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E26D3B"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 xml:space="preserve">Window washing services at </w:t>
      </w:r>
      <w:proofErr w:type="spellStart"/>
      <w:r>
        <w:rPr>
          <w:rStyle w:val="IntenseReference"/>
          <w:rFonts w:asciiTheme="minorHAnsi" w:hAnsiTheme="minorHAnsi"/>
          <w:color w:val="0617BA"/>
          <w:sz w:val="36"/>
          <w:szCs w:val="36"/>
        </w:rPr>
        <w:t>kcdc’s</w:t>
      </w:r>
      <w:proofErr w:type="spellEnd"/>
      <w:r>
        <w:rPr>
          <w:rStyle w:val="IntenseReference"/>
          <w:rFonts w:asciiTheme="minorHAnsi" w:hAnsiTheme="minorHAnsi"/>
          <w:color w:val="0617BA"/>
          <w:sz w:val="36"/>
          <w:szCs w:val="36"/>
        </w:rPr>
        <w:t xml:space="preserve"> high rise locations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8A5251">
            <w:pPr>
              <w:rPr>
                <w:rFonts w:asciiTheme="minorHAnsi" w:hAnsiTheme="minorHAnsi"/>
                <w:sz w:val="24"/>
                <w:szCs w:val="24"/>
              </w:rPr>
            </w:pPr>
            <w:r>
              <w:rPr>
                <w:rFonts w:asciiTheme="minorHAnsi" w:hAnsiTheme="minorHAnsi"/>
                <w:sz w:val="24"/>
                <w:szCs w:val="24"/>
              </w:rPr>
              <w:t>Q18</w:t>
            </w:r>
            <w:r w:rsidR="008A5251">
              <w:rPr>
                <w:rFonts w:asciiTheme="minorHAnsi" w:hAnsiTheme="minorHAnsi"/>
                <w:sz w:val="24"/>
                <w:szCs w:val="24"/>
              </w:rPr>
              <w:t>29</w:t>
            </w:r>
          </w:p>
        </w:tc>
      </w:tr>
      <w:tr w:rsidR="008C48DF" w:rsidRPr="000E0AC9" w:rsidTr="00E30F60">
        <w:trPr>
          <w:trHeight w:val="432"/>
        </w:trPr>
        <w:tc>
          <w:tcPr>
            <w:tcW w:w="3978" w:type="dxa"/>
            <w:vAlign w:val="center"/>
          </w:tcPr>
          <w:p w:rsidR="008C48DF" w:rsidRPr="00823F66" w:rsidRDefault="008C48DF" w:rsidP="00B95D1A">
            <w:pPr>
              <w:rPr>
                <w:rFonts w:asciiTheme="minorHAnsi" w:hAnsiTheme="minorHAnsi"/>
                <w:b/>
                <w:sz w:val="24"/>
                <w:szCs w:val="24"/>
              </w:rPr>
            </w:pPr>
            <w:r w:rsidRPr="00823F66">
              <w:rPr>
                <w:rFonts w:asciiTheme="minorHAnsi" w:hAnsiTheme="minorHAnsi"/>
                <w:b/>
                <w:sz w:val="24"/>
                <w:szCs w:val="24"/>
              </w:rPr>
              <w:t>Due Date</w:t>
            </w:r>
          </w:p>
        </w:tc>
        <w:tc>
          <w:tcPr>
            <w:tcW w:w="6462" w:type="dxa"/>
            <w:vAlign w:val="center"/>
          </w:tcPr>
          <w:p w:rsidR="008C48DF" w:rsidRPr="00823F66" w:rsidRDefault="00823F66" w:rsidP="008567BF">
            <w:pPr>
              <w:rPr>
                <w:rFonts w:asciiTheme="minorHAnsi" w:hAnsiTheme="minorHAnsi"/>
                <w:sz w:val="24"/>
                <w:szCs w:val="24"/>
              </w:rPr>
            </w:pPr>
            <w:r w:rsidRPr="00823F66">
              <w:rPr>
                <w:rFonts w:asciiTheme="minorHAnsi" w:hAnsiTheme="minorHAnsi"/>
                <w:bCs/>
                <w:sz w:val="24"/>
                <w:szCs w:val="24"/>
              </w:rPr>
              <w:t>May 8,</w:t>
            </w:r>
            <w:r w:rsidR="002253D9" w:rsidRPr="00823F66">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0E0AC9" w:rsidRDefault="00E66C1F"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E66C1F"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E66C1F"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E66C1F"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AF2632" w:rsidRPr="00017224" w:rsidRDefault="001C1EC9" w:rsidP="00AF2632">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AF2632" w:rsidRPr="00017224">
        <w:rPr>
          <w:rFonts w:asciiTheme="minorHAnsi" w:eastAsia="Times New Roman" w:hAnsiTheme="minorHAnsi" w:cs="Times New Roman"/>
        </w:rPr>
        <w:t>KCDC is</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seeking</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quotes</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for</w:t>
      </w:r>
      <w:r w:rsidR="00AF2632" w:rsidRPr="00017224">
        <w:rPr>
          <w:rFonts w:asciiTheme="minorHAnsi" w:eastAsia="Times New Roman" w:hAnsiTheme="minorHAnsi" w:cs="Times New Roman"/>
          <w:spacing w:val="-7"/>
        </w:rPr>
        <w:t xml:space="preserve"> </w:t>
      </w:r>
      <w:r w:rsidR="00AF2632" w:rsidRPr="00017224">
        <w:rPr>
          <w:rFonts w:asciiTheme="minorHAnsi" w:eastAsia="Times New Roman" w:hAnsiTheme="minorHAnsi" w:cs="Times New Roman"/>
        </w:rPr>
        <w:t>a</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supplier</w:t>
      </w:r>
      <w:r w:rsidR="00AF2632" w:rsidRPr="00017224">
        <w:rPr>
          <w:rFonts w:asciiTheme="minorHAnsi" w:eastAsia="Times New Roman" w:hAnsiTheme="minorHAnsi" w:cs="Times New Roman"/>
          <w:spacing w:val="-8"/>
        </w:rPr>
        <w:t xml:space="preserve"> </w:t>
      </w:r>
      <w:r w:rsidR="00AF2632" w:rsidRPr="00017224">
        <w:rPr>
          <w:rFonts w:asciiTheme="minorHAnsi" w:eastAsia="Times New Roman" w:hAnsiTheme="minorHAnsi" w:cs="Times New Roman"/>
        </w:rPr>
        <w:t>who</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has</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demonstrated</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abilities</w:t>
      </w:r>
      <w:r w:rsidR="00AF2632" w:rsidRPr="00017224">
        <w:rPr>
          <w:rFonts w:asciiTheme="minorHAnsi" w:eastAsia="Times New Roman" w:hAnsiTheme="minorHAnsi" w:cs="Times New Roman"/>
          <w:spacing w:val="-6"/>
        </w:rPr>
        <w:t xml:space="preserve"> </w:t>
      </w:r>
      <w:r w:rsidR="00AF2632" w:rsidRPr="00017224">
        <w:rPr>
          <w:rFonts w:asciiTheme="minorHAnsi" w:eastAsia="Times New Roman" w:hAnsiTheme="minorHAnsi" w:cs="Times New Roman"/>
        </w:rPr>
        <w:t>to</w:t>
      </w:r>
      <w:r w:rsidR="00AF2632" w:rsidRPr="00017224">
        <w:rPr>
          <w:rFonts w:asciiTheme="minorHAnsi" w:eastAsia="Times New Roman" w:hAnsiTheme="minorHAnsi" w:cs="Times New Roman"/>
          <w:w w:val="99"/>
        </w:rPr>
        <w:t xml:space="preserve"> </w:t>
      </w:r>
      <w:r w:rsidR="00AF2632" w:rsidRPr="00017224">
        <w:rPr>
          <w:rFonts w:asciiTheme="minorHAnsi" w:eastAsia="Times New Roman" w:hAnsiTheme="minorHAnsi" w:cs="Times New Roman"/>
        </w:rPr>
        <w:t>wash windows in a high-rise setting and as described herein.</w:t>
      </w:r>
      <w:r w:rsidR="00AF2632">
        <w:rPr>
          <w:rFonts w:asciiTheme="minorHAnsi" w:eastAsia="Times New Roman" w:hAnsiTheme="minorHAnsi" w:cs="Times New Roman"/>
        </w:rPr>
        <w:t xml:space="preserve"> KCDC has four </w:t>
      </w:r>
      <w:r w:rsidR="00AF2632" w:rsidRPr="00017224">
        <w:rPr>
          <w:rFonts w:asciiTheme="minorHAnsi" w:eastAsia="Times New Roman" w:hAnsiTheme="minorHAnsi" w:cs="Times New Roman"/>
        </w:rPr>
        <w:t>high-rise sites needing window cleaning services</w:t>
      </w:r>
      <w:r w:rsidR="00E22FA7">
        <w:rPr>
          <w:rFonts w:asciiTheme="minorHAnsi" w:eastAsia="Times New Roman" w:hAnsiTheme="minorHAnsi" w:cs="Times New Roman"/>
        </w:rPr>
        <w:t xml:space="preserve">. KCDC’s intent is to award all four sites to one supplier.  The four sites are as follows: </w:t>
      </w:r>
    </w:p>
    <w:p w:rsidR="00AF2632" w:rsidRDefault="00AF2632" w:rsidP="00AF2632">
      <w:pPr>
        <w:ind w:left="720" w:hanging="720"/>
        <w:jc w:val="both"/>
        <w:rPr>
          <w:color w:val="FF0000"/>
        </w:rPr>
      </w:pPr>
    </w:p>
    <w:p w:rsidR="00AF2632" w:rsidRPr="00017224" w:rsidRDefault="00AF2632" w:rsidP="00AF2632">
      <w:pPr>
        <w:jc w:val="both"/>
        <w:rPr>
          <w:b/>
          <w:u w:val="single"/>
        </w:rPr>
      </w:pPr>
      <w:proofErr w:type="gramStart"/>
      <w:r w:rsidRPr="00017224">
        <w:t>c</w:t>
      </w:r>
      <w:proofErr w:type="gramEnd"/>
      <w:r w:rsidRPr="00017224">
        <w:t>.</w:t>
      </w:r>
      <w:r w:rsidRPr="00017224">
        <w:tab/>
      </w:r>
      <w:r>
        <w:tab/>
      </w:r>
      <w:r w:rsidRPr="00017224">
        <w:rPr>
          <w:b/>
          <w:u w:val="single"/>
        </w:rPr>
        <w:t>Cagle Terrace:</w:t>
      </w:r>
    </w:p>
    <w:p w:rsidR="00AF2632" w:rsidRDefault="00AF2632" w:rsidP="00AF2632">
      <w:pPr>
        <w:ind w:firstLine="720"/>
        <w:jc w:val="both"/>
      </w:pPr>
    </w:p>
    <w:p w:rsidR="00AF2632" w:rsidRPr="003F2AFD" w:rsidRDefault="00AF2632" w:rsidP="00F66CE2">
      <w:pPr>
        <w:ind w:left="1719" w:hanging="855"/>
        <w:jc w:val="both"/>
      </w:pPr>
      <w:r w:rsidRPr="003F2AFD">
        <w:t>1.</w:t>
      </w:r>
      <w:r w:rsidRPr="003F2AFD">
        <w:tab/>
      </w:r>
      <w:r w:rsidR="00F66CE2">
        <w:tab/>
      </w:r>
      <w:r w:rsidRPr="003F2AFD">
        <w:t xml:space="preserve">The supplier will wash all exterior windows on both the A and B Buildings at </w:t>
      </w:r>
      <w:r>
        <w:t>Cagle Terrace</w:t>
      </w:r>
      <w:r w:rsidRPr="003F2AFD">
        <w:t xml:space="preserve">. </w:t>
      </w:r>
    </w:p>
    <w:p w:rsidR="00AF2632" w:rsidRPr="003F2AFD" w:rsidRDefault="00AF2632" w:rsidP="00AF2632">
      <w:pPr>
        <w:ind w:left="144"/>
        <w:jc w:val="both"/>
      </w:pPr>
    </w:p>
    <w:p w:rsidR="00AF2632" w:rsidRPr="003F2AFD" w:rsidRDefault="00AF2632" w:rsidP="00F66CE2">
      <w:pPr>
        <w:ind w:left="1719" w:hanging="855"/>
        <w:jc w:val="both"/>
      </w:pPr>
      <w:r w:rsidRPr="003F2AFD">
        <w:t>2.</w:t>
      </w:r>
      <w:r w:rsidRPr="003F2AFD">
        <w:tab/>
      </w:r>
      <w:r w:rsidR="00F66CE2">
        <w:tab/>
      </w:r>
      <w:r w:rsidR="00046004">
        <w:t>Building A</w:t>
      </w:r>
      <w:r w:rsidRPr="003F2AFD">
        <w:t xml:space="preserve"> consists of a </w:t>
      </w:r>
      <w:r>
        <w:t>six</w:t>
      </w:r>
      <w:r w:rsidR="00046004">
        <w:t xml:space="preserve"> </w:t>
      </w:r>
      <w:r w:rsidRPr="003F2AFD">
        <w:t>story high</w:t>
      </w:r>
      <w:r w:rsidR="00852FED">
        <w:t xml:space="preserve"> </w:t>
      </w:r>
      <w:r w:rsidRPr="003F2AFD">
        <w:t>rise apartment building containing 1</w:t>
      </w:r>
      <w:r>
        <w:t>43</w:t>
      </w:r>
      <w:r w:rsidRPr="003F2AFD">
        <w:t xml:space="preserve"> apartments and multiple office areas. </w:t>
      </w:r>
    </w:p>
    <w:p w:rsidR="00AF2632" w:rsidRPr="003F2AFD" w:rsidRDefault="00AF2632" w:rsidP="00AF2632">
      <w:pPr>
        <w:ind w:left="864" w:hanging="720"/>
        <w:jc w:val="both"/>
      </w:pPr>
    </w:p>
    <w:p w:rsidR="00AF2632" w:rsidRPr="003F2AFD" w:rsidRDefault="00AF2632" w:rsidP="00F66CE2">
      <w:pPr>
        <w:ind w:left="1719" w:hanging="855"/>
        <w:jc w:val="both"/>
      </w:pPr>
      <w:r w:rsidRPr="003F2AFD">
        <w:t>3.</w:t>
      </w:r>
      <w:r w:rsidRPr="003F2AFD">
        <w:tab/>
      </w:r>
      <w:r w:rsidR="00F66CE2">
        <w:tab/>
      </w:r>
      <w:r w:rsidR="00DB0A6A">
        <w:t>B</w:t>
      </w:r>
      <w:r w:rsidRPr="003F2AFD">
        <w:t xml:space="preserve">uilding </w:t>
      </w:r>
      <w:r w:rsidR="00046004">
        <w:t xml:space="preserve">B </w:t>
      </w:r>
      <w:r w:rsidRPr="003F2AFD">
        <w:t xml:space="preserve">consists of a </w:t>
      </w:r>
      <w:r>
        <w:t>six</w:t>
      </w:r>
      <w:r w:rsidR="00046004">
        <w:t xml:space="preserve"> </w:t>
      </w:r>
      <w:r w:rsidRPr="003F2AFD">
        <w:t>story high</w:t>
      </w:r>
      <w:r w:rsidR="00852FED">
        <w:t xml:space="preserve"> </w:t>
      </w:r>
      <w:r w:rsidRPr="003F2AFD">
        <w:t>rise a</w:t>
      </w:r>
      <w:r>
        <w:t>partment building containing 130</w:t>
      </w:r>
      <w:r w:rsidRPr="003F2AFD">
        <w:t xml:space="preserve"> apartments</w:t>
      </w:r>
      <w:r>
        <w:t xml:space="preserve"> and multiple office/recreation areas.</w:t>
      </w:r>
    </w:p>
    <w:p w:rsidR="00AF2632" w:rsidRPr="003F2AFD" w:rsidRDefault="00AF2632" w:rsidP="00AF2632">
      <w:pPr>
        <w:ind w:left="864" w:hanging="720"/>
        <w:jc w:val="both"/>
      </w:pPr>
    </w:p>
    <w:p w:rsidR="00AF2632" w:rsidRPr="00A94C5E" w:rsidRDefault="00AF2632" w:rsidP="00F66CE2">
      <w:pPr>
        <w:ind w:left="1719" w:hanging="855"/>
        <w:jc w:val="both"/>
      </w:pPr>
      <w:r w:rsidRPr="003F2AFD">
        <w:t>4.</w:t>
      </w:r>
      <w:r w:rsidRPr="003F2AFD">
        <w:tab/>
      </w:r>
      <w:r w:rsidR="00F66CE2">
        <w:tab/>
      </w:r>
      <w:r w:rsidRPr="003F2AFD">
        <w:t>Exterior cleaning shall include cleaning all of</w:t>
      </w:r>
      <w:r>
        <w:t xml:space="preserve"> the windows on the four</w:t>
      </w:r>
      <w:r w:rsidRPr="003F2AFD">
        <w:t xml:space="preserve"> </w:t>
      </w:r>
      <w:r>
        <w:t xml:space="preserve">stairwell exits on the </w:t>
      </w:r>
      <w:r w:rsidRPr="00A94C5E">
        <w:t>bottom floors</w:t>
      </w:r>
      <w:r w:rsidR="00DB0A6A" w:rsidRPr="00A94C5E">
        <w:t xml:space="preserve"> at </w:t>
      </w:r>
      <w:r w:rsidRPr="00A94C5E">
        <w:t>both ends of both buildings.</w:t>
      </w:r>
    </w:p>
    <w:p w:rsidR="00AF2632" w:rsidRPr="00017224" w:rsidRDefault="00AF2632" w:rsidP="00AF2632">
      <w:pPr>
        <w:ind w:firstLine="720"/>
        <w:jc w:val="both"/>
        <w:rPr>
          <w:color w:val="FF0000"/>
        </w:rPr>
      </w:pPr>
      <w:r w:rsidRPr="00017224">
        <w:rPr>
          <w:color w:val="FF0000"/>
        </w:rPr>
        <w:tab/>
      </w:r>
    </w:p>
    <w:p w:rsidR="00AF2632" w:rsidRPr="00F6437F" w:rsidRDefault="00AF2632" w:rsidP="00AF2632">
      <w:pPr>
        <w:jc w:val="both"/>
        <w:rPr>
          <w:b/>
          <w:u w:val="single"/>
        </w:rPr>
      </w:pPr>
      <w:proofErr w:type="gramStart"/>
      <w:r w:rsidRPr="00F6437F">
        <w:t>d</w:t>
      </w:r>
      <w:proofErr w:type="gramEnd"/>
      <w:r w:rsidRPr="00F6437F">
        <w:t>.</w:t>
      </w:r>
      <w:r w:rsidRPr="00F6437F">
        <w:tab/>
      </w:r>
      <w:r>
        <w:tab/>
      </w:r>
      <w:r w:rsidRPr="00F6437F">
        <w:rPr>
          <w:b/>
          <w:u w:val="single"/>
        </w:rPr>
        <w:t>Isabella Towers:</w:t>
      </w:r>
    </w:p>
    <w:p w:rsidR="00AF2632" w:rsidRDefault="00AF2632" w:rsidP="00AF2632">
      <w:pPr>
        <w:jc w:val="both"/>
        <w:rPr>
          <w:color w:val="FF0000"/>
        </w:rPr>
      </w:pPr>
    </w:p>
    <w:p w:rsidR="00AF2632" w:rsidRPr="003F2AFD" w:rsidRDefault="00AF2632" w:rsidP="00AF2632">
      <w:pPr>
        <w:ind w:left="432" w:firstLine="432"/>
      </w:pPr>
      <w:r w:rsidRPr="003F2AFD">
        <w:t>1.</w:t>
      </w:r>
      <w:r>
        <w:t xml:space="preserve">  </w:t>
      </w:r>
      <w:r w:rsidR="00F66CE2">
        <w:tab/>
      </w:r>
      <w:r w:rsidR="00F66CE2">
        <w:tab/>
      </w:r>
      <w:r>
        <w:t>Isabella Towers</w:t>
      </w:r>
      <w:r w:rsidRPr="003F2AFD">
        <w:t xml:space="preserve"> is a single building with </w:t>
      </w:r>
      <w:r>
        <w:t xml:space="preserve">7 </w:t>
      </w:r>
      <w:r w:rsidRPr="003F2AFD">
        <w:t>stories and 2</w:t>
      </w:r>
      <w:r>
        <w:t>10</w:t>
      </w:r>
      <w:r w:rsidRPr="003F2AFD">
        <w:t xml:space="preserve"> apartments. </w:t>
      </w:r>
    </w:p>
    <w:p w:rsidR="00AF2632" w:rsidRPr="003F2AFD" w:rsidRDefault="00AF2632" w:rsidP="00AF2632">
      <w:pPr>
        <w:ind w:left="432" w:firstLine="720"/>
      </w:pPr>
    </w:p>
    <w:p w:rsidR="00AF2632" w:rsidRPr="003F2AFD" w:rsidRDefault="00AF2632" w:rsidP="00F66CE2">
      <w:pPr>
        <w:ind w:left="1719" w:hanging="855"/>
      </w:pPr>
      <w:r w:rsidRPr="003F2AFD">
        <w:t>2.</w:t>
      </w:r>
      <w:r w:rsidRPr="003F2AFD">
        <w:tab/>
      </w:r>
      <w:r w:rsidR="00F66CE2">
        <w:tab/>
      </w:r>
      <w:r w:rsidRPr="003F2AFD">
        <w:t xml:space="preserve">The supplier will wash all exterior apartment windows, the windows in the Common </w:t>
      </w:r>
      <w:r w:rsidR="00DB0A6A">
        <w:t>Area</w:t>
      </w:r>
      <w:r w:rsidRPr="003F2AFD">
        <w:t>, balcony windows and the windows at each end of the hallways.</w:t>
      </w:r>
    </w:p>
    <w:p w:rsidR="003F26BD" w:rsidRDefault="003F26BD" w:rsidP="003F26BD">
      <w:pPr>
        <w:ind w:left="1719" w:hanging="855"/>
      </w:pPr>
    </w:p>
    <w:p w:rsidR="00AF2632" w:rsidRPr="003F2AFD" w:rsidRDefault="00AF2632" w:rsidP="003F26BD">
      <w:pPr>
        <w:ind w:left="1719" w:hanging="855"/>
      </w:pPr>
      <w:r>
        <w:t xml:space="preserve">3.  </w:t>
      </w:r>
      <w:r w:rsidR="003F26BD">
        <w:tab/>
      </w:r>
      <w:r w:rsidR="003F26BD">
        <w:tab/>
      </w:r>
      <w:r>
        <w:t>The f</w:t>
      </w:r>
      <w:r w:rsidRPr="003F2AFD">
        <w:t>irst fl</w:t>
      </w:r>
      <w:r w:rsidR="00046004">
        <w:t xml:space="preserve">oor includes an entry breezeway and </w:t>
      </w:r>
      <w:r w:rsidRPr="003F2AFD">
        <w:t>windows/doors in the recreation hall</w:t>
      </w:r>
      <w:r>
        <w:t xml:space="preserve">, </w:t>
      </w:r>
      <w:r w:rsidRPr="003F2AFD">
        <w:t xml:space="preserve">the social hall and the poolroom. </w:t>
      </w:r>
    </w:p>
    <w:p w:rsidR="00AF2632" w:rsidRPr="003F2AFD" w:rsidRDefault="00AF2632" w:rsidP="00AF2632">
      <w:pPr>
        <w:ind w:left="1872" w:hanging="720"/>
      </w:pPr>
    </w:p>
    <w:p w:rsidR="00AF2632" w:rsidRPr="00E43CF0" w:rsidRDefault="00AF2632" w:rsidP="00DB0A6A">
      <w:pPr>
        <w:ind w:left="1719" w:hanging="855"/>
      </w:pPr>
      <w:r w:rsidRPr="003F2AFD">
        <w:t>4.</w:t>
      </w:r>
      <w:r w:rsidR="00531F3A">
        <w:t xml:space="preserve">  </w:t>
      </w:r>
      <w:r w:rsidR="003F26BD">
        <w:tab/>
      </w:r>
      <w:r w:rsidR="003F26BD">
        <w:tab/>
      </w:r>
      <w:r>
        <w:t xml:space="preserve">This site </w:t>
      </w:r>
      <w:r w:rsidR="003A7EEC">
        <w:t>has approximately 26 units at the “low rise”</w:t>
      </w:r>
      <w:r w:rsidR="00DB0A6A">
        <w:t xml:space="preserve"> portion</w:t>
      </w:r>
      <w:r w:rsidR="00046004">
        <w:t xml:space="preserve">.  </w:t>
      </w:r>
      <w:r w:rsidR="00DB0A6A">
        <w:t xml:space="preserve"> </w:t>
      </w:r>
      <w:r w:rsidR="00046004">
        <w:t>The supplier will clean these windows also.  These windows have screens</w:t>
      </w:r>
      <w:r w:rsidR="00E43CF0" w:rsidRPr="00E43CF0">
        <w:t>; t</w:t>
      </w:r>
      <w:r w:rsidR="003A7EEC" w:rsidRPr="00E43CF0">
        <w:t>he supplier will remove and reinstall the screens.</w:t>
      </w:r>
    </w:p>
    <w:p w:rsidR="00AF2632" w:rsidRPr="003F2AFD" w:rsidRDefault="00AF2632" w:rsidP="00AF2632"/>
    <w:p w:rsidR="00AF2632" w:rsidRPr="003F2AFD" w:rsidRDefault="00AF2632" w:rsidP="00AF2632">
      <w:pPr>
        <w:jc w:val="both"/>
      </w:pPr>
      <w:proofErr w:type="gramStart"/>
      <w:r w:rsidRPr="003F2AFD">
        <w:lastRenderedPageBreak/>
        <w:t>e</w:t>
      </w:r>
      <w:proofErr w:type="gramEnd"/>
      <w:r w:rsidRPr="003F2AFD">
        <w:t>.</w:t>
      </w:r>
      <w:r w:rsidRPr="003F2AFD">
        <w:tab/>
      </w:r>
      <w:r>
        <w:tab/>
      </w:r>
      <w:r w:rsidRPr="003F2AFD">
        <w:rPr>
          <w:b/>
          <w:u w:val="single"/>
        </w:rPr>
        <w:t>Love Towers:</w:t>
      </w:r>
    </w:p>
    <w:p w:rsidR="00AF2632" w:rsidRPr="003F2AFD" w:rsidRDefault="00AF2632" w:rsidP="00AF2632">
      <w:pPr>
        <w:jc w:val="both"/>
      </w:pPr>
    </w:p>
    <w:p w:rsidR="00852FED" w:rsidRPr="00E43CF0" w:rsidRDefault="00AF2632" w:rsidP="00852FED">
      <w:pPr>
        <w:ind w:left="1719" w:hanging="855"/>
      </w:pPr>
      <w:r w:rsidRPr="003F2AFD">
        <w:t>1.</w:t>
      </w:r>
      <w:r w:rsidRPr="003F2AFD">
        <w:tab/>
      </w:r>
      <w:r w:rsidR="003F26BD">
        <w:tab/>
      </w:r>
      <w:r w:rsidRPr="003F2AFD">
        <w:t xml:space="preserve">The supplier will wash all exterior windows on both the A and B Buildings at Guy B. Love Towers. </w:t>
      </w:r>
      <w:r w:rsidR="00852FED">
        <w:t xml:space="preserve"> </w:t>
      </w:r>
      <w:r w:rsidR="00852FED">
        <w:t>These windows have screens</w:t>
      </w:r>
      <w:r w:rsidR="00852FED" w:rsidRPr="00E43CF0">
        <w:t>; the supplier will remove and reinstall the screens.</w:t>
      </w:r>
    </w:p>
    <w:p w:rsidR="00AF2632" w:rsidRPr="003F2AFD" w:rsidRDefault="00AF2632" w:rsidP="00AF2632">
      <w:pPr>
        <w:jc w:val="both"/>
      </w:pPr>
    </w:p>
    <w:p w:rsidR="00AF2632" w:rsidRPr="003F2AFD" w:rsidRDefault="00AF2632" w:rsidP="003F26BD">
      <w:pPr>
        <w:ind w:left="1725" w:hanging="1005"/>
        <w:jc w:val="both"/>
      </w:pPr>
      <w:r w:rsidRPr="003F2AFD">
        <w:t>2.</w:t>
      </w:r>
      <w:r w:rsidRPr="003F2AFD">
        <w:tab/>
      </w:r>
      <w:r w:rsidR="003F26BD">
        <w:tab/>
      </w:r>
      <w:r w:rsidR="00DB0A6A">
        <w:t>B</w:t>
      </w:r>
      <w:r w:rsidRPr="003F2AFD">
        <w:t>uilding</w:t>
      </w:r>
      <w:r w:rsidR="00046004">
        <w:t xml:space="preserve"> A</w:t>
      </w:r>
      <w:r w:rsidRPr="003F2AFD">
        <w:t xml:space="preserve"> consists of a seven</w:t>
      </w:r>
      <w:r w:rsidR="00046004">
        <w:t xml:space="preserve"> </w:t>
      </w:r>
      <w:r w:rsidRPr="003F2AFD">
        <w:t>story high</w:t>
      </w:r>
      <w:r w:rsidR="00852FED">
        <w:t xml:space="preserve"> </w:t>
      </w:r>
      <w:r w:rsidRPr="003F2AFD">
        <w:t xml:space="preserve">rise apartment building containing 117 apartments and multiple office areas. </w:t>
      </w:r>
    </w:p>
    <w:p w:rsidR="00AF2632" w:rsidRPr="003F2AFD" w:rsidRDefault="00AF2632" w:rsidP="00AF2632">
      <w:pPr>
        <w:ind w:left="720" w:hanging="720"/>
        <w:jc w:val="both"/>
      </w:pPr>
    </w:p>
    <w:p w:rsidR="00AF2632" w:rsidRPr="003F2AFD" w:rsidRDefault="00AF2632" w:rsidP="003F26BD">
      <w:pPr>
        <w:ind w:left="1725" w:hanging="1005"/>
        <w:jc w:val="both"/>
      </w:pPr>
      <w:r w:rsidRPr="003F2AFD">
        <w:t>3.</w:t>
      </w:r>
      <w:r w:rsidRPr="003F2AFD">
        <w:tab/>
      </w:r>
      <w:r w:rsidR="003F26BD">
        <w:tab/>
      </w:r>
      <w:r w:rsidR="00DB0A6A">
        <w:t>B</w:t>
      </w:r>
      <w:r w:rsidRPr="003F2AFD">
        <w:t>uilding</w:t>
      </w:r>
      <w:r w:rsidR="00046004">
        <w:t xml:space="preserve"> B</w:t>
      </w:r>
      <w:r w:rsidRPr="003F2AFD">
        <w:t xml:space="preserve"> consists of a seven</w:t>
      </w:r>
      <w:r w:rsidR="00046004">
        <w:t xml:space="preserve"> </w:t>
      </w:r>
      <w:r w:rsidR="00852FED">
        <w:t xml:space="preserve">story high </w:t>
      </w:r>
      <w:r w:rsidRPr="003F2AFD">
        <w:t>rise apartment building containing 132 apartments. This building has a subfloor or ground floor on on</w:t>
      </w:r>
      <w:r w:rsidR="00046004">
        <w:t xml:space="preserve">e side, which makes it an eight </w:t>
      </w:r>
      <w:r w:rsidRPr="003F2AFD">
        <w:t>story high-rise on one side and a seven</w:t>
      </w:r>
      <w:r w:rsidR="00046004">
        <w:t xml:space="preserve"> </w:t>
      </w:r>
      <w:r w:rsidRPr="003F2AFD">
        <w:t xml:space="preserve">-story on the courtyard side of the </w:t>
      </w:r>
      <w:r w:rsidR="009E4F79">
        <w:t>b</w:t>
      </w:r>
      <w:r w:rsidRPr="003F2AFD">
        <w:t xml:space="preserve">uilding. </w:t>
      </w:r>
    </w:p>
    <w:p w:rsidR="00AF2632" w:rsidRPr="003F2AFD" w:rsidRDefault="00AF2632" w:rsidP="00AF2632">
      <w:pPr>
        <w:ind w:left="720" w:hanging="720"/>
        <w:jc w:val="both"/>
      </w:pPr>
    </w:p>
    <w:p w:rsidR="00AF2632" w:rsidRPr="003F2AFD" w:rsidRDefault="00AF2632" w:rsidP="003F26BD">
      <w:pPr>
        <w:ind w:left="1725" w:hanging="1005"/>
        <w:jc w:val="both"/>
      </w:pPr>
      <w:r w:rsidRPr="003F2AFD">
        <w:t>4.</w:t>
      </w:r>
      <w:r w:rsidRPr="003F2AFD">
        <w:tab/>
      </w:r>
      <w:r w:rsidR="003F26BD">
        <w:tab/>
      </w:r>
      <w:r w:rsidRPr="003F2AFD">
        <w:t>Exterior cleaning shall include cleaning all of the windows on the 14 balconies that are exterior common areas.</w:t>
      </w:r>
    </w:p>
    <w:p w:rsidR="00AF2632" w:rsidRPr="003F2AFD" w:rsidRDefault="00AF2632" w:rsidP="00AF2632">
      <w:pPr>
        <w:jc w:val="both"/>
      </w:pPr>
    </w:p>
    <w:p w:rsidR="00AF2632" w:rsidRPr="003F2AFD" w:rsidRDefault="00AF2632" w:rsidP="00AF2632">
      <w:pPr>
        <w:jc w:val="both"/>
      </w:pPr>
      <w:proofErr w:type="gramStart"/>
      <w:r w:rsidRPr="003F2AFD">
        <w:t>f</w:t>
      </w:r>
      <w:proofErr w:type="gramEnd"/>
      <w:r w:rsidRPr="003F2AFD">
        <w:t>.</w:t>
      </w:r>
      <w:r w:rsidRPr="003F2AFD">
        <w:tab/>
      </w:r>
      <w:r w:rsidRPr="003F2AFD">
        <w:rPr>
          <w:b/>
          <w:u w:val="single"/>
        </w:rPr>
        <w:t>Northgate Terrace:</w:t>
      </w:r>
    </w:p>
    <w:p w:rsidR="00AF2632" w:rsidRDefault="00AF2632" w:rsidP="00AF2632">
      <w:pPr>
        <w:rPr>
          <w:color w:val="1F497D"/>
        </w:rPr>
      </w:pPr>
    </w:p>
    <w:p w:rsidR="00AF2632" w:rsidRPr="003F2AFD" w:rsidRDefault="00AF2632" w:rsidP="00AF2632">
      <w:pPr>
        <w:ind w:firstLine="720"/>
      </w:pPr>
      <w:r w:rsidRPr="003F2AFD">
        <w:t>1.</w:t>
      </w:r>
      <w:r w:rsidRPr="003F2AFD">
        <w:tab/>
      </w:r>
      <w:r w:rsidR="003F26BD">
        <w:tab/>
      </w:r>
      <w:r w:rsidRPr="003F2AFD">
        <w:t xml:space="preserve">Northgate Terrace is a single building with </w:t>
      </w:r>
      <w:r>
        <w:t xml:space="preserve">14 </w:t>
      </w:r>
      <w:r w:rsidRPr="003F2AFD">
        <w:t xml:space="preserve">stories and 277 apartments. </w:t>
      </w:r>
    </w:p>
    <w:p w:rsidR="00AF2632" w:rsidRPr="003F2AFD" w:rsidRDefault="00AF2632" w:rsidP="00AF2632">
      <w:pPr>
        <w:ind w:firstLine="720"/>
      </w:pPr>
    </w:p>
    <w:p w:rsidR="00AF2632" w:rsidRPr="003F2AFD" w:rsidRDefault="00AF2632" w:rsidP="003F26BD">
      <w:pPr>
        <w:ind w:left="1725" w:hanging="1005"/>
      </w:pPr>
      <w:r w:rsidRPr="003F2AFD">
        <w:t>2.</w:t>
      </w:r>
      <w:r w:rsidRPr="003F2AFD">
        <w:tab/>
      </w:r>
      <w:r w:rsidR="003F26BD">
        <w:tab/>
      </w:r>
      <w:r w:rsidRPr="003F2AFD">
        <w:t xml:space="preserve">The supplier will wash all exterior apartment windows, the windows in the Common </w:t>
      </w:r>
      <w:r w:rsidR="00D55810">
        <w:t>Area</w:t>
      </w:r>
      <w:r w:rsidRPr="003F2AFD">
        <w:t>, balcony windows and the windows at each end of the hallways.</w:t>
      </w:r>
    </w:p>
    <w:p w:rsidR="00AF2632" w:rsidRPr="003F2AFD" w:rsidRDefault="00AF2632" w:rsidP="00AF2632">
      <w:pPr>
        <w:ind w:left="1440" w:hanging="720"/>
      </w:pPr>
    </w:p>
    <w:p w:rsidR="00AF2632" w:rsidRPr="003F2AFD" w:rsidRDefault="00AF2632" w:rsidP="003F26BD">
      <w:pPr>
        <w:ind w:left="1725" w:hanging="1005"/>
      </w:pPr>
      <w:r w:rsidRPr="003F2AFD">
        <w:t>3.</w:t>
      </w:r>
      <w:r w:rsidRPr="003F2AFD">
        <w:tab/>
      </w:r>
      <w:r w:rsidR="003F26BD">
        <w:tab/>
      </w:r>
      <w:r w:rsidRPr="003F2AFD">
        <w:t>First floor includes an entry breezeway</w:t>
      </w:r>
      <w:r w:rsidR="00046004">
        <w:t xml:space="preserve"> and </w:t>
      </w:r>
      <w:r w:rsidRPr="003F2AFD">
        <w:t>windows/doors in the recreation hall</w:t>
      </w:r>
      <w:r>
        <w:t xml:space="preserve">, </w:t>
      </w:r>
      <w:r w:rsidRPr="003F2AFD">
        <w:t xml:space="preserve">the social hall and the poolroom. </w:t>
      </w:r>
    </w:p>
    <w:p w:rsidR="00AF2632" w:rsidRPr="003F2AFD" w:rsidRDefault="00AF2632" w:rsidP="00AF2632">
      <w:pPr>
        <w:ind w:left="1440" w:hanging="720"/>
      </w:pPr>
    </w:p>
    <w:p w:rsidR="00AF2632" w:rsidRPr="003F2AFD" w:rsidRDefault="00AF2632" w:rsidP="00AF2632">
      <w:pPr>
        <w:ind w:left="1440" w:hanging="720"/>
      </w:pPr>
      <w:r w:rsidRPr="003F2AFD">
        <w:t>4.</w:t>
      </w:r>
      <w:r w:rsidRPr="003F2AFD">
        <w:tab/>
      </w:r>
      <w:r w:rsidR="003F26BD">
        <w:tab/>
      </w:r>
      <w:r>
        <w:t>Do not remove t</w:t>
      </w:r>
      <w:r w:rsidRPr="003F2AFD">
        <w:t>he screens</w:t>
      </w:r>
      <w:r>
        <w:t xml:space="preserve"> at this location</w:t>
      </w:r>
      <w:r w:rsidRPr="003F2AFD">
        <w:t>.</w:t>
      </w:r>
    </w:p>
    <w:p w:rsidR="00AF2632" w:rsidRPr="003F2AFD" w:rsidRDefault="00AF2632" w:rsidP="00AF2632">
      <w:pPr>
        <w:jc w:val="both"/>
      </w:pPr>
    </w:p>
    <w:p w:rsidR="00AF2632" w:rsidRPr="00017224" w:rsidRDefault="00AF2632" w:rsidP="00AF2632">
      <w:pPr>
        <w:jc w:val="both"/>
      </w:pPr>
      <w:r>
        <w:t>g</w:t>
      </w:r>
      <w:r w:rsidRPr="00017224">
        <w:t>.</w:t>
      </w:r>
      <w:r w:rsidRPr="00017224">
        <w:tab/>
        <w:t>KCDC will:</w:t>
      </w:r>
    </w:p>
    <w:p w:rsidR="00AF2632" w:rsidRPr="00017224" w:rsidRDefault="00AF2632" w:rsidP="00AF2632">
      <w:pPr>
        <w:jc w:val="both"/>
      </w:pPr>
    </w:p>
    <w:p w:rsidR="00AF2632" w:rsidRPr="00017224" w:rsidRDefault="00AF2632" w:rsidP="003F26BD">
      <w:pPr>
        <w:ind w:left="1725" w:hanging="1005"/>
        <w:jc w:val="both"/>
      </w:pPr>
      <w:r w:rsidRPr="00017224">
        <w:t>1.</w:t>
      </w:r>
      <w:r w:rsidRPr="00017224">
        <w:tab/>
      </w:r>
      <w:r w:rsidR="003F26BD">
        <w:tab/>
      </w:r>
      <w:r w:rsidRPr="00017224">
        <w:t>Provide roof accessibility for drop scaffolding. However, the supplier will take care not to damage the roof</w:t>
      </w:r>
      <w:r w:rsidR="00D55810">
        <w:t>.  S</w:t>
      </w:r>
      <w:r w:rsidRPr="00017224">
        <w:t xml:space="preserve">hould damage occur, the supplier will repair the damage at no cost to </w:t>
      </w:r>
      <w:proofErr w:type="gramStart"/>
      <w:r w:rsidRPr="00017224">
        <w:t>KCDC.</w:t>
      </w:r>
      <w:proofErr w:type="gramEnd"/>
    </w:p>
    <w:p w:rsidR="00AF2632" w:rsidRPr="00017224" w:rsidRDefault="00AF2632" w:rsidP="00AF2632">
      <w:pPr>
        <w:jc w:val="both"/>
      </w:pPr>
    </w:p>
    <w:p w:rsidR="00AF2632" w:rsidRPr="00017224" w:rsidRDefault="00AF2632" w:rsidP="00AF2632">
      <w:pPr>
        <w:ind w:left="720"/>
        <w:jc w:val="both"/>
      </w:pPr>
      <w:r w:rsidRPr="00017224">
        <w:t>2.</w:t>
      </w:r>
      <w:r w:rsidRPr="00017224">
        <w:tab/>
      </w:r>
      <w:r w:rsidR="003F26BD">
        <w:tab/>
      </w:r>
      <w:r w:rsidRPr="00017224">
        <w:t>Provide water accessibility.</w:t>
      </w:r>
    </w:p>
    <w:p w:rsidR="00AF2632" w:rsidRPr="00017224" w:rsidRDefault="00AF2632" w:rsidP="00AF2632"/>
    <w:p w:rsidR="00AF2632" w:rsidRPr="00017224" w:rsidRDefault="00AF2632" w:rsidP="003F26BD">
      <w:pPr>
        <w:ind w:left="1725" w:hanging="1005"/>
        <w:jc w:val="both"/>
      </w:pPr>
      <w:r w:rsidRPr="00017224">
        <w:t>3.</w:t>
      </w:r>
      <w:r w:rsidRPr="00017224">
        <w:tab/>
      </w:r>
      <w:r w:rsidR="003F26BD">
        <w:tab/>
      </w:r>
      <w:r w:rsidRPr="00017224">
        <w:t>Allow the supplier to use a li</w:t>
      </w:r>
      <w:r w:rsidR="008F3A5B">
        <w:t xml:space="preserve">ft vehicle (owned by the supplier) to access the windows; </w:t>
      </w:r>
      <w:r>
        <w:t>supplier</w:t>
      </w:r>
      <w:r w:rsidRPr="00017224">
        <w:t xml:space="preserve"> is responsible </w:t>
      </w:r>
      <w:r>
        <w:t xml:space="preserve">for </w:t>
      </w:r>
      <w:r w:rsidRPr="00017224">
        <w:t xml:space="preserve">damage to the property such as landscaping or sidewalks. </w:t>
      </w:r>
    </w:p>
    <w:p w:rsidR="00AF2632" w:rsidRPr="00017224" w:rsidRDefault="00AF2632" w:rsidP="00AF2632">
      <w:pPr>
        <w:ind w:left="1440" w:hanging="720"/>
        <w:jc w:val="both"/>
      </w:pPr>
    </w:p>
    <w:p w:rsidR="00AF2632" w:rsidRPr="00017224" w:rsidRDefault="00AF2632" w:rsidP="00AF2632">
      <w:pPr>
        <w:jc w:val="both"/>
      </w:pPr>
      <w:r w:rsidRPr="00017224">
        <w:t xml:space="preserve">h. </w:t>
      </w:r>
      <w:r w:rsidRPr="00017224">
        <w:tab/>
        <w:t xml:space="preserve">The supplier must: </w:t>
      </w:r>
    </w:p>
    <w:p w:rsidR="00AF2632" w:rsidRPr="00017224" w:rsidRDefault="00AF2632" w:rsidP="00AF2632">
      <w:pPr>
        <w:ind w:left="720"/>
        <w:jc w:val="both"/>
      </w:pPr>
    </w:p>
    <w:p w:rsidR="00AF2632" w:rsidRPr="00017224" w:rsidRDefault="00AF2632" w:rsidP="00AF2632">
      <w:pPr>
        <w:pStyle w:val="ListParagraph"/>
        <w:numPr>
          <w:ilvl w:val="0"/>
          <w:numId w:val="12"/>
        </w:numPr>
        <w:jc w:val="both"/>
        <w:rPr>
          <w:sz w:val="24"/>
          <w:szCs w:val="24"/>
        </w:rPr>
      </w:pPr>
      <w:r w:rsidRPr="00017224">
        <w:rPr>
          <w:sz w:val="24"/>
          <w:szCs w:val="24"/>
        </w:rPr>
        <w:t>Be able to obtain the insurance coverage and limits as shown (unless KCDC issues an addendum)</w:t>
      </w:r>
      <w:r w:rsidR="00D55810">
        <w:rPr>
          <w:sz w:val="24"/>
          <w:szCs w:val="24"/>
        </w:rPr>
        <w:t>.</w:t>
      </w:r>
    </w:p>
    <w:p w:rsidR="00AF2632" w:rsidRPr="00017224" w:rsidRDefault="00AF2632" w:rsidP="00AF2632">
      <w:pPr>
        <w:pStyle w:val="ListParagraph"/>
        <w:ind w:left="1080"/>
        <w:jc w:val="both"/>
        <w:rPr>
          <w:sz w:val="24"/>
          <w:szCs w:val="24"/>
        </w:rPr>
      </w:pPr>
    </w:p>
    <w:p w:rsidR="00AF2632" w:rsidRPr="00017224" w:rsidRDefault="00AF2632" w:rsidP="00AF2632">
      <w:pPr>
        <w:pStyle w:val="ListParagraph"/>
        <w:numPr>
          <w:ilvl w:val="0"/>
          <w:numId w:val="12"/>
        </w:numPr>
        <w:jc w:val="both"/>
        <w:rPr>
          <w:sz w:val="24"/>
          <w:szCs w:val="24"/>
        </w:rPr>
      </w:pPr>
      <w:r w:rsidRPr="00017224">
        <w:rPr>
          <w:sz w:val="24"/>
          <w:szCs w:val="24"/>
        </w:rPr>
        <w:lastRenderedPageBreak/>
        <w:t>Have a minimum of two full</w:t>
      </w:r>
      <w:r w:rsidR="00046004">
        <w:rPr>
          <w:sz w:val="24"/>
          <w:szCs w:val="24"/>
        </w:rPr>
        <w:t xml:space="preserve"> </w:t>
      </w:r>
      <w:r w:rsidRPr="00017224">
        <w:rPr>
          <w:sz w:val="24"/>
          <w:szCs w:val="24"/>
        </w:rPr>
        <w:t>time employees currently engaged in providing window washing and related services.</w:t>
      </w:r>
    </w:p>
    <w:p w:rsidR="00AF2632" w:rsidRPr="00017224" w:rsidRDefault="00AF2632" w:rsidP="00AF2632">
      <w:pPr>
        <w:pStyle w:val="ListParagraph"/>
        <w:rPr>
          <w:sz w:val="24"/>
          <w:szCs w:val="24"/>
        </w:rPr>
      </w:pPr>
    </w:p>
    <w:p w:rsidR="00AF2632" w:rsidRPr="00017224" w:rsidRDefault="00046004" w:rsidP="00AF2632">
      <w:pPr>
        <w:pStyle w:val="ListParagraph"/>
        <w:numPr>
          <w:ilvl w:val="0"/>
          <w:numId w:val="12"/>
        </w:numPr>
        <w:jc w:val="both"/>
        <w:rPr>
          <w:sz w:val="24"/>
          <w:szCs w:val="24"/>
        </w:rPr>
      </w:pPr>
      <w:r>
        <w:rPr>
          <w:sz w:val="24"/>
          <w:szCs w:val="24"/>
        </w:rPr>
        <w:t xml:space="preserve">Have two full </w:t>
      </w:r>
      <w:r w:rsidR="00AF2632" w:rsidRPr="00017224">
        <w:rPr>
          <w:sz w:val="24"/>
          <w:szCs w:val="24"/>
        </w:rPr>
        <w:t>time employees, each with a minimum of one</w:t>
      </w:r>
      <w:r w:rsidR="00D55810">
        <w:rPr>
          <w:sz w:val="24"/>
          <w:szCs w:val="24"/>
        </w:rPr>
        <w:t xml:space="preserve"> </w:t>
      </w:r>
      <w:r>
        <w:rPr>
          <w:sz w:val="24"/>
          <w:szCs w:val="24"/>
        </w:rPr>
        <w:t xml:space="preserve">year experience in high </w:t>
      </w:r>
      <w:r w:rsidR="00AF2632" w:rsidRPr="00017224">
        <w:rPr>
          <w:sz w:val="24"/>
          <w:szCs w:val="24"/>
        </w:rPr>
        <w:t>rise work (above 30’) that involves the use</w:t>
      </w:r>
      <w:r w:rsidR="00AF2632">
        <w:rPr>
          <w:sz w:val="24"/>
          <w:szCs w:val="24"/>
        </w:rPr>
        <w:t xml:space="preserve"> of rigging, scaffolding</w:t>
      </w:r>
      <w:r w:rsidR="00AF2632" w:rsidRPr="00017224">
        <w:rPr>
          <w:sz w:val="24"/>
          <w:szCs w:val="24"/>
        </w:rPr>
        <w:t xml:space="preserve"> and other high</w:t>
      </w:r>
      <w:r>
        <w:rPr>
          <w:sz w:val="24"/>
          <w:szCs w:val="24"/>
        </w:rPr>
        <w:t xml:space="preserve"> </w:t>
      </w:r>
      <w:r w:rsidR="00AF2632" w:rsidRPr="00017224">
        <w:rPr>
          <w:sz w:val="24"/>
          <w:szCs w:val="24"/>
        </w:rPr>
        <w:t xml:space="preserve">area access equipment. </w:t>
      </w:r>
    </w:p>
    <w:p w:rsidR="00AF2632" w:rsidRPr="00017224" w:rsidRDefault="00AF2632" w:rsidP="00AF2632">
      <w:pPr>
        <w:pStyle w:val="ListParagraph"/>
        <w:ind w:left="1080"/>
        <w:jc w:val="both"/>
        <w:rPr>
          <w:sz w:val="24"/>
          <w:szCs w:val="24"/>
        </w:rPr>
      </w:pPr>
    </w:p>
    <w:p w:rsidR="00AF2632" w:rsidRPr="00017224" w:rsidRDefault="00AF2632" w:rsidP="00AF2632">
      <w:pPr>
        <w:pStyle w:val="ListParagraph"/>
        <w:numPr>
          <w:ilvl w:val="0"/>
          <w:numId w:val="12"/>
        </w:numPr>
        <w:jc w:val="both"/>
        <w:rPr>
          <w:sz w:val="24"/>
          <w:szCs w:val="24"/>
        </w:rPr>
      </w:pPr>
      <w:r w:rsidRPr="00017224">
        <w:rPr>
          <w:sz w:val="24"/>
          <w:szCs w:val="24"/>
        </w:rPr>
        <w:t>Own or have immediate access to high</w:t>
      </w:r>
      <w:r w:rsidR="00046004">
        <w:rPr>
          <w:sz w:val="24"/>
          <w:szCs w:val="24"/>
        </w:rPr>
        <w:t xml:space="preserve"> </w:t>
      </w:r>
      <w:r w:rsidRPr="00017224">
        <w:rPr>
          <w:sz w:val="24"/>
          <w:szCs w:val="24"/>
        </w:rPr>
        <w:t>rise work equipment</w:t>
      </w:r>
      <w:r w:rsidR="00046004">
        <w:rPr>
          <w:sz w:val="24"/>
          <w:szCs w:val="24"/>
        </w:rPr>
        <w:t>,</w:t>
      </w:r>
      <w:r w:rsidRPr="00017224">
        <w:rPr>
          <w:sz w:val="24"/>
          <w:szCs w:val="24"/>
        </w:rPr>
        <w:t xml:space="preserve"> such as rigging and scaffolding. </w:t>
      </w:r>
    </w:p>
    <w:p w:rsidR="00AF2632" w:rsidRPr="00017224" w:rsidRDefault="00AF2632" w:rsidP="00AF2632">
      <w:pPr>
        <w:pStyle w:val="ListParagraph"/>
        <w:rPr>
          <w:sz w:val="24"/>
          <w:szCs w:val="24"/>
        </w:rPr>
      </w:pPr>
    </w:p>
    <w:p w:rsidR="00AF2632" w:rsidRPr="00017224" w:rsidRDefault="00AF2632" w:rsidP="00AF2632">
      <w:pPr>
        <w:pStyle w:val="ListParagraph"/>
        <w:numPr>
          <w:ilvl w:val="0"/>
          <w:numId w:val="12"/>
        </w:numPr>
        <w:jc w:val="both"/>
        <w:rPr>
          <w:sz w:val="24"/>
          <w:szCs w:val="24"/>
        </w:rPr>
      </w:pPr>
      <w:r w:rsidRPr="00017224">
        <w:rPr>
          <w:sz w:val="24"/>
          <w:szCs w:val="24"/>
        </w:rPr>
        <w:t xml:space="preserve">Have been in </w:t>
      </w:r>
      <w:r w:rsidR="00046004">
        <w:rPr>
          <w:sz w:val="24"/>
          <w:szCs w:val="24"/>
        </w:rPr>
        <w:t xml:space="preserve">the </w:t>
      </w:r>
      <w:r w:rsidRPr="00017224">
        <w:rPr>
          <w:sz w:val="24"/>
          <w:szCs w:val="24"/>
        </w:rPr>
        <w:t>business of window washing, high-reach cleaning and pressure washing for at least three years</w:t>
      </w:r>
      <w:r>
        <w:rPr>
          <w:sz w:val="24"/>
          <w:szCs w:val="24"/>
        </w:rPr>
        <w:t>.</w:t>
      </w:r>
      <w:r w:rsidRPr="00017224">
        <w:rPr>
          <w:sz w:val="24"/>
          <w:szCs w:val="24"/>
        </w:rPr>
        <w:t xml:space="preserve"> </w:t>
      </w:r>
    </w:p>
    <w:p w:rsidR="00AF2632" w:rsidRPr="00017224" w:rsidRDefault="00AF2632" w:rsidP="00AF2632">
      <w:pPr>
        <w:pStyle w:val="ListParagraph"/>
        <w:rPr>
          <w:sz w:val="24"/>
          <w:szCs w:val="24"/>
        </w:rPr>
      </w:pPr>
    </w:p>
    <w:p w:rsidR="00AF2632" w:rsidRPr="00017224" w:rsidRDefault="00AF2632" w:rsidP="00AF2632">
      <w:pPr>
        <w:pStyle w:val="ListParagraph"/>
        <w:numPr>
          <w:ilvl w:val="0"/>
          <w:numId w:val="12"/>
        </w:numPr>
        <w:jc w:val="both"/>
        <w:rPr>
          <w:sz w:val="24"/>
          <w:szCs w:val="24"/>
        </w:rPr>
      </w:pPr>
      <w:r w:rsidRPr="00017224">
        <w:rPr>
          <w:sz w:val="24"/>
          <w:szCs w:val="24"/>
        </w:rPr>
        <w:t xml:space="preserve">Remove the screens on all apartment windows </w:t>
      </w:r>
      <w:r>
        <w:rPr>
          <w:sz w:val="24"/>
          <w:szCs w:val="24"/>
        </w:rPr>
        <w:t xml:space="preserve">(except at Northgate Terrace) </w:t>
      </w:r>
      <w:r w:rsidRPr="00017224">
        <w:rPr>
          <w:sz w:val="24"/>
          <w:szCs w:val="24"/>
        </w:rPr>
        <w:t xml:space="preserve">prior to washing the windows. KCDC will provide a maintenance staff member to the supplier to assist with accessing screens for their removal. </w:t>
      </w:r>
      <w:r>
        <w:rPr>
          <w:sz w:val="24"/>
          <w:szCs w:val="24"/>
        </w:rPr>
        <w:t xml:space="preserve"> </w:t>
      </w:r>
    </w:p>
    <w:p w:rsidR="00AF2632" w:rsidRPr="00017224" w:rsidRDefault="00AF2632" w:rsidP="00AF2632">
      <w:pPr>
        <w:pStyle w:val="ListParagraph"/>
        <w:rPr>
          <w:sz w:val="24"/>
          <w:szCs w:val="24"/>
        </w:rPr>
      </w:pPr>
    </w:p>
    <w:p w:rsidR="00AF2632" w:rsidRDefault="00AF2632" w:rsidP="00AF2632">
      <w:pPr>
        <w:pStyle w:val="ListParagraph"/>
        <w:numPr>
          <w:ilvl w:val="0"/>
          <w:numId w:val="12"/>
        </w:numPr>
        <w:jc w:val="both"/>
        <w:rPr>
          <w:sz w:val="24"/>
          <w:szCs w:val="24"/>
        </w:rPr>
      </w:pPr>
      <w:r w:rsidRPr="00017224">
        <w:rPr>
          <w:sz w:val="24"/>
          <w:szCs w:val="24"/>
        </w:rPr>
        <w:t xml:space="preserve">Clean screens before re-installing them. </w:t>
      </w:r>
    </w:p>
    <w:p w:rsidR="00AF2632" w:rsidRPr="0071582D" w:rsidRDefault="00AF2632" w:rsidP="00AF2632">
      <w:pPr>
        <w:pStyle w:val="ListParagraph"/>
        <w:rPr>
          <w:sz w:val="24"/>
          <w:szCs w:val="24"/>
        </w:rPr>
      </w:pPr>
    </w:p>
    <w:p w:rsidR="00AF2632" w:rsidRDefault="00AF2632" w:rsidP="00AF2632">
      <w:pPr>
        <w:pStyle w:val="ListParagraph"/>
        <w:numPr>
          <w:ilvl w:val="0"/>
          <w:numId w:val="12"/>
        </w:numPr>
        <w:jc w:val="both"/>
        <w:rPr>
          <w:sz w:val="24"/>
          <w:szCs w:val="24"/>
        </w:rPr>
      </w:pPr>
      <w:r>
        <w:rPr>
          <w:sz w:val="24"/>
          <w:szCs w:val="24"/>
        </w:rPr>
        <w:t>Be willing to wash away cobwebs and spiders (if present) as part of the cleaning process.</w:t>
      </w:r>
    </w:p>
    <w:p w:rsidR="00AF2632" w:rsidRPr="0071582D" w:rsidRDefault="00AF2632" w:rsidP="00AF2632">
      <w:pPr>
        <w:pStyle w:val="ListParagraph"/>
        <w:rPr>
          <w:sz w:val="24"/>
          <w:szCs w:val="24"/>
        </w:rPr>
      </w:pPr>
    </w:p>
    <w:p w:rsidR="00AF2632" w:rsidRPr="00017224" w:rsidRDefault="00AF2632" w:rsidP="00AF2632">
      <w:pPr>
        <w:pStyle w:val="ListParagraph"/>
        <w:numPr>
          <w:ilvl w:val="0"/>
          <w:numId w:val="12"/>
        </w:numPr>
        <w:jc w:val="both"/>
        <w:rPr>
          <w:sz w:val="24"/>
          <w:szCs w:val="24"/>
        </w:rPr>
      </w:pPr>
      <w:r>
        <w:rPr>
          <w:sz w:val="24"/>
          <w:szCs w:val="24"/>
        </w:rPr>
        <w:t>Coordinate with site staff in advance to plan parking lot needs/restrictions so that residents are aware of the pl</w:t>
      </w:r>
      <w:r w:rsidR="00D55810">
        <w:rPr>
          <w:sz w:val="24"/>
          <w:szCs w:val="24"/>
        </w:rPr>
        <w:t xml:space="preserve">an in advance of the scheduled </w:t>
      </w:r>
      <w:r>
        <w:rPr>
          <w:sz w:val="24"/>
          <w:szCs w:val="24"/>
        </w:rPr>
        <w:t>work dates.</w:t>
      </w:r>
    </w:p>
    <w:p w:rsidR="00AF2632" w:rsidRPr="00EC744E" w:rsidRDefault="00AF2632" w:rsidP="00AF2632">
      <w:pPr>
        <w:jc w:val="both"/>
        <w:rPr>
          <w:color w:val="FF0000"/>
        </w:rPr>
      </w:pPr>
    </w:p>
    <w:p w:rsidR="00AF2632" w:rsidRPr="00017224" w:rsidRDefault="00AF2632" w:rsidP="00AF2632">
      <w:pPr>
        <w:jc w:val="both"/>
      </w:pPr>
      <w:proofErr w:type="gramStart"/>
      <w:r w:rsidRPr="00017224">
        <w:t>i.</w:t>
      </w:r>
      <w:r w:rsidRPr="00017224">
        <w:tab/>
        <w:t>Clean-up</w:t>
      </w:r>
      <w:proofErr w:type="gramEnd"/>
      <w:r w:rsidRPr="00017224">
        <w:t xml:space="preserve"> Requirements </w:t>
      </w:r>
    </w:p>
    <w:p w:rsidR="00AF2632" w:rsidRPr="00017224" w:rsidRDefault="00AF2632" w:rsidP="00AF2632">
      <w:pPr>
        <w:jc w:val="both"/>
      </w:pPr>
    </w:p>
    <w:p w:rsidR="00AF2632" w:rsidRPr="00017224" w:rsidRDefault="00AF2632" w:rsidP="00AF2632">
      <w:pPr>
        <w:pStyle w:val="ListParagraph"/>
        <w:numPr>
          <w:ilvl w:val="0"/>
          <w:numId w:val="13"/>
        </w:numPr>
        <w:ind w:left="1080"/>
        <w:jc w:val="both"/>
        <w:rPr>
          <w:sz w:val="24"/>
          <w:szCs w:val="24"/>
        </w:rPr>
      </w:pPr>
      <w:r w:rsidRPr="00017224">
        <w:rPr>
          <w:sz w:val="24"/>
          <w:szCs w:val="24"/>
        </w:rPr>
        <w:t>Thoroughly clean the work areas and remove all excess materials and debris generated by the work performance</w:t>
      </w:r>
      <w:r>
        <w:rPr>
          <w:sz w:val="24"/>
          <w:szCs w:val="24"/>
        </w:rPr>
        <w:t>.</w:t>
      </w:r>
    </w:p>
    <w:p w:rsidR="00AF2632" w:rsidRPr="00017224" w:rsidRDefault="00AF2632" w:rsidP="00AF2632">
      <w:pPr>
        <w:ind w:left="360"/>
        <w:jc w:val="both"/>
      </w:pPr>
    </w:p>
    <w:p w:rsidR="00AF2632" w:rsidRPr="00017224" w:rsidRDefault="00AF2632" w:rsidP="00AF2632">
      <w:pPr>
        <w:pStyle w:val="ListParagraph"/>
        <w:numPr>
          <w:ilvl w:val="0"/>
          <w:numId w:val="13"/>
        </w:numPr>
        <w:ind w:left="1080"/>
        <w:jc w:val="both"/>
        <w:rPr>
          <w:sz w:val="24"/>
          <w:szCs w:val="24"/>
        </w:rPr>
      </w:pPr>
      <w:r w:rsidRPr="00017224">
        <w:rPr>
          <w:sz w:val="24"/>
          <w:szCs w:val="24"/>
        </w:rPr>
        <w:t xml:space="preserve">Clean the work area at the end of each workday </w:t>
      </w:r>
      <w:r>
        <w:rPr>
          <w:sz w:val="24"/>
          <w:szCs w:val="24"/>
        </w:rPr>
        <w:t>to include</w:t>
      </w:r>
      <w:r w:rsidRPr="00017224">
        <w:rPr>
          <w:sz w:val="24"/>
          <w:szCs w:val="24"/>
        </w:rPr>
        <w:t xml:space="preserve"> a complete and thorough cleanup of the entire job site at the completion of the work task or work order. </w:t>
      </w:r>
    </w:p>
    <w:p w:rsidR="00AF2632" w:rsidRPr="00017224" w:rsidRDefault="00AF2632" w:rsidP="00AF2632">
      <w:pPr>
        <w:ind w:left="1080" w:hanging="720"/>
        <w:jc w:val="both"/>
      </w:pPr>
    </w:p>
    <w:p w:rsidR="00AF2632" w:rsidRPr="00017224" w:rsidRDefault="00D55810" w:rsidP="00AF2632">
      <w:pPr>
        <w:pStyle w:val="ListParagraph"/>
        <w:numPr>
          <w:ilvl w:val="0"/>
          <w:numId w:val="13"/>
        </w:numPr>
        <w:ind w:left="1080"/>
        <w:jc w:val="both"/>
      </w:pPr>
      <w:r>
        <w:rPr>
          <w:sz w:val="24"/>
          <w:szCs w:val="24"/>
        </w:rPr>
        <w:t>All cleanu</w:t>
      </w:r>
      <w:r w:rsidRPr="00017224">
        <w:rPr>
          <w:sz w:val="24"/>
          <w:szCs w:val="24"/>
        </w:rPr>
        <w:t>p</w:t>
      </w:r>
      <w:r>
        <w:rPr>
          <w:sz w:val="24"/>
          <w:szCs w:val="24"/>
        </w:rPr>
        <w:t xml:space="preserve"> activities will be completed at</w:t>
      </w:r>
      <w:r w:rsidR="00AF2632" w:rsidRPr="00017224">
        <w:rPr>
          <w:sz w:val="24"/>
          <w:szCs w:val="24"/>
        </w:rPr>
        <w:t xml:space="preserve"> no additional cost to KCDC.</w:t>
      </w:r>
    </w:p>
    <w:p w:rsidR="00AF2632" w:rsidRPr="00017224" w:rsidRDefault="00AF2632" w:rsidP="00AF2632">
      <w:pPr>
        <w:jc w:val="both"/>
      </w:pPr>
    </w:p>
    <w:p w:rsidR="00AF2632" w:rsidRPr="00017224" w:rsidRDefault="00AF2632" w:rsidP="00AF2632">
      <w:pPr>
        <w:jc w:val="both"/>
      </w:pPr>
      <w:r w:rsidRPr="00017224">
        <w:t>j.</w:t>
      </w:r>
      <w:r w:rsidRPr="00017224">
        <w:tab/>
        <w:t xml:space="preserve">Performance of Services  </w:t>
      </w:r>
    </w:p>
    <w:p w:rsidR="00AF2632" w:rsidRPr="00017224" w:rsidRDefault="00AF2632" w:rsidP="00AF2632">
      <w:pPr>
        <w:ind w:left="720" w:hanging="720"/>
        <w:jc w:val="both"/>
      </w:pPr>
    </w:p>
    <w:p w:rsidR="00AF2632" w:rsidRPr="00017224" w:rsidRDefault="00AF2632" w:rsidP="00AF2632">
      <w:pPr>
        <w:pStyle w:val="ListParagraph"/>
        <w:numPr>
          <w:ilvl w:val="0"/>
          <w:numId w:val="14"/>
        </w:numPr>
        <w:ind w:left="1080"/>
        <w:jc w:val="both"/>
        <w:rPr>
          <w:sz w:val="24"/>
          <w:szCs w:val="24"/>
        </w:rPr>
      </w:pPr>
      <w:r w:rsidRPr="00017224">
        <w:rPr>
          <w:sz w:val="24"/>
          <w:szCs w:val="24"/>
        </w:rPr>
        <w:t xml:space="preserve">The supplier's personnel must protect the buildings and prevent soiling and/or damage to other building surfaces during work. </w:t>
      </w:r>
    </w:p>
    <w:p w:rsidR="00AF2632" w:rsidRPr="00017224" w:rsidRDefault="00AF2632" w:rsidP="00AF2632">
      <w:pPr>
        <w:pStyle w:val="ListParagraph"/>
        <w:ind w:left="1080"/>
        <w:jc w:val="both"/>
        <w:rPr>
          <w:sz w:val="24"/>
          <w:szCs w:val="24"/>
        </w:rPr>
      </w:pPr>
    </w:p>
    <w:p w:rsidR="00AF2632" w:rsidRPr="00017224" w:rsidRDefault="00AF2632" w:rsidP="00AF2632">
      <w:pPr>
        <w:pStyle w:val="ListParagraph"/>
        <w:numPr>
          <w:ilvl w:val="0"/>
          <w:numId w:val="14"/>
        </w:numPr>
        <w:ind w:left="1080"/>
        <w:jc w:val="both"/>
        <w:rPr>
          <w:sz w:val="24"/>
          <w:szCs w:val="24"/>
        </w:rPr>
      </w:pPr>
      <w:r w:rsidRPr="00017224">
        <w:rPr>
          <w:sz w:val="24"/>
          <w:szCs w:val="24"/>
        </w:rPr>
        <w:t xml:space="preserve">The supplier </w:t>
      </w:r>
      <w:r>
        <w:rPr>
          <w:sz w:val="24"/>
          <w:szCs w:val="24"/>
        </w:rPr>
        <w:t xml:space="preserve">must protect adjacent surfaces </w:t>
      </w:r>
      <w:r w:rsidRPr="00017224">
        <w:rPr>
          <w:sz w:val="24"/>
          <w:szCs w:val="24"/>
        </w:rPr>
        <w:t>during the work.</w:t>
      </w:r>
    </w:p>
    <w:p w:rsidR="00AF2632" w:rsidRPr="00017224" w:rsidRDefault="00AF2632" w:rsidP="00AF2632">
      <w:pPr>
        <w:ind w:left="1080" w:hanging="720"/>
        <w:jc w:val="both"/>
      </w:pPr>
    </w:p>
    <w:p w:rsidR="00AF2632" w:rsidRPr="00017224" w:rsidRDefault="00AF2632" w:rsidP="00AF2632">
      <w:pPr>
        <w:pStyle w:val="ListParagraph"/>
        <w:numPr>
          <w:ilvl w:val="0"/>
          <w:numId w:val="14"/>
        </w:numPr>
        <w:ind w:left="1080"/>
        <w:jc w:val="both"/>
        <w:rPr>
          <w:sz w:val="24"/>
          <w:szCs w:val="24"/>
        </w:rPr>
      </w:pPr>
      <w:r w:rsidRPr="00017224">
        <w:rPr>
          <w:sz w:val="24"/>
          <w:szCs w:val="24"/>
        </w:rPr>
        <w:t xml:space="preserve">The supplier must ensure that windowsills, ledges and mullions are cleaned and dried. </w:t>
      </w:r>
    </w:p>
    <w:p w:rsidR="00AF2632" w:rsidRPr="00017224" w:rsidRDefault="00AF2632" w:rsidP="00AF2632">
      <w:pPr>
        <w:ind w:left="1080" w:hanging="720"/>
        <w:jc w:val="both"/>
      </w:pPr>
    </w:p>
    <w:p w:rsidR="00AF2632" w:rsidRDefault="00AF2632" w:rsidP="00AF2632">
      <w:pPr>
        <w:pStyle w:val="ListParagraph"/>
        <w:numPr>
          <w:ilvl w:val="0"/>
          <w:numId w:val="14"/>
        </w:numPr>
        <w:ind w:left="1080"/>
        <w:jc w:val="both"/>
        <w:rPr>
          <w:sz w:val="24"/>
          <w:szCs w:val="24"/>
        </w:rPr>
      </w:pPr>
      <w:r w:rsidRPr="00017224">
        <w:rPr>
          <w:sz w:val="24"/>
          <w:szCs w:val="24"/>
        </w:rPr>
        <w:t>Should it become necessary for the successful supplier</w:t>
      </w:r>
      <w:r w:rsidR="00D55810">
        <w:rPr>
          <w:sz w:val="24"/>
          <w:szCs w:val="24"/>
        </w:rPr>
        <w:t xml:space="preserve"> to erect a ladder, scaffolding</w:t>
      </w:r>
      <w:r w:rsidRPr="00017224">
        <w:rPr>
          <w:sz w:val="24"/>
          <w:szCs w:val="24"/>
        </w:rPr>
        <w:t xml:space="preserve"> or other high</w:t>
      </w:r>
      <w:r w:rsidR="00D55810">
        <w:rPr>
          <w:sz w:val="24"/>
          <w:szCs w:val="24"/>
        </w:rPr>
        <w:t xml:space="preserve"> </w:t>
      </w:r>
      <w:r w:rsidRPr="00017224">
        <w:rPr>
          <w:sz w:val="24"/>
          <w:szCs w:val="24"/>
        </w:rPr>
        <w:t>reach types of lift equipment in an area subject to vehicular and/or pedestrian traffic, the supplier is responsible to properly coordinate, mark, delineat</w:t>
      </w:r>
      <w:r>
        <w:rPr>
          <w:sz w:val="24"/>
          <w:szCs w:val="24"/>
        </w:rPr>
        <w:t>e</w:t>
      </w:r>
      <w:r w:rsidRPr="00017224">
        <w:rPr>
          <w:sz w:val="24"/>
          <w:szCs w:val="24"/>
        </w:rPr>
        <w:t xml:space="preserve"> and secure the area to </w:t>
      </w:r>
      <w:r w:rsidRPr="00017224">
        <w:rPr>
          <w:sz w:val="24"/>
          <w:szCs w:val="24"/>
        </w:rPr>
        <w:lastRenderedPageBreak/>
        <w:t xml:space="preserve">protect the property and safety of the vehicular and pedestrian traffic, as well as the safety of successful supplier’s personnel. </w:t>
      </w:r>
    </w:p>
    <w:p w:rsidR="00AF2632" w:rsidRPr="00017224" w:rsidRDefault="00AF2632" w:rsidP="00AF2632">
      <w:pPr>
        <w:pStyle w:val="ListParagraph"/>
        <w:numPr>
          <w:ilvl w:val="0"/>
          <w:numId w:val="14"/>
        </w:numPr>
        <w:ind w:left="1080"/>
        <w:jc w:val="both"/>
        <w:rPr>
          <w:sz w:val="24"/>
          <w:szCs w:val="24"/>
        </w:rPr>
      </w:pPr>
      <w:r>
        <w:rPr>
          <w:sz w:val="24"/>
          <w:szCs w:val="24"/>
        </w:rPr>
        <w:t>The supplier’s employees must report to the site’s office each morning and let staff know that they are present.</w:t>
      </w:r>
    </w:p>
    <w:p w:rsidR="00655457" w:rsidRPr="005F3022" w:rsidRDefault="00655457" w:rsidP="00AF2632">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046004">
        <w:rPr>
          <w:b/>
          <w:snapToGrid w:val="0"/>
          <w:u w:val="single"/>
        </w:rPr>
        <w:t>Changes a</w:t>
      </w:r>
      <w:r w:rsidR="00D2248A">
        <w:rPr>
          <w:b/>
          <w:snapToGrid w:val="0"/>
          <w:u w:val="single"/>
        </w:rPr>
        <w:t>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7D425F" w:rsidRPr="006122D3" w:rsidRDefault="007D425F" w:rsidP="00E6042D">
      <w:pPr>
        <w:ind w:left="864"/>
        <w:jc w:val="both"/>
        <w:rPr>
          <w:rFonts w:asciiTheme="minorHAnsi" w:eastAsia="Times New Roman" w:hAnsiTheme="minorHAnsi" w:cs="Times New Roman"/>
        </w:rPr>
      </w:pPr>
    </w:p>
    <w:p w:rsidR="00170114" w:rsidRPr="00820FFB" w:rsidRDefault="00911E67" w:rsidP="00A35DF2">
      <w:pPr>
        <w:jc w:val="both"/>
        <w:rPr>
          <w:rFonts w:asciiTheme="minorHAnsi" w:hAnsiTheme="minorHAnsi"/>
        </w:rPr>
      </w:pPr>
      <w:r>
        <w:rPr>
          <w:rFonts w:asciiTheme="minorHAnsi" w:hAnsiTheme="minorHAnsi"/>
        </w:rPr>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r>
      <w:r w:rsidRPr="007D425F">
        <w:rPr>
          <w:rFonts w:asciiTheme="minorHAnsi" w:hAnsiTheme="minorHAnsi"/>
        </w:rPr>
        <w:t>Employees parking vehicles (whether corporately or privately owned) must ensure that company identification</w:t>
      </w:r>
      <w:r w:rsidRPr="00820FFB">
        <w:rPr>
          <w:rFonts w:asciiTheme="minorHAnsi" w:hAnsiTheme="minorHAnsi"/>
        </w:rPr>
        <w:t xml:space="preserve">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D2248A">
        <w:rPr>
          <w:rFonts w:asciiTheme="minorHAnsi" w:hAnsiTheme="minorHAnsi"/>
          <w:b/>
          <w:u w:val="single"/>
        </w:rPr>
        <w:t>Entrance to Sites</w:t>
      </w:r>
    </w:p>
    <w:p w:rsidR="00170114" w:rsidRPr="00820FFB" w:rsidRDefault="00170114" w:rsidP="004737D9">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6122D3" w:rsidRPr="006122D3" w:rsidRDefault="00911E67" w:rsidP="00A35DF2">
      <w:pPr>
        <w:jc w:val="both"/>
        <w:rPr>
          <w:rFonts w:asciiTheme="minorHAnsi" w:eastAsia="Times New Roman" w:hAnsiTheme="minorHAnsi" w:cs="Times New Roman"/>
          <w:b/>
          <w:u w:val="single"/>
        </w:rPr>
      </w:pPr>
      <w:r>
        <w:rPr>
          <w:rFonts w:asciiTheme="minorHAnsi" w:eastAsia="Times New Roman" w:hAnsiTheme="minorHAnsi" w:cs="Times New Roman"/>
        </w:rPr>
        <w:t>8</w:t>
      </w:r>
      <w:r w:rsidR="006122D3" w:rsidRPr="006122D3">
        <w:rPr>
          <w:rFonts w:asciiTheme="minorHAnsi" w:eastAsia="Times New Roman" w:hAnsiTheme="minorHAnsi" w:cs="Times New Roman"/>
        </w:rPr>
        <w:t>.</w:t>
      </w:r>
      <w:r w:rsidR="006122D3" w:rsidRPr="006122D3">
        <w:rPr>
          <w:rFonts w:asciiTheme="minorHAnsi" w:eastAsia="Times New Roman" w:hAnsiTheme="minorHAnsi" w:cs="Times New Roman"/>
        </w:rPr>
        <w:tab/>
      </w:r>
      <w:r w:rsidR="004737D9">
        <w:rPr>
          <w:rFonts w:asciiTheme="minorHAnsi" w:eastAsia="Times New Roman" w:hAnsiTheme="minorHAnsi" w:cs="Times New Roman"/>
        </w:rPr>
        <w:tab/>
      </w:r>
      <w:r w:rsidR="00D2248A">
        <w:rPr>
          <w:rFonts w:asciiTheme="minorHAnsi" w:eastAsia="Times New Roman" w:hAnsiTheme="minorHAnsi" w:cs="Times New Roman"/>
          <w:b/>
          <w:u w:val="single"/>
        </w:rPr>
        <w:t>Equipment</w:t>
      </w:r>
    </w:p>
    <w:p w:rsidR="006122D3" w:rsidRPr="006122D3" w:rsidRDefault="006122D3" w:rsidP="004737D9">
      <w:pPr>
        <w:ind w:left="864"/>
        <w:jc w:val="both"/>
        <w:rPr>
          <w:rFonts w:asciiTheme="minorHAnsi" w:eastAsia="Times New Roman" w:hAnsiTheme="minorHAnsi" w:cs="Times New Roman"/>
        </w:rPr>
      </w:pPr>
      <w:r>
        <w:rPr>
          <w:rFonts w:asciiTheme="minorHAnsi" w:eastAsia="Times New Roman" w:hAnsiTheme="minorHAnsi" w:cs="Times New Roman"/>
        </w:rPr>
        <w:t>Supplie</w:t>
      </w:r>
      <w:r w:rsidRPr="006122D3">
        <w:rPr>
          <w:rFonts w:asciiTheme="minorHAnsi" w:eastAsia="Times New Roman" w:hAnsiTheme="minorHAnsi" w:cs="Times New Roman"/>
        </w:rPr>
        <w:t>r shall provide all necessary cleaning equipment, materials,</w:t>
      </w:r>
      <w:r w:rsidR="00911E67">
        <w:rPr>
          <w:rFonts w:asciiTheme="minorHAnsi" w:eastAsia="Times New Roman" w:hAnsiTheme="minorHAnsi" w:cs="Times New Roman"/>
        </w:rPr>
        <w:t xml:space="preserve"> supplies, et cetera needed for </w:t>
      </w:r>
      <w:r w:rsidRPr="006122D3">
        <w:rPr>
          <w:rFonts w:asciiTheme="minorHAnsi" w:eastAsia="Times New Roman" w:hAnsiTheme="minorHAnsi" w:cs="Times New Roman"/>
        </w:rPr>
        <w:t xml:space="preserve">the performance of the work.  </w:t>
      </w:r>
    </w:p>
    <w:p w:rsidR="00F07816" w:rsidRDefault="00F07816" w:rsidP="00A35DF2">
      <w:pPr>
        <w:ind w:left="720"/>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7D425F" w:rsidRPr="00723F85" w:rsidRDefault="007D425F"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lastRenderedPageBreak/>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07276" w:rsidRPr="00CE08B5" w:rsidRDefault="00A07276" w:rsidP="00A07276">
      <w:pPr>
        <w:ind w:left="864" w:hanging="864"/>
        <w:jc w:val="both"/>
        <w:rPr>
          <w:rFonts w:asciiTheme="minorHAnsi" w:hAnsiTheme="minorHAnsi"/>
          <w:b/>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07276" w:rsidRPr="00CE08B5" w:rsidRDefault="00A07276" w:rsidP="00A07276">
      <w:pPr>
        <w:ind w:hanging="720"/>
        <w:jc w:val="both"/>
        <w:rPr>
          <w:rFonts w:asciiTheme="minorHAnsi" w:hAnsiTheme="minorHAnsi"/>
          <w:b/>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b.</w:t>
      </w:r>
      <w:r w:rsidRPr="00CE08B5">
        <w:rPr>
          <w:rFonts w:asciiTheme="minorHAnsi" w:hAnsiTheme="minorHAnsi"/>
        </w:rPr>
        <w:tab/>
      </w:r>
      <w:r w:rsidRPr="00CE08B5">
        <w:rPr>
          <w:rFonts w:asciiTheme="minorHAnsi" w:hAnsiTheme="minorHAnsi"/>
          <w:i/>
        </w:rPr>
        <w:t>Automobile Liability Insurance:</w:t>
      </w:r>
      <w:r w:rsidRPr="00CE08B5">
        <w:rPr>
          <w:rFonts w:asciiTheme="minorHAnsi" w:hAnsiTheme="minorHAnsi"/>
        </w:rPr>
        <w:t xml:space="preserve">  including vehicles owned, hired and non-owned, with a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A07276" w:rsidP="00A07276">
      <w:pPr>
        <w:ind w:left="864" w:hanging="864"/>
        <w:jc w:val="both"/>
        <w:rPr>
          <w:rFonts w:asciiTheme="minorHAnsi" w:hAnsiTheme="minorHAnsi"/>
          <w:b/>
        </w:rPr>
      </w:pPr>
      <w:r w:rsidRPr="00CE08B5">
        <w:rPr>
          <w:rFonts w:asciiTheme="minorHAnsi" w:hAnsiTheme="minorHAnsi"/>
        </w:rPr>
        <w:t>c.</w:t>
      </w:r>
      <w:r w:rsidRPr="00CE08B5">
        <w:rPr>
          <w:rFonts w:asciiTheme="minorHAnsi" w:hAnsiTheme="minorHAnsi"/>
        </w:rPr>
        <w:tab/>
      </w:r>
      <w:r w:rsidRPr="00CE08B5">
        <w:rPr>
          <w:rFonts w:asciiTheme="minorHAnsi" w:hAnsiTheme="minorHAnsi"/>
          <w:i/>
        </w:rPr>
        <w:t xml:space="preserve">Workers’ Compensation Insurance and Employers Liability Insurance:  </w:t>
      </w:r>
      <w:r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D572C8" w:rsidP="00CE08B5">
      <w:pPr>
        <w:ind w:left="864" w:hanging="864"/>
        <w:jc w:val="both"/>
        <w:rPr>
          <w:rFonts w:asciiTheme="minorHAnsi" w:hAnsiTheme="minorHAnsi"/>
        </w:rPr>
      </w:pPr>
      <w:r w:rsidRPr="00CE08B5">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supplier’s insurance) in the same manor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certificate holder address shall read:</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Pr="00CE08B5" w:rsidRDefault="00CE08B5" w:rsidP="00CE08B5">
      <w:pPr>
        <w:pStyle w:val="BodyText"/>
        <w:spacing w:after="0" w:line="240" w:lineRule="auto"/>
        <w:ind w:left="1440"/>
        <w:rPr>
          <w:b/>
          <w:sz w:val="24"/>
          <w:szCs w:val="24"/>
        </w:rPr>
      </w:pPr>
      <w:r w:rsidRPr="00CE08B5">
        <w:rPr>
          <w:sz w:val="24"/>
          <w:szCs w:val="24"/>
        </w:rPr>
        <w:t>Knoxville, TN 37917</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Default="00CE08B5" w:rsidP="00571E7F">
      <w:pPr>
        <w:pStyle w:val="BodyText"/>
        <w:spacing w:after="0" w:line="240" w:lineRule="auto"/>
        <w:ind w:left="864" w:hanging="864"/>
        <w:jc w:val="both"/>
        <w:rPr>
          <w:sz w:val="24"/>
          <w:szCs w:val="24"/>
        </w:rPr>
      </w:pPr>
      <w:r w:rsidRPr="00CE08B5">
        <w:rPr>
          <w:sz w:val="24"/>
          <w:szCs w:val="24"/>
        </w:rPr>
        <w:t>e.</w:t>
      </w:r>
      <w:r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571E7F" w:rsidRPr="00CE08B5" w:rsidRDefault="00571E7F" w:rsidP="00571E7F">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864" w:hanging="864"/>
        <w:jc w:val="both"/>
        <w:rPr>
          <w:b/>
          <w:sz w:val="24"/>
          <w:szCs w:val="24"/>
        </w:rPr>
      </w:pPr>
      <w:r w:rsidRPr="00CE08B5">
        <w:rPr>
          <w:sz w:val="24"/>
          <w:szCs w:val="24"/>
        </w:rPr>
        <w:t>f.</w:t>
      </w:r>
      <w:r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CE08B5" w:rsidP="00CE08B5">
      <w:pPr>
        <w:pStyle w:val="BodyText"/>
        <w:spacing w:after="0" w:line="240" w:lineRule="auto"/>
        <w:ind w:left="864" w:hanging="864"/>
        <w:jc w:val="both"/>
        <w:rPr>
          <w:rFonts w:ascii="Arial" w:eastAsia="Times New Roman" w:hAnsi="Arial" w:cs="Arial"/>
        </w:rPr>
      </w:pPr>
      <w:r w:rsidRPr="00CE08B5">
        <w:rPr>
          <w:sz w:val="24"/>
          <w:szCs w:val="24"/>
        </w:rPr>
        <w:t>g.</w:t>
      </w:r>
      <w:r w:rsidRPr="00CE08B5">
        <w:rPr>
          <w:sz w:val="24"/>
          <w:szCs w:val="24"/>
        </w:rPr>
        <w:tab/>
        <w:t>Once KCDC sends t</w:t>
      </w:r>
      <w:r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lastRenderedPageBreak/>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7D425F">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BB04F7">
      <w:pPr>
        <w:ind w:left="720"/>
        <w:jc w:val="both"/>
        <w:rPr>
          <w:rFonts w:asciiTheme="minorHAnsi" w:hAnsiTheme="minorHAnsi"/>
          <w:snapToGrid w:val="0"/>
        </w:rPr>
      </w:pPr>
    </w:p>
    <w:p w:rsidR="009F69BC" w:rsidRPr="009F69BC" w:rsidRDefault="009F69BC" w:rsidP="009F69BC">
      <w:pPr>
        <w:ind w:left="792" w:hanging="792"/>
        <w:jc w:val="both"/>
        <w:rPr>
          <w:rFonts w:asciiTheme="minorHAnsi" w:hAnsiTheme="minorHAnsi"/>
          <w:snapToGrid w:val="0"/>
        </w:rPr>
      </w:pPr>
      <w:r w:rsidRPr="009F69BC">
        <w:rPr>
          <w:rFonts w:asciiTheme="minorHAnsi" w:hAnsiTheme="minorHAnsi"/>
          <w:snapToGrid w:val="0"/>
        </w:rPr>
        <w:t>e.</w:t>
      </w:r>
      <w:r w:rsidRPr="009F69BC">
        <w:rPr>
          <w:rFonts w:asciiTheme="minorHAnsi" w:hAnsiTheme="minorHAnsi"/>
          <w:snapToGrid w:val="0"/>
        </w:rPr>
        <w:tab/>
      </w:r>
      <w:r>
        <w:rPr>
          <w:rFonts w:asciiTheme="minorHAnsi" w:hAnsiTheme="minorHAnsi"/>
          <w:snapToGrid w:val="0"/>
        </w:rPr>
        <w:tab/>
      </w:r>
      <w:r w:rsidRPr="009F69BC">
        <w:rPr>
          <w:rFonts w:asciiTheme="minorHAnsi" w:hAnsiTheme="minorHAnsi"/>
          <w:snapToGrid w:val="0"/>
        </w:rPr>
        <w:t>Since KCDC is the managing partner for four separate corporations under the KCDC umbrella, those separate corporations must receive separate invoices. Thus the supplier will generally:</w:t>
      </w:r>
    </w:p>
    <w:p w:rsidR="009F69BC" w:rsidRPr="009F69BC" w:rsidRDefault="009F69BC" w:rsidP="009F69BC">
      <w:pPr>
        <w:ind w:left="720"/>
        <w:jc w:val="both"/>
        <w:rPr>
          <w:rFonts w:asciiTheme="minorHAnsi" w:hAnsiTheme="minorHAnsi"/>
          <w:snapToGrid w:val="0"/>
        </w:rPr>
      </w:pPr>
    </w:p>
    <w:p w:rsidR="009F69BC" w:rsidRPr="009F69BC" w:rsidRDefault="009F69BC" w:rsidP="009F69BC">
      <w:pPr>
        <w:numPr>
          <w:ilvl w:val="0"/>
          <w:numId w:val="15"/>
        </w:numPr>
        <w:jc w:val="both"/>
        <w:rPr>
          <w:rFonts w:asciiTheme="minorHAnsi" w:hAnsiTheme="minorHAnsi"/>
          <w:snapToGrid w:val="0"/>
        </w:rPr>
      </w:pPr>
      <w:r w:rsidRPr="009F69BC">
        <w:rPr>
          <w:rFonts w:asciiTheme="minorHAnsi" w:hAnsiTheme="minorHAnsi"/>
          <w:snapToGrid w:val="0"/>
        </w:rPr>
        <w:t>Bill each specific site for work performed or goods delivered there</w:t>
      </w:r>
    </w:p>
    <w:p w:rsidR="009F69BC" w:rsidRPr="009F69BC" w:rsidRDefault="009F69BC" w:rsidP="009F69BC">
      <w:pPr>
        <w:numPr>
          <w:ilvl w:val="0"/>
          <w:numId w:val="15"/>
        </w:numPr>
        <w:jc w:val="both"/>
        <w:rPr>
          <w:rFonts w:asciiTheme="minorHAnsi" w:hAnsiTheme="minorHAnsi"/>
          <w:snapToGrid w:val="0"/>
        </w:rPr>
      </w:pPr>
      <w:r w:rsidRPr="009F69BC">
        <w:rPr>
          <w:rFonts w:asciiTheme="minorHAnsi" w:hAnsiTheme="minorHAnsi"/>
          <w:snapToGrid w:val="0"/>
        </w:rPr>
        <w:t>With KCDC’s permission, generate one monthly master invoice showing all locations and their individual costs (except for those listed below)</w:t>
      </w:r>
    </w:p>
    <w:p w:rsidR="009F69BC" w:rsidRPr="009F69BC" w:rsidRDefault="009F69BC" w:rsidP="009F69BC">
      <w:pPr>
        <w:numPr>
          <w:ilvl w:val="0"/>
          <w:numId w:val="15"/>
        </w:numPr>
        <w:jc w:val="both"/>
        <w:rPr>
          <w:rFonts w:asciiTheme="minorHAnsi" w:hAnsiTheme="minorHAnsi"/>
          <w:snapToGrid w:val="0"/>
        </w:rPr>
      </w:pPr>
      <w:r w:rsidRPr="009F69BC">
        <w:rPr>
          <w:rFonts w:asciiTheme="minorHAnsi" w:hAnsiTheme="minorHAnsi"/>
          <w:snapToGrid w:val="0"/>
        </w:rPr>
        <w:t xml:space="preserve">Create separate invoices for Five Points I, Lonsdale Homes, North Ridge Crossing and The Vista. </w:t>
      </w:r>
    </w:p>
    <w:p w:rsidR="009F69BC" w:rsidRPr="009F69BC" w:rsidRDefault="009F69BC" w:rsidP="009F69BC">
      <w:pPr>
        <w:ind w:left="720"/>
        <w:jc w:val="both"/>
        <w:rPr>
          <w:rFonts w:asciiTheme="minorHAnsi" w:hAnsiTheme="minorHAnsi"/>
          <w:snapToGrid w:val="0"/>
        </w:rPr>
      </w:pPr>
    </w:p>
    <w:p w:rsidR="009F69BC" w:rsidRPr="009F69BC" w:rsidRDefault="009F69BC" w:rsidP="009F69BC">
      <w:pPr>
        <w:jc w:val="both"/>
        <w:rPr>
          <w:rFonts w:asciiTheme="minorHAnsi" w:hAnsiTheme="minorHAnsi"/>
          <w:snapToGrid w:val="0"/>
        </w:rPr>
      </w:pPr>
      <w:r w:rsidRPr="009F69BC">
        <w:rPr>
          <w:rFonts w:asciiTheme="minorHAnsi" w:hAnsiTheme="minorHAnsi"/>
          <w:snapToGrid w:val="0"/>
        </w:rPr>
        <w:t>f.</w:t>
      </w:r>
      <w:r w:rsidRPr="009F69BC">
        <w:rPr>
          <w:rFonts w:asciiTheme="minorHAnsi" w:hAnsiTheme="minorHAnsi"/>
          <w:snapToGrid w:val="0"/>
        </w:rPr>
        <w:tab/>
      </w:r>
      <w:r>
        <w:rPr>
          <w:rFonts w:asciiTheme="minorHAnsi" w:hAnsiTheme="minorHAnsi"/>
          <w:snapToGrid w:val="0"/>
        </w:rPr>
        <w:tab/>
      </w:r>
      <w:r w:rsidRPr="009F69BC">
        <w:rPr>
          <w:rFonts w:asciiTheme="minorHAnsi" w:hAnsiTheme="minorHAnsi"/>
          <w:snapToGrid w:val="0"/>
        </w:rPr>
        <w:t>KCDC requires that invoices be submitted via email.</w:t>
      </w:r>
    </w:p>
    <w:p w:rsidR="009F69BC" w:rsidRPr="00256B20" w:rsidRDefault="009F69BC" w:rsidP="00BB04F7">
      <w:pPr>
        <w:ind w:left="720"/>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170114" w:rsidRPr="00C61875" w:rsidRDefault="00170114" w:rsidP="00A35DF2">
      <w:pPr>
        <w:autoSpaceDE w:val="0"/>
        <w:autoSpaceDN w:val="0"/>
        <w:adjustRightInd w:val="0"/>
        <w:jc w:val="both"/>
        <w:rPr>
          <w:rFonts w:asciiTheme="minorHAnsi" w:hAnsiTheme="minorHAnsi"/>
          <w:b/>
          <w:u w:val="single"/>
        </w:rPr>
      </w:pPr>
      <w:r w:rsidRPr="00184640">
        <w:rPr>
          <w:rFonts w:asciiTheme="minorHAnsi" w:hAnsiTheme="minorHAnsi"/>
        </w:rPr>
        <w:t>1</w:t>
      </w:r>
      <w:r w:rsidR="00184640" w:rsidRPr="00184640">
        <w:rPr>
          <w:rFonts w:asciiTheme="minorHAnsi" w:hAnsiTheme="minorHAnsi"/>
        </w:rPr>
        <w:t>5</w:t>
      </w:r>
      <w:r w:rsidRPr="00184640">
        <w:rPr>
          <w:rFonts w:asciiTheme="minorHAnsi" w:hAnsiTheme="minorHAnsi"/>
        </w:rPr>
        <w:t>.</w:t>
      </w:r>
      <w:r w:rsidRPr="00820FFB">
        <w:rPr>
          <w:rFonts w:asciiTheme="minorHAnsi" w:hAnsiTheme="minorHAnsi"/>
        </w:rPr>
        <w:tab/>
      </w:r>
      <w:r w:rsidR="00965695" w:rsidRPr="00C61875">
        <w:rPr>
          <w:rFonts w:asciiTheme="minorHAnsi" w:hAnsiTheme="minorHAnsi"/>
        </w:rPr>
        <w:tab/>
      </w:r>
      <w:r w:rsidR="00D2248A" w:rsidRPr="00C61875">
        <w:rPr>
          <w:rFonts w:asciiTheme="minorHAnsi" w:hAnsiTheme="minorHAnsi"/>
          <w:b/>
          <w:u w:val="single"/>
        </w:rPr>
        <w:t>Permits</w:t>
      </w:r>
    </w:p>
    <w:p w:rsidR="00170114" w:rsidRPr="00C61875" w:rsidRDefault="00965695" w:rsidP="00A35DF2">
      <w:pPr>
        <w:autoSpaceDE w:val="0"/>
        <w:autoSpaceDN w:val="0"/>
        <w:adjustRightInd w:val="0"/>
        <w:ind w:left="432"/>
        <w:jc w:val="both"/>
        <w:rPr>
          <w:rFonts w:asciiTheme="minorHAnsi" w:hAnsiTheme="minorHAnsi"/>
        </w:rPr>
      </w:pPr>
      <w:r w:rsidRPr="00C61875">
        <w:rPr>
          <w:rFonts w:asciiTheme="minorHAnsi" w:hAnsiTheme="minorHAnsi"/>
        </w:rPr>
        <w:tab/>
      </w:r>
      <w:r w:rsidR="00170114" w:rsidRPr="00C61875">
        <w:rPr>
          <w:rFonts w:asciiTheme="minorHAnsi" w:hAnsiTheme="minorHAnsi"/>
        </w:rPr>
        <w:t xml:space="preserve">The supplier shall obtain and pay for or cause its subcontractors to obtain and pay for all </w:t>
      </w:r>
      <w:r w:rsidRPr="00C61875">
        <w:rPr>
          <w:rFonts w:asciiTheme="minorHAnsi" w:hAnsiTheme="minorHAnsi"/>
        </w:rPr>
        <w:tab/>
      </w:r>
      <w:r w:rsidR="00170114" w:rsidRPr="00C61875">
        <w:rPr>
          <w:rFonts w:asciiTheme="minorHAnsi" w:hAnsiTheme="minorHAnsi"/>
        </w:rPr>
        <w:t xml:space="preserve">permits required to complete required work. In addition, supplier shall arrange, schedule and </w:t>
      </w:r>
      <w:r w:rsidRPr="00C61875">
        <w:rPr>
          <w:rFonts w:asciiTheme="minorHAnsi" w:hAnsiTheme="minorHAnsi"/>
        </w:rPr>
        <w:tab/>
      </w:r>
      <w:r w:rsidR="00170114" w:rsidRPr="00C61875">
        <w:rPr>
          <w:rFonts w:asciiTheme="minorHAnsi" w:hAnsiTheme="minorHAnsi"/>
        </w:rPr>
        <w:t xml:space="preserve">pay for or cause its subcontractors to arrange, schedule and pay for all required final </w:t>
      </w:r>
      <w:r w:rsidRPr="00C61875">
        <w:rPr>
          <w:rFonts w:asciiTheme="minorHAnsi" w:hAnsiTheme="minorHAnsi"/>
        </w:rPr>
        <w:tab/>
      </w:r>
      <w:r w:rsidR="00170114" w:rsidRPr="00C61875">
        <w:rPr>
          <w:rFonts w:asciiTheme="minorHAnsi" w:hAnsiTheme="minorHAnsi"/>
        </w:rPr>
        <w:t xml:space="preserve">inspections by state, local or independent certified inspecting authorities necessary for </w:t>
      </w:r>
      <w:r w:rsidRPr="00C61875">
        <w:rPr>
          <w:rFonts w:asciiTheme="minorHAnsi" w:hAnsiTheme="minorHAnsi"/>
        </w:rPr>
        <w:tab/>
      </w:r>
      <w:r w:rsidR="00170114" w:rsidRPr="00C61875">
        <w:rPr>
          <w:rFonts w:asciiTheme="minorHAnsi" w:hAnsiTheme="minorHAnsi"/>
        </w:rPr>
        <w:t xml:space="preserve">issuance of all required KCDC utilization permits for the work. </w:t>
      </w:r>
    </w:p>
    <w:p w:rsidR="00170114" w:rsidRPr="00C61875" w:rsidRDefault="00170114" w:rsidP="00A35DF2">
      <w:pPr>
        <w:jc w:val="both"/>
        <w:rPr>
          <w:rFonts w:asciiTheme="minorHAnsi" w:hAnsiTheme="minorHAnsi"/>
          <w:bCs/>
        </w:rPr>
      </w:pPr>
    </w:p>
    <w:p w:rsidR="009349BF" w:rsidRDefault="00C0438C" w:rsidP="009349BF">
      <w:pPr>
        <w:jc w:val="both"/>
        <w:rPr>
          <w:rFonts w:asciiTheme="minorHAnsi" w:hAnsiTheme="minorHAnsi"/>
          <w:b/>
          <w:u w:val="single"/>
        </w:rPr>
      </w:pPr>
      <w:r>
        <w:rPr>
          <w:rFonts w:asciiTheme="minorHAnsi" w:hAnsiTheme="minorHAnsi"/>
          <w:bCs/>
        </w:rPr>
        <w:t>1</w:t>
      </w:r>
      <w:r w:rsidR="00184640">
        <w:rPr>
          <w:rFonts w:asciiTheme="minorHAnsi" w:hAnsiTheme="minorHAnsi"/>
          <w:bCs/>
        </w:rPr>
        <w:t>6</w:t>
      </w:r>
      <w:r w:rsidR="00357D2A" w:rsidRPr="00256B20">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lastRenderedPageBreak/>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r w:rsidR="00357D2A" w:rsidRPr="007812BF">
        <w:rPr>
          <w:sz w:val="24"/>
        </w:rPr>
        <w:t>the</w:t>
      </w:r>
      <w:r w:rsidR="00D31927" w:rsidRPr="007812BF">
        <w:rPr>
          <w:sz w:val="24"/>
        </w:rPr>
        <w:t xml:space="preserve"> </w:t>
      </w:r>
      <w:r w:rsidR="00357D2A" w:rsidRPr="007812BF">
        <w:rPr>
          <w:sz w:val="24"/>
        </w:rPr>
        <w:t>ne</w:t>
      </w:r>
      <w:r w:rsidR="00B24124" w:rsidRPr="007812BF">
        <w:rPr>
          <w:sz w:val="24"/>
        </w:rPr>
        <w:t>cessity of the increase</w:t>
      </w:r>
      <w:r w:rsidR="00D31927" w:rsidRPr="007812BF">
        <w:rPr>
          <w:sz w:val="24"/>
        </w:rPr>
        <w:t xml:space="preserve"> </w:t>
      </w:r>
      <w:r w:rsidR="00B24124" w:rsidRPr="007812BF">
        <w:rPr>
          <w:sz w:val="24"/>
        </w:rPr>
        <w:t>t</w:t>
      </w:r>
      <w:r w:rsidR="00357D2A" w:rsidRPr="007812BF">
        <w:rPr>
          <w:sz w:val="24"/>
        </w:rPr>
        <w:t>o the P</w:t>
      </w:r>
      <w:r w:rsidR="00B24124" w:rsidRPr="007812BF">
        <w:rPr>
          <w:sz w:val="24"/>
        </w:rPr>
        <w:t>rocurement</w:t>
      </w:r>
      <w:r w:rsidR="00357D2A" w:rsidRPr="007812BF">
        <w:rPr>
          <w:sz w:val="24"/>
        </w:rPr>
        <w:t xml:space="preserve"> Division. </w:t>
      </w:r>
      <w:r w:rsidR="00C9763C">
        <w:rPr>
          <w:sz w:val="24"/>
        </w:rPr>
        <w:t xml:space="preserve"> </w:t>
      </w:r>
      <w:r w:rsidR="00B24124" w:rsidRPr="007812BF">
        <w:rPr>
          <w:sz w:val="24"/>
        </w:rPr>
        <w:t>Suppliers</w:t>
      </w:r>
      <w:r w:rsidR="00C9763C">
        <w:rPr>
          <w:sz w:val="24"/>
        </w:rPr>
        <w:t xml:space="preserve"> </w:t>
      </w:r>
      <w:r w:rsidR="00B24124" w:rsidRPr="007812BF">
        <w:rPr>
          <w:sz w:val="24"/>
        </w:rPr>
        <w:t>may lower p</w:t>
      </w:r>
      <w:r w:rsidR="00357D2A" w:rsidRPr="007812BF">
        <w:rPr>
          <w:sz w:val="24"/>
        </w:rPr>
        <w:t>rices at any</w:t>
      </w:r>
      <w:r w:rsidR="00D31927" w:rsidRPr="007812BF">
        <w:rPr>
          <w:sz w:val="24"/>
        </w:rPr>
        <w:t xml:space="preserve"> </w:t>
      </w:r>
      <w:r w:rsidR="00D31927" w:rsidRPr="007812BF">
        <w:rPr>
          <w:sz w:val="24"/>
        </w:rPr>
        <w:tab/>
      </w:r>
      <w:r w:rsidR="00E43CF0">
        <w:rPr>
          <w:sz w:val="24"/>
        </w:rPr>
        <w:tab/>
      </w:r>
      <w:r w:rsidR="00E43CF0">
        <w:rPr>
          <w:sz w:val="24"/>
        </w:rPr>
        <w:tab/>
      </w:r>
      <w:r w:rsidR="00357D2A" w:rsidRPr="007812BF">
        <w:rPr>
          <w:sz w:val="24"/>
        </w:rPr>
        <w:t>time</w:t>
      </w:r>
      <w:r w:rsidR="00C9763C">
        <w:rPr>
          <w:sz w:val="24"/>
        </w:rPr>
        <w:t xml:space="preserve"> </w:t>
      </w:r>
      <w:r w:rsidR="00357D2A" w:rsidRPr="007812BF">
        <w:rPr>
          <w:sz w:val="24"/>
        </w:rPr>
        <w:t>with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r w:rsidR="00E43CF0">
        <w:rPr>
          <w:sz w:val="24"/>
        </w:rPr>
        <w:tab/>
      </w:r>
      <w:r w:rsidR="00E43CF0">
        <w:rPr>
          <w:sz w:val="24"/>
        </w:rPr>
        <w:tab/>
      </w:r>
      <w:r w:rsidR="00D31927" w:rsidRPr="007812BF">
        <w:rPr>
          <w:sz w:val="24"/>
        </w:rPr>
        <w:t>p</w:t>
      </w:r>
      <w:r w:rsidR="00357D2A" w:rsidRPr="007812BF">
        <w:rPr>
          <w:sz w:val="24"/>
        </w:rPr>
        <w:t>rice</w:t>
      </w:r>
      <w:r w:rsidR="005F3022">
        <w:rPr>
          <w:sz w:val="24"/>
        </w:rPr>
        <w:t xml:space="preserve"> </w:t>
      </w:r>
      <w:r w:rsidR="009349BF" w:rsidRPr="007812BF">
        <w:rPr>
          <w:sz w:val="24"/>
        </w:rPr>
        <w:t>i</w:t>
      </w:r>
      <w:r w:rsidR="00357D2A" w:rsidRPr="007812BF">
        <w:rPr>
          <w:sz w:val="24"/>
        </w:rPr>
        <w:t>ncrease is</w:t>
      </w:r>
      <w:r w:rsidR="00C9763C">
        <w:rPr>
          <w:sz w:val="24"/>
        </w:rPr>
        <w:t xml:space="preserve"> </w:t>
      </w:r>
      <w:r w:rsidR="00357D2A" w:rsidRPr="007812BF">
        <w:rPr>
          <w:sz w:val="24"/>
        </w:rPr>
        <w:t>accepted, the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E43CF0">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CD2407" w:rsidRDefault="007812BF" w:rsidP="007812BF">
      <w:pPr>
        <w:pStyle w:val="ListParagraph"/>
        <w:ind w:left="0"/>
        <w:jc w:val="both"/>
      </w:pPr>
      <w:r>
        <w:t>b.</w:t>
      </w:r>
      <w:r>
        <w:tab/>
      </w:r>
      <w:r>
        <w:tab/>
      </w:r>
      <w:r w:rsidR="00B24124" w:rsidRPr="00CD2407">
        <w:t>KCDC does not pay f</w:t>
      </w:r>
      <w:r w:rsidR="00357D2A" w:rsidRPr="00CD2407">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184640">
        <w:rPr>
          <w:rFonts w:asciiTheme="minorHAnsi" w:hAnsiTheme="minorHAnsi"/>
        </w:rPr>
        <w:t>7</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Pr="007D425F" w:rsidRDefault="00AD486A" w:rsidP="007D425F">
      <w:pPr>
        <w:ind w:left="864" w:firstLine="6"/>
        <w:jc w:val="both"/>
        <w:rPr>
          <w:rFonts w:asciiTheme="minorHAnsi" w:hAnsiTheme="minorHAnsi"/>
          <w:bCs/>
        </w:rPr>
      </w:pPr>
      <w:r>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391812">
        <w:rPr>
          <w:rFonts w:asciiTheme="minorHAnsi" w:hAnsiTheme="minorHAnsi"/>
        </w:rPr>
        <w:t>HVAC</w:t>
      </w:r>
      <w:r w:rsidR="002F3C20" w:rsidRPr="00256B20">
        <w:rPr>
          <w:rFonts w:asciiTheme="minorHAnsi" w:hAnsiTheme="minorHAnsi"/>
        </w:rPr>
        <w:t xml:space="preserve"> Services</w:t>
      </w:r>
      <w:r w:rsidR="008C48DF" w:rsidRPr="00256B20">
        <w:rPr>
          <w:rFonts w:asciiTheme="minorHAnsi" w:hAnsiTheme="minorHAnsi"/>
        </w:rPr>
        <w:t>” in the subject line, at least five days prior to the due date</w:t>
      </w:r>
      <w:r w:rsidR="008C48DF" w:rsidRPr="00256B20">
        <w:rPr>
          <w:rFonts w:asciiTheme="minorHAnsi" w:hAnsiTheme="minorHAnsi"/>
          <w:b/>
          <w:bCs/>
        </w:rPr>
        <w:t>.</w:t>
      </w:r>
      <w:r w:rsidR="007D425F">
        <w:rPr>
          <w:rFonts w:asciiTheme="minorHAnsi" w:hAnsiTheme="minorHAnsi"/>
          <w:b/>
          <w:bCs/>
        </w:rPr>
        <w:t xml:space="preserve">  </w:t>
      </w:r>
      <w:r w:rsidR="007D425F">
        <w:rPr>
          <w:rFonts w:asciiTheme="minorHAnsi" w:hAnsiTheme="minorHAnsi"/>
          <w:bCs/>
        </w:rPr>
        <w:t>KCDC will not accept</w:t>
      </w:r>
      <w:r w:rsidR="007D425F" w:rsidRPr="007D425F">
        <w:rPr>
          <w:rFonts w:asciiTheme="minorHAnsi" w:hAnsiTheme="minorHAnsi"/>
          <w:bCs/>
        </w:rPr>
        <w:t xml:space="preserve"> questions via </w:t>
      </w:r>
      <w:r w:rsidR="000A7E61">
        <w:rPr>
          <w:rFonts w:asciiTheme="minorHAnsi" w:hAnsiTheme="minorHAnsi"/>
          <w:bCs/>
        </w:rPr>
        <w:t>tele</w:t>
      </w:r>
      <w:r w:rsidR="007D425F" w:rsidRPr="007D425F">
        <w:rPr>
          <w:rFonts w:asciiTheme="minorHAnsi" w:hAnsiTheme="minorHAnsi"/>
          <w:bCs/>
        </w:rPr>
        <w:t>phone.</w:t>
      </w:r>
      <w:r w:rsidR="008C48DF" w:rsidRPr="007D425F">
        <w:rPr>
          <w:rFonts w:asciiTheme="minorHAnsi" w:hAnsiTheme="minorHAnsi"/>
          <w:bCs/>
        </w:rPr>
        <w:t xml:space="preserve">   </w:t>
      </w:r>
    </w:p>
    <w:p w:rsidR="00170114" w:rsidRPr="00CE08B5" w:rsidRDefault="00170114" w:rsidP="003613FA">
      <w:pPr>
        <w:autoSpaceDE w:val="0"/>
        <w:autoSpaceDN w:val="0"/>
        <w:adjustRightInd w:val="0"/>
        <w:jc w:val="both"/>
        <w:rPr>
          <w:rFonts w:asciiTheme="minorHAnsi" w:hAnsiTheme="minorHAnsi"/>
          <w:b/>
          <w:bCs/>
        </w:rPr>
      </w:pPr>
    </w:p>
    <w:p w:rsidR="00170114" w:rsidRPr="00820FFB" w:rsidRDefault="00C61875" w:rsidP="00A35DF2">
      <w:pPr>
        <w:jc w:val="both"/>
        <w:rPr>
          <w:rFonts w:asciiTheme="minorHAnsi" w:hAnsiTheme="minorHAnsi"/>
        </w:rPr>
      </w:pPr>
      <w:r w:rsidRPr="00C61875">
        <w:rPr>
          <w:rFonts w:asciiTheme="minorHAnsi" w:hAnsiTheme="minorHAnsi"/>
        </w:rPr>
        <w:t>18</w:t>
      </w:r>
      <w:r w:rsidR="00911E67" w:rsidRPr="00C61875">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0A7E61" w:rsidRDefault="000A7E61" w:rsidP="000A7E61">
      <w:pPr>
        <w:pStyle w:val="Header"/>
        <w:tabs>
          <w:tab w:val="clear" w:pos="4680"/>
          <w:tab w:val="clear" w:pos="9360"/>
        </w:tabs>
        <w:jc w:val="both"/>
        <w:rPr>
          <w:rFonts w:asciiTheme="minorHAnsi" w:hAnsiTheme="minorHAnsi"/>
          <w:bCs/>
        </w:rPr>
      </w:pPr>
    </w:p>
    <w:p w:rsidR="00170114" w:rsidRDefault="006E0569" w:rsidP="006E0569">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3613FA" w:rsidRDefault="003613FA" w:rsidP="00893363">
      <w:pPr>
        <w:jc w:val="both"/>
      </w:pPr>
    </w:p>
    <w:p w:rsidR="003613FA" w:rsidRDefault="00C61875" w:rsidP="00893363">
      <w:pPr>
        <w:jc w:val="both"/>
        <w:rPr>
          <w:b/>
          <w:u w:val="single"/>
        </w:rPr>
      </w:pPr>
      <w:r>
        <w:t>19</w:t>
      </w:r>
      <w:r w:rsidR="003613FA">
        <w:t>.</w:t>
      </w:r>
      <w:r w:rsidR="003613FA">
        <w:tab/>
      </w:r>
      <w:r w:rsidR="003613FA">
        <w:tab/>
      </w:r>
      <w:r w:rsidR="003613FA" w:rsidRPr="003613FA">
        <w:rPr>
          <w:b/>
          <w:u w:val="single"/>
        </w:rPr>
        <w:t>Responsibilities</w:t>
      </w:r>
    </w:p>
    <w:p w:rsidR="003613FA" w:rsidRPr="00D258FF" w:rsidRDefault="003613FA" w:rsidP="003613FA">
      <w:pPr>
        <w:jc w:val="both"/>
        <w:rPr>
          <w:rFonts w:asciiTheme="minorHAnsi" w:hAnsiTheme="minorHAnsi"/>
        </w:rPr>
      </w:pPr>
      <w:r>
        <w:tab/>
      </w:r>
      <w:r>
        <w:tab/>
      </w:r>
      <w:r w:rsidRPr="00D258FF">
        <w:rPr>
          <w:rFonts w:asciiTheme="minorHAnsi" w:hAnsiTheme="minorHAnsi"/>
        </w:rPr>
        <w:t xml:space="preserve">At no expense to KCDC, the </w:t>
      </w:r>
      <w:r>
        <w:rPr>
          <w:rFonts w:asciiTheme="minorHAnsi" w:hAnsiTheme="minorHAnsi"/>
        </w:rPr>
        <w:t>s</w:t>
      </w:r>
      <w:r>
        <w:rPr>
          <w:rFonts w:asciiTheme="minorHAnsi" w:hAnsiTheme="minorHAnsi"/>
          <w:snapToGrid w:val="0"/>
        </w:rPr>
        <w:t>upplier</w:t>
      </w:r>
      <w:r w:rsidRPr="00D258FF">
        <w:rPr>
          <w:rFonts w:asciiTheme="minorHAnsi" w:hAnsiTheme="minorHAnsi"/>
        </w:rPr>
        <w:t xml:space="preserve"> will:</w:t>
      </w:r>
    </w:p>
    <w:p w:rsidR="003613FA" w:rsidRPr="00D258FF" w:rsidRDefault="003613FA" w:rsidP="003613FA">
      <w:pPr>
        <w:ind w:firstLine="720"/>
        <w:jc w:val="both"/>
        <w:rPr>
          <w:rFonts w:asciiTheme="minorHAnsi" w:hAnsiTheme="minorHAnsi"/>
        </w:rPr>
      </w:pPr>
    </w:p>
    <w:p w:rsidR="003613FA" w:rsidRDefault="003613FA" w:rsidP="003613FA">
      <w:pPr>
        <w:jc w:val="both"/>
        <w:rPr>
          <w:rFonts w:asciiTheme="minorHAnsi" w:hAnsiTheme="minorHAnsi"/>
          <w:bCs/>
        </w:rPr>
      </w:pPr>
      <w:r w:rsidRPr="00D258FF">
        <w:rPr>
          <w:rFonts w:asciiTheme="minorHAnsi" w:hAnsiTheme="minorHAnsi"/>
          <w:bCs/>
        </w:rPr>
        <w:t>a.</w:t>
      </w:r>
      <w:r w:rsidRPr="00D258FF">
        <w:rPr>
          <w:rFonts w:asciiTheme="minorHAnsi" w:hAnsiTheme="minorHAnsi"/>
          <w:bCs/>
        </w:rPr>
        <w:tab/>
      </w:r>
      <w:r>
        <w:rPr>
          <w:rFonts w:asciiTheme="minorHAnsi" w:hAnsiTheme="minorHAnsi"/>
          <w:bCs/>
        </w:rPr>
        <w:tab/>
      </w:r>
      <w:r w:rsidRPr="00D258FF">
        <w:rPr>
          <w:rFonts w:asciiTheme="minorHAnsi" w:hAnsiTheme="minorHAnsi"/>
          <w:bCs/>
        </w:rPr>
        <w:t>Provide quality control for all services provided.</w:t>
      </w:r>
    </w:p>
    <w:p w:rsidR="003613FA" w:rsidRPr="00D258FF" w:rsidRDefault="003613FA" w:rsidP="003613FA">
      <w:pPr>
        <w:jc w:val="both"/>
        <w:rPr>
          <w:rFonts w:asciiTheme="minorHAnsi" w:hAnsiTheme="minorHAnsi"/>
          <w:bCs/>
        </w:rPr>
      </w:pPr>
    </w:p>
    <w:p w:rsidR="003613FA" w:rsidRDefault="003613FA" w:rsidP="003613FA">
      <w:pPr>
        <w:jc w:val="both"/>
        <w:rPr>
          <w:rFonts w:asciiTheme="minorHAnsi" w:hAnsiTheme="minorHAnsi"/>
          <w:bCs/>
        </w:rPr>
      </w:pPr>
      <w:r w:rsidRPr="00D258FF">
        <w:rPr>
          <w:rFonts w:asciiTheme="minorHAnsi" w:hAnsiTheme="minorHAnsi"/>
          <w:bCs/>
        </w:rPr>
        <w:t>b.</w:t>
      </w:r>
      <w:r w:rsidRPr="00D258FF">
        <w:rPr>
          <w:rFonts w:asciiTheme="minorHAnsi" w:hAnsiTheme="minorHAnsi"/>
          <w:bCs/>
        </w:rPr>
        <w:tab/>
      </w:r>
      <w:r>
        <w:rPr>
          <w:rFonts w:asciiTheme="minorHAnsi" w:hAnsiTheme="minorHAnsi"/>
          <w:bCs/>
        </w:rPr>
        <w:tab/>
      </w:r>
      <w:r w:rsidRPr="00D258FF">
        <w:rPr>
          <w:rFonts w:asciiTheme="minorHAnsi" w:hAnsiTheme="minorHAnsi"/>
          <w:bCs/>
        </w:rPr>
        <w:t>Provide competent supervision.</w:t>
      </w:r>
    </w:p>
    <w:p w:rsidR="003613FA" w:rsidRPr="00D258FF" w:rsidRDefault="003613FA" w:rsidP="003613FA">
      <w:pPr>
        <w:jc w:val="both"/>
        <w:rPr>
          <w:rFonts w:asciiTheme="minorHAnsi" w:hAnsiTheme="minorHAnsi"/>
          <w:bCs/>
        </w:rPr>
      </w:pPr>
    </w:p>
    <w:p w:rsidR="003613FA" w:rsidRPr="00D258FF" w:rsidRDefault="003613FA" w:rsidP="003613FA">
      <w:pPr>
        <w:jc w:val="both"/>
        <w:rPr>
          <w:rFonts w:asciiTheme="minorHAnsi" w:hAnsiTheme="minorHAnsi"/>
          <w:bCs/>
        </w:rPr>
      </w:pPr>
      <w:r w:rsidRPr="00D258FF">
        <w:rPr>
          <w:rFonts w:asciiTheme="minorHAnsi" w:hAnsiTheme="minorHAnsi"/>
          <w:bCs/>
        </w:rPr>
        <w:t>c.</w:t>
      </w:r>
      <w:r w:rsidRPr="00D258FF">
        <w:rPr>
          <w:rFonts w:asciiTheme="minorHAnsi" w:hAnsiTheme="minorHAnsi"/>
          <w:bCs/>
        </w:rPr>
        <w:tab/>
      </w:r>
      <w:r>
        <w:rPr>
          <w:rFonts w:asciiTheme="minorHAnsi" w:hAnsiTheme="minorHAnsi"/>
          <w:bCs/>
        </w:rPr>
        <w:tab/>
      </w:r>
      <w:r w:rsidRPr="00D258FF">
        <w:rPr>
          <w:rFonts w:asciiTheme="minorHAnsi" w:hAnsiTheme="minorHAnsi"/>
          <w:bCs/>
        </w:rPr>
        <w:t>Provide competent workers.</w:t>
      </w:r>
    </w:p>
    <w:p w:rsidR="003613FA" w:rsidRPr="00D258FF" w:rsidRDefault="003613FA" w:rsidP="003613FA">
      <w:pPr>
        <w:jc w:val="both"/>
        <w:rPr>
          <w:rFonts w:asciiTheme="minorHAnsi" w:hAnsiTheme="minorHAnsi"/>
          <w:bCs/>
        </w:rPr>
      </w:pPr>
    </w:p>
    <w:p w:rsidR="003613FA" w:rsidRPr="00D258FF" w:rsidRDefault="003613FA" w:rsidP="003613FA">
      <w:pPr>
        <w:ind w:left="864" w:hanging="864"/>
        <w:jc w:val="both"/>
        <w:rPr>
          <w:rFonts w:asciiTheme="minorHAnsi" w:hAnsiTheme="minorHAnsi"/>
          <w:bCs/>
        </w:rPr>
      </w:pPr>
      <w:r w:rsidRPr="00D258FF">
        <w:rPr>
          <w:rFonts w:asciiTheme="minorHAnsi" w:hAnsiTheme="minorHAnsi"/>
          <w:bCs/>
        </w:rPr>
        <w:lastRenderedPageBreak/>
        <w:t>d.</w:t>
      </w:r>
      <w:r>
        <w:rPr>
          <w:rFonts w:asciiTheme="minorHAnsi" w:hAnsiTheme="minorHAnsi"/>
          <w:bCs/>
        </w:rPr>
        <w:tab/>
      </w:r>
      <w:r w:rsidRPr="00D258FF">
        <w:rPr>
          <w:rFonts w:asciiTheme="minorHAnsi" w:hAnsiTheme="minorHAnsi"/>
          <w:bCs/>
        </w:rPr>
        <w:t>Take precautions necessary to protect persons or property against injury or damage and be responsi</w:t>
      </w:r>
      <w:r w:rsidR="000A7E61">
        <w:rPr>
          <w:rFonts w:asciiTheme="minorHAnsi" w:hAnsiTheme="minorHAnsi"/>
          <w:bCs/>
        </w:rPr>
        <w:t>ble for any such damage</w:t>
      </w:r>
      <w:r w:rsidRPr="00D258FF">
        <w:rPr>
          <w:rFonts w:asciiTheme="minorHAnsi" w:hAnsiTheme="minorHAnsi"/>
          <w:bCs/>
        </w:rPr>
        <w:t xml:space="preserve"> or injury that occurs because of their fault or negligence.</w:t>
      </w:r>
    </w:p>
    <w:p w:rsidR="003613FA" w:rsidRPr="00D258FF" w:rsidRDefault="003613FA" w:rsidP="003613FA">
      <w:pPr>
        <w:ind w:left="720" w:hanging="720"/>
        <w:jc w:val="both"/>
        <w:rPr>
          <w:rFonts w:asciiTheme="minorHAnsi" w:hAnsiTheme="minorHAnsi"/>
          <w:bCs/>
        </w:rPr>
      </w:pPr>
    </w:p>
    <w:p w:rsidR="003613FA" w:rsidRPr="00D258FF" w:rsidRDefault="003613FA" w:rsidP="003613FA">
      <w:pPr>
        <w:ind w:left="864" w:hanging="864"/>
        <w:jc w:val="both"/>
        <w:rPr>
          <w:rFonts w:asciiTheme="minorHAnsi" w:hAnsiTheme="minorHAnsi"/>
          <w:bCs/>
        </w:rPr>
      </w:pPr>
      <w:r w:rsidRPr="00D258FF">
        <w:rPr>
          <w:rFonts w:asciiTheme="minorHAnsi" w:hAnsiTheme="minorHAnsi"/>
          <w:bCs/>
        </w:rPr>
        <w:t>e.</w:t>
      </w:r>
      <w:r w:rsidRPr="00D258FF">
        <w:rPr>
          <w:rFonts w:asciiTheme="minorHAnsi" w:hAnsiTheme="minorHAnsi"/>
          <w:bCs/>
        </w:rPr>
        <w:tab/>
        <w:t xml:space="preserve">Perform work without unnecessarily interfering with the activities of KCDC, residents or other </w:t>
      </w:r>
      <w:r>
        <w:t>suppliers</w:t>
      </w:r>
      <w:r w:rsidRPr="00D258FF">
        <w:rPr>
          <w:rFonts w:asciiTheme="minorHAnsi" w:hAnsiTheme="minorHAnsi"/>
          <w:bCs/>
        </w:rPr>
        <w:t>.</w:t>
      </w:r>
    </w:p>
    <w:p w:rsidR="00D95B91" w:rsidRPr="00893363" w:rsidRDefault="00D95B91" w:rsidP="00893363">
      <w:pPr>
        <w:jc w:val="both"/>
      </w:pPr>
    </w:p>
    <w:p w:rsidR="00262B1D" w:rsidRDefault="00911E67" w:rsidP="00AD17D4">
      <w:pPr>
        <w:jc w:val="both"/>
        <w:rPr>
          <w:rFonts w:asciiTheme="minorHAnsi" w:hAnsiTheme="minorHAnsi"/>
          <w:b/>
          <w:bCs/>
          <w:u w:val="single"/>
        </w:rPr>
      </w:pPr>
      <w:r>
        <w:rPr>
          <w:rFonts w:asciiTheme="minorHAnsi" w:hAnsiTheme="minorHAnsi"/>
          <w:bCs/>
        </w:rPr>
        <w:t>2</w:t>
      </w:r>
      <w:r w:rsidR="00184640">
        <w:rPr>
          <w:rFonts w:asciiTheme="minorHAnsi" w:hAnsiTheme="minorHAnsi"/>
          <w:bCs/>
        </w:rPr>
        <w:t>0</w:t>
      </w:r>
      <w:r w:rsidR="00CE4AC4" w:rsidRPr="00C54DA6">
        <w:rPr>
          <w:rFonts w:asciiTheme="minorHAnsi" w:hAnsiTheme="minorHAnsi"/>
          <w:bCs/>
        </w:rPr>
        <w:t>.</w:t>
      </w:r>
      <w:r w:rsidR="00CE4AC4" w:rsidRPr="00C54DA6">
        <w:rPr>
          <w:rFonts w:asciiTheme="minorHAnsi" w:hAnsiTheme="minorHAnsi"/>
          <w:bCs/>
        </w:rPr>
        <w:tab/>
      </w:r>
      <w:r w:rsidR="00A64A9B">
        <w:rPr>
          <w:rFonts w:asciiTheme="minorHAnsi" w:hAnsiTheme="minorHAnsi"/>
          <w:bCs/>
        </w:rPr>
        <w:tab/>
      </w:r>
      <w:r w:rsidR="00CE4AC4" w:rsidRPr="00C54DA6">
        <w:rPr>
          <w:rFonts w:asciiTheme="minorHAnsi" w:hAnsiTheme="minorHAnsi"/>
          <w:b/>
          <w:bCs/>
          <w:u w:val="single"/>
        </w:rPr>
        <w:t>S</w:t>
      </w:r>
      <w:r w:rsidR="00D2248A">
        <w:rPr>
          <w:rFonts w:asciiTheme="minorHAnsi" w:hAnsiTheme="minorHAnsi"/>
          <w:b/>
          <w:bCs/>
          <w:u w:val="single"/>
        </w:rPr>
        <w:t xml:space="preserve">afety and </w:t>
      </w:r>
      <w:r w:rsidR="00CE4AC4" w:rsidRPr="00C54DA6">
        <w:rPr>
          <w:rFonts w:asciiTheme="minorHAnsi" w:hAnsiTheme="minorHAnsi"/>
          <w:b/>
          <w:bCs/>
          <w:u w:val="single"/>
        </w:rPr>
        <w:t>OSHA G</w:t>
      </w:r>
      <w:r w:rsidR="00D2248A">
        <w:rPr>
          <w:rFonts w:asciiTheme="minorHAnsi" w:hAnsiTheme="minorHAnsi"/>
          <w:b/>
          <w:bCs/>
          <w:u w:val="single"/>
        </w:rPr>
        <w:t>uideline Compliance</w:t>
      </w:r>
    </w:p>
    <w:p w:rsidR="0055175C" w:rsidRDefault="0055175C" w:rsidP="00262B1D">
      <w:pPr>
        <w:jc w:val="both"/>
        <w:rPr>
          <w:rFonts w:asciiTheme="minorHAnsi" w:hAnsiTheme="minorHAnsi"/>
          <w:b/>
          <w:bCs/>
          <w:u w:val="single"/>
        </w:rPr>
      </w:pPr>
    </w:p>
    <w:p w:rsidR="003613FA" w:rsidRDefault="00262B1D" w:rsidP="003613FA">
      <w:pPr>
        <w:pStyle w:val="ListParagraph"/>
        <w:numPr>
          <w:ilvl w:val="0"/>
          <w:numId w:val="6"/>
        </w:numPr>
        <w:jc w:val="both"/>
        <w:rPr>
          <w:sz w:val="24"/>
          <w:szCs w:val="24"/>
        </w:rPr>
      </w:pPr>
      <w:r>
        <w:tab/>
      </w:r>
      <w:r>
        <w:tab/>
      </w:r>
      <w:r w:rsidR="00170114" w:rsidRPr="00C7061A">
        <w:rPr>
          <w:sz w:val="24"/>
          <w:szCs w:val="24"/>
        </w:rPr>
        <w:t>The supplier is responsible for providing and placing barricades, tarps, plastic, flag tape and</w:t>
      </w:r>
      <w:r w:rsidR="00AA5829" w:rsidRPr="00C7061A">
        <w:rPr>
          <w:sz w:val="24"/>
          <w:szCs w:val="24"/>
        </w:rPr>
        <w:t xml:space="preserve">  </w:t>
      </w:r>
      <w:r w:rsidR="00170114" w:rsidRPr="00C7061A">
        <w:rPr>
          <w:sz w:val="24"/>
          <w:szCs w:val="24"/>
        </w:rPr>
        <w:t xml:space="preserve"> </w:t>
      </w:r>
      <w:r w:rsidR="00CD5C1F" w:rsidRPr="00C7061A">
        <w:rPr>
          <w:sz w:val="24"/>
          <w:szCs w:val="24"/>
        </w:rPr>
        <w:t xml:space="preserve"> </w:t>
      </w:r>
      <w:r w:rsidR="00CD5C1F" w:rsidRPr="00C7061A">
        <w:rPr>
          <w:sz w:val="24"/>
          <w:szCs w:val="24"/>
        </w:rPr>
        <w:tab/>
      </w:r>
      <w:r w:rsidR="00CD5C1F" w:rsidRPr="00C7061A">
        <w:rPr>
          <w:sz w:val="24"/>
          <w:szCs w:val="24"/>
        </w:rPr>
        <w:tab/>
      </w:r>
      <w:r w:rsidRPr="00C7061A">
        <w:rPr>
          <w:sz w:val="24"/>
          <w:szCs w:val="24"/>
        </w:rPr>
        <w:t>other</w:t>
      </w:r>
      <w:r w:rsidR="00CD5C1F" w:rsidRPr="00C7061A">
        <w:rPr>
          <w:sz w:val="24"/>
          <w:szCs w:val="24"/>
        </w:rPr>
        <w:t xml:space="preserve"> </w:t>
      </w:r>
      <w:r w:rsidR="00F6758A" w:rsidRPr="00C7061A">
        <w:rPr>
          <w:sz w:val="24"/>
          <w:szCs w:val="24"/>
        </w:rPr>
        <w:t>safety</w:t>
      </w:r>
      <w:r w:rsidR="00170114" w:rsidRPr="00C7061A">
        <w:rPr>
          <w:sz w:val="24"/>
          <w:szCs w:val="24"/>
        </w:rPr>
        <w:t>/traffic</w:t>
      </w:r>
      <w:r w:rsidR="00170114" w:rsidRPr="000A7E61">
        <w:rPr>
          <w:sz w:val="24"/>
          <w:szCs w:val="24"/>
        </w:rPr>
        <w:t xml:space="preserve"> control equipment to protect the public, surrounding areas, equipment and </w:t>
      </w:r>
      <w:r w:rsidR="00CD5C1F" w:rsidRPr="000A7E61">
        <w:rPr>
          <w:sz w:val="24"/>
          <w:szCs w:val="24"/>
        </w:rPr>
        <w:t xml:space="preserve">     </w:t>
      </w:r>
      <w:r w:rsidR="00CD5C1F" w:rsidRPr="000A7E61">
        <w:rPr>
          <w:sz w:val="24"/>
          <w:szCs w:val="24"/>
        </w:rPr>
        <w:tab/>
      </w:r>
      <w:r w:rsidR="00CD5C1F" w:rsidRPr="000A7E61">
        <w:rPr>
          <w:sz w:val="24"/>
          <w:szCs w:val="24"/>
        </w:rPr>
        <w:tab/>
      </w:r>
      <w:r w:rsidR="00170114" w:rsidRPr="000A7E61">
        <w:rPr>
          <w:sz w:val="24"/>
          <w:szCs w:val="24"/>
        </w:rPr>
        <w:t>vehicles.</w:t>
      </w:r>
      <w:r w:rsidR="00170114" w:rsidRPr="003613FA">
        <w:rPr>
          <w:sz w:val="24"/>
          <w:szCs w:val="24"/>
        </w:rPr>
        <w:t xml:space="preserve">  </w:t>
      </w:r>
    </w:p>
    <w:p w:rsidR="003613FA" w:rsidRDefault="003613FA" w:rsidP="003613FA">
      <w:pPr>
        <w:pStyle w:val="ListParagraph"/>
        <w:ind w:left="1080"/>
        <w:jc w:val="both"/>
        <w:rPr>
          <w:sz w:val="24"/>
          <w:szCs w:val="24"/>
        </w:rPr>
      </w:pPr>
    </w:p>
    <w:p w:rsidR="003613FA" w:rsidRDefault="003613FA" w:rsidP="003613FA">
      <w:pPr>
        <w:pStyle w:val="ListParagraph"/>
        <w:numPr>
          <w:ilvl w:val="0"/>
          <w:numId w:val="6"/>
        </w:numPr>
        <w:jc w:val="both"/>
        <w:rPr>
          <w:sz w:val="24"/>
          <w:szCs w:val="24"/>
        </w:rPr>
      </w:pPr>
      <w:r>
        <w:rPr>
          <w:sz w:val="24"/>
          <w:szCs w:val="24"/>
        </w:rPr>
        <w:t xml:space="preserve">         </w:t>
      </w:r>
      <w:r w:rsidRPr="003613FA">
        <w:rPr>
          <w:sz w:val="24"/>
          <w:szCs w:val="24"/>
        </w:rPr>
        <w:t xml:space="preserve">The supplier shall impede the flow of vehicular traffic as little as possible during the project.  </w:t>
      </w:r>
      <w:r>
        <w:rPr>
          <w:sz w:val="24"/>
          <w:szCs w:val="24"/>
        </w:rPr>
        <w:t xml:space="preserve">    </w:t>
      </w:r>
    </w:p>
    <w:p w:rsidR="003613FA" w:rsidRPr="003613FA" w:rsidRDefault="003613FA" w:rsidP="009F2AED">
      <w:pPr>
        <w:pStyle w:val="ListParagraph"/>
        <w:ind w:left="864" w:firstLine="36"/>
        <w:jc w:val="both"/>
        <w:rPr>
          <w:sz w:val="24"/>
          <w:szCs w:val="24"/>
        </w:rPr>
      </w:pPr>
      <w:r w:rsidRPr="003613FA">
        <w:rPr>
          <w:sz w:val="24"/>
          <w:szCs w:val="24"/>
        </w:rPr>
        <w:t xml:space="preserve">The safety of the public is of prime concern to KCDC and all costs associated are the </w:t>
      </w:r>
      <w:r w:rsidR="009F2AED">
        <w:rPr>
          <w:sz w:val="24"/>
          <w:szCs w:val="24"/>
        </w:rPr>
        <w:t>responsi</w:t>
      </w:r>
      <w:r w:rsidRPr="003613FA">
        <w:rPr>
          <w:sz w:val="24"/>
          <w:szCs w:val="24"/>
        </w:rPr>
        <w:t>bility of the supplier.</w:t>
      </w:r>
    </w:p>
    <w:p w:rsidR="00262B1D" w:rsidRPr="00CD5C1F" w:rsidRDefault="00262B1D" w:rsidP="007657D5">
      <w:pPr>
        <w:jc w:val="both"/>
        <w:rPr>
          <w:rFonts w:asciiTheme="minorHAnsi" w:hAnsiTheme="minorHAnsi"/>
        </w:rPr>
      </w:pPr>
    </w:p>
    <w:p w:rsidR="00170114" w:rsidRPr="00CD5C1F" w:rsidRDefault="00262B1D" w:rsidP="00CD5C1F">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The safety of staff and the public is of</w:t>
      </w:r>
      <w:r w:rsidR="00CD5C1F">
        <w:rPr>
          <w:sz w:val="24"/>
          <w:szCs w:val="24"/>
        </w:rPr>
        <w:t xml:space="preserve"> </w:t>
      </w:r>
      <w:r w:rsidR="00170114" w:rsidRPr="00CD5C1F">
        <w:rPr>
          <w:sz w:val="24"/>
          <w:szCs w:val="24"/>
        </w:rPr>
        <w:t>prime concern to KCDC and all costs associated</w:t>
      </w:r>
      <w:r w:rsidR="00CD5C1F">
        <w:rPr>
          <w:sz w:val="24"/>
          <w:szCs w:val="24"/>
        </w:rPr>
        <w:t xml:space="preserve"> </w:t>
      </w:r>
      <w:r w:rsidR="00170114" w:rsidRPr="00CD5C1F">
        <w:rPr>
          <w:sz w:val="24"/>
          <w:szCs w:val="24"/>
        </w:rPr>
        <w:t>are the</w:t>
      </w:r>
      <w:r w:rsidR="00F6758A" w:rsidRPr="00CD5C1F">
        <w:rPr>
          <w:sz w:val="24"/>
          <w:szCs w:val="24"/>
        </w:rPr>
        <w:t xml:space="preserve"> </w:t>
      </w:r>
      <w:r w:rsidR="00CD5C1F" w:rsidRPr="00CD5C1F">
        <w:rPr>
          <w:sz w:val="24"/>
          <w:szCs w:val="24"/>
        </w:rPr>
        <w:tab/>
      </w:r>
      <w:r w:rsidR="00CD5C1F" w:rsidRPr="00CD5C1F">
        <w:rPr>
          <w:sz w:val="24"/>
          <w:szCs w:val="24"/>
        </w:rPr>
        <w:tab/>
      </w:r>
      <w:r w:rsidR="00F6758A" w:rsidRPr="00CD5C1F">
        <w:rPr>
          <w:sz w:val="24"/>
          <w:szCs w:val="24"/>
        </w:rPr>
        <w:t>responsibility of the supplier.</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The supplier shall ensure that its</w:t>
      </w:r>
      <w:r w:rsidR="00CD5C1F">
        <w:rPr>
          <w:sz w:val="24"/>
          <w:szCs w:val="24"/>
        </w:rPr>
        <w:t xml:space="preserve"> </w:t>
      </w:r>
      <w:r w:rsidR="00170114" w:rsidRPr="00CD5C1F">
        <w:rPr>
          <w:sz w:val="24"/>
          <w:szCs w:val="24"/>
        </w:rPr>
        <w:t>employees</w:t>
      </w:r>
      <w:r w:rsidR="00CD5C1F">
        <w:rPr>
          <w:sz w:val="24"/>
          <w:szCs w:val="24"/>
        </w:rPr>
        <w:t xml:space="preserve"> </w:t>
      </w:r>
      <w:r w:rsidR="00170114" w:rsidRPr="00CD5C1F">
        <w:rPr>
          <w:sz w:val="24"/>
          <w:szCs w:val="24"/>
        </w:rPr>
        <w:t>exercise all necessary caution a</w:t>
      </w:r>
      <w:r w:rsidRPr="00CD5C1F">
        <w:rPr>
          <w:sz w:val="24"/>
          <w:szCs w:val="24"/>
        </w:rPr>
        <w:t xml:space="preserve">nd discretion to </w:t>
      </w:r>
      <w:r w:rsidR="00CD5C1F">
        <w:rPr>
          <w:sz w:val="24"/>
          <w:szCs w:val="24"/>
        </w:rPr>
        <w:tab/>
      </w:r>
      <w:r w:rsidR="00CD5C1F">
        <w:rPr>
          <w:sz w:val="24"/>
          <w:szCs w:val="24"/>
        </w:rPr>
        <w:tab/>
      </w:r>
      <w:r w:rsidR="009F2AED">
        <w:rPr>
          <w:sz w:val="24"/>
          <w:szCs w:val="24"/>
        </w:rPr>
        <w:tab/>
      </w:r>
      <w:r w:rsidR="00170114" w:rsidRPr="00CD5C1F">
        <w:rPr>
          <w:sz w:val="24"/>
          <w:szCs w:val="24"/>
        </w:rPr>
        <w:t>avoid injury</w:t>
      </w:r>
      <w:r w:rsidR="00CD5C1F">
        <w:rPr>
          <w:sz w:val="24"/>
          <w:szCs w:val="24"/>
        </w:rPr>
        <w:t xml:space="preserve"> </w:t>
      </w:r>
      <w:r w:rsidR="00170114" w:rsidRPr="00CD5C1F">
        <w:rPr>
          <w:sz w:val="24"/>
          <w:szCs w:val="24"/>
        </w:rPr>
        <w:t>to persons or damage to property.</w:t>
      </w:r>
    </w:p>
    <w:p w:rsidR="00262B1D" w:rsidRPr="00CD5C1F" w:rsidRDefault="00262B1D" w:rsidP="007657D5">
      <w:pPr>
        <w:jc w:val="both"/>
        <w:rPr>
          <w:rFonts w:asciiTheme="minorHAnsi" w:hAnsiTheme="minorHAnsi"/>
        </w:rPr>
      </w:pPr>
    </w:p>
    <w:p w:rsidR="00170114" w:rsidRPr="00571E7F" w:rsidRDefault="00170114" w:rsidP="00571E7F">
      <w:pPr>
        <w:ind w:left="864"/>
        <w:jc w:val="both"/>
      </w:pPr>
      <w:r w:rsidRPr="00571E7F">
        <w:t xml:space="preserve">The supplier will protect all buildings, </w:t>
      </w:r>
      <w:r w:rsidR="00CD5C1F" w:rsidRPr="00571E7F">
        <w:t xml:space="preserve">  </w:t>
      </w:r>
      <w:r w:rsidRPr="00571E7F">
        <w:t xml:space="preserve">appurtenances and </w:t>
      </w:r>
      <w:r w:rsidR="00CD5C1F" w:rsidRPr="00571E7F">
        <w:t xml:space="preserve">   </w:t>
      </w:r>
      <w:r w:rsidRPr="00571E7F">
        <w:t>furnishings</w:t>
      </w:r>
      <w:r w:rsidR="00CD5C1F" w:rsidRPr="00571E7F">
        <w:t xml:space="preserve"> </w:t>
      </w:r>
      <w:r w:rsidRPr="00571E7F">
        <w:t xml:space="preserve">from damage. </w:t>
      </w:r>
      <w:r w:rsidR="00CD5C1F" w:rsidRPr="00571E7F">
        <w:t xml:space="preserve">  </w:t>
      </w:r>
      <w:r w:rsidRPr="00571E7F">
        <w:t>The</w:t>
      </w:r>
      <w:r w:rsidR="00262B1D" w:rsidRPr="00571E7F">
        <w:t xml:space="preserve"> </w:t>
      </w:r>
      <w:r w:rsidRPr="00571E7F">
        <w:t>supplier shall, at</w:t>
      </w:r>
      <w:r w:rsidR="00CD5C1F" w:rsidRPr="00571E7F">
        <w:t xml:space="preserve"> </w:t>
      </w:r>
      <w:r w:rsidRPr="00571E7F">
        <w:t xml:space="preserve">his expense, repair such damages (or replace the items) by </w:t>
      </w:r>
      <w:r w:rsidR="00CC2495" w:rsidRPr="00571E7F">
        <w:t>methods (approved by KCDC) r</w:t>
      </w:r>
      <w:r w:rsidRPr="00571E7F">
        <w:t>estore the damaged areas to their original condition.</w:t>
      </w:r>
    </w:p>
    <w:p w:rsidR="00262B1D" w:rsidRPr="00CD5C1F" w:rsidRDefault="00262B1D" w:rsidP="007657D5">
      <w:pPr>
        <w:jc w:val="both"/>
        <w:rPr>
          <w:rFonts w:asciiTheme="minorHAnsi" w:hAnsiTheme="minorHAnsi"/>
        </w:rPr>
      </w:pPr>
    </w:p>
    <w:p w:rsidR="00170114" w:rsidRPr="00CD5C1F" w:rsidRDefault="00262B1D" w:rsidP="00F6758A">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use caution signs as required by OSHA Regulat</w:t>
      </w:r>
      <w:r w:rsidRPr="00CD5C1F">
        <w:rPr>
          <w:sz w:val="24"/>
          <w:szCs w:val="24"/>
        </w:rPr>
        <w:t>ion 1910.144 and 1910.145 at</w:t>
      </w:r>
      <w:r w:rsidR="00F6758A" w:rsidRPr="00CD5C1F">
        <w:rPr>
          <w:sz w:val="24"/>
          <w:szCs w:val="24"/>
        </w:rPr>
        <w:t xml:space="preserve"> </w:t>
      </w:r>
      <w:r w:rsidRPr="00CD5C1F">
        <w:rPr>
          <w:sz w:val="24"/>
          <w:szCs w:val="24"/>
        </w:rPr>
        <w:t xml:space="preserve">no </w:t>
      </w:r>
      <w:r w:rsidR="00CD5C1F">
        <w:rPr>
          <w:sz w:val="24"/>
          <w:szCs w:val="24"/>
        </w:rPr>
        <w:tab/>
      </w:r>
      <w:r w:rsidR="00CD5C1F">
        <w:rPr>
          <w:sz w:val="24"/>
          <w:szCs w:val="24"/>
        </w:rPr>
        <w:tab/>
        <w:t xml:space="preserve">cost to </w:t>
      </w:r>
      <w:r w:rsidR="00170114" w:rsidRPr="00CD5C1F">
        <w:rPr>
          <w:sz w:val="24"/>
          <w:szCs w:val="24"/>
        </w:rPr>
        <w:t>KCDC. Caution signs shall be on-site at commencement of contract.</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comply with all other OSHA and TOSHA safety standards that apply.</w:t>
      </w:r>
    </w:p>
    <w:p w:rsidR="00170114" w:rsidRPr="00CD5C1F" w:rsidRDefault="00170114" w:rsidP="00262B1D">
      <w:pPr>
        <w:tabs>
          <w:tab w:val="left" w:pos="1308"/>
        </w:tabs>
        <w:rPr>
          <w:rFonts w:asciiTheme="minorHAnsi" w:hAnsiTheme="minorHAnsi"/>
        </w:rPr>
      </w:pPr>
    </w:p>
    <w:p w:rsidR="001B3501" w:rsidRPr="00C54DA6" w:rsidRDefault="00911E67" w:rsidP="00A35DF2">
      <w:pPr>
        <w:autoSpaceDE w:val="0"/>
        <w:autoSpaceDN w:val="0"/>
        <w:adjustRightInd w:val="0"/>
        <w:jc w:val="both"/>
        <w:rPr>
          <w:rFonts w:asciiTheme="minorHAnsi" w:hAnsiTheme="minorHAnsi" w:cs="Arial"/>
          <w:bCs/>
        </w:rPr>
      </w:pPr>
      <w:r>
        <w:rPr>
          <w:rFonts w:asciiTheme="minorHAnsi" w:hAnsiTheme="minorHAnsi" w:cs="Arial"/>
          <w:bCs/>
        </w:rPr>
        <w:t>2</w:t>
      </w:r>
      <w:r w:rsidR="00184640">
        <w:rPr>
          <w:rFonts w:asciiTheme="minorHAnsi" w:hAnsiTheme="minorHAnsi" w:cs="Arial"/>
          <w:bCs/>
        </w:rPr>
        <w:t>1</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lastRenderedPageBreak/>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2A55BF" w:rsidRDefault="002A55BF" w:rsidP="00000FA8">
      <w:pPr>
        <w:autoSpaceDE w:val="0"/>
        <w:autoSpaceDN w:val="0"/>
        <w:adjustRightInd w:val="0"/>
        <w:ind w:left="1440" w:hanging="576"/>
        <w:jc w:val="both"/>
        <w:textAlignment w:val="center"/>
        <w:rPr>
          <w:rFonts w:asciiTheme="minorHAnsi" w:hAnsiTheme="minorHAnsi"/>
          <w:color w:val="000000"/>
        </w:rPr>
      </w:pPr>
    </w:p>
    <w:p w:rsidR="002A55BF" w:rsidRPr="002A55BF" w:rsidRDefault="002A55BF" w:rsidP="002A55BF">
      <w:pPr>
        <w:autoSpaceDE w:val="0"/>
        <w:autoSpaceDN w:val="0"/>
        <w:adjustRightInd w:val="0"/>
        <w:ind w:left="576" w:hanging="576"/>
        <w:jc w:val="both"/>
        <w:textAlignment w:val="center"/>
        <w:rPr>
          <w:rFonts w:asciiTheme="minorHAnsi" w:hAnsiTheme="minorHAnsi"/>
          <w:b/>
          <w:color w:val="000000"/>
          <w:u w:val="single"/>
        </w:rPr>
      </w:pPr>
      <w:r>
        <w:rPr>
          <w:rFonts w:asciiTheme="minorHAnsi" w:hAnsiTheme="minorHAnsi"/>
          <w:color w:val="000000"/>
        </w:rPr>
        <w:t xml:space="preserve">22. </w:t>
      </w:r>
      <w:r>
        <w:rPr>
          <w:rFonts w:asciiTheme="minorHAnsi" w:hAnsiTheme="minorHAnsi"/>
          <w:color w:val="000000"/>
        </w:rPr>
        <w:tab/>
      </w:r>
      <w:r>
        <w:rPr>
          <w:rFonts w:asciiTheme="minorHAnsi" w:hAnsiTheme="minorHAnsi"/>
          <w:color w:val="000000"/>
        </w:rPr>
        <w:tab/>
      </w:r>
      <w:r w:rsidRPr="002A55BF">
        <w:rPr>
          <w:rFonts w:asciiTheme="minorHAnsi" w:hAnsiTheme="minorHAnsi"/>
          <w:b/>
          <w:color w:val="000000"/>
          <w:u w:val="single"/>
        </w:rPr>
        <w:t>Security</w:t>
      </w:r>
    </w:p>
    <w:p w:rsidR="002A55BF" w:rsidRPr="00000FA8" w:rsidRDefault="002A55BF" w:rsidP="002A55BF">
      <w:pPr>
        <w:autoSpaceDE w:val="0"/>
        <w:autoSpaceDN w:val="0"/>
        <w:adjustRightInd w:val="0"/>
        <w:ind w:left="864"/>
        <w:jc w:val="both"/>
        <w:textAlignment w:val="center"/>
        <w:rPr>
          <w:rFonts w:asciiTheme="minorHAnsi" w:hAnsiTheme="minorHAnsi"/>
          <w:color w:val="000000"/>
        </w:rPr>
      </w:pPr>
      <w:r w:rsidRPr="002A55BF">
        <w:rPr>
          <w:rFonts w:asciiTheme="minorHAnsi" w:hAnsiTheme="minorHAnsi"/>
          <w:color w:val="000000"/>
        </w:rPr>
        <w:t>The successful supplier is responsible for providing (if necessary) any and all security to equipment, materials, personnel, tools and the site that are required for this job. KCDC is not responsible for damage or losses to equipment, materials, personnel, tools or the site.</w:t>
      </w:r>
    </w:p>
    <w:p w:rsidR="004E7864" w:rsidRDefault="004E7864" w:rsidP="00000FA8">
      <w:pPr>
        <w:autoSpaceDE w:val="0"/>
        <w:autoSpaceDN w:val="0"/>
        <w:adjustRightInd w:val="0"/>
        <w:jc w:val="both"/>
        <w:rPr>
          <w:rFonts w:asciiTheme="minorHAnsi" w:hAnsiTheme="minorHAnsi" w:cs="Arial"/>
          <w:bCs/>
          <w:color w:val="FF0000"/>
        </w:rPr>
      </w:pPr>
    </w:p>
    <w:p w:rsidR="00DD3905" w:rsidRPr="00820FFB" w:rsidRDefault="00DD3905" w:rsidP="00A35DF2">
      <w:pPr>
        <w:jc w:val="both"/>
        <w:rPr>
          <w:rFonts w:asciiTheme="minorHAnsi" w:hAnsiTheme="minorHAnsi"/>
        </w:rPr>
      </w:pPr>
      <w:r w:rsidRPr="009F2AED">
        <w:rPr>
          <w:rFonts w:asciiTheme="minorHAnsi" w:hAnsiTheme="minorHAnsi"/>
        </w:rPr>
        <w:t>2</w:t>
      </w:r>
      <w:r w:rsidR="009F2AED" w:rsidRPr="009F2AED">
        <w:rPr>
          <w:rFonts w:asciiTheme="minorHAnsi" w:hAnsiTheme="minorHAnsi"/>
        </w:rPr>
        <w:t>3</w:t>
      </w:r>
      <w:r w:rsidRPr="009F2AED">
        <w:rPr>
          <w:rFonts w:asciiTheme="minorHAnsi" w:hAnsiTheme="minorHAnsi"/>
        </w:rPr>
        <w:t>.</w:t>
      </w:r>
      <w:r w:rsidRPr="00820FFB">
        <w:rPr>
          <w:rFonts w:asciiTheme="minorHAnsi" w:hAnsiTheme="minorHAnsi"/>
        </w:rPr>
        <w:tab/>
      </w:r>
      <w:r w:rsidR="00F12371">
        <w:rPr>
          <w:rFonts w:asciiTheme="minorHAnsi" w:hAnsiTheme="minorHAnsi"/>
        </w:rPr>
        <w:tab/>
      </w:r>
      <w:r w:rsidRPr="00820FFB">
        <w:rPr>
          <w:rFonts w:asciiTheme="minorHAnsi" w:hAnsiTheme="minorHAnsi"/>
          <w:b/>
          <w:u w:val="single"/>
        </w:rPr>
        <w:t>S</w:t>
      </w:r>
      <w:r w:rsidR="00D2248A">
        <w:rPr>
          <w:rFonts w:asciiTheme="minorHAnsi" w:hAnsiTheme="minorHAnsi"/>
          <w:b/>
          <w:u w:val="single"/>
        </w:rPr>
        <w:t>torm Water and Street Ordinances</w:t>
      </w:r>
      <w:r w:rsidRPr="00820FFB">
        <w:rPr>
          <w:rFonts w:asciiTheme="minorHAnsi" w:hAnsiTheme="minorHAnsi"/>
        </w:rPr>
        <w:t xml:space="preserve"> </w:t>
      </w:r>
    </w:p>
    <w:p w:rsidR="00000FA8" w:rsidRPr="00000FA8" w:rsidRDefault="00000FA8" w:rsidP="00000FA8">
      <w:pPr>
        <w:ind w:left="864"/>
        <w:jc w:val="both"/>
      </w:pPr>
      <w:r w:rsidRPr="00000FA8">
        <w:lastRenderedPageBreak/>
        <w:t>The City of Knoxville’s Storm Water and Street Ordinances apply to this solicitation. The successful supplier will comply with all aspects of the City’s ordinances. Compliance includes but is not limited to:</w:t>
      </w:r>
    </w:p>
    <w:p w:rsidR="00000FA8" w:rsidRPr="00000FA8" w:rsidRDefault="00000FA8" w:rsidP="00000FA8">
      <w:pPr>
        <w:ind w:left="864"/>
        <w:jc w:val="both"/>
      </w:pPr>
    </w:p>
    <w:p w:rsidR="00000FA8" w:rsidRPr="00000FA8" w:rsidRDefault="00000FA8" w:rsidP="00000FA8">
      <w:pPr>
        <w:ind w:left="864" w:hanging="864"/>
        <w:jc w:val="both"/>
        <w:rPr>
          <w:rFonts w:cs="Courier New"/>
        </w:rPr>
      </w:pPr>
      <w:r w:rsidRPr="00000FA8">
        <w:rPr>
          <w:rFonts w:cs="Courier New"/>
        </w:rPr>
        <w:t xml:space="preserve">a. </w:t>
      </w:r>
      <w:r w:rsidRPr="00000FA8">
        <w:rPr>
          <w:rFonts w:cs="Courier New"/>
        </w:rPr>
        <w:tab/>
        <w:t xml:space="preserve">Retaining all sediments on the project site using structural drainage controls.  Drainage control costs are incidental to the work.  </w:t>
      </w:r>
    </w:p>
    <w:p w:rsidR="00000FA8" w:rsidRPr="00000FA8" w:rsidRDefault="00000FA8" w:rsidP="00000FA8">
      <w:pPr>
        <w:ind w:left="720" w:hanging="720"/>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b. </w:t>
      </w:r>
      <w:r w:rsidRPr="00000FA8">
        <w:rPr>
          <w:rFonts w:cs="Courier New"/>
        </w:rPr>
        <w:tab/>
        <w:t>Not discharging any construction or demolition related materials, wastes, spills</w:t>
      </w:r>
      <w:r w:rsidR="00D77688">
        <w:rPr>
          <w:rFonts w:cs="Courier New"/>
        </w:rPr>
        <w:t xml:space="preserve"> </w:t>
      </w:r>
      <w:r w:rsidRPr="00000FA8">
        <w:rPr>
          <w:rFonts w:cs="Courier New"/>
        </w:rPr>
        <w:t xml:space="preserve">or residues from the project site </w:t>
      </w:r>
      <w:r w:rsidR="00D77688">
        <w:rPr>
          <w:rFonts w:cs="Courier New"/>
        </w:rPr>
        <w:t>to streets, drainage facilities</w:t>
      </w:r>
      <w:r w:rsidRPr="00000FA8">
        <w:rPr>
          <w:rFonts w:cs="Courier New"/>
        </w:rPr>
        <w:t xml:space="preserve"> or adjacent properties by wind or runoff.</w:t>
      </w:r>
    </w:p>
    <w:p w:rsidR="00000FA8" w:rsidRPr="00000FA8" w:rsidRDefault="00000FA8" w:rsidP="00000FA8">
      <w:pPr>
        <w:ind w:left="864" w:hanging="864"/>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c. </w:t>
      </w:r>
      <w:r w:rsidRPr="00000FA8">
        <w:rPr>
          <w:rFonts w:cs="Courier New"/>
        </w:rPr>
        <w:tab/>
        <w:t>Containing non-storm water runoff from equipment and vehicle washing and any other activity at the project site.</w:t>
      </w:r>
    </w:p>
    <w:p w:rsidR="00000FA8" w:rsidRPr="00000FA8" w:rsidRDefault="00000FA8" w:rsidP="00000FA8">
      <w:pPr>
        <w:ind w:left="720" w:hanging="720"/>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d. </w:t>
      </w:r>
      <w:r w:rsidRPr="00000FA8">
        <w:rPr>
          <w:rFonts w:cs="Courier New"/>
        </w:rPr>
        <w:tab/>
        <w:t xml:space="preserve">The successful </w:t>
      </w:r>
      <w:r w:rsidRPr="00000FA8">
        <w:rPr>
          <w:rFonts w:asciiTheme="minorHAnsi" w:hAnsiTheme="minorHAnsi"/>
        </w:rPr>
        <w:t>supplier</w:t>
      </w:r>
      <w:r w:rsidRPr="00000FA8">
        <w:rPr>
          <w:rFonts w:cs="Courier New"/>
        </w:rPr>
        <w:t xml:space="preserve"> is responsible for all work, remediation, repair and monetary penalties or fines arising out of a Notice of Violation of the City of Knoxville’s Storm water and Street Ordinances.  The supplier will be charged costs KCDC incurs to install structural drainage controls or remedy a Notice of Violation.  KCDC shall also charge a $50 fee per violation for related administrative costs.</w:t>
      </w:r>
    </w:p>
    <w:p w:rsidR="00000FA8" w:rsidRPr="00000FA8" w:rsidRDefault="00000FA8" w:rsidP="00000FA8">
      <w:pPr>
        <w:ind w:left="720" w:hanging="720"/>
        <w:jc w:val="both"/>
        <w:rPr>
          <w:rFonts w:cs="Courier New"/>
        </w:rPr>
      </w:pPr>
    </w:p>
    <w:p w:rsidR="00AE64E2" w:rsidRPr="00C54DA6" w:rsidRDefault="00911E67" w:rsidP="00A35DF2">
      <w:pPr>
        <w:jc w:val="both"/>
        <w:rPr>
          <w:rFonts w:asciiTheme="minorHAnsi" w:eastAsia="Times New Roman" w:hAnsiTheme="minorHAnsi" w:cs="Times New Roman"/>
          <w:noProof/>
        </w:rPr>
      </w:pPr>
      <w:r>
        <w:rPr>
          <w:rFonts w:asciiTheme="minorHAnsi" w:eastAsia="Times New Roman" w:hAnsiTheme="minorHAnsi" w:cs="Times New Roman"/>
        </w:rPr>
        <w:t>2</w:t>
      </w:r>
      <w:r w:rsidR="009F2AED">
        <w:rPr>
          <w:rFonts w:asciiTheme="minorHAnsi" w:eastAsia="Times New Roman" w:hAnsiTheme="minorHAnsi" w:cs="Times New Roman"/>
        </w:rPr>
        <w:t>4</w:t>
      </w:r>
      <w:r w:rsidR="00AE64E2" w:rsidRPr="00C54DA6">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F12371">
        <w:rPr>
          <w:rFonts w:asciiTheme="minorHAnsi" w:hAnsiTheme="minorHAnsi"/>
        </w:rPr>
        <w:tab/>
      </w:r>
      <w:r w:rsidRPr="00820FFB">
        <w:rPr>
          <w:rFonts w:asciiTheme="minorHAnsi" w:hAnsiTheme="minorHAnsi"/>
        </w:rPr>
        <w:t>Comply with the Davis Bacon requirements and submit certified payrolls.</w:t>
      </w:r>
    </w:p>
    <w:p w:rsidR="00F12371" w:rsidRPr="00820FFB" w:rsidRDefault="00F12371"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d.</w:t>
      </w:r>
      <w:r w:rsidRPr="00820FFB">
        <w:rPr>
          <w:rFonts w:asciiTheme="minorHAnsi" w:hAnsiTheme="minorHAnsi"/>
        </w:rPr>
        <w:tab/>
      </w:r>
      <w:r w:rsidR="00F12371">
        <w:rPr>
          <w:rFonts w:asciiTheme="minorHAnsi" w:hAnsiTheme="minorHAnsi"/>
        </w:rPr>
        <w:tab/>
      </w:r>
      <w:r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e.</w:t>
      </w:r>
      <w:r w:rsidRPr="00820FFB">
        <w:rPr>
          <w:rFonts w:asciiTheme="minorHAnsi" w:hAnsiTheme="minorHAnsi"/>
        </w:rPr>
        <w:tab/>
      </w:r>
      <w:r w:rsidR="00F12371">
        <w:rPr>
          <w:rFonts w:asciiTheme="minorHAnsi" w:hAnsiTheme="minorHAnsi"/>
        </w:rPr>
        <w:tab/>
      </w:r>
      <w:r w:rsidRPr="00820FFB">
        <w:rPr>
          <w:rFonts w:asciiTheme="minorHAnsi" w:hAnsiTheme="minorHAnsi"/>
        </w:rPr>
        <w:t>Not be changed without KCDC’s permission.</w:t>
      </w:r>
    </w:p>
    <w:p w:rsidR="00384127" w:rsidRPr="00256B20" w:rsidRDefault="00384127" w:rsidP="00A35DF2">
      <w:pPr>
        <w:jc w:val="both"/>
        <w:rPr>
          <w:rFonts w:asciiTheme="minorHAnsi" w:hAnsiTheme="minorHAnsi" w:cs="Arial"/>
          <w:bCs/>
        </w:rPr>
      </w:pPr>
    </w:p>
    <w:p w:rsidR="00271E00" w:rsidRPr="00256B20" w:rsidRDefault="00911E67" w:rsidP="00A35DF2">
      <w:pPr>
        <w:jc w:val="both"/>
        <w:rPr>
          <w:rFonts w:asciiTheme="minorHAnsi" w:hAnsiTheme="minorHAnsi"/>
          <w:b/>
          <w:u w:val="single"/>
        </w:rPr>
      </w:pPr>
      <w:r>
        <w:rPr>
          <w:rFonts w:asciiTheme="minorHAnsi" w:hAnsiTheme="minorHAnsi" w:cs="Arial"/>
          <w:bCs/>
        </w:rPr>
        <w:t>2</w:t>
      </w:r>
      <w:r w:rsidR="009F2AED">
        <w:rPr>
          <w:rFonts w:asciiTheme="minorHAnsi" w:hAnsiTheme="minorHAnsi" w:cs="Arial"/>
          <w:bCs/>
        </w:rPr>
        <w:t>5</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Pr="00256B2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AE64E2" w:rsidRDefault="00AE64E2" w:rsidP="00A35DF2">
      <w:pPr>
        <w:ind w:left="720"/>
        <w:jc w:val="both"/>
        <w:rPr>
          <w:rFonts w:asciiTheme="minorHAnsi" w:eastAsia="Times New Roman" w:hAnsiTheme="minorHAnsi" w:cs="Times New Roman"/>
        </w:rPr>
      </w:pPr>
    </w:p>
    <w:p w:rsidR="00AE64E2" w:rsidRPr="00C54DA6" w:rsidRDefault="00911E67" w:rsidP="00A35DF2">
      <w:pPr>
        <w:jc w:val="both"/>
        <w:rPr>
          <w:rFonts w:asciiTheme="minorHAnsi" w:eastAsia="Times New Roman" w:hAnsiTheme="minorHAnsi" w:cs="Times New Roman"/>
          <w:b/>
          <w:bCs/>
          <w:u w:val="single"/>
        </w:rPr>
      </w:pPr>
      <w:r>
        <w:rPr>
          <w:rFonts w:asciiTheme="minorHAnsi" w:eastAsia="Times New Roman" w:hAnsiTheme="minorHAnsi" w:cs="Times New Roman"/>
        </w:rPr>
        <w:t>2</w:t>
      </w:r>
      <w:r w:rsidR="009F2AED">
        <w:rPr>
          <w:rFonts w:asciiTheme="minorHAnsi" w:eastAsia="Times New Roman" w:hAnsiTheme="minorHAnsi" w:cs="Times New Roman"/>
        </w:rPr>
        <w:t>6</w:t>
      </w:r>
      <w:r w:rsidR="00AE64E2" w:rsidRPr="00C54DA6">
        <w:rPr>
          <w:rFonts w:asciiTheme="minorHAnsi" w:eastAsia="Times New Roman" w:hAnsiTheme="minorHAnsi" w:cs="Times New Roman"/>
        </w:rPr>
        <w:t>.      </w:t>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U</w:t>
      </w:r>
      <w:r w:rsidR="00D2248A">
        <w:rPr>
          <w:rFonts w:asciiTheme="minorHAnsi" w:eastAsia="Times New Roman" w:hAnsiTheme="minorHAnsi" w:cs="Times New Roman"/>
          <w:b/>
          <w:bCs/>
          <w:u w:val="single"/>
        </w:rPr>
        <w:t>tilities</w:t>
      </w:r>
    </w:p>
    <w:p w:rsidR="00AE64E2" w:rsidRPr="00C54DA6" w:rsidRDefault="00AE64E2" w:rsidP="00A35DF2">
      <w:pPr>
        <w:jc w:val="both"/>
        <w:rPr>
          <w:rFonts w:asciiTheme="minorHAnsi" w:eastAsia="Times New Roman" w:hAnsiTheme="minorHAnsi" w:cs="Times New Roman"/>
        </w:rPr>
      </w:pPr>
    </w:p>
    <w:p w:rsidR="00F0430D" w:rsidRDefault="00F0430D" w:rsidP="00F0430D">
      <w:pPr>
        <w:ind w:left="864" w:hanging="864"/>
        <w:jc w:val="both"/>
      </w:pPr>
      <w:r w:rsidRPr="007D02A0">
        <w:t>a.</w:t>
      </w:r>
      <w:r w:rsidRPr="007D02A0">
        <w:tab/>
        <w:t xml:space="preserve">When work is at or in its apartments, KCDC does not normally supply utilities for </w:t>
      </w:r>
      <w:r w:rsidR="00D77688">
        <w:t>supplie</w:t>
      </w:r>
      <w:r w:rsidRPr="007D02A0">
        <w:t xml:space="preserve">rs because the residents pay their own utility bills. In such cases, the </w:t>
      </w:r>
      <w:r w:rsidR="00D77688">
        <w:t>supplie</w:t>
      </w:r>
      <w:r w:rsidRPr="007D02A0">
        <w:t xml:space="preserve">r will arrange for any necessary utilities.  </w:t>
      </w:r>
    </w:p>
    <w:p w:rsidR="00F0430D" w:rsidRPr="007D02A0" w:rsidRDefault="00F0430D" w:rsidP="00F0430D">
      <w:pPr>
        <w:ind w:left="720" w:hanging="720"/>
        <w:jc w:val="both"/>
      </w:pPr>
    </w:p>
    <w:p w:rsidR="00F0430D" w:rsidRPr="007D02A0" w:rsidRDefault="00F0430D" w:rsidP="00F0430D">
      <w:pPr>
        <w:ind w:left="864" w:hanging="864"/>
        <w:jc w:val="both"/>
      </w:pPr>
      <w:r w:rsidRPr="007D02A0">
        <w:t>b.</w:t>
      </w:r>
      <w:r w:rsidRPr="007D02A0">
        <w:tab/>
        <w:t xml:space="preserve">When work is at its office areas and other non-resident locations, KCDC will normally provide utilities for </w:t>
      </w:r>
      <w:r w:rsidR="00D77688">
        <w:t>supplie</w:t>
      </w:r>
      <w:r w:rsidRPr="007D02A0">
        <w:t xml:space="preserve">rs as long as they are currently available at the area. </w:t>
      </w:r>
    </w:p>
    <w:p w:rsidR="00F0430D" w:rsidRPr="007D02A0" w:rsidRDefault="00F0430D" w:rsidP="00F0430D">
      <w:pPr>
        <w:ind w:left="720" w:hanging="720"/>
        <w:jc w:val="both"/>
      </w:pPr>
    </w:p>
    <w:p w:rsidR="00F0430D" w:rsidRPr="007D02A0" w:rsidRDefault="00F0430D" w:rsidP="00F0430D">
      <w:pPr>
        <w:ind w:left="720" w:hanging="720"/>
        <w:jc w:val="both"/>
      </w:pPr>
      <w:r w:rsidRPr="007D02A0">
        <w:t>c.</w:t>
      </w:r>
      <w:r w:rsidRPr="007D02A0">
        <w:tab/>
      </w:r>
      <w:r>
        <w:tab/>
      </w:r>
      <w:r w:rsidR="00D77688">
        <w:t xml:space="preserve">The supplier </w:t>
      </w:r>
      <w:r w:rsidRPr="007D02A0">
        <w:t>must ascertain</w:t>
      </w:r>
      <w:r w:rsidR="00E73B1E">
        <w:t xml:space="preserve"> </w:t>
      </w:r>
      <w:r w:rsidRPr="007D02A0">
        <w:t>the availability of</w:t>
      </w:r>
      <w:r w:rsidR="00E73B1E">
        <w:t xml:space="preserve"> </w:t>
      </w:r>
      <w:r w:rsidR="002A55BF">
        <w:t>u</w:t>
      </w:r>
      <w:r w:rsidRPr="007D02A0">
        <w:t>tilities</w:t>
      </w:r>
      <w:r w:rsidR="00E73B1E">
        <w:t xml:space="preserve"> </w:t>
      </w:r>
      <w:r w:rsidRPr="007D02A0">
        <w:t>for this work prior to submitting a bid.</w:t>
      </w:r>
    </w:p>
    <w:p w:rsidR="00AE64E2" w:rsidRPr="00201761" w:rsidRDefault="00AE64E2" w:rsidP="00A35DF2">
      <w:pPr>
        <w:ind w:left="720"/>
        <w:jc w:val="both"/>
        <w:rPr>
          <w:rFonts w:asciiTheme="minorHAnsi" w:eastAsia="Times New Roman" w:hAnsiTheme="minorHAnsi" w:cs="Times New Roman"/>
          <w:color w:val="FF0000"/>
        </w:rPr>
      </w:pPr>
    </w:p>
    <w:p w:rsidR="00DD3905" w:rsidRPr="00820FFB" w:rsidRDefault="00911E67" w:rsidP="00DB0A6A">
      <w:pPr>
        <w:jc w:val="both"/>
        <w:rPr>
          <w:rFonts w:asciiTheme="minorHAnsi" w:hAnsiTheme="minorHAnsi"/>
          <w:b/>
        </w:rPr>
      </w:pPr>
      <w:r>
        <w:rPr>
          <w:rFonts w:asciiTheme="minorHAnsi" w:eastAsia="Times New Roman" w:hAnsiTheme="minorHAnsi" w:cs="Times New Roman"/>
        </w:rPr>
        <w:t>2</w:t>
      </w:r>
      <w:r w:rsidR="009F2AED">
        <w:rPr>
          <w:rFonts w:asciiTheme="minorHAnsi" w:eastAsia="Times New Roman" w:hAnsiTheme="minorHAnsi" w:cs="Times New Roman"/>
        </w:rPr>
        <w:t>7</w:t>
      </w:r>
      <w:r w:rsidR="00AE64E2" w:rsidRPr="006E2197">
        <w:rPr>
          <w:rFonts w:asciiTheme="minorHAnsi" w:eastAsia="Times New Roman" w:hAnsiTheme="minorHAnsi" w:cs="Times New Roman"/>
          <w:bCs/>
        </w:rPr>
        <w:t>.</w:t>
      </w:r>
      <w:r w:rsidR="00AE64E2" w:rsidRPr="006E2197">
        <w:rPr>
          <w:rFonts w:asciiTheme="minorHAnsi" w:eastAsia="Times New Roman" w:hAnsiTheme="minorHAnsi" w:cs="Times New Roman"/>
          <w:b/>
        </w:rPr>
        <w:tab/>
      </w:r>
      <w:r w:rsidR="00F12371">
        <w:rPr>
          <w:rFonts w:asciiTheme="minorHAnsi" w:eastAsia="Times New Roman" w:hAnsiTheme="minorHAnsi" w:cs="Times New Roman"/>
          <w:b/>
        </w:rPr>
        <w:tab/>
      </w:r>
      <w:r w:rsidR="00D2248A">
        <w:rPr>
          <w:rFonts w:asciiTheme="minorHAnsi" w:hAnsiTheme="minorHAnsi"/>
          <w:b/>
          <w:u w:val="single"/>
        </w:rPr>
        <w:t>Work Hours</w:t>
      </w:r>
      <w:bookmarkStart w:id="0" w:name="_GoBack"/>
      <w:bookmarkEnd w:id="0"/>
    </w:p>
    <w:p w:rsidR="00D77688" w:rsidRDefault="002F0758" w:rsidP="00DD3905">
      <w:pPr>
        <w:ind w:left="432"/>
        <w:jc w:val="both"/>
        <w:rPr>
          <w:rFonts w:asciiTheme="minorHAnsi" w:hAnsiTheme="minorHAnsi"/>
        </w:rPr>
      </w:pPr>
      <w:r>
        <w:rPr>
          <w:rFonts w:asciiTheme="minorHAnsi" w:hAnsiTheme="minorHAnsi"/>
        </w:rPr>
        <w:tab/>
      </w:r>
      <w:r w:rsidR="00DD3905" w:rsidRPr="00820FFB">
        <w:rPr>
          <w:rFonts w:asciiTheme="minorHAnsi" w:hAnsiTheme="minorHAnsi"/>
        </w:rPr>
        <w:t xml:space="preserve">Acceptable work hours are Monday through Saturday from 7:30 a.m. until 4:00 p.m.  However </w:t>
      </w:r>
      <w:r>
        <w:rPr>
          <w:rFonts w:asciiTheme="minorHAnsi" w:hAnsiTheme="minorHAnsi"/>
        </w:rPr>
        <w:tab/>
      </w:r>
      <w:r w:rsidR="00DD3905"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00DD3905" w:rsidRPr="00820FFB">
        <w:rPr>
          <w:rFonts w:asciiTheme="minorHAnsi" w:hAnsiTheme="minorHAnsi"/>
        </w:rPr>
        <w:t>during</w:t>
      </w:r>
      <w:proofErr w:type="gramEnd"/>
      <w:r w:rsidR="00DD3905" w:rsidRPr="00820FFB">
        <w:rPr>
          <w:rFonts w:asciiTheme="minorHAnsi" w:hAnsiTheme="minorHAnsi"/>
        </w:rPr>
        <w:t xml:space="preserve"> the workweek nor at all on Saturdays. Work on Sundays or holidays requires KCDC’s </w:t>
      </w:r>
      <w:r>
        <w:rPr>
          <w:rFonts w:asciiTheme="minorHAnsi" w:hAnsiTheme="minorHAnsi"/>
        </w:rPr>
        <w:tab/>
      </w:r>
      <w:r w:rsidR="00DD3905" w:rsidRPr="00820FFB">
        <w:rPr>
          <w:rFonts w:asciiTheme="minorHAnsi" w:hAnsiTheme="minorHAnsi"/>
        </w:rPr>
        <w:t>advance approval.</w:t>
      </w:r>
    </w:p>
    <w:p w:rsidR="00195F14" w:rsidRDefault="00195F14"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F236E2" w:rsidRPr="002A55BF"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w:t>
      </w:r>
      <w:r w:rsidR="009F2AED">
        <w:rPr>
          <w:rFonts w:asciiTheme="minorHAnsi" w:eastAsia="Times New Roman" w:hAnsiTheme="minorHAnsi" w:cs="Times New Roman"/>
        </w:rPr>
        <w:t>8</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sidRPr="002A55BF">
        <w:rPr>
          <w:rFonts w:asciiTheme="minorHAnsi" w:eastAsia="Times New Roman" w:hAnsiTheme="minorHAnsi" w:cs="Times New Roman"/>
          <w:b/>
          <w:u w:val="single"/>
        </w:rPr>
        <w:t>General Requirements</w:t>
      </w:r>
    </w:p>
    <w:p w:rsidR="00F236E2" w:rsidRPr="003C09CF" w:rsidRDefault="00F236E2" w:rsidP="0013205F">
      <w:pPr>
        <w:ind w:left="864"/>
        <w:jc w:val="both"/>
        <w:rPr>
          <w:rFonts w:asciiTheme="minorHAnsi" w:eastAsia="Times New Roman" w:hAnsiTheme="minorHAnsi" w:cs="Times New Roman"/>
        </w:rPr>
      </w:pPr>
      <w:r w:rsidRPr="003C09CF">
        <w:rPr>
          <w:rFonts w:asciiTheme="minorHAnsi" w:eastAsia="Times New Roman" w:hAnsiTheme="minorHAnsi" w:cs="Times New Roman"/>
        </w:rPr>
        <w:t xml:space="preserve">The </w:t>
      </w:r>
      <w:r w:rsidR="006B4CF9" w:rsidRPr="003C09CF">
        <w:rPr>
          <w:rFonts w:asciiTheme="minorHAnsi" w:eastAsia="Times New Roman" w:hAnsiTheme="minorHAnsi" w:cs="Times New Roman"/>
        </w:rPr>
        <w:t>supplier</w:t>
      </w:r>
      <w:r w:rsidRPr="003C09CF">
        <w:rPr>
          <w:rFonts w:asciiTheme="minorHAnsi" w:eastAsia="Times New Roman" w:hAnsiTheme="minorHAnsi" w:cs="Times New Roman"/>
        </w:rPr>
        <w:t xml:space="preserve"> shall furnish all equipment and material, and it shall be commercial quality from a</w:t>
      </w:r>
      <w:r w:rsidR="00AD17D4">
        <w:rPr>
          <w:rFonts w:asciiTheme="minorHAnsi" w:eastAsia="Times New Roman" w:hAnsiTheme="minorHAnsi" w:cs="Times New Roman"/>
        </w:rPr>
        <w:t xml:space="preserve"> </w:t>
      </w:r>
      <w:r w:rsidRPr="003C09CF">
        <w:rPr>
          <w:rFonts w:asciiTheme="minorHAnsi" w:eastAsia="Times New Roman" w:hAnsiTheme="minorHAnsi" w:cs="Times New Roman"/>
        </w:rPr>
        <w:t xml:space="preserve">regular product line to complete the work described herein.  </w:t>
      </w:r>
    </w:p>
    <w:p w:rsidR="0096218E" w:rsidRDefault="0096218E" w:rsidP="0096218E">
      <w:pPr>
        <w:ind w:left="432"/>
        <w:contextualSpacing/>
        <w:jc w:val="both"/>
        <w:rPr>
          <w:rFonts w:asciiTheme="minorHAnsi" w:eastAsia="Times New Roman" w:hAnsiTheme="minorHAnsi" w:cs="Times New Roman"/>
          <w:b/>
          <w:u w:val="single"/>
        </w:rPr>
      </w:pPr>
    </w:p>
    <w:p w:rsidR="00F236E2" w:rsidRDefault="00571E7F" w:rsidP="0096218E">
      <w:pPr>
        <w:contextualSpacing/>
        <w:jc w:val="both"/>
        <w:rPr>
          <w:rFonts w:asciiTheme="minorHAnsi" w:eastAsia="Times New Roman" w:hAnsiTheme="minorHAnsi" w:cs="Times New Roman"/>
        </w:rPr>
      </w:pPr>
      <w:r>
        <w:rPr>
          <w:rFonts w:asciiTheme="minorHAnsi" w:eastAsia="Times New Roman" w:hAnsiTheme="minorHAnsi" w:cs="Times New Roman"/>
        </w:rPr>
        <w:t>29</w:t>
      </w:r>
      <w:r w:rsidR="0096218E" w:rsidRPr="0096218E">
        <w:rPr>
          <w:rFonts w:asciiTheme="minorHAnsi" w:eastAsia="Times New Roman" w:hAnsiTheme="minorHAnsi" w:cs="Times New Roman"/>
        </w:rPr>
        <w:t>.</w:t>
      </w:r>
      <w:r w:rsidR="0096218E" w:rsidRPr="0096218E">
        <w:rPr>
          <w:rFonts w:asciiTheme="minorHAnsi" w:eastAsia="Times New Roman" w:hAnsiTheme="minorHAnsi" w:cs="Times New Roman"/>
        </w:rPr>
        <w:tab/>
      </w:r>
      <w:r w:rsidR="0096218E" w:rsidRPr="0096218E">
        <w:rPr>
          <w:rFonts w:asciiTheme="minorHAnsi" w:eastAsia="Times New Roman" w:hAnsiTheme="minorHAnsi" w:cs="Times New Roman"/>
        </w:rPr>
        <w:tab/>
      </w:r>
      <w:r w:rsidR="00D2248A">
        <w:rPr>
          <w:rFonts w:asciiTheme="minorHAnsi" w:eastAsia="Times New Roman" w:hAnsiTheme="minorHAnsi" w:cs="Times New Roman"/>
          <w:b/>
          <w:u w:val="single"/>
        </w:rPr>
        <w:t>Clean-up and Precautions</w:t>
      </w:r>
      <w:r w:rsidR="00F236E2" w:rsidRPr="003C09CF">
        <w:rPr>
          <w:rFonts w:asciiTheme="minorHAnsi" w:eastAsia="Times New Roman" w:hAnsiTheme="minorHAnsi" w:cs="Times New Roman"/>
        </w:rPr>
        <w:t xml:space="preserve"> </w:t>
      </w:r>
    </w:p>
    <w:p w:rsidR="0096218E" w:rsidRPr="003C09CF" w:rsidRDefault="0096218E" w:rsidP="0096218E">
      <w:pPr>
        <w:contextualSpacing/>
        <w:jc w:val="both"/>
        <w:rPr>
          <w:rFonts w:asciiTheme="minorHAnsi" w:eastAsia="Times New Roman" w:hAnsiTheme="minorHAnsi" w:cs="Times New Roman"/>
        </w:rPr>
      </w:pPr>
    </w:p>
    <w:p w:rsidR="00F236E2" w:rsidRDefault="00F236E2" w:rsidP="008F3A5B">
      <w:pPr>
        <w:ind w:left="864" w:hanging="864"/>
        <w:contextualSpacing/>
        <w:jc w:val="both"/>
        <w:rPr>
          <w:rFonts w:asciiTheme="minorHAnsi" w:eastAsia="Times New Roman" w:hAnsiTheme="minorHAnsi" w:cs="Times New Roman"/>
        </w:rPr>
      </w:pPr>
      <w:r w:rsidRPr="003C09CF">
        <w:rPr>
          <w:rFonts w:asciiTheme="minorHAnsi" w:eastAsia="Times New Roman" w:hAnsiTheme="minorHAnsi" w:cs="Times New Roman"/>
        </w:rPr>
        <w:t xml:space="preserve">a. </w:t>
      </w:r>
      <w:r w:rsidRPr="003C09CF">
        <w:rPr>
          <w:rFonts w:asciiTheme="minorHAnsi" w:eastAsia="Times New Roman" w:hAnsiTheme="minorHAnsi" w:cs="Times New Roman"/>
        </w:rPr>
        <w:tab/>
        <w:t>All rubbish accumulated from a job shall be remov</w:t>
      </w:r>
      <w:r w:rsidR="006B4CF9" w:rsidRPr="003C09CF">
        <w:rPr>
          <w:rFonts w:asciiTheme="minorHAnsi" w:eastAsia="Times New Roman" w:hAnsiTheme="minorHAnsi" w:cs="Times New Roman"/>
        </w:rPr>
        <w:t>ed from KCDC's premises by the supplie</w:t>
      </w:r>
      <w:r w:rsidRPr="003C09CF">
        <w:rPr>
          <w:rFonts w:asciiTheme="minorHAnsi" w:eastAsia="Times New Roman" w:hAnsiTheme="minorHAnsi" w:cs="Times New Roman"/>
        </w:rPr>
        <w:t xml:space="preserve">r at </w:t>
      </w:r>
      <w:r w:rsidR="008F3A5B">
        <w:rPr>
          <w:rFonts w:asciiTheme="minorHAnsi" w:eastAsia="Times New Roman" w:hAnsiTheme="minorHAnsi" w:cs="Times New Roman"/>
        </w:rPr>
        <w:t>his expense. No trash</w:t>
      </w:r>
      <w:r w:rsidRPr="003C09CF">
        <w:rPr>
          <w:rFonts w:asciiTheme="minorHAnsi" w:eastAsia="Times New Roman" w:hAnsiTheme="minorHAnsi" w:cs="Times New Roman"/>
        </w:rPr>
        <w:t xml:space="preserve"> or other debris shall be placed in KCDC dumpsters or other </w:t>
      </w:r>
      <w:r w:rsidR="008F3A5B">
        <w:rPr>
          <w:rFonts w:asciiTheme="minorHAnsi" w:eastAsia="Times New Roman" w:hAnsiTheme="minorHAnsi" w:cs="Times New Roman"/>
        </w:rPr>
        <w:t>t</w:t>
      </w:r>
      <w:r w:rsidRPr="003C09CF">
        <w:rPr>
          <w:rFonts w:asciiTheme="minorHAnsi" w:eastAsia="Times New Roman" w:hAnsiTheme="minorHAnsi" w:cs="Times New Roman"/>
        </w:rPr>
        <w:t>rash facilities belonging to KCDC.</w:t>
      </w:r>
    </w:p>
    <w:p w:rsidR="004F6316" w:rsidRPr="003C09CF" w:rsidRDefault="004F6316" w:rsidP="0096218E">
      <w:pPr>
        <w:contextualSpacing/>
        <w:jc w:val="both"/>
        <w:rPr>
          <w:rFonts w:asciiTheme="minorHAnsi" w:eastAsia="Times New Roman" w:hAnsiTheme="minorHAnsi" w:cs="Times New Roman"/>
        </w:rPr>
      </w:pPr>
    </w:p>
    <w:p w:rsidR="00C1725E" w:rsidRDefault="00F236E2" w:rsidP="00C1725E">
      <w:pPr>
        <w:contextualSpacing/>
        <w:jc w:val="both"/>
        <w:rPr>
          <w:rFonts w:asciiTheme="minorHAnsi" w:eastAsia="Times New Roman" w:hAnsiTheme="minorHAnsi" w:cs="Times New Roman"/>
        </w:rPr>
      </w:pPr>
      <w:r w:rsidRPr="003C09CF">
        <w:rPr>
          <w:rFonts w:asciiTheme="minorHAnsi" w:eastAsia="Times New Roman" w:hAnsiTheme="minorHAnsi" w:cs="Times New Roman"/>
        </w:rPr>
        <w:t xml:space="preserve">b. </w:t>
      </w:r>
      <w:r w:rsidRPr="003C09CF">
        <w:rPr>
          <w:rFonts w:asciiTheme="minorHAnsi" w:eastAsia="Times New Roman" w:hAnsiTheme="minorHAnsi" w:cs="Times New Roman"/>
        </w:rPr>
        <w:tab/>
      </w:r>
      <w:r w:rsidR="00911E67">
        <w:rPr>
          <w:rFonts w:asciiTheme="minorHAnsi" w:eastAsia="Times New Roman" w:hAnsiTheme="minorHAnsi" w:cs="Times New Roman"/>
        </w:rPr>
        <w:tab/>
      </w:r>
      <w:r w:rsidRPr="003C09CF">
        <w:rPr>
          <w:rFonts w:asciiTheme="minorHAnsi" w:eastAsia="Times New Roman" w:hAnsiTheme="minorHAnsi" w:cs="Times New Roman"/>
        </w:rPr>
        <w:t>All clean-up requirements will be completed before payment is made for a job.</w:t>
      </w:r>
    </w:p>
    <w:p w:rsidR="00C1725E" w:rsidRDefault="00C1725E" w:rsidP="00C1725E">
      <w:pPr>
        <w:contextualSpacing/>
        <w:jc w:val="both"/>
        <w:rPr>
          <w:rFonts w:asciiTheme="minorHAnsi" w:eastAsia="Times New Roman" w:hAnsiTheme="minorHAnsi" w:cs="Times New Roman"/>
        </w:rPr>
      </w:pPr>
    </w:p>
    <w:p w:rsidR="004F6316" w:rsidRDefault="00F236E2" w:rsidP="00064D08">
      <w:pPr>
        <w:contextualSpacing/>
        <w:jc w:val="both"/>
        <w:rPr>
          <w:rFonts w:asciiTheme="minorHAnsi" w:eastAsia="Times New Roman" w:hAnsiTheme="minorHAnsi" w:cs="Times New Roman"/>
        </w:rPr>
      </w:pPr>
      <w:r w:rsidRPr="003C09CF">
        <w:rPr>
          <w:rFonts w:asciiTheme="minorHAnsi" w:eastAsia="Times New Roman" w:hAnsiTheme="minorHAnsi" w:cs="Times New Roman"/>
        </w:rPr>
        <w:t>c.</w:t>
      </w:r>
      <w:r w:rsidRPr="003C09CF">
        <w:rPr>
          <w:rFonts w:asciiTheme="minorHAnsi" w:eastAsia="Times New Roman" w:hAnsiTheme="minorHAnsi" w:cs="Times New Roman"/>
        </w:rPr>
        <w:tab/>
      </w:r>
      <w:r w:rsidR="004F6316">
        <w:rPr>
          <w:rFonts w:asciiTheme="minorHAnsi" w:eastAsia="Times New Roman" w:hAnsiTheme="minorHAnsi" w:cs="Times New Roman"/>
        </w:rPr>
        <w:tab/>
      </w:r>
      <w:r w:rsidRPr="00064D08">
        <w:rPr>
          <w:rFonts w:asciiTheme="minorHAnsi" w:eastAsia="Times New Roman" w:hAnsiTheme="minorHAnsi" w:cs="Times New Roman"/>
        </w:rPr>
        <w:t>All work is to</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be</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completed at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the convenience and safety</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of the oc</w:t>
      </w:r>
      <w:r w:rsidR="00C1725E" w:rsidRPr="00064D08">
        <w:rPr>
          <w:rFonts w:asciiTheme="minorHAnsi" w:eastAsia="Times New Roman" w:hAnsiTheme="minorHAnsi" w:cs="Times New Roman"/>
        </w:rPr>
        <w:t>cupants. If</w:t>
      </w:r>
      <w:r w:rsidR="00064D08">
        <w:rPr>
          <w:rFonts w:asciiTheme="minorHAnsi" w:eastAsia="Times New Roman" w:hAnsiTheme="minorHAnsi" w:cs="Times New Roman"/>
        </w:rPr>
        <w:t xml:space="preserve"> </w:t>
      </w:r>
      <w:r w:rsidR="00C1725E" w:rsidRPr="00064D08">
        <w:rPr>
          <w:rFonts w:asciiTheme="minorHAnsi" w:eastAsia="Times New Roman" w:hAnsiTheme="minorHAnsi" w:cs="Times New Roman"/>
        </w:rPr>
        <w:t>there are</w:t>
      </w:r>
      <w:r w:rsidR="00677743"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00AA6292">
        <w:rPr>
          <w:rFonts w:asciiTheme="minorHAnsi" w:eastAsia="Times New Roman" w:hAnsiTheme="minorHAnsi" w:cs="Times New Roman"/>
        </w:rPr>
        <w:tab/>
      </w:r>
      <w:r w:rsidR="00677743" w:rsidRPr="00064D08">
        <w:rPr>
          <w:rFonts w:asciiTheme="minorHAnsi" w:eastAsia="Times New Roman" w:hAnsiTheme="minorHAnsi" w:cs="Times New Roman"/>
        </w:rPr>
        <w:t>c</w:t>
      </w:r>
      <w:r w:rsidRPr="00064D08">
        <w:rPr>
          <w:rFonts w:asciiTheme="minorHAnsi" w:eastAsia="Times New Roman" w:hAnsiTheme="minorHAnsi" w:cs="Times New Roman"/>
        </w:rPr>
        <w:t>omplaints from</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occupant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s about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fumes, smell</w:t>
      </w:r>
      <w:r w:rsidR="006B4CF9" w:rsidRPr="00064D08">
        <w:rPr>
          <w:rFonts w:asciiTheme="minorHAnsi" w:eastAsia="Times New Roman" w:hAnsiTheme="minorHAnsi" w:cs="Times New Roman"/>
        </w:rPr>
        <w:t>s, et cetera, the supplie</w:t>
      </w:r>
      <w:r w:rsidRPr="00064D08">
        <w:rPr>
          <w:rFonts w:asciiTheme="minorHAnsi" w:eastAsia="Times New Roman" w:hAnsiTheme="minorHAnsi" w:cs="Times New Roman"/>
        </w:rPr>
        <w:t xml:space="preserve">r shall be required to </w:t>
      </w:r>
      <w:r w:rsidR="00677743" w:rsidRPr="00064D08">
        <w:rPr>
          <w:rFonts w:asciiTheme="minorHAnsi" w:eastAsia="Times New Roman" w:hAnsiTheme="minorHAnsi" w:cs="Times New Roman"/>
        </w:rPr>
        <w:tab/>
      </w:r>
      <w:r w:rsidR="00AA6292">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immediately</w:t>
      </w:r>
      <w:r w:rsidR="00677743" w:rsidRP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cease work and ventilate the area until the problem is corrected. The </w:t>
      </w:r>
      <w:r w:rsidR="006B4CF9" w:rsidRPr="00064D08">
        <w:rPr>
          <w:rFonts w:asciiTheme="minorHAnsi" w:eastAsia="Times New Roman" w:hAnsiTheme="minorHAnsi" w:cs="Times New Roman"/>
        </w:rPr>
        <w:t>supplie</w:t>
      </w:r>
      <w:r w:rsidRPr="00064D08">
        <w:rPr>
          <w:rFonts w:asciiTheme="minorHAnsi" w:eastAsia="Times New Roman" w:hAnsiTheme="minorHAnsi" w:cs="Times New Roman"/>
        </w:rPr>
        <w:t>r will</w:t>
      </w:r>
      <w:r w:rsidR="00C1725E"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be required to</w:t>
      </w:r>
      <w:r w:rsidR="00677743" w:rsidRPr="00064D08">
        <w:rPr>
          <w:rFonts w:asciiTheme="minorHAnsi" w:eastAsia="Times New Roman" w:hAnsiTheme="minorHAnsi" w:cs="Times New Roman"/>
        </w:rPr>
        <w:t xml:space="preserve"> r</w:t>
      </w:r>
      <w:r w:rsidRPr="00064D08">
        <w:rPr>
          <w:rFonts w:asciiTheme="minorHAnsi" w:eastAsia="Times New Roman" w:hAnsiTheme="minorHAnsi" w:cs="Times New Roman"/>
        </w:rPr>
        <w:t>eschedule the work at a time suitable to the occupants or devise a ventilation</w:t>
      </w:r>
      <w:r w:rsidR="00C1725E"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method</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that eliminates</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the problem.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Any remedy used by</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the </w:t>
      </w:r>
      <w:r w:rsidR="006B4CF9" w:rsidRPr="00064D08">
        <w:rPr>
          <w:rFonts w:asciiTheme="minorHAnsi" w:eastAsia="Times New Roman" w:hAnsiTheme="minorHAnsi" w:cs="Times New Roman"/>
        </w:rPr>
        <w:t>supplie</w:t>
      </w:r>
      <w:r w:rsidRPr="00064D08">
        <w:rPr>
          <w:rFonts w:asciiTheme="minorHAnsi" w:eastAsia="Times New Roman" w:hAnsiTheme="minorHAnsi" w:cs="Times New Roman"/>
        </w:rPr>
        <w:t>r</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will be done at no </w:t>
      </w:r>
      <w:r w:rsid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00AA6292">
        <w:rPr>
          <w:rFonts w:asciiTheme="minorHAnsi" w:eastAsia="Times New Roman" w:hAnsiTheme="minorHAnsi" w:cs="Times New Roman"/>
        </w:rPr>
        <w:tab/>
      </w:r>
      <w:r w:rsidRPr="00064D08">
        <w:rPr>
          <w:rFonts w:asciiTheme="minorHAnsi" w:eastAsia="Times New Roman" w:hAnsiTheme="minorHAnsi" w:cs="Times New Roman"/>
        </w:rPr>
        <w:t>additional cost to KCDC.</w:t>
      </w:r>
      <w:r w:rsidR="00064D08">
        <w:rPr>
          <w:rFonts w:asciiTheme="minorHAnsi" w:eastAsia="Times New Roman" w:hAnsiTheme="minorHAnsi" w:cs="Times New Roman"/>
        </w:rPr>
        <w:t xml:space="preserve"> </w:t>
      </w:r>
    </w:p>
    <w:p w:rsidR="004F6316" w:rsidRDefault="004F6316" w:rsidP="00C1725E">
      <w:pPr>
        <w:contextualSpacing/>
        <w:rPr>
          <w:rFonts w:asciiTheme="minorHAnsi" w:eastAsia="Times New Roman" w:hAnsiTheme="minorHAnsi" w:cs="Times New Roman"/>
        </w:rPr>
      </w:pPr>
    </w:p>
    <w:p w:rsidR="00F236E2" w:rsidRPr="003C09CF" w:rsidRDefault="00571E7F" w:rsidP="004F6316">
      <w:pPr>
        <w:contextualSpacing/>
        <w:jc w:val="both"/>
        <w:rPr>
          <w:rFonts w:asciiTheme="minorHAnsi" w:eastAsia="Times New Roman" w:hAnsiTheme="minorHAnsi" w:cs="Times New Roman"/>
        </w:rPr>
      </w:pPr>
      <w:r>
        <w:rPr>
          <w:rFonts w:asciiTheme="minorHAnsi" w:eastAsia="Times New Roman" w:hAnsiTheme="minorHAnsi" w:cs="Times New Roman"/>
        </w:rPr>
        <w:t>30</w:t>
      </w:r>
      <w:r w:rsidR="004F6316">
        <w:rPr>
          <w:rFonts w:asciiTheme="minorHAnsi" w:eastAsia="Times New Roman" w:hAnsiTheme="minorHAnsi" w:cs="Times New Roman"/>
        </w:rPr>
        <w:t>.</w:t>
      </w:r>
      <w:r w:rsidR="004F6316">
        <w:rPr>
          <w:rFonts w:asciiTheme="minorHAnsi" w:eastAsia="Times New Roman" w:hAnsiTheme="minorHAnsi" w:cs="Times New Roman"/>
        </w:rPr>
        <w:tab/>
      </w:r>
      <w:r w:rsidR="004F6316">
        <w:rPr>
          <w:rFonts w:asciiTheme="minorHAnsi" w:eastAsia="Times New Roman" w:hAnsiTheme="minorHAnsi" w:cs="Times New Roman"/>
        </w:rPr>
        <w:tab/>
      </w:r>
      <w:r w:rsidR="004F6316" w:rsidRPr="004F6316">
        <w:rPr>
          <w:rFonts w:asciiTheme="minorHAnsi" w:eastAsia="Times New Roman" w:hAnsiTheme="minorHAnsi" w:cs="Times New Roman"/>
          <w:b/>
          <w:u w:val="single"/>
        </w:rPr>
        <w:t>C</w:t>
      </w:r>
      <w:r w:rsidR="00D2248A">
        <w:rPr>
          <w:rFonts w:asciiTheme="minorHAnsi" w:eastAsia="Times New Roman" w:hAnsiTheme="minorHAnsi" w:cs="Times New Roman"/>
          <w:b/>
          <w:u w:val="single"/>
        </w:rPr>
        <w:t>odes</w:t>
      </w:r>
    </w:p>
    <w:p w:rsidR="00911E67" w:rsidRDefault="004F6316" w:rsidP="004F6316">
      <w:pPr>
        <w:ind w:left="720"/>
        <w:contextualSpacing/>
        <w:jc w:val="both"/>
        <w:rPr>
          <w:rFonts w:asciiTheme="minorHAnsi" w:eastAsia="Times New Roman" w:hAnsiTheme="minorHAnsi" w:cs="Times New Roman"/>
          <w:bCs/>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00F236E2" w:rsidRPr="003C09CF">
        <w:rPr>
          <w:rFonts w:asciiTheme="minorHAnsi" w:eastAsia="Times New Roman" w:hAnsiTheme="minorHAnsi" w:cs="Times New Roman"/>
        </w:rPr>
        <w:t>jurisdiction. KCDC will not authorize payment until compliance with codes is achieved.</w:t>
      </w:r>
    </w:p>
    <w:p w:rsidR="00911E67" w:rsidRPr="003C09CF" w:rsidRDefault="00911E67" w:rsidP="0016054C">
      <w:pPr>
        <w:tabs>
          <w:tab w:val="left" w:pos="1980"/>
        </w:tabs>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3</w:t>
      </w:r>
      <w:r w:rsidR="00571E7F">
        <w:rPr>
          <w:rFonts w:asciiTheme="minorHAnsi" w:eastAsia="Times New Roman" w:hAnsiTheme="minorHAnsi" w:cs="Times New Roman"/>
          <w:bCs/>
        </w:rPr>
        <w:t>1</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F236E2" w:rsidRPr="003C09CF" w:rsidRDefault="00C61875" w:rsidP="0016054C">
      <w:pPr>
        <w:contextualSpacing/>
        <w:jc w:val="both"/>
        <w:rPr>
          <w:rFonts w:asciiTheme="minorHAnsi" w:eastAsia="Times New Roman" w:hAnsiTheme="minorHAnsi" w:cs="Times New Roman"/>
          <w:b/>
          <w:snapToGrid w:val="0"/>
          <w:u w:val="single"/>
        </w:rPr>
      </w:pPr>
      <w:r w:rsidRPr="00C61875">
        <w:rPr>
          <w:rFonts w:asciiTheme="minorHAnsi" w:eastAsia="Times New Roman" w:hAnsiTheme="minorHAnsi" w:cs="Times New Roman"/>
          <w:snapToGrid w:val="0"/>
        </w:rPr>
        <w:t>3</w:t>
      </w:r>
      <w:r w:rsidR="00571E7F">
        <w:rPr>
          <w:rFonts w:asciiTheme="minorHAnsi" w:eastAsia="Times New Roman" w:hAnsiTheme="minorHAnsi" w:cs="Times New Roman"/>
          <w:snapToGrid w:val="0"/>
        </w:rPr>
        <w:t>2</w:t>
      </w:r>
      <w:r w:rsidR="00F236E2" w:rsidRPr="00C61875">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w:t>
      </w:r>
      <w:r w:rsidR="00D2248A">
        <w:rPr>
          <w:rFonts w:asciiTheme="minorHAnsi" w:eastAsia="Times New Roman" w:hAnsiTheme="minorHAnsi" w:cs="Times New Roman"/>
          <w:b/>
          <w:snapToGrid w:val="0"/>
          <w:u w:val="single"/>
        </w:rPr>
        <w:t xml:space="preserve">ntrance to </w:t>
      </w:r>
      <w:r w:rsidR="00F236E2" w:rsidRPr="003C09CF">
        <w:rPr>
          <w:rFonts w:asciiTheme="minorHAnsi" w:eastAsia="Times New Roman" w:hAnsiTheme="minorHAnsi" w:cs="Times New Roman"/>
          <w:b/>
          <w:snapToGrid w:val="0"/>
          <w:u w:val="single"/>
        </w:rPr>
        <w:t>KCDC S</w:t>
      </w:r>
      <w:r w:rsidR="00D2248A">
        <w:rPr>
          <w:rFonts w:asciiTheme="minorHAnsi" w:eastAsia="Times New Roman" w:hAnsiTheme="minorHAnsi" w:cs="Times New Roman"/>
          <w:b/>
          <w:snapToGrid w:val="0"/>
          <w:u w:val="single"/>
        </w:rPr>
        <w:t>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lastRenderedPageBreak/>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3</w:t>
      </w:r>
      <w:r w:rsidR="00571E7F">
        <w:rPr>
          <w:rFonts w:asciiTheme="minorHAnsi" w:eastAsia="Times New Roman" w:hAnsiTheme="minorHAnsi" w:cs="Times New Roman"/>
          <w:bCs/>
        </w:rPr>
        <w:t>3</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w:t>
      </w:r>
      <w:r w:rsidR="00D2248A">
        <w:rPr>
          <w:rFonts w:asciiTheme="minorHAnsi" w:eastAsia="Times New Roman" w:hAnsiTheme="minorHAnsi" w:cs="Times New Roman"/>
          <w:b/>
          <w:bCs/>
          <w:u w:val="single"/>
        </w:rPr>
        <w:t>quipment</w:t>
      </w:r>
      <w:r w:rsidR="00F236E2" w:rsidRPr="003C09CF">
        <w:rPr>
          <w:rFonts w:asciiTheme="minorHAnsi" w:eastAsia="Times New Roman" w:hAnsiTheme="minorHAnsi" w:cs="Times New Roman"/>
          <w:b/>
          <w:bCs/>
        </w:rPr>
        <w:tab/>
      </w:r>
    </w:p>
    <w:p w:rsidR="00F236E2" w:rsidRPr="003C09CF"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F236E2" w:rsidRPr="003C09CF" w:rsidRDefault="00F236E2" w:rsidP="0016054C">
      <w:pPr>
        <w:ind w:left="720"/>
        <w:contextualSpacing/>
        <w:jc w:val="both"/>
        <w:rPr>
          <w:rFonts w:asciiTheme="minorHAnsi" w:eastAsia="Times New Roman" w:hAnsiTheme="minorHAnsi" w:cs="Times New Roman"/>
        </w:rPr>
      </w:pPr>
    </w:p>
    <w:p w:rsidR="00A2051A" w:rsidRPr="000E43AF" w:rsidRDefault="00911E67" w:rsidP="00A2051A">
      <w:pPr>
        <w:contextualSpacing/>
        <w:jc w:val="both"/>
        <w:rPr>
          <w:rFonts w:asciiTheme="minorHAnsi" w:eastAsia="Times New Roman" w:hAnsiTheme="minorHAnsi" w:cs="Times New Roman"/>
        </w:rPr>
      </w:pPr>
      <w:r>
        <w:rPr>
          <w:rFonts w:asciiTheme="minorHAnsi" w:eastAsia="Times New Roman" w:hAnsiTheme="minorHAnsi" w:cs="Times New Roman"/>
        </w:rPr>
        <w:t>3</w:t>
      </w:r>
      <w:r w:rsidR="00571E7F">
        <w:rPr>
          <w:rFonts w:asciiTheme="minorHAnsi" w:eastAsia="Times New Roman" w:hAnsiTheme="minorHAnsi" w:cs="Times New Roman"/>
        </w:rPr>
        <w:t>4</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 routine 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 materials, et</w:t>
      </w:r>
      <w:r w:rsidR="000E4A6D" w:rsidRPr="000E43AF">
        <w:rPr>
          <w:rFonts w:asciiTheme="minorHAnsi" w:eastAsia="Times New Roman" w:hAnsiTheme="minorHAnsi" w:cs="Times New Roman"/>
        </w:rPr>
        <w:t xml:space="preserve"> cetera</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Default="00A2051A" w:rsidP="008F3A5B">
      <w:pPr>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Additional charges will not be allowed for truck mileage.  </w:t>
      </w:r>
    </w:p>
    <w:p w:rsidR="008F3A5B" w:rsidRPr="000E43AF" w:rsidRDefault="008F3A5B" w:rsidP="008F3A5B">
      <w:pPr>
        <w:contextualSpacing/>
        <w:jc w:val="both"/>
        <w:rPr>
          <w:rFonts w:asciiTheme="minorHAnsi" w:eastAsia="Times New Roman" w:hAnsiTheme="minorHAnsi" w:cs="Times New Roman"/>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will not 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 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 authorized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in 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8F3A5B" w:rsidRPr="000E43AF" w:rsidRDefault="008F3A5B" w:rsidP="0016054C">
      <w:pPr>
        <w:contextualSpacing/>
        <w:jc w:val="both"/>
        <w:rPr>
          <w:rFonts w:asciiTheme="minorHAnsi" w:eastAsia="Times New Roman" w:hAnsiTheme="minorHAnsi" w:cs="Times New Roman"/>
          <w:b/>
          <w:u w:val="single"/>
        </w:rPr>
      </w:pPr>
    </w:p>
    <w:p w:rsidR="00F236E2" w:rsidRPr="005E6C7D" w:rsidRDefault="00C61875"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3</w:t>
      </w:r>
      <w:r w:rsidR="00571E7F">
        <w:rPr>
          <w:rFonts w:asciiTheme="minorHAnsi" w:eastAsia="Times New Roman" w:hAnsiTheme="minorHAnsi" w:cs="Times New Roman"/>
          <w:bCs/>
        </w:rPr>
        <w:t>5</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165C8A" w:rsidRDefault="00571E7F"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rPr>
        <w:t>36</w:t>
      </w:r>
      <w:r w:rsidR="009D4CF6" w:rsidRPr="00564019">
        <w:rPr>
          <w:rFonts w:asciiTheme="minorHAnsi" w:eastAsia="Times New Roman" w:hAnsiTheme="minorHAnsi" w:cs="Times New Roman"/>
        </w:rPr>
        <w:t>.</w:t>
      </w:r>
      <w:r w:rsidR="009D4CF6">
        <w:rPr>
          <w:rFonts w:asciiTheme="minorHAnsi" w:eastAsia="Times New Roman" w:hAnsiTheme="minorHAnsi" w:cs="Times New Roman"/>
        </w:rPr>
        <w:tab/>
      </w:r>
      <w:r w:rsidR="00BD381C">
        <w:rPr>
          <w:rFonts w:asciiTheme="minorHAnsi" w:eastAsia="Times New Roman" w:hAnsiTheme="minorHAnsi" w:cs="Times New Roman"/>
        </w:rPr>
        <w:t xml:space="preserve">   </w:t>
      </w:r>
      <w:r w:rsidR="00D2248A">
        <w:rPr>
          <w:rFonts w:asciiTheme="minorHAnsi" w:eastAsia="Times New Roman" w:hAnsiTheme="minorHAnsi" w:cs="Times New Roman"/>
          <w:b/>
          <w:u w:val="single"/>
        </w:rPr>
        <w:t>Permits</w:t>
      </w:r>
    </w:p>
    <w:p w:rsidR="00F236E2"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D4CF6">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will be responsible for obtaining all required permits. KCDC will reimburse for the </w:t>
      </w:r>
      <w:r w:rsidR="00165C8A">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cost of all required permits.</w:t>
      </w:r>
    </w:p>
    <w:p w:rsidR="009D4CF6"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852FED" w:rsidRDefault="00571E7F"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rPr>
        <w:t>37</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852FED">
        <w:rPr>
          <w:rFonts w:asciiTheme="minorHAnsi" w:eastAsia="Times New Roman" w:hAnsiTheme="minorHAnsi" w:cs="Times New Roman"/>
        </w:rPr>
        <w:t xml:space="preserve">  </w:t>
      </w:r>
      <w:r w:rsidR="00CE08B5" w:rsidRPr="00852FED">
        <w:rPr>
          <w:rFonts w:asciiTheme="minorHAnsi" w:eastAsia="Times New Roman" w:hAnsiTheme="minorHAnsi" w:cs="Times New Roman"/>
        </w:rPr>
        <w:t xml:space="preserve"> </w:t>
      </w:r>
      <w:r w:rsidR="00F236E2" w:rsidRPr="00852FED">
        <w:rPr>
          <w:rFonts w:asciiTheme="minorHAnsi" w:eastAsia="Times New Roman" w:hAnsiTheme="minorHAnsi" w:cs="Times New Roman"/>
          <w:b/>
          <w:u w:val="single"/>
        </w:rPr>
        <w:t>R</w:t>
      </w:r>
      <w:r w:rsidR="00D2248A" w:rsidRPr="00852FED">
        <w:rPr>
          <w:rFonts w:asciiTheme="minorHAnsi" w:eastAsia="Times New Roman" w:hAnsiTheme="minorHAnsi" w:cs="Times New Roman"/>
          <w:b/>
          <w:u w:val="single"/>
        </w:rPr>
        <w:t xml:space="preserve">outine Work </w:t>
      </w:r>
    </w:p>
    <w:p w:rsidR="00852FED" w:rsidRPr="00852FED" w:rsidRDefault="00852FED" w:rsidP="00CE08B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rPr>
      </w:pPr>
      <w:r w:rsidRPr="00852FED">
        <w:rPr>
          <w:rFonts w:asciiTheme="minorHAnsi" w:eastAsia="Times New Roman" w:hAnsiTheme="minorHAnsi" w:cs="Times New Roman"/>
        </w:rPr>
        <w:t>The start date for work shall be agreed upon with each building’s Senior Asset Manager and the supplier.  Work is to begin on the agreed upon date unless there is a weather delay; weather delays must be communicated to each site’s Senior Asset Manager.  Once the start date is established, the supplier shall complete the work within thirty (30) calendar days.</w:t>
      </w:r>
    </w:p>
    <w:p w:rsidR="00852FED" w:rsidRDefault="00852FED" w:rsidP="00CE08B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color w:val="FF0000"/>
          <w:highlight w:val="yellow"/>
        </w:rPr>
      </w:pPr>
    </w:p>
    <w:p w:rsidR="009D4CF6" w:rsidRPr="00404CA5" w:rsidRDefault="00571E7F"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bCs/>
        </w:rPr>
        <w:t>38</w:t>
      </w:r>
      <w:r w:rsidR="009D4CF6" w:rsidRPr="00404CA5">
        <w:rPr>
          <w:rFonts w:asciiTheme="minorHAnsi" w:eastAsia="Times New Roman" w:hAnsiTheme="minorHAnsi" w:cs="Times New Roman"/>
          <w:bCs/>
        </w:rPr>
        <w:t>.</w:t>
      </w:r>
      <w:r w:rsidR="009D4CF6" w:rsidRPr="00404CA5">
        <w:rPr>
          <w:rFonts w:asciiTheme="minorHAnsi" w:eastAsia="Times New Roman" w:hAnsiTheme="minorHAnsi" w:cs="Times New Roman"/>
          <w:bCs/>
        </w:rPr>
        <w:tab/>
      </w:r>
      <w:r w:rsidR="00BD381C"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
          <w:u w:val="single"/>
        </w:rPr>
        <w:t>S</w:t>
      </w:r>
      <w:r w:rsidR="00D2248A">
        <w:rPr>
          <w:rFonts w:asciiTheme="minorHAnsi" w:eastAsia="Times New Roman" w:hAnsiTheme="minorHAnsi" w:cs="Times New Roman"/>
          <w:b/>
          <w:u w:val="single"/>
        </w:rPr>
        <w:t xml:space="preserve">afety and Protection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C527E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0" w:hanging="900"/>
        <w:contextualSpacing/>
        <w:jc w:val="both"/>
        <w:rPr>
          <w:rFonts w:asciiTheme="minorHAnsi" w:eastAsia="Times New Roman" w:hAnsiTheme="minorHAnsi" w:cs="Times New Roman"/>
        </w:rPr>
      </w:pPr>
      <w:r w:rsidRPr="00404CA5">
        <w:rPr>
          <w:rFonts w:asciiTheme="minorHAnsi" w:eastAsia="Times New Roman" w:hAnsiTheme="minorHAnsi" w:cs="Times New Roman"/>
        </w:rPr>
        <w:t>a.</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644B17" w:rsidRPr="00404CA5">
        <w:rPr>
          <w:rFonts w:asciiTheme="minorHAnsi" w:eastAsia="Times New Roman" w:hAnsiTheme="minorHAnsi" w:cs="Times New Roman"/>
        </w:rPr>
        <w:t xml:space="preserve"> </w:t>
      </w:r>
      <w:r w:rsidR="006B4CF9"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r shall</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be solely and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completely</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responsible</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for</w:t>
      </w:r>
      <w:r w:rsidR="00644B17" w:rsidRPr="00404CA5">
        <w:rPr>
          <w:rFonts w:asciiTheme="minorHAnsi" w:eastAsia="Times New Roman" w:hAnsiTheme="minorHAnsi" w:cs="Times New Roman"/>
        </w:rPr>
        <w:t xml:space="preserve"> i</w:t>
      </w:r>
      <w:r w:rsidR="00F236E2" w:rsidRPr="00404CA5">
        <w:rPr>
          <w:rFonts w:asciiTheme="minorHAnsi" w:eastAsia="Times New Roman" w:hAnsiTheme="minorHAnsi" w:cs="Times New Roman"/>
        </w:rPr>
        <w:t xml:space="preserve">nitiating, maintaining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BD381C" w:rsidRPr="00404CA5">
        <w:rPr>
          <w:rFonts w:asciiTheme="minorHAnsi" w:eastAsia="Times New Roman" w:hAnsiTheme="minorHAnsi" w:cs="Times New Roman"/>
        </w:rPr>
        <w:tab/>
        <w:t xml:space="preserve">  </w:t>
      </w:r>
      <w:r w:rsidR="00644B17" w:rsidRPr="00404CA5">
        <w:rPr>
          <w:rFonts w:asciiTheme="minorHAnsi" w:eastAsia="Times New Roman" w:hAnsiTheme="minorHAnsi" w:cs="Times New Roman"/>
        </w:rPr>
        <w:t xml:space="preserve"> </w:t>
      </w:r>
      <w:r w:rsidR="00C527EB">
        <w:rPr>
          <w:rFonts w:asciiTheme="minorHAnsi" w:eastAsia="Times New Roman" w:hAnsiTheme="minorHAnsi" w:cs="Times New Roman"/>
        </w:rPr>
        <w:t xml:space="preserve"> </w:t>
      </w:r>
      <w:r w:rsidR="00F236E2" w:rsidRPr="00404CA5">
        <w:rPr>
          <w:rFonts w:asciiTheme="minorHAnsi" w:eastAsia="Times New Roman" w:hAnsiTheme="minorHAnsi" w:cs="Times New Roman"/>
        </w:rPr>
        <w:t>supervising</w:t>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safety precautions and programs in connection with the work. </w:t>
      </w:r>
    </w:p>
    <w:p w:rsidR="009D4CF6" w:rsidRPr="00131EBE"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highlight w:val="yellow"/>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b.</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Pr="00404CA5">
        <w:rPr>
          <w:rFonts w:asciiTheme="minorHAnsi" w:eastAsia="Times New Roman" w:hAnsiTheme="minorHAnsi" w:cs="Times New Roman"/>
        </w:rPr>
        <w:t>T</w:t>
      </w:r>
      <w:r w:rsidR="00F236E2" w:rsidRPr="00404CA5">
        <w:rPr>
          <w:rFonts w:asciiTheme="minorHAnsi" w:eastAsia="Times New Roman" w:hAnsiTheme="minorHAnsi" w:cs="Times New Roman"/>
        </w:rPr>
        <w:t xml:space="preserve">he </w:t>
      </w:r>
      <w:r w:rsidR="006B4CF9"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r</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shall</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take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necessary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precautions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for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the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safety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shall provide the </w:t>
      </w:r>
      <w:r w:rsidR="00BD381C" w:rsidRPr="00404CA5">
        <w:rPr>
          <w:rFonts w:asciiTheme="minorHAnsi" w:eastAsia="Times New Roman" w:hAnsiTheme="minorHAnsi" w:cs="Times New Roman"/>
        </w:rPr>
        <w:tab/>
        <w:t xml:space="preserve">   </w:t>
      </w:r>
      <w:r w:rsidR="00F236E2" w:rsidRPr="00404CA5">
        <w:rPr>
          <w:rFonts w:asciiTheme="minorHAnsi" w:eastAsia="Times New Roman" w:hAnsiTheme="minorHAnsi" w:cs="Times New Roman"/>
        </w:rPr>
        <w:t>necessary</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protection</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to prevent injury to, all employees on the work site and other persons </w:t>
      </w:r>
      <w:r w:rsidR="00BD381C" w:rsidRPr="00404CA5">
        <w:rPr>
          <w:rFonts w:asciiTheme="minorHAnsi" w:eastAsia="Times New Roman" w:hAnsiTheme="minorHAnsi" w:cs="Times New Roman"/>
        </w:rPr>
        <w:tab/>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including but not limited to, the </w:t>
      </w:r>
      <w:r w:rsidR="001101F0" w:rsidRPr="00404CA5">
        <w:rPr>
          <w:rFonts w:asciiTheme="minorHAnsi" w:eastAsia="Times New Roman" w:hAnsiTheme="minorHAnsi" w:cs="Times New Roman"/>
        </w:rPr>
        <w:t>public</w:t>
      </w:r>
      <w:r w:rsidR="00F236E2" w:rsidRPr="00404CA5">
        <w:rPr>
          <w:rFonts w:asciiTheme="minorHAnsi" w:eastAsia="Times New Roman" w:hAnsiTheme="minorHAnsi" w:cs="Times New Roman"/>
        </w:rPr>
        <w:t xml:space="preserve"> who may be affected thereby.</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lastRenderedPageBreak/>
        <w:t>c.</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w:t>
      </w:r>
      <w:r w:rsidR="003A672C"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 xml:space="preserve">r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shall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be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responsible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for</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providing and for the placement of barricades, tarps, </w:t>
      </w:r>
      <w:r w:rsidR="00114E97" w:rsidRPr="00404CA5">
        <w:rPr>
          <w:rFonts w:asciiTheme="minorHAnsi" w:eastAsia="Times New Roman" w:hAnsiTheme="minorHAnsi" w:cs="Times New Roman"/>
        </w:rPr>
        <w:tab/>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plastic,</w:t>
      </w:r>
      <w:r w:rsidR="00BD381C" w:rsidRPr="00404CA5">
        <w:rPr>
          <w:rFonts w:asciiTheme="minorHAnsi" w:eastAsia="Times New Roman" w:hAnsiTheme="minorHAnsi" w:cs="Times New Roman"/>
        </w:rPr>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flag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tape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other safety/traffic control equipment required to protect the public, </w:t>
      </w:r>
      <w:r w:rsidR="00114E97" w:rsidRPr="00404CA5">
        <w:rPr>
          <w:rFonts w:asciiTheme="minorHAnsi" w:eastAsia="Times New Roman" w:hAnsiTheme="minorHAnsi" w:cs="Times New Roman"/>
        </w:rPr>
        <w:tab/>
        <w:t xml:space="preserve">   </w:t>
      </w:r>
      <w:r w:rsidR="00F236E2" w:rsidRPr="00404CA5">
        <w:rPr>
          <w:rFonts w:asciiTheme="minorHAnsi" w:eastAsia="Times New Roman" w:hAnsiTheme="minorHAnsi" w:cs="Times New Roman"/>
        </w:rPr>
        <w:t xml:space="preserve">surrounding areas, equipment and vehicles.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d.</w:t>
      </w:r>
      <w:r w:rsidRPr="00404CA5">
        <w:rPr>
          <w:rFonts w:asciiTheme="minorHAnsi" w:eastAsia="Times New Roman" w:hAnsiTheme="minorHAnsi" w:cs="Times New Roman"/>
        </w:rPr>
        <w:tab/>
      </w:r>
      <w:r w:rsidR="00114E97" w:rsidRPr="00404CA5">
        <w:rPr>
          <w:rFonts w:asciiTheme="minorHAnsi" w:eastAsia="Times New Roman" w:hAnsiTheme="minorHAnsi" w:cs="Times New Roman"/>
        </w:rPr>
        <w:t xml:space="preserve">   </w:t>
      </w:r>
      <w:r w:rsidRPr="00404CA5">
        <w:rPr>
          <w:rFonts w:asciiTheme="minorHAnsi" w:eastAsia="Times New Roman" w:hAnsiTheme="minorHAnsi" w:cs="Times New Roman"/>
        </w:rPr>
        <w:t>T</w:t>
      </w:r>
      <w:r w:rsidR="00F236E2" w:rsidRPr="00404CA5">
        <w:rPr>
          <w:rFonts w:asciiTheme="minorHAnsi" w:eastAsia="Times New Roman" w:hAnsiTheme="minorHAnsi" w:cs="Times New Roman"/>
        </w:rPr>
        <w:t xml:space="preserve">he flow of vehicular traffic shall not be impeded at any time during the project.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e.</w:t>
      </w:r>
      <w:r w:rsidRPr="00404CA5">
        <w:rPr>
          <w:rFonts w:asciiTheme="minorHAnsi" w:eastAsia="Times New Roman" w:hAnsiTheme="minorHAnsi" w:cs="Times New Roman"/>
        </w:rPr>
        <w:tab/>
      </w:r>
      <w:r w:rsidR="00114E9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safety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the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public</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is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prime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concern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to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KCDC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costs</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associated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are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F236E2" w:rsidRPr="003C09CF">
        <w:rPr>
          <w:rFonts w:asciiTheme="minorHAnsi" w:eastAsia="Times New Roman" w:hAnsiTheme="minorHAnsi" w:cs="Times New Roman"/>
        </w:rPr>
        <w:t xml:space="preserve"> </w:t>
      </w:r>
      <w:r w:rsidR="00114E97">
        <w:rPr>
          <w:rFonts w:asciiTheme="minorHAnsi" w:eastAsia="Times New Roman" w:hAnsiTheme="minorHAnsi" w:cs="Times New Roman"/>
        </w:rPr>
        <w:tab/>
        <w:t xml:space="preserve"> </w:t>
      </w:r>
      <w:r w:rsidR="00404CA5">
        <w:rPr>
          <w:rFonts w:asciiTheme="minorHAnsi" w:eastAsia="Times New Roman" w:hAnsiTheme="minorHAnsi" w:cs="Times New Roman"/>
        </w:rPr>
        <w:t xml:space="preserve">  </w:t>
      </w:r>
      <w:r w:rsidR="00F236E2" w:rsidRPr="003C09CF">
        <w:rPr>
          <w:rFonts w:asciiTheme="minorHAnsi" w:eastAsia="Times New Roman" w:hAnsiTheme="minorHAnsi" w:cs="Times New Roman"/>
        </w:rPr>
        <w:t>responsibility</w:t>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of the </w:t>
      </w:r>
      <w:r w:rsidR="003A672C" w:rsidRPr="003C09CF">
        <w:rPr>
          <w:rFonts w:asciiTheme="minorHAnsi" w:eastAsia="Times New Roman" w:hAnsiTheme="minorHAnsi" w:cs="Times New Roman"/>
        </w:rPr>
        <w:t>supplier</w:t>
      </w:r>
      <w:r w:rsidR="00F236E2" w:rsidRPr="003C09CF">
        <w:rPr>
          <w:rFonts w:asciiTheme="minorHAnsi" w:eastAsia="Times New Roman" w:hAnsiTheme="minorHAnsi" w:cs="Times New Roman"/>
        </w:rPr>
        <w:t>.</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f.</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w:t>
      </w:r>
      <w:r w:rsidR="003A672C"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is responsible for training their employees in Safety and Health Regulations for the </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job, assuring compliance with Tennessee Occupational Safety and Health Regulations and with </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requirements of any other </w:t>
      </w:r>
      <w:r w:rsidR="00F352D5">
        <w:rPr>
          <w:rFonts w:asciiTheme="minorHAnsi" w:eastAsia="Times New Roman" w:hAnsiTheme="minorHAnsi" w:cs="Times New Roman"/>
        </w:rPr>
        <w:t>r</w:t>
      </w:r>
      <w:r w:rsidR="00F236E2" w:rsidRPr="003C09CF">
        <w:rPr>
          <w:rFonts w:asciiTheme="minorHAnsi" w:eastAsia="Times New Roman" w:hAnsiTheme="minorHAnsi" w:cs="Times New Roman"/>
        </w:rPr>
        <w:t xml:space="preserve">egulatory </w:t>
      </w:r>
      <w:r w:rsidR="00F352D5">
        <w:rPr>
          <w:rFonts w:asciiTheme="minorHAnsi" w:eastAsia="Times New Roman" w:hAnsiTheme="minorHAnsi" w:cs="Times New Roman"/>
        </w:rPr>
        <w:t>a</w:t>
      </w:r>
      <w:r w:rsidR="00F236E2" w:rsidRPr="003C09CF">
        <w:rPr>
          <w:rFonts w:asciiTheme="minorHAnsi" w:eastAsia="Times New Roman" w:hAnsiTheme="minorHAnsi" w:cs="Times New Roman"/>
        </w:rPr>
        <w:t xml:space="preserve">gency. </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934FC7" w:rsidRDefault="009D4CF6" w:rsidP="00290193">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hanging="864"/>
        <w:contextualSpacing/>
        <w:jc w:val="both"/>
        <w:rPr>
          <w:rFonts w:asciiTheme="minorHAnsi" w:eastAsia="Times New Roman" w:hAnsiTheme="minorHAnsi" w:cs="Times New Roman"/>
          <w:snapToGrid w:val="0"/>
        </w:rPr>
      </w:pPr>
      <w:r>
        <w:rPr>
          <w:rFonts w:asciiTheme="minorHAnsi" w:eastAsia="Times New Roman" w:hAnsiTheme="minorHAnsi" w:cs="Times New Roman"/>
        </w:rPr>
        <w:t>g.</w:t>
      </w:r>
      <w:r>
        <w:rPr>
          <w:rFonts w:asciiTheme="minorHAnsi" w:eastAsia="Times New Roman" w:hAnsiTheme="minorHAnsi" w:cs="Times New Roman"/>
        </w:rPr>
        <w:tab/>
      </w:r>
      <w:r w:rsidR="005457EA">
        <w:rPr>
          <w:rFonts w:asciiTheme="minorHAnsi" w:eastAsia="Times New Roman" w:hAnsiTheme="minorHAnsi" w:cs="Times New Roman"/>
        </w:rPr>
        <w:t xml:space="preserve">   </w:t>
      </w:r>
      <w:r w:rsidR="003A672C" w:rsidRPr="00934FC7">
        <w:rPr>
          <w:rFonts w:asciiTheme="minorHAnsi" w:eastAsia="Times New Roman" w:hAnsiTheme="minorHAnsi" w:cs="Times New Roman"/>
          <w:snapToGrid w:val="0"/>
        </w:rPr>
        <w:t>The supplier</w:t>
      </w:r>
      <w:r w:rsidR="00F236E2" w:rsidRPr="00934FC7">
        <w:rPr>
          <w:rFonts w:asciiTheme="minorHAnsi" w:eastAsia="Times New Roman" w:hAnsiTheme="minorHAnsi" w:cs="Times New Roman"/>
          <w:snapToGrid w:val="0"/>
        </w:rPr>
        <w:t xml:space="preserve"> shall</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ensure that</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 xml:space="preserve">its employees observe and exercise all necessary caution and </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discretion so as to avoid injury to person or damage to property of any and all kinds.</w:t>
      </w:r>
    </w:p>
    <w:p w:rsidR="0006476F" w:rsidRPr="00934FC7" w:rsidRDefault="0006476F"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sidRPr="00934FC7">
        <w:rPr>
          <w:rFonts w:asciiTheme="minorHAnsi" w:eastAsia="Times New Roman" w:hAnsiTheme="minorHAnsi" w:cs="Times New Roman"/>
          <w:snapToGrid w:val="0"/>
        </w:rPr>
        <w:t>h.</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Pr="00934FC7">
        <w:rPr>
          <w:rFonts w:asciiTheme="minorHAnsi" w:eastAsia="Times New Roman" w:hAnsiTheme="minorHAnsi" w:cs="Times New Roman"/>
          <w:snapToGrid w:val="0"/>
        </w:rPr>
        <w:t>Al</w:t>
      </w:r>
      <w:r w:rsidR="00F236E2" w:rsidRPr="00934FC7">
        <w:rPr>
          <w:rFonts w:asciiTheme="minorHAnsi" w:eastAsia="Times New Roman" w:hAnsiTheme="minorHAnsi" w:cs="Times New Roman"/>
          <w:snapToGrid w:val="0"/>
        </w:rPr>
        <w:t>l buildings, appurtenances and furnish</w:t>
      </w:r>
      <w:r w:rsidR="003A672C" w:rsidRPr="00934FC7">
        <w:rPr>
          <w:rFonts w:asciiTheme="minorHAnsi" w:eastAsia="Times New Roman" w:hAnsiTheme="minorHAnsi" w:cs="Times New Roman"/>
          <w:snapToGrid w:val="0"/>
        </w:rPr>
        <w:t>ings shall be protected by the supplie</w:t>
      </w:r>
      <w:r w:rsidR="00F236E2" w:rsidRPr="00934FC7">
        <w:rPr>
          <w:rFonts w:asciiTheme="minorHAnsi" w:eastAsia="Times New Roman" w:hAnsiTheme="minorHAnsi" w:cs="Times New Roman"/>
          <w:snapToGrid w:val="0"/>
        </w:rPr>
        <w:t xml:space="preserve">r from damage, </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which might be done or caused by work performed under this contract.</w:t>
      </w:r>
    </w:p>
    <w:p w:rsidR="0006476F"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sidRPr="00934FC7">
        <w:rPr>
          <w:rFonts w:asciiTheme="minorHAnsi" w:eastAsia="Times New Roman" w:hAnsiTheme="minorHAnsi" w:cs="Times New Roman"/>
          <w:snapToGrid w:val="0"/>
        </w:rPr>
        <w:t>i.</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Such damages to the foregoing shall be repaired and/or replaced by approved methods so as to</w:t>
      </w:r>
      <w:r w:rsidR="00F236E2" w:rsidRPr="00934FC7">
        <w:rPr>
          <w:rFonts w:asciiTheme="minorHAnsi" w:eastAsia="Times New Roman" w:hAnsiTheme="minorHAnsi" w:cs="Times New Roman"/>
          <w:b/>
          <w:snapToGrid w:val="0"/>
        </w:rPr>
        <w:t xml:space="preserve"> </w:t>
      </w:r>
      <w:r w:rsidRPr="00934FC7">
        <w:rPr>
          <w:rFonts w:asciiTheme="minorHAnsi" w:eastAsia="Times New Roman" w:hAnsiTheme="minorHAnsi" w:cs="Times New Roman"/>
          <w:b/>
          <w:snapToGrid w:val="0"/>
        </w:rPr>
        <w:tab/>
      </w:r>
      <w:r w:rsidR="005457EA" w:rsidRPr="00934FC7">
        <w:rPr>
          <w:rFonts w:asciiTheme="minorHAnsi" w:eastAsia="Times New Roman" w:hAnsiTheme="minorHAnsi" w:cs="Times New Roman"/>
          <w:b/>
          <w:snapToGrid w:val="0"/>
        </w:rPr>
        <w:t xml:space="preserve">   </w:t>
      </w:r>
      <w:r w:rsidR="00F236E2" w:rsidRPr="00934FC7">
        <w:rPr>
          <w:rFonts w:asciiTheme="minorHAnsi" w:eastAsia="Times New Roman" w:hAnsiTheme="minorHAnsi" w:cs="Times New Roman"/>
          <w:snapToGrid w:val="0"/>
        </w:rPr>
        <w:t>restore the damaged areas to their original condition at the expense of</w:t>
      </w:r>
      <w:r w:rsidR="00F236E2" w:rsidRPr="00934FC7">
        <w:rPr>
          <w:rFonts w:asciiTheme="minorHAnsi" w:eastAsia="Times New Roman" w:hAnsiTheme="minorHAnsi" w:cs="Times New Roman"/>
          <w:b/>
          <w:snapToGrid w:val="0"/>
        </w:rPr>
        <w:t xml:space="preserve"> </w:t>
      </w:r>
      <w:r w:rsidR="003A672C" w:rsidRPr="00934FC7">
        <w:rPr>
          <w:rFonts w:asciiTheme="minorHAnsi" w:eastAsia="Times New Roman" w:hAnsiTheme="minorHAnsi" w:cs="Times New Roman"/>
          <w:snapToGrid w:val="0"/>
        </w:rPr>
        <w:t>the supplie</w:t>
      </w:r>
      <w:r w:rsidR="00F236E2" w:rsidRPr="00934FC7">
        <w:rPr>
          <w:rFonts w:asciiTheme="minorHAnsi" w:eastAsia="Times New Roman" w:hAnsiTheme="minorHAnsi" w:cs="Times New Roman"/>
          <w:snapToGrid w:val="0"/>
        </w:rPr>
        <w:t>r.</w:t>
      </w:r>
    </w:p>
    <w:p w:rsidR="0006476F" w:rsidRPr="00131EBE"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highlight w:val="yellow"/>
        </w:rPr>
      </w:pPr>
    </w:p>
    <w:p w:rsidR="00F236E2" w:rsidRPr="00131EBE" w:rsidRDefault="00F236E2" w:rsidP="0016054C">
      <w:pPr>
        <w:ind w:left="720"/>
        <w:contextualSpacing/>
        <w:jc w:val="both"/>
        <w:rPr>
          <w:rFonts w:asciiTheme="minorHAnsi" w:eastAsia="Times New Roman" w:hAnsiTheme="minorHAnsi" w:cs="Times New Roman"/>
          <w:bCs/>
          <w:highlight w:val="yellow"/>
        </w:rPr>
      </w:pPr>
    </w:p>
    <w:p w:rsidR="00002FF0" w:rsidRDefault="00002FF0"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Pr="00911E67"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CE4AC4" w:rsidRDefault="00CE4AC4"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EE1A05" w:rsidRDefault="00EE1A05" w:rsidP="002B1EE9">
      <w:pPr>
        <w:jc w:val="center"/>
        <w:rPr>
          <w:b/>
          <w:sz w:val="28"/>
          <w:szCs w:val="28"/>
          <w:u w:val="single"/>
        </w:rPr>
      </w:pPr>
    </w:p>
    <w:p w:rsidR="00EE1A05" w:rsidRDefault="00EE1A05" w:rsidP="002B1EE9">
      <w:pPr>
        <w:jc w:val="center"/>
        <w:rPr>
          <w:b/>
          <w:sz w:val="28"/>
          <w:szCs w:val="28"/>
          <w:u w:val="single"/>
        </w:rPr>
      </w:pPr>
    </w:p>
    <w:p w:rsidR="00EE1A05" w:rsidRDefault="00EE1A05"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966107" w:rsidRDefault="00966107" w:rsidP="002B1EE9">
      <w:pPr>
        <w:jc w:val="center"/>
        <w:rPr>
          <w:b/>
          <w:sz w:val="28"/>
          <w:szCs w:val="28"/>
          <w:u w:val="single"/>
        </w:rPr>
      </w:pPr>
    </w:p>
    <w:p w:rsidR="00E56249" w:rsidRPr="000E0AC9" w:rsidRDefault="00127FF9"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Window Washing Services – KCDC High Rises Q1829</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B73C22" w:rsidRDefault="00B73C22" w:rsidP="00B73C2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B73C22">
        <w:rPr>
          <w:rFonts w:asciiTheme="minorHAnsi" w:hAnsiTheme="minorHAnsi"/>
          <w:color w:val="FFFFFF" w:themeColor="background1"/>
        </w:rPr>
        <w:lastRenderedPageBreak/>
        <w:t>Window Washing Services – KCDC High Rises Q1829</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tbl>
      <w:tblPr>
        <w:tblStyle w:val="TableGrid1"/>
        <w:tblW w:w="10458" w:type="dxa"/>
        <w:tblLook w:val="01E0" w:firstRow="1" w:lastRow="1" w:firstColumn="1" w:lastColumn="1" w:noHBand="0" w:noVBand="0"/>
      </w:tblPr>
      <w:tblGrid>
        <w:gridCol w:w="7488"/>
        <w:gridCol w:w="2970"/>
      </w:tblGrid>
      <w:tr w:rsidR="00C504A5" w:rsidRPr="003938FB" w:rsidTr="00C504A5">
        <w:trPr>
          <w:trHeight w:val="360"/>
        </w:trPr>
        <w:tc>
          <w:tcPr>
            <w:tcW w:w="7488" w:type="dxa"/>
            <w:vAlign w:val="center"/>
          </w:tcPr>
          <w:p w:rsidR="00C504A5" w:rsidRPr="00C504A5" w:rsidRDefault="00C504A5" w:rsidP="009C5338">
            <w:pPr>
              <w:jc w:val="center"/>
              <w:rPr>
                <w:rFonts w:asciiTheme="minorHAnsi" w:hAnsiTheme="minorHAnsi" w:cstheme="minorHAnsi"/>
                <w:b/>
                <w:sz w:val="24"/>
                <w:szCs w:val="24"/>
              </w:rPr>
            </w:pPr>
            <w:r w:rsidRPr="00C504A5">
              <w:rPr>
                <w:rFonts w:asciiTheme="minorHAnsi" w:hAnsiTheme="minorHAnsi" w:cstheme="minorHAnsi"/>
                <w:b/>
                <w:sz w:val="24"/>
                <w:szCs w:val="24"/>
              </w:rPr>
              <w:t>ITEM</w:t>
            </w:r>
          </w:p>
        </w:tc>
        <w:tc>
          <w:tcPr>
            <w:tcW w:w="2970" w:type="dxa"/>
            <w:vAlign w:val="center"/>
          </w:tcPr>
          <w:p w:rsidR="00C504A5" w:rsidRPr="00C504A5" w:rsidRDefault="00C504A5" w:rsidP="009C5338">
            <w:pPr>
              <w:jc w:val="center"/>
              <w:rPr>
                <w:rFonts w:asciiTheme="minorHAnsi" w:hAnsiTheme="minorHAnsi" w:cstheme="minorHAnsi"/>
                <w:b/>
                <w:sz w:val="24"/>
                <w:szCs w:val="24"/>
              </w:rPr>
            </w:pPr>
            <w:r w:rsidRPr="00C504A5">
              <w:rPr>
                <w:rFonts w:asciiTheme="minorHAnsi" w:hAnsiTheme="minorHAnsi" w:cstheme="minorHAnsi"/>
                <w:b/>
                <w:sz w:val="24"/>
                <w:szCs w:val="24"/>
              </w:rPr>
              <w:t>COST</w:t>
            </w:r>
          </w:p>
        </w:tc>
      </w:tr>
      <w:tr w:rsidR="00C504A5" w:rsidRPr="00C504A5" w:rsidTr="00C504A5">
        <w:trPr>
          <w:trHeight w:val="360"/>
        </w:trPr>
        <w:tc>
          <w:tcPr>
            <w:tcW w:w="7488" w:type="dxa"/>
            <w:vAlign w:val="center"/>
          </w:tcPr>
          <w:p w:rsidR="00C504A5" w:rsidRPr="00C504A5" w:rsidRDefault="00C504A5" w:rsidP="008F3A5B">
            <w:pPr>
              <w:rPr>
                <w:rFonts w:asciiTheme="minorHAnsi" w:hAnsiTheme="minorHAnsi"/>
                <w:sz w:val="24"/>
                <w:szCs w:val="24"/>
              </w:rPr>
            </w:pPr>
            <w:r w:rsidRPr="00C504A5">
              <w:rPr>
                <w:rFonts w:asciiTheme="minorHAnsi" w:hAnsiTheme="minorHAnsi"/>
                <w:sz w:val="24"/>
                <w:szCs w:val="24"/>
              </w:rPr>
              <w:t xml:space="preserve"> Total Project Cost Cagle Terrace</w:t>
            </w:r>
          </w:p>
        </w:tc>
        <w:tc>
          <w:tcPr>
            <w:tcW w:w="2970" w:type="dxa"/>
            <w:vAlign w:val="center"/>
          </w:tcPr>
          <w:p w:rsidR="00C504A5" w:rsidRPr="00C504A5" w:rsidRDefault="00C504A5" w:rsidP="009C5338">
            <w:pPr>
              <w:rPr>
                <w:rFonts w:asciiTheme="minorHAnsi" w:hAnsiTheme="minorHAnsi" w:cstheme="minorHAnsi"/>
                <w:sz w:val="24"/>
                <w:szCs w:val="24"/>
              </w:rPr>
            </w:pPr>
            <w:r w:rsidRPr="00C504A5">
              <w:rPr>
                <w:rFonts w:asciiTheme="minorHAnsi" w:hAnsiTheme="minorHAnsi" w:cstheme="minorHAnsi"/>
                <w:sz w:val="24"/>
                <w:szCs w:val="24"/>
              </w:rPr>
              <w:t>$</w:t>
            </w:r>
          </w:p>
        </w:tc>
      </w:tr>
      <w:tr w:rsidR="00C504A5" w:rsidRPr="00C504A5" w:rsidTr="00C504A5">
        <w:trPr>
          <w:trHeight w:val="360"/>
        </w:trPr>
        <w:tc>
          <w:tcPr>
            <w:tcW w:w="7488" w:type="dxa"/>
            <w:vAlign w:val="center"/>
          </w:tcPr>
          <w:p w:rsidR="00C504A5" w:rsidRPr="00C504A5" w:rsidRDefault="00C504A5" w:rsidP="008F3A5B">
            <w:pPr>
              <w:rPr>
                <w:rFonts w:asciiTheme="minorHAnsi" w:hAnsiTheme="minorHAnsi"/>
                <w:sz w:val="24"/>
                <w:szCs w:val="24"/>
              </w:rPr>
            </w:pPr>
            <w:r w:rsidRPr="00C504A5">
              <w:rPr>
                <w:rFonts w:asciiTheme="minorHAnsi" w:hAnsiTheme="minorHAnsi"/>
                <w:sz w:val="24"/>
                <w:szCs w:val="24"/>
              </w:rPr>
              <w:t xml:space="preserve"> Total Project Cost Isabella Towers</w:t>
            </w:r>
          </w:p>
        </w:tc>
        <w:tc>
          <w:tcPr>
            <w:tcW w:w="2970" w:type="dxa"/>
            <w:vAlign w:val="center"/>
          </w:tcPr>
          <w:p w:rsidR="00C504A5" w:rsidRPr="00C504A5" w:rsidRDefault="00C504A5" w:rsidP="00056CFE">
            <w:pPr>
              <w:rPr>
                <w:rFonts w:asciiTheme="minorHAnsi" w:hAnsiTheme="minorHAnsi" w:cstheme="minorHAnsi"/>
                <w:sz w:val="24"/>
                <w:szCs w:val="24"/>
              </w:rPr>
            </w:pPr>
            <w:r w:rsidRPr="00C504A5">
              <w:rPr>
                <w:rFonts w:asciiTheme="minorHAnsi" w:hAnsiTheme="minorHAnsi" w:cstheme="minorHAnsi"/>
                <w:sz w:val="24"/>
                <w:szCs w:val="24"/>
              </w:rPr>
              <w:t>$</w:t>
            </w:r>
          </w:p>
        </w:tc>
      </w:tr>
      <w:tr w:rsidR="00C504A5" w:rsidRPr="00C504A5" w:rsidTr="00C504A5">
        <w:trPr>
          <w:trHeight w:val="360"/>
        </w:trPr>
        <w:tc>
          <w:tcPr>
            <w:tcW w:w="7488" w:type="dxa"/>
            <w:vAlign w:val="center"/>
          </w:tcPr>
          <w:p w:rsidR="00C504A5" w:rsidRPr="00C504A5" w:rsidRDefault="00C504A5" w:rsidP="008F3A5B">
            <w:pPr>
              <w:rPr>
                <w:rFonts w:asciiTheme="minorHAnsi" w:hAnsiTheme="minorHAnsi"/>
                <w:sz w:val="24"/>
                <w:szCs w:val="24"/>
              </w:rPr>
            </w:pPr>
            <w:r w:rsidRPr="00C504A5">
              <w:rPr>
                <w:rFonts w:asciiTheme="minorHAnsi" w:hAnsiTheme="minorHAnsi"/>
                <w:sz w:val="24"/>
                <w:szCs w:val="24"/>
              </w:rPr>
              <w:t xml:space="preserve"> Total Project Cost Love Towers</w:t>
            </w:r>
          </w:p>
        </w:tc>
        <w:tc>
          <w:tcPr>
            <w:tcW w:w="2970" w:type="dxa"/>
            <w:vAlign w:val="center"/>
          </w:tcPr>
          <w:p w:rsidR="00C504A5" w:rsidRPr="00C504A5" w:rsidRDefault="00C504A5" w:rsidP="00056CFE">
            <w:pPr>
              <w:rPr>
                <w:rFonts w:asciiTheme="minorHAnsi" w:hAnsiTheme="minorHAnsi" w:cstheme="minorHAnsi"/>
                <w:sz w:val="24"/>
                <w:szCs w:val="24"/>
              </w:rPr>
            </w:pPr>
            <w:r w:rsidRPr="00C504A5">
              <w:rPr>
                <w:rFonts w:asciiTheme="minorHAnsi" w:hAnsiTheme="minorHAnsi" w:cstheme="minorHAnsi"/>
                <w:sz w:val="24"/>
                <w:szCs w:val="24"/>
              </w:rPr>
              <w:t>$</w:t>
            </w:r>
          </w:p>
        </w:tc>
      </w:tr>
      <w:tr w:rsidR="00C504A5" w:rsidRPr="00C504A5" w:rsidTr="00C504A5">
        <w:trPr>
          <w:trHeight w:val="360"/>
        </w:trPr>
        <w:tc>
          <w:tcPr>
            <w:tcW w:w="7488" w:type="dxa"/>
            <w:vAlign w:val="center"/>
          </w:tcPr>
          <w:p w:rsidR="00C504A5" w:rsidRPr="00C504A5" w:rsidRDefault="00C504A5" w:rsidP="008F3A5B">
            <w:pPr>
              <w:rPr>
                <w:rFonts w:asciiTheme="minorHAnsi" w:hAnsiTheme="minorHAnsi"/>
                <w:sz w:val="24"/>
                <w:szCs w:val="24"/>
              </w:rPr>
            </w:pPr>
            <w:r w:rsidRPr="00C504A5">
              <w:rPr>
                <w:rFonts w:asciiTheme="minorHAnsi" w:hAnsiTheme="minorHAnsi"/>
                <w:sz w:val="24"/>
                <w:szCs w:val="24"/>
              </w:rPr>
              <w:t xml:space="preserve"> Total Project Cost Northgate Terrace</w:t>
            </w:r>
          </w:p>
        </w:tc>
        <w:tc>
          <w:tcPr>
            <w:tcW w:w="2970" w:type="dxa"/>
            <w:vAlign w:val="center"/>
          </w:tcPr>
          <w:p w:rsidR="00C504A5" w:rsidRPr="00C504A5" w:rsidRDefault="00C504A5" w:rsidP="00056CFE">
            <w:pPr>
              <w:rPr>
                <w:rFonts w:asciiTheme="minorHAnsi" w:hAnsiTheme="minorHAnsi" w:cstheme="minorHAnsi"/>
                <w:sz w:val="24"/>
                <w:szCs w:val="24"/>
              </w:rPr>
            </w:pPr>
            <w:r w:rsidRPr="00C504A5">
              <w:rPr>
                <w:rFonts w:asciiTheme="minorHAnsi" w:hAnsiTheme="minorHAnsi" w:cstheme="minorHAnsi"/>
                <w:sz w:val="24"/>
                <w:szCs w:val="24"/>
              </w:rPr>
              <w:t>$</w:t>
            </w:r>
          </w:p>
        </w:tc>
      </w:tr>
    </w:tbl>
    <w:p w:rsidR="00CD4D93" w:rsidRPr="00C504A5" w:rsidRDefault="00CD4D93"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127FF9" w:rsidRDefault="00127FF9"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C504A5" w:rsidRDefault="00C504A5" w:rsidP="008C48DF">
      <w:pPr>
        <w:jc w:val="both"/>
        <w:rPr>
          <w:rFonts w:asciiTheme="minorHAnsi" w:hAnsiTheme="minorHAnsi"/>
        </w:rPr>
      </w:pPr>
    </w:p>
    <w:p w:rsidR="00490C41" w:rsidRDefault="00490C41" w:rsidP="00490C4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B73C22">
        <w:rPr>
          <w:rFonts w:asciiTheme="minorHAnsi" w:hAnsiTheme="minorHAnsi"/>
          <w:color w:val="FFFFFF" w:themeColor="background1"/>
        </w:rPr>
        <w:lastRenderedPageBreak/>
        <w:t>Window Washing Services – KCDC High Rises Q1829</w:t>
      </w:r>
    </w:p>
    <w:p w:rsidR="002D13CD" w:rsidRDefault="00D63FFB" w:rsidP="002D13C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w:t>
      </w:r>
      <w:r w:rsidR="002D13CD">
        <w:rPr>
          <w:rFonts w:asciiTheme="minorHAnsi" w:hAnsiTheme="minorHAnsi"/>
          <w:color w:val="FFFFFF" w:themeColor="background1"/>
        </w:rPr>
        <w:t xml:space="preserve">Solicitation Document </w:t>
      </w:r>
      <w:r w:rsidR="00E24A7A">
        <w:rPr>
          <w:rFonts w:asciiTheme="minorHAnsi" w:hAnsiTheme="minorHAnsi"/>
          <w:color w:val="FFFFFF" w:themeColor="background1"/>
        </w:rPr>
        <w:t>C</w:t>
      </w:r>
      <w:r w:rsidR="002D13CD">
        <w:rPr>
          <w:rFonts w:asciiTheme="minorHAnsi" w:hAnsiTheme="minorHAnsi"/>
          <w:color w:val="FFFFFF" w:themeColor="background1"/>
        </w:rPr>
        <w:t xml:space="preserve">  </w:t>
      </w:r>
      <w:r w:rsidR="002D13CD">
        <w:rPr>
          <w:rFonts w:asciiTheme="minorHAnsi" w:hAnsiTheme="minorHAnsi"/>
          <w:color w:val="FFFFFF" w:themeColor="background1"/>
        </w:rPr>
        <w:tab/>
        <w:t xml:space="preserve">Affidavits </w:t>
      </w:r>
    </w:p>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490C41" w:rsidRDefault="00490C41" w:rsidP="00490C4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B73C22">
        <w:rPr>
          <w:rFonts w:asciiTheme="minorHAnsi" w:hAnsiTheme="minorHAnsi"/>
          <w:color w:val="FFFFFF" w:themeColor="background1"/>
        </w:rPr>
        <w:lastRenderedPageBreak/>
        <w:t>Window Washing Services – KCDC High Rises Q1829</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90C41" w:rsidRDefault="00490C41" w:rsidP="00490C41">
            <w:pPr>
              <w:jc w:val="center"/>
              <w:rPr>
                <w:b/>
                <w:color w:val="FFFFFF" w:themeColor="background1"/>
              </w:rPr>
            </w:pPr>
            <w:r w:rsidRPr="00490C41">
              <w:rPr>
                <w:b/>
                <w:color w:val="FFFFFF" w:themeColor="background1"/>
              </w:rPr>
              <w:lastRenderedPageBreak/>
              <w:t>Window Washing Services – KCDC High Rises Q1829</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90C41" w:rsidRDefault="00490C41" w:rsidP="00490C41">
            <w:pPr>
              <w:jc w:val="center"/>
              <w:rPr>
                <w:b/>
                <w:color w:val="FFFFFF" w:themeColor="background1"/>
              </w:rPr>
            </w:pPr>
            <w:r w:rsidRPr="00490C41">
              <w:rPr>
                <w:b/>
                <w:color w:val="FFFFFF" w:themeColor="background1"/>
              </w:rPr>
              <w:lastRenderedPageBreak/>
              <w:t>Window Washing Services – KCDC High Rises Q1829</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616A8E" w:rsidRDefault="00616A8E" w:rsidP="00616A8E">
            <w:pPr>
              <w:jc w:val="center"/>
              <w:rPr>
                <w:b/>
                <w:color w:val="FFFFFF" w:themeColor="background1"/>
              </w:rPr>
            </w:pPr>
            <w:r w:rsidRPr="00616A8E">
              <w:rPr>
                <w:b/>
                <w:color w:val="FFFFFF" w:themeColor="background1"/>
              </w:rPr>
              <w:lastRenderedPageBreak/>
              <w:t>Window Washing Services – KCDC High Rises Q1829</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616A8E" w:rsidRDefault="00616A8E" w:rsidP="00616A8E">
            <w:pPr>
              <w:jc w:val="center"/>
              <w:rPr>
                <w:b/>
                <w:color w:val="FFFFFF" w:themeColor="background1"/>
              </w:rPr>
            </w:pPr>
            <w:r w:rsidRPr="00616A8E">
              <w:rPr>
                <w:b/>
                <w:color w:val="FFFFFF" w:themeColor="background1"/>
              </w:rPr>
              <w:lastRenderedPageBreak/>
              <w:t>Window Washing Services – KCDC High Rises Q1829</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sectPr w:rsidR="000D32FC"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A5B" w:rsidRDefault="008F3A5B" w:rsidP="001366BD">
      <w:r>
        <w:separator/>
      </w:r>
    </w:p>
  </w:endnote>
  <w:endnote w:type="continuationSeparator" w:id="0">
    <w:p w:rsidR="008F3A5B" w:rsidRDefault="008F3A5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8F3A5B" w:rsidRDefault="008F3A5B">
            <w:pPr>
              <w:pStyle w:val="Footer"/>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E66C1F">
              <w:rPr>
                <w:bCs/>
                <w:noProof/>
                <w:sz w:val="20"/>
                <w:szCs w:val="20"/>
              </w:rPr>
              <w:t>24</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E66C1F">
              <w:rPr>
                <w:bCs/>
                <w:noProof/>
                <w:sz w:val="20"/>
                <w:szCs w:val="20"/>
              </w:rPr>
              <w:t>24</w:t>
            </w:r>
            <w:r w:rsidRPr="00116B9A">
              <w:rPr>
                <w:bCs/>
                <w:sz w:val="20"/>
                <w:szCs w:val="20"/>
              </w:rPr>
              <w:fldChar w:fldCharType="end"/>
            </w:r>
          </w:p>
        </w:sdtContent>
      </w:sdt>
    </w:sdtContent>
  </w:sdt>
  <w:p w:rsidR="008F3A5B" w:rsidRDefault="008F3A5B"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A5B" w:rsidRDefault="008F3A5B" w:rsidP="001366BD">
      <w:r>
        <w:separator/>
      </w:r>
    </w:p>
  </w:footnote>
  <w:footnote w:type="continuationSeparator" w:id="0">
    <w:p w:rsidR="008F3A5B" w:rsidRDefault="008F3A5B"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A5B" w:rsidRDefault="008F3A5B">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8F3A5B" w:rsidRDefault="008F3A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A5B" w:rsidRDefault="008F3A5B">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8F3A5B" w:rsidRDefault="008F3A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697C35"/>
    <w:multiLevelType w:val="hybridMultilevel"/>
    <w:tmpl w:val="8512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0E004F7"/>
    <w:multiLevelType w:val="hybridMultilevel"/>
    <w:tmpl w:val="2BA6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8621696"/>
    <w:multiLevelType w:val="hybridMultilevel"/>
    <w:tmpl w:val="4D6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1"/>
  </w:num>
  <w:num w:numId="6">
    <w:abstractNumId w:val="13"/>
  </w:num>
  <w:num w:numId="7">
    <w:abstractNumId w:val="11"/>
  </w:num>
  <w:num w:numId="8">
    <w:abstractNumId w:val="8"/>
  </w:num>
  <w:num w:numId="9">
    <w:abstractNumId w:val="3"/>
  </w:num>
  <w:num w:numId="10">
    <w:abstractNumId w:val="10"/>
  </w:num>
  <w:num w:numId="11">
    <w:abstractNumId w:val="7"/>
  </w:num>
  <w:num w:numId="12">
    <w:abstractNumId w:val="9"/>
  </w:num>
  <w:num w:numId="13">
    <w:abstractNumId w:val="12"/>
  </w:num>
  <w:num w:numId="14">
    <w:abstractNumId w:val="14"/>
  </w:num>
  <w:num w:numId="1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04"/>
    <w:rsid w:val="00046022"/>
    <w:rsid w:val="00047F51"/>
    <w:rsid w:val="00056A00"/>
    <w:rsid w:val="00056CFE"/>
    <w:rsid w:val="00063180"/>
    <w:rsid w:val="0006476F"/>
    <w:rsid w:val="00064D08"/>
    <w:rsid w:val="00075383"/>
    <w:rsid w:val="00075ECD"/>
    <w:rsid w:val="00083454"/>
    <w:rsid w:val="00084BC9"/>
    <w:rsid w:val="000943DE"/>
    <w:rsid w:val="000951C0"/>
    <w:rsid w:val="000A752E"/>
    <w:rsid w:val="000A7E61"/>
    <w:rsid w:val="000B3056"/>
    <w:rsid w:val="000B427D"/>
    <w:rsid w:val="000B488F"/>
    <w:rsid w:val="000B6E0E"/>
    <w:rsid w:val="000C4714"/>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27FF9"/>
    <w:rsid w:val="001301A8"/>
    <w:rsid w:val="00131EBE"/>
    <w:rsid w:val="0013205F"/>
    <w:rsid w:val="001366BD"/>
    <w:rsid w:val="00137D33"/>
    <w:rsid w:val="001421F3"/>
    <w:rsid w:val="00143B2A"/>
    <w:rsid w:val="00151E16"/>
    <w:rsid w:val="00156303"/>
    <w:rsid w:val="0016054C"/>
    <w:rsid w:val="00165C8A"/>
    <w:rsid w:val="00170114"/>
    <w:rsid w:val="00177FDD"/>
    <w:rsid w:val="00184640"/>
    <w:rsid w:val="00184AA3"/>
    <w:rsid w:val="00186681"/>
    <w:rsid w:val="00187B27"/>
    <w:rsid w:val="001923ED"/>
    <w:rsid w:val="00192EBA"/>
    <w:rsid w:val="00195F14"/>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30EA4"/>
    <w:rsid w:val="00231500"/>
    <w:rsid w:val="0023386D"/>
    <w:rsid w:val="00247949"/>
    <w:rsid w:val="00256B20"/>
    <w:rsid w:val="00256FE6"/>
    <w:rsid w:val="00262B1D"/>
    <w:rsid w:val="00265871"/>
    <w:rsid w:val="00271BFB"/>
    <w:rsid w:val="00271E00"/>
    <w:rsid w:val="00280130"/>
    <w:rsid w:val="00290193"/>
    <w:rsid w:val="002A3F78"/>
    <w:rsid w:val="002A55BF"/>
    <w:rsid w:val="002B1EE9"/>
    <w:rsid w:val="002C3F78"/>
    <w:rsid w:val="002C5DE7"/>
    <w:rsid w:val="002D13CD"/>
    <w:rsid w:val="002D2C41"/>
    <w:rsid w:val="002E61E2"/>
    <w:rsid w:val="002F0758"/>
    <w:rsid w:val="002F3C20"/>
    <w:rsid w:val="002F423F"/>
    <w:rsid w:val="00323AC9"/>
    <w:rsid w:val="00336835"/>
    <w:rsid w:val="00337AFC"/>
    <w:rsid w:val="00352B38"/>
    <w:rsid w:val="00356B69"/>
    <w:rsid w:val="00357D2A"/>
    <w:rsid w:val="003613FA"/>
    <w:rsid w:val="00376708"/>
    <w:rsid w:val="003770C7"/>
    <w:rsid w:val="00384127"/>
    <w:rsid w:val="0038755C"/>
    <w:rsid w:val="003902AF"/>
    <w:rsid w:val="00391812"/>
    <w:rsid w:val="003938FB"/>
    <w:rsid w:val="003A0BA6"/>
    <w:rsid w:val="003A672C"/>
    <w:rsid w:val="003A7EEC"/>
    <w:rsid w:val="003B2A71"/>
    <w:rsid w:val="003C09CF"/>
    <w:rsid w:val="003C24EF"/>
    <w:rsid w:val="003C2C3F"/>
    <w:rsid w:val="003C56A7"/>
    <w:rsid w:val="003E4B66"/>
    <w:rsid w:val="003F26BD"/>
    <w:rsid w:val="003F7C29"/>
    <w:rsid w:val="00402AF7"/>
    <w:rsid w:val="00404CA5"/>
    <w:rsid w:val="004051AB"/>
    <w:rsid w:val="004152D7"/>
    <w:rsid w:val="00420978"/>
    <w:rsid w:val="00422E16"/>
    <w:rsid w:val="00426531"/>
    <w:rsid w:val="004276A9"/>
    <w:rsid w:val="0044057F"/>
    <w:rsid w:val="00440CCD"/>
    <w:rsid w:val="00447A14"/>
    <w:rsid w:val="00462CA7"/>
    <w:rsid w:val="004737D9"/>
    <w:rsid w:val="0048521C"/>
    <w:rsid w:val="004857F5"/>
    <w:rsid w:val="00490C41"/>
    <w:rsid w:val="004960A3"/>
    <w:rsid w:val="004C55F7"/>
    <w:rsid w:val="004E7864"/>
    <w:rsid w:val="004F4F04"/>
    <w:rsid w:val="004F6316"/>
    <w:rsid w:val="00506A16"/>
    <w:rsid w:val="00521B51"/>
    <w:rsid w:val="00521BE7"/>
    <w:rsid w:val="00525100"/>
    <w:rsid w:val="005315DA"/>
    <w:rsid w:val="00531F3A"/>
    <w:rsid w:val="00534506"/>
    <w:rsid w:val="005457EA"/>
    <w:rsid w:val="0055175C"/>
    <w:rsid w:val="005572D0"/>
    <w:rsid w:val="005608B2"/>
    <w:rsid w:val="00564019"/>
    <w:rsid w:val="0056429A"/>
    <w:rsid w:val="00571E7F"/>
    <w:rsid w:val="00575983"/>
    <w:rsid w:val="00583C26"/>
    <w:rsid w:val="00590027"/>
    <w:rsid w:val="00596D0C"/>
    <w:rsid w:val="005A2D36"/>
    <w:rsid w:val="005A6D36"/>
    <w:rsid w:val="005B5FA6"/>
    <w:rsid w:val="005D65F4"/>
    <w:rsid w:val="005D78F7"/>
    <w:rsid w:val="005E6C7D"/>
    <w:rsid w:val="005F3022"/>
    <w:rsid w:val="005F6F3E"/>
    <w:rsid w:val="0061227D"/>
    <w:rsid w:val="006122D3"/>
    <w:rsid w:val="00616A8E"/>
    <w:rsid w:val="00621333"/>
    <w:rsid w:val="0062709D"/>
    <w:rsid w:val="006313BB"/>
    <w:rsid w:val="00633DC1"/>
    <w:rsid w:val="0064137B"/>
    <w:rsid w:val="00644B17"/>
    <w:rsid w:val="0064609A"/>
    <w:rsid w:val="00651E6F"/>
    <w:rsid w:val="00655457"/>
    <w:rsid w:val="0066512E"/>
    <w:rsid w:val="00670A6D"/>
    <w:rsid w:val="0067106E"/>
    <w:rsid w:val="00675084"/>
    <w:rsid w:val="00677743"/>
    <w:rsid w:val="00697DAC"/>
    <w:rsid w:val="006B416B"/>
    <w:rsid w:val="006B45FC"/>
    <w:rsid w:val="006B4CF9"/>
    <w:rsid w:val="006E0569"/>
    <w:rsid w:val="006E2197"/>
    <w:rsid w:val="006E517B"/>
    <w:rsid w:val="006E5214"/>
    <w:rsid w:val="006E632F"/>
    <w:rsid w:val="00700568"/>
    <w:rsid w:val="00705EFF"/>
    <w:rsid w:val="00706A7F"/>
    <w:rsid w:val="00721C18"/>
    <w:rsid w:val="00723F85"/>
    <w:rsid w:val="007255FE"/>
    <w:rsid w:val="007274EF"/>
    <w:rsid w:val="00727958"/>
    <w:rsid w:val="00732F77"/>
    <w:rsid w:val="00740404"/>
    <w:rsid w:val="007432B7"/>
    <w:rsid w:val="0074428F"/>
    <w:rsid w:val="007657D5"/>
    <w:rsid w:val="007708D7"/>
    <w:rsid w:val="00770C13"/>
    <w:rsid w:val="007812BF"/>
    <w:rsid w:val="007917C7"/>
    <w:rsid w:val="007B4D8E"/>
    <w:rsid w:val="007B6DF4"/>
    <w:rsid w:val="007D425F"/>
    <w:rsid w:val="007E4C95"/>
    <w:rsid w:val="007F4624"/>
    <w:rsid w:val="007F4C3C"/>
    <w:rsid w:val="007F72D4"/>
    <w:rsid w:val="008107AC"/>
    <w:rsid w:val="00820EBB"/>
    <w:rsid w:val="0082387D"/>
    <w:rsid w:val="00823F66"/>
    <w:rsid w:val="0082466E"/>
    <w:rsid w:val="00831D02"/>
    <w:rsid w:val="008320B5"/>
    <w:rsid w:val="00837B15"/>
    <w:rsid w:val="00850761"/>
    <w:rsid w:val="00852FED"/>
    <w:rsid w:val="0085515E"/>
    <w:rsid w:val="008567BF"/>
    <w:rsid w:val="00857F77"/>
    <w:rsid w:val="00870800"/>
    <w:rsid w:val="00873221"/>
    <w:rsid w:val="00893363"/>
    <w:rsid w:val="00893490"/>
    <w:rsid w:val="008A3B84"/>
    <w:rsid w:val="008A5251"/>
    <w:rsid w:val="008A5566"/>
    <w:rsid w:val="008B131E"/>
    <w:rsid w:val="008C4296"/>
    <w:rsid w:val="008C48DF"/>
    <w:rsid w:val="008D4E60"/>
    <w:rsid w:val="008D6667"/>
    <w:rsid w:val="008E5446"/>
    <w:rsid w:val="008F3758"/>
    <w:rsid w:val="008F3A5B"/>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66107"/>
    <w:rsid w:val="00983D10"/>
    <w:rsid w:val="009869E1"/>
    <w:rsid w:val="00992265"/>
    <w:rsid w:val="009A0595"/>
    <w:rsid w:val="009A310D"/>
    <w:rsid w:val="009B0137"/>
    <w:rsid w:val="009B37CD"/>
    <w:rsid w:val="009C391F"/>
    <w:rsid w:val="009C5338"/>
    <w:rsid w:val="009D4CF6"/>
    <w:rsid w:val="009D678D"/>
    <w:rsid w:val="009D7762"/>
    <w:rsid w:val="009E4F79"/>
    <w:rsid w:val="009F137C"/>
    <w:rsid w:val="009F2AED"/>
    <w:rsid w:val="009F69BC"/>
    <w:rsid w:val="00A07276"/>
    <w:rsid w:val="00A2051A"/>
    <w:rsid w:val="00A234F0"/>
    <w:rsid w:val="00A325B9"/>
    <w:rsid w:val="00A35DF2"/>
    <w:rsid w:val="00A42F61"/>
    <w:rsid w:val="00A559E4"/>
    <w:rsid w:val="00A55F25"/>
    <w:rsid w:val="00A60412"/>
    <w:rsid w:val="00A64A9B"/>
    <w:rsid w:val="00A667FD"/>
    <w:rsid w:val="00A751F9"/>
    <w:rsid w:val="00A931DD"/>
    <w:rsid w:val="00A94C5E"/>
    <w:rsid w:val="00AA0811"/>
    <w:rsid w:val="00AA5829"/>
    <w:rsid w:val="00AA6292"/>
    <w:rsid w:val="00AC42F8"/>
    <w:rsid w:val="00AD166C"/>
    <w:rsid w:val="00AD17D4"/>
    <w:rsid w:val="00AD486A"/>
    <w:rsid w:val="00AD7E0E"/>
    <w:rsid w:val="00AE64E2"/>
    <w:rsid w:val="00AF04A3"/>
    <w:rsid w:val="00AF2545"/>
    <w:rsid w:val="00AF2632"/>
    <w:rsid w:val="00AF759D"/>
    <w:rsid w:val="00B01890"/>
    <w:rsid w:val="00B02DFA"/>
    <w:rsid w:val="00B116D3"/>
    <w:rsid w:val="00B128E5"/>
    <w:rsid w:val="00B24124"/>
    <w:rsid w:val="00B27A9A"/>
    <w:rsid w:val="00B27AB4"/>
    <w:rsid w:val="00B4507C"/>
    <w:rsid w:val="00B71221"/>
    <w:rsid w:val="00B73C22"/>
    <w:rsid w:val="00B750A8"/>
    <w:rsid w:val="00B86921"/>
    <w:rsid w:val="00B879EA"/>
    <w:rsid w:val="00B92715"/>
    <w:rsid w:val="00B95D1A"/>
    <w:rsid w:val="00BA3E63"/>
    <w:rsid w:val="00BB04F7"/>
    <w:rsid w:val="00BB5F84"/>
    <w:rsid w:val="00BC6E22"/>
    <w:rsid w:val="00BC782A"/>
    <w:rsid w:val="00BD1842"/>
    <w:rsid w:val="00BD381C"/>
    <w:rsid w:val="00BD4159"/>
    <w:rsid w:val="00BD6395"/>
    <w:rsid w:val="00BD74EE"/>
    <w:rsid w:val="00BE6FBB"/>
    <w:rsid w:val="00BE781E"/>
    <w:rsid w:val="00BE7E20"/>
    <w:rsid w:val="00BF2385"/>
    <w:rsid w:val="00BF522F"/>
    <w:rsid w:val="00BF5D68"/>
    <w:rsid w:val="00C0438C"/>
    <w:rsid w:val="00C14D5C"/>
    <w:rsid w:val="00C1725E"/>
    <w:rsid w:val="00C17C16"/>
    <w:rsid w:val="00C21790"/>
    <w:rsid w:val="00C217AE"/>
    <w:rsid w:val="00C31666"/>
    <w:rsid w:val="00C322C0"/>
    <w:rsid w:val="00C504A5"/>
    <w:rsid w:val="00C527EB"/>
    <w:rsid w:val="00C54DA6"/>
    <w:rsid w:val="00C61875"/>
    <w:rsid w:val="00C678A8"/>
    <w:rsid w:val="00C7061A"/>
    <w:rsid w:val="00C8221C"/>
    <w:rsid w:val="00C9763C"/>
    <w:rsid w:val="00CB0ED7"/>
    <w:rsid w:val="00CC2495"/>
    <w:rsid w:val="00CD19BC"/>
    <w:rsid w:val="00CD2407"/>
    <w:rsid w:val="00CD4D93"/>
    <w:rsid w:val="00CD4E60"/>
    <w:rsid w:val="00CD5C1F"/>
    <w:rsid w:val="00CE08B5"/>
    <w:rsid w:val="00CE0F27"/>
    <w:rsid w:val="00CE2983"/>
    <w:rsid w:val="00CE4AC4"/>
    <w:rsid w:val="00CE7BF2"/>
    <w:rsid w:val="00CF24C0"/>
    <w:rsid w:val="00CF5D50"/>
    <w:rsid w:val="00D00813"/>
    <w:rsid w:val="00D20EA7"/>
    <w:rsid w:val="00D2248A"/>
    <w:rsid w:val="00D30646"/>
    <w:rsid w:val="00D31927"/>
    <w:rsid w:val="00D33E99"/>
    <w:rsid w:val="00D4125F"/>
    <w:rsid w:val="00D44391"/>
    <w:rsid w:val="00D55810"/>
    <w:rsid w:val="00D572C8"/>
    <w:rsid w:val="00D57512"/>
    <w:rsid w:val="00D577F6"/>
    <w:rsid w:val="00D60009"/>
    <w:rsid w:val="00D63FFB"/>
    <w:rsid w:val="00D77688"/>
    <w:rsid w:val="00D95B91"/>
    <w:rsid w:val="00D96A40"/>
    <w:rsid w:val="00DA21BF"/>
    <w:rsid w:val="00DA23CB"/>
    <w:rsid w:val="00DA622D"/>
    <w:rsid w:val="00DB0A6A"/>
    <w:rsid w:val="00DB65E5"/>
    <w:rsid w:val="00DD3905"/>
    <w:rsid w:val="00DD6BA4"/>
    <w:rsid w:val="00DE5DB7"/>
    <w:rsid w:val="00DE71D7"/>
    <w:rsid w:val="00E041E6"/>
    <w:rsid w:val="00E17614"/>
    <w:rsid w:val="00E22FA7"/>
    <w:rsid w:val="00E24845"/>
    <w:rsid w:val="00E24A7A"/>
    <w:rsid w:val="00E26D3B"/>
    <w:rsid w:val="00E30F60"/>
    <w:rsid w:val="00E43CF0"/>
    <w:rsid w:val="00E46822"/>
    <w:rsid w:val="00E56148"/>
    <w:rsid w:val="00E56249"/>
    <w:rsid w:val="00E6042D"/>
    <w:rsid w:val="00E66C1F"/>
    <w:rsid w:val="00E67840"/>
    <w:rsid w:val="00E73B1E"/>
    <w:rsid w:val="00E76665"/>
    <w:rsid w:val="00E82319"/>
    <w:rsid w:val="00E83896"/>
    <w:rsid w:val="00EA30F8"/>
    <w:rsid w:val="00EA4A44"/>
    <w:rsid w:val="00EB1618"/>
    <w:rsid w:val="00EB5A19"/>
    <w:rsid w:val="00EB7EA9"/>
    <w:rsid w:val="00EB7FC7"/>
    <w:rsid w:val="00EC7985"/>
    <w:rsid w:val="00ED1556"/>
    <w:rsid w:val="00ED43D8"/>
    <w:rsid w:val="00ED62C6"/>
    <w:rsid w:val="00ED696E"/>
    <w:rsid w:val="00EE1A05"/>
    <w:rsid w:val="00EF7961"/>
    <w:rsid w:val="00F0430D"/>
    <w:rsid w:val="00F07816"/>
    <w:rsid w:val="00F12371"/>
    <w:rsid w:val="00F236E2"/>
    <w:rsid w:val="00F32D42"/>
    <w:rsid w:val="00F352D5"/>
    <w:rsid w:val="00F43F39"/>
    <w:rsid w:val="00F44A2F"/>
    <w:rsid w:val="00F46853"/>
    <w:rsid w:val="00F60974"/>
    <w:rsid w:val="00F61FAC"/>
    <w:rsid w:val="00F66CE2"/>
    <w:rsid w:val="00F6758A"/>
    <w:rsid w:val="00F86016"/>
    <w:rsid w:val="00F93E0C"/>
    <w:rsid w:val="00F97B6F"/>
    <w:rsid w:val="00FA2DFF"/>
    <w:rsid w:val="00FB5FD2"/>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0F9FB-E7FC-42AF-B70D-180ACCE7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24</Pages>
  <Words>6464</Words>
  <Characters>36849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34</cp:revision>
  <cp:lastPrinted>2018-04-26T19:39:00Z</cp:lastPrinted>
  <dcterms:created xsi:type="dcterms:W3CDTF">2018-04-18T17:53:00Z</dcterms:created>
  <dcterms:modified xsi:type="dcterms:W3CDTF">2018-04-26T19:43:00Z</dcterms:modified>
</cp:coreProperties>
</file>