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43" w:rsidRDefault="00DE2DFB" w:rsidP="00EA289F">
      <w:pPr>
        <w:tabs>
          <w:tab w:val="center" w:pos="4680"/>
        </w:tabs>
        <w:jc w:val="both"/>
        <w:rPr>
          <w:rFonts w:ascii="Calibri" w:hAnsi="Calibri"/>
          <w:b/>
        </w:rPr>
      </w:pPr>
      <w:bookmarkStart w:id="0" w:name="_GoBack"/>
      <w:bookmarkEnd w:id="0"/>
      <w:r>
        <w:rPr>
          <w:rFonts w:ascii="Times New Roman" w:hAnsi="Times New Roman"/>
        </w:rPr>
        <w:tab/>
      </w:r>
      <w:r w:rsidR="003A1838">
        <w:rPr>
          <w:rFonts w:ascii="Calibri" w:hAnsi="Calibri"/>
          <w:b/>
        </w:rPr>
        <w:t>SECTION</w:t>
      </w:r>
      <w:r w:rsidR="00202B43" w:rsidRPr="00202B43">
        <w:rPr>
          <w:rFonts w:ascii="Calibri" w:hAnsi="Calibri"/>
          <w:b/>
        </w:rPr>
        <w:t xml:space="preserve"> 00100</w:t>
      </w:r>
    </w:p>
    <w:p w:rsidR="00202B43" w:rsidRPr="00202B43" w:rsidRDefault="00202B43" w:rsidP="00EA289F">
      <w:pPr>
        <w:tabs>
          <w:tab w:val="center" w:pos="4680"/>
        </w:tabs>
        <w:jc w:val="both"/>
        <w:rPr>
          <w:rFonts w:ascii="Calibri" w:hAnsi="Calibri"/>
          <w:b/>
        </w:rPr>
      </w:pPr>
    </w:p>
    <w:p w:rsidR="00DE2DFB" w:rsidRPr="00EA289F" w:rsidRDefault="00202B43" w:rsidP="00EA289F">
      <w:pPr>
        <w:tabs>
          <w:tab w:val="center" w:pos="4680"/>
        </w:tabs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DE2DFB" w:rsidRPr="00EA289F">
        <w:rPr>
          <w:rFonts w:ascii="Calibri" w:hAnsi="Calibri"/>
          <w:b/>
        </w:rPr>
        <w:t>ADVERTISEMENT FOR BIDS</w:t>
      </w:r>
    </w:p>
    <w:p w:rsidR="00DE2DFB" w:rsidRPr="00A67C51" w:rsidRDefault="00DE2DFB">
      <w:pPr>
        <w:jc w:val="both"/>
        <w:rPr>
          <w:rFonts w:ascii="Calibri" w:hAnsi="Calibri"/>
          <w:b/>
        </w:rPr>
      </w:pPr>
    </w:p>
    <w:p w:rsidR="00191A0D" w:rsidRDefault="00DE2DFB" w:rsidP="00203642">
      <w:pPr>
        <w:spacing w:line="480" w:lineRule="auto"/>
        <w:ind w:firstLine="720"/>
        <w:jc w:val="both"/>
        <w:rPr>
          <w:rFonts w:ascii="Calibri" w:hAnsi="Calibri"/>
          <w:b/>
        </w:rPr>
      </w:pPr>
      <w:r w:rsidRPr="00337D6C">
        <w:rPr>
          <w:rFonts w:ascii="Calibri" w:hAnsi="Calibri"/>
        </w:rPr>
        <w:t>Separate sealed Bids for</w:t>
      </w:r>
      <w:r w:rsidR="001F09E3" w:rsidRPr="00337D6C">
        <w:rPr>
          <w:rFonts w:ascii="Calibri" w:hAnsi="Calibri"/>
        </w:rPr>
        <w:t xml:space="preserve"> the</w:t>
      </w:r>
      <w:r w:rsidRPr="00337D6C">
        <w:rPr>
          <w:rFonts w:ascii="Calibri" w:hAnsi="Calibri"/>
        </w:rPr>
        <w:t xml:space="preserve"> </w:t>
      </w:r>
      <w:r w:rsidR="00DE525D" w:rsidRPr="00337D6C">
        <w:rPr>
          <w:rFonts w:ascii="Calibri" w:hAnsi="Calibri"/>
          <w:b/>
        </w:rPr>
        <w:t xml:space="preserve">City of Johnson City </w:t>
      </w:r>
      <w:r w:rsidR="00FB361D" w:rsidRPr="00337D6C">
        <w:rPr>
          <w:rFonts w:ascii="Calibri" w:hAnsi="Calibri"/>
          <w:b/>
        </w:rPr>
        <w:t>W</w:t>
      </w:r>
      <w:r w:rsidR="00EB7482" w:rsidRPr="00337D6C">
        <w:rPr>
          <w:rFonts w:ascii="Calibri" w:hAnsi="Calibri"/>
          <w:b/>
        </w:rPr>
        <w:t>ater and Sewer Services</w:t>
      </w:r>
      <w:r w:rsidR="00247FD5" w:rsidRPr="00337D6C">
        <w:rPr>
          <w:rFonts w:ascii="Calibri" w:hAnsi="Calibri"/>
          <w:b/>
        </w:rPr>
        <w:t xml:space="preserve"> Department</w:t>
      </w:r>
      <w:r w:rsidR="006B4D7B" w:rsidRPr="00337D6C">
        <w:rPr>
          <w:rFonts w:ascii="Calibri" w:hAnsi="Calibri"/>
          <w:b/>
        </w:rPr>
        <w:t xml:space="preserve">, </w:t>
      </w:r>
    </w:p>
    <w:p w:rsidR="00203642" w:rsidRDefault="0059554D" w:rsidP="00203642">
      <w:pPr>
        <w:spacing w:line="480" w:lineRule="auto"/>
        <w:jc w:val="both"/>
        <w:rPr>
          <w:rFonts w:ascii="Calibri" w:hAnsi="Calibri"/>
          <w:color w:val="000000"/>
        </w:rPr>
      </w:pPr>
      <w:r w:rsidRPr="00337D6C">
        <w:rPr>
          <w:rFonts w:ascii="Calibri" w:hAnsi="Calibri"/>
          <w:b/>
        </w:rPr>
        <w:t>ITB #</w:t>
      </w:r>
      <w:r w:rsidR="00064770">
        <w:rPr>
          <w:rFonts w:ascii="Calibri" w:hAnsi="Calibri"/>
          <w:b/>
        </w:rPr>
        <w:t>668</w:t>
      </w:r>
      <w:r w:rsidR="00B96E58">
        <w:rPr>
          <w:rFonts w:ascii="Calibri" w:hAnsi="Calibri"/>
          <w:b/>
        </w:rPr>
        <w:t>7</w:t>
      </w:r>
      <w:r w:rsidR="0002192C" w:rsidRPr="00337D6C">
        <w:rPr>
          <w:rFonts w:ascii="Calibri" w:hAnsi="Calibri"/>
          <w:b/>
        </w:rPr>
        <w:t>–</w:t>
      </w:r>
      <w:r w:rsidR="00A22A0E">
        <w:rPr>
          <w:rFonts w:ascii="Calibri" w:hAnsi="Calibri"/>
          <w:b/>
        </w:rPr>
        <w:t xml:space="preserve"> 202</w:t>
      </w:r>
      <w:r w:rsidR="00064770">
        <w:rPr>
          <w:rFonts w:ascii="Calibri" w:hAnsi="Calibri"/>
          <w:b/>
        </w:rPr>
        <w:t>3</w:t>
      </w:r>
      <w:r w:rsidR="00A22A0E">
        <w:rPr>
          <w:rFonts w:ascii="Calibri" w:hAnsi="Calibri"/>
          <w:b/>
        </w:rPr>
        <w:t xml:space="preserve"> </w:t>
      </w:r>
      <w:r w:rsidR="00BE0BC0" w:rsidRPr="00337D6C">
        <w:rPr>
          <w:rFonts w:ascii="Calibri" w:hAnsi="Calibri"/>
          <w:b/>
        </w:rPr>
        <w:t>Galvanized Water</w:t>
      </w:r>
      <w:r w:rsidR="00B15326">
        <w:rPr>
          <w:rFonts w:ascii="Calibri" w:hAnsi="Calibri"/>
          <w:b/>
        </w:rPr>
        <w:t xml:space="preserve"> L</w:t>
      </w:r>
      <w:r w:rsidR="00BE0BC0" w:rsidRPr="00337D6C">
        <w:rPr>
          <w:rFonts w:ascii="Calibri" w:hAnsi="Calibri"/>
          <w:b/>
        </w:rPr>
        <w:t>ine Replacements</w:t>
      </w:r>
      <w:r w:rsidR="00DE525D" w:rsidRPr="00337D6C">
        <w:rPr>
          <w:rFonts w:ascii="Calibri" w:hAnsi="Calibri"/>
          <w:b/>
        </w:rPr>
        <w:t>,</w:t>
      </w:r>
      <w:r w:rsidR="0002740C" w:rsidRPr="00337D6C">
        <w:rPr>
          <w:rFonts w:ascii="Calibri" w:hAnsi="Calibri"/>
          <w:b/>
        </w:rPr>
        <w:t xml:space="preserve"> </w:t>
      </w:r>
      <w:r w:rsidR="00DE2DFB" w:rsidRPr="00337D6C">
        <w:rPr>
          <w:rFonts w:ascii="Calibri" w:hAnsi="Calibri"/>
        </w:rPr>
        <w:t xml:space="preserve">will be received by </w:t>
      </w:r>
      <w:r w:rsidR="00DE2DFB" w:rsidRPr="00337D6C">
        <w:rPr>
          <w:rFonts w:ascii="Calibri" w:hAnsi="Calibri"/>
          <w:color w:val="000000"/>
        </w:rPr>
        <w:t>the</w:t>
      </w:r>
      <w:r w:rsidR="00DE2DFB" w:rsidRPr="00337D6C">
        <w:rPr>
          <w:rFonts w:ascii="Calibri" w:hAnsi="Calibri"/>
          <w:color w:val="C0C0C0"/>
        </w:rPr>
        <w:t xml:space="preserve"> </w:t>
      </w:r>
      <w:r w:rsidR="00DE525D" w:rsidRPr="00337D6C">
        <w:rPr>
          <w:rFonts w:ascii="Calibri" w:hAnsi="Calibri"/>
          <w:b/>
        </w:rPr>
        <w:t>City of Johnson City</w:t>
      </w:r>
      <w:r w:rsidR="00DE2DFB" w:rsidRPr="00337D6C">
        <w:rPr>
          <w:rFonts w:ascii="Calibri" w:hAnsi="Calibri"/>
          <w:color w:val="C0C0C0"/>
        </w:rPr>
        <w:t xml:space="preserve"> </w:t>
      </w:r>
      <w:r w:rsidR="00DE2DFB" w:rsidRPr="00337D6C">
        <w:rPr>
          <w:rFonts w:ascii="Calibri" w:hAnsi="Calibri"/>
          <w:color w:val="000000"/>
        </w:rPr>
        <w:t>at</w:t>
      </w:r>
      <w:r w:rsidR="00FB361D" w:rsidRPr="00337D6C">
        <w:rPr>
          <w:rFonts w:ascii="Calibri" w:hAnsi="Calibri"/>
          <w:color w:val="000000"/>
        </w:rPr>
        <w:t xml:space="preserve"> the </w:t>
      </w:r>
      <w:r w:rsidR="00FB361D" w:rsidRPr="002E608F">
        <w:rPr>
          <w:rFonts w:ascii="Calibri" w:hAnsi="Calibri"/>
          <w:b/>
          <w:color w:val="000000"/>
        </w:rPr>
        <w:t>Purchasing Department</w:t>
      </w:r>
      <w:r w:rsidR="00915435" w:rsidRPr="002E608F">
        <w:rPr>
          <w:rFonts w:ascii="Calibri" w:hAnsi="Calibri"/>
          <w:b/>
          <w:color w:val="000000"/>
        </w:rPr>
        <w:t xml:space="preserve">, P.O. Box </w:t>
      </w:r>
      <w:r w:rsidR="00D358E2" w:rsidRPr="002E608F">
        <w:rPr>
          <w:rFonts w:ascii="Calibri" w:hAnsi="Calibri"/>
          <w:b/>
          <w:color w:val="000000"/>
        </w:rPr>
        <w:t xml:space="preserve"> </w:t>
      </w:r>
      <w:r w:rsidR="00915435" w:rsidRPr="002E608F">
        <w:rPr>
          <w:rFonts w:ascii="Calibri" w:hAnsi="Calibri"/>
          <w:b/>
          <w:color w:val="000000"/>
        </w:rPr>
        <w:t xml:space="preserve">2150, </w:t>
      </w:r>
      <w:r w:rsidR="00FB361D" w:rsidRPr="002E608F">
        <w:rPr>
          <w:rFonts w:ascii="Calibri" w:hAnsi="Calibri"/>
          <w:b/>
          <w:color w:val="000000"/>
        </w:rPr>
        <w:t>209 Water Street, Johnson City, TN 3760</w:t>
      </w:r>
      <w:r w:rsidR="00886502" w:rsidRPr="002E608F">
        <w:rPr>
          <w:rFonts w:ascii="Calibri" w:hAnsi="Calibri"/>
          <w:b/>
          <w:color w:val="000000"/>
        </w:rPr>
        <w:t>1</w:t>
      </w:r>
      <w:r w:rsidR="00FB361D" w:rsidRPr="002E608F">
        <w:rPr>
          <w:rFonts w:ascii="Calibri" w:hAnsi="Calibri"/>
          <w:b/>
          <w:color w:val="000000"/>
        </w:rPr>
        <w:t xml:space="preserve"> </w:t>
      </w:r>
      <w:r w:rsidR="00FB361D" w:rsidRPr="002E608F">
        <w:rPr>
          <w:rFonts w:ascii="Calibri" w:hAnsi="Calibri"/>
          <w:color w:val="000000"/>
        </w:rPr>
        <w:t>until</w:t>
      </w:r>
      <w:r w:rsidR="00FB361D" w:rsidRPr="002E608F">
        <w:rPr>
          <w:rFonts w:ascii="Calibri" w:hAnsi="Calibri"/>
          <w:b/>
          <w:color w:val="000000"/>
        </w:rPr>
        <w:t xml:space="preserve"> </w:t>
      </w:r>
      <w:r w:rsidR="00B96E58">
        <w:rPr>
          <w:rFonts w:ascii="Calibri" w:hAnsi="Calibri"/>
          <w:b/>
          <w:color w:val="000000"/>
        </w:rPr>
        <w:t xml:space="preserve">Tuesday, </w:t>
      </w:r>
      <w:r w:rsidR="00064770">
        <w:rPr>
          <w:rFonts w:ascii="Calibri" w:hAnsi="Calibri"/>
          <w:b/>
          <w:color w:val="000000"/>
        </w:rPr>
        <w:t>May 16, 2023</w:t>
      </w:r>
      <w:r w:rsidR="00B96E58">
        <w:rPr>
          <w:rFonts w:ascii="Calibri" w:hAnsi="Calibri"/>
          <w:b/>
          <w:color w:val="000000"/>
        </w:rPr>
        <w:t xml:space="preserve"> </w:t>
      </w:r>
      <w:r w:rsidR="00B96E58" w:rsidRPr="00B96E58">
        <w:rPr>
          <w:rFonts w:ascii="Calibri" w:hAnsi="Calibri"/>
          <w:color w:val="000000"/>
        </w:rPr>
        <w:t>at</w:t>
      </w:r>
      <w:r w:rsidR="00B96E58">
        <w:rPr>
          <w:rFonts w:ascii="Calibri" w:hAnsi="Calibri"/>
          <w:b/>
          <w:color w:val="000000"/>
        </w:rPr>
        <w:t xml:space="preserve"> 2:00 p.m ET</w:t>
      </w:r>
      <w:r w:rsidR="00EC43A9">
        <w:rPr>
          <w:rFonts w:ascii="Calibri" w:hAnsi="Calibri"/>
          <w:b/>
          <w:color w:val="000000"/>
        </w:rPr>
        <w:t xml:space="preserve">.  </w:t>
      </w:r>
      <w:r w:rsidR="00EC43A9" w:rsidRPr="00EC43A9">
        <w:rPr>
          <w:rFonts w:ascii="Calibri" w:hAnsi="Calibri"/>
          <w:color w:val="000000"/>
        </w:rPr>
        <w:t xml:space="preserve">Bids may be mailed or dropped-off at the Purchasing Department prior to the bid opening.  </w:t>
      </w:r>
      <w:r w:rsidR="00EC43A9" w:rsidRPr="002E608F">
        <w:rPr>
          <w:rFonts w:ascii="Calibri" w:hAnsi="Calibri"/>
        </w:rPr>
        <w:t>Bids received after that time will not be considered.  Bids will be accepted from Bi</w:t>
      </w:r>
      <w:r w:rsidR="00EC43A9">
        <w:rPr>
          <w:rFonts w:ascii="Calibri" w:hAnsi="Calibri"/>
        </w:rPr>
        <w:t>dders of Record only (obtained Bidding Documents from Issuing O</w:t>
      </w:r>
      <w:r w:rsidR="00EC43A9" w:rsidRPr="002E608F">
        <w:rPr>
          <w:rFonts w:ascii="Calibri" w:hAnsi="Calibri"/>
        </w:rPr>
        <w:t>ffice).</w:t>
      </w:r>
      <w:r w:rsidR="00EC43A9">
        <w:rPr>
          <w:rFonts w:ascii="Calibri" w:hAnsi="Calibri"/>
        </w:rPr>
        <w:t xml:space="preserve">  </w:t>
      </w:r>
      <w:r w:rsidR="00EC43A9" w:rsidRPr="00191A0D">
        <w:rPr>
          <w:rFonts w:ascii="Calibri" w:hAnsi="Calibri"/>
          <w:color w:val="000000"/>
        </w:rPr>
        <w:t xml:space="preserve">Bids will be </w:t>
      </w:r>
      <w:r w:rsidR="005206B9" w:rsidRPr="00191A0D">
        <w:rPr>
          <w:rFonts w:ascii="Calibri" w:hAnsi="Calibri"/>
          <w:color w:val="000000"/>
        </w:rPr>
        <w:t xml:space="preserve">opened publicly </w:t>
      </w:r>
      <w:r w:rsidR="00064770">
        <w:rPr>
          <w:rFonts w:ascii="Calibri" w:hAnsi="Calibri"/>
          <w:color w:val="000000"/>
        </w:rPr>
        <w:t>and read aloud (public attendance is permitted)</w:t>
      </w:r>
      <w:r w:rsidR="00064770" w:rsidRPr="00191A0D">
        <w:rPr>
          <w:rFonts w:ascii="Calibri" w:hAnsi="Calibri"/>
          <w:color w:val="000000"/>
        </w:rPr>
        <w:t xml:space="preserve"> </w:t>
      </w:r>
      <w:r w:rsidR="00064770">
        <w:rPr>
          <w:rFonts w:ascii="Calibri" w:hAnsi="Calibri"/>
          <w:color w:val="000000"/>
        </w:rPr>
        <w:t xml:space="preserve">simultaneously with a virtual </w:t>
      </w:r>
      <w:r w:rsidR="00E4398A">
        <w:rPr>
          <w:rFonts w:ascii="Calibri" w:hAnsi="Calibri"/>
          <w:color w:val="000000"/>
        </w:rPr>
        <w:t>meeting</w:t>
      </w:r>
      <w:r w:rsidR="00064770">
        <w:rPr>
          <w:rFonts w:ascii="Calibri" w:hAnsi="Calibri"/>
          <w:color w:val="000000"/>
        </w:rPr>
        <w:t xml:space="preserve">.  </w:t>
      </w:r>
      <w:r w:rsidR="005206B9" w:rsidRPr="00191A0D">
        <w:rPr>
          <w:rFonts w:ascii="Calibri" w:hAnsi="Calibri"/>
          <w:color w:val="000000"/>
        </w:rPr>
        <w:t xml:space="preserve">The </w:t>
      </w:r>
      <w:r w:rsidR="00064770">
        <w:rPr>
          <w:rFonts w:ascii="Calibri" w:hAnsi="Calibri"/>
          <w:color w:val="000000"/>
        </w:rPr>
        <w:t xml:space="preserve">virtual  </w:t>
      </w:r>
      <w:r w:rsidR="005206B9" w:rsidRPr="00191A0D">
        <w:rPr>
          <w:rFonts w:ascii="Calibri" w:hAnsi="Calibri"/>
          <w:color w:val="000000"/>
        </w:rPr>
        <w:t>meeting details are as follows:</w:t>
      </w:r>
    </w:p>
    <w:p w:rsidR="00064770" w:rsidRPr="00064770" w:rsidRDefault="00064770" w:rsidP="00064770">
      <w:pPr>
        <w:rPr>
          <w:rFonts w:ascii="Calibri" w:hAnsi="Calibri" w:cs="Calibri"/>
          <w:szCs w:val="24"/>
        </w:rPr>
      </w:pPr>
      <w:r w:rsidRPr="00064770">
        <w:rPr>
          <w:rFonts w:ascii="Calibri" w:hAnsi="Calibri" w:cs="Calibri"/>
          <w:szCs w:val="24"/>
        </w:rPr>
        <w:t xml:space="preserve">Join Zoom Meeting </w:t>
      </w:r>
      <w:r w:rsidRPr="00064770">
        <w:rPr>
          <w:rFonts w:ascii="Calibri" w:hAnsi="Calibri" w:cs="Calibri"/>
          <w:szCs w:val="24"/>
        </w:rPr>
        <w:br/>
      </w:r>
      <w:hyperlink r:id="rId7" w:history="1">
        <w:r w:rsidRPr="00064770">
          <w:rPr>
            <w:rStyle w:val="Hyperlink"/>
            <w:rFonts w:ascii="Calibri" w:hAnsi="Calibri" w:cs="Calibri"/>
            <w:szCs w:val="24"/>
          </w:rPr>
          <w:t>https://us02web.zoom.us/j/81133840572?pwd=VU9EdjBHMFYvZTJTZXBBS2dCMkNjQT09</w:t>
        </w:r>
      </w:hyperlink>
    </w:p>
    <w:p w:rsidR="00064770" w:rsidRDefault="00064770" w:rsidP="00064770">
      <w:pPr>
        <w:rPr>
          <w:rFonts w:ascii="Calibri" w:hAnsi="Calibri" w:cs="Calibri"/>
          <w:szCs w:val="24"/>
        </w:rPr>
      </w:pPr>
      <w:r w:rsidRPr="00064770">
        <w:rPr>
          <w:rFonts w:ascii="Calibri" w:hAnsi="Calibri" w:cs="Calibri"/>
          <w:szCs w:val="24"/>
        </w:rPr>
        <w:t xml:space="preserve">Meeting ID: 811 3384 0572 </w:t>
      </w:r>
      <w:r w:rsidRPr="00064770">
        <w:rPr>
          <w:rFonts w:ascii="Calibri" w:hAnsi="Calibri" w:cs="Calibri"/>
          <w:szCs w:val="24"/>
        </w:rPr>
        <w:br/>
        <w:t xml:space="preserve">Passcode: 327954 </w:t>
      </w:r>
    </w:p>
    <w:p w:rsidR="00203642" w:rsidRPr="00203642" w:rsidRDefault="00203642" w:rsidP="00064770">
      <w:pPr>
        <w:spacing w:line="480" w:lineRule="auto"/>
        <w:rPr>
          <w:rFonts w:asciiTheme="minorHAnsi" w:hAnsiTheme="minorHAnsi" w:cstheme="minorHAnsi"/>
          <w:b/>
          <w:i/>
          <w:color w:val="000000"/>
          <w:szCs w:val="24"/>
        </w:rPr>
      </w:pPr>
      <w:r w:rsidRPr="00203642">
        <w:rPr>
          <w:rFonts w:asciiTheme="minorHAnsi" w:hAnsiTheme="minorHAnsi" w:cstheme="minorHAnsi"/>
          <w:b/>
          <w:i/>
          <w:szCs w:val="24"/>
        </w:rPr>
        <w:t xml:space="preserve">Any issues accessing the </w:t>
      </w:r>
      <w:r w:rsidR="00E90179">
        <w:rPr>
          <w:rFonts w:asciiTheme="minorHAnsi" w:hAnsiTheme="minorHAnsi" w:cstheme="minorHAnsi"/>
          <w:b/>
          <w:i/>
          <w:szCs w:val="24"/>
        </w:rPr>
        <w:t>virtual</w:t>
      </w:r>
      <w:r w:rsidRPr="00203642">
        <w:rPr>
          <w:rFonts w:asciiTheme="minorHAnsi" w:hAnsiTheme="minorHAnsi" w:cstheme="minorHAnsi"/>
          <w:b/>
          <w:i/>
          <w:szCs w:val="24"/>
        </w:rPr>
        <w:t xml:space="preserve"> meeting please call 423-975-2715 for direct assistance.</w:t>
      </w:r>
    </w:p>
    <w:p w:rsidR="0002740C" w:rsidRPr="002E608F" w:rsidRDefault="00DE2DFB" w:rsidP="00203642">
      <w:pPr>
        <w:spacing w:line="480" w:lineRule="auto"/>
        <w:ind w:firstLine="360"/>
        <w:jc w:val="both"/>
        <w:rPr>
          <w:rFonts w:ascii="Calibri" w:hAnsi="Calibri"/>
        </w:rPr>
      </w:pPr>
      <w:r w:rsidRPr="002E608F">
        <w:rPr>
          <w:rFonts w:ascii="Calibri" w:hAnsi="Calibri"/>
        </w:rPr>
        <w:t xml:space="preserve">Copies of the </w:t>
      </w:r>
      <w:r w:rsidR="004D4B50">
        <w:rPr>
          <w:rFonts w:ascii="Calibri" w:hAnsi="Calibri"/>
        </w:rPr>
        <w:t>Bidding Documents (</w:t>
      </w:r>
      <w:r w:rsidRPr="002E608F">
        <w:rPr>
          <w:rFonts w:ascii="Calibri" w:hAnsi="Calibri"/>
        </w:rPr>
        <w:t>Project Manual, including the Drawings, Specifications, and other Contract Documents</w:t>
      </w:r>
      <w:r w:rsidR="004D4B50">
        <w:rPr>
          <w:rFonts w:ascii="Calibri" w:hAnsi="Calibri"/>
        </w:rPr>
        <w:t>)</w:t>
      </w:r>
      <w:r w:rsidRPr="002E608F">
        <w:rPr>
          <w:rFonts w:ascii="Calibri" w:hAnsi="Calibri"/>
        </w:rPr>
        <w:t xml:space="preserve"> may be examined at the </w:t>
      </w:r>
      <w:r w:rsidR="005206B9">
        <w:rPr>
          <w:rFonts w:ascii="Calibri" w:hAnsi="Calibri"/>
        </w:rPr>
        <w:t xml:space="preserve">locations below.  </w:t>
      </w:r>
    </w:p>
    <w:p w:rsidR="000A6792" w:rsidRDefault="003B0853" w:rsidP="0032245C">
      <w:pPr>
        <w:numPr>
          <w:ilvl w:val="0"/>
          <w:numId w:val="5"/>
        </w:numPr>
        <w:jc w:val="both"/>
        <w:rPr>
          <w:rFonts w:ascii="Calibri" w:hAnsi="Calibri"/>
        </w:rPr>
      </w:pPr>
      <w:r w:rsidRPr="003B0853">
        <w:rPr>
          <w:rFonts w:ascii="Calibri" w:hAnsi="Calibri"/>
        </w:rPr>
        <w:t xml:space="preserve">(Issuing Office) </w:t>
      </w:r>
      <w:r w:rsidR="000A6792" w:rsidRPr="003B0853">
        <w:rPr>
          <w:rFonts w:ascii="Calibri" w:hAnsi="Calibri"/>
        </w:rPr>
        <w:t>Tysinger, Hampton &amp; Partners, Inc., 7 Worth Circle, Johnson City, TN  37601, 423-282-2687</w:t>
      </w:r>
      <w:r>
        <w:rPr>
          <w:rFonts w:ascii="Calibri" w:hAnsi="Calibri"/>
        </w:rPr>
        <w:t>;</w:t>
      </w:r>
      <w:r w:rsidRPr="003B0853">
        <w:rPr>
          <w:rFonts w:ascii="Calibri" w:hAnsi="Calibri"/>
        </w:rPr>
        <w:t xml:space="preserve"> </w:t>
      </w:r>
    </w:p>
    <w:p w:rsidR="000A6792" w:rsidRDefault="000A6792" w:rsidP="000A6792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Knoxville Builder’s Exchange</w:t>
      </w:r>
      <w:r w:rsidR="0095273A">
        <w:rPr>
          <w:rFonts w:ascii="Calibri" w:hAnsi="Calibri"/>
        </w:rPr>
        <w:t xml:space="preserve"> of Tennessee</w:t>
      </w:r>
      <w:r>
        <w:rPr>
          <w:rFonts w:ascii="Calibri" w:hAnsi="Calibri"/>
        </w:rPr>
        <w:t>, 300 Clark Street, Knoxville, TN  37921, 866-941-2986;</w:t>
      </w:r>
    </w:p>
    <w:p w:rsidR="00242DAD" w:rsidRPr="002E608F" w:rsidRDefault="00DD32E8" w:rsidP="000A6792">
      <w:pPr>
        <w:numPr>
          <w:ilvl w:val="0"/>
          <w:numId w:val="5"/>
        </w:numPr>
        <w:jc w:val="both"/>
        <w:rPr>
          <w:rFonts w:ascii="Calibri" w:hAnsi="Calibri"/>
        </w:rPr>
      </w:pPr>
      <w:r w:rsidRPr="002E608F">
        <w:rPr>
          <w:rFonts w:ascii="Calibri" w:hAnsi="Calibri"/>
        </w:rPr>
        <w:t>As</w:t>
      </w:r>
      <w:r w:rsidR="00087259" w:rsidRPr="002E608F">
        <w:rPr>
          <w:rFonts w:ascii="Calibri" w:hAnsi="Calibri"/>
        </w:rPr>
        <w:t>sociated General Contractor</w:t>
      </w:r>
      <w:r w:rsidR="00513CF8" w:rsidRPr="002E608F">
        <w:rPr>
          <w:rFonts w:ascii="Calibri" w:hAnsi="Calibri"/>
        </w:rPr>
        <w:t xml:space="preserve">s, 249 Neal Drive, Blountville, </w:t>
      </w:r>
      <w:r w:rsidR="00242DAD" w:rsidRPr="002E608F">
        <w:rPr>
          <w:rFonts w:ascii="Calibri" w:hAnsi="Calibri"/>
        </w:rPr>
        <w:t xml:space="preserve">TN </w:t>
      </w:r>
      <w:r w:rsidR="00513CF8" w:rsidRPr="002E608F">
        <w:rPr>
          <w:rFonts w:ascii="Calibri" w:hAnsi="Calibri"/>
        </w:rPr>
        <w:t>37617, 423-323-7121.</w:t>
      </w:r>
    </w:p>
    <w:p w:rsidR="00513CF8" w:rsidRPr="002E608F" w:rsidRDefault="00513CF8" w:rsidP="00513CF8">
      <w:pPr>
        <w:ind w:left="1440" w:hanging="720"/>
        <w:jc w:val="both"/>
        <w:rPr>
          <w:rFonts w:ascii="Calibri" w:hAnsi="Calibri"/>
        </w:rPr>
      </w:pPr>
    </w:p>
    <w:p w:rsidR="001B6526" w:rsidRDefault="001B6526" w:rsidP="002F50E9">
      <w:pPr>
        <w:spacing w:line="480" w:lineRule="auto"/>
        <w:ind w:firstLine="720"/>
        <w:jc w:val="both"/>
        <w:rPr>
          <w:rFonts w:ascii="Calibri" w:hAnsi="Calibri"/>
          <w:szCs w:val="24"/>
        </w:rPr>
      </w:pPr>
      <w:r>
        <w:rPr>
          <w:rFonts w:ascii="Calibri" w:hAnsi="Calibri"/>
          <w:b/>
        </w:rPr>
        <w:t>Digital copies</w:t>
      </w:r>
      <w:r w:rsidR="00DE2DFB" w:rsidRPr="004D4B50">
        <w:rPr>
          <w:rFonts w:ascii="Calibri" w:hAnsi="Calibri"/>
          <w:b/>
        </w:rPr>
        <w:t xml:space="preserve"> of the </w:t>
      </w:r>
      <w:r w:rsidR="004D4B50" w:rsidRPr="004D4B50">
        <w:rPr>
          <w:rFonts w:ascii="Calibri" w:hAnsi="Calibri"/>
          <w:b/>
        </w:rPr>
        <w:t>Bidding Documents</w:t>
      </w:r>
      <w:r w:rsidR="00DE2DFB" w:rsidRPr="004D4B50">
        <w:rPr>
          <w:rFonts w:ascii="Calibri" w:hAnsi="Calibri"/>
          <w:b/>
        </w:rPr>
        <w:t xml:space="preserve"> may be obtained from</w:t>
      </w:r>
      <w:r w:rsidR="007E1073" w:rsidRPr="004D4B50">
        <w:rPr>
          <w:rFonts w:ascii="Calibri" w:hAnsi="Calibri"/>
          <w:b/>
        </w:rPr>
        <w:t xml:space="preserve"> the Issuing Office</w:t>
      </w:r>
      <w:r w:rsidR="00DE2DFB" w:rsidRPr="004D4B50">
        <w:rPr>
          <w:rFonts w:ascii="Calibri" w:hAnsi="Calibri"/>
          <w:b/>
        </w:rPr>
        <w:t xml:space="preserve"> </w:t>
      </w:r>
      <w:r w:rsidR="003B0853">
        <w:rPr>
          <w:rFonts w:ascii="Calibri" w:hAnsi="Calibri"/>
          <w:b/>
        </w:rPr>
        <w:t>(</w:t>
      </w:r>
      <w:r w:rsidR="000A6792" w:rsidRPr="004D4B50">
        <w:rPr>
          <w:rFonts w:ascii="Calibri" w:hAnsi="Calibri"/>
          <w:b/>
        </w:rPr>
        <w:t>Tysinger, Hampton &amp; Partners, Inc.</w:t>
      </w:r>
      <w:r w:rsidR="003B0853">
        <w:rPr>
          <w:rFonts w:ascii="Calibri" w:hAnsi="Calibri"/>
          <w:b/>
        </w:rPr>
        <w:t>)</w:t>
      </w:r>
      <w:r w:rsidR="000A6792" w:rsidRPr="004D4B50">
        <w:rPr>
          <w:rFonts w:ascii="Calibri" w:hAnsi="Calibri"/>
          <w:b/>
        </w:rPr>
        <w:t xml:space="preserve">, </w:t>
      </w:r>
      <w:r w:rsidR="004D4B50" w:rsidRPr="004D4B50">
        <w:rPr>
          <w:rFonts w:ascii="Calibri" w:hAnsi="Calibri"/>
          <w:b/>
          <w:szCs w:val="24"/>
        </w:rPr>
        <w:t>at no cost by emailing a request to Jill Workman (</w:t>
      </w:r>
      <w:hyperlink r:id="rId8" w:history="1">
        <w:r w:rsidR="004D4B50" w:rsidRPr="004D4B50">
          <w:rPr>
            <w:rStyle w:val="Hyperlink"/>
            <w:rFonts w:ascii="Calibri" w:hAnsi="Calibri"/>
            <w:b/>
            <w:szCs w:val="24"/>
          </w:rPr>
          <w:t>jworkman@tysinger-engineering.com</w:t>
        </w:r>
      </w:hyperlink>
      <w:r w:rsidR="004D4B50" w:rsidRPr="004D4B50">
        <w:rPr>
          <w:rFonts w:ascii="Calibri" w:hAnsi="Calibri"/>
          <w:b/>
          <w:szCs w:val="24"/>
        </w:rPr>
        <w:t>) to be placed on the Bidders of Record list.</w:t>
      </w:r>
      <w:r w:rsidR="004D4B50">
        <w:rPr>
          <w:rFonts w:ascii="Calibri" w:hAnsi="Calibri"/>
          <w:b/>
          <w:szCs w:val="24"/>
        </w:rPr>
        <w:t xml:space="preserve">  </w:t>
      </w:r>
      <w:r w:rsidR="004D4B50" w:rsidRPr="004D4B50">
        <w:rPr>
          <w:rFonts w:ascii="Calibri" w:hAnsi="Calibri"/>
          <w:szCs w:val="24"/>
        </w:rPr>
        <w:t xml:space="preserve">Hard copies of the Bidding Documents may </w:t>
      </w:r>
      <w:r>
        <w:rPr>
          <w:rFonts w:ascii="Calibri" w:hAnsi="Calibri"/>
          <w:szCs w:val="24"/>
        </w:rPr>
        <w:t xml:space="preserve">also </w:t>
      </w:r>
      <w:r w:rsidR="004D4B50" w:rsidRPr="004D4B50">
        <w:rPr>
          <w:rFonts w:ascii="Calibri" w:hAnsi="Calibri"/>
          <w:szCs w:val="24"/>
        </w:rPr>
        <w:t xml:space="preserve">be obtained from the Issuing Office </w:t>
      </w:r>
      <w:r w:rsidR="00DE2DFB" w:rsidRPr="004D4B50">
        <w:rPr>
          <w:rFonts w:ascii="Calibri" w:hAnsi="Calibri"/>
        </w:rPr>
        <w:t xml:space="preserve">upon </w:t>
      </w:r>
      <w:r w:rsidR="00886502" w:rsidRPr="004D4B50">
        <w:rPr>
          <w:rFonts w:ascii="Calibri" w:hAnsi="Calibri"/>
        </w:rPr>
        <w:t>receipt of a fee of</w:t>
      </w:r>
      <w:r w:rsidR="004D4B50" w:rsidRPr="004D4B50">
        <w:rPr>
          <w:rFonts w:ascii="Calibri" w:hAnsi="Calibri"/>
        </w:rPr>
        <w:t xml:space="preserve"> two hundred</w:t>
      </w:r>
      <w:r w:rsidR="00886502" w:rsidRPr="004D4B50">
        <w:rPr>
          <w:rFonts w:ascii="Calibri" w:hAnsi="Calibri"/>
        </w:rPr>
        <w:t xml:space="preserve"> ($</w:t>
      </w:r>
      <w:r w:rsidR="004D4B50" w:rsidRPr="004D4B50">
        <w:rPr>
          <w:rFonts w:ascii="Calibri" w:hAnsi="Calibri"/>
        </w:rPr>
        <w:t>200</w:t>
      </w:r>
      <w:r w:rsidR="00886502" w:rsidRPr="004D4B50">
        <w:rPr>
          <w:rFonts w:ascii="Calibri" w:hAnsi="Calibri"/>
        </w:rPr>
        <w:t>.00)</w:t>
      </w:r>
      <w:r w:rsidR="00E92E02" w:rsidRPr="004D4B50">
        <w:rPr>
          <w:rFonts w:ascii="Calibri" w:hAnsi="Calibri"/>
        </w:rPr>
        <w:t xml:space="preserve"> dollars</w:t>
      </w:r>
      <w:r w:rsidR="00F33DB1" w:rsidRPr="004D4B50">
        <w:rPr>
          <w:rFonts w:ascii="Calibri" w:hAnsi="Calibri"/>
        </w:rPr>
        <w:t xml:space="preserve"> </w:t>
      </w:r>
      <w:r w:rsidR="00F33DB1" w:rsidRPr="004D4B50">
        <w:rPr>
          <w:rFonts w:ascii="Calibri" w:hAnsi="Calibri"/>
        </w:rPr>
        <w:lastRenderedPageBreak/>
        <w:t>(NON-REFUNDABLE)</w:t>
      </w:r>
      <w:r w:rsidR="000A6792" w:rsidRPr="004D4B50">
        <w:rPr>
          <w:rFonts w:ascii="Calibri" w:hAnsi="Calibri"/>
          <w:szCs w:val="24"/>
        </w:rPr>
        <w:t>.</w:t>
      </w:r>
      <w:r w:rsidR="004D4B50">
        <w:rPr>
          <w:rFonts w:ascii="Calibri" w:hAnsi="Calibri"/>
          <w:szCs w:val="24"/>
        </w:rPr>
        <w:t xml:space="preserve">  </w:t>
      </w:r>
      <w:r w:rsidR="004D4B50" w:rsidRPr="001B6526">
        <w:rPr>
          <w:rFonts w:ascii="Calibri" w:hAnsi="Calibri"/>
          <w:b/>
          <w:szCs w:val="24"/>
        </w:rPr>
        <w:t>Bids will only be accepted from Bidders of Record</w:t>
      </w:r>
      <w:r w:rsidR="004D4B50">
        <w:rPr>
          <w:rFonts w:ascii="Calibri" w:hAnsi="Calibri"/>
          <w:szCs w:val="24"/>
        </w:rPr>
        <w:t xml:space="preserve">.  </w:t>
      </w:r>
      <w:r w:rsidR="003B0853">
        <w:rPr>
          <w:rFonts w:ascii="Calibri" w:hAnsi="Calibri"/>
          <w:szCs w:val="24"/>
        </w:rPr>
        <w:tab/>
      </w:r>
    </w:p>
    <w:p w:rsidR="00DE2DFB" w:rsidRPr="002E608F" w:rsidRDefault="00DE2DFB" w:rsidP="001B6526">
      <w:pPr>
        <w:keepNext/>
        <w:keepLines/>
        <w:spacing w:line="480" w:lineRule="auto"/>
        <w:ind w:firstLine="720"/>
        <w:jc w:val="both"/>
        <w:rPr>
          <w:rFonts w:ascii="Calibri" w:hAnsi="Calibri"/>
        </w:rPr>
      </w:pPr>
      <w:r w:rsidRPr="002E608F">
        <w:rPr>
          <w:rFonts w:ascii="Calibri" w:hAnsi="Calibri"/>
        </w:rPr>
        <w:t xml:space="preserve">Bid Security in the amount of five percent (5%) of the amount of the Bid must accompany each Bid.  No bid may be withdrawn within </w:t>
      </w:r>
      <w:r w:rsidR="006B4D7B" w:rsidRPr="002E608F">
        <w:rPr>
          <w:rFonts w:ascii="Calibri" w:hAnsi="Calibri"/>
        </w:rPr>
        <w:t>sixty</w:t>
      </w:r>
      <w:r w:rsidR="00FC33A8" w:rsidRPr="002E608F">
        <w:rPr>
          <w:rFonts w:ascii="Calibri" w:hAnsi="Calibri"/>
        </w:rPr>
        <w:t xml:space="preserve"> (</w:t>
      </w:r>
      <w:r w:rsidR="006B4D7B" w:rsidRPr="002E608F">
        <w:rPr>
          <w:rFonts w:ascii="Calibri" w:hAnsi="Calibri"/>
        </w:rPr>
        <w:t>6</w:t>
      </w:r>
      <w:r w:rsidR="00FC33A8" w:rsidRPr="002E608F">
        <w:rPr>
          <w:rFonts w:ascii="Calibri" w:hAnsi="Calibri"/>
        </w:rPr>
        <w:t>0) days</w:t>
      </w:r>
      <w:r w:rsidRPr="002E608F">
        <w:rPr>
          <w:rFonts w:ascii="Calibri" w:hAnsi="Calibri"/>
        </w:rPr>
        <w:t xml:space="preserve"> after the scheduled clos</w:t>
      </w:r>
      <w:r w:rsidR="001E5082" w:rsidRPr="002E608F">
        <w:rPr>
          <w:rFonts w:ascii="Calibri" w:hAnsi="Calibri"/>
        </w:rPr>
        <w:t>ing time for receipt of Bids (except as listed in Article 16).</w:t>
      </w:r>
    </w:p>
    <w:p w:rsidR="00583A96" w:rsidRDefault="003B0853">
      <w:pPr>
        <w:spacing w:line="480" w:lineRule="auto"/>
        <w:ind w:firstLine="720"/>
        <w:jc w:val="both"/>
        <w:rPr>
          <w:rFonts w:ascii="Calibri" w:hAnsi="Calibri"/>
        </w:rPr>
      </w:pPr>
      <w:r w:rsidRPr="00191A0D">
        <w:rPr>
          <w:rFonts w:ascii="Calibri" w:hAnsi="Calibri"/>
        </w:rPr>
        <w:t xml:space="preserve">An </w:t>
      </w:r>
      <w:r w:rsidRPr="00191A0D">
        <w:rPr>
          <w:rFonts w:ascii="Calibri" w:hAnsi="Calibri"/>
          <w:b/>
          <w:i/>
        </w:rPr>
        <w:t xml:space="preserve">optional </w:t>
      </w:r>
      <w:r w:rsidR="00E90179" w:rsidRPr="00191A0D">
        <w:rPr>
          <w:rFonts w:ascii="Calibri" w:hAnsi="Calibri"/>
          <w:b/>
          <w:i/>
        </w:rPr>
        <w:t>pre-bid</w:t>
      </w:r>
      <w:r w:rsidR="00E90179" w:rsidRPr="00191A0D">
        <w:rPr>
          <w:rFonts w:ascii="Calibri" w:hAnsi="Calibri"/>
        </w:rPr>
        <w:t xml:space="preserve"> </w:t>
      </w:r>
      <w:r w:rsidR="00064770">
        <w:rPr>
          <w:rFonts w:ascii="Calibri" w:hAnsi="Calibri"/>
          <w:b/>
          <w:i/>
        </w:rPr>
        <w:t>virtual</w:t>
      </w:r>
      <w:r w:rsidR="00E22F2D" w:rsidRPr="00191A0D">
        <w:rPr>
          <w:rFonts w:ascii="Calibri" w:hAnsi="Calibri"/>
          <w:b/>
          <w:i/>
        </w:rPr>
        <w:t xml:space="preserve"> </w:t>
      </w:r>
      <w:r w:rsidR="00E4398A">
        <w:rPr>
          <w:rFonts w:ascii="Calibri" w:hAnsi="Calibri"/>
          <w:b/>
          <w:i/>
        </w:rPr>
        <w:t>meeting</w:t>
      </w:r>
      <w:r w:rsidR="00583A96" w:rsidRPr="00191A0D">
        <w:rPr>
          <w:rFonts w:ascii="Calibri" w:hAnsi="Calibri"/>
        </w:rPr>
        <w:t xml:space="preserve"> will be held </w:t>
      </w:r>
      <w:r w:rsidR="00E22F2D" w:rsidRPr="00191A0D">
        <w:rPr>
          <w:rFonts w:ascii="Calibri" w:hAnsi="Calibri"/>
        </w:rPr>
        <w:t xml:space="preserve">on </w:t>
      </w:r>
      <w:r w:rsidR="00064770">
        <w:rPr>
          <w:rFonts w:ascii="Calibri" w:hAnsi="Calibri"/>
          <w:b/>
        </w:rPr>
        <w:t>Wednesday, May 3, 2023</w:t>
      </w:r>
      <w:r w:rsidR="00A22A0E">
        <w:rPr>
          <w:rFonts w:ascii="Calibri" w:hAnsi="Calibri"/>
          <w:b/>
        </w:rPr>
        <w:t xml:space="preserve"> </w:t>
      </w:r>
      <w:r w:rsidR="00191A0D" w:rsidRPr="00191A0D">
        <w:rPr>
          <w:rFonts w:ascii="Calibri" w:hAnsi="Calibri"/>
        </w:rPr>
        <w:t xml:space="preserve">at </w:t>
      </w:r>
      <w:r w:rsidR="00B96E58" w:rsidRPr="00B96E58">
        <w:rPr>
          <w:rFonts w:ascii="Calibri" w:hAnsi="Calibri"/>
          <w:b/>
          <w:color w:val="000000"/>
        </w:rPr>
        <w:t xml:space="preserve">2:00 </w:t>
      </w:r>
      <w:r w:rsidR="00191A0D" w:rsidRPr="00B96E58">
        <w:rPr>
          <w:rFonts w:ascii="Calibri" w:hAnsi="Calibri"/>
          <w:b/>
          <w:color w:val="000000"/>
        </w:rPr>
        <w:t xml:space="preserve"> p.m. ET</w:t>
      </w:r>
      <w:r w:rsidR="00583A96" w:rsidRPr="00B96E58">
        <w:rPr>
          <w:rFonts w:ascii="Calibri" w:hAnsi="Calibri"/>
        </w:rPr>
        <w:t>.</w:t>
      </w:r>
      <w:r w:rsidR="00E22F2D" w:rsidRPr="00191A0D">
        <w:rPr>
          <w:rFonts w:ascii="Calibri" w:hAnsi="Calibri"/>
        </w:rPr>
        <w:t xml:space="preserve">  </w:t>
      </w:r>
      <w:r w:rsidR="00A119CF" w:rsidRPr="00191A0D">
        <w:rPr>
          <w:rFonts w:ascii="Calibri" w:hAnsi="Calibri"/>
          <w:color w:val="000000"/>
        </w:rPr>
        <w:t xml:space="preserve">The </w:t>
      </w:r>
      <w:r w:rsidR="00064770">
        <w:rPr>
          <w:rFonts w:ascii="Calibri" w:hAnsi="Calibri"/>
          <w:color w:val="000000"/>
        </w:rPr>
        <w:t>virtual</w:t>
      </w:r>
      <w:r w:rsidR="00A119CF" w:rsidRPr="00191A0D">
        <w:rPr>
          <w:rFonts w:ascii="Calibri" w:hAnsi="Calibri"/>
          <w:color w:val="000000"/>
        </w:rPr>
        <w:t xml:space="preserve"> meeting details are as follows:</w:t>
      </w:r>
    </w:p>
    <w:p w:rsidR="00064770" w:rsidRPr="00064770" w:rsidRDefault="00064770" w:rsidP="00064770">
      <w:pPr>
        <w:rPr>
          <w:rFonts w:ascii="Calibri" w:hAnsi="Calibri" w:cs="Calibri"/>
          <w:szCs w:val="24"/>
        </w:rPr>
      </w:pPr>
      <w:r w:rsidRPr="00064770">
        <w:rPr>
          <w:rFonts w:ascii="Calibri" w:hAnsi="Calibri" w:cs="Calibri"/>
          <w:szCs w:val="24"/>
        </w:rPr>
        <w:t xml:space="preserve">Join Zoom Meeting </w:t>
      </w:r>
      <w:r w:rsidRPr="00064770">
        <w:rPr>
          <w:rFonts w:ascii="Calibri" w:hAnsi="Calibri" w:cs="Calibri"/>
          <w:szCs w:val="24"/>
        </w:rPr>
        <w:br/>
      </w:r>
      <w:hyperlink r:id="rId9" w:history="1">
        <w:r w:rsidRPr="00064770">
          <w:rPr>
            <w:rStyle w:val="Hyperlink"/>
            <w:rFonts w:ascii="Calibri" w:hAnsi="Calibri" w:cs="Calibri"/>
            <w:szCs w:val="24"/>
          </w:rPr>
          <w:t>https://us02web.zoom.us/j/81247474595?pwd=R0dGZzRNdmFVd3puQkVMemVSNUtBQT09</w:t>
        </w:r>
      </w:hyperlink>
      <w:r w:rsidRPr="00064770">
        <w:rPr>
          <w:rFonts w:ascii="Calibri" w:hAnsi="Calibri" w:cs="Calibri"/>
          <w:szCs w:val="24"/>
        </w:rPr>
        <w:t xml:space="preserve"> </w:t>
      </w:r>
    </w:p>
    <w:p w:rsidR="00064770" w:rsidRDefault="00064770" w:rsidP="00064770">
      <w:pPr>
        <w:rPr>
          <w:rFonts w:ascii="Calibri" w:hAnsi="Calibri" w:cs="Calibri"/>
          <w:szCs w:val="24"/>
        </w:rPr>
      </w:pPr>
      <w:r w:rsidRPr="00064770">
        <w:rPr>
          <w:rFonts w:ascii="Calibri" w:hAnsi="Calibri" w:cs="Calibri"/>
          <w:szCs w:val="24"/>
        </w:rPr>
        <w:t xml:space="preserve">Meeting ID: 812 4747 4595 </w:t>
      </w:r>
      <w:r w:rsidRPr="00064770">
        <w:rPr>
          <w:rFonts w:ascii="Calibri" w:hAnsi="Calibri" w:cs="Calibri"/>
          <w:szCs w:val="24"/>
        </w:rPr>
        <w:br/>
        <w:t>Passcode: 440585</w:t>
      </w:r>
    </w:p>
    <w:p w:rsidR="00B96E58" w:rsidRPr="00B96E58" w:rsidRDefault="00B96E58" w:rsidP="00064770">
      <w:pPr>
        <w:spacing w:line="480" w:lineRule="auto"/>
        <w:rPr>
          <w:rFonts w:ascii="Calibri" w:hAnsi="Calibri" w:cs="Calibri"/>
          <w:b/>
          <w:i/>
          <w:color w:val="000000"/>
          <w:szCs w:val="24"/>
        </w:rPr>
      </w:pPr>
      <w:r w:rsidRPr="00B96E58">
        <w:rPr>
          <w:rFonts w:ascii="Calibri" w:hAnsi="Calibri" w:cs="Calibri"/>
          <w:b/>
          <w:i/>
          <w:szCs w:val="24"/>
        </w:rPr>
        <w:t xml:space="preserve">Any issues accessing the </w:t>
      </w:r>
      <w:r w:rsidR="00E90179">
        <w:rPr>
          <w:rFonts w:ascii="Calibri" w:hAnsi="Calibri" w:cs="Calibri"/>
          <w:b/>
          <w:i/>
          <w:szCs w:val="24"/>
        </w:rPr>
        <w:t>virtual</w:t>
      </w:r>
      <w:r w:rsidRPr="00B96E58">
        <w:rPr>
          <w:rFonts w:ascii="Calibri" w:hAnsi="Calibri" w:cs="Calibri"/>
          <w:b/>
          <w:i/>
          <w:szCs w:val="24"/>
        </w:rPr>
        <w:t xml:space="preserve"> meeting please call 423-975-2715 for direct assistance.</w:t>
      </w:r>
    </w:p>
    <w:p w:rsidR="00DE2DFB" w:rsidRPr="002E608F" w:rsidRDefault="00DE2DFB">
      <w:pPr>
        <w:spacing w:line="480" w:lineRule="auto"/>
        <w:ind w:firstLine="720"/>
        <w:jc w:val="both"/>
        <w:rPr>
          <w:rFonts w:ascii="Calibri" w:hAnsi="Calibri"/>
        </w:rPr>
      </w:pPr>
      <w:r w:rsidRPr="002E608F">
        <w:rPr>
          <w:rFonts w:ascii="Calibri" w:hAnsi="Calibri"/>
        </w:rPr>
        <w:t>The</w:t>
      </w:r>
      <w:r w:rsidR="00FC33A8" w:rsidRPr="002E608F">
        <w:rPr>
          <w:rFonts w:ascii="Calibri" w:hAnsi="Calibri"/>
          <w:b/>
        </w:rPr>
        <w:t xml:space="preserve"> </w:t>
      </w:r>
      <w:r w:rsidR="00DE525D" w:rsidRPr="002E608F">
        <w:rPr>
          <w:rFonts w:ascii="Calibri" w:hAnsi="Calibri"/>
          <w:b/>
        </w:rPr>
        <w:t>City of Johnson City</w:t>
      </w:r>
      <w:r w:rsidRPr="002E608F">
        <w:rPr>
          <w:rFonts w:ascii="Calibri" w:hAnsi="Calibri"/>
          <w:b/>
          <w:i/>
        </w:rPr>
        <w:t xml:space="preserve"> </w:t>
      </w:r>
      <w:r w:rsidRPr="002E608F">
        <w:rPr>
          <w:rFonts w:ascii="Calibri" w:hAnsi="Calibri"/>
        </w:rPr>
        <w:t>reserves the right to reject any and all Bids, to waive irregularities in the Bids, and to determine the lowest responsible Bidder.</w:t>
      </w:r>
    </w:p>
    <w:p w:rsidR="00FC33A8" w:rsidRPr="00A67C51" w:rsidRDefault="00DE2DFB">
      <w:pPr>
        <w:spacing w:line="480" w:lineRule="auto"/>
        <w:ind w:firstLine="720"/>
        <w:jc w:val="both"/>
        <w:rPr>
          <w:rFonts w:ascii="Calibri" w:hAnsi="Calibri"/>
        </w:rPr>
      </w:pPr>
      <w:r w:rsidRPr="002E608F">
        <w:rPr>
          <w:rFonts w:ascii="Calibri" w:hAnsi="Calibri"/>
        </w:rPr>
        <w:t xml:space="preserve">All Bidders must be licensed Contractors </w:t>
      </w:r>
      <w:r w:rsidR="00F4158F" w:rsidRPr="002E608F">
        <w:rPr>
          <w:rFonts w:ascii="Calibri" w:hAnsi="Calibri"/>
        </w:rPr>
        <w:t xml:space="preserve">in the State of Tennessee, </w:t>
      </w:r>
      <w:r w:rsidRPr="002E608F">
        <w:rPr>
          <w:rFonts w:ascii="Calibri" w:hAnsi="Calibri"/>
        </w:rPr>
        <w:t xml:space="preserve">as required by the Contractor's Licensing Act of </w:t>
      </w:r>
      <w:r w:rsidR="00FB62E6">
        <w:rPr>
          <w:rFonts w:ascii="Calibri" w:hAnsi="Calibri"/>
        </w:rPr>
        <w:t>1994</w:t>
      </w:r>
      <w:r w:rsidR="00F4158F" w:rsidRPr="002E608F">
        <w:rPr>
          <w:rFonts w:ascii="Calibri" w:hAnsi="Calibri"/>
        </w:rPr>
        <w:t>, State of Tennessee</w:t>
      </w:r>
      <w:r w:rsidRPr="002E608F">
        <w:rPr>
          <w:rFonts w:ascii="Calibri" w:hAnsi="Calibri"/>
        </w:rPr>
        <w:t xml:space="preserve">.  </w:t>
      </w:r>
      <w:r w:rsidR="001E5082" w:rsidRPr="002E608F">
        <w:rPr>
          <w:rFonts w:ascii="Calibri" w:hAnsi="Calibri"/>
        </w:rPr>
        <w:t xml:space="preserve">The State Contractor’s License bid envelope form must be completed and attached to outer bid envelope. </w:t>
      </w:r>
      <w:r w:rsidR="00F4158F" w:rsidRPr="002E608F">
        <w:rPr>
          <w:rFonts w:ascii="Calibri" w:hAnsi="Calibri"/>
        </w:rPr>
        <w:t>A copy</w:t>
      </w:r>
      <w:r w:rsidR="00F4158F">
        <w:rPr>
          <w:rFonts w:ascii="Calibri" w:hAnsi="Calibri"/>
        </w:rPr>
        <w:t xml:space="preserve"> of the State Contractor’s License shall be included with the bid package.  </w:t>
      </w:r>
      <w:r w:rsidRPr="00A67C51">
        <w:rPr>
          <w:rFonts w:ascii="Calibri" w:hAnsi="Calibri"/>
        </w:rPr>
        <w:t xml:space="preserve">Contractors must comply with all Drug Free Requirements. </w:t>
      </w:r>
    </w:p>
    <w:p w:rsidR="00DE2DFB" w:rsidRPr="000D6AB1" w:rsidRDefault="00DE2DFB" w:rsidP="001B6526">
      <w:pPr>
        <w:keepNext/>
        <w:keepLines/>
        <w:spacing w:line="480" w:lineRule="auto"/>
        <w:ind w:firstLine="720"/>
        <w:jc w:val="both"/>
        <w:rPr>
          <w:rFonts w:ascii="Calibri" w:hAnsi="Calibri"/>
        </w:rPr>
      </w:pPr>
      <w:r w:rsidRPr="000D6AB1">
        <w:rPr>
          <w:rFonts w:ascii="Calibri" w:hAnsi="Calibri"/>
        </w:rPr>
        <w:t>The work in general consists of</w:t>
      </w:r>
      <w:r w:rsidR="00034284" w:rsidRPr="000D6AB1">
        <w:rPr>
          <w:rFonts w:ascii="Calibri" w:hAnsi="Calibri"/>
        </w:rPr>
        <w:t xml:space="preserve"> the following approximate quantities</w:t>
      </w:r>
      <w:r w:rsidR="005733B4" w:rsidRPr="000D6AB1">
        <w:rPr>
          <w:rFonts w:ascii="Calibri" w:hAnsi="Calibri"/>
        </w:rPr>
        <w:t>:</w:t>
      </w:r>
    </w:p>
    <w:p w:rsidR="00095265" w:rsidRPr="00AF0AB2" w:rsidRDefault="0002192C" w:rsidP="00095265">
      <w:pPr>
        <w:numPr>
          <w:ilvl w:val="0"/>
          <w:numId w:val="1"/>
        </w:numPr>
        <w:jc w:val="both"/>
        <w:rPr>
          <w:rFonts w:ascii="Calibri" w:hAnsi="Calibri"/>
        </w:rPr>
      </w:pPr>
      <w:r w:rsidRPr="00AF0AB2">
        <w:rPr>
          <w:rFonts w:ascii="Calibri" w:hAnsi="Calibri"/>
        </w:rPr>
        <w:t>Replacement of existing water</w:t>
      </w:r>
      <w:r w:rsidR="00B15326">
        <w:rPr>
          <w:rFonts w:ascii="Calibri" w:hAnsi="Calibri"/>
        </w:rPr>
        <w:t xml:space="preserve"> </w:t>
      </w:r>
      <w:r w:rsidRPr="00AF0AB2">
        <w:rPr>
          <w:rFonts w:ascii="Calibri" w:hAnsi="Calibri"/>
        </w:rPr>
        <w:t>lines</w:t>
      </w:r>
      <w:r w:rsidR="0095273A">
        <w:rPr>
          <w:rFonts w:ascii="Calibri" w:hAnsi="Calibri"/>
        </w:rPr>
        <w:t>,</w:t>
      </w:r>
      <w:r w:rsidRPr="00AF0AB2">
        <w:rPr>
          <w:rFonts w:ascii="Calibri" w:hAnsi="Calibri"/>
        </w:rPr>
        <w:t xml:space="preserve"> </w:t>
      </w:r>
      <w:r w:rsidR="00337D6C" w:rsidRPr="00AF0AB2">
        <w:rPr>
          <w:rFonts w:ascii="Calibri" w:hAnsi="Calibri"/>
        </w:rPr>
        <w:t>without disrupting water service to customers</w:t>
      </w:r>
      <w:r w:rsidRPr="00AF0AB2">
        <w:rPr>
          <w:rFonts w:ascii="Calibri" w:hAnsi="Calibri"/>
        </w:rPr>
        <w:t xml:space="preserve">. </w:t>
      </w:r>
      <w:r w:rsidR="0095273A">
        <w:rPr>
          <w:rFonts w:ascii="Calibri" w:hAnsi="Calibri"/>
        </w:rPr>
        <w:t xml:space="preserve"> </w:t>
      </w:r>
      <w:r w:rsidRPr="00AF0AB2">
        <w:rPr>
          <w:rFonts w:ascii="Calibri" w:hAnsi="Calibri"/>
        </w:rPr>
        <w:t xml:space="preserve">Replacement consists of approximately </w:t>
      </w:r>
      <w:r w:rsidR="00441900" w:rsidRPr="003B0853">
        <w:rPr>
          <w:rFonts w:ascii="Calibri" w:hAnsi="Calibri"/>
        </w:rPr>
        <w:t>±</w:t>
      </w:r>
      <w:r w:rsidR="00064770" w:rsidRPr="00026156">
        <w:rPr>
          <w:rFonts w:ascii="Calibri" w:hAnsi="Calibri"/>
        </w:rPr>
        <w:t>6,500</w:t>
      </w:r>
      <w:r w:rsidR="00861605" w:rsidRPr="003B0853">
        <w:rPr>
          <w:rFonts w:ascii="Calibri" w:hAnsi="Calibri"/>
        </w:rPr>
        <w:t xml:space="preserve"> </w:t>
      </w:r>
      <w:r w:rsidR="003B0853" w:rsidRPr="003B0853">
        <w:rPr>
          <w:rFonts w:ascii="Calibri" w:hAnsi="Calibri"/>
        </w:rPr>
        <w:t>linear</w:t>
      </w:r>
      <w:r w:rsidR="003B0853">
        <w:rPr>
          <w:rFonts w:ascii="Calibri" w:hAnsi="Calibri"/>
        </w:rPr>
        <w:t xml:space="preserve"> </w:t>
      </w:r>
      <w:r w:rsidR="00861605" w:rsidRPr="00AF0AB2">
        <w:rPr>
          <w:rFonts w:ascii="Calibri" w:hAnsi="Calibri"/>
        </w:rPr>
        <w:t>feet</w:t>
      </w:r>
      <w:r w:rsidR="003848AE">
        <w:rPr>
          <w:rFonts w:ascii="Calibri" w:hAnsi="Calibri"/>
        </w:rPr>
        <w:t xml:space="preserve"> of </w:t>
      </w:r>
      <w:r w:rsidR="00026156">
        <w:rPr>
          <w:rFonts w:ascii="Calibri" w:hAnsi="Calibri"/>
        </w:rPr>
        <w:t xml:space="preserve">8-inch, 6-inch, and 2-inch </w:t>
      </w:r>
      <w:r w:rsidR="00BE0BC0" w:rsidRPr="00AF0AB2">
        <w:rPr>
          <w:rFonts w:ascii="Calibri" w:hAnsi="Calibri"/>
        </w:rPr>
        <w:t>water</w:t>
      </w:r>
      <w:r w:rsidR="00861605" w:rsidRPr="00AF0AB2">
        <w:rPr>
          <w:rFonts w:ascii="Calibri" w:hAnsi="Calibri"/>
        </w:rPr>
        <w:t xml:space="preserve"> </w:t>
      </w:r>
      <w:r w:rsidR="00BE0BC0" w:rsidRPr="00AF0AB2">
        <w:rPr>
          <w:rFonts w:ascii="Calibri" w:hAnsi="Calibri"/>
        </w:rPr>
        <w:t>line installation</w:t>
      </w:r>
      <w:r w:rsidR="00DA03C7">
        <w:rPr>
          <w:rFonts w:ascii="Calibri" w:hAnsi="Calibri"/>
        </w:rPr>
        <w:t xml:space="preserve">, </w:t>
      </w:r>
      <w:r w:rsidR="00026156">
        <w:rPr>
          <w:rFonts w:ascii="Calibri" w:hAnsi="Calibri"/>
        </w:rPr>
        <w:t>associated appurtenances</w:t>
      </w:r>
      <w:r w:rsidR="00DA03C7">
        <w:rPr>
          <w:rFonts w:ascii="Calibri" w:hAnsi="Calibri"/>
        </w:rPr>
        <w:t>, and abandonment of existing water lines</w:t>
      </w:r>
      <w:r w:rsidR="00337D6C" w:rsidRPr="00AF0AB2">
        <w:rPr>
          <w:rFonts w:ascii="Calibri" w:hAnsi="Calibri"/>
        </w:rPr>
        <w:t>.</w:t>
      </w:r>
    </w:p>
    <w:p w:rsidR="00F22335" w:rsidRPr="00191A0D" w:rsidRDefault="00F22335" w:rsidP="00095265">
      <w:pPr>
        <w:numPr>
          <w:ilvl w:val="0"/>
          <w:numId w:val="1"/>
        </w:numPr>
        <w:jc w:val="both"/>
        <w:rPr>
          <w:rFonts w:ascii="Calibri" w:hAnsi="Calibri"/>
        </w:rPr>
      </w:pPr>
      <w:r w:rsidRPr="00191A0D">
        <w:rPr>
          <w:rFonts w:ascii="Calibri" w:hAnsi="Calibri"/>
        </w:rPr>
        <w:t>T</w:t>
      </w:r>
      <w:r w:rsidR="00E92E02" w:rsidRPr="00191A0D">
        <w:rPr>
          <w:rFonts w:ascii="Calibri" w:hAnsi="Calibri"/>
        </w:rPr>
        <w:t xml:space="preserve">he allotted construction time is </w:t>
      </w:r>
      <w:r w:rsidR="00E37C0F" w:rsidRPr="00191A0D">
        <w:rPr>
          <w:rFonts w:ascii="Calibri" w:hAnsi="Calibri"/>
        </w:rPr>
        <w:t>one hundred eighty</w:t>
      </w:r>
      <w:r w:rsidR="00467622" w:rsidRPr="00191A0D">
        <w:rPr>
          <w:rFonts w:ascii="Calibri" w:hAnsi="Calibri"/>
        </w:rPr>
        <w:t xml:space="preserve"> </w:t>
      </w:r>
      <w:r w:rsidR="00E92E02" w:rsidRPr="00191A0D">
        <w:rPr>
          <w:rFonts w:ascii="Calibri" w:hAnsi="Calibri"/>
        </w:rPr>
        <w:t>(</w:t>
      </w:r>
      <w:r w:rsidR="00FB62E6" w:rsidRPr="00191A0D">
        <w:rPr>
          <w:rFonts w:ascii="Calibri" w:hAnsi="Calibri"/>
          <w:b/>
        </w:rPr>
        <w:t>180</w:t>
      </w:r>
      <w:r w:rsidR="00E92E02" w:rsidRPr="00191A0D">
        <w:rPr>
          <w:rFonts w:ascii="Calibri" w:hAnsi="Calibri"/>
        </w:rPr>
        <w:t>)</w:t>
      </w:r>
      <w:r w:rsidR="00CA0AD2" w:rsidRPr="00191A0D">
        <w:rPr>
          <w:rFonts w:ascii="Calibri" w:hAnsi="Calibri"/>
        </w:rPr>
        <w:t xml:space="preserve"> calendar</w:t>
      </w:r>
      <w:r w:rsidR="006B4D7B" w:rsidRPr="00191A0D">
        <w:rPr>
          <w:rFonts w:ascii="Calibri" w:hAnsi="Calibri"/>
        </w:rPr>
        <w:t xml:space="preserve"> days to substantial completion </w:t>
      </w:r>
      <w:r w:rsidRPr="00191A0D">
        <w:rPr>
          <w:rFonts w:ascii="Calibri" w:hAnsi="Calibri"/>
        </w:rPr>
        <w:t xml:space="preserve">and </w:t>
      </w:r>
      <w:r w:rsidR="00467622" w:rsidRPr="00191A0D">
        <w:rPr>
          <w:rFonts w:ascii="Calibri" w:hAnsi="Calibri"/>
        </w:rPr>
        <w:t xml:space="preserve">two hundred </w:t>
      </w:r>
      <w:r w:rsidR="00E37C0F" w:rsidRPr="00191A0D">
        <w:rPr>
          <w:rFonts w:ascii="Calibri" w:hAnsi="Calibri"/>
        </w:rPr>
        <w:t>ten</w:t>
      </w:r>
      <w:r w:rsidR="00467622" w:rsidRPr="00191A0D">
        <w:rPr>
          <w:rFonts w:ascii="Calibri" w:hAnsi="Calibri"/>
        </w:rPr>
        <w:t xml:space="preserve"> </w:t>
      </w:r>
      <w:r w:rsidRPr="00191A0D">
        <w:rPr>
          <w:rFonts w:ascii="Calibri" w:hAnsi="Calibri"/>
        </w:rPr>
        <w:t>(</w:t>
      </w:r>
      <w:r w:rsidR="00FB62E6" w:rsidRPr="00191A0D">
        <w:rPr>
          <w:rFonts w:ascii="Calibri" w:hAnsi="Calibri"/>
          <w:b/>
        </w:rPr>
        <w:t>210</w:t>
      </w:r>
      <w:r w:rsidRPr="00191A0D">
        <w:rPr>
          <w:rFonts w:ascii="Calibri" w:hAnsi="Calibri"/>
        </w:rPr>
        <w:t xml:space="preserve">) </w:t>
      </w:r>
      <w:r w:rsidR="00CA0AD2" w:rsidRPr="00191A0D">
        <w:rPr>
          <w:rFonts w:ascii="Calibri" w:hAnsi="Calibri"/>
        </w:rPr>
        <w:t xml:space="preserve">calendar </w:t>
      </w:r>
      <w:r w:rsidRPr="00191A0D">
        <w:rPr>
          <w:rFonts w:ascii="Calibri" w:hAnsi="Calibri"/>
        </w:rPr>
        <w:t>days to final completion.</w:t>
      </w:r>
    </w:p>
    <w:p w:rsidR="002F50E9" w:rsidRDefault="002F50E9">
      <w:pPr>
        <w:tabs>
          <w:tab w:val="left" w:pos="-1440"/>
        </w:tabs>
        <w:jc w:val="both"/>
        <w:rPr>
          <w:rFonts w:ascii="Calibri" w:hAnsi="Calibri"/>
          <w:bCs/>
          <w:iCs/>
          <w:u w:val="single"/>
        </w:rPr>
      </w:pPr>
    </w:p>
    <w:p w:rsidR="002F50E9" w:rsidRDefault="002F50E9">
      <w:pPr>
        <w:tabs>
          <w:tab w:val="left" w:pos="-1440"/>
        </w:tabs>
        <w:jc w:val="both"/>
        <w:rPr>
          <w:rFonts w:ascii="Calibri" w:hAnsi="Calibri"/>
          <w:bCs/>
          <w:iCs/>
          <w:u w:val="single"/>
        </w:rPr>
      </w:pPr>
    </w:p>
    <w:p w:rsidR="00DE2DFB" w:rsidRPr="00A67C51" w:rsidRDefault="00DE2DFB">
      <w:pPr>
        <w:tabs>
          <w:tab w:val="left" w:pos="-1440"/>
        </w:tabs>
        <w:jc w:val="both"/>
        <w:rPr>
          <w:rFonts w:ascii="Calibri" w:hAnsi="Calibri"/>
          <w:szCs w:val="24"/>
          <w:u w:val="single"/>
        </w:rPr>
      </w:pPr>
      <w:r w:rsidRPr="00A67C51">
        <w:rPr>
          <w:rFonts w:ascii="Calibri" w:hAnsi="Calibri"/>
          <w:bCs/>
          <w:iCs/>
          <w:u w:val="single"/>
        </w:rPr>
        <w:tab/>
      </w:r>
      <w:r w:rsidR="001F09E3" w:rsidRPr="00A67C51">
        <w:rPr>
          <w:rFonts w:ascii="Calibri" w:hAnsi="Calibri"/>
          <w:bCs/>
          <w:iCs/>
          <w:u w:val="single"/>
        </w:rPr>
        <w:tab/>
      </w:r>
      <w:r w:rsidRPr="00A67C51">
        <w:rPr>
          <w:rFonts w:ascii="Calibri" w:hAnsi="Calibri"/>
          <w:bCs/>
          <w:iCs/>
          <w:u w:val="single"/>
        </w:rPr>
        <w:tab/>
      </w:r>
      <w:r w:rsidRPr="00A67C51">
        <w:rPr>
          <w:rFonts w:ascii="Calibri" w:hAnsi="Calibri"/>
          <w:bCs/>
          <w:iCs/>
        </w:rPr>
        <w:tab/>
      </w:r>
      <w:r w:rsidR="00886502">
        <w:rPr>
          <w:rFonts w:ascii="Calibri" w:hAnsi="Calibri"/>
          <w:bCs/>
          <w:iCs/>
        </w:rPr>
        <w:t xml:space="preserve">                           </w:t>
      </w:r>
      <w:r w:rsidR="00DE525D" w:rsidRPr="00A67C51">
        <w:rPr>
          <w:rFonts w:ascii="Calibri" w:hAnsi="Calibri"/>
          <w:bCs/>
          <w:iCs/>
        </w:rPr>
        <w:tab/>
      </w:r>
      <w:r w:rsidR="0095273A">
        <w:rPr>
          <w:rFonts w:ascii="Calibri" w:hAnsi="Calibri"/>
          <w:bCs/>
          <w:iCs/>
        </w:rPr>
        <w:t>____________________________________</w:t>
      </w:r>
    </w:p>
    <w:p w:rsidR="0097432E" w:rsidRDefault="0097432E">
      <w:pPr>
        <w:tabs>
          <w:tab w:val="left" w:pos="-1440"/>
        </w:tabs>
        <w:jc w:val="both"/>
        <w:rPr>
          <w:rFonts w:ascii="Calibri" w:hAnsi="Calibri"/>
        </w:rPr>
      </w:pPr>
      <w:r w:rsidRPr="00A67C51">
        <w:rPr>
          <w:rFonts w:ascii="Calibri" w:hAnsi="Calibri"/>
        </w:rPr>
        <w:tab/>
        <w:t>DATE</w:t>
      </w:r>
      <w:r w:rsidRPr="00A67C51">
        <w:rPr>
          <w:rFonts w:ascii="Calibri" w:hAnsi="Calibri"/>
        </w:rPr>
        <w:tab/>
      </w:r>
      <w:r w:rsidRPr="00A67C51">
        <w:rPr>
          <w:rFonts w:ascii="Calibri" w:hAnsi="Calibri"/>
        </w:rPr>
        <w:tab/>
      </w:r>
      <w:r w:rsidRPr="00A67C51">
        <w:rPr>
          <w:rFonts w:ascii="Calibri" w:hAnsi="Calibri"/>
        </w:rPr>
        <w:tab/>
      </w:r>
      <w:r w:rsidRPr="00A67C51">
        <w:rPr>
          <w:rFonts w:ascii="Calibri" w:hAnsi="Calibri"/>
        </w:rPr>
        <w:tab/>
      </w:r>
      <w:r w:rsidR="001F09E3" w:rsidRPr="00A67C51">
        <w:rPr>
          <w:rFonts w:ascii="Calibri" w:hAnsi="Calibri"/>
        </w:rPr>
        <w:tab/>
      </w:r>
      <w:r w:rsidR="00DE525D" w:rsidRPr="00A67C51">
        <w:rPr>
          <w:rFonts w:ascii="Calibri" w:hAnsi="Calibri"/>
        </w:rPr>
        <w:tab/>
        <w:t xml:space="preserve">City of </w:t>
      </w:r>
      <w:smartTag w:uri="urn:schemas-microsoft-com:office:smarttags" w:element="City">
        <w:smartTag w:uri="urn:schemas-microsoft-com:office:smarttags" w:element="place">
          <w:r w:rsidR="00DE525D" w:rsidRPr="00A67C51">
            <w:rPr>
              <w:rFonts w:ascii="Calibri" w:hAnsi="Calibri"/>
            </w:rPr>
            <w:t>Johnson City</w:t>
          </w:r>
        </w:smartTag>
      </w:smartTag>
      <w:r w:rsidR="00DD32E8" w:rsidRPr="00A67C51">
        <w:rPr>
          <w:rFonts w:ascii="Calibri" w:hAnsi="Calibri"/>
        </w:rPr>
        <w:t xml:space="preserve"> – Director of Purchasing</w:t>
      </w:r>
    </w:p>
    <w:p w:rsidR="00A67C51" w:rsidRDefault="00A67C51">
      <w:pPr>
        <w:tabs>
          <w:tab w:val="left" w:pos="-1440"/>
        </w:tabs>
        <w:jc w:val="both"/>
        <w:rPr>
          <w:rFonts w:ascii="Calibri" w:hAnsi="Calibri"/>
        </w:rPr>
      </w:pPr>
    </w:p>
    <w:p w:rsidR="00A67C51" w:rsidRPr="00A67C51" w:rsidRDefault="00A67C51" w:rsidP="00A67C51">
      <w:pPr>
        <w:tabs>
          <w:tab w:val="left" w:pos="-144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END OF SECTION</w:t>
      </w:r>
    </w:p>
    <w:sectPr w:rsidR="00A67C51" w:rsidRPr="00A67C51" w:rsidSect="00203642">
      <w:footerReference w:type="default" r:id="rId10"/>
      <w:endnotePr>
        <w:numFmt w:val="decimal"/>
      </w:endnotePr>
      <w:pgSz w:w="12240" w:h="15840" w:code="1"/>
      <w:pgMar w:top="1440" w:right="990" w:bottom="1440" w:left="1440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54" w:rsidRDefault="004A1154">
      <w:r>
        <w:separator/>
      </w:r>
    </w:p>
  </w:endnote>
  <w:endnote w:type="continuationSeparator" w:id="0">
    <w:p w:rsidR="004A1154" w:rsidRDefault="004A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42E" w:rsidRPr="00EA289F" w:rsidRDefault="005F242E">
    <w:pPr>
      <w:tabs>
        <w:tab w:val="center" w:pos="4500"/>
      </w:tabs>
      <w:jc w:val="both"/>
      <w:rPr>
        <w:rFonts w:ascii="Calibri" w:hAnsi="Calibri"/>
        <w:sz w:val="20"/>
      </w:rPr>
    </w:pPr>
    <w:r>
      <w:rPr>
        <w:rFonts w:ascii="Times New Roman" w:hAnsi="Times New Roman"/>
      </w:rPr>
      <w:tab/>
      <w:t xml:space="preserve"> </w:t>
    </w:r>
    <w:r w:rsidRPr="00EA289F">
      <w:rPr>
        <w:rFonts w:ascii="Calibri" w:hAnsi="Calibri"/>
        <w:sz w:val="20"/>
      </w:rPr>
      <w:t xml:space="preserve">Advertisement </w:t>
    </w:r>
    <w:r>
      <w:rPr>
        <w:rFonts w:ascii="Calibri" w:hAnsi="Calibri"/>
        <w:sz w:val="20"/>
      </w:rPr>
      <w:t>for Bids</w:t>
    </w:r>
    <w:r w:rsidRPr="00EA289F">
      <w:rPr>
        <w:rFonts w:ascii="Calibri" w:hAnsi="Calibri"/>
        <w:sz w:val="20"/>
      </w:rPr>
      <w:t>– Section 00</w:t>
    </w:r>
    <w:r>
      <w:rPr>
        <w:rFonts w:ascii="Calibri" w:hAnsi="Calibri"/>
        <w:sz w:val="20"/>
      </w:rPr>
      <w:t>100</w:t>
    </w:r>
    <w:r w:rsidRPr="00EA289F">
      <w:rPr>
        <w:rFonts w:ascii="Calibri" w:hAnsi="Calibri"/>
        <w:sz w:val="20"/>
      </w:rPr>
      <w:t xml:space="preserve"> - </w:t>
    </w:r>
    <w:r w:rsidRPr="00EA289F">
      <w:rPr>
        <w:rFonts w:ascii="Calibri" w:hAnsi="Calibri"/>
        <w:sz w:val="20"/>
      </w:rPr>
      <w:fldChar w:fldCharType="begin"/>
    </w:r>
    <w:r w:rsidRPr="00EA289F">
      <w:rPr>
        <w:rFonts w:ascii="Calibri" w:hAnsi="Calibri"/>
        <w:sz w:val="20"/>
      </w:rPr>
      <w:instrText xml:space="preserve">PAGE </w:instrText>
    </w:r>
    <w:r w:rsidRPr="00EA289F">
      <w:rPr>
        <w:rFonts w:ascii="Calibri" w:hAnsi="Calibri"/>
        <w:sz w:val="20"/>
      </w:rPr>
      <w:fldChar w:fldCharType="separate"/>
    </w:r>
    <w:r w:rsidR="00894C02">
      <w:rPr>
        <w:rFonts w:ascii="Calibri" w:hAnsi="Calibri"/>
        <w:noProof/>
        <w:sz w:val="20"/>
      </w:rPr>
      <w:t>1</w:t>
    </w:r>
    <w:r w:rsidRPr="00EA289F">
      <w:rPr>
        <w:rFonts w:ascii="Calibri" w:hAnsi="Calibri"/>
        <w:sz w:val="20"/>
      </w:rPr>
      <w:fldChar w:fldCharType="end"/>
    </w:r>
    <w:r w:rsidRPr="00EA289F">
      <w:rPr>
        <w:rFonts w:ascii="Calibri" w:hAnsi="Calibri"/>
        <w:sz w:val="20"/>
      </w:rPr>
      <w:t xml:space="preserve"> of </w:t>
    </w:r>
    <w:r w:rsidRPr="00EA289F">
      <w:rPr>
        <w:rStyle w:val="PageNumber"/>
        <w:rFonts w:ascii="Calibri" w:hAnsi="Calibri"/>
        <w:sz w:val="20"/>
      </w:rPr>
      <w:fldChar w:fldCharType="begin"/>
    </w:r>
    <w:r w:rsidRPr="00EA289F">
      <w:rPr>
        <w:rStyle w:val="PageNumber"/>
        <w:rFonts w:ascii="Calibri" w:hAnsi="Calibri"/>
        <w:sz w:val="20"/>
      </w:rPr>
      <w:instrText xml:space="preserve"> NUMPAGES </w:instrText>
    </w:r>
    <w:r w:rsidRPr="00EA289F">
      <w:rPr>
        <w:rStyle w:val="PageNumber"/>
        <w:rFonts w:ascii="Calibri" w:hAnsi="Calibri"/>
        <w:sz w:val="20"/>
      </w:rPr>
      <w:fldChar w:fldCharType="separate"/>
    </w:r>
    <w:r w:rsidR="00894C02">
      <w:rPr>
        <w:rStyle w:val="PageNumber"/>
        <w:rFonts w:ascii="Calibri" w:hAnsi="Calibri"/>
        <w:noProof/>
        <w:sz w:val="20"/>
      </w:rPr>
      <w:t>2</w:t>
    </w:r>
    <w:r w:rsidRPr="00EA289F">
      <w:rPr>
        <w:rStyle w:val="PageNumber"/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54" w:rsidRDefault="004A1154">
      <w:r>
        <w:separator/>
      </w:r>
    </w:p>
  </w:footnote>
  <w:footnote w:type="continuationSeparator" w:id="0">
    <w:p w:rsidR="004A1154" w:rsidRDefault="004A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691"/>
    <w:multiLevelType w:val="hybridMultilevel"/>
    <w:tmpl w:val="A7AAA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5A4041"/>
    <w:multiLevelType w:val="hybridMultilevel"/>
    <w:tmpl w:val="920C6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B617C4"/>
    <w:multiLevelType w:val="hybridMultilevel"/>
    <w:tmpl w:val="325EC1C2"/>
    <w:lvl w:ilvl="0" w:tplc="FC56F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3A06F8"/>
    <w:multiLevelType w:val="hybridMultilevel"/>
    <w:tmpl w:val="FE34AB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620720D"/>
    <w:multiLevelType w:val="hybridMultilevel"/>
    <w:tmpl w:val="140C527E"/>
    <w:lvl w:ilvl="0" w:tplc="9B34A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A6"/>
    <w:rsid w:val="000004B4"/>
    <w:rsid w:val="00016CBE"/>
    <w:rsid w:val="0002192C"/>
    <w:rsid w:val="00022DF2"/>
    <w:rsid w:val="00026156"/>
    <w:rsid w:val="0002740C"/>
    <w:rsid w:val="00034284"/>
    <w:rsid w:val="00042B8E"/>
    <w:rsid w:val="00050A52"/>
    <w:rsid w:val="00056044"/>
    <w:rsid w:val="00064770"/>
    <w:rsid w:val="00082009"/>
    <w:rsid w:val="00087259"/>
    <w:rsid w:val="00095265"/>
    <w:rsid w:val="000A3C32"/>
    <w:rsid w:val="000A6792"/>
    <w:rsid w:val="000B5BC0"/>
    <w:rsid w:val="000D2EBC"/>
    <w:rsid w:val="000D6AB1"/>
    <w:rsid w:val="000E553A"/>
    <w:rsid w:val="000F4AA5"/>
    <w:rsid w:val="00112E5B"/>
    <w:rsid w:val="00181890"/>
    <w:rsid w:val="00191A0D"/>
    <w:rsid w:val="001928CE"/>
    <w:rsid w:val="001A2E34"/>
    <w:rsid w:val="001B6526"/>
    <w:rsid w:val="001E5082"/>
    <w:rsid w:val="001F09E3"/>
    <w:rsid w:val="00202B43"/>
    <w:rsid w:val="00203642"/>
    <w:rsid w:val="00242DAD"/>
    <w:rsid w:val="00247FA3"/>
    <w:rsid w:val="00247FD5"/>
    <w:rsid w:val="002639E9"/>
    <w:rsid w:val="0026684B"/>
    <w:rsid w:val="002A2C9C"/>
    <w:rsid w:val="002B1425"/>
    <w:rsid w:val="002B1D26"/>
    <w:rsid w:val="002C43CF"/>
    <w:rsid w:val="002E457D"/>
    <w:rsid w:val="002E608F"/>
    <w:rsid w:val="002E6439"/>
    <w:rsid w:val="002F50E9"/>
    <w:rsid w:val="0030313D"/>
    <w:rsid w:val="00337D6C"/>
    <w:rsid w:val="00343EF2"/>
    <w:rsid w:val="00351CAB"/>
    <w:rsid w:val="003848AE"/>
    <w:rsid w:val="00392FE9"/>
    <w:rsid w:val="003A1838"/>
    <w:rsid w:val="003B0853"/>
    <w:rsid w:val="003C536E"/>
    <w:rsid w:val="003E7009"/>
    <w:rsid w:val="00433BDE"/>
    <w:rsid w:val="00441900"/>
    <w:rsid w:val="00445C3E"/>
    <w:rsid w:val="00467622"/>
    <w:rsid w:val="004A1154"/>
    <w:rsid w:val="004A2327"/>
    <w:rsid w:val="004B7C6B"/>
    <w:rsid w:val="004D4B50"/>
    <w:rsid w:val="00513CF8"/>
    <w:rsid w:val="005144B7"/>
    <w:rsid w:val="005206B9"/>
    <w:rsid w:val="00523C84"/>
    <w:rsid w:val="005733B4"/>
    <w:rsid w:val="005742E9"/>
    <w:rsid w:val="00583A96"/>
    <w:rsid w:val="00584BD7"/>
    <w:rsid w:val="0058723A"/>
    <w:rsid w:val="005936CD"/>
    <w:rsid w:val="0059554D"/>
    <w:rsid w:val="005E4778"/>
    <w:rsid w:val="005F242E"/>
    <w:rsid w:val="006152BF"/>
    <w:rsid w:val="00640679"/>
    <w:rsid w:val="00692ED6"/>
    <w:rsid w:val="006A7BE2"/>
    <w:rsid w:val="006B4D7B"/>
    <w:rsid w:val="006C2933"/>
    <w:rsid w:val="006F7803"/>
    <w:rsid w:val="007003F5"/>
    <w:rsid w:val="007104F6"/>
    <w:rsid w:val="007116D3"/>
    <w:rsid w:val="00715043"/>
    <w:rsid w:val="0071687C"/>
    <w:rsid w:val="0071794B"/>
    <w:rsid w:val="00717F11"/>
    <w:rsid w:val="0075699C"/>
    <w:rsid w:val="0076620A"/>
    <w:rsid w:val="00792B0D"/>
    <w:rsid w:val="00796105"/>
    <w:rsid w:val="0079769B"/>
    <w:rsid w:val="007A53E2"/>
    <w:rsid w:val="007A59A5"/>
    <w:rsid w:val="007A649B"/>
    <w:rsid w:val="007C532B"/>
    <w:rsid w:val="007E1073"/>
    <w:rsid w:val="007F6876"/>
    <w:rsid w:val="00837F5D"/>
    <w:rsid w:val="00846DF4"/>
    <w:rsid w:val="00850099"/>
    <w:rsid w:val="00861605"/>
    <w:rsid w:val="00871E5F"/>
    <w:rsid w:val="008733E2"/>
    <w:rsid w:val="00886502"/>
    <w:rsid w:val="00894C02"/>
    <w:rsid w:val="008A6921"/>
    <w:rsid w:val="00901903"/>
    <w:rsid w:val="00915435"/>
    <w:rsid w:val="0095273A"/>
    <w:rsid w:val="0097432E"/>
    <w:rsid w:val="009B1C63"/>
    <w:rsid w:val="009C65A0"/>
    <w:rsid w:val="009E0B26"/>
    <w:rsid w:val="00A119CF"/>
    <w:rsid w:val="00A22A0E"/>
    <w:rsid w:val="00A3748B"/>
    <w:rsid w:val="00A67C51"/>
    <w:rsid w:val="00A71098"/>
    <w:rsid w:val="00A77ED4"/>
    <w:rsid w:val="00AF0AB2"/>
    <w:rsid w:val="00AF0F6D"/>
    <w:rsid w:val="00AF5822"/>
    <w:rsid w:val="00B04DB5"/>
    <w:rsid w:val="00B15326"/>
    <w:rsid w:val="00B17579"/>
    <w:rsid w:val="00B403FE"/>
    <w:rsid w:val="00B60C1B"/>
    <w:rsid w:val="00B723A8"/>
    <w:rsid w:val="00B76F12"/>
    <w:rsid w:val="00B96E58"/>
    <w:rsid w:val="00BB6996"/>
    <w:rsid w:val="00BD3A86"/>
    <w:rsid w:val="00BE0BC0"/>
    <w:rsid w:val="00BE116F"/>
    <w:rsid w:val="00BF74D0"/>
    <w:rsid w:val="00C07724"/>
    <w:rsid w:val="00C20E88"/>
    <w:rsid w:val="00C91EA6"/>
    <w:rsid w:val="00CA0AD2"/>
    <w:rsid w:val="00CA4CD7"/>
    <w:rsid w:val="00CF2589"/>
    <w:rsid w:val="00D27F13"/>
    <w:rsid w:val="00D3210D"/>
    <w:rsid w:val="00D358E2"/>
    <w:rsid w:val="00D567C1"/>
    <w:rsid w:val="00D96A44"/>
    <w:rsid w:val="00DA03C7"/>
    <w:rsid w:val="00DD32E8"/>
    <w:rsid w:val="00DD438D"/>
    <w:rsid w:val="00DE2DFB"/>
    <w:rsid w:val="00DE525D"/>
    <w:rsid w:val="00DF20D3"/>
    <w:rsid w:val="00E07D72"/>
    <w:rsid w:val="00E22F2D"/>
    <w:rsid w:val="00E32EDE"/>
    <w:rsid w:val="00E34F2D"/>
    <w:rsid w:val="00E37C0F"/>
    <w:rsid w:val="00E4398A"/>
    <w:rsid w:val="00E6309B"/>
    <w:rsid w:val="00E90179"/>
    <w:rsid w:val="00E92E02"/>
    <w:rsid w:val="00EA200F"/>
    <w:rsid w:val="00EA289F"/>
    <w:rsid w:val="00EB7482"/>
    <w:rsid w:val="00EC1F5B"/>
    <w:rsid w:val="00EC43A9"/>
    <w:rsid w:val="00EE4B70"/>
    <w:rsid w:val="00F000C7"/>
    <w:rsid w:val="00F22335"/>
    <w:rsid w:val="00F318FD"/>
    <w:rsid w:val="00F33DB1"/>
    <w:rsid w:val="00F4158F"/>
    <w:rsid w:val="00F675E8"/>
    <w:rsid w:val="00F749A9"/>
    <w:rsid w:val="00FB361D"/>
    <w:rsid w:val="00FB62E6"/>
    <w:rsid w:val="00FC33A8"/>
    <w:rsid w:val="00FD36EB"/>
    <w:rsid w:val="00FD3AD5"/>
    <w:rsid w:val="00FE1176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DEE2F-0E8C-4583-B298-5BA923DC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58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jc w:val="both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432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A289F"/>
  </w:style>
  <w:style w:type="character" w:styleId="Hyperlink">
    <w:name w:val="Hyperlink"/>
    <w:rsid w:val="000A6792"/>
    <w:rPr>
      <w:color w:val="0563C1"/>
      <w:u w:val="single"/>
    </w:rPr>
  </w:style>
  <w:style w:type="character" w:styleId="FollowedHyperlink">
    <w:name w:val="FollowedHyperlink"/>
    <w:basedOn w:val="DefaultParagraphFont"/>
    <w:rsid w:val="00203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orkman@tysinger-engineer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133840572?pwd=VU9EdjBHMFYvZTJTZXBBS2dCMkNj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1247474595?pwd=R0dGZzRNdmFVd3puQkVMemVSNUtB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 - Section 00050</vt:lpstr>
    </vt:vector>
  </TitlesOfParts>
  <Company>City of Johson City</Company>
  <LinksUpToDate>false</LinksUpToDate>
  <CharactersWithSpaces>3918</CharactersWithSpaces>
  <SharedDoc>false</SharedDoc>
  <HLinks>
    <vt:vector size="6" baseType="variant">
      <vt:variant>
        <vt:i4>2162770</vt:i4>
      </vt:variant>
      <vt:variant>
        <vt:i4>0</vt:i4>
      </vt:variant>
      <vt:variant>
        <vt:i4>0</vt:i4>
      </vt:variant>
      <vt:variant>
        <vt:i4>5</vt:i4>
      </vt:variant>
      <vt:variant>
        <vt:lpwstr>mailto:jworkman@tysinger-engineering.com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 - Section 00050</dc:title>
  <dc:subject>City of Johnson City</dc:subject>
  <dc:creator>W/S Engineering</dc:creator>
  <cp:keywords/>
  <cp:lastModifiedBy>Dillon, Debbie</cp:lastModifiedBy>
  <cp:revision>2</cp:revision>
  <cp:lastPrinted>2023-03-17T14:23:00Z</cp:lastPrinted>
  <dcterms:created xsi:type="dcterms:W3CDTF">2023-04-12T16:56:00Z</dcterms:created>
  <dcterms:modified xsi:type="dcterms:W3CDTF">2023-04-12T16:56:00Z</dcterms:modified>
</cp:coreProperties>
</file>