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50E" w:rsidRPr="00533CE0" w:rsidRDefault="0076050E">
      <w:pPr>
        <w:rPr>
          <w:sz w:val="18"/>
          <w:szCs w:val="18"/>
        </w:rPr>
      </w:pPr>
    </w:p>
    <w:p w:rsidR="0076050E" w:rsidRPr="00533CE0" w:rsidRDefault="0076050E">
      <w:pPr>
        <w:rPr>
          <w:sz w:val="18"/>
          <w:szCs w:val="18"/>
        </w:rPr>
      </w:pPr>
    </w:p>
    <w:p w:rsidR="00F70E7B" w:rsidRDefault="003D12B3" w:rsidP="003D12B3">
      <w:pPr>
        <w:jc w:val="center"/>
        <w:rPr>
          <w:b/>
          <w:sz w:val="36"/>
          <w:szCs w:val="36"/>
        </w:rPr>
      </w:pPr>
      <w:r>
        <w:rPr>
          <w:b/>
          <w:noProof/>
          <w:sz w:val="36"/>
          <w:szCs w:val="36"/>
        </w:rPr>
        <w:drawing>
          <wp:inline distT="0" distB="0" distL="0" distR="0">
            <wp:extent cx="2771775" cy="872490"/>
            <wp:effectExtent l="0" t="0" r="9525" b="3810"/>
            <wp:docPr id="6" name="Picture 6" descr="mountain with sunset&#10;" title="Los Lunas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1775" cy="872490"/>
                    </a:xfrm>
                    <a:prstGeom prst="rect">
                      <a:avLst/>
                    </a:prstGeom>
                    <a:noFill/>
                  </pic:spPr>
                </pic:pic>
              </a:graphicData>
            </a:graphic>
          </wp:inline>
        </w:drawing>
      </w:r>
    </w:p>
    <w:p w:rsidR="003D12B3" w:rsidRDefault="003D12B3" w:rsidP="003D12B3">
      <w:pPr>
        <w:jc w:val="center"/>
        <w:rPr>
          <w:b/>
          <w:sz w:val="36"/>
          <w:szCs w:val="36"/>
        </w:rPr>
      </w:pPr>
    </w:p>
    <w:p w:rsidR="003D12B3" w:rsidRPr="00AD0298" w:rsidRDefault="003D12B3" w:rsidP="003915B2">
      <w:pPr>
        <w:pStyle w:val="Title"/>
      </w:pPr>
      <w:r w:rsidRPr="00AD0298">
        <w:t>REQUEST FOR PROPOSALS</w:t>
      </w:r>
    </w:p>
    <w:p w:rsidR="00FB2087" w:rsidRPr="00F940D6" w:rsidRDefault="003D12B3" w:rsidP="003915B2">
      <w:pPr>
        <w:pStyle w:val="Title"/>
      </w:pPr>
      <w:r w:rsidRPr="00AD0298">
        <w:t>FO</w:t>
      </w:r>
      <w:r w:rsidR="005B51EC" w:rsidRPr="00AD0298">
        <w:t>R DAIRY PRODUCT TO INCLUDE STATEWIDE DISTRIBUTION SERVICES</w:t>
      </w:r>
    </w:p>
    <w:p w:rsidR="00FB2087" w:rsidRDefault="00FB2087" w:rsidP="00FF21F5">
      <w:pPr>
        <w:rPr>
          <w:b/>
        </w:rPr>
      </w:pPr>
    </w:p>
    <w:p w:rsidR="00FF21F5" w:rsidRPr="00DB1335" w:rsidRDefault="00FF21F5" w:rsidP="00FF21F5">
      <w:pPr>
        <w:rPr>
          <w:b/>
        </w:rPr>
      </w:pPr>
      <w:r>
        <w:rPr>
          <w:b/>
        </w:rPr>
        <w:t xml:space="preserve">RFP NO: </w:t>
      </w:r>
      <w:r w:rsidR="00C94C7F" w:rsidRPr="00C94C7F">
        <w:rPr>
          <w:b/>
        </w:rPr>
        <w:t>2022-008</w:t>
      </w:r>
      <w:r w:rsidR="00DB440B" w:rsidRPr="00C94C7F">
        <w:rPr>
          <w:b/>
        </w:rPr>
        <w:t>-HR</w:t>
      </w:r>
      <w:r w:rsidR="00C1092D">
        <w:rPr>
          <w:b/>
        </w:rPr>
        <w:t xml:space="preserve"> </w:t>
      </w:r>
      <w:r w:rsidR="00C1092D" w:rsidRPr="00C037B5">
        <w:rPr>
          <w:b/>
        </w:rPr>
        <w:t xml:space="preserve">Issued </w:t>
      </w:r>
      <w:r w:rsidR="00C4668A">
        <w:rPr>
          <w:b/>
        </w:rPr>
        <w:t>March 10, 2022</w:t>
      </w:r>
    </w:p>
    <w:p w:rsidR="00FF21F5" w:rsidRPr="00DB1335" w:rsidRDefault="00FF21F5" w:rsidP="00FF21F5">
      <w:pPr>
        <w:jc w:val="center"/>
        <w:rPr>
          <w:b/>
        </w:rPr>
      </w:pPr>
    </w:p>
    <w:p w:rsidR="00512AD4" w:rsidRDefault="00FF21F5" w:rsidP="00512AD4">
      <w:pPr>
        <w:rPr>
          <w:b/>
        </w:rPr>
      </w:pPr>
      <w:r>
        <w:rPr>
          <w:b/>
        </w:rPr>
        <w:t xml:space="preserve">PROCUREMENT </w:t>
      </w:r>
      <w:r w:rsidR="00FB2087">
        <w:rPr>
          <w:b/>
        </w:rPr>
        <w:t>ON BEHALF OF: Los Lunas School District</w:t>
      </w:r>
      <w:r w:rsidR="005B51EC">
        <w:rPr>
          <w:b/>
        </w:rPr>
        <w:t xml:space="preserve"> and </w:t>
      </w:r>
      <w:r w:rsidR="00834B8A">
        <w:rPr>
          <w:b/>
        </w:rPr>
        <w:t>t</w:t>
      </w:r>
      <w:r w:rsidR="006C2920">
        <w:rPr>
          <w:b/>
        </w:rPr>
        <w:t xml:space="preserve">he </w:t>
      </w:r>
      <w:r w:rsidR="005B51EC">
        <w:rPr>
          <w:b/>
        </w:rPr>
        <w:t>New Mexico School Nutrition</w:t>
      </w:r>
    </w:p>
    <w:p w:rsidR="00FF21F5" w:rsidRPr="00DB1335" w:rsidRDefault="005B51EC" w:rsidP="005B51EC">
      <w:pPr>
        <w:rPr>
          <w:b/>
        </w:rPr>
      </w:pPr>
      <w:r>
        <w:rPr>
          <w:b/>
        </w:rPr>
        <w:t>Cooperative</w:t>
      </w:r>
    </w:p>
    <w:p w:rsidR="005B51EC" w:rsidRDefault="005B51EC" w:rsidP="00FF21F5">
      <w:pPr>
        <w:rPr>
          <w:b/>
        </w:rPr>
      </w:pPr>
    </w:p>
    <w:p w:rsidR="00FF21F5" w:rsidRPr="00DB1335" w:rsidRDefault="00FB2087" w:rsidP="00FF21F5">
      <w:pPr>
        <w:rPr>
          <w:b/>
        </w:rPr>
      </w:pPr>
      <w:r>
        <w:rPr>
          <w:b/>
        </w:rPr>
        <w:t>CONTACT PERSON</w:t>
      </w:r>
      <w:r w:rsidR="00FF21F5" w:rsidRPr="00DB1335">
        <w:rPr>
          <w:b/>
        </w:rPr>
        <w:t xml:space="preserve">: </w:t>
      </w:r>
      <w:r w:rsidR="00FF21F5">
        <w:rPr>
          <w:b/>
        </w:rPr>
        <w:t>Heather Rindels</w:t>
      </w:r>
    </w:p>
    <w:p w:rsidR="00FF21F5" w:rsidRPr="00DB1335" w:rsidRDefault="00FF21F5" w:rsidP="00FF21F5">
      <w:pPr>
        <w:rPr>
          <w:b/>
        </w:rPr>
      </w:pPr>
    </w:p>
    <w:p w:rsidR="00FF21F5" w:rsidRPr="00DB1335" w:rsidRDefault="00FB2087" w:rsidP="00FF21F5">
      <w:pPr>
        <w:rPr>
          <w:b/>
        </w:rPr>
      </w:pPr>
      <w:r>
        <w:rPr>
          <w:b/>
        </w:rPr>
        <w:t>ADDRESS</w:t>
      </w:r>
      <w:r w:rsidR="00FF21F5" w:rsidRPr="00DB1335">
        <w:rPr>
          <w:b/>
        </w:rPr>
        <w:t xml:space="preserve">: </w:t>
      </w:r>
      <w:r w:rsidR="00FF21F5">
        <w:rPr>
          <w:b/>
        </w:rPr>
        <w:t>PO Drawer 1300</w:t>
      </w:r>
    </w:p>
    <w:p w:rsidR="00FF21F5" w:rsidRPr="00DB1335" w:rsidRDefault="00FF21F5" w:rsidP="00FF21F5">
      <w:pPr>
        <w:rPr>
          <w:b/>
        </w:rPr>
      </w:pPr>
    </w:p>
    <w:p w:rsidR="00FF21F5" w:rsidRPr="00DB1335" w:rsidRDefault="00FB2087" w:rsidP="00FF21F5">
      <w:pPr>
        <w:rPr>
          <w:b/>
        </w:rPr>
      </w:pPr>
      <w:r>
        <w:rPr>
          <w:b/>
        </w:rPr>
        <w:t>CITY/STATE/ZIP</w:t>
      </w:r>
      <w:r w:rsidR="00FF21F5" w:rsidRPr="00DB1335">
        <w:rPr>
          <w:b/>
        </w:rPr>
        <w:t xml:space="preserve">: </w:t>
      </w:r>
      <w:r w:rsidR="00FF21F5">
        <w:rPr>
          <w:b/>
        </w:rPr>
        <w:t>Los Lunas, NM 87031</w:t>
      </w:r>
    </w:p>
    <w:p w:rsidR="00FF21F5" w:rsidRPr="00DB1335" w:rsidRDefault="00FF21F5" w:rsidP="00FF21F5">
      <w:pPr>
        <w:rPr>
          <w:b/>
        </w:rPr>
      </w:pPr>
    </w:p>
    <w:p w:rsidR="00FF21F5" w:rsidRPr="00DB1335" w:rsidRDefault="00FB2087" w:rsidP="00FF21F5">
      <w:pPr>
        <w:rPr>
          <w:b/>
        </w:rPr>
      </w:pPr>
      <w:r>
        <w:rPr>
          <w:b/>
        </w:rPr>
        <w:t>TELEPHONE</w:t>
      </w:r>
      <w:r w:rsidR="00FF21F5">
        <w:rPr>
          <w:b/>
        </w:rPr>
        <w:t>: 505-866-8259</w:t>
      </w:r>
      <w:r w:rsidR="003D12B3">
        <w:rPr>
          <w:b/>
        </w:rPr>
        <w:tab/>
      </w:r>
      <w:r>
        <w:rPr>
          <w:b/>
        </w:rPr>
        <w:t>FAX</w:t>
      </w:r>
      <w:r w:rsidR="003D12B3">
        <w:rPr>
          <w:b/>
        </w:rPr>
        <w:t>: 505-866-8262</w:t>
      </w:r>
      <w:r w:rsidR="003D12B3">
        <w:rPr>
          <w:b/>
        </w:rPr>
        <w:tab/>
      </w:r>
      <w:r w:rsidR="003D12B3">
        <w:rPr>
          <w:b/>
        </w:rPr>
        <w:tab/>
      </w:r>
      <w:r>
        <w:rPr>
          <w:b/>
        </w:rPr>
        <w:t>E-MAIL</w:t>
      </w:r>
      <w:r w:rsidR="00FF21F5" w:rsidRPr="00DB1335">
        <w:rPr>
          <w:b/>
        </w:rPr>
        <w:t xml:space="preserve">: </w:t>
      </w:r>
      <w:r w:rsidR="00FF21F5">
        <w:rPr>
          <w:b/>
        </w:rPr>
        <w:t>hrindels@llschools.net</w:t>
      </w:r>
    </w:p>
    <w:p w:rsidR="00FF21F5" w:rsidRPr="00DB1335" w:rsidRDefault="00FF21F5" w:rsidP="00FF21F5">
      <w:pPr>
        <w:rPr>
          <w:b/>
          <w:sz w:val="28"/>
          <w:szCs w:val="28"/>
        </w:rPr>
      </w:pPr>
    </w:p>
    <w:p w:rsidR="00FF21F5" w:rsidRPr="00DB1335" w:rsidRDefault="00FF21F5" w:rsidP="00FF21F5">
      <w:pPr>
        <w:rPr>
          <w:b/>
          <w:sz w:val="28"/>
          <w:szCs w:val="28"/>
        </w:rPr>
      </w:pPr>
      <w:r w:rsidRPr="00DB1335">
        <w:rPr>
          <w:b/>
          <w:sz w:val="28"/>
          <w:szCs w:val="28"/>
        </w:rPr>
        <w:t>DEADLINE FOR RECEIPT OF PROPOSALS IS AS FOLLOWS:</w:t>
      </w:r>
    </w:p>
    <w:p w:rsidR="00FF21F5" w:rsidRPr="00DB1335" w:rsidRDefault="00FF21F5" w:rsidP="00FF21F5">
      <w:pPr>
        <w:rPr>
          <w:b/>
          <w:sz w:val="28"/>
          <w:szCs w:val="28"/>
        </w:rPr>
      </w:pPr>
    </w:p>
    <w:p w:rsidR="00FF21F5" w:rsidRPr="00DB1335" w:rsidRDefault="00FF21F5" w:rsidP="00FF21F5">
      <w:pPr>
        <w:rPr>
          <w:b/>
        </w:rPr>
      </w:pPr>
      <w:r w:rsidRPr="00DB1335">
        <w:rPr>
          <w:b/>
        </w:rPr>
        <w:t xml:space="preserve">DATE: </w:t>
      </w:r>
      <w:r w:rsidR="004B1A9F">
        <w:rPr>
          <w:b/>
        </w:rPr>
        <w:t>Thur</w:t>
      </w:r>
      <w:r w:rsidR="00C4668A">
        <w:rPr>
          <w:b/>
        </w:rPr>
        <w:t>sday, April 14, 2022</w:t>
      </w:r>
      <w:r w:rsidR="00DB440B">
        <w:rPr>
          <w:b/>
        </w:rPr>
        <w:t xml:space="preserve">   TIME: 2:00 PM Local Time</w:t>
      </w:r>
    </w:p>
    <w:p w:rsidR="00FF21F5" w:rsidRPr="00DB1335" w:rsidRDefault="00FF21F5" w:rsidP="00FF21F5">
      <w:pPr>
        <w:tabs>
          <w:tab w:val="left" w:pos="8535"/>
        </w:tabs>
        <w:rPr>
          <w:b/>
        </w:rPr>
      </w:pPr>
      <w:r>
        <w:rPr>
          <w:b/>
        </w:rPr>
        <w:tab/>
      </w:r>
    </w:p>
    <w:p w:rsidR="00F940D6" w:rsidRDefault="00FF21F5" w:rsidP="00FF21F5">
      <w:pPr>
        <w:rPr>
          <w:b/>
        </w:rPr>
      </w:pPr>
      <w:r w:rsidRPr="00DB1335">
        <w:rPr>
          <w:b/>
        </w:rPr>
        <w:t>DELIVER TO</w:t>
      </w:r>
      <w:r w:rsidR="00F940D6">
        <w:rPr>
          <w:b/>
        </w:rPr>
        <w:t>:</w:t>
      </w:r>
    </w:p>
    <w:p w:rsidR="00F940D6" w:rsidRDefault="00FF21F5" w:rsidP="00F940D6">
      <w:pPr>
        <w:rPr>
          <w:b/>
        </w:rPr>
      </w:pPr>
      <w:r>
        <w:rPr>
          <w:b/>
        </w:rPr>
        <w:t>Los Lunas Schools</w:t>
      </w:r>
    </w:p>
    <w:p w:rsidR="00F940D6" w:rsidRDefault="00FF21F5" w:rsidP="00F940D6">
      <w:pPr>
        <w:rPr>
          <w:b/>
        </w:rPr>
      </w:pPr>
      <w:r>
        <w:rPr>
          <w:b/>
        </w:rPr>
        <w:t>Attn: Heather Rindels</w:t>
      </w:r>
    </w:p>
    <w:p w:rsidR="00F940D6" w:rsidRDefault="00FF21F5" w:rsidP="00F940D6">
      <w:pPr>
        <w:rPr>
          <w:b/>
        </w:rPr>
      </w:pPr>
      <w:r>
        <w:rPr>
          <w:b/>
        </w:rPr>
        <w:t>(If Mailed) PO Drawer, 1300 Los Lunas, NM 87031</w:t>
      </w:r>
    </w:p>
    <w:p w:rsidR="00F940D6" w:rsidRDefault="00FF21F5" w:rsidP="00F940D6">
      <w:pPr>
        <w:rPr>
          <w:b/>
        </w:rPr>
      </w:pPr>
      <w:r>
        <w:rPr>
          <w:b/>
        </w:rPr>
        <w:t>(If Hand Delivered) 119 Luna Avenue, Los Lunas, NM 87031</w:t>
      </w:r>
    </w:p>
    <w:p w:rsidR="00F940D6" w:rsidRDefault="00FF21F5" w:rsidP="00F940D6">
      <w:pPr>
        <w:rPr>
          <w:b/>
        </w:rPr>
      </w:pPr>
      <w:r>
        <w:rPr>
          <w:b/>
        </w:rPr>
        <w:t>Phone Number: 505-866-8259</w:t>
      </w:r>
    </w:p>
    <w:p w:rsidR="00FF21F5" w:rsidRDefault="00FF21F5" w:rsidP="00F940D6">
      <w:pPr>
        <w:rPr>
          <w:b/>
        </w:rPr>
      </w:pPr>
      <w:r>
        <w:rPr>
          <w:b/>
        </w:rPr>
        <w:lastRenderedPageBreak/>
        <w:t>Email: hrindels@llschools.net</w:t>
      </w:r>
    </w:p>
    <w:p w:rsidR="00FF21F5" w:rsidRPr="00DB1335" w:rsidRDefault="00FF21F5" w:rsidP="00FF21F5">
      <w:pPr>
        <w:rPr>
          <w:b/>
        </w:rPr>
      </w:pPr>
    </w:p>
    <w:p w:rsidR="00FF21F5" w:rsidRPr="00F940D6" w:rsidRDefault="00FF21F5" w:rsidP="00FF21F5">
      <w:pPr>
        <w:rPr>
          <w:b/>
          <w:sz w:val="20"/>
          <w:szCs w:val="20"/>
        </w:rPr>
      </w:pPr>
      <w:r w:rsidRPr="00DB1335">
        <w:rPr>
          <w:b/>
          <w:sz w:val="20"/>
          <w:szCs w:val="20"/>
        </w:rPr>
        <w:t>The date and time received will be stamped on the proposals by the District offices.  Late Proposals will not be accepted.  It is the responsibility of the Offeror to ensure that proposals are delivered on time to the correct address.</w:t>
      </w:r>
      <w:r w:rsidR="00F940D6">
        <w:rPr>
          <w:b/>
          <w:sz w:val="20"/>
          <w:szCs w:val="20"/>
        </w:rPr>
        <w:br/>
      </w:r>
    </w:p>
    <w:p w:rsidR="00861ADF" w:rsidRDefault="0041604B" w:rsidP="00F940D6">
      <w:pPr>
        <w:rPr>
          <w:b/>
        </w:rPr>
      </w:pPr>
      <w:r>
        <w:rPr>
          <w:b/>
        </w:rPr>
        <w:t xml:space="preserve">A </w:t>
      </w:r>
      <w:r w:rsidR="00C4668A">
        <w:rPr>
          <w:b/>
        </w:rPr>
        <w:t xml:space="preserve">NON-MANDATORY </w:t>
      </w:r>
      <w:r>
        <w:rPr>
          <w:b/>
        </w:rPr>
        <w:t>P</w:t>
      </w:r>
      <w:r w:rsidR="00FF21F5" w:rsidRPr="00DB1335">
        <w:rPr>
          <w:b/>
        </w:rPr>
        <w:t xml:space="preserve">RE-PROPOSAL </w:t>
      </w:r>
      <w:r w:rsidR="00C4668A">
        <w:rPr>
          <w:b/>
        </w:rPr>
        <w:t>CONFERENCE WILL BE HELD VIA ZOOM VIDEO CONFERENCING</w:t>
      </w:r>
    </w:p>
    <w:p w:rsidR="00C4668A" w:rsidRDefault="00C4668A" w:rsidP="00F940D6">
      <w:pPr>
        <w:rPr>
          <w:b/>
        </w:rPr>
      </w:pPr>
    </w:p>
    <w:p w:rsidR="00C4668A" w:rsidRDefault="00C4668A" w:rsidP="00F940D6">
      <w:pPr>
        <w:rPr>
          <w:b/>
        </w:rPr>
      </w:pPr>
      <w:r>
        <w:rPr>
          <w:b/>
        </w:rPr>
        <w:t>DATE: Tuesday, March 22, 2022</w:t>
      </w:r>
      <w:r>
        <w:rPr>
          <w:b/>
        </w:rPr>
        <w:tab/>
      </w:r>
      <w:r>
        <w:rPr>
          <w:b/>
        </w:rPr>
        <w:tab/>
        <w:t>TIME: 10:00 AM Local Time</w:t>
      </w:r>
    </w:p>
    <w:p w:rsidR="00C4668A" w:rsidRDefault="00C4668A" w:rsidP="00F940D6">
      <w:pPr>
        <w:rPr>
          <w:b/>
        </w:rPr>
      </w:pPr>
    </w:p>
    <w:p w:rsidR="00D60E7D" w:rsidRPr="00D60E7D" w:rsidRDefault="00D60E7D" w:rsidP="00D60E7D">
      <w:pPr>
        <w:pStyle w:val="PlainText"/>
        <w:rPr>
          <w:rFonts w:ascii="Times New Roman" w:hAnsi="Times New Roman"/>
          <w:b/>
          <w:sz w:val="24"/>
          <w:szCs w:val="24"/>
          <w:lang w:val="en-US"/>
        </w:rPr>
      </w:pPr>
      <w:r w:rsidRPr="00D60E7D">
        <w:rPr>
          <w:rFonts w:ascii="Times New Roman" w:hAnsi="Times New Roman"/>
          <w:b/>
          <w:sz w:val="24"/>
          <w:szCs w:val="24"/>
        </w:rPr>
        <w:t>Join Zoom Meeting</w:t>
      </w:r>
      <w:r w:rsidRPr="00D60E7D">
        <w:rPr>
          <w:rFonts w:ascii="Times New Roman" w:hAnsi="Times New Roman"/>
          <w:b/>
          <w:sz w:val="24"/>
          <w:szCs w:val="24"/>
          <w:lang w:val="en-US"/>
        </w:rPr>
        <w:t xml:space="preserve"> at</w:t>
      </w:r>
      <w:r>
        <w:rPr>
          <w:rFonts w:ascii="Times New Roman" w:hAnsi="Times New Roman"/>
          <w:b/>
          <w:sz w:val="24"/>
          <w:szCs w:val="24"/>
          <w:lang w:val="en-US"/>
        </w:rPr>
        <w:t>:</w:t>
      </w:r>
    </w:p>
    <w:p w:rsidR="00D60E7D" w:rsidRPr="00D60E7D" w:rsidRDefault="00450D44" w:rsidP="00D60E7D">
      <w:pPr>
        <w:pStyle w:val="PlainText"/>
        <w:rPr>
          <w:rFonts w:ascii="Times New Roman" w:hAnsi="Times New Roman"/>
          <w:sz w:val="24"/>
          <w:szCs w:val="24"/>
        </w:rPr>
      </w:pPr>
      <w:hyperlink r:id="rId9" w:history="1">
        <w:r w:rsidR="00D60E7D" w:rsidRPr="00D60E7D">
          <w:rPr>
            <w:rStyle w:val="Hyperlink"/>
            <w:rFonts w:ascii="Times New Roman" w:hAnsi="Times New Roman"/>
            <w:sz w:val="24"/>
            <w:szCs w:val="24"/>
          </w:rPr>
          <w:t>https://llschools-net.zoom.us/j/87832754689?pwd=cml1TG91eWJSSER5Um5vanlkSjMzdz09</w:t>
        </w:r>
      </w:hyperlink>
    </w:p>
    <w:p w:rsidR="00D60E7D" w:rsidRPr="00D60E7D" w:rsidRDefault="00D60E7D" w:rsidP="00D60E7D">
      <w:pPr>
        <w:pStyle w:val="PlainText"/>
        <w:rPr>
          <w:rFonts w:ascii="Times New Roman" w:hAnsi="Times New Roman"/>
          <w:sz w:val="24"/>
          <w:szCs w:val="24"/>
        </w:rPr>
      </w:pPr>
    </w:p>
    <w:p w:rsidR="00D60E7D" w:rsidRPr="00D60E7D" w:rsidRDefault="00D60E7D" w:rsidP="00D60E7D">
      <w:pPr>
        <w:pStyle w:val="PlainText"/>
        <w:rPr>
          <w:rFonts w:ascii="Times New Roman" w:hAnsi="Times New Roman"/>
          <w:b/>
          <w:sz w:val="24"/>
          <w:szCs w:val="24"/>
        </w:rPr>
      </w:pPr>
      <w:r w:rsidRPr="00D60E7D">
        <w:rPr>
          <w:rFonts w:ascii="Times New Roman" w:hAnsi="Times New Roman"/>
          <w:b/>
          <w:sz w:val="24"/>
          <w:szCs w:val="24"/>
        </w:rPr>
        <w:t>Meeting ID: 878 3275 4689</w:t>
      </w:r>
    </w:p>
    <w:p w:rsidR="00D60E7D" w:rsidRPr="00D60E7D" w:rsidRDefault="00D60E7D" w:rsidP="00D60E7D">
      <w:pPr>
        <w:pStyle w:val="PlainText"/>
        <w:rPr>
          <w:rFonts w:ascii="Times New Roman" w:hAnsi="Times New Roman"/>
          <w:b/>
          <w:sz w:val="24"/>
          <w:szCs w:val="24"/>
        </w:rPr>
      </w:pPr>
      <w:r w:rsidRPr="00D60E7D">
        <w:rPr>
          <w:rFonts w:ascii="Times New Roman" w:hAnsi="Times New Roman"/>
          <w:b/>
          <w:sz w:val="24"/>
          <w:szCs w:val="24"/>
        </w:rPr>
        <w:t>Passcode: Dairy</w:t>
      </w:r>
    </w:p>
    <w:p w:rsidR="00861ADF" w:rsidRDefault="00861ADF" w:rsidP="00F940D6">
      <w:pPr>
        <w:rPr>
          <w:b/>
        </w:rPr>
      </w:pPr>
    </w:p>
    <w:p w:rsidR="00C4668A" w:rsidRDefault="00C4668A" w:rsidP="00F940D6">
      <w:pPr>
        <w:rPr>
          <w:b/>
        </w:rPr>
      </w:pPr>
    </w:p>
    <w:p w:rsidR="0076050E" w:rsidRDefault="00861ADF" w:rsidP="00F940D6">
      <w:r>
        <w:rPr>
          <w:b/>
        </w:rPr>
        <w:t xml:space="preserve">Commodity Codes: </w:t>
      </w:r>
      <w:r w:rsidR="008C13CF">
        <w:rPr>
          <w:b/>
        </w:rPr>
        <w:t>38045, 38075, 38517, 96125, 96219</w:t>
      </w:r>
      <w:hyperlink r:id="rId10" w:history="1"/>
    </w:p>
    <w:p w:rsidR="0076050E" w:rsidRDefault="0076050E">
      <w:pPr>
        <w:keepLines/>
        <w:jc w:val="center"/>
        <w:rPr>
          <w:b/>
          <w:sz w:val="28"/>
          <w:szCs w:val="28"/>
        </w:rPr>
      </w:pPr>
      <w:r>
        <w:rPr>
          <w:b/>
        </w:rPr>
        <w:br w:type="page"/>
      </w:r>
      <w:r>
        <w:rPr>
          <w:b/>
          <w:sz w:val="28"/>
          <w:szCs w:val="28"/>
        </w:rPr>
        <w:lastRenderedPageBreak/>
        <w:t>Table of Contents</w:t>
      </w:r>
    </w:p>
    <w:p w:rsidR="0076050E" w:rsidRDefault="0076050E"/>
    <w:p w:rsidR="00E0098D" w:rsidRDefault="0076050E">
      <w:pPr>
        <w:pStyle w:val="TOC1"/>
        <w:rPr>
          <w:rFonts w:asciiTheme="minorHAnsi" w:eastAsiaTheme="minorEastAsia" w:hAnsiTheme="minorHAnsi" w:cstheme="minorBidi"/>
          <w:b w:val="0"/>
          <w:caps w:val="0"/>
          <w:sz w:val="22"/>
          <w:szCs w:val="22"/>
        </w:rPr>
      </w:pPr>
      <w:r>
        <w:rPr>
          <w:sz w:val="24"/>
        </w:rPr>
        <w:fldChar w:fldCharType="begin"/>
      </w:r>
      <w:r>
        <w:rPr>
          <w:sz w:val="24"/>
        </w:rPr>
        <w:instrText xml:space="preserve"> TOC \o "1-3" \h \z </w:instrText>
      </w:r>
      <w:r>
        <w:rPr>
          <w:sz w:val="24"/>
        </w:rPr>
        <w:fldChar w:fldCharType="separate"/>
      </w:r>
      <w:hyperlink w:anchor="_Toc97616021" w:history="1">
        <w:r w:rsidR="00E0098D" w:rsidRPr="00C92D90">
          <w:rPr>
            <w:rStyle w:val="Hyperlink"/>
          </w:rPr>
          <w:t>I. INTRODUCTION</w:t>
        </w:r>
        <w:r w:rsidR="00E0098D">
          <w:rPr>
            <w:webHidden/>
          </w:rPr>
          <w:tab/>
        </w:r>
        <w:r w:rsidR="00E0098D">
          <w:rPr>
            <w:webHidden/>
          </w:rPr>
          <w:fldChar w:fldCharType="begin"/>
        </w:r>
        <w:r w:rsidR="00E0098D">
          <w:rPr>
            <w:webHidden/>
          </w:rPr>
          <w:instrText xml:space="preserve"> PAGEREF _Toc97616021 \h </w:instrText>
        </w:r>
        <w:r w:rsidR="00E0098D">
          <w:rPr>
            <w:webHidden/>
          </w:rPr>
        </w:r>
        <w:r w:rsidR="00E0098D">
          <w:rPr>
            <w:webHidden/>
          </w:rPr>
          <w:fldChar w:fldCharType="separate"/>
        </w:r>
        <w:r w:rsidR="00450D44">
          <w:rPr>
            <w:webHidden/>
          </w:rPr>
          <w:t>1</w:t>
        </w:r>
        <w:r w:rsidR="00E0098D">
          <w:rPr>
            <w:webHidden/>
          </w:rPr>
          <w:fldChar w:fldCharType="end"/>
        </w:r>
      </w:hyperlink>
    </w:p>
    <w:p w:rsidR="00E0098D" w:rsidRDefault="00450D44">
      <w:pPr>
        <w:pStyle w:val="TOC2"/>
        <w:tabs>
          <w:tab w:val="right" w:leader="dot" w:pos="10790"/>
        </w:tabs>
        <w:rPr>
          <w:rFonts w:asciiTheme="minorHAnsi" w:eastAsiaTheme="minorEastAsia" w:hAnsiTheme="minorHAnsi" w:cstheme="minorBidi"/>
          <w:smallCaps w:val="0"/>
          <w:noProof/>
          <w:sz w:val="22"/>
          <w:szCs w:val="22"/>
        </w:rPr>
      </w:pPr>
      <w:hyperlink w:anchor="_Toc97616022" w:history="1">
        <w:r w:rsidR="00E0098D" w:rsidRPr="00C92D90">
          <w:rPr>
            <w:rStyle w:val="Hyperlink"/>
            <w:rFonts w:eastAsia="MS Mincho"/>
            <w:noProof/>
          </w:rPr>
          <w:t>A. PURPOSE OF THIS REQUEST FOR PROPOSALS</w:t>
        </w:r>
        <w:r w:rsidR="00E0098D">
          <w:rPr>
            <w:noProof/>
            <w:webHidden/>
          </w:rPr>
          <w:tab/>
        </w:r>
        <w:r w:rsidR="00E0098D">
          <w:rPr>
            <w:noProof/>
            <w:webHidden/>
          </w:rPr>
          <w:fldChar w:fldCharType="begin"/>
        </w:r>
        <w:r w:rsidR="00E0098D">
          <w:rPr>
            <w:noProof/>
            <w:webHidden/>
          </w:rPr>
          <w:instrText xml:space="preserve"> PAGEREF _Toc97616022 \h </w:instrText>
        </w:r>
        <w:r w:rsidR="00E0098D">
          <w:rPr>
            <w:noProof/>
            <w:webHidden/>
          </w:rPr>
        </w:r>
        <w:r w:rsidR="00E0098D">
          <w:rPr>
            <w:noProof/>
            <w:webHidden/>
          </w:rPr>
          <w:fldChar w:fldCharType="separate"/>
        </w:r>
        <w:r>
          <w:rPr>
            <w:noProof/>
            <w:webHidden/>
          </w:rPr>
          <w:t>1</w:t>
        </w:r>
        <w:r w:rsidR="00E0098D">
          <w:rPr>
            <w:noProof/>
            <w:webHidden/>
          </w:rPr>
          <w:fldChar w:fldCharType="end"/>
        </w:r>
      </w:hyperlink>
    </w:p>
    <w:p w:rsidR="00E0098D" w:rsidRDefault="00450D44">
      <w:pPr>
        <w:pStyle w:val="TOC2"/>
        <w:tabs>
          <w:tab w:val="right" w:leader="dot" w:pos="10790"/>
        </w:tabs>
        <w:rPr>
          <w:rFonts w:asciiTheme="minorHAnsi" w:eastAsiaTheme="minorEastAsia" w:hAnsiTheme="minorHAnsi" w:cstheme="minorBidi"/>
          <w:smallCaps w:val="0"/>
          <w:noProof/>
          <w:sz w:val="22"/>
          <w:szCs w:val="22"/>
        </w:rPr>
      </w:pPr>
      <w:hyperlink w:anchor="_Toc97616023" w:history="1">
        <w:r w:rsidR="00E0098D" w:rsidRPr="00C92D90">
          <w:rPr>
            <w:rStyle w:val="Hyperlink"/>
            <w:rFonts w:eastAsia="MS Mincho"/>
            <w:noProof/>
          </w:rPr>
          <w:t>B. SUMMARY SCOPE OF WORK *See Attachments I &amp; II</w:t>
        </w:r>
        <w:r w:rsidR="00E0098D">
          <w:rPr>
            <w:noProof/>
            <w:webHidden/>
          </w:rPr>
          <w:tab/>
        </w:r>
        <w:r w:rsidR="00E0098D">
          <w:rPr>
            <w:noProof/>
            <w:webHidden/>
          </w:rPr>
          <w:fldChar w:fldCharType="begin"/>
        </w:r>
        <w:r w:rsidR="00E0098D">
          <w:rPr>
            <w:noProof/>
            <w:webHidden/>
          </w:rPr>
          <w:instrText xml:space="preserve"> PAGEREF _Toc97616023 \h </w:instrText>
        </w:r>
        <w:r w:rsidR="00E0098D">
          <w:rPr>
            <w:noProof/>
            <w:webHidden/>
          </w:rPr>
        </w:r>
        <w:r w:rsidR="00E0098D">
          <w:rPr>
            <w:noProof/>
            <w:webHidden/>
          </w:rPr>
          <w:fldChar w:fldCharType="separate"/>
        </w:r>
        <w:r>
          <w:rPr>
            <w:noProof/>
            <w:webHidden/>
          </w:rPr>
          <w:t>1</w:t>
        </w:r>
        <w:r w:rsidR="00E0098D">
          <w:rPr>
            <w:noProof/>
            <w:webHidden/>
          </w:rPr>
          <w:fldChar w:fldCharType="end"/>
        </w:r>
      </w:hyperlink>
    </w:p>
    <w:p w:rsidR="00E0098D" w:rsidRDefault="00450D44">
      <w:pPr>
        <w:pStyle w:val="TOC2"/>
        <w:tabs>
          <w:tab w:val="right" w:leader="dot" w:pos="10790"/>
        </w:tabs>
        <w:rPr>
          <w:rFonts w:asciiTheme="minorHAnsi" w:eastAsiaTheme="minorEastAsia" w:hAnsiTheme="minorHAnsi" w:cstheme="minorBidi"/>
          <w:smallCaps w:val="0"/>
          <w:noProof/>
          <w:sz w:val="22"/>
          <w:szCs w:val="22"/>
        </w:rPr>
      </w:pPr>
      <w:hyperlink w:anchor="_Toc97616024" w:history="1">
        <w:r w:rsidR="00E0098D" w:rsidRPr="00C92D90">
          <w:rPr>
            <w:rStyle w:val="Hyperlink"/>
            <w:rFonts w:eastAsia="MS Mincho"/>
            <w:noProof/>
          </w:rPr>
          <w:t>C. SCOPE OF PROCUREMENT</w:t>
        </w:r>
        <w:r w:rsidR="00E0098D">
          <w:rPr>
            <w:noProof/>
            <w:webHidden/>
          </w:rPr>
          <w:tab/>
        </w:r>
        <w:r w:rsidR="00E0098D">
          <w:rPr>
            <w:noProof/>
            <w:webHidden/>
          </w:rPr>
          <w:fldChar w:fldCharType="begin"/>
        </w:r>
        <w:r w:rsidR="00E0098D">
          <w:rPr>
            <w:noProof/>
            <w:webHidden/>
          </w:rPr>
          <w:instrText xml:space="preserve"> PAGEREF _Toc97616024 \h </w:instrText>
        </w:r>
        <w:r w:rsidR="00E0098D">
          <w:rPr>
            <w:noProof/>
            <w:webHidden/>
          </w:rPr>
        </w:r>
        <w:r w:rsidR="00E0098D">
          <w:rPr>
            <w:noProof/>
            <w:webHidden/>
          </w:rPr>
          <w:fldChar w:fldCharType="separate"/>
        </w:r>
        <w:r>
          <w:rPr>
            <w:noProof/>
            <w:webHidden/>
          </w:rPr>
          <w:t>1</w:t>
        </w:r>
        <w:r w:rsidR="00E0098D">
          <w:rPr>
            <w:noProof/>
            <w:webHidden/>
          </w:rPr>
          <w:fldChar w:fldCharType="end"/>
        </w:r>
      </w:hyperlink>
    </w:p>
    <w:p w:rsidR="00E0098D" w:rsidRDefault="00450D44">
      <w:pPr>
        <w:pStyle w:val="TOC2"/>
        <w:tabs>
          <w:tab w:val="right" w:leader="dot" w:pos="10790"/>
        </w:tabs>
        <w:rPr>
          <w:rFonts w:asciiTheme="minorHAnsi" w:eastAsiaTheme="minorEastAsia" w:hAnsiTheme="minorHAnsi" w:cstheme="minorBidi"/>
          <w:smallCaps w:val="0"/>
          <w:noProof/>
          <w:sz w:val="22"/>
          <w:szCs w:val="22"/>
        </w:rPr>
      </w:pPr>
      <w:hyperlink w:anchor="_Toc97616025" w:history="1">
        <w:r w:rsidR="00E0098D" w:rsidRPr="00C92D90">
          <w:rPr>
            <w:rStyle w:val="Hyperlink"/>
            <w:rFonts w:eastAsia="MS Mincho"/>
            <w:noProof/>
          </w:rPr>
          <w:t>D. PROCUREMENT MANAGER</w:t>
        </w:r>
        <w:r w:rsidR="00E0098D">
          <w:rPr>
            <w:noProof/>
            <w:webHidden/>
          </w:rPr>
          <w:tab/>
        </w:r>
        <w:r w:rsidR="00E0098D">
          <w:rPr>
            <w:noProof/>
            <w:webHidden/>
          </w:rPr>
          <w:fldChar w:fldCharType="begin"/>
        </w:r>
        <w:r w:rsidR="00E0098D">
          <w:rPr>
            <w:noProof/>
            <w:webHidden/>
          </w:rPr>
          <w:instrText xml:space="preserve"> PAGEREF _Toc97616025 \h </w:instrText>
        </w:r>
        <w:r w:rsidR="00E0098D">
          <w:rPr>
            <w:noProof/>
            <w:webHidden/>
          </w:rPr>
        </w:r>
        <w:r w:rsidR="00E0098D">
          <w:rPr>
            <w:noProof/>
            <w:webHidden/>
          </w:rPr>
          <w:fldChar w:fldCharType="separate"/>
        </w:r>
        <w:r>
          <w:rPr>
            <w:noProof/>
            <w:webHidden/>
          </w:rPr>
          <w:t>1</w:t>
        </w:r>
        <w:r w:rsidR="00E0098D">
          <w:rPr>
            <w:noProof/>
            <w:webHidden/>
          </w:rPr>
          <w:fldChar w:fldCharType="end"/>
        </w:r>
      </w:hyperlink>
    </w:p>
    <w:p w:rsidR="00E0098D" w:rsidRDefault="00450D44">
      <w:pPr>
        <w:pStyle w:val="TOC2"/>
        <w:tabs>
          <w:tab w:val="right" w:leader="dot" w:pos="10790"/>
        </w:tabs>
        <w:rPr>
          <w:rFonts w:asciiTheme="minorHAnsi" w:eastAsiaTheme="minorEastAsia" w:hAnsiTheme="minorHAnsi" w:cstheme="minorBidi"/>
          <w:smallCaps w:val="0"/>
          <w:noProof/>
          <w:sz w:val="22"/>
          <w:szCs w:val="22"/>
        </w:rPr>
      </w:pPr>
      <w:hyperlink w:anchor="_Toc97616026" w:history="1">
        <w:r w:rsidR="00E0098D" w:rsidRPr="00C92D90">
          <w:rPr>
            <w:rStyle w:val="Hyperlink"/>
            <w:rFonts w:eastAsia="MS Mincho"/>
            <w:noProof/>
          </w:rPr>
          <w:t>E. DEFINITION OF TERMINOLOGY</w:t>
        </w:r>
        <w:r w:rsidR="00E0098D">
          <w:rPr>
            <w:noProof/>
            <w:webHidden/>
          </w:rPr>
          <w:tab/>
        </w:r>
        <w:r w:rsidR="00E0098D">
          <w:rPr>
            <w:noProof/>
            <w:webHidden/>
          </w:rPr>
          <w:fldChar w:fldCharType="begin"/>
        </w:r>
        <w:r w:rsidR="00E0098D">
          <w:rPr>
            <w:noProof/>
            <w:webHidden/>
          </w:rPr>
          <w:instrText xml:space="preserve"> PAGEREF _Toc97616026 \h </w:instrText>
        </w:r>
        <w:r w:rsidR="00E0098D">
          <w:rPr>
            <w:noProof/>
            <w:webHidden/>
          </w:rPr>
        </w:r>
        <w:r w:rsidR="00E0098D">
          <w:rPr>
            <w:noProof/>
            <w:webHidden/>
          </w:rPr>
          <w:fldChar w:fldCharType="separate"/>
        </w:r>
        <w:r>
          <w:rPr>
            <w:noProof/>
            <w:webHidden/>
          </w:rPr>
          <w:t>2</w:t>
        </w:r>
        <w:r w:rsidR="00E0098D">
          <w:rPr>
            <w:noProof/>
            <w:webHidden/>
          </w:rPr>
          <w:fldChar w:fldCharType="end"/>
        </w:r>
      </w:hyperlink>
    </w:p>
    <w:p w:rsidR="00E0098D" w:rsidRDefault="00450D44">
      <w:pPr>
        <w:pStyle w:val="TOC2"/>
        <w:tabs>
          <w:tab w:val="right" w:leader="dot" w:pos="10790"/>
        </w:tabs>
        <w:rPr>
          <w:rFonts w:asciiTheme="minorHAnsi" w:eastAsiaTheme="minorEastAsia" w:hAnsiTheme="minorHAnsi" w:cstheme="minorBidi"/>
          <w:smallCaps w:val="0"/>
          <w:noProof/>
          <w:sz w:val="22"/>
          <w:szCs w:val="22"/>
        </w:rPr>
      </w:pPr>
      <w:hyperlink w:anchor="_Toc97616027" w:history="1">
        <w:r w:rsidR="00E0098D" w:rsidRPr="00C92D90">
          <w:rPr>
            <w:rStyle w:val="Hyperlink"/>
            <w:rFonts w:eastAsia="MS Mincho"/>
            <w:noProof/>
          </w:rPr>
          <w:t>F. PROCUREMENT LIBRARY</w:t>
        </w:r>
        <w:r w:rsidR="00E0098D">
          <w:rPr>
            <w:noProof/>
            <w:webHidden/>
          </w:rPr>
          <w:tab/>
        </w:r>
        <w:r w:rsidR="00E0098D">
          <w:rPr>
            <w:noProof/>
            <w:webHidden/>
          </w:rPr>
          <w:fldChar w:fldCharType="begin"/>
        </w:r>
        <w:r w:rsidR="00E0098D">
          <w:rPr>
            <w:noProof/>
            <w:webHidden/>
          </w:rPr>
          <w:instrText xml:space="preserve"> PAGEREF _Toc97616027 \h </w:instrText>
        </w:r>
        <w:r w:rsidR="00E0098D">
          <w:rPr>
            <w:noProof/>
            <w:webHidden/>
          </w:rPr>
        </w:r>
        <w:r w:rsidR="00E0098D">
          <w:rPr>
            <w:noProof/>
            <w:webHidden/>
          </w:rPr>
          <w:fldChar w:fldCharType="separate"/>
        </w:r>
        <w:r>
          <w:rPr>
            <w:noProof/>
            <w:webHidden/>
          </w:rPr>
          <w:t>4</w:t>
        </w:r>
        <w:r w:rsidR="00E0098D">
          <w:rPr>
            <w:noProof/>
            <w:webHidden/>
          </w:rPr>
          <w:fldChar w:fldCharType="end"/>
        </w:r>
      </w:hyperlink>
    </w:p>
    <w:p w:rsidR="00E0098D" w:rsidRDefault="00450D44">
      <w:pPr>
        <w:pStyle w:val="TOC1"/>
        <w:rPr>
          <w:rFonts w:asciiTheme="minorHAnsi" w:eastAsiaTheme="minorEastAsia" w:hAnsiTheme="minorHAnsi" w:cstheme="minorBidi"/>
          <w:b w:val="0"/>
          <w:caps w:val="0"/>
          <w:sz w:val="22"/>
          <w:szCs w:val="22"/>
        </w:rPr>
      </w:pPr>
      <w:hyperlink w:anchor="_Toc97616028" w:history="1">
        <w:r w:rsidR="00E0098D" w:rsidRPr="00C92D90">
          <w:rPr>
            <w:rStyle w:val="Hyperlink"/>
          </w:rPr>
          <w:t>II. CONDITIONS GOVERNING THE PROCUREMENT</w:t>
        </w:r>
        <w:r w:rsidR="00E0098D">
          <w:rPr>
            <w:webHidden/>
          </w:rPr>
          <w:tab/>
        </w:r>
        <w:r w:rsidR="00E0098D">
          <w:rPr>
            <w:webHidden/>
          </w:rPr>
          <w:fldChar w:fldCharType="begin"/>
        </w:r>
        <w:r w:rsidR="00E0098D">
          <w:rPr>
            <w:webHidden/>
          </w:rPr>
          <w:instrText xml:space="preserve"> PAGEREF _Toc97616028 \h </w:instrText>
        </w:r>
        <w:r w:rsidR="00E0098D">
          <w:rPr>
            <w:webHidden/>
          </w:rPr>
        </w:r>
        <w:r w:rsidR="00E0098D">
          <w:rPr>
            <w:webHidden/>
          </w:rPr>
          <w:fldChar w:fldCharType="separate"/>
        </w:r>
        <w:r>
          <w:rPr>
            <w:webHidden/>
          </w:rPr>
          <w:t>5</w:t>
        </w:r>
        <w:r w:rsidR="00E0098D">
          <w:rPr>
            <w:webHidden/>
          </w:rPr>
          <w:fldChar w:fldCharType="end"/>
        </w:r>
      </w:hyperlink>
    </w:p>
    <w:p w:rsidR="00E0098D" w:rsidRDefault="00450D44">
      <w:pPr>
        <w:pStyle w:val="TOC2"/>
        <w:tabs>
          <w:tab w:val="right" w:leader="dot" w:pos="10790"/>
        </w:tabs>
        <w:rPr>
          <w:rFonts w:asciiTheme="minorHAnsi" w:eastAsiaTheme="minorEastAsia" w:hAnsiTheme="minorHAnsi" w:cstheme="minorBidi"/>
          <w:smallCaps w:val="0"/>
          <w:noProof/>
          <w:sz w:val="22"/>
          <w:szCs w:val="22"/>
        </w:rPr>
      </w:pPr>
      <w:hyperlink w:anchor="_Toc97616029" w:history="1">
        <w:r w:rsidR="00E0098D" w:rsidRPr="00C92D90">
          <w:rPr>
            <w:rStyle w:val="Hyperlink"/>
            <w:rFonts w:eastAsia="MS Mincho"/>
            <w:noProof/>
          </w:rPr>
          <w:t>A. SEQUENCE OF EVENTS</w:t>
        </w:r>
        <w:r w:rsidR="00E0098D">
          <w:rPr>
            <w:noProof/>
            <w:webHidden/>
          </w:rPr>
          <w:tab/>
        </w:r>
        <w:r w:rsidR="00E0098D">
          <w:rPr>
            <w:noProof/>
            <w:webHidden/>
          </w:rPr>
          <w:fldChar w:fldCharType="begin"/>
        </w:r>
        <w:r w:rsidR="00E0098D">
          <w:rPr>
            <w:noProof/>
            <w:webHidden/>
          </w:rPr>
          <w:instrText xml:space="preserve"> PAGEREF _Toc97616029 \h </w:instrText>
        </w:r>
        <w:r w:rsidR="00E0098D">
          <w:rPr>
            <w:noProof/>
            <w:webHidden/>
          </w:rPr>
        </w:r>
        <w:r w:rsidR="00E0098D">
          <w:rPr>
            <w:noProof/>
            <w:webHidden/>
          </w:rPr>
          <w:fldChar w:fldCharType="separate"/>
        </w:r>
        <w:r>
          <w:rPr>
            <w:noProof/>
            <w:webHidden/>
          </w:rPr>
          <w:t>5</w:t>
        </w:r>
        <w:r w:rsidR="00E0098D">
          <w:rPr>
            <w:noProof/>
            <w:webHidden/>
          </w:rPr>
          <w:fldChar w:fldCharType="end"/>
        </w:r>
      </w:hyperlink>
    </w:p>
    <w:p w:rsidR="00E0098D" w:rsidRDefault="00450D44">
      <w:pPr>
        <w:pStyle w:val="TOC2"/>
        <w:tabs>
          <w:tab w:val="right" w:leader="dot" w:pos="10790"/>
        </w:tabs>
        <w:rPr>
          <w:rFonts w:asciiTheme="minorHAnsi" w:eastAsiaTheme="minorEastAsia" w:hAnsiTheme="minorHAnsi" w:cstheme="minorBidi"/>
          <w:smallCaps w:val="0"/>
          <w:noProof/>
          <w:sz w:val="22"/>
          <w:szCs w:val="22"/>
        </w:rPr>
      </w:pPr>
      <w:hyperlink w:anchor="_Toc97616030" w:history="1">
        <w:r w:rsidR="00E0098D" w:rsidRPr="00C92D90">
          <w:rPr>
            <w:rStyle w:val="Hyperlink"/>
            <w:rFonts w:eastAsia="MS Mincho"/>
            <w:noProof/>
          </w:rPr>
          <w:t>B. EXPLANATION OF EVENTS</w:t>
        </w:r>
        <w:r w:rsidR="00E0098D">
          <w:rPr>
            <w:noProof/>
            <w:webHidden/>
          </w:rPr>
          <w:tab/>
        </w:r>
        <w:r w:rsidR="00E0098D">
          <w:rPr>
            <w:noProof/>
            <w:webHidden/>
          </w:rPr>
          <w:fldChar w:fldCharType="begin"/>
        </w:r>
        <w:r w:rsidR="00E0098D">
          <w:rPr>
            <w:noProof/>
            <w:webHidden/>
          </w:rPr>
          <w:instrText xml:space="preserve"> PAGEREF _Toc97616030 \h </w:instrText>
        </w:r>
        <w:r w:rsidR="00E0098D">
          <w:rPr>
            <w:noProof/>
            <w:webHidden/>
          </w:rPr>
        </w:r>
        <w:r w:rsidR="00E0098D">
          <w:rPr>
            <w:noProof/>
            <w:webHidden/>
          </w:rPr>
          <w:fldChar w:fldCharType="separate"/>
        </w:r>
        <w:r>
          <w:rPr>
            <w:noProof/>
            <w:webHidden/>
          </w:rPr>
          <w:t>5</w:t>
        </w:r>
        <w:r w:rsidR="00E0098D">
          <w:rPr>
            <w:noProof/>
            <w:webHidden/>
          </w:rPr>
          <w:fldChar w:fldCharType="end"/>
        </w:r>
      </w:hyperlink>
    </w:p>
    <w:p w:rsidR="00E0098D" w:rsidRDefault="00450D44">
      <w:pPr>
        <w:pStyle w:val="TOC3"/>
        <w:tabs>
          <w:tab w:val="right" w:leader="dot" w:pos="10790"/>
        </w:tabs>
        <w:rPr>
          <w:rFonts w:asciiTheme="minorHAnsi" w:eastAsiaTheme="minorEastAsia" w:hAnsiTheme="minorHAnsi" w:cstheme="minorBidi"/>
          <w:i w:val="0"/>
          <w:noProof/>
          <w:sz w:val="22"/>
          <w:szCs w:val="22"/>
        </w:rPr>
      </w:pPr>
      <w:hyperlink w:anchor="_Toc97616031" w:history="1">
        <w:r w:rsidR="00E0098D" w:rsidRPr="00C92D90">
          <w:rPr>
            <w:rStyle w:val="Hyperlink"/>
            <w:rFonts w:eastAsia="MS Mincho"/>
            <w:noProof/>
          </w:rPr>
          <w:t>1. Issue RFP</w:t>
        </w:r>
        <w:r w:rsidR="00E0098D">
          <w:rPr>
            <w:noProof/>
            <w:webHidden/>
          </w:rPr>
          <w:tab/>
        </w:r>
        <w:r w:rsidR="00E0098D">
          <w:rPr>
            <w:noProof/>
            <w:webHidden/>
          </w:rPr>
          <w:fldChar w:fldCharType="begin"/>
        </w:r>
        <w:r w:rsidR="00E0098D">
          <w:rPr>
            <w:noProof/>
            <w:webHidden/>
          </w:rPr>
          <w:instrText xml:space="preserve"> PAGEREF _Toc97616031 \h </w:instrText>
        </w:r>
        <w:r w:rsidR="00E0098D">
          <w:rPr>
            <w:noProof/>
            <w:webHidden/>
          </w:rPr>
        </w:r>
        <w:r w:rsidR="00E0098D">
          <w:rPr>
            <w:noProof/>
            <w:webHidden/>
          </w:rPr>
          <w:fldChar w:fldCharType="separate"/>
        </w:r>
        <w:r>
          <w:rPr>
            <w:noProof/>
            <w:webHidden/>
          </w:rPr>
          <w:t>5</w:t>
        </w:r>
        <w:r w:rsidR="00E0098D">
          <w:rPr>
            <w:noProof/>
            <w:webHidden/>
          </w:rPr>
          <w:fldChar w:fldCharType="end"/>
        </w:r>
      </w:hyperlink>
    </w:p>
    <w:p w:rsidR="00E0098D" w:rsidRDefault="00450D44">
      <w:pPr>
        <w:pStyle w:val="TOC3"/>
        <w:tabs>
          <w:tab w:val="right" w:leader="dot" w:pos="10790"/>
        </w:tabs>
        <w:rPr>
          <w:rFonts w:asciiTheme="minorHAnsi" w:eastAsiaTheme="minorEastAsia" w:hAnsiTheme="minorHAnsi" w:cstheme="minorBidi"/>
          <w:i w:val="0"/>
          <w:noProof/>
          <w:sz w:val="22"/>
          <w:szCs w:val="22"/>
        </w:rPr>
      </w:pPr>
      <w:hyperlink w:anchor="_Toc97616032" w:history="1">
        <w:r w:rsidR="00E0098D" w:rsidRPr="00C92D90">
          <w:rPr>
            <w:rStyle w:val="Hyperlink"/>
            <w:rFonts w:eastAsia="MS Mincho"/>
            <w:noProof/>
          </w:rPr>
          <w:t xml:space="preserve">2. </w:t>
        </w:r>
        <w:r w:rsidR="00E0098D" w:rsidRPr="00C92D90">
          <w:rPr>
            <w:rStyle w:val="Hyperlink"/>
            <w:noProof/>
          </w:rPr>
          <w:t>Return of “Acknowledgment of Receipt” Form for Participation List</w:t>
        </w:r>
        <w:r w:rsidR="00E0098D">
          <w:rPr>
            <w:noProof/>
            <w:webHidden/>
          </w:rPr>
          <w:tab/>
        </w:r>
        <w:r w:rsidR="00E0098D">
          <w:rPr>
            <w:noProof/>
            <w:webHidden/>
          </w:rPr>
          <w:fldChar w:fldCharType="begin"/>
        </w:r>
        <w:r w:rsidR="00E0098D">
          <w:rPr>
            <w:noProof/>
            <w:webHidden/>
          </w:rPr>
          <w:instrText xml:space="preserve"> PAGEREF _Toc97616032 \h </w:instrText>
        </w:r>
        <w:r w:rsidR="00E0098D">
          <w:rPr>
            <w:noProof/>
            <w:webHidden/>
          </w:rPr>
        </w:r>
        <w:r w:rsidR="00E0098D">
          <w:rPr>
            <w:noProof/>
            <w:webHidden/>
          </w:rPr>
          <w:fldChar w:fldCharType="separate"/>
        </w:r>
        <w:r>
          <w:rPr>
            <w:noProof/>
            <w:webHidden/>
          </w:rPr>
          <w:t>5</w:t>
        </w:r>
        <w:r w:rsidR="00E0098D">
          <w:rPr>
            <w:noProof/>
            <w:webHidden/>
          </w:rPr>
          <w:fldChar w:fldCharType="end"/>
        </w:r>
      </w:hyperlink>
    </w:p>
    <w:p w:rsidR="00E0098D" w:rsidRDefault="00450D44">
      <w:pPr>
        <w:pStyle w:val="TOC3"/>
        <w:tabs>
          <w:tab w:val="right" w:leader="dot" w:pos="10790"/>
        </w:tabs>
        <w:rPr>
          <w:rFonts w:asciiTheme="minorHAnsi" w:eastAsiaTheme="minorEastAsia" w:hAnsiTheme="minorHAnsi" w:cstheme="minorBidi"/>
          <w:i w:val="0"/>
          <w:noProof/>
          <w:sz w:val="22"/>
          <w:szCs w:val="22"/>
        </w:rPr>
      </w:pPr>
      <w:hyperlink w:anchor="_Toc97616033" w:history="1">
        <w:r w:rsidR="00E0098D" w:rsidRPr="00C92D90">
          <w:rPr>
            <w:rStyle w:val="Hyperlink"/>
            <w:rFonts w:eastAsia="MS Mincho"/>
            <w:noProof/>
          </w:rPr>
          <w:t>3. Pre-Proposal Conference</w:t>
        </w:r>
        <w:r w:rsidR="00E0098D">
          <w:rPr>
            <w:noProof/>
            <w:webHidden/>
          </w:rPr>
          <w:tab/>
        </w:r>
        <w:r w:rsidR="00E0098D">
          <w:rPr>
            <w:noProof/>
            <w:webHidden/>
          </w:rPr>
          <w:fldChar w:fldCharType="begin"/>
        </w:r>
        <w:r w:rsidR="00E0098D">
          <w:rPr>
            <w:noProof/>
            <w:webHidden/>
          </w:rPr>
          <w:instrText xml:space="preserve"> PAGEREF _Toc97616033 \h </w:instrText>
        </w:r>
        <w:r w:rsidR="00E0098D">
          <w:rPr>
            <w:noProof/>
            <w:webHidden/>
          </w:rPr>
        </w:r>
        <w:r w:rsidR="00E0098D">
          <w:rPr>
            <w:noProof/>
            <w:webHidden/>
          </w:rPr>
          <w:fldChar w:fldCharType="separate"/>
        </w:r>
        <w:r>
          <w:rPr>
            <w:noProof/>
            <w:webHidden/>
          </w:rPr>
          <w:t>6</w:t>
        </w:r>
        <w:r w:rsidR="00E0098D">
          <w:rPr>
            <w:noProof/>
            <w:webHidden/>
          </w:rPr>
          <w:fldChar w:fldCharType="end"/>
        </w:r>
      </w:hyperlink>
    </w:p>
    <w:p w:rsidR="00E0098D" w:rsidRDefault="00450D44">
      <w:pPr>
        <w:pStyle w:val="TOC3"/>
        <w:tabs>
          <w:tab w:val="right" w:leader="dot" w:pos="10790"/>
        </w:tabs>
        <w:rPr>
          <w:rFonts w:asciiTheme="minorHAnsi" w:eastAsiaTheme="minorEastAsia" w:hAnsiTheme="minorHAnsi" w:cstheme="minorBidi"/>
          <w:i w:val="0"/>
          <w:noProof/>
          <w:sz w:val="22"/>
          <w:szCs w:val="22"/>
        </w:rPr>
      </w:pPr>
      <w:hyperlink w:anchor="_Toc97616034" w:history="1">
        <w:r w:rsidR="00E0098D" w:rsidRPr="00C92D90">
          <w:rPr>
            <w:rStyle w:val="Hyperlink"/>
            <w:rFonts w:eastAsia="MS Mincho"/>
            <w:noProof/>
          </w:rPr>
          <w:t>4. Deadline to submit written questions</w:t>
        </w:r>
        <w:r w:rsidR="00E0098D">
          <w:rPr>
            <w:noProof/>
            <w:webHidden/>
          </w:rPr>
          <w:tab/>
        </w:r>
        <w:r w:rsidR="00E0098D">
          <w:rPr>
            <w:noProof/>
            <w:webHidden/>
          </w:rPr>
          <w:fldChar w:fldCharType="begin"/>
        </w:r>
        <w:r w:rsidR="00E0098D">
          <w:rPr>
            <w:noProof/>
            <w:webHidden/>
          </w:rPr>
          <w:instrText xml:space="preserve"> PAGEREF _Toc97616034 \h </w:instrText>
        </w:r>
        <w:r w:rsidR="00E0098D">
          <w:rPr>
            <w:noProof/>
            <w:webHidden/>
          </w:rPr>
        </w:r>
        <w:r w:rsidR="00E0098D">
          <w:rPr>
            <w:noProof/>
            <w:webHidden/>
          </w:rPr>
          <w:fldChar w:fldCharType="separate"/>
        </w:r>
        <w:r>
          <w:rPr>
            <w:noProof/>
            <w:webHidden/>
          </w:rPr>
          <w:t>6</w:t>
        </w:r>
        <w:r w:rsidR="00E0098D">
          <w:rPr>
            <w:noProof/>
            <w:webHidden/>
          </w:rPr>
          <w:fldChar w:fldCharType="end"/>
        </w:r>
      </w:hyperlink>
    </w:p>
    <w:p w:rsidR="00E0098D" w:rsidRDefault="00450D44">
      <w:pPr>
        <w:pStyle w:val="TOC3"/>
        <w:tabs>
          <w:tab w:val="right" w:leader="dot" w:pos="10790"/>
        </w:tabs>
        <w:rPr>
          <w:rFonts w:asciiTheme="minorHAnsi" w:eastAsiaTheme="minorEastAsia" w:hAnsiTheme="minorHAnsi" w:cstheme="minorBidi"/>
          <w:i w:val="0"/>
          <w:noProof/>
          <w:sz w:val="22"/>
          <w:szCs w:val="22"/>
        </w:rPr>
      </w:pPr>
      <w:hyperlink w:anchor="_Toc97616035" w:history="1">
        <w:r w:rsidR="00E0098D" w:rsidRPr="00C92D90">
          <w:rPr>
            <w:rStyle w:val="Hyperlink"/>
            <w:rFonts w:eastAsia="MS Mincho"/>
            <w:noProof/>
          </w:rPr>
          <w:t>5. Response to written questions/RFP Amendments</w:t>
        </w:r>
        <w:r w:rsidR="00E0098D">
          <w:rPr>
            <w:noProof/>
            <w:webHidden/>
          </w:rPr>
          <w:tab/>
        </w:r>
        <w:r w:rsidR="00E0098D">
          <w:rPr>
            <w:noProof/>
            <w:webHidden/>
          </w:rPr>
          <w:fldChar w:fldCharType="begin"/>
        </w:r>
        <w:r w:rsidR="00E0098D">
          <w:rPr>
            <w:noProof/>
            <w:webHidden/>
          </w:rPr>
          <w:instrText xml:space="preserve"> PAGEREF _Toc97616035 \h </w:instrText>
        </w:r>
        <w:r w:rsidR="00E0098D">
          <w:rPr>
            <w:noProof/>
            <w:webHidden/>
          </w:rPr>
        </w:r>
        <w:r w:rsidR="00E0098D">
          <w:rPr>
            <w:noProof/>
            <w:webHidden/>
          </w:rPr>
          <w:fldChar w:fldCharType="separate"/>
        </w:r>
        <w:r>
          <w:rPr>
            <w:noProof/>
            <w:webHidden/>
          </w:rPr>
          <w:t>6</w:t>
        </w:r>
        <w:r w:rsidR="00E0098D">
          <w:rPr>
            <w:noProof/>
            <w:webHidden/>
          </w:rPr>
          <w:fldChar w:fldCharType="end"/>
        </w:r>
      </w:hyperlink>
    </w:p>
    <w:p w:rsidR="00E0098D" w:rsidRDefault="00450D44">
      <w:pPr>
        <w:pStyle w:val="TOC3"/>
        <w:tabs>
          <w:tab w:val="right" w:leader="dot" w:pos="10790"/>
        </w:tabs>
        <w:rPr>
          <w:rFonts w:asciiTheme="minorHAnsi" w:eastAsiaTheme="minorEastAsia" w:hAnsiTheme="minorHAnsi" w:cstheme="minorBidi"/>
          <w:i w:val="0"/>
          <w:noProof/>
          <w:sz w:val="22"/>
          <w:szCs w:val="22"/>
        </w:rPr>
      </w:pPr>
      <w:hyperlink w:anchor="_Toc97616036" w:history="1">
        <w:r w:rsidR="00E0098D" w:rsidRPr="00C92D90">
          <w:rPr>
            <w:rStyle w:val="Hyperlink"/>
            <w:rFonts w:eastAsia="MS Mincho"/>
            <w:noProof/>
          </w:rPr>
          <w:t>6. Submission of Proposal</w:t>
        </w:r>
        <w:r w:rsidR="00E0098D">
          <w:rPr>
            <w:noProof/>
            <w:webHidden/>
          </w:rPr>
          <w:tab/>
        </w:r>
        <w:r w:rsidR="00E0098D">
          <w:rPr>
            <w:noProof/>
            <w:webHidden/>
          </w:rPr>
          <w:fldChar w:fldCharType="begin"/>
        </w:r>
        <w:r w:rsidR="00E0098D">
          <w:rPr>
            <w:noProof/>
            <w:webHidden/>
          </w:rPr>
          <w:instrText xml:space="preserve"> PAGEREF _Toc97616036 \h </w:instrText>
        </w:r>
        <w:r w:rsidR="00E0098D">
          <w:rPr>
            <w:noProof/>
            <w:webHidden/>
          </w:rPr>
        </w:r>
        <w:r w:rsidR="00E0098D">
          <w:rPr>
            <w:noProof/>
            <w:webHidden/>
          </w:rPr>
          <w:fldChar w:fldCharType="separate"/>
        </w:r>
        <w:r>
          <w:rPr>
            <w:noProof/>
            <w:webHidden/>
          </w:rPr>
          <w:t>6</w:t>
        </w:r>
        <w:r w:rsidR="00E0098D">
          <w:rPr>
            <w:noProof/>
            <w:webHidden/>
          </w:rPr>
          <w:fldChar w:fldCharType="end"/>
        </w:r>
      </w:hyperlink>
    </w:p>
    <w:p w:rsidR="00E0098D" w:rsidRDefault="00450D44">
      <w:pPr>
        <w:pStyle w:val="TOC3"/>
        <w:tabs>
          <w:tab w:val="right" w:leader="dot" w:pos="10790"/>
        </w:tabs>
        <w:rPr>
          <w:rFonts w:asciiTheme="minorHAnsi" w:eastAsiaTheme="minorEastAsia" w:hAnsiTheme="minorHAnsi" w:cstheme="minorBidi"/>
          <w:i w:val="0"/>
          <w:noProof/>
          <w:sz w:val="22"/>
          <w:szCs w:val="22"/>
        </w:rPr>
      </w:pPr>
      <w:hyperlink w:anchor="_Toc97616037" w:history="1">
        <w:r w:rsidR="00E0098D" w:rsidRPr="00C92D90">
          <w:rPr>
            <w:rStyle w:val="Hyperlink"/>
            <w:rFonts w:eastAsia="MS Mincho"/>
            <w:noProof/>
          </w:rPr>
          <w:t>7. Proposal Evaluation</w:t>
        </w:r>
        <w:r w:rsidR="00E0098D">
          <w:rPr>
            <w:noProof/>
            <w:webHidden/>
          </w:rPr>
          <w:tab/>
        </w:r>
        <w:r w:rsidR="00E0098D">
          <w:rPr>
            <w:noProof/>
            <w:webHidden/>
          </w:rPr>
          <w:fldChar w:fldCharType="begin"/>
        </w:r>
        <w:r w:rsidR="00E0098D">
          <w:rPr>
            <w:noProof/>
            <w:webHidden/>
          </w:rPr>
          <w:instrText xml:space="preserve"> PAGEREF _Toc97616037 \h </w:instrText>
        </w:r>
        <w:r w:rsidR="00E0098D">
          <w:rPr>
            <w:noProof/>
            <w:webHidden/>
          </w:rPr>
        </w:r>
        <w:r w:rsidR="00E0098D">
          <w:rPr>
            <w:noProof/>
            <w:webHidden/>
          </w:rPr>
          <w:fldChar w:fldCharType="separate"/>
        </w:r>
        <w:r>
          <w:rPr>
            <w:noProof/>
            <w:webHidden/>
          </w:rPr>
          <w:t>7</w:t>
        </w:r>
        <w:r w:rsidR="00E0098D">
          <w:rPr>
            <w:noProof/>
            <w:webHidden/>
          </w:rPr>
          <w:fldChar w:fldCharType="end"/>
        </w:r>
      </w:hyperlink>
    </w:p>
    <w:p w:rsidR="00E0098D" w:rsidRDefault="00450D44">
      <w:pPr>
        <w:pStyle w:val="TOC3"/>
        <w:tabs>
          <w:tab w:val="right" w:leader="dot" w:pos="10790"/>
        </w:tabs>
        <w:rPr>
          <w:rFonts w:asciiTheme="minorHAnsi" w:eastAsiaTheme="minorEastAsia" w:hAnsiTheme="minorHAnsi" w:cstheme="minorBidi"/>
          <w:i w:val="0"/>
          <w:noProof/>
          <w:sz w:val="22"/>
          <w:szCs w:val="22"/>
        </w:rPr>
      </w:pPr>
      <w:hyperlink w:anchor="_Toc97616038" w:history="1">
        <w:r w:rsidR="00E0098D" w:rsidRPr="00C92D90">
          <w:rPr>
            <w:rStyle w:val="Hyperlink"/>
            <w:rFonts w:eastAsia="MS Mincho"/>
            <w:noProof/>
          </w:rPr>
          <w:t>8. Notification of Finalists</w:t>
        </w:r>
        <w:r w:rsidR="00E0098D">
          <w:rPr>
            <w:noProof/>
            <w:webHidden/>
          </w:rPr>
          <w:tab/>
        </w:r>
        <w:r w:rsidR="00E0098D">
          <w:rPr>
            <w:noProof/>
            <w:webHidden/>
          </w:rPr>
          <w:fldChar w:fldCharType="begin"/>
        </w:r>
        <w:r w:rsidR="00E0098D">
          <w:rPr>
            <w:noProof/>
            <w:webHidden/>
          </w:rPr>
          <w:instrText xml:space="preserve"> PAGEREF _Toc97616038 \h </w:instrText>
        </w:r>
        <w:r w:rsidR="00E0098D">
          <w:rPr>
            <w:noProof/>
            <w:webHidden/>
          </w:rPr>
        </w:r>
        <w:r w:rsidR="00E0098D">
          <w:rPr>
            <w:noProof/>
            <w:webHidden/>
          </w:rPr>
          <w:fldChar w:fldCharType="separate"/>
        </w:r>
        <w:r>
          <w:rPr>
            <w:noProof/>
            <w:webHidden/>
          </w:rPr>
          <w:t>7</w:t>
        </w:r>
        <w:r w:rsidR="00E0098D">
          <w:rPr>
            <w:noProof/>
            <w:webHidden/>
          </w:rPr>
          <w:fldChar w:fldCharType="end"/>
        </w:r>
      </w:hyperlink>
    </w:p>
    <w:p w:rsidR="00E0098D" w:rsidRDefault="00450D44">
      <w:pPr>
        <w:pStyle w:val="TOC3"/>
        <w:tabs>
          <w:tab w:val="right" w:leader="dot" w:pos="10790"/>
        </w:tabs>
        <w:rPr>
          <w:rFonts w:asciiTheme="minorHAnsi" w:eastAsiaTheme="minorEastAsia" w:hAnsiTheme="minorHAnsi" w:cstheme="minorBidi"/>
          <w:i w:val="0"/>
          <w:noProof/>
          <w:sz w:val="22"/>
          <w:szCs w:val="22"/>
        </w:rPr>
      </w:pPr>
      <w:hyperlink w:anchor="_Toc97616039" w:history="1">
        <w:r w:rsidR="00E0098D" w:rsidRPr="00C92D90">
          <w:rPr>
            <w:rStyle w:val="Hyperlink"/>
            <w:rFonts w:eastAsia="MS Mincho"/>
            <w:noProof/>
          </w:rPr>
          <w:t>9. Best and Final Offers</w:t>
        </w:r>
        <w:r w:rsidR="00E0098D">
          <w:rPr>
            <w:noProof/>
            <w:webHidden/>
          </w:rPr>
          <w:tab/>
        </w:r>
        <w:r w:rsidR="00E0098D">
          <w:rPr>
            <w:noProof/>
            <w:webHidden/>
          </w:rPr>
          <w:fldChar w:fldCharType="begin"/>
        </w:r>
        <w:r w:rsidR="00E0098D">
          <w:rPr>
            <w:noProof/>
            <w:webHidden/>
          </w:rPr>
          <w:instrText xml:space="preserve"> PAGEREF _Toc97616039 \h </w:instrText>
        </w:r>
        <w:r w:rsidR="00E0098D">
          <w:rPr>
            <w:noProof/>
            <w:webHidden/>
          </w:rPr>
        </w:r>
        <w:r w:rsidR="00E0098D">
          <w:rPr>
            <w:noProof/>
            <w:webHidden/>
          </w:rPr>
          <w:fldChar w:fldCharType="separate"/>
        </w:r>
        <w:r>
          <w:rPr>
            <w:noProof/>
            <w:webHidden/>
          </w:rPr>
          <w:t>7</w:t>
        </w:r>
        <w:r w:rsidR="00E0098D">
          <w:rPr>
            <w:noProof/>
            <w:webHidden/>
          </w:rPr>
          <w:fldChar w:fldCharType="end"/>
        </w:r>
      </w:hyperlink>
    </w:p>
    <w:p w:rsidR="00E0098D" w:rsidRDefault="00450D44">
      <w:pPr>
        <w:pStyle w:val="TOC3"/>
        <w:tabs>
          <w:tab w:val="right" w:leader="dot" w:pos="10790"/>
        </w:tabs>
        <w:rPr>
          <w:rFonts w:asciiTheme="minorHAnsi" w:eastAsiaTheme="minorEastAsia" w:hAnsiTheme="minorHAnsi" w:cstheme="minorBidi"/>
          <w:i w:val="0"/>
          <w:noProof/>
          <w:sz w:val="22"/>
          <w:szCs w:val="22"/>
        </w:rPr>
      </w:pPr>
      <w:hyperlink w:anchor="_Toc97616040" w:history="1">
        <w:r w:rsidR="00E0098D" w:rsidRPr="00C92D90">
          <w:rPr>
            <w:rStyle w:val="Hyperlink"/>
            <w:rFonts w:eastAsia="MS Mincho"/>
            <w:noProof/>
          </w:rPr>
          <w:t>10. Oral Presentations</w:t>
        </w:r>
        <w:r w:rsidR="00E0098D">
          <w:rPr>
            <w:noProof/>
            <w:webHidden/>
          </w:rPr>
          <w:tab/>
        </w:r>
        <w:r w:rsidR="00E0098D">
          <w:rPr>
            <w:noProof/>
            <w:webHidden/>
          </w:rPr>
          <w:fldChar w:fldCharType="begin"/>
        </w:r>
        <w:r w:rsidR="00E0098D">
          <w:rPr>
            <w:noProof/>
            <w:webHidden/>
          </w:rPr>
          <w:instrText xml:space="preserve"> PAGEREF _Toc97616040 \h </w:instrText>
        </w:r>
        <w:r w:rsidR="00E0098D">
          <w:rPr>
            <w:noProof/>
            <w:webHidden/>
          </w:rPr>
        </w:r>
        <w:r w:rsidR="00E0098D">
          <w:rPr>
            <w:noProof/>
            <w:webHidden/>
          </w:rPr>
          <w:fldChar w:fldCharType="separate"/>
        </w:r>
        <w:r>
          <w:rPr>
            <w:noProof/>
            <w:webHidden/>
          </w:rPr>
          <w:t>7</w:t>
        </w:r>
        <w:r w:rsidR="00E0098D">
          <w:rPr>
            <w:noProof/>
            <w:webHidden/>
          </w:rPr>
          <w:fldChar w:fldCharType="end"/>
        </w:r>
      </w:hyperlink>
    </w:p>
    <w:p w:rsidR="00E0098D" w:rsidRDefault="00450D44">
      <w:pPr>
        <w:pStyle w:val="TOC3"/>
        <w:tabs>
          <w:tab w:val="right" w:leader="dot" w:pos="10790"/>
        </w:tabs>
        <w:rPr>
          <w:rFonts w:asciiTheme="minorHAnsi" w:eastAsiaTheme="minorEastAsia" w:hAnsiTheme="minorHAnsi" w:cstheme="minorBidi"/>
          <w:i w:val="0"/>
          <w:noProof/>
          <w:sz w:val="22"/>
          <w:szCs w:val="22"/>
        </w:rPr>
      </w:pPr>
      <w:hyperlink w:anchor="_Toc97616041" w:history="1">
        <w:r w:rsidR="00E0098D" w:rsidRPr="00C92D90">
          <w:rPr>
            <w:rStyle w:val="Hyperlink"/>
            <w:rFonts w:eastAsia="MS Mincho"/>
            <w:noProof/>
          </w:rPr>
          <w:t>11. Price Agreement Negotiations</w:t>
        </w:r>
        <w:r w:rsidR="00E0098D">
          <w:rPr>
            <w:noProof/>
            <w:webHidden/>
          </w:rPr>
          <w:tab/>
        </w:r>
        <w:r w:rsidR="00E0098D">
          <w:rPr>
            <w:noProof/>
            <w:webHidden/>
          </w:rPr>
          <w:fldChar w:fldCharType="begin"/>
        </w:r>
        <w:r w:rsidR="00E0098D">
          <w:rPr>
            <w:noProof/>
            <w:webHidden/>
          </w:rPr>
          <w:instrText xml:space="preserve"> PAGEREF _Toc97616041 \h </w:instrText>
        </w:r>
        <w:r w:rsidR="00E0098D">
          <w:rPr>
            <w:noProof/>
            <w:webHidden/>
          </w:rPr>
        </w:r>
        <w:r w:rsidR="00E0098D">
          <w:rPr>
            <w:noProof/>
            <w:webHidden/>
          </w:rPr>
          <w:fldChar w:fldCharType="separate"/>
        </w:r>
        <w:r>
          <w:rPr>
            <w:noProof/>
            <w:webHidden/>
          </w:rPr>
          <w:t>7</w:t>
        </w:r>
        <w:r w:rsidR="00E0098D">
          <w:rPr>
            <w:noProof/>
            <w:webHidden/>
          </w:rPr>
          <w:fldChar w:fldCharType="end"/>
        </w:r>
      </w:hyperlink>
    </w:p>
    <w:p w:rsidR="00E0098D" w:rsidRDefault="00450D44">
      <w:pPr>
        <w:pStyle w:val="TOC3"/>
        <w:tabs>
          <w:tab w:val="right" w:leader="dot" w:pos="10790"/>
        </w:tabs>
        <w:rPr>
          <w:rFonts w:asciiTheme="minorHAnsi" w:eastAsiaTheme="minorEastAsia" w:hAnsiTheme="minorHAnsi" w:cstheme="minorBidi"/>
          <w:i w:val="0"/>
          <w:noProof/>
          <w:sz w:val="22"/>
          <w:szCs w:val="22"/>
        </w:rPr>
      </w:pPr>
      <w:hyperlink w:anchor="_Toc97616042" w:history="1">
        <w:r w:rsidR="00E0098D" w:rsidRPr="00C92D90">
          <w:rPr>
            <w:rStyle w:val="Hyperlink"/>
            <w:rFonts w:eastAsia="MS Mincho"/>
            <w:noProof/>
          </w:rPr>
          <w:t>12. Price Agreement(s) Award</w:t>
        </w:r>
        <w:r w:rsidR="00E0098D">
          <w:rPr>
            <w:noProof/>
            <w:webHidden/>
          </w:rPr>
          <w:tab/>
        </w:r>
        <w:r w:rsidR="00E0098D">
          <w:rPr>
            <w:noProof/>
            <w:webHidden/>
          </w:rPr>
          <w:fldChar w:fldCharType="begin"/>
        </w:r>
        <w:r w:rsidR="00E0098D">
          <w:rPr>
            <w:noProof/>
            <w:webHidden/>
          </w:rPr>
          <w:instrText xml:space="preserve"> PAGEREF _Toc97616042 \h </w:instrText>
        </w:r>
        <w:r w:rsidR="00E0098D">
          <w:rPr>
            <w:noProof/>
            <w:webHidden/>
          </w:rPr>
        </w:r>
        <w:r w:rsidR="00E0098D">
          <w:rPr>
            <w:noProof/>
            <w:webHidden/>
          </w:rPr>
          <w:fldChar w:fldCharType="separate"/>
        </w:r>
        <w:r>
          <w:rPr>
            <w:noProof/>
            <w:webHidden/>
          </w:rPr>
          <w:t>7</w:t>
        </w:r>
        <w:r w:rsidR="00E0098D">
          <w:rPr>
            <w:noProof/>
            <w:webHidden/>
          </w:rPr>
          <w:fldChar w:fldCharType="end"/>
        </w:r>
      </w:hyperlink>
    </w:p>
    <w:p w:rsidR="00E0098D" w:rsidRDefault="00450D44">
      <w:pPr>
        <w:pStyle w:val="TOC3"/>
        <w:tabs>
          <w:tab w:val="right" w:leader="dot" w:pos="10790"/>
        </w:tabs>
        <w:rPr>
          <w:rFonts w:asciiTheme="minorHAnsi" w:eastAsiaTheme="minorEastAsia" w:hAnsiTheme="minorHAnsi" w:cstheme="minorBidi"/>
          <w:i w:val="0"/>
          <w:noProof/>
          <w:sz w:val="22"/>
          <w:szCs w:val="22"/>
        </w:rPr>
      </w:pPr>
      <w:hyperlink w:anchor="_Toc97616043" w:history="1">
        <w:r w:rsidR="00E0098D" w:rsidRPr="00C92D90">
          <w:rPr>
            <w:rStyle w:val="Hyperlink"/>
            <w:rFonts w:eastAsia="MS Mincho"/>
            <w:noProof/>
          </w:rPr>
          <w:t>13. Protest Deadline</w:t>
        </w:r>
        <w:r w:rsidR="00E0098D">
          <w:rPr>
            <w:noProof/>
            <w:webHidden/>
          </w:rPr>
          <w:tab/>
        </w:r>
        <w:r w:rsidR="00E0098D">
          <w:rPr>
            <w:noProof/>
            <w:webHidden/>
          </w:rPr>
          <w:fldChar w:fldCharType="begin"/>
        </w:r>
        <w:r w:rsidR="00E0098D">
          <w:rPr>
            <w:noProof/>
            <w:webHidden/>
          </w:rPr>
          <w:instrText xml:space="preserve"> PAGEREF _Toc97616043 \h </w:instrText>
        </w:r>
        <w:r w:rsidR="00E0098D">
          <w:rPr>
            <w:noProof/>
            <w:webHidden/>
          </w:rPr>
        </w:r>
        <w:r w:rsidR="00E0098D">
          <w:rPr>
            <w:noProof/>
            <w:webHidden/>
          </w:rPr>
          <w:fldChar w:fldCharType="separate"/>
        </w:r>
        <w:r>
          <w:rPr>
            <w:noProof/>
            <w:webHidden/>
          </w:rPr>
          <w:t>7</w:t>
        </w:r>
        <w:r w:rsidR="00E0098D">
          <w:rPr>
            <w:noProof/>
            <w:webHidden/>
          </w:rPr>
          <w:fldChar w:fldCharType="end"/>
        </w:r>
      </w:hyperlink>
    </w:p>
    <w:p w:rsidR="00E0098D" w:rsidRDefault="00450D44">
      <w:pPr>
        <w:pStyle w:val="TOC2"/>
        <w:tabs>
          <w:tab w:val="right" w:leader="dot" w:pos="10790"/>
        </w:tabs>
        <w:rPr>
          <w:rFonts w:asciiTheme="minorHAnsi" w:eastAsiaTheme="minorEastAsia" w:hAnsiTheme="minorHAnsi" w:cstheme="minorBidi"/>
          <w:smallCaps w:val="0"/>
          <w:noProof/>
          <w:sz w:val="22"/>
          <w:szCs w:val="22"/>
        </w:rPr>
      </w:pPr>
      <w:hyperlink w:anchor="_Toc97616044" w:history="1">
        <w:r w:rsidR="00E0098D" w:rsidRPr="00C92D90">
          <w:rPr>
            <w:rStyle w:val="Hyperlink"/>
            <w:rFonts w:eastAsia="MS Mincho"/>
            <w:noProof/>
          </w:rPr>
          <w:t>C. GENERAL REQUIREMENTS</w:t>
        </w:r>
        <w:r w:rsidR="00E0098D">
          <w:rPr>
            <w:noProof/>
            <w:webHidden/>
          </w:rPr>
          <w:tab/>
        </w:r>
        <w:r w:rsidR="00E0098D">
          <w:rPr>
            <w:noProof/>
            <w:webHidden/>
          </w:rPr>
          <w:fldChar w:fldCharType="begin"/>
        </w:r>
        <w:r w:rsidR="00E0098D">
          <w:rPr>
            <w:noProof/>
            <w:webHidden/>
          </w:rPr>
          <w:instrText xml:space="preserve"> PAGEREF _Toc97616044 \h </w:instrText>
        </w:r>
        <w:r w:rsidR="00E0098D">
          <w:rPr>
            <w:noProof/>
            <w:webHidden/>
          </w:rPr>
        </w:r>
        <w:r w:rsidR="00E0098D">
          <w:rPr>
            <w:noProof/>
            <w:webHidden/>
          </w:rPr>
          <w:fldChar w:fldCharType="separate"/>
        </w:r>
        <w:r>
          <w:rPr>
            <w:noProof/>
            <w:webHidden/>
          </w:rPr>
          <w:t>8</w:t>
        </w:r>
        <w:r w:rsidR="00E0098D">
          <w:rPr>
            <w:noProof/>
            <w:webHidden/>
          </w:rPr>
          <w:fldChar w:fldCharType="end"/>
        </w:r>
      </w:hyperlink>
    </w:p>
    <w:p w:rsidR="00E0098D" w:rsidRDefault="00450D44">
      <w:pPr>
        <w:pStyle w:val="TOC3"/>
        <w:tabs>
          <w:tab w:val="right" w:leader="dot" w:pos="10790"/>
        </w:tabs>
        <w:rPr>
          <w:rFonts w:asciiTheme="minorHAnsi" w:eastAsiaTheme="minorEastAsia" w:hAnsiTheme="minorHAnsi" w:cstheme="minorBidi"/>
          <w:i w:val="0"/>
          <w:noProof/>
          <w:sz w:val="22"/>
          <w:szCs w:val="22"/>
        </w:rPr>
      </w:pPr>
      <w:hyperlink w:anchor="_Toc97616045" w:history="1">
        <w:r w:rsidR="00E0098D" w:rsidRPr="00C92D90">
          <w:rPr>
            <w:rStyle w:val="Hyperlink"/>
            <w:rFonts w:eastAsia="MS Mincho"/>
            <w:noProof/>
          </w:rPr>
          <w:t>1. Acceptance of Conditions Governing the Procurement</w:t>
        </w:r>
        <w:r w:rsidR="00E0098D">
          <w:rPr>
            <w:noProof/>
            <w:webHidden/>
          </w:rPr>
          <w:tab/>
        </w:r>
        <w:r w:rsidR="00E0098D">
          <w:rPr>
            <w:noProof/>
            <w:webHidden/>
          </w:rPr>
          <w:fldChar w:fldCharType="begin"/>
        </w:r>
        <w:r w:rsidR="00E0098D">
          <w:rPr>
            <w:noProof/>
            <w:webHidden/>
          </w:rPr>
          <w:instrText xml:space="preserve"> PAGEREF _Toc97616045 \h </w:instrText>
        </w:r>
        <w:r w:rsidR="00E0098D">
          <w:rPr>
            <w:noProof/>
            <w:webHidden/>
          </w:rPr>
        </w:r>
        <w:r w:rsidR="00E0098D">
          <w:rPr>
            <w:noProof/>
            <w:webHidden/>
          </w:rPr>
          <w:fldChar w:fldCharType="separate"/>
        </w:r>
        <w:r>
          <w:rPr>
            <w:noProof/>
            <w:webHidden/>
          </w:rPr>
          <w:t>8</w:t>
        </w:r>
        <w:r w:rsidR="00E0098D">
          <w:rPr>
            <w:noProof/>
            <w:webHidden/>
          </w:rPr>
          <w:fldChar w:fldCharType="end"/>
        </w:r>
      </w:hyperlink>
    </w:p>
    <w:p w:rsidR="00E0098D" w:rsidRDefault="00450D44">
      <w:pPr>
        <w:pStyle w:val="TOC3"/>
        <w:tabs>
          <w:tab w:val="right" w:leader="dot" w:pos="10790"/>
        </w:tabs>
        <w:rPr>
          <w:rFonts w:asciiTheme="minorHAnsi" w:eastAsiaTheme="minorEastAsia" w:hAnsiTheme="minorHAnsi" w:cstheme="minorBidi"/>
          <w:i w:val="0"/>
          <w:noProof/>
          <w:sz w:val="22"/>
          <w:szCs w:val="22"/>
        </w:rPr>
      </w:pPr>
      <w:hyperlink w:anchor="_Toc97616046" w:history="1">
        <w:r w:rsidR="00E0098D" w:rsidRPr="00C92D90">
          <w:rPr>
            <w:rStyle w:val="Hyperlink"/>
            <w:rFonts w:eastAsia="MS Mincho"/>
            <w:noProof/>
          </w:rPr>
          <w:t>2. Incurring Cost</w:t>
        </w:r>
        <w:r w:rsidR="00E0098D">
          <w:rPr>
            <w:noProof/>
            <w:webHidden/>
          </w:rPr>
          <w:tab/>
        </w:r>
        <w:r w:rsidR="00E0098D">
          <w:rPr>
            <w:noProof/>
            <w:webHidden/>
          </w:rPr>
          <w:fldChar w:fldCharType="begin"/>
        </w:r>
        <w:r w:rsidR="00E0098D">
          <w:rPr>
            <w:noProof/>
            <w:webHidden/>
          </w:rPr>
          <w:instrText xml:space="preserve"> PAGEREF _Toc97616046 \h </w:instrText>
        </w:r>
        <w:r w:rsidR="00E0098D">
          <w:rPr>
            <w:noProof/>
            <w:webHidden/>
          </w:rPr>
        </w:r>
        <w:r w:rsidR="00E0098D">
          <w:rPr>
            <w:noProof/>
            <w:webHidden/>
          </w:rPr>
          <w:fldChar w:fldCharType="separate"/>
        </w:r>
        <w:r>
          <w:rPr>
            <w:noProof/>
            <w:webHidden/>
          </w:rPr>
          <w:t>8</w:t>
        </w:r>
        <w:r w:rsidR="00E0098D">
          <w:rPr>
            <w:noProof/>
            <w:webHidden/>
          </w:rPr>
          <w:fldChar w:fldCharType="end"/>
        </w:r>
      </w:hyperlink>
    </w:p>
    <w:p w:rsidR="00E0098D" w:rsidRDefault="00450D44">
      <w:pPr>
        <w:pStyle w:val="TOC3"/>
        <w:tabs>
          <w:tab w:val="right" w:leader="dot" w:pos="10790"/>
        </w:tabs>
        <w:rPr>
          <w:rFonts w:asciiTheme="minorHAnsi" w:eastAsiaTheme="minorEastAsia" w:hAnsiTheme="minorHAnsi" w:cstheme="minorBidi"/>
          <w:i w:val="0"/>
          <w:noProof/>
          <w:sz w:val="22"/>
          <w:szCs w:val="22"/>
        </w:rPr>
      </w:pPr>
      <w:hyperlink w:anchor="_Toc97616047" w:history="1">
        <w:r w:rsidR="00E0098D" w:rsidRPr="00C92D90">
          <w:rPr>
            <w:rStyle w:val="Hyperlink"/>
            <w:rFonts w:eastAsia="MS Mincho"/>
            <w:noProof/>
          </w:rPr>
          <w:t>3. Prime Contractor Responsibility</w:t>
        </w:r>
        <w:r w:rsidR="00E0098D">
          <w:rPr>
            <w:noProof/>
            <w:webHidden/>
          </w:rPr>
          <w:tab/>
        </w:r>
        <w:r w:rsidR="00E0098D">
          <w:rPr>
            <w:noProof/>
            <w:webHidden/>
          </w:rPr>
          <w:fldChar w:fldCharType="begin"/>
        </w:r>
        <w:r w:rsidR="00E0098D">
          <w:rPr>
            <w:noProof/>
            <w:webHidden/>
          </w:rPr>
          <w:instrText xml:space="preserve"> PAGEREF _Toc97616047 \h </w:instrText>
        </w:r>
        <w:r w:rsidR="00E0098D">
          <w:rPr>
            <w:noProof/>
            <w:webHidden/>
          </w:rPr>
        </w:r>
        <w:r w:rsidR="00E0098D">
          <w:rPr>
            <w:noProof/>
            <w:webHidden/>
          </w:rPr>
          <w:fldChar w:fldCharType="separate"/>
        </w:r>
        <w:r>
          <w:rPr>
            <w:noProof/>
            <w:webHidden/>
          </w:rPr>
          <w:t>8</w:t>
        </w:r>
        <w:r w:rsidR="00E0098D">
          <w:rPr>
            <w:noProof/>
            <w:webHidden/>
          </w:rPr>
          <w:fldChar w:fldCharType="end"/>
        </w:r>
      </w:hyperlink>
    </w:p>
    <w:p w:rsidR="00E0098D" w:rsidRDefault="00450D44">
      <w:pPr>
        <w:pStyle w:val="TOC3"/>
        <w:tabs>
          <w:tab w:val="right" w:leader="dot" w:pos="10790"/>
        </w:tabs>
        <w:rPr>
          <w:rFonts w:asciiTheme="minorHAnsi" w:eastAsiaTheme="minorEastAsia" w:hAnsiTheme="minorHAnsi" w:cstheme="minorBidi"/>
          <w:i w:val="0"/>
          <w:noProof/>
          <w:sz w:val="22"/>
          <w:szCs w:val="22"/>
        </w:rPr>
      </w:pPr>
      <w:hyperlink w:anchor="_Toc97616048" w:history="1">
        <w:r w:rsidR="00E0098D" w:rsidRPr="00C92D90">
          <w:rPr>
            <w:rStyle w:val="Hyperlink"/>
            <w:rFonts w:eastAsia="MS Mincho"/>
            <w:noProof/>
          </w:rPr>
          <w:t>4. Subcontractors</w:t>
        </w:r>
        <w:r w:rsidR="00E0098D">
          <w:rPr>
            <w:noProof/>
            <w:webHidden/>
          </w:rPr>
          <w:tab/>
        </w:r>
        <w:r w:rsidR="00E0098D">
          <w:rPr>
            <w:noProof/>
            <w:webHidden/>
          </w:rPr>
          <w:fldChar w:fldCharType="begin"/>
        </w:r>
        <w:r w:rsidR="00E0098D">
          <w:rPr>
            <w:noProof/>
            <w:webHidden/>
          </w:rPr>
          <w:instrText xml:space="preserve"> PAGEREF _Toc97616048 \h </w:instrText>
        </w:r>
        <w:r w:rsidR="00E0098D">
          <w:rPr>
            <w:noProof/>
            <w:webHidden/>
          </w:rPr>
        </w:r>
        <w:r w:rsidR="00E0098D">
          <w:rPr>
            <w:noProof/>
            <w:webHidden/>
          </w:rPr>
          <w:fldChar w:fldCharType="separate"/>
        </w:r>
        <w:r>
          <w:rPr>
            <w:noProof/>
            <w:webHidden/>
          </w:rPr>
          <w:t>8</w:t>
        </w:r>
        <w:r w:rsidR="00E0098D">
          <w:rPr>
            <w:noProof/>
            <w:webHidden/>
          </w:rPr>
          <w:fldChar w:fldCharType="end"/>
        </w:r>
      </w:hyperlink>
    </w:p>
    <w:p w:rsidR="00E0098D" w:rsidRDefault="00450D44">
      <w:pPr>
        <w:pStyle w:val="TOC3"/>
        <w:tabs>
          <w:tab w:val="right" w:leader="dot" w:pos="10790"/>
        </w:tabs>
        <w:rPr>
          <w:rFonts w:asciiTheme="minorHAnsi" w:eastAsiaTheme="minorEastAsia" w:hAnsiTheme="minorHAnsi" w:cstheme="minorBidi"/>
          <w:i w:val="0"/>
          <w:noProof/>
          <w:sz w:val="22"/>
          <w:szCs w:val="22"/>
        </w:rPr>
      </w:pPr>
      <w:hyperlink w:anchor="_Toc97616049" w:history="1">
        <w:r w:rsidR="00E0098D" w:rsidRPr="00C92D90">
          <w:rPr>
            <w:rStyle w:val="Hyperlink"/>
            <w:rFonts w:eastAsia="MS Mincho"/>
            <w:noProof/>
          </w:rPr>
          <w:t>5. Amended Proposals</w:t>
        </w:r>
        <w:r w:rsidR="00E0098D">
          <w:rPr>
            <w:noProof/>
            <w:webHidden/>
          </w:rPr>
          <w:tab/>
        </w:r>
        <w:r w:rsidR="00E0098D">
          <w:rPr>
            <w:noProof/>
            <w:webHidden/>
          </w:rPr>
          <w:fldChar w:fldCharType="begin"/>
        </w:r>
        <w:r w:rsidR="00E0098D">
          <w:rPr>
            <w:noProof/>
            <w:webHidden/>
          </w:rPr>
          <w:instrText xml:space="preserve"> PAGEREF _Toc97616049 \h </w:instrText>
        </w:r>
        <w:r w:rsidR="00E0098D">
          <w:rPr>
            <w:noProof/>
            <w:webHidden/>
          </w:rPr>
        </w:r>
        <w:r w:rsidR="00E0098D">
          <w:rPr>
            <w:noProof/>
            <w:webHidden/>
          </w:rPr>
          <w:fldChar w:fldCharType="separate"/>
        </w:r>
        <w:r>
          <w:rPr>
            <w:noProof/>
            <w:webHidden/>
          </w:rPr>
          <w:t>8</w:t>
        </w:r>
        <w:r w:rsidR="00E0098D">
          <w:rPr>
            <w:noProof/>
            <w:webHidden/>
          </w:rPr>
          <w:fldChar w:fldCharType="end"/>
        </w:r>
      </w:hyperlink>
    </w:p>
    <w:p w:rsidR="00E0098D" w:rsidRDefault="00450D44">
      <w:pPr>
        <w:pStyle w:val="TOC3"/>
        <w:tabs>
          <w:tab w:val="right" w:leader="dot" w:pos="10790"/>
        </w:tabs>
        <w:rPr>
          <w:rFonts w:asciiTheme="minorHAnsi" w:eastAsiaTheme="minorEastAsia" w:hAnsiTheme="minorHAnsi" w:cstheme="minorBidi"/>
          <w:i w:val="0"/>
          <w:noProof/>
          <w:sz w:val="22"/>
          <w:szCs w:val="22"/>
        </w:rPr>
      </w:pPr>
      <w:hyperlink w:anchor="_Toc97616050" w:history="1">
        <w:r w:rsidR="00E0098D" w:rsidRPr="00C92D90">
          <w:rPr>
            <w:rStyle w:val="Hyperlink"/>
            <w:rFonts w:eastAsia="MS Mincho"/>
            <w:noProof/>
          </w:rPr>
          <w:t>6. Offerors' Rights to Withdraw Proposal</w:t>
        </w:r>
        <w:r w:rsidR="00E0098D">
          <w:rPr>
            <w:noProof/>
            <w:webHidden/>
          </w:rPr>
          <w:tab/>
        </w:r>
        <w:r w:rsidR="00E0098D">
          <w:rPr>
            <w:noProof/>
            <w:webHidden/>
          </w:rPr>
          <w:fldChar w:fldCharType="begin"/>
        </w:r>
        <w:r w:rsidR="00E0098D">
          <w:rPr>
            <w:noProof/>
            <w:webHidden/>
          </w:rPr>
          <w:instrText xml:space="preserve"> PAGEREF _Toc97616050 \h </w:instrText>
        </w:r>
        <w:r w:rsidR="00E0098D">
          <w:rPr>
            <w:noProof/>
            <w:webHidden/>
          </w:rPr>
        </w:r>
        <w:r w:rsidR="00E0098D">
          <w:rPr>
            <w:noProof/>
            <w:webHidden/>
          </w:rPr>
          <w:fldChar w:fldCharType="separate"/>
        </w:r>
        <w:r>
          <w:rPr>
            <w:noProof/>
            <w:webHidden/>
          </w:rPr>
          <w:t>9</w:t>
        </w:r>
        <w:r w:rsidR="00E0098D">
          <w:rPr>
            <w:noProof/>
            <w:webHidden/>
          </w:rPr>
          <w:fldChar w:fldCharType="end"/>
        </w:r>
      </w:hyperlink>
    </w:p>
    <w:p w:rsidR="00E0098D" w:rsidRDefault="00450D44">
      <w:pPr>
        <w:pStyle w:val="TOC3"/>
        <w:tabs>
          <w:tab w:val="right" w:leader="dot" w:pos="10790"/>
        </w:tabs>
        <w:rPr>
          <w:rFonts w:asciiTheme="minorHAnsi" w:eastAsiaTheme="minorEastAsia" w:hAnsiTheme="minorHAnsi" w:cstheme="minorBidi"/>
          <w:i w:val="0"/>
          <w:noProof/>
          <w:sz w:val="22"/>
          <w:szCs w:val="22"/>
        </w:rPr>
      </w:pPr>
      <w:hyperlink w:anchor="_Toc97616051" w:history="1">
        <w:r w:rsidR="00E0098D" w:rsidRPr="00C92D90">
          <w:rPr>
            <w:rStyle w:val="Hyperlink"/>
            <w:rFonts w:eastAsia="MS Mincho"/>
            <w:noProof/>
          </w:rPr>
          <w:t>7. Proposal Offer Firm</w:t>
        </w:r>
        <w:r w:rsidR="00E0098D">
          <w:rPr>
            <w:noProof/>
            <w:webHidden/>
          </w:rPr>
          <w:tab/>
        </w:r>
        <w:r w:rsidR="00E0098D">
          <w:rPr>
            <w:noProof/>
            <w:webHidden/>
          </w:rPr>
          <w:fldChar w:fldCharType="begin"/>
        </w:r>
        <w:r w:rsidR="00E0098D">
          <w:rPr>
            <w:noProof/>
            <w:webHidden/>
          </w:rPr>
          <w:instrText xml:space="preserve"> PAGEREF _Toc97616051 \h </w:instrText>
        </w:r>
        <w:r w:rsidR="00E0098D">
          <w:rPr>
            <w:noProof/>
            <w:webHidden/>
          </w:rPr>
        </w:r>
        <w:r w:rsidR="00E0098D">
          <w:rPr>
            <w:noProof/>
            <w:webHidden/>
          </w:rPr>
          <w:fldChar w:fldCharType="separate"/>
        </w:r>
        <w:r>
          <w:rPr>
            <w:noProof/>
            <w:webHidden/>
          </w:rPr>
          <w:t>9</w:t>
        </w:r>
        <w:r w:rsidR="00E0098D">
          <w:rPr>
            <w:noProof/>
            <w:webHidden/>
          </w:rPr>
          <w:fldChar w:fldCharType="end"/>
        </w:r>
      </w:hyperlink>
    </w:p>
    <w:p w:rsidR="00E0098D" w:rsidRDefault="00450D44">
      <w:pPr>
        <w:pStyle w:val="TOC3"/>
        <w:tabs>
          <w:tab w:val="right" w:leader="dot" w:pos="10790"/>
        </w:tabs>
        <w:rPr>
          <w:rFonts w:asciiTheme="minorHAnsi" w:eastAsiaTheme="minorEastAsia" w:hAnsiTheme="minorHAnsi" w:cstheme="minorBidi"/>
          <w:i w:val="0"/>
          <w:noProof/>
          <w:sz w:val="22"/>
          <w:szCs w:val="22"/>
        </w:rPr>
      </w:pPr>
      <w:hyperlink w:anchor="_Toc97616052" w:history="1">
        <w:r w:rsidR="00E0098D" w:rsidRPr="00C92D90">
          <w:rPr>
            <w:rStyle w:val="Hyperlink"/>
            <w:rFonts w:eastAsia="MS Mincho"/>
            <w:noProof/>
          </w:rPr>
          <w:t>8. Disclosure of Proposal Contents</w:t>
        </w:r>
        <w:r w:rsidR="00E0098D">
          <w:rPr>
            <w:noProof/>
            <w:webHidden/>
          </w:rPr>
          <w:tab/>
        </w:r>
        <w:r w:rsidR="00E0098D">
          <w:rPr>
            <w:noProof/>
            <w:webHidden/>
          </w:rPr>
          <w:fldChar w:fldCharType="begin"/>
        </w:r>
        <w:r w:rsidR="00E0098D">
          <w:rPr>
            <w:noProof/>
            <w:webHidden/>
          </w:rPr>
          <w:instrText xml:space="preserve"> PAGEREF _Toc97616052 \h </w:instrText>
        </w:r>
        <w:r w:rsidR="00E0098D">
          <w:rPr>
            <w:noProof/>
            <w:webHidden/>
          </w:rPr>
        </w:r>
        <w:r w:rsidR="00E0098D">
          <w:rPr>
            <w:noProof/>
            <w:webHidden/>
          </w:rPr>
          <w:fldChar w:fldCharType="separate"/>
        </w:r>
        <w:r>
          <w:rPr>
            <w:noProof/>
            <w:webHidden/>
          </w:rPr>
          <w:t>9</w:t>
        </w:r>
        <w:r w:rsidR="00E0098D">
          <w:rPr>
            <w:noProof/>
            <w:webHidden/>
          </w:rPr>
          <w:fldChar w:fldCharType="end"/>
        </w:r>
      </w:hyperlink>
    </w:p>
    <w:p w:rsidR="00E0098D" w:rsidRDefault="00450D44">
      <w:pPr>
        <w:pStyle w:val="TOC3"/>
        <w:tabs>
          <w:tab w:val="right" w:leader="dot" w:pos="10790"/>
        </w:tabs>
        <w:rPr>
          <w:rFonts w:asciiTheme="minorHAnsi" w:eastAsiaTheme="minorEastAsia" w:hAnsiTheme="minorHAnsi" w:cstheme="minorBidi"/>
          <w:i w:val="0"/>
          <w:noProof/>
          <w:sz w:val="22"/>
          <w:szCs w:val="22"/>
        </w:rPr>
      </w:pPr>
      <w:hyperlink w:anchor="_Toc97616053" w:history="1">
        <w:r w:rsidR="00E0098D" w:rsidRPr="00C92D90">
          <w:rPr>
            <w:rStyle w:val="Hyperlink"/>
            <w:rFonts w:eastAsia="MS Mincho"/>
            <w:noProof/>
          </w:rPr>
          <w:t>9. No Obligation</w:t>
        </w:r>
        <w:r w:rsidR="00E0098D">
          <w:rPr>
            <w:noProof/>
            <w:webHidden/>
          </w:rPr>
          <w:tab/>
        </w:r>
        <w:r w:rsidR="00E0098D">
          <w:rPr>
            <w:noProof/>
            <w:webHidden/>
          </w:rPr>
          <w:fldChar w:fldCharType="begin"/>
        </w:r>
        <w:r w:rsidR="00E0098D">
          <w:rPr>
            <w:noProof/>
            <w:webHidden/>
          </w:rPr>
          <w:instrText xml:space="preserve"> PAGEREF _Toc97616053 \h </w:instrText>
        </w:r>
        <w:r w:rsidR="00E0098D">
          <w:rPr>
            <w:noProof/>
            <w:webHidden/>
          </w:rPr>
        </w:r>
        <w:r w:rsidR="00E0098D">
          <w:rPr>
            <w:noProof/>
            <w:webHidden/>
          </w:rPr>
          <w:fldChar w:fldCharType="separate"/>
        </w:r>
        <w:r>
          <w:rPr>
            <w:noProof/>
            <w:webHidden/>
          </w:rPr>
          <w:t>9</w:t>
        </w:r>
        <w:r w:rsidR="00E0098D">
          <w:rPr>
            <w:noProof/>
            <w:webHidden/>
          </w:rPr>
          <w:fldChar w:fldCharType="end"/>
        </w:r>
      </w:hyperlink>
    </w:p>
    <w:p w:rsidR="00E0098D" w:rsidRDefault="00450D44">
      <w:pPr>
        <w:pStyle w:val="TOC3"/>
        <w:tabs>
          <w:tab w:val="right" w:leader="dot" w:pos="10790"/>
        </w:tabs>
        <w:rPr>
          <w:rFonts w:asciiTheme="minorHAnsi" w:eastAsiaTheme="minorEastAsia" w:hAnsiTheme="minorHAnsi" w:cstheme="minorBidi"/>
          <w:i w:val="0"/>
          <w:noProof/>
          <w:sz w:val="22"/>
          <w:szCs w:val="22"/>
        </w:rPr>
      </w:pPr>
      <w:hyperlink w:anchor="_Toc97616054" w:history="1">
        <w:r w:rsidR="00E0098D" w:rsidRPr="00C92D90">
          <w:rPr>
            <w:rStyle w:val="Hyperlink"/>
            <w:rFonts w:eastAsia="MS Mincho"/>
            <w:noProof/>
          </w:rPr>
          <w:t>10. Termination</w:t>
        </w:r>
        <w:r w:rsidR="00E0098D">
          <w:rPr>
            <w:noProof/>
            <w:webHidden/>
          </w:rPr>
          <w:tab/>
        </w:r>
        <w:r w:rsidR="00E0098D">
          <w:rPr>
            <w:noProof/>
            <w:webHidden/>
          </w:rPr>
          <w:fldChar w:fldCharType="begin"/>
        </w:r>
        <w:r w:rsidR="00E0098D">
          <w:rPr>
            <w:noProof/>
            <w:webHidden/>
          </w:rPr>
          <w:instrText xml:space="preserve"> PAGEREF _Toc97616054 \h </w:instrText>
        </w:r>
        <w:r w:rsidR="00E0098D">
          <w:rPr>
            <w:noProof/>
            <w:webHidden/>
          </w:rPr>
        </w:r>
        <w:r w:rsidR="00E0098D">
          <w:rPr>
            <w:noProof/>
            <w:webHidden/>
          </w:rPr>
          <w:fldChar w:fldCharType="separate"/>
        </w:r>
        <w:r>
          <w:rPr>
            <w:noProof/>
            <w:webHidden/>
          </w:rPr>
          <w:t>9</w:t>
        </w:r>
        <w:r w:rsidR="00E0098D">
          <w:rPr>
            <w:noProof/>
            <w:webHidden/>
          </w:rPr>
          <w:fldChar w:fldCharType="end"/>
        </w:r>
      </w:hyperlink>
    </w:p>
    <w:p w:rsidR="00E0098D" w:rsidRDefault="00450D44">
      <w:pPr>
        <w:pStyle w:val="TOC3"/>
        <w:tabs>
          <w:tab w:val="right" w:leader="dot" w:pos="10790"/>
        </w:tabs>
        <w:rPr>
          <w:rFonts w:asciiTheme="minorHAnsi" w:eastAsiaTheme="minorEastAsia" w:hAnsiTheme="minorHAnsi" w:cstheme="minorBidi"/>
          <w:i w:val="0"/>
          <w:noProof/>
          <w:sz w:val="22"/>
          <w:szCs w:val="22"/>
        </w:rPr>
      </w:pPr>
      <w:hyperlink w:anchor="_Toc97616055" w:history="1">
        <w:r w:rsidR="00E0098D" w:rsidRPr="00C92D90">
          <w:rPr>
            <w:rStyle w:val="Hyperlink"/>
            <w:rFonts w:eastAsia="MS Mincho"/>
            <w:noProof/>
          </w:rPr>
          <w:t>11. Sufficient Appropriation</w:t>
        </w:r>
        <w:r w:rsidR="00E0098D">
          <w:rPr>
            <w:noProof/>
            <w:webHidden/>
          </w:rPr>
          <w:tab/>
        </w:r>
        <w:r w:rsidR="00E0098D">
          <w:rPr>
            <w:noProof/>
            <w:webHidden/>
          </w:rPr>
          <w:fldChar w:fldCharType="begin"/>
        </w:r>
        <w:r w:rsidR="00E0098D">
          <w:rPr>
            <w:noProof/>
            <w:webHidden/>
          </w:rPr>
          <w:instrText xml:space="preserve"> PAGEREF _Toc97616055 \h </w:instrText>
        </w:r>
        <w:r w:rsidR="00E0098D">
          <w:rPr>
            <w:noProof/>
            <w:webHidden/>
          </w:rPr>
        </w:r>
        <w:r w:rsidR="00E0098D">
          <w:rPr>
            <w:noProof/>
            <w:webHidden/>
          </w:rPr>
          <w:fldChar w:fldCharType="separate"/>
        </w:r>
        <w:r>
          <w:rPr>
            <w:noProof/>
            <w:webHidden/>
          </w:rPr>
          <w:t>10</w:t>
        </w:r>
        <w:r w:rsidR="00E0098D">
          <w:rPr>
            <w:noProof/>
            <w:webHidden/>
          </w:rPr>
          <w:fldChar w:fldCharType="end"/>
        </w:r>
      </w:hyperlink>
    </w:p>
    <w:p w:rsidR="00E0098D" w:rsidRDefault="00450D44">
      <w:pPr>
        <w:pStyle w:val="TOC3"/>
        <w:tabs>
          <w:tab w:val="right" w:leader="dot" w:pos="10790"/>
        </w:tabs>
        <w:rPr>
          <w:rFonts w:asciiTheme="minorHAnsi" w:eastAsiaTheme="minorEastAsia" w:hAnsiTheme="minorHAnsi" w:cstheme="minorBidi"/>
          <w:i w:val="0"/>
          <w:noProof/>
          <w:sz w:val="22"/>
          <w:szCs w:val="22"/>
        </w:rPr>
      </w:pPr>
      <w:hyperlink w:anchor="_Toc97616056" w:history="1">
        <w:r w:rsidR="00E0098D" w:rsidRPr="00C92D90">
          <w:rPr>
            <w:rStyle w:val="Hyperlink"/>
            <w:rFonts w:eastAsia="MS Mincho"/>
            <w:noProof/>
          </w:rPr>
          <w:t>12. Legal Review</w:t>
        </w:r>
        <w:r w:rsidR="00E0098D">
          <w:rPr>
            <w:noProof/>
            <w:webHidden/>
          </w:rPr>
          <w:tab/>
        </w:r>
        <w:r w:rsidR="00E0098D">
          <w:rPr>
            <w:noProof/>
            <w:webHidden/>
          </w:rPr>
          <w:fldChar w:fldCharType="begin"/>
        </w:r>
        <w:r w:rsidR="00E0098D">
          <w:rPr>
            <w:noProof/>
            <w:webHidden/>
          </w:rPr>
          <w:instrText xml:space="preserve"> PAGEREF _Toc97616056 \h </w:instrText>
        </w:r>
        <w:r w:rsidR="00E0098D">
          <w:rPr>
            <w:noProof/>
            <w:webHidden/>
          </w:rPr>
        </w:r>
        <w:r w:rsidR="00E0098D">
          <w:rPr>
            <w:noProof/>
            <w:webHidden/>
          </w:rPr>
          <w:fldChar w:fldCharType="separate"/>
        </w:r>
        <w:r>
          <w:rPr>
            <w:noProof/>
            <w:webHidden/>
          </w:rPr>
          <w:t>10</w:t>
        </w:r>
        <w:r w:rsidR="00E0098D">
          <w:rPr>
            <w:noProof/>
            <w:webHidden/>
          </w:rPr>
          <w:fldChar w:fldCharType="end"/>
        </w:r>
      </w:hyperlink>
    </w:p>
    <w:p w:rsidR="00E0098D" w:rsidRDefault="00450D44">
      <w:pPr>
        <w:pStyle w:val="TOC3"/>
        <w:tabs>
          <w:tab w:val="right" w:leader="dot" w:pos="10790"/>
        </w:tabs>
        <w:rPr>
          <w:rFonts w:asciiTheme="minorHAnsi" w:eastAsiaTheme="minorEastAsia" w:hAnsiTheme="minorHAnsi" w:cstheme="minorBidi"/>
          <w:i w:val="0"/>
          <w:noProof/>
          <w:sz w:val="22"/>
          <w:szCs w:val="22"/>
        </w:rPr>
      </w:pPr>
      <w:hyperlink w:anchor="_Toc97616057" w:history="1">
        <w:r w:rsidR="00E0098D" w:rsidRPr="00C92D90">
          <w:rPr>
            <w:rStyle w:val="Hyperlink"/>
            <w:rFonts w:eastAsia="MS Mincho"/>
            <w:noProof/>
          </w:rPr>
          <w:t>13. Governing Law</w:t>
        </w:r>
        <w:r w:rsidR="00E0098D">
          <w:rPr>
            <w:noProof/>
            <w:webHidden/>
          </w:rPr>
          <w:tab/>
        </w:r>
        <w:r w:rsidR="00E0098D">
          <w:rPr>
            <w:noProof/>
            <w:webHidden/>
          </w:rPr>
          <w:fldChar w:fldCharType="begin"/>
        </w:r>
        <w:r w:rsidR="00E0098D">
          <w:rPr>
            <w:noProof/>
            <w:webHidden/>
          </w:rPr>
          <w:instrText xml:space="preserve"> PAGEREF _Toc97616057 \h </w:instrText>
        </w:r>
        <w:r w:rsidR="00E0098D">
          <w:rPr>
            <w:noProof/>
            <w:webHidden/>
          </w:rPr>
        </w:r>
        <w:r w:rsidR="00E0098D">
          <w:rPr>
            <w:noProof/>
            <w:webHidden/>
          </w:rPr>
          <w:fldChar w:fldCharType="separate"/>
        </w:r>
        <w:r>
          <w:rPr>
            <w:noProof/>
            <w:webHidden/>
          </w:rPr>
          <w:t>10</w:t>
        </w:r>
        <w:r w:rsidR="00E0098D">
          <w:rPr>
            <w:noProof/>
            <w:webHidden/>
          </w:rPr>
          <w:fldChar w:fldCharType="end"/>
        </w:r>
      </w:hyperlink>
    </w:p>
    <w:p w:rsidR="00E0098D" w:rsidRDefault="00450D44">
      <w:pPr>
        <w:pStyle w:val="TOC3"/>
        <w:tabs>
          <w:tab w:val="right" w:leader="dot" w:pos="10790"/>
        </w:tabs>
        <w:rPr>
          <w:rFonts w:asciiTheme="minorHAnsi" w:eastAsiaTheme="minorEastAsia" w:hAnsiTheme="minorHAnsi" w:cstheme="minorBidi"/>
          <w:i w:val="0"/>
          <w:noProof/>
          <w:sz w:val="22"/>
          <w:szCs w:val="22"/>
        </w:rPr>
      </w:pPr>
      <w:hyperlink w:anchor="_Toc97616058" w:history="1">
        <w:r w:rsidR="00E0098D" w:rsidRPr="00C92D90">
          <w:rPr>
            <w:rStyle w:val="Hyperlink"/>
            <w:rFonts w:eastAsia="MS Mincho"/>
            <w:noProof/>
          </w:rPr>
          <w:t>14. Basis for Proposal</w:t>
        </w:r>
        <w:r w:rsidR="00E0098D">
          <w:rPr>
            <w:noProof/>
            <w:webHidden/>
          </w:rPr>
          <w:tab/>
        </w:r>
        <w:r w:rsidR="00E0098D">
          <w:rPr>
            <w:noProof/>
            <w:webHidden/>
          </w:rPr>
          <w:fldChar w:fldCharType="begin"/>
        </w:r>
        <w:r w:rsidR="00E0098D">
          <w:rPr>
            <w:noProof/>
            <w:webHidden/>
          </w:rPr>
          <w:instrText xml:space="preserve"> PAGEREF _Toc97616058 \h </w:instrText>
        </w:r>
        <w:r w:rsidR="00E0098D">
          <w:rPr>
            <w:noProof/>
            <w:webHidden/>
          </w:rPr>
        </w:r>
        <w:r w:rsidR="00E0098D">
          <w:rPr>
            <w:noProof/>
            <w:webHidden/>
          </w:rPr>
          <w:fldChar w:fldCharType="separate"/>
        </w:r>
        <w:r>
          <w:rPr>
            <w:noProof/>
            <w:webHidden/>
          </w:rPr>
          <w:t>10</w:t>
        </w:r>
        <w:r w:rsidR="00E0098D">
          <w:rPr>
            <w:noProof/>
            <w:webHidden/>
          </w:rPr>
          <w:fldChar w:fldCharType="end"/>
        </w:r>
      </w:hyperlink>
    </w:p>
    <w:p w:rsidR="00E0098D" w:rsidRDefault="00450D44">
      <w:pPr>
        <w:pStyle w:val="TOC3"/>
        <w:tabs>
          <w:tab w:val="right" w:leader="dot" w:pos="10790"/>
        </w:tabs>
        <w:rPr>
          <w:rFonts w:asciiTheme="minorHAnsi" w:eastAsiaTheme="minorEastAsia" w:hAnsiTheme="minorHAnsi" w:cstheme="minorBidi"/>
          <w:i w:val="0"/>
          <w:noProof/>
          <w:sz w:val="22"/>
          <w:szCs w:val="22"/>
        </w:rPr>
      </w:pPr>
      <w:hyperlink w:anchor="_Toc97616059" w:history="1">
        <w:r w:rsidR="00E0098D" w:rsidRPr="00C92D90">
          <w:rPr>
            <w:rStyle w:val="Hyperlink"/>
            <w:rFonts w:eastAsia="MS Mincho"/>
            <w:noProof/>
          </w:rPr>
          <w:t>15. Price Agreement Terms and Conditions</w:t>
        </w:r>
        <w:r w:rsidR="00E0098D">
          <w:rPr>
            <w:noProof/>
            <w:webHidden/>
          </w:rPr>
          <w:tab/>
        </w:r>
        <w:r w:rsidR="00E0098D">
          <w:rPr>
            <w:noProof/>
            <w:webHidden/>
          </w:rPr>
          <w:fldChar w:fldCharType="begin"/>
        </w:r>
        <w:r w:rsidR="00E0098D">
          <w:rPr>
            <w:noProof/>
            <w:webHidden/>
          </w:rPr>
          <w:instrText xml:space="preserve"> PAGEREF _Toc97616059 \h </w:instrText>
        </w:r>
        <w:r w:rsidR="00E0098D">
          <w:rPr>
            <w:noProof/>
            <w:webHidden/>
          </w:rPr>
        </w:r>
        <w:r w:rsidR="00E0098D">
          <w:rPr>
            <w:noProof/>
            <w:webHidden/>
          </w:rPr>
          <w:fldChar w:fldCharType="separate"/>
        </w:r>
        <w:r>
          <w:rPr>
            <w:noProof/>
            <w:webHidden/>
          </w:rPr>
          <w:t>10</w:t>
        </w:r>
        <w:r w:rsidR="00E0098D">
          <w:rPr>
            <w:noProof/>
            <w:webHidden/>
          </w:rPr>
          <w:fldChar w:fldCharType="end"/>
        </w:r>
      </w:hyperlink>
    </w:p>
    <w:p w:rsidR="00E0098D" w:rsidRDefault="00450D44">
      <w:pPr>
        <w:pStyle w:val="TOC3"/>
        <w:tabs>
          <w:tab w:val="right" w:leader="dot" w:pos="10790"/>
        </w:tabs>
        <w:rPr>
          <w:rFonts w:asciiTheme="minorHAnsi" w:eastAsiaTheme="minorEastAsia" w:hAnsiTheme="minorHAnsi" w:cstheme="minorBidi"/>
          <w:i w:val="0"/>
          <w:noProof/>
          <w:sz w:val="22"/>
          <w:szCs w:val="22"/>
        </w:rPr>
      </w:pPr>
      <w:hyperlink w:anchor="_Toc97616060" w:history="1">
        <w:r w:rsidR="00E0098D" w:rsidRPr="00C92D90">
          <w:rPr>
            <w:rStyle w:val="Hyperlink"/>
            <w:rFonts w:eastAsia="MS Mincho"/>
            <w:noProof/>
          </w:rPr>
          <w:t>16. Offeror’s Terms and Conditions</w:t>
        </w:r>
        <w:r w:rsidR="00E0098D">
          <w:rPr>
            <w:noProof/>
            <w:webHidden/>
          </w:rPr>
          <w:tab/>
        </w:r>
        <w:r w:rsidR="00E0098D">
          <w:rPr>
            <w:noProof/>
            <w:webHidden/>
          </w:rPr>
          <w:fldChar w:fldCharType="begin"/>
        </w:r>
        <w:r w:rsidR="00E0098D">
          <w:rPr>
            <w:noProof/>
            <w:webHidden/>
          </w:rPr>
          <w:instrText xml:space="preserve"> PAGEREF _Toc97616060 \h </w:instrText>
        </w:r>
        <w:r w:rsidR="00E0098D">
          <w:rPr>
            <w:noProof/>
            <w:webHidden/>
          </w:rPr>
        </w:r>
        <w:r w:rsidR="00E0098D">
          <w:rPr>
            <w:noProof/>
            <w:webHidden/>
          </w:rPr>
          <w:fldChar w:fldCharType="separate"/>
        </w:r>
        <w:r>
          <w:rPr>
            <w:noProof/>
            <w:webHidden/>
          </w:rPr>
          <w:t>10</w:t>
        </w:r>
        <w:r w:rsidR="00E0098D">
          <w:rPr>
            <w:noProof/>
            <w:webHidden/>
          </w:rPr>
          <w:fldChar w:fldCharType="end"/>
        </w:r>
      </w:hyperlink>
    </w:p>
    <w:p w:rsidR="00E0098D" w:rsidRDefault="00450D44">
      <w:pPr>
        <w:pStyle w:val="TOC3"/>
        <w:tabs>
          <w:tab w:val="right" w:leader="dot" w:pos="10790"/>
        </w:tabs>
        <w:rPr>
          <w:rFonts w:asciiTheme="minorHAnsi" w:eastAsiaTheme="minorEastAsia" w:hAnsiTheme="minorHAnsi" w:cstheme="minorBidi"/>
          <w:i w:val="0"/>
          <w:noProof/>
          <w:sz w:val="22"/>
          <w:szCs w:val="22"/>
        </w:rPr>
      </w:pPr>
      <w:hyperlink w:anchor="_Toc97616061" w:history="1">
        <w:r w:rsidR="00E0098D" w:rsidRPr="00C92D90">
          <w:rPr>
            <w:rStyle w:val="Hyperlink"/>
            <w:rFonts w:eastAsia="MS Mincho"/>
            <w:noProof/>
          </w:rPr>
          <w:t>17. Contract Deviations</w:t>
        </w:r>
        <w:r w:rsidR="00E0098D">
          <w:rPr>
            <w:noProof/>
            <w:webHidden/>
          </w:rPr>
          <w:tab/>
        </w:r>
        <w:r w:rsidR="00E0098D">
          <w:rPr>
            <w:noProof/>
            <w:webHidden/>
          </w:rPr>
          <w:fldChar w:fldCharType="begin"/>
        </w:r>
        <w:r w:rsidR="00E0098D">
          <w:rPr>
            <w:noProof/>
            <w:webHidden/>
          </w:rPr>
          <w:instrText xml:space="preserve"> PAGEREF _Toc97616061 \h </w:instrText>
        </w:r>
        <w:r w:rsidR="00E0098D">
          <w:rPr>
            <w:noProof/>
            <w:webHidden/>
          </w:rPr>
        </w:r>
        <w:r w:rsidR="00E0098D">
          <w:rPr>
            <w:noProof/>
            <w:webHidden/>
          </w:rPr>
          <w:fldChar w:fldCharType="separate"/>
        </w:r>
        <w:r>
          <w:rPr>
            <w:noProof/>
            <w:webHidden/>
          </w:rPr>
          <w:t>11</w:t>
        </w:r>
        <w:r w:rsidR="00E0098D">
          <w:rPr>
            <w:noProof/>
            <w:webHidden/>
          </w:rPr>
          <w:fldChar w:fldCharType="end"/>
        </w:r>
      </w:hyperlink>
    </w:p>
    <w:p w:rsidR="00E0098D" w:rsidRDefault="00450D44">
      <w:pPr>
        <w:pStyle w:val="TOC3"/>
        <w:tabs>
          <w:tab w:val="right" w:leader="dot" w:pos="10790"/>
        </w:tabs>
        <w:rPr>
          <w:rFonts w:asciiTheme="minorHAnsi" w:eastAsiaTheme="minorEastAsia" w:hAnsiTheme="minorHAnsi" w:cstheme="minorBidi"/>
          <w:i w:val="0"/>
          <w:noProof/>
          <w:sz w:val="22"/>
          <w:szCs w:val="22"/>
        </w:rPr>
      </w:pPr>
      <w:hyperlink w:anchor="_Toc97616062" w:history="1">
        <w:r w:rsidR="00E0098D" w:rsidRPr="00C92D90">
          <w:rPr>
            <w:rStyle w:val="Hyperlink"/>
            <w:rFonts w:eastAsia="MS Mincho"/>
            <w:noProof/>
          </w:rPr>
          <w:t>18. Offeror Qualifications</w:t>
        </w:r>
        <w:r w:rsidR="00E0098D">
          <w:rPr>
            <w:noProof/>
            <w:webHidden/>
          </w:rPr>
          <w:tab/>
        </w:r>
        <w:r w:rsidR="00E0098D">
          <w:rPr>
            <w:noProof/>
            <w:webHidden/>
          </w:rPr>
          <w:fldChar w:fldCharType="begin"/>
        </w:r>
        <w:r w:rsidR="00E0098D">
          <w:rPr>
            <w:noProof/>
            <w:webHidden/>
          </w:rPr>
          <w:instrText xml:space="preserve"> PAGEREF _Toc97616062 \h </w:instrText>
        </w:r>
        <w:r w:rsidR="00E0098D">
          <w:rPr>
            <w:noProof/>
            <w:webHidden/>
          </w:rPr>
        </w:r>
        <w:r w:rsidR="00E0098D">
          <w:rPr>
            <w:noProof/>
            <w:webHidden/>
          </w:rPr>
          <w:fldChar w:fldCharType="separate"/>
        </w:r>
        <w:r>
          <w:rPr>
            <w:noProof/>
            <w:webHidden/>
          </w:rPr>
          <w:t>11</w:t>
        </w:r>
        <w:r w:rsidR="00E0098D">
          <w:rPr>
            <w:noProof/>
            <w:webHidden/>
          </w:rPr>
          <w:fldChar w:fldCharType="end"/>
        </w:r>
      </w:hyperlink>
    </w:p>
    <w:p w:rsidR="00E0098D" w:rsidRDefault="00450D44">
      <w:pPr>
        <w:pStyle w:val="TOC3"/>
        <w:tabs>
          <w:tab w:val="right" w:leader="dot" w:pos="10790"/>
        </w:tabs>
        <w:rPr>
          <w:rFonts w:asciiTheme="minorHAnsi" w:eastAsiaTheme="minorEastAsia" w:hAnsiTheme="minorHAnsi" w:cstheme="minorBidi"/>
          <w:i w:val="0"/>
          <w:noProof/>
          <w:sz w:val="22"/>
          <w:szCs w:val="22"/>
        </w:rPr>
      </w:pPr>
      <w:hyperlink w:anchor="_Toc97616063" w:history="1">
        <w:r w:rsidR="00E0098D" w:rsidRPr="00C92D90">
          <w:rPr>
            <w:rStyle w:val="Hyperlink"/>
            <w:rFonts w:eastAsia="MS Mincho"/>
            <w:noProof/>
          </w:rPr>
          <w:t>19. Right to Waive Minor Irregularities</w:t>
        </w:r>
        <w:r w:rsidR="00E0098D">
          <w:rPr>
            <w:noProof/>
            <w:webHidden/>
          </w:rPr>
          <w:tab/>
        </w:r>
        <w:r w:rsidR="00E0098D">
          <w:rPr>
            <w:noProof/>
            <w:webHidden/>
          </w:rPr>
          <w:fldChar w:fldCharType="begin"/>
        </w:r>
        <w:r w:rsidR="00E0098D">
          <w:rPr>
            <w:noProof/>
            <w:webHidden/>
          </w:rPr>
          <w:instrText xml:space="preserve"> PAGEREF _Toc97616063 \h </w:instrText>
        </w:r>
        <w:r w:rsidR="00E0098D">
          <w:rPr>
            <w:noProof/>
            <w:webHidden/>
          </w:rPr>
        </w:r>
        <w:r w:rsidR="00E0098D">
          <w:rPr>
            <w:noProof/>
            <w:webHidden/>
          </w:rPr>
          <w:fldChar w:fldCharType="separate"/>
        </w:r>
        <w:r>
          <w:rPr>
            <w:noProof/>
            <w:webHidden/>
          </w:rPr>
          <w:t>11</w:t>
        </w:r>
        <w:r w:rsidR="00E0098D">
          <w:rPr>
            <w:noProof/>
            <w:webHidden/>
          </w:rPr>
          <w:fldChar w:fldCharType="end"/>
        </w:r>
      </w:hyperlink>
    </w:p>
    <w:p w:rsidR="00E0098D" w:rsidRDefault="00450D44">
      <w:pPr>
        <w:pStyle w:val="TOC3"/>
        <w:tabs>
          <w:tab w:val="right" w:leader="dot" w:pos="10790"/>
        </w:tabs>
        <w:rPr>
          <w:rFonts w:asciiTheme="minorHAnsi" w:eastAsiaTheme="minorEastAsia" w:hAnsiTheme="minorHAnsi" w:cstheme="minorBidi"/>
          <w:i w:val="0"/>
          <w:noProof/>
          <w:sz w:val="22"/>
          <w:szCs w:val="22"/>
        </w:rPr>
      </w:pPr>
      <w:hyperlink w:anchor="_Toc97616064" w:history="1">
        <w:r w:rsidR="00E0098D" w:rsidRPr="00C92D90">
          <w:rPr>
            <w:rStyle w:val="Hyperlink"/>
            <w:rFonts w:eastAsia="MS Mincho"/>
            <w:noProof/>
          </w:rPr>
          <w:t>20. Change in Contractor Representatives</w:t>
        </w:r>
        <w:r w:rsidR="00E0098D">
          <w:rPr>
            <w:noProof/>
            <w:webHidden/>
          </w:rPr>
          <w:tab/>
        </w:r>
        <w:r w:rsidR="00E0098D">
          <w:rPr>
            <w:noProof/>
            <w:webHidden/>
          </w:rPr>
          <w:fldChar w:fldCharType="begin"/>
        </w:r>
        <w:r w:rsidR="00E0098D">
          <w:rPr>
            <w:noProof/>
            <w:webHidden/>
          </w:rPr>
          <w:instrText xml:space="preserve"> PAGEREF _Toc97616064 \h </w:instrText>
        </w:r>
        <w:r w:rsidR="00E0098D">
          <w:rPr>
            <w:noProof/>
            <w:webHidden/>
          </w:rPr>
        </w:r>
        <w:r w:rsidR="00E0098D">
          <w:rPr>
            <w:noProof/>
            <w:webHidden/>
          </w:rPr>
          <w:fldChar w:fldCharType="separate"/>
        </w:r>
        <w:r>
          <w:rPr>
            <w:noProof/>
            <w:webHidden/>
          </w:rPr>
          <w:t>11</w:t>
        </w:r>
        <w:r w:rsidR="00E0098D">
          <w:rPr>
            <w:noProof/>
            <w:webHidden/>
          </w:rPr>
          <w:fldChar w:fldCharType="end"/>
        </w:r>
      </w:hyperlink>
    </w:p>
    <w:p w:rsidR="00E0098D" w:rsidRDefault="00450D44">
      <w:pPr>
        <w:pStyle w:val="TOC3"/>
        <w:tabs>
          <w:tab w:val="right" w:leader="dot" w:pos="10790"/>
        </w:tabs>
        <w:rPr>
          <w:rFonts w:asciiTheme="minorHAnsi" w:eastAsiaTheme="minorEastAsia" w:hAnsiTheme="minorHAnsi" w:cstheme="minorBidi"/>
          <w:i w:val="0"/>
          <w:noProof/>
          <w:sz w:val="22"/>
          <w:szCs w:val="22"/>
        </w:rPr>
      </w:pPr>
      <w:hyperlink w:anchor="_Toc97616065" w:history="1">
        <w:r w:rsidR="00E0098D" w:rsidRPr="00C92D90">
          <w:rPr>
            <w:rStyle w:val="Hyperlink"/>
            <w:rFonts w:eastAsia="MS Mincho"/>
            <w:noProof/>
          </w:rPr>
          <w:t>21. Notice</w:t>
        </w:r>
        <w:r w:rsidR="00E0098D">
          <w:rPr>
            <w:noProof/>
            <w:webHidden/>
          </w:rPr>
          <w:tab/>
        </w:r>
        <w:r w:rsidR="00E0098D">
          <w:rPr>
            <w:noProof/>
            <w:webHidden/>
          </w:rPr>
          <w:fldChar w:fldCharType="begin"/>
        </w:r>
        <w:r w:rsidR="00E0098D">
          <w:rPr>
            <w:noProof/>
            <w:webHidden/>
          </w:rPr>
          <w:instrText xml:space="preserve"> PAGEREF _Toc97616065 \h </w:instrText>
        </w:r>
        <w:r w:rsidR="00E0098D">
          <w:rPr>
            <w:noProof/>
            <w:webHidden/>
          </w:rPr>
        </w:r>
        <w:r w:rsidR="00E0098D">
          <w:rPr>
            <w:noProof/>
            <w:webHidden/>
          </w:rPr>
          <w:fldChar w:fldCharType="separate"/>
        </w:r>
        <w:r>
          <w:rPr>
            <w:noProof/>
            <w:webHidden/>
          </w:rPr>
          <w:t>11</w:t>
        </w:r>
        <w:r w:rsidR="00E0098D">
          <w:rPr>
            <w:noProof/>
            <w:webHidden/>
          </w:rPr>
          <w:fldChar w:fldCharType="end"/>
        </w:r>
      </w:hyperlink>
    </w:p>
    <w:p w:rsidR="00E0098D" w:rsidRDefault="00450D44">
      <w:pPr>
        <w:pStyle w:val="TOC3"/>
        <w:tabs>
          <w:tab w:val="right" w:leader="dot" w:pos="10790"/>
        </w:tabs>
        <w:rPr>
          <w:rFonts w:asciiTheme="minorHAnsi" w:eastAsiaTheme="minorEastAsia" w:hAnsiTheme="minorHAnsi" w:cstheme="minorBidi"/>
          <w:i w:val="0"/>
          <w:noProof/>
          <w:sz w:val="22"/>
          <w:szCs w:val="22"/>
        </w:rPr>
      </w:pPr>
      <w:hyperlink w:anchor="_Toc97616066" w:history="1">
        <w:r w:rsidR="00E0098D" w:rsidRPr="00C92D90">
          <w:rPr>
            <w:rStyle w:val="Hyperlink"/>
            <w:rFonts w:eastAsia="MS Mincho"/>
            <w:noProof/>
          </w:rPr>
          <w:t>22. School District and CO-OP Rights</w:t>
        </w:r>
        <w:r w:rsidR="00E0098D">
          <w:rPr>
            <w:noProof/>
            <w:webHidden/>
          </w:rPr>
          <w:tab/>
        </w:r>
        <w:r w:rsidR="00E0098D">
          <w:rPr>
            <w:noProof/>
            <w:webHidden/>
          </w:rPr>
          <w:fldChar w:fldCharType="begin"/>
        </w:r>
        <w:r w:rsidR="00E0098D">
          <w:rPr>
            <w:noProof/>
            <w:webHidden/>
          </w:rPr>
          <w:instrText xml:space="preserve"> PAGEREF _Toc97616066 \h </w:instrText>
        </w:r>
        <w:r w:rsidR="00E0098D">
          <w:rPr>
            <w:noProof/>
            <w:webHidden/>
          </w:rPr>
        </w:r>
        <w:r w:rsidR="00E0098D">
          <w:rPr>
            <w:noProof/>
            <w:webHidden/>
          </w:rPr>
          <w:fldChar w:fldCharType="separate"/>
        </w:r>
        <w:r>
          <w:rPr>
            <w:noProof/>
            <w:webHidden/>
          </w:rPr>
          <w:t>11</w:t>
        </w:r>
        <w:r w:rsidR="00E0098D">
          <w:rPr>
            <w:noProof/>
            <w:webHidden/>
          </w:rPr>
          <w:fldChar w:fldCharType="end"/>
        </w:r>
      </w:hyperlink>
    </w:p>
    <w:p w:rsidR="00E0098D" w:rsidRDefault="00450D44">
      <w:pPr>
        <w:pStyle w:val="TOC3"/>
        <w:tabs>
          <w:tab w:val="right" w:leader="dot" w:pos="10790"/>
        </w:tabs>
        <w:rPr>
          <w:rFonts w:asciiTheme="minorHAnsi" w:eastAsiaTheme="minorEastAsia" w:hAnsiTheme="minorHAnsi" w:cstheme="minorBidi"/>
          <w:i w:val="0"/>
          <w:noProof/>
          <w:sz w:val="22"/>
          <w:szCs w:val="22"/>
        </w:rPr>
      </w:pPr>
      <w:hyperlink w:anchor="_Toc97616067" w:history="1">
        <w:r w:rsidR="00E0098D" w:rsidRPr="00C92D90">
          <w:rPr>
            <w:rStyle w:val="Hyperlink"/>
            <w:rFonts w:eastAsia="MS Mincho"/>
            <w:noProof/>
          </w:rPr>
          <w:t>23. Right to Publish</w:t>
        </w:r>
        <w:r w:rsidR="00E0098D">
          <w:rPr>
            <w:noProof/>
            <w:webHidden/>
          </w:rPr>
          <w:tab/>
        </w:r>
        <w:r w:rsidR="00E0098D">
          <w:rPr>
            <w:noProof/>
            <w:webHidden/>
          </w:rPr>
          <w:fldChar w:fldCharType="begin"/>
        </w:r>
        <w:r w:rsidR="00E0098D">
          <w:rPr>
            <w:noProof/>
            <w:webHidden/>
          </w:rPr>
          <w:instrText xml:space="preserve"> PAGEREF _Toc97616067 \h </w:instrText>
        </w:r>
        <w:r w:rsidR="00E0098D">
          <w:rPr>
            <w:noProof/>
            <w:webHidden/>
          </w:rPr>
        </w:r>
        <w:r w:rsidR="00E0098D">
          <w:rPr>
            <w:noProof/>
            <w:webHidden/>
          </w:rPr>
          <w:fldChar w:fldCharType="separate"/>
        </w:r>
        <w:r>
          <w:rPr>
            <w:noProof/>
            <w:webHidden/>
          </w:rPr>
          <w:t>11</w:t>
        </w:r>
        <w:r w:rsidR="00E0098D">
          <w:rPr>
            <w:noProof/>
            <w:webHidden/>
          </w:rPr>
          <w:fldChar w:fldCharType="end"/>
        </w:r>
      </w:hyperlink>
    </w:p>
    <w:p w:rsidR="00E0098D" w:rsidRDefault="00450D44">
      <w:pPr>
        <w:pStyle w:val="TOC3"/>
        <w:tabs>
          <w:tab w:val="right" w:leader="dot" w:pos="10790"/>
        </w:tabs>
        <w:rPr>
          <w:rFonts w:asciiTheme="minorHAnsi" w:eastAsiaTheme="minorEastAsia" w:hAnsiTheme="minorHAnsi" w:cstheme="minorBidi"/>
          <w:i w:val="0"/>
          <w:noProof/>
          <w:sz w:val="22"/>
          <w:szCs w:val="22"/>
        </w:rPr>
      </w:pPr>
      <w:hyperlink w:anchor="_Toc97616068" w:history="1">
        <w:r w:rsidR="00E0098D" w:rsidRPr="00C92D90">
          <w:rPr>
            <w:rStyle w:val="Hyperlink"/>
            <w:rFonts w:eastAsia="MS Mincho"/>
            <w:noProof/>
          </w:rPr>
          <w:t>24. Ownership of Proposals</w:t>
        </w:r>
        <w:r w:rsidR="00E0098D">
          <w:rPr>
            <w:noProof/>
            <w:webHidden/>
          </w:rPr>
          <w:tab/>
        </w:r>
        <w:r w:rsidR="00E0098D">
          <w:rPr>
            <w:noProof/>
            <w:webHidden/>
          </w:rPr>
          <w:fldChar w:fldCharType="begin"/>
        </w:r>
        <w:r w:rsidR="00E0098D">
          <w:rPr>
            <w:noProof/>
            <w:webHidden/>
          </w:rPr>
          <w:instrText xml:space="preserve"> PAGEREF _Toc97616068 \h </w:instrText>
        </w:r>
        <w:r w:rsidR="00E0098D">
          <w:rPr>
            <w:noProof/>
            <w:webHidden/>
          </w:rPr>
        </w:r>
        <w:r w:rsidR="00E0098D">
          <w:rPr>
            <w:noProof/>
            <w:webHidden/>
          </w:rPr>
          <w:fldChar w:fldCharType="separate"/>
        </w:r>
        <w:r>
          <w:rPr>
            <w:noProof/>
            <w:webHidden/>
          </w:rPr>
          <w:t>11</w:t>
        </w:r>
        <w:r w:rsidR="00E0098D">
          <w:rPr>
            <w:noProof/>
            <w:webHidden/>
          </w:rPr>
          <w:fldChar w:fldCharType="end"/>
        </w:r>
      </w:hyperlink>
    </w:p>
    <w:p w:rsidR="00E0098D" w:rsidRDefault="00450D44">
      <w:pPr>
        <w:pStyle w:val="TOC3"/>
        <w:tabs>
          <w:tab w:val="right" w:leader="dot" w:pos="10790"/>
        </w:tabs>
        <w:rPr>
          <w:rFonts w:asciiTheme="minorHAnsi" w:eastAsiaTheme="minorEastAsia" w:hAnsiTheme="minorHAnsi" w:cstheme="minorBidi"/>
          <w:i w:val="0"/>
          <w:noProof/>
          <w:sz w:val="22"/>
          <w:szCs w:val="22"/>
        </w:rPr>
      </w:pPr>
      <w:hyperlink w:anchor="_Toc97616069" w:history="1">
        <w:r w:rsidR="00E0098D" w:rsidRPr="00C92D90">
          <w:rPr>
            <w:rStyle w:val="Hyperlink"/>
            <w:rFonts w:eastAsia="MS Mincho"/>
            <w:noProof/>
          </w:rPr>
          <w:t>25. Ambiguity, Inconsistency or Errors in RFP</w:t>
        </w:r>
        <w:r w:rsidR="00E0098D">
          <w:rPr>
            <w:noProof/>
            <w:webHidden/>
          </w:rPr>
          <w:tab/>
        </w:r>
        <w:r w:rsidR="00E0098D">
          <w:rPr>
            <w:noProof/>
            <w:webHidden/>
          </w:rPr>
          <w:fldChar w:fldCharType="begin"/>
        </w:r>
        <w:r w:rsidR="00E0098D">
          <w:rPr>
            <w:noProof/>
            <w:webHidden/>
          </w:rPr>
          <w:instrText xml:space="preserve"> PAGEREF _Toc97616069 \h </w:instrText>
        </w:r>
        <w:r w:rsidR="00E0098D">
          <w:rPr>
            <w:noProof/>
            <w:webHidden/>
          </w:rPr>
        </w:r>
        <w:r w:rsidR="00E0098D">
          <w:rPr>
            <w:noProof/>
            <w:webHidden/>
          </w:rPr>
          <w:fldChar w:fldCharType="separate"/>
        </w:r>
        <w:r>
          <w:rPr>
            <w:noProof/>
            <w:webHidden/>
          </w:rPr>
          <w:t>12</w:t>
        </w:r>
        <w:r w:rsidR="00E0098D">
          <w:rPr>
            <w:noProof/>
            <w:webHidden/>
          </w:rPr>
          <w:fldChar w:fldCharType="end"/>
        </w:r>
      </w:hyperlink>
    </w:p>
    <w:p w:rsidR="00E0098D" w:rsidRDefault="00450D44">
      <w:pPr>
        <w:pStyle w:val="TOC3"/>
        <w:tabs>
          <w:tab w:val="right" w:leader="dot" w:pos="10790"/>
        </w:tabs>
        <w:rPr>
          <w:rFonts w:asciiTheme="minorHAnsi" w:eastAsiaTheme="minorEastAsia" w:hAnsiTheme="minorHAnsi" w:cstheme="minorBidi"/>
          <w:i w:val="0"/>
          <w:noProof/>
          <w:sz w:val="22"/>
          <w:szCs w:val="22"/>
        </w:rPr>
      </w:pPr>
      <w:hyperlink w:anchor="_Toc97616070" w:history="1">
        <w:r w:rsidR="00E0098D" w:rsidRPr="00C92D90">
          <w:rPr>
            <w:rStyle w:val="Hyperlink"/>
            <w:rFonts w:eastAsia="MS Mincho"/>
            <w:noProof/>
          </w:rPr>
          <w:t>26. Competition</w:t>
        </w:r>
        <w:r w:rsidR="00E0098D">
          <w:rPr>
            <w:noProof/>
            <w:webHidden/>
          </w:rPr>
          <w:tab/>
        </w:r>
        <w:r w:rsidR="00E0098D">
          <w:rPr>
            <w:noProof/>
            <w:webHidden/>
          </w:rPr>
          <w:fldChar w:fldCharType="begin"/>
        </w:r>
        <w:r w:rsidR="00E0098D">
          <w:rPr>
            <w:noProof/>
            <w:webHidden/>
          </w:rPr>
          <w:instrText xml:space="preserve"> PAGEREF _Toc97616070 \h </w:instrText>
        </w:r>
        <w:r w:rsidR="00E0098D">
          <w:rPr>
            <w:noProof/>
            <w:webHidden/>
          </w:rPr>
        </w:r>
        <w:r w:rsidR="00E0098D">
          <w:rPr>
            <w:noProof/>
            <w:webHidden/>
          </w:rPr>
          <w:fldChar w:fldCharType="separate"/>
        </w:r>
        <w:r>
          <w:rPr>
            <w:noProof/>
            <w:webHidden/>
          </w:rPr>
          <w:t>12</w:t>
        </w:r>
        <w:r w:rsidR="00E0098D">
          <w:rPr>
            <w:noProof/>
            <w:webHidden/>
          </w:rPr>
          <w:fldChar w:fldCharType="end"/>
        </w:r>
      </w:hyperlink>
    </w:p>
    <w:p w:rsidR="00E0098D" w:rsidRDefault="00450D44">
      <w:pPr>
        <w:pStyle w:val="TOC3"/>
        <w:tabs>
          <w:tab w:val="right" w:leader="dot" w:pos="10790"/>
        </w:tabs>
        <w:rPr>
          <w:rFonts w:asciiTheme="minorHAnsi" w:eastAsiaTheme="minorEastAsia" w:hAnsiTheme="minorHAnsi" w:cstheme="minorBidi"/>
          <w:i w:val="0"/>
          <w:noProof/>
          <w:sz w:val="22"/>
          <w:szCs w:val="22"/>
        </w:rPr>
      </w:pPr>
      <w:hyperlink w:anchor="_Toc97616071" w:history="1">
        <w:r w:rsidR="00E0098D" w:rsidRPr="00C92D90">
          <w:rPr>
            <w:rStyle w:val="Hyperlink"/>
            <w:rFonts w:eastAsia="MS Mincho"/>
            <w:noProof/>
          </w:rPr>
          <w:t>27. Confidentiality</w:t>
        </w:r>
        <w:r w:rsidR="00E0098D">
          <w:rPr>
            <w:noProof/>
            <w:webHidden/>
          </w:rPr>
          <w:tab/>
        </w:r>
        <w:r w:rsidR="00E0098D">
          <w:rPr>
            <w:noProof/>
            <w:webHidden/>
          </w:rPr>
          <w:fldChar w:fldCharType="begin"/>
        </w:r>
        <w:r w:rsidR="00E0098D">
          <w:rPr>
            <w:noProof/>
            <w:webHidden/>
          </w:rPr>
          <w:instrText xml:space="preserve"> PAGEREF _Toc97616071 \h </w:instrText>
        </w:r>
        <w:r w:rsidR="00E0098D">
          <w:rPr>
            <w:noProof/>
            <w:webHidden/>
          </w:rPr>
        </w:r>
        <w:r w:rsidR="00E0098D">
          <w:rPr>
            <w:noProof/>
            <w:webHidden/>
          </w:rPr>
          <w:fldChar w:fldCharType="separate"/>
        </w:r>
        <w:r>
          <w:rPr>
            <w:noProof/>
            <w:webHidden/>
          </w:rPr>
          <w:t>12</w:t>
        </w:r>
        <w:r w:rsidR="00E0098D">
          <w:rPr>
            <w:noProof/>
            <w:webHidden/>
          </w:rPr>
          <w:fldChar w:fldCharType="end"/>
        </w:r>
      </w:hyperlink>
    </w:p>
    <w:p w:rsidR="00E0098D" w:rsidRDefault="00450D44">
      <w:pPr>
        <w:pStyle w:val="TOC3"/>
        <w:tabs>
          <w:tab w:val="right" w:leader="dot" w:pos="10790"/>
        </w:tabs>
        <w:rPr>
          <w:rFonts w:asciiTheme="minorHAnsi" w:eastAsiaTheme="minorEastAsia" w:hAnsiTheme="minorHAnsi" w:cstheme="minorBidi"/>
          <w:i w:val="0"/>
          <w:noProof/>
          <w:sz w:val="22"/>
          <w:szCs w:val="22"/>
        </w:rPr>
      </w:pPr>
      <w:hyperlink w:anchor="_Toc97616072" w:history="1">
        <w:r w:rsidR="00E0098D" w:rsidRPr="00C92D90">
          <w:rPr>
            <w:rStyle w:val="Hyperlink"/>
            <w:rFonts w:eastAsia="MS Mincho"/>
            <w:noProof/>
          </w:rPr>
          <w:t>28. Electronic mail address required</w:t>
        </w:r>
        <w:r w:rsidR="00E0098D">
          <w:rPr>
            <w:noProof/>
            <w:webHidden/>
          </w:rPr>
          <w:tab/>
        </w:r>
        <w:r w:rsidR="00E0098D">
          <w:rPr>
            <w:noProof/>
            <w:webHidden/>
          </w:rPr>
          <w:fldChar w:fldCharType="begin"/>
        </w:r>
        <w:r w:rsidR="00E0098D">
          <w:rPr>
            <w:noProof/>
            <w:webHidden/>
          </w:rPr>
          <w:instrText xml:space="preserve"> PAGEREF _Toc97616072 \h </w:instrText>
        </w:r>
        <w:r w:rsidR="00E0098D">
          <w:rPr>
            <w:noProof/>
            <w:webHidden/>
          </w:rPr>
        </w:r>
        <w:r w:rsidR="00E0098D">
          <w:rPr>
            <w:noProof/>
            <w:webHidden/>
          </w:rPr>
          <w:fldChar w:fldCharType="separate"/>
        </w:r>
        <w:r>
          <w:rPr>
            <w:noProof/>
            <w:webHidden/>
          </w:rPr>
          <w:t>12</w:t>
        </w:r>
        <w:r w:rsidR="00E0098D">
          <w:rPr>
            <w:noProof/>
            <w:webHidden/>
          </w:rPr>
          <w:fldChar w:fldCharType="end"/>
        </w:r>
      </w:hyperlink>
    </w:p>
    <w:p w:rsidR="00E0098D" w:rsidRDefault="00450D44">
      <w:pPr>
        <w:pStyle w:val="TOC3"/>
        <w:tabs>
          <w:tab w:val="right" w:leader="dot" w:pos="10790"/>
        </w:tabs>
        <w:rPr>
          <w:rFonts w:asciiTheme="minorHAnsi" w:eastAsiaTheme="minorEastAsia" w:hAnsiTheme="minorHAnsi" w:cstheme="minorBidi"/>
          <w:i w:val="0"/>
          <w:noProof/>
          <w:sz w:val="22"/>
          <w:szCs w:val="22"/>
        </w:rPr>
      </w:pPr>
      <w:hyperlink w:anchor="_Toc97616073" w:history="1">
        <w:r w:rsidR="00E0098D" w:rsidRPr="00C92D90">
          <w:rPr>
            <w:rStyle w:val="Hyperlink"/>
            <w:rFonts w:eastAsia="MS Mincho"/>
            <w:noProof/>
          </w:rPr>
          <w:t>29. Use of Electronic Versions of this RFP</w:t>
        </w:r>
        <w:r w:rsidR="00E0098D">
          <w:rPr>
            <w:noProof/>
            <w:webHidden/>
          </w:rPr>
          <w:tab/>
        </w:r>
        <w:r w:rsidR="00E0098D">
          <w:rPr>
            <w:noProof/>
            <w:webHidden/>
          </w:rPr>
          <w:fldChar w:fldCharType="begin"/>
        </w:r>
        <w:r w:rsidR="00E0098D">
          <w:rPr>
            <w:noProof/>
            <w:webHidden/>
          </w:rPr>
          <w:instrText xml:space="preserve"> PAGEREF _Toc97616073 \h </w:instrText>
        </w:r>
        <w:r w:rsidR="00E0098D">
          <w:rPr>
            <w:noProof/>
            <w:webHidden/>
          </w:rPr>
        </w:r>
        <w:r w:rsidR="00E0098D">
          <w:rPr>
            <w:noProof/>
            <w:webHidden/>
          </w:rPr>
          <w:fldChar w:fldCharType="separate"/>
        </w:r>
        <w:r>
          <w:rPr>
            <w:noProof/>
            <w:webHidden/>
          </w:rPr>
          <w:t>12</w:t>
        </w:r>
        <w:r w:rsidR="00E0098D">
          <w:rPr>
            <w:noProof/>
            <w:webHidden/>
          </w:rPr>
          <w:fldChar w:fldCharType="end"/>
        </w:r>
      </w:hyperlink>
    </w:p>
    <w:p w:rsidR="00E0098D" w:rsidRDefault="00450D44">
      <w:pPr>
        <w:pStyle w:val="TOC1"/>
        <w:rPr>
          <w:rFonts w:asciiTheme="minorHAnsi" w:eastAsiaTheme="minorEastAsia" w:hAnsiTheme="minorHAnsi" w:cstheme="minorBidi"/>
          <w:b w:val="0"/>
          <w:caps w:val="0"/>
          <w:sz w:val="22"/>
          <w:szCs w:val="22"/>
        </w:rPr>
      </w:pPr>
      <w:hyperlink w:anchor="_Toc97616074" w:history="1">
        <w:r w:rsidR="00E0098D" w:rsidRPr="00C92D90">
          <w:rPr>
            <w:rStyle w:val="Hyperlink"/>
          </w:rPr>
          <w:t>III. RESPONSE FORMAT AND ORGANIZATION</w:t>
        </w:r>
        <w:r w:rsidR="00E0098D">
          <w:rPr>
            <w:webHidden/>
          </w:rPr>
          <w:tab/>
        </w:r>
        <w:r w:rsidR="00E0098D">
          <w:rPr>
            <w:webHidden/>
          </w:rPr>
          <w:fldChar w:fldCharType="begin"/>
        </w:r>
        <w:r w:rsidR="00E0098D">
          <w:rPr>
            <w:webHidden/>
          </w:rPr>
          <w:instrText xml:space="preserve"> PAGEREF _Toc97616074 \h </w:instrText>
        </w:r>
        <w:r w:rsidR="00E0098D">
          <w:rPr>
            <w:webHidden/>
          </w:rPr>
        </w:r>
        <w:r w:rsidR="00E0098D">
          <w:rPr>
            <w:webHidden/>
          </w:rPr>
          <w:fldChar w:fldCharType="separate"/>
        </w:r>
        <w:r>
          <w:rPr>
            <w:webHidden/>
          </w:rPr>
          <w:t>13</w:t>
        </w:r>
        <w:r w:rsidR="00E0098D">
          <w:rPr>
            <w:webHidden/>
          </w:rPr>
          <w:fldChar w:fldCharType="end"/>
        </w:r>
      </w:hyperlink>
    </w:p>
    <w:p w:rsidR="00E0098D" w:rsidRDefault="00450D44">
      <w:pPr>
        <w:pStyle w:val="TOC2"/>
        <w:tabs>
          <w:tab w:val="right" w:leader="dot" w:pos="10790"/>
        </w:tabs>
        <w:rPr>
          <w:rFonts w:asciiTheme="minorHAnsi" w:eastAsiaTheme="minorEastAsia" w:hAnsiTheme="minorHAnsi" w:cstheme="minorBidi"/>
          <w:smallCaps w:val="0"/>
          <w:noProof/>
          <w:sz w:val="22"/>
          <w:szCs w:val="22"/>
        </w:rPr>
      </w:pPr>
      <w:hyperlink w:anchor="_Toc97616075" w:history="1">
        <w:r w:rsidR="00E0098D" w:rsidRPr="00C92D90">
          <w:rPr>
            <w:rStyle w:val="Hyperlink"/>
            <w:rFonts w:eastAsia="MS Mincho"/>
            <w:noProof/>
          </w:rPr>
          <w:t>A. NUMBER OF RESPONSES</w:t>
        </w:r>
        <w:r w:rsidR="00E0098D">
          <w:rPr>
            <w:noProof/>
            <w:webHidden/>
          </w:rPr>
          <w:tab/>
        </w:r>
        <w:r w:rsidR="00E0098D">
          <w:rPr>
            <w:noProof/>
            <w:webHidden/>
          </w:rPr>
          <w:fldChar w:fldCharType="begin"/>
        </w:r>
        <w:r w:rsidR="00E0098D">
          <w:rPr>
            <w:noProof/>
            <w:webHidden/>
          </w:rPr>
          <w:instrText xml:space="preserve"> PAGEREF _Toc97616075 \h </w:instrText>
        </w:r>
        <w:r w:rsidR="00E0098D">
          <w:rPr>
            <w:noProof/>
            <w:webHidden/>
          </w:rPr>
        </w:r>
        <w:r w:rsidR="00E0098D">
          <w:rPr>
            <w:noProof/>
            <w:webHidden/>
          </w:rPr>
          <w:fldChar w:fldCharType="separate"/>
        </w:r>
        <w:r>
          <w:rPr>
            <w:noProof/>
            <w:webHidden/>
          </w:rPr>
          <w:t>13</w:t>
        </w:r>
        <w:r w:rsidR="00E0098D">
          <w:rPr>
            <w:noProof/>
            <w:webHidden/>
          </w:rPr>
          <w:fldChar w:fldCharType="end"/>
        </w:r>
      </w:hyperlink>
    </w:p>
    <w:p w:rsidR="00E0098D" w:rsidRDefault="00450D44">
      <w:pPr>
        <w:pStyle w:val="TOC2"/>
        <w:tabs>
          <w:tab w:val="right" w:leader="dot" w:pos="10790"/>
        </w:tabs>
        <w:rPr>
          <w:rFonts w:asciiTheme="minorHAnsi" w:eastAsiaTheme="minorEastAsia" w:hAnsiTheme="minorHAnsi" w:cstheme="minorBidi"/>
          <w:smallCaps w:val="0"/>
          <w:noProof/>
          <w:sz w:val="22"/>
          <w:szCs w:val="22"/>
        </w:rPr>
      </w:pPr>
      <w:hyperlink w:anchor="_Toc97616076" w:history="1">
        <w:r w:rsidR="00E0098D" w:rsidRPr="00C92D90">
          <w:rPr>
            <w:rStyle w:val="Hyperlink"/>
            <w:rFonts w:eastAsia="MS Mincho"/>
            <w:noProof/>
          </w:rPr>
          <w:t>B. NUMBER OF COPIES</w:t>
        </w:r>
        <w:r w:rsidR="00E0098D">
          <w:rPr>
            <w:noProof/>
            <w:webHidden/>
          </w:rPr>
          <w:tab/>
        </w:r>
        <w:r w:rsidR="00E0098D">
          <w:rPr>
            <w:noProof/>
            <w:webHidden/>
          </w:rPr>
          <w:fldChar w:fldCharType="begin"/>
        </w:r>
        <w:r w:rsidR="00E0098D">
          <w:rPr>
            <w:noProof/>
            <w:webHidden/>
          </w:rPr>
          <w:instrText xml:space="preserve"> PAGEREF _Toc97616076 \h </w:instrText>
        </w:r>
        <w:r w:rsidR="00E0098D">
          <w:rPr>
            <w:noProof/>
            <w:webHidden/>
          </w:rPr>
        </w:r>
        <w:r w:rsidR="00E0098D">
          <w:rPr>
            <w:noProof/>
            <w:webHidden/>
          </w:rPr>
          <w:fldChar w:fldCharType="separate"/>
        </w:r>
        <w:r>
          <w:rPr>
            <w:noProof/>
            <w:webHidden/>
          </w:rPr>
          <w:t>13</w:t>
        </w:r>
        <w:r w:rsidR="00E0098D">
          <w:rPr>
            <w:noProof/>
            <w:webHidden/>
          </w:rPr>
          <w:fldChar w:fldCharType="end"/>
        </w:r>
      </w:hyperlink>
    </w:p>
    <w:p w:rsidR="00E0098D" w:rsidRDefault="00450D44">
      <w:pPr>
        <w:pStyle w:val="TOC2"/>
        <w:tabs>
          <w:tab w:val="right" w:leader="dot" w:pos="10790"/>
        </w:tabs>
        <w:rPr>
          <w:rFonts w:asciiTheme="minorHAnsi" w:eastAsiaTheme="minorEastAsia" w:hAnsiTheme="minorHAnsi" w:cstheme="minorBidi"/>
          <w:smallCaps w:val="0"/>
          <w:noProof/>
          <w:sz w:val="22"/>
          <w:szCs w:val="22"/>
        </w:rPr>
      </w:pPr>
      <w:hyperlink w:anchor="_Toc97616077" w:history="1">
        <w:r w:rsidR="00E0098D" w:rsidRPr="00C92D90">
          <w:rPr>
            <w:rStyle w:val="Hyperlink"/>
            <w:rFonts w:eastAsia="MS Mincho"/>
            <w:noProof/>
          </w:rPr>
          <w:t>C. PROPOSAL FORMAT</w:t>
        </w:r>
        <w:r w:rsidR="00E0098D">
          <w:rPr>
            <w:noProof/>
            <w:webHidden/>
          </w:rPr>
          <w:tab/>
        </w:r>
        <w:r w:rsidR="00E0098D">
          <w:rPr>
            <w:noProof/>
            <w:webHidden/>
          </w:rPr>
          <w:fldChar w:fldCharType="begin"/>
        </w:r>
        <w:r w:rsidR="00E0098D">
          <w:rPr>
            <w:noProof/>
            <w:webHidden/>
          </w:rPr>
          <w:instrText xml:space="preserve"> PAGEREF _Toc97616077 \h </w:instrText>
        </w:r>
        <w:r w:rsidR="00E0098D">
          <w:rPr>
            <w:noProof/>
            <w:webHidden/>
          </w:rPr>
        </w:r>
        <w:r w:rsidR="00E0098D">
          <w:rPr>
            <w:noProof/>
            <w:webHidden/>
          </w:rPr>
          <w:fldChar w:fldCharType="separate"/>
        </w:r>
        <w:r>
          <w:rPr>
            <w:noProof/>
            <w:webHidden/>
          </w:rPr>
          <w:t>13</w:t>
        </w:r>
        <w:r w:rsidR="00E0098D">
          <w:rPr>
            <w:noProof/>
            <w:webHidden/>
          </w:rPr>
          <w:fldChar w:fldCharType="end"/>
        </w:r>
      </w:hyperlink>
    </w:p>
    <w:p w:rsidR="00E0098D" w:rsidRDefault="00450D44">
      <w:pPr>
        <w:pStyle w:val="TOC3"/>
        <w:tabs>
          <w:tab w:val="right" w:leader="dot" w:pos="10790"/>
        </w:tabs>
        <w:rPr>
          <w:rFonts w:asciiTheme="minorHAnsi" w:eastAsiaTheme="minorEastAsia" w:hAnsiTheme="minorHAnsi" w:cstheme="minorBidi"/>
          <w:i w:val="0"/>
          <w:noProof/>
          <w:sz w:val="22"/>
          <w:szCs w:val="22"/>
        </w:rPr>
      </w:pPr>
      <w:hyperlink w:anchor="_Toc97616078" w:history="1">
        <w:r w:rsidR="00E0098D" w:rsidRPr="00C92D90">
          <w:rPr>
            <w:rStyle w:val="Hyperlink"/>
            <w:rFonts w:eastAsia="MS Mincho"/>
            <w:noProof/>
          </w:rPr>
          <w:t>1. Proposal Organization</w:t>
        </w:r>
        <w:r w:rsidR="00E0098D">
          <w:rPr>
            <w:noProof/>
            <w:webHidden/>
          </w:rPr>
          <w:tab/>
        </w:r>
        <w:r w:rsidR="00E0098D">
          <w:rPr>
            <w:noProof/>
            <w:webHidden/>
          </w:rPr>
          <w:fldChar w:fldCharType="begin"/>
        </w:r>
        <w:r w:rsidR="00E0098D">
          <w:rPr>
            <w:noProof/>
            <w:webHidden/>
          </w:rPr>
          <w:instrText xml:space="preserve"> PAGEREF _Toc97616078 \h </w:instrText>
        </w:r>
        <w:r w:rsidR="00E0098D">
          <w:rPr>
            <w:noProof/>
            <w:webHidden/>
          </w:rPr>
        </w:r>
        <w:r w:rsidR="00E0098D">
          <w:rPr>
            <w:noProof/>
            <w:webHidden/>
          </w:rPr>
          <w:fldChar w:fldCharType="separate"/>
        </w:r>
        <w:r>
          <w:rPr>
            <w:noProof/>
            <w:webHidden/>
          </w:rPr>
          <w:t>13</w:t>
        </w:r>
        <w:r w:rsidR="00E0098D">
          <w:rPr>
            <w:noProof/>
            <w:webHidden/>
          </w:rPr>
          <w:fldChar w:fldCharType="end"/>
        </w:r>
      </w:hyperlink>
    </w:p>
    <w:p w:rsidR="00E0098D" w:rsidRDefault="00450D44">
      <w:pPr>
        <w:pStyle w:val="TOC3"/>
        <w:tabs>
          <w:tab w:val="right" w:leader="dot" w:pos="10790"/>
        </w:tabs>
        <w:rPr>
          <w:rFonts w:asciiTheme="minorHAnsi" w:eastAsiaTheme="minorEastAsia" w:hAnsiTheme="minorHAnsi" w:cstheme="minorBidi"/>
          <w:i w:val="0"/>
          <w:noProof/>
          <w:sz w:val="22"/>
          <w:szCs w:val="22"/>
        </w:rPr>
      </w:pPr>
      <w:hyperlink w:anchor="_Toc97616079" w:history="1">
        <w:r w:rsidR="00E0098D" w:rsidRPr="00C92D90">
          <w:rPr>
            <w:rStyle w:val="Hyperlink"/>
            <w:rFonts w:eastAsia="MS Mincho"/>
            <w:noProof/>
          </w:rPr>
          <w:t>2. Letter of Transmittal Form</w:t>
        </w:r>
        <w:r w:rsidR="00E0098D">
          <w:rPr>
            <w:noProof/>
            <w:webHidden/>
          </w:rPr>
          <w:tab/>
        </w:r>
        <w:r w:rsidR="00E0098D">
          <w:rPr>
            <w:noProof/>
            <w:webHidden/>
          </w:rPr>
          <w:fldChar w:fldCharType="begin"/>
        </w:r>
        <w:r w:rsidR="00E0098D">
          <w:rPr>
            <w:noProof/>
            <w:webHidden/>
          </w:rPr>
          <w:instrText xml:space="preserve"> PAGEREF _Toc97616079 \h </w:instrText>
        </w:r>
        <w:r w:rsidR="00E0098D">
          <w:rPr>
            <w:noProof/>
            <w:webHidden/>
          </w:rPr>
        </w:r>
        <w:r w:rsidR="00E0098D">
          <w:rPr>
            <w:noProof/>
            <w:webHidden/>
          </w:rPr>
          <w:fldChar w:fldCharType="separate"/>
        </w:r>
        <w:r>
          <w:rPr>
            <w:noProof/>
            <w:webHidden/>
          </w:rPr>
          <w:t>14</w:t>
        </w:r>
        <w:r w:rsidR="00E0098D">
          <w:rPr>
            <w:noProof/>
            <w:webHidden/>
          </w:rPr>
          <w:fldChar w:fldCharType="end"/>
        </w:r>
      </w:hyperlink>
    </w:p>
    <w:p w:rsidR="00E0098D" w:rsidRDefault="00450D44">
      <w:pPr>
        <w:pStyle w:val="TOC3"/>
        <w:tabs>
          <w:tab w:val="right" w:leader="dot" w:pos="10790"/>
        </w:tabs>
        <w:rPr>
          <w:rFonts w:asciiTheme="minorHAnsi" w:eastAsiaTheme="minorEastAsia" w:hAnsiTheme="minorHAnsi" w:cstheme="minorBidi"/>
          <w:i w:val="0"/>
          <w:noProof/>
          <w:sz w:val="22"/>
          <w:szCs w:val="22"/>
        </w:rPr>
      </w:pPr>
      <w:hyperlink w:anchor="_Toc97616080" w:history="1">
        <w:r w:rsidR="00E0098D" w:rsidRPr="00C92D90">
          <w:rPr>
            <w:rStyle w:val="Hyperlink"/>
            <w:rFonts w:eastAsia="MS Mincho"/>
            <w:noProof/>
          </w:rPr>
          <w:t>3.  Other Supporting Materials</w:t>
        </w:r>
        <w:r w:rsidR="00E0098D">
          <w:rPr>
            <w:noProof/>
            <w:webHidden/>
          </w:rPr>
          <w:tab/>
        </w:r>
        <w:r w:rsidR="00E0098D">
          <w:rPr>
            <w:noProof/>
            <w:webHidden/>
          </w:rPr>
          <w:fldChar w:fldCharType="begin"/>
        </w:r>
        <w:r w:rsidR="00E0098D">
          <w:rPr>
            <w:noProof/>
            <w:webHidden/>
          </w:rPr>
          <w:instrText xml:space="preserve"> PAGEREF _Toc97616080 \h </w:instrText>
        </w:r>
        <w:r w:rsidR="00E0098D">
          <w:rPr>
            <w:noProof/>
            <w:webHidden/>
          </w:rPr>
        </w:r>
        <w:r w:rsidR="00E0098D">
          <w:rPr>
            <w:noProof/>
            <w:webHidden/>
          </w:rPr>
          <w:fldChar w:fldCharType="separate"/>
        </w:r>
        <w:r>
          <w:rPr>
            <w:noProof/>
            <w:webHidden/>
          </w:rPr>
          <w:t>14</w:t>
        </w:r>
        <w:r w:rsidR="00E0098D">
          <w:rPr>
            <w:noProof/>
            <w:webHidden/>
          </w:rPr>
          <w:fldChar w:fldCharType="end"/>
        </w:r>
      </w:hyperlink>
    </w:p>
    <w:p w:rsidR="00E0098D" w:rsidRDefault="00450D44">
      <w:pPr>
        <w:pStyle w:val="TOC1"/>
        <w:rPr>
          <w:rFonts w:asciiTheme="minorHAnsi" w:eastAsiaTheme="minorEastAsia" w:hAnsiTheme="minorHAnsi" w:cstheme="minorBidi"/>
          <w:b w:val="0"/>
          <w:caps w:val="0"/>
          <w:sz w:val="22"/>
          <w:szCs w:val="22"/>
        </w:rPr>
      </w:pPr>
      <w:hyperlink w:anchor="_Toc97616081" w:history="1">
        <w:r w:rsidR="00E0098D" w:rsidRPr="00C92D90">
          <w:rPr>
            <w:rStyle w:val="Hyperlink"/>
          </w:rPr>
          <w:t>IV. SPECIFICATIONS</w:t>
        </w:r>
        <w:r w:rsidR="00E0098D">
          <w:rPr>
            <w:webHidden/>
          </w:rPr>
          <w:tab/>
        </w:r>
        <w:r w:rsidR="00E0098D">
          <w:rPr>
            <w:webHidden/>
          </w:rPr>
          <w:fldChar w:fldCharType="begin"/>
        </w:r>
        <w:r w:rsidR="00E0098D">
          <w:rPr>
            <w:webHidden/>
          </w:rPr>
          <w:instrText xml:space="preserve"> PAGEREF _Toc97616081 \h </w:instrText>
        </w:r>
        <w:r w:rsidR="00E0098D">
          <w:rPr>
            <w:webHidden/>
          </w:rPr>
        </w:r>
        <w:r w:rsidR="00E0098D">
          <w:rPr>
            <w:webHidden/>
          </w:rPr>
          <w:fldChar w:fldCharType="separate"/>
        </w:r>
        <w:r>
          <w:rPr>
            <w:webHidden/>
          </w:rPr>
          <w:t>15</w:t>
        </w:r>
        <w:r w:rsidR="00E0098D">
          <w:rPr>
            <w:webHidden/>
          </w:rPr>
          <w:fldChar w:fldCharType="end"/>
        </w:r>
      </w:hyperlink>
    </w:p>
    <w:p w:rsidR="00E0098D" w:rsidRDefault="00450D44">
      <w:pPr>
        <w:pStyle w:val="TOC2"/>
        <w:tabs>
          <w:tab w:val="right" w:leader="dot" w:pos="10790"/>
        </w:tabs>
        <w:rPr>
          <w:rFonts w:asciiTheme="minorHAnsi" w:eastAsiaTheme="minorEastAsia" w:hAnsiTheme="minorHAnsi" w:cstheme="minorBidi"/>
          <w:smallCaps w:val="0"/>
          <w:noProof/>
          <w:sz w:val="22"/>
          <w:szCs w:val="22"/>
        </w:rPr>
      </w:pPr>
      <w:hyperlink w:anchor="_Toc97616082" w:history="1">
        <w:r w:rsidR="00E0098D" w:rsidRPr="00C92D90">
          <w:rPr>
            <w:rStyle w:val="Hyperlink"/>
            <w:rFonts w:eastAsia="MS Mincho"/>
            <w:noProof/>
          </w:rPr>
          <w:t>A. INFORMATION</w:t>
        </w:r>
        <w:r w:rsidR="00E0098D">
          <w:rPr>
            <w:noProof/>
            <w:webHidden/>
          </w:rPr>
          <w:tab/>
        </w:r>
        <w:r w:rsidR="00E0098D">
          <w:rPr>
            <w:noProof/>
            <w:webHidden/>
          </w:rPr>
          <w:fldChar w:fldCharType="begin"/>
        </w:r>
        <w:r w:rsidR="00E0098D">
          <w:rPr>
            <w:noProof/>
            <w:webHidden/>
          </w:rPr>
          <w:instrText xml:space="preserve"> PAGEREF _Toc97616082 \h </w:instrText>
        </w:r>
        <w:r w:rsidR="00E0098D">
          <w:rPr>
            <w:noProof/>
            <w:webHidden/>
          </w:rPr>
        </w:r>
        <w:r w:rsidR="00E0098D">
          <w:rPr>
            <w:noProof/>
            <w:webHidden/>
          </w:rPr>
          <w:fldChar w:fldCharType="separate"/>
        </w:r>
        <w:r>
          <w:rPr>
            <w:noProof/>
            <w:webHidden/>
          </w:rPr>
          <w:t>15</w:t>
        </w:r>
        <w:r w:rsidR="00E0098D">
          <w:rPr>
            <w:noProof/>
            <w:webHidden/>
          </w:rPr>
          <w:fldChar w:fldCharType="end"/>
        </w:r>
      </w:hyperlink>
    </w:p>
    <w:p w:rsidR="00E0098D" w:rsidRDefault="00450D44">
      <w:pPr>
        <w:pStyle w:val="TOC3"/>
        <w:tabs>
          <w:tab w:val="right" w:leader="dot" w:pos="10790"/>
        </w:tabs>
        <w:rPr>
          <w:rFonts w:asciiTheme="minorHAnsi" w:eastAsiaTheme="minorEastAsia" w:hAnsiTheme="minorHAnsi" w:cstheme="minorBidi"/>
          <w:i w:val="0"/>
          <w:noProof/>
          <w:sz w:val="22"/>
          <w:szCs w:val="22"/>
        </w:rPr>
      </w:pPr>
      <w:hyperlink w:anchor="_Toc97616083" w:history="1">
        <w:r w:rsidR="00E0098D" w:rsidRPr="00C92D90">
          <w:rPr>
            <w:rStyle w:val="Hyperlink"/>
            <w:rFonts w:eastAsia="MS Mincho"/>
            <w:noProof/>
          </w:rPr>
          <w:t>1. Background</w:t>
        </w:r>
        <w:r w:rsidR="00E0098D">
          <w:rPr>
            <w:noProof/>
            <w:webHidden/>
          </w:rPr>
          <w:tab/>
        </w:r>
        <w:r w:rsidR="00E0098D">
          <w:rPr>
            <w:noProof/>
            <w:webHidden/>
          </w:rPr>
          <w:fldChar w:fldCharType="begin"/>
        </w:r>
        <w:r w:rsidR="00E0098D">
          <w:rPr>
            <w:noProof/>
            <w:webHidden/>
          </w:rPr>
          <w:instrText xml:space="preserve"> PAGEREF _Toc97616083 \h </w:instrText>
        </w:r>
        <w:r w:rsidR="00E0098D">
          <w:rPr>
            <w:noProof/>
            <w:webHidden/>
          </w:rPr>
        </w:r>
        <w:r w:rsidR="00E0098D">
          <w:rPr>
            <w:noProof/>
            <w:webHidden/>
          </w:rPr>
          <w:fldChar w:fldCharType="separate"/>
        </w:r>
        <w:r>
          <w:rPr>
            <w:noProof/>
            <w:webHidden/>
          </w:rPr>
          <w:t>15</w:t>
        </w:r>
        <w:r w:rsidR="00E0098D">
          <w:rPr>
            <w:noProof/>
            <w:webHidden/>
          </w:rPr>
          <w:fldChar w:fldCharType="end"/>
        </w:r>
      </w:hyperlink>
    </w:p>
    <w:p w:rsidR="00E0098D" w:rsidRDefault="00450D44">
      <w:pPr>
        <w:pStyle w:val="TOC3"/>
        <w:tabs>
          <w:tab w:val="right" w:leader="dot" w:pos="10790"/>
        </w:tabs>
        <w:rPr>
          <w:rFonts w:asciiTheme="minorHAnsi" w:eastAsiaTheme="minorEastAsia" w:hAnsiTheme="minorHAnsi" w:cstheme="minorBidi"/>
          <w:i w:val="0"/>
          <w:noProof/>
          <w:sz w:val="22"/>
          <w:szCs w:val="22"/>
        </w:rPr>
      </w:pPr>
      <w:hyperlink w:anchor="_Toc97616084" w:history="1">
        <w:r w:rsidR="00E0098D" w:rsidRPr="00C92D90">
          <w:rPr>
            <w:rStyle w:val="Hyperlink"/>
            <w:rFonts w:eastAsia="MS Mincho"/>
            <w:noProof/>
          </w:rPr>
          <w:t>2. In-State Resident  or Veteran Preference</w:t>
        </w:r>
        <w:r w:rsidR="00E0098D">
          <w:rPr>
            <w:noProof/>
            <w:webHidden/>
          </w:rPr>
          <w:tab/>
        </w:r>
        <w:r w:rsidR="00E0098D">
          <w:rPr>
            <w:noProof/>
            <w:webHidden/>
          </w:rPr>
          <w:fldChar w:fldCharType="begin"/>
        </w:r>
        <w:r w:rsidR="00E0098D">
          <w:rPr>
            <w:noProof/>
            <w:webHidden/>
          </w:rPr>
          <w:instrText xml:space="preserve"> PAGEREF _Toc97616084 \h </w:instrText>
        </w:r>
        <w:r w:rsidR="00E0098D">
          <w:rPr>
            <w:noProof/>
            <w:webHidden/>
          </w:rPr>
        </w:r>
        <w:r w:rsidR="00E0098D">
          <w:rPr>
            <w:noProof/>
            <w:webHidden/>
          </w:rPr>
          <w:fldChar w:fldCharType="separate"/>
        </w:r>
        <w:r>
          <w:rPr>
            <w:noProof/>
            <w:webHidden/>
          </w:rPr>
          <w:t>15</w:t>
        </w:r>
        <w:r w:rsidR="00E0098D">
          <w:rPr>
            <w:noProof/>
            <w:webHidden/>
          </w:rPr>
          <w:fldChar w:fldCharType="end"/>
        </w:r>
      </w:hyperlink>
    </w:p>
    <w:p w:rsidR="00E0098D" w:rsidRDefault="00450D44">
      <w:pPr>
        <w:pStyle w:val="TOC3"/>
        <w:tabs>
          <w:tab w:val="right" w:leader="dot" w:pos="10790"/>
        </w:tabs>
        <w:rPr>
          <w:rFonts w:asciiTheme="minorHAnsi" w:eastAsiaTheme="minorEastAsia" w:hAnsiTheme="minorHAnsi" w:cstheme="minorBidi"/>
          <w:i w:val="0"/>
          <w:noProof/>
          <w:sz w:val="22"/>
          <w:szCs w:val="22"/>
        </w:rPr>
      </w:pPr>
      <w:hyperlink w:anchor="_Toc97616085" w:history="1">
        <w:r w:rsidR="00E0098D" w:rsidRPr="00C92D90">
          <w:rPr>
            <w:rStyle w:val="Hyperlink"/>
            <w:rFonts w:eastAsia="MS Mincho"/>
            <w:noProof/>
          </w:rPr>
          <w:t>3. Response to Requirements</w:t>
        </w:r>
        <w:r w:rsidR="00E0098D">
          <w:rPr>
            <w:noProof/>
            <w:webHidden/>
          </w:rPr>
          <w:tab/>
        </w:r>
        <w:r w:rsidR="00E0098D">
          <w:rPr>
            <w:noProof/>
            <w:webHidden/>
          </w:rPr>
          <w:fldChar w:fldCharType="begin"/>
        </w:r>
        <w:r w:rsidR="00E0098D">
          <w:rPr>
            <w:noProof/>
            <w:webHidden/>
          </w:rPr>
          <w:instrText xml:space="preserve"> PAGEREF _Toc97616085 \h </w:instrText>
        </w:r>
        <w:r w:rsidR="00E0098D">
          <w:rPr>
            <w:noProof/>
            <w:webHidden/>
          </w:rPr>
        </w:r>
        <w:r w:rsidR="00E0098D">
          <w:rPr>
            <w:noProof/>
            <w:webHidden/>
          </w:rPr>
          <w:fldChar w:fldCharType="separate"/>
        </w:r>
        <w:r>
          <w:rPr>
            <w:noProof/>
            <w:webHidden/>
          </w:rPr>
          <w:t>15</w:t>
        </w:r>
        <w:r w:rsidR="00E0098D">
          <w:rPr>
            <w:noProof/>
            <w:webHidden/>
          </w:rPr>
          <w:fldChar w:fldCharType="end"/>
        </w:r>
      </w:hyperlink>
    </w:p>
    <w:p w:rsidR="00E0098D" w:rsidRDefault="00450D44">
      <w:pPr>
        <w:pStyle w:val="TOC2"/>
        <w:tabs>
          <w:tab w:val="right" w:leader="dot" w:pos="10790"/>
        </w:tabs>
        <w:rPr>
          <w:rFonts w:asciiTheme="minorHAnsi" w:eastAsiaTheme="minorEastAsia" w:hAnsiTheme="minorHAnsi" w:cstheme="minorBidi"/>
          <w:smallCaps w:val="0"/>
          <w:noProof/>
          <w:sz w:val="22"/>
          <w:szCs w:val="22"/>
        </w:rPr>
      </w:pPr>
      <w:hyperlink w:anchor="_Toc97616086" w:history="1">
        <w:r w:rsidR="00E0098D" w:rsidRPr="00C92D90">
          <w:rPr>
            <w:rStyle w:val="Hyperlink"/>
            <w:rFonts w:eastAsia="MS Mincho"/>
            <w:noProof/>
          </w:rPr>
          <w:t>B. [RESERVED]</w:t>
        </w:r>
        <w:r w:rsidR="00E0098D">
          <w:rPr>
            <w:noProof/>
            <w:webHidden/>
          </w:rPr>
          <w:tab/>
        </w:r>
        <w:r w:rsidR="00E0098D">
          <w:rPr>
            <w:noProof/>
            <w:webHidden/>
          </w:rPr>
          <w:fldChar w:fldCharType="begin"/>
        </w:r>
        <w:r w:rsidR="00E0098D">
          <w:rPr>
            <w:noProof/>
            <w:webHidden/>
          </w:rPr>
          <w:instrText xml:space="preserve"> PAGEREF _Toc97616086 \h </w:instrText>
        </w:r>
        <w:r w:rsidR="00E0098D">
          <w:rPr>
            <w:noProof/>
            <w:webHidden/>
          </w:rPr>
        </w:r>
        <w:r w:rsidR="00E0098D">
          <w:rPr>
            <w:noProof/>
            <w:webHidden/>
          </w:rPr>
          <w:fldChar w:fldCharType="separate"/>
        </w:r>
        <w:r>
          <w:rPr>
            <w:noProof/>
            <w:webHidden/>
          </w:rPr>
          <w:t>15</w:t>
        </w:r>
        <w:r w:rsidR="00E0098D">
          <w:rPr>
            <w:noProof/>
            <w:webHidden/>
          </w:rPr>
          <w:fldChar w:fldCharType="end"/>
        </w:r>
      </w:hyperlink>
    </w:p>
    <w:p w:rsidR="00E0098D" w:rsidRDefault="00450D44">
      <w:pPr>
        <w:pStyle w:val="TOC2"/>
        <w:tabs>
          <w:tab w:val="right" w:leader="dot" w:pos="10790"/>
        </w:tabs>
        <w:rPr>
          <w:rFonts w:asciiTheme="minorHAnsi" w:eastAsiaTheme="minorEastAsia" w:hAnsiTheme="minorHAnsi" w:cstheme="minorBidi"/>
          <w:smallCaps w:val="0"/>
          <w:noProof/>
          <w:sz w:val="22"/>
          <w:szCs w:val="22"/>
        </w:rPr>
      </w:pPr>
      <w:hyperlink w:anchor="_Toc97616087" w:history="1">
        <w:r w:rsidR="00E0098D" w:rsidRPr="00C92D90">
          <w:rPr>
            <w:rStyle w:val="Hyperlink"/>
            <w:rFonts w:eastAsia="MS Mincho"/>
            <w:noProof/>
          </w:rPr>
          <w:t>C. MANDATORY REQUIREMENTS</w:t>
        </w:r>
        <w:r w:rsidR="00E0098D">
          <w:rPr>
            <w:noProof/>
            <w:webHidden/>
          </w:rPr>
          <w:tab/>
        </w:r>
        <w:r w:rsidR="00E0098D">
          <w:rPr>
            <w:noProof/>
            <w:webHidden/>
          </w:rPr>
          <w:fldChar w:fldCharType="begin"/>
        </w:r>
        <w:r w:rsidR="00E0098D">
          <w:rPr>
            <w:noProof/>
            <w:webHidden/>
          </w:rPr>
          <w:instrText xml:space="preserve"> PAGEREF _Toc97616087 \h </w:instrText>
        </w:r>
        <w:r w:rsidR="00E0098D">
          <w:rPr>
            <w:noProof/>
            <w:webHidden/>
          </w:rPr>
        </w:r>
        <w:r w:rsidR="00E0098D">
          <w:rPr>
            <w:noProof/>
            <w:webHidden/>
          </w:rPr>
          <w:fldChar w:fldCharType="separate"/>
        </w:r>
        <w:r>
          <w:rPr>
            <w:noProof/>
            <w:webHidden/>
          </w:rPr>
          <w:t>15</w:t>
        </w:r>
        <w:r w:rsidR="00E0098D">
          <w:rPr>
            <w:noProof/>
            <w:webHidden/>
          </w:rPr>
          <w:fldChar w:fldCharType="end"/>
        </w:r>
      </w:hyperlink>
    </w:p>
    <w:p w:rsidR="00E0098D" w:rsidRDefault="00450D44">
      <w:pPr>
        <w:pStyle w:val="TOC3"/>
        <w:tabs>
          <w:tab w:val="right" w:leader="dot" w:pos="10790"/>
        </w:tabs>
        <w:rPr>
          <w:rFonts w:asciiTheme="minorHAnsi" w:eastAsiaTheme="minorEastAsia" w:hAnsiTheme="minorHAnsi" w:cstheme="minorBidi"/>
          <w:i w:val="0"/>
          <w:noProof/>
          <w:sz w:val="22"/>
          <w:szCs w:val="22"/>
        </w:rPr>
      </w:pPr>
      <w:hyperlink w:anchor="_Toc97616088" w:history="1">
        <w:r w:rsidR="00E0098D" w:rsidRPr="00C92D90">
          <w:rPr>
            <w:rStyle w:val="Hyperlink"/>
            <w:rFonts w:eastAsia="MS Mincho"/>
            <w:noProof/>
          </w:rPr>
          <w:t xml:space="preserve">1. </w:t>
        </w:r>
        <w:r w:rsidR="00E0098D" w:rsidRPr="00C92D90">
          <w:rPr>
            <w:rStyle w:val="Hyperlink"/>
            <w:rFonts w:eastAsia="MS Mincho"/>
            <w:b/>
            <w:noProof/>
          </w:rPr>
          <w:t>Letter of Transmittal Form</w:t>
        </w:r>
        <w:r w:rsidR="00E0098D" w:rsidRPr="00C92D90">
          <w:rPr>
            <w:rStyle w:val="Hyperlink"/>
            <w:rFonts w:eastAsia="MS Mincho"/>
            <w:noProof/>
          </w:rPr>
          <w:t xml:space="preserve"> (0 Points – Pass/Fail Only)</w:t>
        </w:r>
        <w:r w:rsidR="00E0098D">
          <w:rPr>
            <w:noProof/>
            <w:webHidden/>
          </w:rPr>
          <w:tab/>
        </w:r>
        <w:r w:rsidR="00E0098D">
          <w:rPr>
            <w:noProof/>
            <w:webHidden/>
          </w:rPr>
          <w:fldChar w:fldCharType="begin"/>
        </w:r>
        <w:r w:rsidR="00E0098D">
          <w:rPr>
            <w:noProof/>
            <w:webHidden/>
          </w:rPr>
          <w:instrText xml:space="preserve"> PAGEREF _Toc97616088 \h </w:instrText>
        </w:r>
        <w:r w:rsidR="00E0098D">
          <w:rPr>
            <w:noProof/>
            <w:webHidden/>
          </w:rPr>
        </w:r>
        <w:r w:rsidR="00E0098D">
          <w:rPr>
            <w:noProof/>
            <w:webHidden/>
          </w:rPr>
          <w:fldChar w:fldCharType="separate"/>
        </w:r>
        <w:r>
          <w:rPr>
            <w:noProof/>
            <w:webHidden/>
          </w:rPr>
          <w:t>15</w:t>
        </w:r>
        <w:r w:rsidR="00E0098D">
          <w:rPr>
            <w:noProof/>
            <w:webHidden/>
          </w:rPr>
          <w:fldChar w:fldCharType="end"/>
        </w:r>
      </w:hyperlink>
    </w:p>
    <w:p w:rsidR="00E0098D" w:rsidRDefault="00450D44">
      <w:pPr>
        <w:pStyle w:val="TOC3"/>
        <w:tabs>
          <w:tab w:val="right" w:leader="dot" w:pos="10790"/>
        </w:tabs>
        <w:rPr>
          <w:rFonts w:asciiTheme="minorHAnsi" w:eastAsiaTheme="minorEastAsia" w:hAnsiTheme="minorHAnsi" w:cstheme="minorBidi"/>
          <w:i w:val="0"/>
          <w:noProof/>
          <w:sz w:val="22"/>
          <w:szCs w:val="22"/>
        </w:rPr>
      </w:pPr>
      <w:hyperlink w:anchor="_Toc97616089" w:history="1">
        <w:r w:rsidR="00E0098D" w:rsidRPr="00C92D90">
          <w:rPr>
            <w:rStyle w:val="Hyperlink"/>
            <w:rFonts w:eastAsia="MS Mincho"/>
            <w:noProof/>
          </w:rPr>
          <w:t xml:space="preserve">2.  </w:t>
        </w:r>
        <w:r w:rsidR="00E0098D" w:rsidRPr="00C92D90">
          <w:rPr>
            <w:rStyle w:val="Hyperlink"/>
            <w:rFonts w:eastAsia="MS Mincho"/>
            <w:b/>
            <w:noProof/>
          </w:rPr>
          <w:t>General Performance Requirements</w:t>
        </w:r>
        <w:r w:rsidR="00E0098D" w:rsidRPr="00C92D90">
          <w:rPr>
            <w:rStyle w:val="Hyperlink"/>
            <w:rFonts w:eastAsia="MS Mincho"/>
            <w:noProof/>
          </w:rPr>
          <w:t xml:space="preserve"> (0 Points – Pass/Fail Only)</w:t>
        </w:r>
        <w:r w:rsidR="00E0098D">
          <w:rPr>
            <w:noProof/>
            <w:webHidden/>
          </w:rPr>
          <w:tab/>
        </w:r>
        <w:r w:rsidR="00E0098D">
          <w:rPr>
            <w:noProof/>
            <w:webHidden/>
          </w:rPr>
          <w:fldChar w:fldCharType="begin"/>
        </w:r>
        <w:r w:rsidR="00E0098D">
          <w:rPr>
            <w:noProof/>
            <w:webHidden/>
          </w:rPr>
          <w:instrText xml:space="preserve"> PAGEREF _Toc97616089 \h </w:instrText>
        </w:r>
        <w:r w:rsidR="00E0098D">
          <w:rPr>
            <w:noProof/>
            <w:webHidden/>
          </w:rPr>
        </w:r>
        <w:r w:rsidR="00E0098D">
          <w:rPr>
            <w:noProof/>
            <w:webHidden/>
          </w:rPr>
          <w:fldChar w:fldCharType="separate"/>
        </w:r>
        <w:r>
          <w:rPr>
            <w:noProof/>
            <w:webHidden/>
          </w:rPr>
          <w:t>15</w:t>
        </w:r>
        <w:r w:rsidR="00E0098D">
          <w:rPr>
            <w:noProof/>
            <w:webHidden/>
          </w:rPr>
          <w:fldChar w:fldCharType="end"/>
        </w:r>
      </w:hyperlink>
    </w:p>
    <w:p w:rsidR="00E0098D" w:rsidRDefault="00450D44">
      <w:pPr>
        <w:pStyle w:val="TOC3"/>
        <w:tabs>
          <w:tab w:val="right" w:leader="dot" w:pos="10790"/>
        </w:tabs>
        <w:rPr>
          <w:rFonts w:asciiTheme="minorHAnsi" w:eastAsiaTheme="minorEastAsia" w:hAnsiTheme="minorHAnsi" w:cstheme="minorBidi"/>
          <w:i w:val="0"/>
          <w:noProof/>
          <w:sz w:val="22"/>
          <w:szCs w:val="22"/>
        </w:rPr>
      </w:pPr>
      <w:hyperlink w:anchor="_Toc97616090" w:history="1">
        <w:r w:rsidR="00E0098D" w:rsidRPr="00C92D90">
          <w:rPr>
            <w:rStyle w:val="Hyperlink"/>
            <w:rFonts w:eastAsia="MS Mincho"/>
            <w:noProof/>
          </w:rPr>
          <w:t xml:space="preserve">3. </w:t>
        </w:r>
        <w:r w:rsidR="00E0098D" w:rsidRPr="00C92D90">
          <w:rPr>
            <w:rStyle w:val="Hyperlink"/>
            <w:rFonts w:eastAsia="MS Mincho"/>
            <w:b/>
            <w:noProof/>
          </w:rPr>
          <w:t xml:space="preserve">Insurance </w:t>
        </w:r>
        <w:r w:rsidR="00E0098D" w:rsidRPr="00C92D90">
          <w:rPr>
            <w:rStyle w:val="Hyperlink"/>
            <w:rFonts w:eastAsia="MS Mincho"/>
            <w:noProof/>
          </w:rPr>
          <w:t>(0 Points – Pass/Fail Only)</w:t>
        </w:r>
        <w:r w:rsidR="00E0098D">
          <w:rPr>
            <w:noProof/>
            <w:webHidden/>
          </w:rPr>
          <w:tab/>
        </w:r>
        <w:r w:rsidR="00E0098D">
          <w:rPr>
            <w:noProof/>
            <w:webHidden/>
          </w:rPr>
          <w:fldChar w:fldCharType="begin"/>
        </w:r>
        <w:r w:rsidR="00E0098D">
          <w:rPr>
            <w:noProof/>
            <w:webHidden/>
          </w:rPr>
          <w:instrText xml:space="preserve"> PAGEREF _Toc97616090 \h </w:instrText>
        </w:r>
        <w:r w:rsidR="00E0098D">
          <w:rPr>
            <w:noProof/>
            <w:webHidden/>
          </w:rPr>
        </w:r>
        <w:r w:rsidR="00E0098D">
          <w:rPr>
            <w:noProof/>
            <w:webHidden/>
          </w:rPr>
          <w:fldChar w:fldCharType="separate"/>
        </w:r>
        <w:r>
          <w:rPr>
            <w:noProof/>
            <w:webHidden/>
          </w:rPr>
          <w:t>16</w:t>
        </w:r>
        <w:r w:rsidR="00E0098D">
          <w:rPr>
            <w:noProof/>
            <w:webHidden/>
          </w:rPr>
          <w:fldChar w:fldCharType="end"/>
        </w:r>
      </w:hyperlink>
    </w:p>
    <w:p w:rsidR="00E0098D" w:rsidRDefault="00450D44">
      <w:pPr>
        <w:pStyle w:val="TOC3"/>
        <w:tabs>
          <w:tab w:val="right" w:leader="dot" w:pos="10790"/>
        </w:tabs>
        <w:rPr>
          <w:rFonts w:asciiTheme="minorHAnsi" w:eastAsiaTheme="minorEastAsia" w:hAnsiTheme="minorHAnsi" w:cstheme="minorBidi"/>
          <w:i w:val="0"/>
          <w:noProof/>
          <w:sz w:val="22"/>
          <w:szCs w:val="22"/>
        </w:rPr>
      </w:pPr>
      <w:hyperlink w:anchor="_Toc97616091" w:history="1">
        <w:r w:rsidR="00E0098D" w:rsidRPr="00C92D90">
          <w:rPr>
            <w:rStyle w:val="Hyperlink"/>
            <w:rFonts w:eastAsia="MS Mincho"/>
            <w:noProof/>
          </w:rPr>
          <w:t xml:space="preserve">4. </w:t>
        </w:r>
        <w:r w:rsidR="00E0098D" w:rsidRPr="00C92D90">
          <w:rPr>
            <w:rStyle w:val="Hyperlink"/>
            <w:rFonts w:eastAsia="MS Mincho"/>
            <w:b/>
            <w:noProof/>
          </w:rPr>
          <w:t>Campaign Contribution Disclosure Form</w:t>
        </w:r>
        <w:r w:rsidR="00E0098D" w:rsidRPr="00C92D90">
          <w:rPr>
            <w:rStyle w:val="Hyperlink"/>
            <w:rFonts w:eastAsia="MS Mincho"/>
            <w:noProof/>
          </w:rPr>
          <w:t xml:space="preserve"> (0 Points – Pass/Fail Only)</w:t>
        </w:r>
        <w:r w:rsidR="00E0098D">
          <w:rPr>
            <w:noProof/>
            <w:webHidden/>
          </w:rPr>
          <w:tab/>
        </w:r>
        <w:r w:rsidR="00E0098D">
          <w:rPr>
            <w:noProof/>
            <w:webHidden/>
          </w:rPr>
          <w:fldChar w:fldCharType="begin"/>
        </w:r>
        <w:r w:rsidR="00E0098D">
          <w:rPr>
            <w:noProof/>
            <w:webHidden/>
          </w:rPr>
          <w:instrText xml:space="preserve"> PAGEREF _Toc97616091 \h </w:instrText>
        </w:r>
        <w:r w:rsidR="00E0098D">
          <w:rPr>
            <w:noProof/>
            <w:webHidden/>
          </w:rPr>
        </w:r>
        <w:r w:rsidR="00E0098D">
          <w:rPr>
            <w:noProof/>
            <w:webHidden/>
          </w:rPr>
          <w:fldChar w:fldCharType="separate"/>
        </w:r>
        <w:r>
          <w:rPr>
            <w:noProof/>
            <w:webHidden/>
          </w:rPr>
          <w:t>16</w:t>
        </w:r>
        <w:r w:rsidR="00E0098D">
          <w:rPr>
            <w:noProof/>
            <w:webHidden/>
          </w:rPr>
          <w:fldChar w:fldCharType="end"/>
        </w:r>
      </w:hyperlink>
    </w:p>
    <w:p w:rsidR="00E0098D" w:rsidRDefault="00450D44">
      <w:pPr>
        <w:pStyle w:val="TOC3"/>
        <w:tabs>
          <w:tab w:val="right" w:leader="dot" w:pos="10790"/>
        </w:tabs>
        <w:rPr>
          <w:rFonts w:asciiTheme="minorHAnsi" w:eastAsiaTheme="minorEastAsia" w:hAnsiTheme="minorHAnsi" w:cstheme="minorBidi"/>
          <w:i w:val="0"/>
          <w:noProof/>
          <w:sz w:val="22"/>
          <w:szCs w:val="22"/>
        </w:rPr>
      </w:pPr>
      <w:hyperlink w:anchor="_Toc97616092" w:history="1">
        <w:r w:rsidR="00E0098D" w:rsidRPr="00C92D90">
          <w:rPr>
            <w:rStyle w:val="Hyperlink"/>
            <w:rFonts w:eastAsia="MS Mincho"/>
            <w:noProof/>
          </w:rPr>
          <w:t xml:space="preserve">5. </w:t>
        </w:r>
        <w:r w:rsidR="00E0098D" w:rsidRPr="00C92D90">
          <w:rPr>
            <w:rStyle w:val="Hyperlink"/>
            <w:rFonts w:eastAsia="MS Mincho"/>
            <w:b/>
            <w:noProof/>
          </w:rPr>
          <w:t>Permits and Licenses</w:t>
        </w:r>
        <w:r w:rsidR="00E0098D" w:rsidRPr="00C92D90">
          <w:rPr>
            <w:rStyle w:val="Hyperlink"/>
            <w:rFonts w:eastAsia="MS Mincho"/>
            <w:noProof/>
          </w:rPr>
          <w:t xml:space="preserve"> (0 Points – Pass/Fail Only)</w:t>
        </w:r>
        <w:r w:rsidR="00E0098D">
          <w:rPr>
            <w:noProof/>
            <w:webHidden/>
          </w:rPr>
          <w:tab/>
        </w:r>
        <w:r w:rsidR="00E0098D">
          <w:rPr>
            <w:noProof/>
            <w:webHidden/>
          </w:rPr>
          <w:fldChar w:fldCharType="begin"/>
        </w:r>
        <w:r w:rsidR="00E0098D">
          <w:rPr>
            <w:noProof/>
            <w:webHidden/>
          </w:rPr>
          <w:instrText xml:space="preserve"> PAGEREF _Toc97616092 \h </w:instrText>
        </w:r>
        <w:r w:rsidR="00E0098D">
          <w:rPr>
            <w:noProof/>
            <w:webHidden/>
          </w:rPr>
        </w:r>
        <w:r w:rsidR="00E0098D">
          <w:rPr>
            <w:noProof/>
            <w:webHidden/>
          </w:rPr>
          <w:fldChar w:fldCharType="separate"/>
        </w:r>
        <w:r>
          <w:rPr>
            <w:noProof/>
            <w:webHidden/>
          </w:rPr>
          <w:t>16</w:t>
        </w:r>
        <w:r w:rsidR="00E0098D">
          <w:rPr>
            <w:noProof/>
            <w:webHidden/>
          </w:rPr>
          <w:fldChar w:fldCharType="end"/>
        </w:r>
      </w:hyperlink>
    </w:p>
    <w:p w:rsidR="00E0098D" w:rsidRDefault="00450D44">
      <w:pPr>
        <w:pStyle w:val="TOC3"/>
        <w:tabs>
          <w:tab w:val="right" w:leader="dot" w:pos="10790"/>
        </w:tabs>
        <w:rPr>
          <w:rFonts w:asciiTheme="minorHAnsi" w:eastAsiaTheme="minorEastAsia" w:hAnsiTheme="minorHAnsi" w:cstheme="minorBidi"/>
          <w:i w:val="0"/>
          <w:noProof/>
          <w:sz w:val="22"/>
          <w:szCs w:val="22"/>
        </w:rPr>
      </w:pPr>
      <w:hyperlink w:anchor="_Toc97616093" w:history="1">
        <w:r w:rsidR="00E0098D" w:rsidRPr="00C92D90">
          <w:rPr>
            <w:rStyle w:val="Hyperlink"/>
            <w:rFonts w:eastAsia="MS Mincho"/>
            <w:noProof/>
          </w:rPr>
          <w:t xml:space="preserve">6. </w:t>
        </w:r>
        <w:r w:rsidR="00E0098D" w:rsidRPr="00C92D90">
          <w:rPr>
            <w:rStyle w:val="Hyperlink"/>
            <w:rFonts w:eastAsia="MS Mincho"/>
            <w:b/>
            <w:noProof/>
          </w:rPr>
          <w:t>Conflict of Interest and Debarment Form</w:t>
        </w:r>
        <w:r w:rsidR="00E0098D" w:rsidRPr="00C92D90">
          <w:rPr>
            <w:rStyle w:val="Hyperlink"/>
            <w:rFonts w:eastAsia="MS Mincho"/>
            <w:noProof/>
          </w:rPr>
          <w:t xml:space="preserve"> (0 Points – Pass/Fail Only)</w:t>
        </w:r>
        <w:r w:rsidR="00E0098D">
          <w:rPr>
            <w:noProof/>
            <w:webHidden/>
          </w:rPr>
          <w:tab/>
        </w:r>
        <w:r w:rsidR="00E0098D">
          <w:rPr>
            <w:noProof/>
            <w:webHidden/>
          </w:rPr>
          <w:fldChar w:fldCharType="begin"/>
        </w:r>
        <w:r w:rsidR="00E0098D">
          <w:rPr>
            <w:noProof/>
            <w:webHidden/>
          </w:rPr>
          <w:instrText xml:space="preserve"> PAGEREF _Toc97616093 \h </w:instrText>
        </w:r>
        <w:r w:rsidR="00E0098D">
          <w:rPr>
            <w:noProof/>
            <w:webHidden/>
          </w:rPr>
        </w:r>
        <w:r w:rsidR="00E0098D">
          <w:rPr>
            <w:noProof/>
            <w:webHidden/>
          </w:rPr>
          <w:fldChar w:fldCharType="separate"/>
        </w:r>
        <w:r>
          <w:rPr>
            <w:noProof/>
            <w:webHidden/>
          </w:rPr>
          <w:t>16</w:t>
        </w:r>
        <w:r w:rsidR="00E0098D">
          <w:rPr>
            <w:noProof/>
            <w:webHidden/>
          </w:rPr>
          <w:fldChar w:fldCharType="end"/>
        </w:r>
      </w:hyperlink>
    </w:p>
    <w:p w:rsidR="00E0098D" w:rsidRDefault="00450D44">
      <w:pPr>
        <w:pStyle w:val="TOC3"/>
        <w:tabs>
          <w:tab w:val="right" w:leader="dot" w:pos="10790"/>
        </w:tabs>
        <w:rPr>
          <w:rFonts w:asciiTheme="minorHAnsi" w:eastAsiaTheme="minorEastAsia" w:hAnsiTheme="minorHAnsi" w:cstheme="minorBidi"/>
          <w:i w:val="0"/>
          <w:noProof/>
          <w:sz w:val="22"/>
          <w:szCs w:val="22"/>
        </w:rPr>
      </w:pPr>
      <w:hyperlink w:anchor="_Toc97616094" w:history="1">
        <w:r w:rsidR="00E0098D" w:rsidRPr="00C92D90">
          <w:rPr>
            <w:rStyle w:val="Hyperlink"/>
            <w:rFonts w:eastAsia="MS Mincho"/>
            <w:noProof/>
          </w:rPr>
          <w:t xml:space="preserve">7.  </w:t>
        </w:r>
        <w:r w:rsidR="00E0098D" w:rsidRPr="00C92D90">
          <w:rPr>
            <w:rStyle w:val="Hyperlink"/>
            <w:rFonts w:eastAsia="MS Mincho"/>
            <w:b/>
            <w:noProof/>
          </w:rPr>
          <w:t>Proof of Sam.Gov Registration</w:t>
        </w:r>
        <w:r w:rsidR="00E0098D" w:rsidRPr="00C92D90">
          <w:rPr>
            <w:rStyle w:val="Hyperlink"/>
            <w:rFonts w:eastAsia="MS Mincho"/>
            <w:noProof/>
          </w:rPr>
          <w:t xml:space="preserve"> (0 Points – Pass/Fail Only)</w:t>
        </w:r>
        <w:r w:rsidR="00E0098D">
          <w:rPr>
            <w:noProof/>
            <w:webHidden/>
          </w:rPr>
          <w:tab/>
        </w:r>
        <w:r w:rsidR="00E0098D">
          <w:rPr>
            <w:noProof/>
            <w:webHidden/>
          </w:rPr>
          <w:fldChar w:fldCharType="begin"/>
        </w:r>
        <w:r w:rsidR="00E0098D">
          <w:rPr>
            <w:noProof/>
            <w:webHidden/>
          </w:rPr>
          <w:instrText xml:space="preserve"> PAGEREF _Toc97616094 \h </w:instrText>
        </w:r>
        <w:r w:rsidR="00E0098D">
          <w:rPr>
            <w:noProof/>
            <w:webHidden/>
          </w:rPr>
        </w:r>
        <w:r w:rsidR="00E0098D">
          <w:rPr>
            <w:noProof/>
            <w:webHidden/>
          </w:rPr>
          <w:fldChar w:fldCharType="separate"/>
        </w:r>
        <w:r>
          <w:rPr>
            <w:noProof/>
            <w:webHidden/>
          </w:rPr>
          <w:t>16</w:t>
        </w:r>
        <w:r w:rsidR="00E0098D">
          <w:rPr>
            <w:noProof/>
            <w:webHidden/>
          </w:rPr>
          <w:fldChar w:fldCharType="end"/>
        </w:r>
      </w:hyperlink>
    </w:p>
    <w:p w:rsidR="00E0098D" w:rsidRDefault="00450D44">
      <w:pPr>
        <w:pStyle w:val="TOC3"/>
        <w:tabs>
          <w:tab w:val="right" w:leader="dot" w:pos="10790"/>
        </w:tabs>
        <w:rPr>
          <w:rFonts w:asciiTheme="minorHAnsi" w:eastAsiaTheme="minorEastAsia" w:hAnsiTheme="minorHAnsi" w:cstheme="minorBidi"/>
          <w:i w:val="0"/>
          <w:noProof/>
          <w:sz w:val="22"/>
          <w:szCs w:val="22"/>
        </w:rPr>
      </w:pPr>
      <w:hyperlink w:anchor="_Toc97616095" w:history="1">
        <w:r w:rsidR="00E0098D" w:rsidRPr="00C92D90">
          <w:rPr>
            <w:rStyle w:val="Hyperlink"/>
            <w:rFonts w:eastAsia="MS Mincho"/>
            <w:noProof/>
          </w:rPr>
          <w:t xml:space="preserve">8.  </w:t>
        </w:r>
        <w:r w:rsidR="00E0098D" w:rsidRPr="00C92D90">
          <w:rPr>
            <w:rStyle w:val="Hyperlink"/>
            <w:rFonts w:eastAsia="MS Mincho"/>
            <w:b/>
            <w:noProof/>
          </w:rPr>
          <w:t>Certification Regarding Lobbying</w:t>
        </w:r>
        <w:r w:rsidR="00E0098D" w:rsidRPr="00C92D90">
          <w:rPr>
            <w:rStyle w:val="Hyperlink"/>
            <w:rFonts w:eastAsia="MS Mincho"/>
            <w:noProof/>
          </w:rPr>
          <w:t xml:space="preserve"> (0 Points – Pass/Fail Only)</w:t>
        </w:r>
        <w:r w:rsidR="00E0098D">
          <w:rPr>
            <w:noProof/>
            <w:webHidden/>
          </w:rPr>
          <w:tab/>
        </w:r>
        <w:r w:rsidR="00E0098D">
          <w:rPr>
            <w:noProof/>
            <w:webHidden/>
          </w:rPr>
          <w:fldChar w:fldCharType="begin"/>
        </w:r>
        <w:r w:rsidR="00E0098D">
          <w:rPr>
            <w:noProof/>
            <w:webHidden/>
          </w:rPr>
          <w:instrText xml:space="preserve"> PAGEREF _Toc97616095 \h </w:instrText>
        </w:r>
        <w:r w:rsidR="00E0098D">
          <w:rPr>
            <w:noProof/>
            <w:webHidden/>
          </w:rPr>
        </w:r>
        <w:r w:rsidR="00E0098D">
          <w:rPr>
            <w:noProof/>
            <w:webHidden/>
          </w:rPr>
          <w:fldChar w:fldCharType="separate"/>
        </w:r>
        <w:r>
          <w:rPr>
            <w:noProof/>
            <w:webHidden/>
          </w:rPr>
          <w:t>16</w:t>
        </w:r>
        <w:r w:rsidR="00E0098D">
          <w:rPr>
            <w:noProof/>
            <w:webHidden/>
          </w:rPr>
          <w:fldChar w:fldCharType="end"/>
        </w:r>
      </w:hyperlink>
    </w:p>
    <w:p w:rsidR="00E0098D" w:rsidRDefault="00450D44">
      <w:pPr>
        <w:pStyle w:val="TOC3"/>
        <w:tabs>
          <w:tab w:val="right" w:leader="dot" w:pos="10790"/>
        </w:tabs>
        <w:rPr>
          <w:rFonts w:asciiTheme="minorHAnsi" w:eastAsiaTheme="minorEastAsia" w:hAnsiTheme="minorHAnsi" w:cstheme="minorBidi"/>
          <w:i w:val="0"/>
          <w:noProof/>
          <w:sz w:val="22"/>
          <w:szCs w:val="22"/>
        </w:rPr>
      </w:pPr>
      <w:hyperlink w:anchor="_Toc97616096" w:history="1">
        <w:r w:rsidR="00E0098D" w:rsidRPr="00C92D90">
          <w:rPr>
            <w:rStyle w:val="Hyperlink"/>
            <w:rFonts w:eastAsia="MS Mincho"/>
            <w:noProof/>
          </w:rPr>
          <w:t xml:space="preserve">9.  </w:t>
        </w:r>
        <w:r w:rsidR="00E0098D" w:rsidRPr="00C92D90">
          <w:rPr>
            <w:rStyle w:val="Hyperlink"/>
            <w:rFonts w:eastAsia="MS Mincho"/>
            <w:b/>
            <w:noProof/>
          </w:rPr>
          <w:t>Cost Proposal</w:t>
        </w:r>
        <w:r w:rsidR="00E0098D" w:rsidRPr="00C92D90">
          <w:rPr>
            <w:rStyle w:val="Hyperlink"/>
            <w:rFonts w:eastAsia="MS Mincho"/>
            <w:noProof/>
          </w:rPr>
          <w:t xml:space="preserve"> (350 Points)-Submit in a sealed envelope (See Appendix C)</w:t>
        </w:r>
        <w:r w:rsidR="00E0098D">
          <w:rPr>
            <w:noProof/>
            <w:webHidden/>
          </w:rPr>
          <w:tab/>
        </w:r>
        <w:r w:rsidR="00E0098D">
          <w:rPr>
            <w:noProof/>
            <w:webHidden/>
          </w:rPr>
          <w:fldChar w:fldCharType="begin"/>
        </w:r>
        <w:r w:rsidR="00E0098D">
          <w:rPr>
            <w:noProof/>
            <w:webHidden/>
          </w:rPr>
          <w:instrText xml:space="preserve"> PAGEREF _Toc97616096 \h </w:instrText>
        </w:r>
        <w:r w:rsidR="00E0098D">
          <w:rPr>
            <w:noProof/>
            <w:webHidden/>
          </w:rPr>
        </w:r>
        <w:r w:rsidR="00E0098D">
          <w:rPr>
            <w:noProof/>
            <w:webHidden/>
          </w:rPr>
          <w:fldChar w:fldCharType="separate"/>
        </w:r>
        <w:r>
          <w:rPr>
            <w:noProof/>
            <w:webHidden/>
          </w:rPr>
          <w:t>16</w:t>
        </w:r>
        <w:r w:rsidR="00E0098D">
          <w:rPr>
            <w:noProof/>
            <w:webHidden/>
          </w:rPr>
          <w:fldChar w:fldCharType="end"/>
        </w:r>
      </w:hyperlink>
    </w:p>
    <w:p w:rsidR="00E0098D" w:rsidRDefault="00450D44">
      <w:pPr>
        <w:pStyle w:val="TOC2"/>
        <w:tabs>
          <w:tab w:val="right" w:leader="dot" w:pos="10790"/>
        </w:tabs>
        <w:rPr>
          <w:rFonts w:asciiTheme="minorHAnsi" w:eastAsiaTheme="minorEastAsia" w:hAnsiTheme="minorHAnsi" w:cstheme="minorBidi"/>
          <w:smallCaps w:val="0"/>
          <w:noProof/>
          <w:sz w:val="22"/>
          <w:szCs w:val="22"/>
        </w:rPr>
      </w:pPr>
      <w:hyperlink w:anchor="_Toc97616097" w:history="1">
        <w:r w:rsidR="00E0098D" w:rsidRPr="00C92D90">
          <w:rPr>
            <w:rStyle w:val="Hyperlink"/>
            <w:rFonts w:eastAsia="MS Mincho"/>
            <w:noProof/>
          </w:rPr>
          <w:t>D. DESIRABLE REQUIREMENTS</w:t>
        </w:r>
        <w:r w:rsidR="00E0098D">
          <w:rPr>
            <w:noProof/>
            <w:webHidden/>
          </w:rPr>
          <w:tab/>
        </w:r>
        <w:r w:rsidR="00E0098D">
          <w:rPr>
            <w:noProof/>
            <w:webHidden/>
          </w:rPr>
          <w:fldChar w:fldCharType="begin"/>
        </w:r>
        <w:r w:rsidR="00E0098D">
          <w:rPr>
            <w:noProof/>
            <w:webHidden/>
          </w:rPr>
          <w:instrText xml:space="preserve"> PAGEREF _Toc97616097 \h </w:instrText>
        </w:r>
        <w:r w:rsidR="00E0098D">
          <w:rPr>
            <w:noProof/>
            <w:webHidden/>
          </w:rPr>
        </w:r>
        <w:r w:rsidR="00E0098D">
          <w:rPr>
            <w:noProof/>
            <w:webHidden/>
          </w:rPr>
          <w:fldChar w:fldCharType="separate"/>
        </w:r>
        <w:r>
          <w:rPr>
            <w:noProof/>
            <w:webHidden/>
          </w:rPr>
          <w:t>16</w:t>
        </w:r>
        <w:r w:rsidR="00E0098D">
          <w:rPr>
            <w:noProof/>
            <w:webHidden/>
          </w:rPr>
          <w:fldChar w:fldCharType="end"/>
        </w:r>
      </w:hyperlink>
    </w:p>
    <w:p w:rsidR="00E0098D" w:rsidRDefault="00450D44">
      <w:pPr>
        <w:pStyle w:val="TOC3"/>
        <w:tabs>
          <w:tab w:val="right" w:leader="dot" w:pos="10790"/>
        </w:tabs>
        <w:rPr>
          <w:rFonts w:asciiTheme="minorHAnsi" w:eastAsiaTheme="minorEastAsia" w:hAnsiTheme="minorHAnsi" w:cstheme="minorBidi"/>
          <w:i w:val="0"/>
          <w:noProof/>
          <w:sz w:val="22"/>
          <w:szCs w:val="22"/>
        </w:rPr>
      </w:pPr>
      <w:hyperlink w:anchor="_Toc97616098" w:history="1">
        <w:r w:rsidR="00E0098D" w:rsidRPr="00C92D90">
          <w:rPr>
            <w:rStyle w:val="Hyperlink"/>
            <w:rFonts w:eastAsia="MS Mincho"/>
            <w:noProof/>
          </w:rPr>
          <w:t xml:space="preserve">1. Experience/Qualifications/Capacity to Perform </w:t>
        </w:r>
        <w:r w:rsidR="00E0098D" w:rsidRPr="00C92D90">
          <w:rPr>
            <w:rStyle w:val="Hyperlink"/>
            <w:rFonts w:eastAsia="MS Mincho"/>
            <w:b/>
            <w:noProof/>
          </w:rPr>
          <w:t>(150 Points Possible)</w:t>
        </w:r>
        <w:r w:rsidR="00E0098D">
          <w:rPr>
            <w:noProof/>
            <w:webHidden/>
          </w:rPr>
          <w:tab/>
        </w:r>
        <w:r w:rsidR="00E0098D">
          <w:rPr>
            <w:noProof/>
            <w:webHidden/>
          </w:rPr>
          <w:fldChar w:fldCharType="begin"/>
        </w:r>
        <w:r w:rsidR="00E0098D">
          <w:rPr>
            <w:noProof/>
            <w:webHidden/>
          </w:rPr>
          <w:instrText xml:space="preserve"> PAGEREF _Toc97616098 \h </w:instrText>
        </w:r>
        <w:r w:rsidR="00E0098D">
          <w:rPr>
            <w:noProof/>
            <w:webHidden/>
          </w:rPr>
        </w:r>
        <w:r w:rsidR="00E0098D">
          <w:rPr>
            <w:noProof/>
            <w:webHidden/>
          </w:rPr>
          <w:fldChar w:fldCharType="separate"/>
        </w:r>
        <w:r>
          <w:rPr>
            <w:noProof/>
            <w:webHidden/>
          </w:rPr>
          <w:t>16</w:t>
        </w:r>
        <w:r w:rsidR="00E0098D">
          <w:rPr>
            <w:noProof/>
            <w:webHidden/>
          </w:rPr>
          <w:fldChar w:fldCharType="end"/>
        </w:r>
      </w:hyperlink>
    </w:p>
    <w:p w:rsidR="00E0098D" w:rsidRDefault="00450D44">
      <w:pPr>
        <w:pStyle w:val="TOC3"/>
        <w:tabs>
          <w:tab w:val="left" w:pos="960"/>
          <w:tab w:val="right" w:leader="dot" w:pos="10790"/>
        </w:tabs>
        <w:rPr>
          <w:rFonts w:asciiTheme="minorHAnsi" w:eastAsiaTheme="minorEastAsia" w:hAnsiTheme="minorHAnsi" w:cstheme="minorBidi"/>
          <w:i w:val="0"/>
          <w:noProof/>
          <w:sz w:val="22"/>
          <w:szCs w:val="22"/>
        </w:rPr>
      </w:pPr>
      <w:hyperlink w:anchor="_Toc97616099" w:history="1">
        <w:r w:rsidR="00E0098D" w:rsidRPr="00C92D90">
          <w:rPr>
            <w:rStyle w:val="Hyperlink"/>
            <w:rFonts w:eastAsia="MS Mincho"/>
            <w:noProof/>
          </w:rPr>
          <w:t>1.</w:t>
        </w:r>
        <w:r w:rsidR="00E0098D">
          <w:rPr>
            <w:rFonts w:asciiTheme="minorHAnsi" w:eastAsiaTheme="minorEastAsia" w:hAnsiTheme="minorHAnsi" w:cstheme="minorBidi"/>
            <w:i w:val="0"/>
            <w:noProof/>
            <w:sz w:val="22"/>
            <w:szCs w:val="22"/>
          </w:rPr>
          <w:tab/>
        </w:r>
        <w:r w:rsidR="00E0098D" w:rsidRPr="00C92D90">
          <w:rPr>
            <w:rStyle w:val="Hyperlink"/>
            <w:rFonts w:eastAsia="MS Mincho"/>
            <w:noProof/>
          </w:rPr>
          <w:t xml:space="preserve">Performance/Service History Based on Client References </w:t>
        </w:r>
        <w:r w:rsidR="00E0098D" w:rsidRPr="00C92D90">
          <w:rPr>
            <w:rStyle w:val="Hyperlink"/>
            <w:rFonts w:eastAsia="MS Mincho"/>
            <w:b/>
            <w:noProof/>
          </w:rPr>
          <w:t>(200 Points Possible</w:t>
        </w:r>
        <w:r w:rsidR="00E0098D" w:rsidRPr="00C92D90">
          <w:rPr>
            <w:rStyle w:val="Hyperlink"/>
            <w:rFonts w:eastAsia="MS Mincho"/>
            <w:noProof/>
          </w:rPr>
          <w:t>)</w:t>
        </w:r>
        <w:r w:rsidR="00E0098D">
          <w:rPr>
            <w:noProof/>
            <w:webHidden/>
          </w:rPr>
          <w:tab/>
        </w:r>
        <w:r w:rsidR="00E0098D">
          <w:rPr>
            <w:noProof/>
            <w:webHidden/>
          </w:rPr>
          <w:fldChar w:fldCharType="begin"/>
        </w:r>
        <w:r w:rsidR="00E0098D">
          <w:rPr>
            <w:noProof/>
            <w:webHidden/>
          </w:rPr>
          <w:instrText xml:space="preserve"> PAGEREF _Toc97616099 \h </w:instrText>
        </w:r>
        <w:r w:rsidR="00E0098D">
          <w:rPr>
            <w:noProof/>
            <w:webHidden/>
          </w:rPr>
        </w:r>
        <w:r w:rsidR="00E0098D">
          <w:rPr>
            <w:noProof/>
            <w:webHidden/>
          </w:rPr>
          <w:fldChar w:fldCharType="separate"/>
        </w:r>
        <w:r>
          <w:rPr>
            <w:noProof/>
            <w:webHidden/>
          </w:rPr>
          <w:t>17</w:t>
        </w:r>
        <w:r w:rsidR="00E0098D">
          <w:rPr>
            <w:noProof/>
            <w:webHidden/>
          </w:rPr>
          <w:fldChar w:fldCharType="end"/>
        </w:r>
      </w:hyperlink>
    </w:p>
    <w:p w:rsidR="00E0098D" w:rsidRDefault="00450D44">
      <w:pPr>
        <w:pStyle w:val="TOC3"/>
        <w:tabs>
          <w:tab w:val="right" w:leader="dot" w:pos="10790"/>
        </w:tabs>
        <w:rPr>
          <w:rFonts w:asciiTheme="minorHAnsi" w:eastAsiaTheme="minorEastAsia" w:hAnsiTheme="minorHAnsi" w:cstheme="minorBidi"/>
          <w:i w:val="0"/>
          <w:noProof/>
          <w:sz w:val="22"/>
          <w:szCs w:val="22"/>
        </w:rPr>
      </w:pPr>
      <w:hyperlink w:anchor="_Toc97616100" w:history="1">
        <w:r w:rsidR="00E0098D" w:rsidRPr="00C92D90">
          <w:rPr>
            <w:rStyle w:val="Hyperlink"/>
            <w:rFonts w:eastAsia="MS Mincho"/>
            <w:noProof/>
          </w:rPr>
          <w:t xml:space="preserve">3.  Overall Level of Services Offered.  </w:t>
        </w:r>
        <w:r w:rsidR="00E0098D" w:rsidRPr="00C92D90">
          <w:rPr>
            <w:rStyle w:val="Hyperlink"/>
            <w:rFonts w:eastAsia="MS Mincho"/>
            <w:b/>
            <w:noProof/>
          </w:rPr>
          <w:t>(200 Points Possible)</w:t>
        </w:r>
        <w:r w:rsidR="00E0098D">
          <w:rPr>
            <w:noProof/>
            <w:webHidden/>
          </w:rPr>
          <w:tab/>
        </w:r>
        <w:r w:rsidR="00E0098D">
          <w:rPr>
            <w:noProof/>
            <w:webHidden/>
          </w:rPr>
          <w:fldChar w:fldCharType="begin"/>
        </w:r>
        <w:r w:rsidR="00E0098D">
          <w:rPr>
            <w:noProof/>
            <w:webHidden/>
          </w:rPr>
          <w:instrText xml:space="preserve"> PAGEREF _Toc97616100 \h </w:instrText>
        </w:r>
        <w:r w:rsidR="00E0098D">
          <w:rPr>
            <w:noProof/>
            <w:webHidden/>
          </w:rPr>
        </w:r>
        <w:r w:rsidR="00E0098D">
          <w:rPr>
            <w:noProof/>
            <w:webHidden/>
          </w:rPr>
          <w:fldChar w:fldCharType="separate"/>
        </w:r>
        <w:r>
          <w:rPr>
            <w:noProof/>
            <w:webHidden/>
          </w:rPr>
          <w:t>17</w:t>
        </w:r>
        <w:r w:rsidR="00E0098D">
          <w:rPr>
            <w:noProof/>
            <w:webHidden/>
          </w:rPr>
          <w:fldChar w:fldCharType="end"/>
        </w:r>
      </w:hyperlink>
    </w:p>
    <w:p w:rsidR="00E0098D" w:rsidRDefault="00450D44">
      <w:pPr>
        <w:pStyle w:val="TOC3"/>
        <w:tabs>
          <w:tab w:val="right" w:leader="dot" w:pos="10790"/>
        </w:tabs>
        <w:rPr>
          <w:rFonts w:asciiTheme="minorHAnsi" w:eastAsiaTheme="minorEastAsia" w:hAnsiTheme="minorHAnsi" w:cstheme="minorBidi"/>
          <w:i w:val="0"/>
          <w:noProof/>
          <w:sz w:val="22"/>
          <w:szCs w:val="22"/>
        </w:rPr>
      </w:pPr>
      <w:hyperlink w:anchor="_Toc97616101" w:history="1">
        <w:r w:rsidR="00E0098D" w:rsidRPr="00C92D90">
          <w:rPr>
            <w:rStyle w:val="Hyperlink"/>
            <w:rFonts w:eastAsia="MS Mincho"/>
            <w:noProof/>
          </w:rPr>
          <w:t xml:space="preserve">4.  HACCP Plan </w:t>
        </w:r>
        <w:r w:rsidR="00E0098D" w:rsidRPr="00C92D90">
          <w:rPr>
            <w:rStyle w:val="Hyperlink"/>
            <w:rFonts w:eastAsia="MS Mincho"/>
            <w:b/>
            <w:noProof/>
          </w:rPr>
          <w:t>(100 Points Possible)</w:t>
        </w:r>
        <w:r w:rsidR="00E0098D">
          <w:rPr>
            <w:noProof/>
            <w:webHidden/>
          </w:rPr>
          <w:tab/>
        </w:r>
        <w:r w:rsidR="00E0098D">
          <w:rPr>
            <w:noProof/>
            <w:webHidden/>
          </w:rPr>
          <w:fldChar w:fldCharType="begin"/>
        </w:r>
        <w:r w:rsidR="00E0098D">
          <w:rPr>
            <w:noProof/>
            <w:webHidden/>
          </w:rPr>
          <w:instrText xml:space="preserve"> PAGEREF _Toc97616101 \h </w:instrText>
        </w:r>
        <w:r w:rsidR="00E0098D">
          <w:rPr>
            <w:noProof/>
            <w:webHidden/>
          </w:rPr>
        </w:r>
        <w:r w:rsidR="00E0098D">
          <w:rPr>
            <w:noProof/>
            <w:webHidden/>
          </w:rPr>
          <w:fldChar w:fldCharType="separate"/>
        </w:r>
        <w:r>
          <w:rPr>
            <w:noProof/>
            <w:webHidden/>
          </w:rPr>
          <w:t>17</w:t>
        </w:r>
        <w:r w:rsidR="00E0098D">
          <w:rPr>
            <w:noProof/>
            <w:webHidden/>
          </w:rPr>
          <w:fldChar w:fldCharType="end"/>
        </w:r>
      </w:hyperlink>
    </w:p>
    <w:p w:rsidR="00E0098D" w:rsidRDefault="00450D44">
      <w:pPr>
        <w:pStyle w:val="TOC1"/>
        <w:rPr>
          <w:rFonts w:asciiTheme="minorHAnsi" w:eastAsiaTheme="minorEastAsia" w:hAnsiTheme="minorHAnsi" w:cstheme="minorBidi"/>
          <w:b w:val="0"/>
          <w:caps w:val="0"/>
          <w:sz w:val="22"/>
          <w:szCs w:val="22"/>
        </w:rPr>
      </w:pPr>
      <w:hyperlink w:anchor="_Toc97616102" w:history="1">
        <w:r w:rsidR="00E0098D" w:rsidRPr="00C92D90">
          <w:rPr>
            <w:rStyle w:val="Hyperlink"/>
          </w:rPr>
          <w:t>V. EVALUATION</w:t>
        </w:r>
        <w:r w:rsidR="00E0098D">
          <w:rPr>
            <w:webHidden/>
          </w:rPr>
          <w:tab/>
        </w:r>
        <w:r w:rsidR="00E0098D">
          <w:rPr>
            <w:webHidden/>
          </w:rPr>
          <w:fldChar w:fldCharType="begin"/>
        </w:r>
        <w:r w:rsidR="00E0098D">
          <w:rPr>
            <w:webHidden/>
          </w:rPr>
          <w:instrText xml:space="preserve"> PAGEREF _Toc97616102 \h </w:instrText>
        </w:r>
        <w:r w:rsidR="00E0098D">
          <w:rPr>
            <w:webHidden/>
          </w:rPr>
        </w:r>
        <w:r w:rsidR="00E0098D">
          <w:rPr>
            <w:webHidden/>
          </w:rPr>
          <w:fldChar w:fldCharType="separate"/>
        </w:r>
        <w:r>
          <w:rPr>
            <w:webHidden/>
          </w:rPr>
          <w:t>18</w:t>
        </w:r>
        <w:r w:rsidR="00E0098D">
          <w:rPr>
            <w:webHidden/>
          </w:rPr>
          <w:fldChar w:fldCharType="end"/>
        </w:r>
      </w:hyperlink>
    </w:p>
    <w:p w:rsidR="00E0098D" w:rsidRDefault="00450D44">
      <w:pPr>
        <w:pStyle w:val="TOC2"/>
        <w:tabs>
          <w:tab w:val="right" w:leader="dot" w:pos="10790"/>
        </w:tabs>
        <w:rPr>
          <w:rFonts w:asciiTheme="minorHAnsi" w:eastAsiaTheme="minorEastAsia" w:hAnsiTheme="minorHAnsi" w:cstheme="minorBidi"/>
          <w:smallCaps w:val="0"/>
          <w:noProof/>
          <w:sz w:val="22"/>
          <w:szCs w:val="22"/>
        </w:rPr>
      </w:pPr>
      <w:hyperlink w:anchor="_Toc97616103" w:history="1">
        <w:r w:rsidR="00E0098D" w:rsidRPr="00C92D90">
          <w:rPr>
            <w:rStyle w:val="Hyperlink"/>
            <w:rFonts w:eastAsia="MS Mincho"/>
            <w:noProof/>
          </w:rPr>
          <w:t>A. EVALUATION POINT SUMMARY</w:t>
        </w:r>
        <w:r w:rsidR="00E0098D">
          <w:rPr>
            <w:noProof/>
            <w:webHidden/>
          </w:rPr>
          <w:tab/>
        </w:r>
        <w:r w:rsidR="00E0098D">
          <w:rPr>
            <w:noProof/>
            <w:webHidden/>
          </w:rPr>
          <w:fldChar w:fldCharType="begin"/>
        </w:r>
        <w:r w:rsidR="00E0098D">
          <w:rPr>
            <w:noProof/>
            <w:webHidden/>
          </w:rPr>
          <w:instrText xml:space="preserve"> PAGEREF _Toc97616103 \h </w:instrText>
        </w:r>
        <w:r w:rsidR="00E0098D">
          <w:rPr>
            <w:noProof/>
            <w:webHidden/>
          </w:rPr>
        </w:r>
        <w:r w:rsidR="00E0098D">
          <w:rPr>
            <w:noProof/>
            <w:webHidden/>
          </w:rPr>
          <w:fldChar w:fldCharType="separate"/>
        </w:r>
        <w:r>
          <w:rPr>
            <w:noProof/>
            <w:webHidden/>
          </w:rPr>
          <w:t>18</w:t>
        </w:r>
        <w:r w:rsidR="00E0098D">
          <w:rPr>
            <w:noProof/>
            <w:webHidden/>
          </w:rPr>
          <w:fldChar w:fldCharType="end"/>
        </w:r>
      </w:hyperlink>
    </w:p>
    <w:p w:rsidR="00E0098D" w:rsidRDefault="00450D44">
      <w:pPr>
        <w:pStyle w:val="TOC2"/>
        <w:tabs>
          <w:tab w:val="right" w:leader="dot" w:pos="10790"/>
        </w:tabs>
        <w:rPr>
          <w:rFonts w:asciiTheme="minorHAnsi" w:eastAsiaTheme="minorEastAsia" w:hAnsiTheme="minorHAnsi" w:cstheme="minorBidi"/>
          <w:smallCaps w:val="0"/>
          <w:noProof/>
          <w:sz w:val="22"/>
          <w:szCs w:val="22"/>
        </w:rPr>
      </w:pPr>
      <w:hyperlink w:anchor="_Toc97616104" w:history="1">
        <w:r w:rsidR="00E0098D" w:rsidRPr="00C92D90">
          <w:rPr>
            <w:rStyle w:val="Hyperlink"/>
            <w:rFonts w:eastAsia="MS Mincho"/>
            <w:noProof/>
          </w:rPr>
          <w:t>B. EVALUATION FACTORS</w:t>
        </w:r>
        <w:r w:rsidR="00E0098D">
          <w:rPr>
            <w:noProof/>
            <w:webHidden/>
          </w:rPr>
          <w:tab/>
        </w:r>
        <w:r w:rsidR="00E0098D">
          <w:rPr>
            <w:noProof/>
            <w:webHidden/>
          </w:rPr>
          <w:fldChar w:fldCharType="begin"/>
        </w:r>
        <w:r w:rsidR="00E0098D">
          <w:rPr>
            <w:noProof/>
            <w:webHidden/>
          </w:rPr>
          <w:instrText xml:space="preserve"> PAGEREF _Toc97616104 \h </w:instrText>
        </w:r>
        <w:r w:rsidR="00E0098D">
          <w:rPr>
            <w:noProof/>
            <w:webHidden/>
          </w:rPr>
        </w:r>
        <w:r w:rsidR="00E0098D">
          <w:rPr>
            <w:noProof/>
            <w:webHidden/>
          </w:rPr>
          <w:fldChar w:fldCharType="separate"/>
        </w:r>
        <w:r>
          <w:rPr>
            <w:noProof/>
            <w:webHidden/>
          </w:rPr>
          <w:t>18</w:t>
        </w:r>
        <w:r w:rsidR="00E0098D">
          <w:rPr>
            <w:noProof/>
            <w:webHidden/>
          </w:rPr>
          <w:fldChar w:fldCharType="end"/>
        </w:r>
      </w:hyperlink>
    </w:p>
    <w:p w:rsidR="00E0098D" w:rsidRDefault="00450D44">
      <w:pPr>
        <w:pStyle w:val="TOC2"/>
        <w:tabs>
          <w:tab w:val="right" w:leader="dot" w:pos="10790"/>
        </w:tabs>
        <w:rPr>
          <w:rFonts w:asciiTheme="minorHAnsi" w:eastAsiaTheme="minorEastAsia" w:hAnsiTheme="minorHAnsi" w:cstheme="minorBidi"/>
          <w:smallCaps w:val="0"/>
          <w:noProof/>
          <w:sz w:val="22"/>
          <w:szCs w:val="22"/>
        </w:rPr>
      </w:pPr>
      <w:hyperlink w:anchor="_Toc97616105" w:history="1">
        <w:r w:rsidR="00E0098D" w:rsidRPr="00C92D90">
          <w:rPr>
            <w:rStyle w:val="Hyperlink"/>
            <w:rFonts w:eastAsia="MS Mincho"/>
            <w:noProof/>
          </w:rPr>
          <w:t>C. MANDATORY REQUIREMENTS</w:t>
        </w:r>
        <w:r w:rsidR="00E0098D">
          <w:rPr>
            <w:noProof/>
            <w:webHidden/>
          </w:rPr>
          <w:tab/>
        </w:r>
        <w:r w:rsidR="00E0098D">
          <w:rPr>
            <w:noProof/>
            <w:webHidden/>
          </w:rPr>
          <w:fldChar w:fldCharType="begin"/>
        </w:r>
        <w:r w:rsidR="00E0098D">
          <w:rPr>
            <w:noProof/>
            <w:webHidden/>
          </w:rPr>
          <w:instrText xml:space="preserve"> PAGEREF _Toc97616105 \h </w:instrText>
        </w:r>
        <w:r w:rsidR="00E0098D">
          <w:rPr>
            <w:noProof/>
            <w:webHidden/>
          </w:rPr>
        </w:r>
        <w:r w:rsidR="00E0098D">
          <w:rPr>
            <w:noProof/>
            <w:webHidden/>
          </w:rPr>
          <w:fldChar w:fldCharType="separate"/>
        </w:r>
        <w:r>
          <w:rPr>
            <w:noProof/>
            <w:webHidden/>
          </w:rPr>
          <w:t>18</w:t>
        </w:r>
        <w:r w:rsidR="00E0098D">
          <w:rPr>
            <w:noProof/>
            <w:webHidden/>
          </w:rPr>
          <w:fldChar w:fldCharType="end"/>
        </w:r>
      </w:hyperlink>
    </w:p>
    <w:p w:rsidR="00E0098D" w:rsidRDefault="00450D44">
      <w:pPr>
        <w:pStyle w:val="TOC3"/>
        <w:tabs>
          <w:tab w:val="right" w:leader="dot" w:pos="10790"/>
        </w:tabs>
        <w:rPr>
          <w:rFonts w:asciiTheme="minorHAnsi" w:eastAsiaTheme="minorEastAsia" w:hAnsiTheme="minorHAnsi" w:cstheme="minorBidi"/>
          <w:i w:val="0"/>
          <w:noProof/>
          <w:sz w:val="22"/>
          <w:szCs w:val="22"/>
        </w:rPr>
      </w:pPr>
      <w:hyperlink w:anchor="_Toc97616106" w:history="1">
        <w:r w:rsidR="00E0098D" w:rsidRPr="00C92D90">
          <w:rPr>
            <w:rStyle w:val="Hyperlink"/>
            <w:rFonts w:eastAsia="MS Mincho"/>
            <w:noProof/>
          </w:rPr>
          <w:t>1.  Letter of Transmittal Form (0 Points – Pass/Fail Only)</w:t>
        </w:r>
        <w:r w:rsidR="00E0098D">
          <w:rPr>
            <w:noProof/>
            <w:webHidden/>
          </w:rPr>
          <w:tab/>
        </w:r>
        <w:r w:rsidR="00E0098D">
          <w:rPr>
            <w:noProof/>
            <w:webHidden/>
          </w:rPr>
          <w:fldChar w:fldCharType="begin"/>
        </w:r>
        <w:r w:rsidR="00E0098D">
          <w:rPr>
            <w:noProof/>
            <w:webHidden/>
          </w:rPr>
          <w:instrText xml:space="preserve"> PAGEREF _Toc97616106 \h </w:instrText>
        </w:r>
        <w:r w:rsidR="00E0098D">
          <w:rPr>
            <w:noProof/>
            <w:webHidden/>
          </w:rPr>
        </w:r>
        <w:r w:rsidR="00E0098D">
          <w:rPr>
            <w:noProof/>
            <w:webHidden/>
          </w:rPr>
          <w:fldChar w:fldCharType="separate"/>
        </w:r>
        <w:r>
          <w:rPr>
            <w:noProof/>
            <w:webHidden/>
          </w:rPr>
          <w:t>18</w:t>
        </w:r>
        <w:r w:rsidR="00E0098D">
          <w:rPr>
            <w:noProof/>
            <w:webHidden/>
          </w:rPr>
          <w:fldChar w:fldCharType="end"/>
        </w:r>
      </w:hyperlink>
    </w:p>
    <w:p w:rsidR="00E0098D" w:rsidRDefault="00450D44">
      <w:pPr>
        <w:pStyle w:val="TOC3"/>
        <w:tabs>
          <w:tab w:val="right" w:leader="dot" w:pos="10790"/>
        </w:tabs>
        <w:rPr>
          <w:rFonts w:asciiTheme="minorHAnsi" w:eastAsiaTheme="minorEastAsia" w:hAnsiTheme="minorHAnsi" w:cstheme="minorBidi"/>
          <w:i w:val="0"/>
          <w:noProof/>
          <w:sz w:val="22"/>
          <w:szCs w:val="22"/>
        </w:rPr>
      </w:pPr>
      <w:hyperlink w:anchor="_Toc97616107" w:history="1">
        <w:r w:rsidR="00E0098D" w:rsidRPr="00C92D90">
          <w:rPr>
            <w:rStyle w:val="Hyperlink"/>
            <w:rFonts w:eastAsia="MS Mincho"/>
            <w:noProof/>
          </w:rPr>
          <w:t>2.  General Performance Requirements (0 Points – Pass/Fail Only)</w:t>
        </w:r>
        <w:r w:rsidR="00E0098D">
          <w:rPr>
            <w:noProof/>
            <w:webHidden/>
          </w:rPr>
          <w:tab/>
        </w:r>
        <w:r w:rsidR="00E0098D">
          <w:rPr>
            <w:noProof/>
            <w:webHidden/>
          </w:rPr>
          <w:fldChar w:fldCharType="begin"/>
        </w:r>
        <w:r w:rsidR="00E0098D">
          <w:rPr>
            <w:noProof/>
            <w:webHidden/>
          </w:rPr>
          <w:instrText xml:space="preserve"> PAGEREF _Toc97616107 \h </w:instrText>
        </w:r>
        <w:r w:rsidR="00E0098D">
          <w:rPr>
            <w:noProof/>
            <w:webHidden/>
          </w:rPr>
        </w:r>
        <w:r w:rsidR="00E0098D">
          <w:rPr>
            <w:noProof/>
            <w:webHidden/>
          </w:rPr>
          <w:fldChar w:fldCharType="separate"/>
        </w:r>
        <w:r>
          <w:rPr>
            <w:noProof/>
            <w:webHidden/>
          </w:rPr>
          <w:t>18</w:t>
        </w:r>
        <w:r w:rsidR="00E0098D">
          <w:rPr>
            <w:noProof/>
            <w:webHidden/>
          </w:rPr>
          <w:fldChar w:fldCharType="end"/>
        </w:r>
      </w:hyperlink>
    </w:p>
    <w:p w:rsidR="00E0098D" w:rsidRDefault="00450D44">
      <w:pPr>
        <w:pStyle w:val="TOC3"/>
        <w:tabs>
          <w:tab w:val="right" w:leader="dot" w:pos="10790"/>
        </w:tabs>
        <w:rPr>
          <w:rFonts w:asciiTheme="minorHAnsi" w:eastAsiaTheme="minorEastAsia" w:hAnsiTheme="minorHAnsi" w:cstheme="minorBidi"/>
          <w:i w:val="0"/>
          <w:noProof/>
          <w:sz w:val="22"/>
          <w:szCs w:val="22"/>
        </w:rPr>
      </w:pPr>
      <w:hyperlink w:anchor="_Toc97616108" w:history="1">
        <w:r w:rsidR="00E0098D" w:rsidRPr="00C92D90">
          <w:rPr>
            <w:rStyle w:val="Hyperlink"/>
            <w:rFonts w:eastAsia="MS Mincho"/>
            <w:noProof/>
          </w:rPr>
          <w:t>3.  Insurance (0 Points – Pass/Fail Only)</w:t>
        </w:r>
        <w:r w:rsidR="00E0098D">
          <w:rPr>
            <w:noProof/>
            <w:webHidden/>
          </w:rPr>
          <w:tab/>
        </w:r>
        <w:r w:rsidR="00E0098D">
          <w:rPr>
            <w:noProof/>
            <w:webHidden/>
          </w:rPr>
          <w:fldChar w:fldCharType="begin"/>
        </w:r>
        <w:r w:rsidR="00E0098D">
          <w:rPr>
            <w:noProof/>
            <w:webHidden/>
          </w:rPr>
          <w:instrText xml:space="preserve"> PAGEREF _Toc97616108 \h </w:instrText>
        </w:r>
        <w:r w:rsidR="00E0098D">
          <w:rPr>
            <w:noProof/>
            <w:webHidden/>
          </w:rPr>
        </w:r>
        <w:r w:rsidR="00E0098D">
          <w:rPr>
            <w:noProof/>
            <w:webHidden/>
          </w:rPr>
          <w:fldChar w:fldCharType="separate"/>
        </w:r>
        <w:r>
          <w:rPr>
            <w:noProof/>
            <w:webHidden/>
          </w:rPr>
          <w:t>19</w:t>
        </w:r>
        <w:r w:rsidR="00E0098D">
          <w:rPr>
            <w:noProof/>
            <w:webHidden/>
          </w:rPr>
          <w:fldChar w:fldCharType="end"/>
        </w:r>
      </w:hyperlink>
    </w:p>
    <w:p w:rsidR="00E0098D" w:rsidRDefault="00450D44">
      <w:pPr>
        <w:pStyle w:val="TOC3"/>
        <w:tabs>
          <w:tab w:val="right" w:leader="dot" w:pos="10790"/>
        </w:tabs>
        <w:rPr>
          <w:rFonts w:asciiTheme="minorHAnsi" w:eastAsiaTheme="minorEastAsia" w:hAnsiTheme="minorHAnsi" w:cstheme="minorBidi"/>
          <w:i w:val="0"/>
          <w:noProof/>
          <w:sz w:val="22"/>
          <w:szCs w:val="22"/>
        </w:rPr>
      </w:pPr>
      <w:hyperlink w:anchor="_Toc97616109" w:history="1">
        <w:r w:rsidR="00E0098D" w:rsidRPr="00C92D90">
          <w:rPr>
            <w:rStyle w:val="Hyperlink"/>
            <w:rFonts w:eastAsia="MS Mincho"/>
            <w:noProof/>
          </w:rPr>
          <w:t>4.  Campaign Contribution Disclosure Form (0 Points – Pass/Fail Only)</w:t>
        </w:r>
        <w:r w:rsidR="00E0098D">
          <w:rPr>
            <w:noProof/>
            <w:webHidden/>
          </w:rPr>
          <w:tab/>
        </w:r>
        <w:r w:rsidR="00E0098D">
          <w:rPr>
            <w:noProof/>
            <w:webHidden/>
          </w:rPr>
          <w:fldChar w:fldCharType="begin"/>
        </w:r>
        <w:r w:rsidR="00E0098D">
          <w:rPr>
            <w:noProof/>
            <w:webHidden/>
          </w:rPr>
          <w:instrText xml:space="preserve"> PAGEREF _Toc97616109 \h </w:instrText>
        </w:r>
        <w:r w:rsidR="00E0098D">
          <w:rPr>
            <w:noProof/>
            <w:webHidden/>
          </w:rPr>
        </w:r>
        <w:r w:rsidR="00E0098D">
          <w:rPr>
            <w:noProof/>
            <w:webHidden/>
          </w:rPr>
          <w:fldChar w:fldCharType="separate"/>
        </w:r>
        <w:r>
          <w:rPr>
            <w:noProof/>
            <w:webHidden/>
          </w:rPr>
          <w:t>19</w:t>
        </w:r>
        <w:r w:rsidR="00E0098D">
          <w:rPr>
            <w:noProof/>
            <w:webHidden/>
          </w:rPr>
          <w:fldChar w:fldCharType="end"/>
        </w:r>
      </w:hyperlink>
    </w:p>
    <w:p w:rsidR="00E0098D" w:rsidRDefault="00450D44">
      <w:pPr>
        <w:pStyle w:val="TOC3"/>
        <w:tabs>
          <w:tab w:val="right" w:leader="dot" w:pos="10790"/>
        </w:tabs>
        <w:rPr>
          <w:rFonts w:asciiTheme="minorHAnsi" w:eastAsiaTheme="minorEastAsia" w:hAnsiTheme="minorHAnsi" w:cstheme="minorBidi"/>
          <w:i w:val="0"/>
          <w:noProof/>
          <w:sz w:val="22"/>
          <w:szCs w:val="22"/>
        </w:rPr>
      </w:pPr>
      <w:hyperlink w:anchor="_Toc97616110" w:history="1">
        <w:r w:rsidR="00E0098D" w:rsidRPr="00C92D90">
          <w:rPr>
            <w:rStyle w:val="Hyperlink"/>
            <w:rFonts w:eastAsia="MS Mincho"/>
            <w:noProof/>
          </w:rPr>
          <w:t>5.  Permits and Licenses (0 Points – Pass/Fail Only)</w:t>
        </w:r>
        <w:r w:rsidR="00E0098D">
          <w:rPr>
            <w:noProof/>
            <w:webHidden/>
          </w:rPr>
          <w:tab/>
        </w:r>
        <w:r w:rsidR="00E0098D">
          <w:rPr>
            <w:noProof/>
            <w:webHidden/>
          </w:rPr>
          <w:fldChar w:fldCharType="begin"/>
        </w:r>
        <w:r w:rsidR="00E0098D">
          <w:rPr>
            <w:noProof/>
            <w:webHidden/>
          </w:rPr>
          <w:instrText xml:space="preserve"> PAGEREF _Toc97616110 \h </w:instrText>
        </w:r>
        <w:r w:rsidR="00E0098D">
          <w:rPr>
            <w:noProof/>
            <w:webHidden/>
          </w:rPr>
        </w:r>
        <w:r w:rsidR="00E0098D">
          <w:rPr>
            <w:noProof/>
            <w:webHidden/>
          </w:rPr>
          <w:fldChar w:fldCharType="separate"/>
        </w:r>
        <w:r>
          <w:rPr>
            <w:noProof/>
            <w:webHidden/>
          </w:rPr>
          <w:t>19</w:t>
        </w:r>
        <w:r w:rsidR="00E0098D">
          <w:rPr>
            <w:noProof/>
            <w:webHidden/>
          </w:rPr>
          <w:fldChar w:fldCharType="end"/>
        </w:r>
      </w:hyperlink>
    </w:p>
    <w:p w:rsidR="00E0098D" w:rsidRDefault="00450D44">
      <w:pPr>
        <w:pStyle w:val="TOC3"/>
        <w:tabs>
          <w:tab w:val="right" w:leader="dot" w:pos="10790"/>
        </w:tabs>
        <w:rPr>
          <w:rFonts w:asciiTheme="minorHAnsi" w:eastAsiaTheme="minorEastAsia" w:hAnsiTheme="minorHAnsi" w:cstheme="minorBidi"/>
          <w:i w:val="0"/>
          <w:noProof/>
          <w:sz w:val="22"/>
          <w:szCs w:val="22"/>
        </w:rPr>
      </w:pPr>
      <w:hyperlink w:anchor="_Toc97616111" w:history="1">
        <w:r w:rsidR="00E0098D" w:rsidRPr="00C92D90">
          <w:rPr>
            <w:rStyle w:val="Hyperlink"/>
            <w:rFonts w:eastAsia="MS Mincho"/>
            <w:noProof/>
          </w:rPr>
          <w:t>9.  Cost Proposal (350 Points)-</w:t>
        </w:r>
        <w:r w:rsidR="00E0098D" w:rsidRPr="00C92D90">
          <w:rPr>
            <w:rStyle w:val="Hyperlink"/>
            <w:rFonts w:eastAsia="MS Mincho"/>
            <w:b/>
            <w:noProof/>
          </w:rPr>
          <w:t xml:space="preserve">submitted in a sealed envelope </w:t>
        </w:r>
        <w:r w:rsidR="00E0098D" w:rsidRPr="00C92D90">
          <w:rPr>
            <w:rStyle w:val="Hyperlink"/>
            <w:rFonts w:eastAsia="MS Mincho"/>
            <w:noProof/>
          </w:rPr>
          <w:t>(See Appendix C)</w:t>
        </w:r>
        <w:r w:rsidR="00E0098D">
          <w:rPr>
            <w:noProof/>
            <w:webHidden/>
          </w:rPr>
          <w:tab/>
        </w:r>
        <w:r w:rsidR="00E0098D">
          <w:rPr>
            <w:noProof/>
            <w:webHidden/>
          </w:rPr>
          <w:fldChar w:fldCharType="begin"/>
        </w:r>
        <w:r w:rsidR="00E0098D">
          <w:rPr>
            <w:noProof/>
            <w:webHidden/>
          </w:rPr>
          <w:instrText xml:space="preserve"> PAGEREF _Toc97616111 \h </w:instrText>
        </w:r>
        <w:r w:rsidR="00E0098D">
          <w:rPr>
            <w:noProof/>
            <w:webHidden/>
          </w:rPr>
        </w:r>
        <w:r w:rsidR="00E0098D">
          <w:rPr>
            <w:noProof/>
            <w:webHidden/>
          </w:rPr>
          <w:fldChar w:fldCharType="separate"/>
        </w:r>
        <w:r>
          <w:rPr>
            <w:noProof/>
            <w:webHidden/>
          </w:rPr>
          <w:t>19</w:t>
        </w:r>
        <w:r w:rsidR="00E0098D">
          <w:rPr>
            <w:noProof/>
            <w:webHidden/>
          </w:rPr>
          <w:fldChar w:fldCharType="end"/>
        </w:r>
      </w:hyperlink>
    </w:p>
    <w:p w:rsidR="00E0098D" w:rsidRDefault="00450D44">
      <w:pPr>
        <w:pStyle w:val="TOC2"/>
        <w:tabs>
          <w:tab w:val="right" w:leader="dot" w:pos="10790"/>
        </w:tabs>
        <w:rPr>
          <w:rFonts w:asciiTheme="minorHAnsi" w:eastAsiaTheme="minorEastAsia" w:hAnsiTheme="minorHAnsi" w:cstheme="minorBidi"/>
          <w:smallCaps w:val="0"/>
          <w:noProof/>
          <w:sz w:val="22"/>
          <w:szCs w:val="22"/>
        </w:rPr>
      </w:pPr>
      <w:hyperlink w:anchor="_Toc97616112" w:history="1">
        <w:r w:rsidR="00E0098D" w:rsidRPr="00C92D90">
          <w:rPr>
            <w:rStyle w:val="Hyperlink"/>
            <w:rFonts w:eastAsia="MS Mincho"/>
            <w:noProof/>
          </w:rPr>
          <w:t>D. DESIRABLE REQUIREMENTS</w:t>
        </w:r>
        <w:r w:rsidR="00E0098D">
          <w:rPr>
            <w:noProof/>
            <w:webHidden/>
          </w:rPr>
          <w:tab/>
        </w:r>
        <w:r w:rsidR="00E0098D">
          <w:rPr>
            <w:noProof/>
            <w:webHidden/>
          </w:rPr>
          <w:fldChar w:fldCharType="begin"/>
        </w:r>
        <w:r w:rsidR="00E0098D">
          <w:rPr>
            <w:noProof/>
            <w:webHidden/>
          </w:rPr>
          <w:instrText xml:space="preserve"> PAGEREF _Toc97616112 \h </w:instrText>
        </w:r>
        <w:r w:rsidR="00E0098D">
          <w:rPr>
            <w:noProof/>
            <w:webHidden/>
          </w:rPr>
        </w:r>
        <w:r w:rsidR="00E0098D">
          <w:rPr>
            <w:noProof/>
            <w:webHidden/>
          </w:rPr>
          <w:fldChar w:fldCharType="separate"/>
        </w:r>
        <w:r>
          <w:rPr>
            <w:noProof/>
            <w:webHidden/>
          </w:rPr>
          <w:t>19</w:t>
        </w:r>
        <w:r w:rsidR="00E0098D">
          <w:rPr>
            <w:noProof/>
            <w:webHidden/>
          </w:rPr>
          <w:fldChar w:fldCharType="end"/>
        </w:r>
      </w:hyperlink>
    </w:p>
    <w:p w:rsidR="00E0098D" w:rsidRDefault="00450D44">
      <w:pPr>
        <w:pStyle w:val="TOC3"/>
        <w:tabs>
          <w:tab w:val="right" w:leader="dot" w:pos="10790"/>
        </w:tabs>
        <w:rPr>
          <w:rFonts w:asciiTheme="minorHAnsi" w:eastAsiaTheme="minorEastAsia" w:hAnsiTheme="minorHAnsi" w:cstheme="minorBidi"/>
          <w:i w:val="0"/>
          <w:noProof/>
          <w:sz w:val="22"/>
          <w:szCs w:val="22"/>
        </w:rPr>
      </w:pPr>
      <w:hyperlink w:anchor="_Toc97616113" w:history="1">
        <w:r w:rsidR="00E0098D" w:rsidRPr="00C92D90">
          <w:rPr>
            <w:rStyle w:val="Hyperlink"/>
            <w:rFonts w:eastAsia="MS Mincho"/>
            <w:noProof/>
          </w:rPr>
          <w:t>1. Experience/Qualifications/Capacity to Perform (150 Points Possible)</w:t>
        </w:r>
        <w:r w:rsidR="00E0098D">
          <w:rPr>
            <w:noProof/>
            <w:webHidden/>
          </w:rPr>
          <w:tab/>
        </w:r>
        <w:r w:rsidR="00E0098D">
          <w:rPr>
            <w:noProof/>
            <w:webHidden/>
          </w:rPr>
          <w:fldChar w:fldCharType="begin"/>
        </w:r>
        <w:r w:rsidR="00E0098D">
          <w:rPr>
            <w:noProof/>
            <w:webHidden/>
          </w:rPr>
          <w:instrText xml:space="preserve"> PAGEREF _Toc97616113 \h </w:instrText>
        </w:r>
        <w:r w:rsidR="00E0098D">
          <w:rPr>
            <w:noProof/>
            <w:webHidden/>
          </w:rPr>
        </w:r>
        <w:r w:rsidR="00E0098D">
          <w:rPr>
            <w:noProof/>
            <w:webHidden/>
          </w:rPr>
          <w:fldChar w:fldCharType="separate"/>
        </w:r>
        <w:r>
          <w:rPr>
            <w:noProof/>
            <w:webHidden/>
          </w:rPr>
          <w:t>19</w:t>
        </w:r>
        <w:r w:rsidR="00E0098D">
          <w:rPr>
            <w:noProof/>
            <w:webHidden/>
          </w:rPr>
          <w:fldChar w:fldCharType="end"/>
        </w:r>
      </w:hyperlink>
    </w:p>
    <w:p w:rsidR="00E0098D" w:rsidRDefault="00450D44">
      <w:pPr>
        <w:pStyle w:val="TOC3"/>
        <w:tabs>
          <w:tab w:val="right" w:leader="dot" w:pos="10790"/>
        </w:tabs>
        <w:rPr>
          <w:rFonts w:asciiTheme="minorHAnsi" w:eastAsiaTheme="minorEastAsia" w:hAnsiTheme="minorHAnsi" w:cstheme="minorBidi"/>
          <w:i w:val="0"/>
          <w:noProof/>
          <w:sz w:val="22"/>
          <w:szCs w:val="22"/>
        </w:rPr>
      </w:pPr>
      <w:hyperlink w:anchor="_Toc97616114" w:history="1">
        <w:r w:rsidR="00E0098D" w:rsidRPr="00C92D90">
          <w:rPr>
            <w:rStyle w:val="Hyperlink"/>
            <w:rFonts w:eastAsia="MS Mincho"/>
            <w:noProof/>
          </w:rPr>
          <w:t>2. Performance/Service History (200 Points Possible)</w:t>
        </w:r>
        <w:r w:rsidR="00E0098D">
          <w:rPr>
            <w:noProof/>
            <w:webHidden/>
          </w:rPr>
          <w:tab/>
        </w:r>
        <w:r w:rsidR="00E0098D">
          <w:rPr>
            <w:noProof/>
            <w:webHidden/>
          </w:rPr>
          <w:fldChar w:fldCharType="begin"/>
        </w:r>
        <w:r w:rsidR="00E0098D">
          <w:rPr>
            <w:noProof/>
            <w:webHidden/>
          </w:rPr>
          <w:instrText xml:space="preserve"> PAGEREF _Toc97616114 \h </w:instrText>
        </w:r>
        <w:r w:rsidR="00E0098D">
          <w:rPr>
            <w:noProof/>
            <w:webHidden/>
          </w:rPr>
        </w:r>
        <w:r w:rsidR="00E0098D">
          <w:rPr>
            <w:noProof/>
            <w:webHidden/>
          </w:rPr>
          <w:fldChar w:fldCharType="separate"/>
        </w:r>
        <w:r>
          <w:rPr>
            <w:noProof/>
            <w:webHidden/>
          </w:rPr>
          <w:t>19</w:t>
        </w:r>
        <w:r w:rsidR="00E0098D">
          <w:rPr>
            <w:noProof/>
            <w:webHidden/>
          </w:rPr>
          <w:fldChar w:fldCharType="end"/>
        </w:r>
      </w:hyperlink>
    </w:p>
    <w:p w:rsidR="00E0098D" w:rsidRDefault="00450D44">
      <w:pPr>
        <w:pStyle w:val="TOC3"/>
        <w:tabs>
          <w:tab w:val="right" w:leader="dot" w:pos="10790"/>
        </w:tabs>
        <w:rPr>
          <w:rFonts w:asciiTheme="minorHAnsi" w:eastAsiaTheme="minorEastAsia" w:hAnsiTheme="minorHAnsi" w:cstheme="minorBidi"/>
          <w:i w:val="0"/>
          <w:noProof/>
          <w:sz w:val="22"/>
          <w:szCs w:val="22"/>
        </w:rPr>
      </w:pPr>
      <w:hyperlink w:anchor="_Toc97616115" w:history="1">
        <w:r w:rsidR="00E0098D" w:rsidRPr="00C92D90">
          <w:rPr>
            <w:rStyle w:val="Hyperlink"/>
            <w:rFonts w:eastAsia="MS Mincho"/>
            <w:noProof/>
          </w:rPr>
          <w:t>3. Overall Level of Services Offered (200 Points Possible)</w:t>
        </w:r>
        <w:r w:rsidR="00E0098D">
          <w:rPr>
            <w:noProof/>
            <w:webHidden/>
          </w:rPr>
          <w:tab/>
        </w:r>
        <w:r w:rsidR="00E0098D">
          <w:rPr>
            <w:noProof/>
            <w:webHidden/>
          </w:rPr>
          <w:fldChar w:fldCharType="begin"/>
        </w:r>
        <w:r w:rsidR="00E0098D">
          <w:rPr>
            <w:noProof/>
            <w:webHidden/>
          </w:rPr>
          <w:instrText xml:space="preserve"> PAGEREF _Toc97616115 \h </w:instrText>
        </w:r>
        <w:r w:rsidR="00E0098D">
          <w:rPr>
            <w:noProof/>
            <w:webHidden/>
          </w:rPr>
        </w:r>
        <w:r w:rsidR="00E0098D">
          <w:rPr>
            <w:noProof/>
            <w:webHidden/>
          </w:rPr>
          <w:fldChar w:fldCharType="separate"/>
        </w:r>
        <w:r>
          <w:rPr>
            <w:noProof/>
            <w:webHidden/>
          </w:rPr>
          <w:t>19</w:t>
        </w:r>
        <w:r w:rsidR="00E0098D">
          <w:rPr>
            <w:noProof/>
            <w:webHidden/>
          </w:rPr>
          <w:fldChar w:fldCharType="end"/>
        </w:r>
      </w:hyperlink>
    </w:p>
    <w:p w:rsidR="00E0098D" w:rsidRDefault="00450D44">
      <w:pPr>
        <w:pStyle w:val="TOC3"/>
        <w:tabs>
          <w:tab w:val="right" w:leader="dot" w:pos="10790"/>
        </w:tabs>
        <w:rPr>
          <w:rFonts w:asciiTheme="minorHAnsi" w:eastAsiaTheme="minorEastAsia" w:hAnsiTheme="minorHAnsi" w:cstheme="minorBidi"/>
          <w:i w:val="0"/>
          <w:noProof/>
          <w:sz w:val="22"/>
          <w:szCs w:val="22"/>
        </w:rPr>
      </w:pPr>
      <w:hyperlink w:anchor="_Toc97616116" w:history="1">
        <w:r w:rsidR="00E0098D" w:rsidRPr="00C92D90">
          <w:rPr>
            <w:rStyle w:val="Hyperlink"/>
            <w:rFonts w:eastAsia="MS Mincho"/>
            <w:noProof/>
          </w:rPr>
          <w:t>4.  HACCP Plan (100 Points Possible)</w:t>
        </w:r>
        <w:r w:rsidR="00E0098D">
          <w:rPr>
            <w:noProof/>
            <w:webHidden/>
          </w:rPr>
          <w:tab/>
        </w:r>
        <w:r w:rsidR="00E0098D">
          <w:rPr>
            <w:noProof/>
            <w:webHidden/>
          </w:rPr>
          <w:fldChar w:fldCharType="begin"/>
        </w:r>
        <w:r w:rsidR="00E0098D">
          <w:rPr>
            <w:noProof/>
            <w:webHidden/>
          </w:rPr>
          <w:instrText xml:space="preserve"> PAGEREF _Toc97616116 \h </w:instrText>
        </w:r>
        <w:r w:rsidR="00E0098D">
          <w:rPr>
            <w:noProof/>
            <w:webHidden/>
          </w:rPr>
        </w:r>
        <w:r w:rsidR="00E0098D">
          <w:rPr>
            <w:noProof/>
            <w:webHidden/>
          </w:rPr>
          <w:fldChar w:fldCharType="separate"/>
        </w:r>
        <w:r>
          <w:rPr>
            <w:noProof/>
            <w:webHidden/>
          </w:rPr>
          <w:t>19</w:t>
        </w:r>
        <w:r w:rsidR="00E0098D">
          <w:rPr>
            <w:noProof/>
            <w:webHidden/>
          </w:rPr>
          <w:fldChar w:fldCharType="end"/>
        </w:r>
      </w:hyperlink>
    </w:p>
    <w:p w:rsidR="00E0098D" w:rsidRDefault="00450D44">
      <w:pPr>
        <w:pStyle w:val="TOC2"/>
        <w:tabs>
          <w:tab w:val="right" w:leader="dot" w:pos="10790"/>
        </w:tabs>
        <w:rPr>
          <w:rFonts w:asciiTheme="minorHAnsi" w:eastAsiaTheme="minorEastAsia" w:hAnsiTheme="minorHAnsi" w:cstheme="minorBidi"/>
          <w:smallCaps w:val="0"/>
          <w:noProof/>
          <w:sz w:val="22"/>
          <w:szCs w:val="22"/>
        </w:rPr>
      </w:pPr>
      <w:hyperlink w:anchor="_Toc97616117" w:history="1">
        <w:r w:rsidR="00E0098D" w:rsidRPr="00C92D90">
          <w:rPr>
            <w:rStyle w:val="Hyperlink"/>
            <w:rFonts w:eastAsia="MS Mincho"/>
            <w:noProof/>
          </w:rPr>
          <w:t>E. EVALUATION PROCESS</w:t>
        </w:r>
        <w:r w:rsidR="00E0098D">
          <w:rPr>
            <w:noProof/>
            <w:webHidden/>
          </w:rPr>
          <w:tab/>
        </w:r>
        <w:r w:rsidR="00E0098D">
          <w:rPr>
            <w:noProof/>
            <w:webHidden/>
          </w:rPr>
          <w:fldChar w:fldCharType="begin"/>
        </w:r>
        <w:r w:rsidR="00E0098D">
          <w:rPr>
            <w:noProof/>
            <w:webHidden/>
          </w:rPr>
          <w:instrText xml:space="preserve"> PAGEREF _Toc97616117 \h </w:instrText>
        </w:r>
        <w:r w:rsidR="00E0098D">
          <w:rPr>
            <w:noProof/>
            <w:webHidden/>
          </w:rPr>
        </w:r>
        <w:r w:rsidR="00E0098D">
          <w:rPr>
            <w:noProof/>
            <w:webHidden/>
          </w:rPr>
          <w:fldChar w:fldCharType="separate"/>
        </w:r>
        <w:r>
          <w:rPr>
            <w:noProof/>
            <w:webHidden/>
          </w:rPr>
          <w:t>20</w:t>
        </w:r>
        <w:r w:rsidR="00E0098D">
          <w:rPr>
            <w:noProof/>
            <w:webHidden/>
          </w:rPr>
          <w:fldChar w:fldCharType="end"/>
        </w:r>
      </w:hyperlink>
    </w:p>
    <w:p w:rsidR="00E0098D" w:rsidRDefault="00450D44">
      <w:pPr>
        <w:pStyle w:val="TOC3"/>
        <w:tabs>
          <w:tab w:val="right" w:leader="dot" w:pos="10790"/>
        </w:tabs>
        <w:rPr>
          <w:rFonts w:asciiTheme="minorHAnsi" w:eastAsiaTheme="minorEastAsia" w:hAnsiTheme="minorHAnsi" w:cstheme="minorBidi"/>
          <w:i w:val="0"/>
          <w:noProof/>
          <w:sz w:val="22"/>
          <w:szCs w:val="22"/>
        </w:rPr>
      </w:pPr>
      <w:hyperlink w:anchor="_Toc97616118" w:history="1">
        <w:r w:rsidR="00E0098D" w:rsidRPr="00C92D90">
          <w:rPr>
            <w:rStyle w:val="Hyperlink"/>
            <w:rFonts w:eastAsia="MS Mincho"/>
            <w:noProof/>
          </w:rPr>
          <w:t>1. Initial Review</w:t>
        </w:r>
        <w:r w:rsidR="00E0098D">
          <w:rPr>
            <w:noProof/>
            <w:webHidden/>
          </w:rPr>
          <w:tab/>
        </w:r>
        <w:r w:rsidR="00E0098D">
          <w:rPr>
            <w:noProof/>
            <w:webHidden/>
          </w:rPr>
          <w:fldChar w:fldCharType="begin"/>
        </w:r>
        <w:r w:rsidR="00E0098D">
          <w:rPr>
            <w:noProof/>
            <w:webHidden/>
          </w:rPr>
          <w:instrText xml:space="preserve"> PAGEREF _Toc97616118 \h </w:instrText>
        </w:r>
        <w:r w:rsidR="00E0098D">
          <w:rPr>
            <w:noProof/>
            <w:webHidden/>
          </w:rPr>
        </w:r>
        <w:r w:rsidR="00E0098D">
          <w:rPr>
            <w:noProof/>
            <w:webHidden/>
          </w:rPr>
          <w:fldChar w:fldCharType="separate"/>
        </w:r>
        <w:r>
          <w:rPr>
            <w:noProof/>
            <w:webHidden/>
          </w:rPr>
          <w:t>20</w:t>
        </w:r>
        <w:r w:rsidR="00E0098D">
          <w:rPr>
            <w:noProof/>
            <w:webHidden/>
          </w:rPr>
          <w:fldChar w:fldCharType="end"/>
        </w:r>
      </w:hyperlink>
    </w:p>
    <w:p w:rsidR="00E0098D" w:rsidRDefault="00450D44">
      <w:pPr>
        <w:pStyle w:val="TOC3"/>
        <w:tabs>
          <w:tab w:val="right" w:leader="dot" w:pos="10790"/>
        </w:tabs>
        <w:rPr>
          <w:rFonts w:asciiTheme="minorHAnsi" w:eastAsiaTheme="minorEastAsia" w:hAnsiTheme="minorHAnsi" w:cstheme="minorBidi"/>
          <w:i w:val="0"/>
          <w:noProof/>
          <w:sz w:val="22"/>
          <w:szCs w:val="22"/>
        </w:rPr>
      </w:pPr>
      <w:hyperlink w:anchor="_Toc97616119" w:history="1">
        <w:r w:rsidR="00E0098D" w:rsidRPr="00C92D90">
          <w:rPr>
            <w:rStyle w:val="Hyperlink"/>
            <w:rFonts w:eastAsia="MS Mincho"/>
            <w:noProof/>
          </w:rPr>
          <w:t>2. Clarifications</w:t>
        </w:r>
        <w:r w:rsidR="00E0098D">
          <w:rPr>
            <w:noProof/>
            <w:webHidden/>
          </w:rPr>
          <w:tab/>
        </w:r>
        <w:r w:rsidR="00E0098D">
          <w:rPr>
            <w:noProof/>
            <w:webHidden/>
          </w:rPr>
          <w:fldChar w:fldCharType="begin"/>
        </w:r>
        <w:r w:rsidR="00E0098D">
          <w:rPr>
            <w:noProof/>
            <w:webHidden/>
          </w:rPr>
          <w:instrText xml:space="preserve"> PAGEREF _Toc97616119 \h </w:instrText>
        </w:r>
        <w:r w:rsidR="00E0098D">
          <w:rPr>
            <w:noProof/>
            <w:webHidden/>
          </w:rPr>
        </w:r>
        <w:r w:rsidR="00E0098D">
          <w:rPr>
            <w:noProof/>
            <w:webHidden/>
          </w:rPr>
          <w:fldChar w:fldCharType="separate"/>
        </w:r>
        <w:r>
          <w:rPr>
            <w:noProof/>
            <w:webHidden/>
          </w:rPr>
          <w:t>20</w:t>
        </w:r>
        <w:r w:rsidR="00E0098D">
          <w:rPr>
            <w:noProof/>
            <w:webHidden/>
          </w:rPr>
          <w:fldChar w:fldCharType="end"/>
        </w:r>
      </w:hyperlink>
    </w:p>
    <w:p w:rsidR="00E0098D" w:rsidRDefault="00450D44">
      <w:pPr>
        <w:pStyle w:val="TOC3"/>
        <w:tabs>
          <w:tab w:val="right" w:leader="dot" w:pos="10790"/>
        </w:tabs>
        <w:rPr>
          <w:rFonts w:asciiTheme="minorHAnsi" w:eastAsiaTheme="minorEastAsia" w:hAnsiTheme="minorHAnsi" w:cstheme="minorBidi"/>
          <w:i w:val="0"/>
          <w:noProof/>
          <w:sz w:val="22"/>
          <w:szCs w:val="22"/>
        </w:rPr>
      </w:pPr>
      <w:hyperlink w:anchor="_Toc97616120" w:history="1">
        <w:r w:rsidR="00E0098D" w:rsidRPr="00C92D90">
          <w:rPr>
            <w:rStyle w:val="Hyperlink"/>
            <w:rFonts w:eastAsia="MS Mincho"/>
            <w:noProof/>
          </w:rPr>
          <w:t>3. Other Information Sources</w:t>
        </w:r>
        <w:r w:rsidR="00E0098D">
          <w:rPr>
            <w:noProof/>
            <w:webHidden/>
          </w:rPr>
          <w:tab/>
        </w:r>
        <w:r w:rsidR="00E0098D">
          <w:rPr>
            <w:noProof/>
            <w:webHidden/>
          </w:rPr>
          <w:fldChar w:fldCharType="begin"/>
        </w:r>
        <w:r w:rsidR="00E0098D">
          <w:rPr>
            <w:noProof/>
            <w:webHidden/>
          </w:rPr>
          <w:instrText xml:space="preserve"> PAGEREF _Toc97616120 \h </w:instrText>
        </w:r>
        <w:r w:rsidR="00E0098D">
          <w:rPr>
            <w:noProof/>
            <w:webHidden/>
          </w:rPr>
        </w:r>
        <w:r w:rsidR="00E0098D">
          <w:rPr>
            <w:noProof/>
            <w:webHidden/>
          </w:rPr>
          <w:fldChar w:fldCharType="separate"/>
        </w:r>
        <w:r>
          <w:rPr>
            <w:noProof/>
            <w:webHidden/>
          </w:rPr>
          <w:t>20</w:t>
        </w:r>
        <w:r w:rsidR="00E0098D">
          <w:rPr>
            <w:noProof/>
            <w:webHidden/>
          </w:rPr>
          <w:fldChar w:fldCharType="end"/>
        </w:r>
      </w:hyperlink>
    </w:p>
    <w:p w:rsidR="00E0098D" w:rsidRDefault="00450D44">
      <w:pPr>
        <w:pStyle w:val="TOC3"/>
        <w:tabs>
          <w:tab w:val="right" w:leader="dot" w:pos="10790"/>
        </w:tabs>
        <w:rPr>
          <w:rFonts w:asciiTheme="minorHAnsi" w:eastAsiaTheme="minorEastAsia" w:hAnsiTheme="minorHAnsi" w:cstheme="minorBidi"/>
          <w:i w:val="0"/>
          <w:noProof/>
          <w:sz w:val="22"/>
          <w:szCs w:val="22"/>
        </w:rPr>
      </w:pPr>
      <w:hyperlink w:anchor="_Toc97616121" w:history="1">
        <w:r w:rsidR="00E0098D" w:rsidRPr="00C92D90">
          <w:rPr>
            <w:rStyle w:val="Hyperlink"/>
            <w:rFonts w:eastAsia="MS Mincho"/>
            <w:noProof/>
          </w:rPr>
          <w:t>4.  Resident Preferences</w:t>
        </w:r>
        <w:r w:rsidR="00E0098D">
          <w:rPr>
            <w:noProof/>
            <w:webHidden/>
          </w:rPr>
          <w:tab/>
        </w:r>
        <w:r w:rsidR="00E0098D">
          <w:rPr>
            <w:noProof/>
            <w:webHidden/>
          </w:rPr>
          <w:fldChar w:fldCharType="begin"/>
        </w:r>
        <w:r w:rsidR="00E0098D">
          <w:rPr>
            <w:noProof/>
            <w:webHidden/>
          </w:rPr>
          <w:instrText xml:space="preserve"> PAGEREF _Toc97616121 \h </w:instrText>
        </w:r>
        <w:r w:rsidR="00E0098D">
          <w:rPr>
            <w:noProof/>
            <w:webHidden/>
          </w:rPr>
        </w:r>
        <w:r w:rsidR="00E0098D">
          <w:rPr>
            <w:noProof/>
            <w:webHidden/>
          </w:rPr>
          <w:fldChar w:fldCharType="separate"/>
        </w:r>
        <w:r>
          <w:rPr>
            <w:noProof/>
            <w:webHidden/>
          </w:rPr>
          <w:t>20</w:t>
        </w:r>
        <w:r w:rsidR="00E0098D">
          <w:rPr>
            <w:noProof/>
            <w:webHidden/>
          </w:rPr>
          <w:fldChar w:fldCharType="end"/>
        </w:r>
      </w:hyperlink>
    </w:p>
    <w:p w:rsidR="00E0098D" w:rsidRDefault="00450D44">
      <w:pPr>
        <w:pStyle w:val="TOC3"/>
        <w:tabs>
          <w:tab w:val="right" w:leader="dot" w:pos="10790"/>
        </w:tabs>
        <w:rPr>
          <w:rFonts w:asciiTheme="minorHAnsi" w:eastAsiaTheme="minorEastAsia" w:hAnsiTheme="minorHAnsi" w:cstheme="minorBidi"/>
          <w:i w:val="0"/>
          <w:noProof/>
          <w:sz w:val="22"/>
          <w:szCs w:val="22"/>
        </w:rPr>
      </w:pPr>
      <w:hyperlink w:anchor="_Toc97616122" w:history="1">
        <w:r w:rsidR="00E0098D" w:rsidRPr="00C92D90">
          <w:rPr>
            <w:rStyle w:val="Hyperlink"/>
            <w:rFonts w:eastAsia="MS Mincho"/>
            <w:noProof/>
          </w:rPr>
          <w:t>5. Scoring and Price Agreement Award Recommendation</w:t>
        </w:r>
        <w:r w:rsidR="00E0098D">
          <w:rPr>
            <w:noProof/>
            <w:webHidden/>
          </w:rPr>
          <w:tab/>
        </w:r>
        <w:r w:rsidR="00E0098D">
          <w:rPr>
            <w:noProof/>
            <w:webHidden/>
          </w:rPr>
          <w:fldChar w:fldCharType="begin"/>
        </w:r>
        <w:r w:rsidR="00E0098D">
          <w:rPr>
            <w:noProof/>
            <w:webHidden/>
          </w:rPr>
          <w:instrText xml:space="preserve"> PAGEREF _Toc97616122 \h </w:instrText>
        </w:r>
        <w:r w:rsidR="00E0098D">
          <w:rPr>
            <w:noProof/>
            <w:webHidden/>
          </w:rPr>
        </w:r>
        <w:r w:rsidR="00E0098D">
          <w:rPr>
            <w:noProof/>
            <w:webHidden/>
          </w:rPr>
          <w:fldChar w:fldCharType="separate"/>
        </w:r>
        <w:r>
          <w:rPr>
            <w:noProof/>
            <w:webHidden/>
          </w:rPr>
          <w:t>20</w:t>
        </w:r>
        <w:r w:rsidR="00E0098D">
          <w:rPr>
            <w:noProof/>
            <w:webHidden/>
          </w:rPr>
          <w:fldChar w:fldCharType="end"/>
        </w:r>
      </w:hyperlink>
    </w:p>
    <w:p w:rsidR="00E0098D" w:rsidRDefault="00450D44">
      <w:pPr>
        <w:pStyle w:val="TOC1"/>
        <w:rPr>
          <w:rFonts w:asciiTheme="minorHAnsi" w:eastAsiaTheme="minorEastAsia" w:hAnsiTheme="minorHAnsi" w:cstheme="minorBidi"/>
          <w:b w:val="0"/>
          <w:caps w:val="0"/>
          <w:sz w:val="22"/>
          <w:szCs w:val="22"/>
        </w:rPr>
      </w:pPr>
      <w:hyperlink w:anchor="_Toc97616123" w:history="1">
        <w:r w:rsidR="00E0098D" w:rsidRPr="00C92D90">
          <w:rPr>
            <w:rStyle w:val="Hyperlink"/>
          </w:rPr>
          <w:t>APPENDIX A</w:t>
        </w:r>
        <w:r w:rsidR="00E0098D">
          <w:rPr>
            <w:webHidden/>
          </w:rPr>
          <w:tab/>
        </w:r>
        <w:r w:rsidR="00E0098D">
          <w:rPr>
            <w:webHidden/>
          </w:rPr>
          <w:fldChar w:fldCharType="begin"/>
        </w:r>
        <w:r w:rsidR="00E0098D">
          <w:rPr>
            <w:webHidden/>
          </w:rPr>
          <w:instrText xml:space="preserve"> PAGEREF _Toc97616123 \h </w:instrText>
        </w:r>
        <w:r w:rsidR="00E0098D">
          <w:rPr>
            <w:webHidden/>
          </w:rPr>
        </w:r>
        <w:r w:rsidR="00E0098D">
          <w:rPr>
            <w:webHidden/>
          </w:rPr>
          <w:fldChar w:fldCharType="separate"/>
        </w:r>
        <w:r>
          <w:rPr>
            <w:webHidden/>
          </w:rPr>
          <w:t>21</w:t>
        </w:r>
        <w:r w:rsidR="00E0098D">
          <w:rPr>
            <w:webHidden/>
          </w:rPr>
          <w:fldChar w:fldCharType="end"/>
        </w:r>
      </w:hyperlink>
    </w:p>
    <w:p w:rsidR="00E0098D" w:rsidRDefault="00450D44">
      <w:pPr>
        <w:pStyle w:val="TOC2"/>
        <w:tabs>
          <w:tab w:val="right" w:leader="dot" w:pos="10790"/>
        </w:tabs>
        <w:rPr>
          <w:rFonts w:asciiTheme="minorHAnsi" w:eastAsiaTheme="minorEastAsia" w:hAnsiTheme="minorHAnsi" w:cstheme="minorBidi"/>
          <w:smallCaps w:val="0"/>
          <w:noProof/>
          <w:sz w:val="22"/>
          <w:szCs w:val="22"/>
        </w:rPr>
      </w:pPr>
      <w:hyperlink w:anchor="_Toc97616124" w:history="1">
        <w:r w:rsidR="00E0098D" w:rsidRPr="00C92D90">
          <w:rPr>
            <w:rStyle w:val="Hyperlink"/>
            <w:rFonts w:eastAsia="MS Mincho"/>
            <w:noProof/>
          </w:rPr>
          <w:t>ACKNOWLEDGEMENT OF RECEIPT FORM</w:t>
        </w:r>
        <w:r w:rsidR="00E0098D">
          <w:rPr>
            <w:noProof/>
            <w:webHidden/>
          </w:rPr>
          <w:tab/>
        </w:r>
        <w:r w:rsidR="00E0098D">
          <w:rPr>
            <w:noProof/>
            <w:webHidden/>
          </w:rPr>
          <w:fldChar w:fldCharType="begin"/>
        </w:r>
        <w:r w:rsidR="00E0098D">
          <w:rPr>
            <w:noProof/>
            <w:webHidden/>
          </w:rPr>
          <w:instrText xml:space="preserve"> PAGEREF _Toc97616124 \h </w:instrText>
        </w:r>
        <w:r w:rsidR="00E0098D">
          <w:rPr>
            <w:noProof/>
            <w:webHidden/>
          </w:rPr>
        </w:r>
        <w:r w:rsidR="00E0098D">
          <w:rPr>
            <w:noProof/>
            <w:webHidden/>
          </w:rPr>
          <w:fldChar w:fldCharType="separate"/>
        </w:r>
        <w:r>
          <w:rPr>
            <w:noProof/>
            <w:webHidden/>
          </w:rPr>
          <w:t>21</w:t>
        </w:r>
        <w:r w:rsidR="00E0098D">
          <w:rPr>
            <w:noProof/>
            <w:webHidden/>
          </w:rPr>
          <w:fldChar w:fldCharType="end"/>
        </w:r>
      </w:hyperlink>
    </w:p>
    <w:p w:rsidR="00E0098D" w:rsidRDefault="00450D44">
      <w:pPr>
        <w:pStyle w:val="TOC1"/>
        <w:rPr>
          <w:rFonts w:asciiTheme="minorHAnsi" w:eastAsiaTheme="minorEastAsia" w:hAnsiTheme="minorHAnsi" w:cstheme="minorBidi"/>
          <w:b w:val="0"/>
          <w:caps w:val="0"/>
          <w:sz w:val="22"/>
          <w:szCs w:val="22"/>
        </w:rPr>
      </w:pPr>
      <w:hyperlink w:anchor="_Toc97616125" w:history="1">
        <w:r w:rsidR="00E0098D" w:rsidRPr="00C92D90">
          <w:rPr>
            <w:rStyle w:val="Hyperlink"/>
          </w:rPr>
          <w:t>APPENDIX B</w:t>
        </w:r>
        <w:r w:rsidR="00E0098D">
          <w:rPr>
            <w:webHidden/>
          </w:rPr>
          <w:tab/>
        </w:r>
        <w:r w:rsidR="00E0098D">
          <w:rPr>
            <w:webHidden/>
          </w:rPr>
          <w:fldChar w:fldCharType="begin"/>
        </w:r>
        <w:r w:rsidR="00E0098D">
          <w:rPr>
            <w:webHidden/>
          </w:rPr>
          <w:instrText xml:space="preserve"> PAGEREF _Toc97616125 \h </w:instrText>
        </w:r>
        <w:r w:rsidR="00E0098D">
          <w:rPr>
            <w:webHidden/>
          </w:rPr>
        </w:r>
        <w:r w:rsidR="00E0098D">
          <w:rPr>
            <w:webHidden/>
          </w:rPr>
          <w:fldChar w:fldCharType="separate"/>
        </w:r>
        <w:r>
          <w:rPr>
            <w:webHidden/>
          </w:rPr>
          <w:t>22</w:t>
        </w:r>
        <w:r w:rsidR="00E0098D">
          <w:rPr>
            <w:webHidden/>
          </w:rPr>
          <w:fldChar w:fldCharType="end"/>
        </w:r>
      </w:hyperlink>
    </w:p>
    <w:p w:rsidR="00E0098D" w:rsidRDefault="00450D44">
      <w:pPr>
        <w:pStyle w:val="TOC2"/>
        <w:tabs>
          <w:tab w:val="right" w:leader="dot" w:pos="10790"/>
        </w:tabs>
        <w:rPr>
          <w:rFonts w:asciiTheme="minorHAnsi" w:eastAsiaTheme="minorEastAsia" w:hAnsiTheme="minorHAnsi" w:cstheme="minorBidi"/>
          <w:smallCaps w:val="0"/>
          <w:noProof/>
          <w:sz w:val="22"/>
          <w:szCs w:val="22"/>
        </w:rPr>
      </w:pPr>
      <w:hyperlink w:anchor="_Toc97616126" w:history="1">
        <w:r w:rsidR="00E0098D" w:rsidRPr="00C92D90">
          <w:rPr>
            <w:rStyle w:val="Hyperlink"/>
            <w:rFonts w:eastAsia="MS Mincho"/>
            <w:noProof/>
          </w:rPr>
          <w:t>PRICE AGREEMENT</w:t>
        </w:r>
        <w:r w:rsidR="00E0098D">
          <w:rPr>
            <w:noProof/>
            <w:webHidden/>
          </w:rPr>
          <w:tab/>
        </w:r>
        <w:r w:rsidR="00E0098D">
          <w:rPr>
            <w:noProof/>
            <w:webHidden/>
          </w:rPr>
          <w:fldChar w:fldCharType="begin"/>
        </w:r>
        <w:r w:rsidR="00E0098D">
          <w:rPr>
            <w:noProof/>
            <w:webHidden/>
          </w:rPr>
          <w:instrText xml:space="preserve"> PAGEREF _Toc97616126 \h </w:instrText>
        </w:r>
        <w:r w:rsidR="00E0098D">
          <w:rPr>
            <w:noProof/>
            <w:webHidden/>
          </w:rPr>
        </w:r>
        <w:r w:rsidR="00E0098D">
          <w:rPr>
            <w:noProof/>
            <w:webHidden/>
          </w:rPr>
          <w:fldChar w:fldCharType="separate"/>
        </w:r>
        <w:r>
          <w:rPr>
            <w:noProof/>
            <w:webHidden/>
          </w:rPr>
          <w:t>22</w:t>
        </w:r>
        <w:r w:rsidR="00E0098D">
          <w:rPr>
            <w:noProof/>
            <w:webHidden/>
          </w:rPr>
          <w:fldChar w:fldCharType="end"/>
        </w:r>
      </w:hyperlink>
    </w:p>
    <w:p w:rsidR="00E0098D" w:rsidRDefault="00450D44">
      <w:pPr>
        <w:pStyle w:val="TOC1"/>
        <w:rPr>
          <w:rFonts w:asciiTheme="minorHAnsi" w:eastAsiaTheme="minorEastAsia" w:hAnsiTheme="minorHAnsi" w:cstheme="minorBidi"/>
          <w:b w:val="0"/>
          <w:caps w:val="0"/>
          <w:sz w:val="22"/>
          <w:szCs w:val="22"/>
        </w:rPr>
      </w:pPr>
      <w:hyperlink w:anchor="_Toc97616127" w:history="1">
        <w:r w:rsidR="00E0098D" w:rsidRPr="00C92D90">
          <w:rPr>
            <w:rStyle w:val="Hyperlink"/>
          </w:rPr>
          <w:t>Attachment 1</w:t>
        </w:r>
        <w:r w:rsidR="00E0098D">
          <w:rPr>
            <w:webHidden/>
          </w:rPr>
          <w:tab/>
        </w:r>
        <w:r w:rsidR="00E0098D">
          <w:rPr>
            <w:webHidden/>
          </w:rPr>
          <w:fldChar w:fldCharType="begin"/>
        </w:r>
        <w:r w:rsidR="00E0098D">
          <w:rPr>
            <w:webHidden/>
          </w:rPr>
          <w:instrText xml:space="preserve"> PAGEREF _Toc97616127 \h </w:instrText>
        </w:r>
        <w:r w:rsidR="00E0098D">
          <w:rPr>
            <w:webHidden/>
          </w:rPr>
        </w:r>
        <w:r w:rsidR="00E0098D">
          <w:rPr>
            <w:webHidden/>
          </w:rPr>
          <w:fldChar w:fldCharType="separate"/>
        </w:r>
        <w:r>
          <w:rPr>
            <w:webHidden/>
          </w:rPr>
          <w:t>30</w:t>
        </w:r>
        <w:r w:rsidR="00E0098D">
          <w:rPr>
            <w:webHidden/>
          </w:rPr>
          <w:fldChar w:fldCharType="end"/>
        </w:r>
      </w:hyperlink>
    </w:p>
    <w:p w:rsidR="00E0098D" w:rsidRDefault="00450D44">
      <w:pPr>
        <w:pStyle w:val="TOC2"/>
        <w:tabs>
          <w:tab w:val="right" w:leader="dot" w:pos="10790"/>
        </w:tabs>
        <w:rPr>
          <w:rFonts w:asciiTheme="minorHAnsi" w:eastAsiaTheme="minorEastAsia" w:hAnsiTheme="minorHAnsi" w:cstheme="minorBidi"/>
          <w:smallCaps w:val="0"/>
          <w:noProof/>
          <w:sz w:val="22"/>
          <w:szCs w:val="22"/>
        </w:rPr>
      </w:pPr>
      <w:hyperlink w:anchor="_Toc97616128" w:history="1">
        <w:r w:rsidR="00E0098D" w:rsidRPr="00C92D90">
          <w:rPr>
            <w:rStyle w:val="Hyperlink"/>
            <w:noProof/>
          </w:rPr>
          <w:t>SCOPE OF WORK</w:t>
        </w:r>
        <w:r w:rsidR="00E0098D">
          <w:rPr>
            <w:noProof/>
            <w:webHidden/>
          </w:rPr>
          <w:tab/>
        </w:r>
        <w:r w:rsidR="00E0098D">
          <w:rPr>
            <w:noProof/>
            <w:webHidden/>
          </w:rPr>
          <w:fldChar w:fldCharType="begin"/>
        </w:r>
        <w:r w:rsidR="00E0098D">
          <w:rPr>
            <w:noProof/>
            <w:webHidden/>
          </w:rPr>
          <w:instrText xml:space="preserve"> PAGEREF _Toc97616128 \h </w:instrText>
        </w:r>
        <w:r w:rsidR="00E0098D">
          <w:rPr>
            <w:noProof/>
            <w:webHidden/>
          </w:rPr>
        </w:r>
        <w:r w:rsidR="00E0098D">
          <w:rPr>
            <w:noProof/>
            <w:webHidden/>
          </w:rPr>
          <w:fldChar w:fldCharType="separate"/>
        </w:r>
        <w:r>
          <w:rPr>
            <w:noProof/>
            <w:webHidden/>
          </w:rPr>
          <w:t>30</w:t>
        </w:r>
        <w:r w:rsidR="00E0098D">
          <w:rPr>
            <w:noProof/>
            <w:webHidden/>
          </w:rPr>
          <w:fldChar w:fldCharType="end"/>
        </w:r>
      </w:hyperlink>
    </w:p>
    <w:p w:rsidR="00E0098D" w:rsidRDefault="00450D44">
      <w:pPr>
        <w:pStyle w:val="TOC1"/>
        <w:rPr>
          <w:rFonts w:asciiTheme="minorHAnsi" w:eastAsiaTheme="minorEastAsia" w:hAnsiTheme="minorHAnsi" w:cstheme="minorBidi"/>
          <w:b w:val="0"/>
          <w:caps w:val="0"/>
          <w:sz w:val="22"/>
          <w:szCs w:val="22"/>
        </w:rPr>
      </w:pPr>
      <w:hyperlink w:anchor="_Toc97616129" w:history="1">
        <w:r w:rsidR="00E0098D" w:rsidRPr="00C92D90">
          <w:rPr>
            <w:rStyle w:val="Hyperlink"/>
          </w:rPr>
          <w:t>Attachment II</w:t>
        </w:r>
        <w:r w:rsidR="00E0098D">
          <w:rPr>
            <w:webHidden/>
          </w:rPr>
          <w:tab/>
        </w:r>
        <w:r w:rsidR="00E0098D">
          <w:rPr>
            <w:webHidden/>
          </w:rPr>
          <w:fldChar w:fldCharType="begin"/>
        </w:r>
        <w:r w:rsidR="00E0098D">
          <w:rPr>
            <w:webHidden/>
          </w:rPr>
          <w:instrText xml:space="preserve"> PAGEREF _Toc97616129 \h </w:instrText>
        </w:r>
        <w:r w:rsidR="00E0098D">
          <w:rPr>
            <w:webHidden/>
          </w:rPr>
        </w:r>
        <w:r w:rsidR="00E0098D">
          <w:rPr>
            <w:webHidden/>
          </w:rPr>
          <w:fldChar w:fldCharType="separate"/>
        </w:r>
        <w:r>
          <w:rPr>
            <w:webHidden/>
          </w:rPr>
          <w:t>32</w:t>
        </w:r>
        <w:r w:rsidR="00E0098D">
          <w:rPr>
            <w:webHidden/>
          </w:rPr>
          <w:fldChar w:fldCharType="end"/>
        </w:r>
      </w:hyperlink>
    </w:p>
    <w:p w:rsidR="00E0098D" w:rsidRDefault="00450D44">
      <w:pPr>
        <w:pStyle w:val="TOC2"/>
        <w:tabs>
          <w:tab w:val="right" w:leader="dot" w:pos="10790"/>
        </w:tabs>
        <w:rPr>
          <w:rFonts w:asciiTheme="minorHAnsi" w:eastAsiaTheme="minorEastAsia" w:hAnsiTheme="minorHAnsi" w:cstheme="minorBidi"/>
          <w:smallCaps w:val="0"/>
          <w:noProof/>
          <w:sz w:val="22"/>
          <w:szCs w:val="22"/>
        </w:rPr>
      </w:pPr>
      <w:hyperlink w:anchor="_Toc97616130" w:history="1">
        <w:r w:rsidR="00E0098D" w:rsidRPr="00C92D90">
          <w:rPr>
            <w:rStyle w:val="Hyperlink"/>
            <w:noProof/>
          </w:rPr>
          <w:t>New Mexico School Nutrition Cooperative Information</w:t>
        </w:r>
        <w:r w:rsidR="00E0098D">
          <w:rPr>
            <w:noProof/>
            <w:webHidden/>
          </w:rPr>
          <w:tab/>
        </w:r>
        <w:r w:rsidR="00E0098D">
          <w:rPr>
            <w:noProof/>
            <w:webHidden/>
          </w:rPr>
          <w:fldChar w:fldCharType="begin"/>
        </w:r>
        <w:r w:rsidR="00E0098D">
          <w:rPr>
            <w:noProof/>
            <w:webHidden/>
          </w:rPr>
          <w:instrText xml:space="preserve"> PAGEREF _Toc97616130 \h </w:instrText>
        </w:r>
        <w:r w:rsidR="00E0098D">
          <w:rPr>
            <w:noProof/>
            <w:webHidden/>
          </w:rPr>
        </w:r>
        <w:r w:rsidR="00E0098D">
          <w:rPr>
            <w:noProof/>
            <w:webHidden/>
          </w:rPr>
          <w:fldChar w:fldCharType="separate"/>
        </w:r>
        <w:r>
          <w:rPr>
            <w:noProof/>
            <w:webHidden/>
          </w:rPr>
          <w:t>32</w:t>
        </w:r>
        <w:r w:rsidR="00E0098D">
          <w:rPr>
            <w:noProof/>
            <w:webHidden/>
          </w:rPr>
          <w:fldChar w:fldCharType="end"/>
        </w:r>
      </w:hyperlink>
    </w:p>
    <w:p w:rsidR="00E0098D" w:rsidRDefault="00450D44">
      <w:pPr>
        <w:pStyle w:val="TOC3"/>
        <w:tabs>
          <w:tab w:val="right" w:leader="dot" w:pos="10790"/>
        </w:tabs>
        <w:rPr>
          <w:rFonts w:asciiTheme="minorHAnsi" w:eastAsiaTheme="minorEastAsia" w:hAnsiTheme="minorHAnsi" w:cstheme="minorBidi"/>
          <w:i w:val="0"/>
          <w:noProof/>
          <w:sz w:val="22"/>
          <w:szCs w:val="22"/>
        </w:rPr>
      </w:pPr>
      <w:hyperlink w:anchor="_Toc97616131" w:history="1">
        <w:r w:rsidR="00E0098D" w:rsidRPr="00C92D90">
          <w:rPr>
            <w:rStyle w:val="Hyperlink"/>
            <w:b/>
            <w:noProof/>
          </w:rPr>
          <w:t>Bloomfield School District</w:t>
        </w:r>
        <w:r w:rsidR="00E0098D">
          <w:rPr>
            <w:noProof/>
            <w:webHidden/>
          </w:rPr>
          <w:tab/>
        </w:r>
        <w:r w:rsidR="00E0098D">
          <w:rPr>
            <w:noProof/>
            <w:webHidden/>
          </w:rPr>
          <w:fldChar w:fldCharType="begin"/>
        </w:r>
        <w:r w:rsidR="00E0098D">
          <w:rPr>
            <w:noProof/>
            <w:webHidden/>
          </w:rPr>
          <w:instrText xml:space="preserve"> PAGEREF _Toc97616131 \h </w:instrText>
        </w:r>
        <w:r w:rsidR="00E0098D">
          <w:rPr>
            <w:noProof/>
            <w:webHidden/>
          </w:rPr>
        </w:r>
        <w:r w:rsidR="00E0098D">
          <w:rPr>
            <w:noProof/>
            <w:webHidden/>
          </w:rPr>
          <w:fldChar w:fldCharType="separate"/>
        </w:r>
        <w:r>
          <w:rPr>
            <w:noProof/>
            <w:webHidden/>
          </w:rPr>
          <w:t>32</w:t>
        </w:r>
        <w:r w:rsidR="00E0098D">
          <w:rPr>
            <w:noProof/>
            <w:webHidden/>
          </w:rPr>
          <w:fldChar w:fldCharType="end"/>
        </w:r>
      </w:hyperlink>
    </w:p>
    <w:p w:rsidR="00E0098D" w:rsidRDefault="00450D44">
      <w:pPr>
        <w:pStyle w:val="TOC3"/>
        <w:tabs>
          <w:tab w:val="right" w:leader="dot" w:pos="10790"/>
        </w:tabs>
        <w:rPr>
          <w:rFonts w:asciiTheme="minorHAnsi" w:eastAsiaTheme="minorEastAsia" w:hAnsiTheme="minorHAnsi" w:cstheme="minorBidi"/>
          <w:i w:val="0"/>
          <w:noProof/>
          <w:sz w:val="22"/>
          <w:szCs w:val="22"/>
        </w:rPr>
      </w:pPr>
      <w:hyperlink w:anchor="_Toc97616132" w:history="1">
        <w:r w:rsidR="00E0098D" w:rsidRPr="00C92D90">
          <w:rPr>
            <w:rStyle w:val="Hyperlink"/>
            <w:b/>
            <w:noProof/>
          </w:rPr>
          <w:t>Central Consolidated School District</w:t>
        </w:r>
        <w:r w:rsidR="00E0098D">
          <w:rPr>
            <w:noProof/>
            <w:webHidden/>
          </w:rPr>
          <w:tab/>
        </w:r>
        <w:r w:rsidR="00E0098D">
          <w:rPr>
            <w:noProof/>
            <w:webHidden/>
          </w:rPr>
          <w:fldChar w:fldCharType="begin"/>
        </w:r>
        <w:r w:rsidR="00E0098D">
          <w:rPr>
            <w:noProof/>
            <w:webHidden/>
          </w:rPr>
          <w:instrText xml:space="preserve"> PAGEREF _Toc97616132 \h </w:instrText>
        </w:r>
        <w:r w:rsidR="00E0098D">
          <w:rPr>
            <w:noProof/>
            <w:webHidden/>
          </w:rPr>
        </w:r>
        <w:r w:rsidR="00E0098D">
          <w:rPr>
            <w:noProof/>
            <w:webHidden/>
          </w:rPr>
          <w:fldChar w:fldCharType="separate"/>
        </w:r>
        <w:r>
          <w:rPr>
            <w:noProof/>
            <w:webHidden/>
          </w:rPr>
          <w:t>34</w:t>
        </w:r>
        <w:r w:rsidR="00E0098D">
          <w:rPr>
            <w:noProof/>
            <w:webHidden/>
          </w:rPr>
          <w:fldChar w:fldCharType="end"/>
        </w:r>
      </w:hyperlink>
    </w:p>
    <w:p w:rsidR="00E0098D" w:rsidRDefault="00450D44">
      <w:pPr>
        <w:pStyle w:val="TOC3"/>
        <w:tabs>
          <w:tab w:val="right" w:leader="dot" w:pos="10790"/>
        </w:tabs>
        <w:rPr>
          <w:rFonts w:asciiTheme="minorHAnsi" w:eastAsiaTheme="minorEastAsia" w:hAnsiTheme="minorHAnsi" w:cstheme="minorBidi"/>
          <w:i w:val="0"/>
          <w:noProof/>
          <w:sz w:val="22"/>
          <w:szCs w:val="22"/>
        </w:rPr>
      </w:pPr>
      <w:hyperlink w:anchor="_Toc97616133" w:history="1">
        <w:r w:rsidR="00E0098D" w:rsidRPr="00C92D90">
          <w:rPr>
            <w:rStyle w:val="Hyperlink"/>
            <w:b/>
            <w:noProof/>
          </w:rPr>
          <w:t>Estancia Municipal Schools</w:t>
        </w:r>
        <w:r w:rsidR="00E0098D">
          <w:rPr>
            <w:noProof/>
            <w:webHidden/>
          </w:rPr>
          <w:tab/>
        </w:r>
        <w:r w:rsidR="00E0098D">
          <w:rPr>
            <w:noProof/>
            <w:webHidden/>
          </w:rPr>
          <w:fldChar w:fldCharType="begin"/>
        </w:r>
        <w:r w:rsidR="00E0098D">
          <w:rPr>
            <w:noProof/>
            <w:webHidden/>
          </w:rPr>
          <w:instrText xml:space="preserve"> PAGEREF _Toc97616133 \h </w:instrText>
        </w:r>
        <w:r w:rsidR="00E0098D">
          <w:rPr>
            <w:noProof/>
            <w:webHidden/>
          </w:rPr>
        </w:r>
        <w:r w:rsidR="00E0098D">
          <w:rPr>
            <w:noProof/>
            <w:webHidden/>
          </w:rPr>
          <w:fldChar w:fldCharType="separate"/>
        </w:r>
        <w:r>
          <w:rPr>
            <w:noProof/>
            <w:webHidden/>
          </w:rPr>
          <w:t>36</w:t>
        </w:r>
        <w:r w:rsidR="00E0098D">
          <w:rPr>
            <w:noProof/>
            <w:webHidden/>
          </w:rPr>
          <w:fldChar w:fldCharType="end"/>
        </w:r>
      </w:hyperlink>
    </w:p>
    <w:p w:rsidR="00E0098D" w:rsidRDefault="00450D44">
      <w:pPr>
        <w:pStyle w:val="TOC3"/>
        <w:tabs>
          <w:tab w:val="right" w:leader="dot" w:pos="10790"/>
        </w:tabs>
        <w:rPr>
          <w:rFonts w:asciiTheme="minorHAnsi" w:eastAsiaTheme="minorEastAsia" w:hAnsiTheme="minorHAnsi" w:cstheme="minorBidi"/>
          <w:i w:val="0"/>
          <w:noProof/>
          <w:sz w:val="22"/>
          <w:szCs w:val="22"/>
        </w:rPr>
      </w:pPr>
      <w:hyperlink w:anchor="_Toc97616134" w:history="1">
        <w:r w:rsidR="00E0098D" w:rsidRPr="00C92D90">
          <w:rPr>
            <w:rStyle w:val="Hyperlink"/>
            <w:b/>
            <w:noProof/>
          </w:rPr>
          <w:t>Los Lunas Schools</w:t>
        </w:r>
        <w:r w:rsidR="00E0098D">
          <w:rPr>
            <w:noProof/>
            <w:webHidden/>
          </w:rPr>
          <w:tab/>
        </w:r>
        <w:r w:rsidR="00E0098D">
          <w:rPr>
            <w:noProof/>
            <w:webHidden/>
          </w:rPr>
          <w:fldChar w:fldCharType="begin"/>
        </w:r>
        <w:r w:rsidR="00E0098D">
          <w:rPr>
            <w:noProof/>
            <w:webHidden/>
          </w:rPr>
          <w:instrText xml:space="preserve"> PAGEREF _Toc97616134 \h </w:instrText>
        </w:r>
        <w:r w:rsidR="00E0098D">
          <w:rPr>
            <w:noProof/>
            <w:webHidden/>
          </w:rPr>
        </w:r>
        <w:r w:rsidR="00E0098D">
          <w:rPr>
            <w:noProof/>
            <w:webHidden/>
          </w:rPr>
          <w:fldChar w:fldCharType="separate"/>
        </w:r>
        <w:r>
          <w:rPr>
            <w:noProof/>
            <w:webHidden/>
          </w:rPr>
          <w:t>37</w:t>
        </w:r>
        <w:r w:rsidR="00E0098D">
          <w:rPr>
            <w:noProof/>
            <w:webHidden/>
          </w:rPr>
          <w:fldChar w:fldCharType="end"/>
        </w:r>
      </w:hyperlink>
    </w:p>
    <w:p w:rsidR="00E0098D" w:rsidRDefault="00450D44">
      <w:pPr>
        <w:pStyle w:val="TOC3"/>
        <w:tabs>
          <w:tab w:val="right" w:leader="dot" w:pos="10790"/>
        </w:tabs>
        <w:rPr>
          <w:rFonts w:asciiTheme="minorHAnsi" w:eastAsiaTheme="minorEastAsia" w:hAnsiTheme="minorHAnsi" w:cstheme="minorBidi"/>
          <w:i w:val="0"/>
          <w:noProof/>
          <w:sz w:val="22"/>
          <w:szCs w:val="22"/>
        </w:rPr>
      </w:pPr>
      <w:hyperlink w:anchor="_Toc97616135" w:history="1">
        <w:r w:rsidR="00E0098D" w:rsidRPr="00C92D90">
          <w:rPr>
            <w:rStyle w:val="Hyperlink"/>
            <w:b/>
            <w:noProof/>
          </w:rPr>
          <w:t>Mora Independent School District</w:t>
        </w:r>
        <w:r w:rsidR="00E0098D">
          <w:rPr>
            <w:noProof/>
            <w:webHidden/>
          </w:rPr>
          <w:tab/>
        </w:r>
        <w:r w:rsidR="00E0098D">
          <w:rPr>
            <w:noProof/>
            <w:webHidden/>
          </w:rPr>
          <w:fldChar w:fldCharType="begin"/>
        </w:r>
        <w:r w:rsidR="00E0098D">
          <w:rPr>
            <w:noProof/>
            <w:webHidden/>
          </w:rPr>
          <w:instrText xml:space="preserve"> PAGEREF _Toc97616135 \h </w:instrText>
        </w:r>
        <w:r w:rsidR="00E0098D">
          <w:rPr>
            <w:noProof/>
            <w:webHidden/>
          </w:rPr>
        </w:r>
        <w:r w:rsidR="00E0098D">
          <w:rPr>
            <w:noProof/>
            <w:webHidden/>
          </w:rPr>
          <w:fldChar w:fldCharType="separate"/>
        </w:r>
        <w:r>
          <w:rPr>
            <w:noProof/>
            <w:webHidden/>
          </w:rPr>
          <w:t>39</w:t>
        </w:r>
        <w:r w:rsidR="00E0098D">
          <w:rPr>
            <w:noProof/>
            <w:webHidden/>
          </w:rPr>
          <w:fldChar w:fldCharType="end"/>
        </w:r>
      </w:hyperlink>
    </w:p>
    <w:p w:rsidR="00E0098D" w:rsidRDefault="00450D44">
      <w:pPr>
        <w:pStyle w:val="TOC3"/>
        <w:tabs>
          <w:tab w:val="right" w:leader="dot" w:pos="10790"/>
        </w:tabs>
        <w:rPr>
          <w:rFonts w:asciiTheme="minorHAnsi" w:eastAsiaTheme="minorEastAsia" w:hAnsiTheme="minorHAnsi" w:cstheme="minorBidi"/>
          <w:i w:val="0"/>
          <w:noProof/>
          <w:sz w:val="22"/>
          <w:szCs w:val="22"/>
        </w:rPr>
      </w:pPr>
      <w:hyperlink w:anchor="_Toc97616136" w:history="1">
        <w:r w:rsidR="00E0098D" w:rsidRPr="00C92D90">
          <w:rPr>
            <w:rStyle w:val="Hyperlink"/>
            <w:b/>
            <w:noProof/>
          </w:rPr>
          <w:t>Moriarty Edgewood School District</w:t>
        </w:r>
        <w:r w:rsidR="00E0098D">
          <w:rPr>
            <w:noProof/>
            <w:webHidden/>
          </w:rPr>
          <w:tab/>
        </w:r>
        <w:r w:rsidR="00E0098D">
          <w:rPr>
            <w:noProof/>
            <w:webHidden/>
          </w:rPr>
          <w:fldChar w:fldCharType="begin"/>
        </w:r>
        <w:r w:rsidR="00E0098D">
          <w:rPr>
            <w:noProof/>
            <w:webHidden/>
          </w:rPr>
          <w:instrText xml:space="preserve"> PAGEREF _Toc97616136 \h </w:instrText>
        </w:r>
        <w:r w:rsidR="00E0098D">
          <w:rPr>
            <w:noProof/>
            <w:webHidden/>
          </w:rPr>
        </w:r>
        <w:r w:rsidR="00E0098D">
          <w:rPr>
            <w:noProof/>
            <w:webHidden/>
          </w:rPr>
          <w:fldChar w:fldCharType="separate"/>
        </w:r>
        <w:r>
          <w:rPr>
            <w:noProof/>
            <w:webHidden/>
          </w:rPr>
          <w:t>40</w:t>
        </w:r>
        <w:r w:rsidR="00E0098D">
          <w:rPr>
            <w:noProof/>
            <w:webHidden/>
          </w:rPr>
          <w:fldChar w:fldCharType="end"/>
        </w:r>
      </w:hyperlink>
    </w:p>
    <w:p w:rsidR="00E0098D" w:rsidRDefault="00450D44">
      <w:pPr>
        <w:pStyle w:val="TOC3"/>
        <w:tabs>
          <w:tab w:val="right" w:leader="dot" w:pos="10790"/>
        </w:tabs>
        <w:rPr>
          <w:rFonts w:asciiTheme="minorHAnsi" w:eastAsiaTheme="minorEastAsia" w:hAnsiTheme="minorHAnsi" w:cstheme="minorBidi"/>
          <w:i w:val="0"/>
          <w:noProof/>
          <w:sz w:val="22"/>
          <w:szCs w:val="22"/>
        </w:rPr>
      </w:pPr>
      <w:hyperlink w:anchor="_Toc97616137" w:history="1">
        <w:r w:rsidR="00E0098D" w:rsidRPr="00C92D90">
          <w:rPr>
            <w:rStyle w:val="Hyperlink"/>
            <w:b/>
            <w:noProof/>
          </w:rPr>
          <w:t>Mountainair Public Schools</w:t>
        </w:r>
        <w:r w:rsidR="00E0098D">
          <w:rPr>
            <w:noProof/>
            <w:webHidden/>
          </w:rPr>
          <w:tab/>
        </w:r>
        <w:r w:rsidR="00E0098D">
          <w:rPr>
            <w:noProof/>
            <w:webHidden/>
          </w:rPr>
          <w:fldChar w:fldCharType="begin"/>
        </w:r>
        <w:r w:rsidR="00E0098D">
          <w:rPr>
            <w:noProof/>
            <w:webHidden/>
          </w:rPr>
          <w:instrText xml:space="preserve"> PAGEREF _Toc97616137 \h </w:instrText>
        </w:r>
        <w:r w:rsidR="00E0098D">
          <w:rPr>
            <w:noProof/>
            <w:webHidden/>
          </w:rPr>
        </w:r>
        <w:r w:rsidR="00E0098D">
          <w:rPr>
            <w:noProof/>
            <w:webHidden/>
          </w:rPr>
          <w:fldChar w:fldCharType="separate"/>
        </w:r>
        <w:r>
          <w:rPr>
            <w:noProof/>
            <w:webHidden/>
          </w:rPr>
          <w:t>41</w:t>
        </w:r>
        <w:r w:rsidR="00E0098D">
          <w:rPr>
            <w:noProof/>
            <w:webHidden/>
          </w:rPr>
          <w:fldChar w:fldCharType="end"/>
        </w:r>
      </w:hyperlink>
    </w:p>
    <w:p w:rsidR="00E0098D" w:rsidRDefault="00450D44">
      <w:pPr>
        <w:pStyle w:val="TOC3"/>
        <w:tabs>
          <w:tab w:val="right" w:leader="dot" w:pos="10790"/>
        </w:tabs>
        <w:rPr>
          <w:rFonts w:asciiTheme="minorHAnsi" w:eastAsiaTheme="minorEastAsia" w:hAnsiTheme="minorHAnsi" w:cstheme="minorBidi"/>
          <w:i w:val="0"/>
          <w:noProof/>
          <w:sz w:val="22"/>
          <w:szCs w:val="22"/>
        </w:rPr>
      </w:pPr>
      <w:hyperlink w:anchor="_Toc97616138" w:history="1">
        <w:r w:rsidR="00E0098D" w:rsidRPr="00C92D90">
          <w:rPr>
            <w:rStyle w:val="Hyperlink"/>
            <w:b/>
            <w:noProof/>
          </w:rPr>
          <w:t>New Mexico School for the Deaf</w:t>
        </w:r>
        <w:r w:rsidR="00E0098D">
          <w:rPr>
            <w:noProof/>
            <w:webHidden/>
          </w:rPr>
          <w:tab/>
        </w:r>
        <w:r w:rsidR="00E0098D">
          <w:rPr>
            <w:noProof/>
            <w:webHidden/>
          </w:rPr>
          <w:fldChar w:fldCharType="begin"/>
        </w:r>
        <w:r w:rsidR="00E0098D">
          <w:rPr>
            <w:noProof/>
            <w:webHidden/>
          </w:rPr>
          <w:instrText xml:space="preserve"> PAGEREF _Toc97616138 \h </w:instrText>
        </w:r>
        <w:r w:rsidR="00E0098D">
          <w:rPr>
            <w:noProof/>
            <w:webHidden/>
          </w:rPr>
        </w:r>
        <w:r w:rsidR="00E0098D">
          <w:rPr>
            <w:noProof/>
            <w:webHidden/>
          </w:rPr>
          <w:fldChar w:fldCharType="separate"/>
        </w:r>
        <w:r>
          <w:rPr>
            <w:noProof/>
            <w:webHidden/>
          </w:rPr>
          <w:t>42</w:t>
        </w:r>
        <w:r w:rsidR="00E0098D">
          <w:rPr>
            <w:noProof/>
            <w:webHidden/>
          </w:rPr>
          <w:fldChar w:fldCharType="end"/>
        </w:r>
      </w:hyperlink>
    </w:p>
    <w:p w:rsidR="00E0098D" w:rsidRDefault="00450D44">
      <w:pPr>
        <w:pStyle w:val="TOC3"/>
        <w:tabs>
          <w:tab w:val="right" w:leader="dot" w:pos="10790"/>
        </w:tabs>
        <w:rPr>
          <w:rFonts w:asciiTheme="minorHAnsi" w:eastAsiaTheme="minorEastAsia" w:hAnsiTheme="minorHAnsi" w:cstheme="minorBidi"/>
          <w:i w:val="0"/>
          <w:noProof/>
          <w:sz w:val="22"/>
          <w:szCs w:val="22"/>
        </w:rPr>
      </w:pPr>
      <w:hyperlink w:anchor="_Toc97616139" w:history="1">
        <w:r w:rsidR="00E0098D" w:rsidRPr="00C92D90">
          <w:rPr>
            <w:rStyle w:val="Hyperlink"/>
            <w:b/>
            <w:noProof/>
          </w:rPr>
          <w:t>Santa Fe Public Schools</w:t>
        </w:r>
        <w:r w:rsidR="00E0098D">
          <w:rPr>
            <w:noProof/>
            <w:webHidden/>
          </w:rPr>
          <w:tab/>
        </w:r>
        <w:r w:rsidR="00E0098D">
          <w:rPr>
            <w:noProof/>
            <w:webHidden/>
          </w:rPr>
          <w:fldChar w:fldCharType="begin"/>
        </w:r>
        <w:r w:rsidR="00E0098D">
          <w:rPr>
            <w:noProof/>
            <w:webHidden/>
          </w:rPr>
          <w:instrText xml:space="preserve"> PAGEREF _Toc97616139 \h </w:instrText>
        </w:r>
        <w:r w:rsidR="00E0098D">
          <w:rPr>
            <w:noProof/>
            <w:webHidden/>
          </w:rPr>
        </w:r>
        <w:r w:rsidR="00E0098D">
          <w:rPr>
            <w:noProof/>
            <w:webHidden/>
          </w:rPr>
          <w:fldChar w:fldCharType="separate"/>
        </w:r>
        <w:r>
          <w:rPr>
            <w:noProof/>
            <w:webHidden/>
          </w:rPr>
          <w:t>43</w:t>
        </w:r>
        <w:r w:rsidR="00E0098D">
          <w:rPr>
            <w:noProof/>
            <w:webHidden/>
          </w:rPr>
          <w:fldChar w:fldCharType="end"/>
        </w:r>
      </w:hyperlink>
    </w:p>
    <w:p w:rsidR="00E0098D" w:rsidRDefault="00450D44">
      <w:pPr>
        <w:pStyle w:val="TOC3"/>
        <w:tabs>
          <w:tab w:val="right" w:leader="dot" w:pos="10790"/>
        </w:tabs>
        <w:rPr>
          <w:rFonts w:asciiTheme="minorHAnsi" w:eastAsiaTheme="minorEastAsia" w:hAnsiTheme="minorHAnsi" w:cstheme="minorBidi"/>
          <w:i w:val="0"/>
          <w:noProof/>
          <w:sz w:val="22"/>
          <w:szCs w:val="22"/>
        </w:rPr>
      </w:pPr>
      <w:hyperlink w:anchor="_Toc97616140" w:history="1">
        <w:r w:rsidR="00E0098D" w:rsidRPr="00C92D90">
          <w:rPr>
            <w:rStyle w:val="Hyperlink"/>
            <w:b/>
            <w:noProof/>
          </w:rPr>
          <w:t>Taos Public Schools</w:t>
        </w:r>
        <w:r w:rsidR="00E0098D">
          <w:rPr>
            <w:noProof/>
            <w:webHidden/>
          </w:rPr>
          <w:tab/>
        </w:r>
        <w:r w:rsidR="00E0098D">
          <w:rPr>
            <w:noProof/>
            <w:webHidden/>
          </w:rPr>
          <w:fldChar w:fldCharType="begin"/>
        </w:r>
        <w:r w:rsidR="00E0098D">
          <w:rPr>
            <w:noProof/>
            <w:webHidden/>
          </w:rPr>
          <w:instrText xml:space="preserve"> PAGEREF _Toc97616140 \h </w:instrText>
        </w:r>
        <w:r w:rsidR="00E0098D">
          <w:rPr>
            <w:noProof/>
            <w:webHidden/>
          </w:rPr>
        </w:r>
        <w:r w:rsidR="00E0098D">
          <w:rPr>
            <w:noProof/>
            <w:webHidden/>
          </w:rPr>
          <w:fldChar w:fldCharType="separate"/>
        </w:r>
        <w:r>
          <w:rPr>
            <w:noProof/>
            <w:webHidden/>
          </w:rPr>
          <w:t>45</w:t>
        </w:r>
        <w:r w:rsidR="00E0098D">
          <w:rPr>
            <w:noProof/>
            <w:webHidden/>
          </w:rPr>
          <w:fldChar w:fldCharType="end"/>
        </w:r>
      </w:hyperlink>
    </w:p>
    <w:p w:rsidR="00E0098D" w:rsidRDefault="00450D44">
      <w:pPr>
        <w:pStyle w:val="TOC1"/>
        <w:rPr>
          <w:rFonts w:asciiTheme="minorHAnsi" w:eastAsiaTheme="minorEastAsia" w:hAnsiTheme="minorHAnsi" w:cstheme="minorBidi"/>
          <w:b w:val="0"/>
          <w:caps w:val="0"/>
          <w:sz w:val="22"/>
          <w:szCs w:val="22"/>
        </w:rPr>
      </w:pPr>
      <w:hyperlink w:anchor="_Toc97616141" w:history="1">
        <w:r w:rsidR="00E0098D" w:rsidRPr="00C92D90">
          <w:rPr>
            <w:rStyle w:val="Hyperlink"/>
          </w:rPr>
          <w:t>Attachment III</w:t>
        </w:r>
        <w:r w:rsidR="00E0098D">
          <w:rPr>
            <w:webHidden/>
          </w:rPr>
          <w:tab/>
        </w:r>
        <w:r w:rsidR="00E0098D">
          <w:rPr>
            <w:webHidden/>
          </w:rPr>
          <w:fldChar w:fldCharType="begin"/>
        </w:r>
        <w:r w:rsidR="00E0098D">
          <w:rPr>
            <w:webHidden/>
          </w:rPr>
          <w:instrText xml:space="preserve"> PAGEREF _Toc97616141 \h </w:instrText>
        </w:r>
        <w:r w:rsidR="00E0098D">
          <w:rPr>
            <w:webHidden/>
          </w:rPr>
        </w:r>
        <w:r w:rsidR="00E0098D">
          <w:rPr>
            <w:webHidden/>
          </w:rPr>
          <w:fldChar w:fldCharType="separate"/>
        </w:r>
        <w:r>
          <w:rPr>
            <w:webHidden/>
          </w:rPr>
          <w:t>47</w:t>
        </w:r>
        <w:r w:rsidR="00E0098D">
          <w:rPr>
            <w:webHidden/>
          </w:rPr>
          <w:fldChar w:fldCharType="end"/>
        </w:r>
      </w:hyperlink>
    </w:p>
    <w:p w:rsidR="00E0098D" w:rsidRDefault="00450D44">
      <w:pPr>
        <w:pStyle w:val="TOC2"/>
        <w:tabs>
          <w:tab w:val="right" w:leader="dot" w:pos="10790"/>
        </w:tabs>
        <w:rPr>
          <w:rFonts w:asciiTheme="minorHAnsi" w:eastAsiaTheme="minorEastAsia" w:hAnsiTheme="minorHAnsi" w:cstheme="minorBidi"/>
          <w:smallCaps w:val="0"/>
          <w:noProof/>
          <w:sz w:val="22"/>
          <w:szCs w:val="22"/>
        </w:rPr>
      </w:pPr>
      <w:hyperlink w:anchor="_Toc97616142" w:history="1">
        <w:r w:rsidR="00E0098D" w:rsidRPr="00C92D90">
          <w:rPr>
            <w:rStyle w:val="Hyperlink"/>
            <w:rFonts w:eastAsia="MS Mincho"/>
            <w:noProof/>
          </w:rPr>
          <w:t>Additional Terms and Conditions</w:t>
        </w:r>
        <w:r w:rsidR="00E0098D">
          <w:rPr>
            <w:noProof/>
            <w:webHidden/>
          </w:rPr>
          <w:tab/>
        </w:r>
        <w:r w:rsidR="00E0098D">
          <w:rPr>
            <w:noProof/>
            <w:webHidden/>
          </w:rPr>
          <w:fldChar w:fldCharType="begin"/>
        </w:r>
        <w:r w:rsidR="00E0098D">
          <w:rPr>
            <w:noProof/>
            <w:webHidden/>
          </w:rPr>
          <w:instrText xml:space="preserve"> PAGEREF _Toc97616142 \h </w:instrText>
        </w:r>
        <w:r w:rsidR="00E0098D">
          <w:rPr>
            <w:noProof/>
            <w:webHidden/>
          </w:rPr>
        </w:r>
        <w:r w:rsidR="00E0098D">
          <w:rPr>
            <w:noProof/>
            <w:webHidden/>
          </w:rPr>
          <w:fldChar w:fldCharType="separate"/>
        </w:r>
        <w:r>
          <w:rPr>
            <w:noProof/>
            <w:webHidden/>
          </w:rPr>
          <w:t>47</w:t>
        </w:r>
        <w:r w:rsidR="00E0098D">
          <w:rPr>
            <w:noProof/>
            <w:webHidden/>
          </w:rPr>
          <w:fldChar w:fldCharType="end"/>
        </w:r>
      </w:hyperlink>
    </w:p>
    <w:p w:rsidR="00E0098D" w:rsidRDefault="00450D44">
      <w:pPr>
        <w:pStyle w:val="TOC2"/>
        <w:tabs>
          <w:tab w:val="right" w:leader="dot" w:pos="10790"/>
        </w:tabs>
        <w:rPr>
          <w:rFonts w:asciiTheme="minorHAnsi" w:eastAsiaTheme="minorEastAsia" w:hAnsiTheme="minorHAnsi" w:cstheme="minorBidi"/>
          <w:smallCaps w:val="0"/>
          <w:noProof/>
          <w:sz w:val="22"/>
          <w:szCs w:val="22"/>
        </w:rPr>
      </w:pPr>
      <w:hyperlink w:anchor="_Toc97616143" w:history="1">
        <w:r w:rsidR="00E0098D" w:rsidRPr="00C92D90">
          <w:rPr>
            <w:rStyle w:val="Hyperlink"/>
            <w:rFonts w:eastAsia="MS Mincho"/>
            <w:noProof/>
          </w:rPr>
          <w:t>For Compliance with 2 C.F.R. Part 200, Appendix II</w:t>
        </w:r>
        <w:r w:rsidR="00E0098D">
          <w:rPr>
            <w:noProof/>
            <w:webHidden/>
          </w:rPr>
          <w:tab/>
        </w:r>
        <w:r w:rsidR="00E0098D">
          <w:rPr>
            <w:noProof/>
            <w:webHidden/>
          </w:rPr>
          <w:fldChar w:fldCharType="begin"/>
        </w:r>
        <w:r w:rsidR="00E0098D">
          <w:rPr>
            <w:noProof/>
            <w:webHidden/>
          </w:rPr>
          <w:instrText xml:space="preserve"> PAGEREF _Toc97616143 \h </w:instrText>
        </w:r>
        <w:r w:rsidR="00E0098D">
          <w:rPr>
            <w:noProof/>
            <w:webHidden/>
          </w:rPr>
        </w:r>
        <w:r w:rsidR="00E0098D">
          <w:rPr>
            <w:noProof/>
            <w:webHidden/>
          </w:rPr>
          <w:fldChar w:fldCharType="separate"/>
        </w:r>
        <w:r>
          <w:rPr>
            <w:noProof/>
            <w:webHidden/>
          </w:rPr>
          <w:t>47</w:t>
        </w:r>
        <w:r w:rsidR="00E0098D">
          <w:rPr>
            <w:noProof/>
            <w:webHidden/>
          </w:rPr>
          <w:fldChar w:fldCharType="end"/>
        </w:r>
      </w:hyperlink>
    </w:p>
    <w:p w:rsidR="00E0098D" w:rsidRDefault="00450D44">
      <w:pPr>
        <w:pStyle w:val="TOC1"/>
        <w:rPr>
          <w:rFonts w:asciiTheme="minorHAnsi" w:eastAsiaTheme="minorEastAsia" w:hAnsiTheme="minorHAnsi" w:cstheme="minorBidi"/>
          <w:b w:val="0"/>
          <w:caps w:val="0"/>
          <w:sz w:val="22"/>
          <w:szCs w:val="22"/>
        </w:rPr>
      </w:pPr>
      <w:hyperlink w:anchor="_Toc97616144" w:history="1">
        <w:r w:rsidR="00E0098D" w:rsidRPr="00C92D90">
          <w:rPr>
            <w:rStyle w:val="Hyperlink"/>
          </w:rPr>
          <w:t>Attachment IV</w:t>
        </w:r>
        <w:r w:rsidR="00E0098D">
          <w:rPr>
            <w:webHidden/>
          </w:rPr>
          <w:tab/>
        </w:r>
        <w:r w:rsidR="00E0098D">
          <w:rPr>
            <w:webHidden/>
          </w:rPr>
          <w:fldChar w:fldCharType="begin"/>
        </w:r>
        <w:r w:rsidR="00E0098D">
          <w:rPr>
            <w:webHidden/>
          </w:rPr>
          <w:instrText xml:space="preserve"> PAGEREF _Toc97616144 \h </w:instrText>
        </w:r>
        <w:r w:rsidR="00E0098D">
          <w:rPr>
            <w:webHidden/>
          </w:rPr>
        </w:r>
        <w:r w:rsidR="00E0098D">
          <w:rPr>
            <w:webHidden/>
          </w:rPr>
          <w:fldChar w:fldCharType="separate"/>
        </w:r>
        <w:r>
          <w:rPr>
            <w:webHidden/>
          </w:rPr>
          <w:t>51</w:t>
        </w:r>
        <w:r w:rsidR="00E0098D">
          <w:rPr>
            <w:webHidden/>
          </w:rPr>
          <w:fldChar w:fldCharType="end"/>
        </w:r>
      </w:hyperlink>
    </w:p>
    <w:p w:rsidR="00E0098D" w:rsidRDefault="00450D44">
      <w:pPr>
        <w:pStyle w:val="TOC2"/>
        <w:tabs>
          <w:tab w:val="right" w:leader="dot" w:pos="10790"/>
        </w:tabs>
        <w:rPr>
          <w:rFonts w:asciiTheme="minorHAnsi" w:eastAsiaTheme="minorEastAsia" w:hAnsiTheme="minorHAnsi" w:cstheme="minorBidi"/>
          <w:smallCaps w:val="0"/>
          <w:noProof/>
          <w:sz w:val="22"/>
          <w:szCs w:val="22"/>
        </w:rPr>
      </w:pPr>
      <w:hyperlink w:anchor="_Toc97616145" w:history="1">
        <w:r w:rsidR="00E0098D" w:rsidRPr="00C92D90">
          <w:rPr>
            <w:rStyle w:val="Hyperlink"/>
            <w:rFonts w:eastAsia="MS Mincho"/>
            <w:noProof/>
          </w:rPr>
          <w:t>44 C.F.R. PART 18</w:t>
        </w:r>
        <w:r w:rsidR="00E0098D">
          <w:rPr>
            <w:noProof/>
            <w:webHidden/>
          </w:rPr>
          <w:tab/>
        </w:r>
        <w:r w:rsidR="00E0098D">
          <w:rPr>
            <w:noProof/>
            <w:webHidden/>
          </w:rPr>
          <w:fldChar w:fldCharType="begin"/>
        </w:r>
        <w:r w:rsidR="00E0098D">
          <w:rPr>
            <w:noProof/>
            <w:webHidden/>
          </w:rPr>
          <w:instrText xml:space="preserve"> PAGEREF _Toc97616145 \h </w:instrText>
        </w:r>
        <w:r w:rsidR="00E0098D">
          <w:rPr>
            <w:noProof/>
            <w:webHidden/>
          </w:rPr>
        </w:r>
        <w:r w:rsidR="00E0098D">
          <w:rPr>
            <w:noProof/>
            <w:webHidden/>
          </w:rPr>
          <w:fldChar w:fldCharType="separate"/>
        </w:r>
        <w:r>
          <w:rPr>
            <w:noProof/>
            <w:webHidden/>
          </w:rPr>
          <w:t>51</w:t>
        </w:r>
        <w:r w:rsidR="00E0098D">
          <w:rPr>
            <w:noProof/>
            <w:webHidden/>
          </w:rPr>
          <w:fldChar w:fldCharType="end"/>
        </w:r>
      </w:hyperlink>
    </w:p>
    <w:p w:rsidR="00E0098D" w:rsidRDefault="00450D44">
      <w:pPr>
        <w:pStyle w:val="TOC2"/>
        <w:tabs>
          <w:tab w:val="right" w:leader="dot" w:pos="10790"/>
        </w:tabs>
        <w:rPr>
          <w:rFonts w:asciiTheme="minorHAnsi" w:eastAsiaTheme="minorEastAsia" w:hAnsiTheme="minorHAnsi" w:cstheme="minorBidi"/>
          <w:smallCaps w:val="0"/>
          <w:noProof/>
          <w:sz w:val="22"/>
          <w:szCs w:val="22"/>
        </w:rPr>
      </w:pPr>
      <w:hyperlink w:anchor="_Toc97616146" w:history="1">
        <w:r w:rsidR="00E0098D" w:rsidRPr="00C92D90">
          <w:rPr>
            <w:rStyle w:val="Hyperlink"/>
            <w:rFonts w:eastAsia="MS Mincho"/>
            <w:noProof/>
          </w:rPr>
          <w:t>CERTIFICATION REGARDING LOBBYING</w:t>
        </w:r>
        <w:r w:rsidR="00E0098D">
          <w:rPr>
            <w:noProof/>
            <w:webHidden/>
          </w:rPr>
          <w:tab/>
        </w:r>
        <w:r w:rsidR="00E0098D">
          <w:rPr>
            <w:noProof/>
            <w:webHidden/>
          </w:rPr>
          <w:fldChar w:fldCharType="begin"/>
        </w:r>
        <w:r w:rsidR="00E0098D">
          <w:rPr>
            <w:noProof/>
            <w:webHidden/>
          </w:rPr>
          <w:instrText xml:space="preserve"> PAGEREF _Toc97616146 \h </w:instrText>
        </w:r>
        <w:r w:rsidR="00E0098D">
          <w:rPr>
            <w:noProof/>
            <w:webHidden/>
          </w:rPr>
        </w:r>
        <w:r w:rsidR="00E0098D">
          <w:rPr>
            <w:noProof/>
            <w:webHidden/>
          </w:rPr>
          <w:fldChar w:fldCharType="separate"/>
        </w:r>
        <w:r>
          <w:rPr>
            <w:noProof/>
            <w:webHidden/>
          </w:rPr>
          <w:t>51</w:t>
        </w:r>
        <w:r w:rsidR="00E0098D">
          <w:rPr>
            <w:noProof/>
            <w:webHidden/>
          </w:rPr>
          <w:fldChar w:fldCharType="end"/>
        </w:r>
      </w:hyperlink>
    </w:p>
    <w:p w:rsidR="00E0098D" w:rsidRDefault="00450D44">
      <w:pPr>
        <w:pStyle w:val="TOC1"/>
        <w:rPr>
          <w:rFonts w:asciiTheme="minorHAnsi" w:eastAsiaTheme="minorEastAsia" w:hAnsiTheme="minorHAnsi" w:cstheme="minorBidi"/>
          <w:b w:val="0"/>
          <w:caps w:val="0"/>
          <w:sz w:val="22"/>
          <w:szCs w:val="22"/>
        </w:rPr>
      </w:pPr>
      <w:hyperlink w:anchor="_Toc97616147" w:history="1">
        <w:r w:rsidR="00E0098D" w:rsidRPr="00C92D90">
          <w:rPr>
            <w:rStyle w:val="Hyperlink"/>
          </w:rPr>
          <w:t>APPENDIX C</w:t>
        </w:r>
        <w:r w:rsidR="00E0098D">
          <w:rPr>
            <w:webHidden/>
          </w:rPr>
          <w:tab/>
        </w:r>
        <w:r w:rsidR="00E0098D">
          <w:rPr>
            <w:webHidden/>
          </w:rPr>
          <w:fldChar w:fldCharType="begin"/>
        </w:r>
        <w:r w:rsidR="00E0098D">
          <w:rPr>
            <w:webHidden/>
          </w:rPr>
          <w:instrText xml:space="preserve"> PAGEREF _Toc97616147 \h </w:instrText>
        </w:r>
        <w:r w:rsidR="00E0098D">
          <w:rPr>
            <w:webHidden/>
          </w:rPr>
        </w:r>
        <w:r w:rsidR="00E0098D">
          <w:rPr>
            <w:webHidden/>
          </w:rPr>
          <w:fldChar w:fldCharType="separate"/>
        </w:r>
        <w:r>
          <w:rPr>
            <w:webHidden/>
          </w:rPr>
          <w:t>52</w:t>
        </w:r>
        <w:r w:rsidR="00E0098D">
          <w:rPr>
            <w:webHidden/>
          </w:rPr>
          <w:fldChar w:fldCharType="end"/>
        </w:r>
      </w:hyperlink>
    </w:p>
    <w:p w:rsidR="00E0098D" w:rsidRDefault="00450D44">
      <w:pPr>
        <w:pStyle w:val="TOC2"/>
        <w:tabs>
          <w:tab w:val="right" w:leader="dot" w:pos="10790"/>
        </w:tabs>
        <w:rPr>
          <w:rFonts w:asciiTheme="minorHAnsi" w:eastAsiaTheme="minorEastAsia" w:hAnsiTheme="minorHAnsi" w:cstheme="minorBidi"/>
          <w:smallCaps w:val="0"/>
          <w:noProof/>
          <w:sz w:val="22"/>
          <w:szCs w:val="22"/>
        </w:rPr>
      </w:pPr>
      <w:hyperlink w:anchor="_Toc97616148" w:history="1">
        <w:r w:rsidR="00E0098D" w:rsidRPr="00C92D90">
          <w:rPr>
            <w:rStyle w:val="Hyperlink"/>
            <w:noProof/>
          </w:rPr>
          <w:t>COST PROPOSAL- (Submit in a Sealed Envelope)</w:t>
        </w:r>
        <w:r w:rsidR="00E0098D">
          <w:rPr>
            <w:noProof/>
            <w:webHidden/>
          </w:rPr>
          <w:tab/>
        </w:r>
        <w:r w:rsidR="00E0098D">
          <w:rPr>
            <w:noProof/>
            <w:webHidden/>
          </w:rPr>
          <w:fldChar w:fldCharType="begin"/>
        </w:r>
        <w:r w:rsidR="00E0098D">
          <w:rPr>
            <w:noProof/>
            <w:webHidden/>
          </w:rPr>
          <w:instrText xml:space="preserve"> PAGEREF _Toc97616148 \h </w:instrText>
        </w:r>
        <w:r w:rsidR="00E0098D">
          <w:rPr>
            <w:noProof/>
            <w:webHidden/>
          </w:rPr>
        </w:r>
        <w:r w:rsidR="00E0098D">
          <w:rPr>
            <w:noProof/>
            <w:webHidden/>
          </w:rPr>
          <w:fldChar w:fldCharType="separate"/>
        </w:r>
        <w:r>
          <w:rPr>
            <w:noProof/>
            <w:webHidden/>
          </w:rPr>
          <w:t>52</w:t>
        </w:r>
        <w:r w:rsidR="00E0098D">
          <w:rPr>
            <w:noProof/>
            <w:webHidden/>
          </w:rPr>
          <w:fldChar w:fldCharType="end"/>
        </w:r>
      </w:hyperlink>
    </w:p>
    <w:p w:rsidR="00E0098D" w:rsidRDefault="00450D44">
      <w:pPr>
        <w:pStyle w:val="TOC1"/>
        <w:rPr>
          <w:rFonts w:asciiTheme="minorHAnsi" w:eastAsiaTheme="minorEastAsia" w:hAnsiTheme="minorHAnsi" w:cstheme="minorBidi"/>
          <w:b w:val="0"/>
          <w:caps w:val="0"/>
          <w:sz w:val="22"/>
          <w:szCs w:val="22"/>
        </w:rPr>
      </w:pPr>
      <w:hyperlink w:anchor="_Toc97616149" w:history="1">
        <w:r w:rsidR="00E0098D" w:rsidRPr="00C92D90">
          <w:rPr>
            <w:rStyle w:val="Hyperlink"/>
          </w:rPr>
          <w:t>APPENDIX D</w:t>
        </w:r>
        <w:r w:rsidR="00E0098D">
          <w:rPr>
            <w:webHidden/>
          </w:rPr>
          <w:tab/>
        </w:r>
        <w:r w:rsidR="00E0098D">
          <w:rPr>
            <w:webHidden/>
          </w:rPr>
          <w:fldChar w:fldCharType="begin"/>
        </w:r>
        <w:r w:rsidR="00E0098D">
          <w:rPr>
            <w:webHidden/>
          </w:rPr>
          <w:instrText xml:space="preserve"> PAGEREF _Toc97616149 \h </w:instrText>
        </w:r>
        <w:r w:rsidR="00E0098D">
          <w:rPr>
            <w:webHidden/>
          </w:rPr>
        </w:r>
        <w:r w:rsidR="00E0098D">
          <w:rPr>
            <w:webHidden/>
          </w:rPr>
          <w:fldChar w:fldCharType="separate"/>
        </w:r>
        <w:r>
          <w:rPr>
            <w:webHidden/>
          </w:rPr>
          <w:t>54</w:t>
        </w:r>
        <w:r w:rsidR="00E0098D">
          <w:rPr>
            <w:webHidden/>
          </w:rPr>
          <w:fldChar w:fldCharType="end"/>
        </w:r>
      </w:hyperlink>
    </w:p>
    <w:p w:rsidR="00E0098D" w:rsidRDefault="00450D44">
      <w:pPr>
        <w:pStyle w:val="TOC2"/>
        <w:tabs>
          <w:tab w:val="right" w:leader="dot" w:pos="10790"/>
        </w:tabs>
        <w:rPr>
          <w:rFonts w:asciiTheme="minorHAnsi" w:eastAsiaTheme="minorEastAsia" w:hAnsiTheme="minorHAnsi" w:cstheme="minorBidi"/>
          <w:smallCaps w:val="0"/>
          <w:noProof/>
          <w:sz w:val="22"/>
          <w:szCs w:val="22"/>
        </w:rPr>
      </w:pPr>
      <w:hyperlink w:anchor="_Toc97616150" w:history="1">
        <w:r w:rsidR="00E0098D" w:rsidRPr="00C92D90">
          <w:rPr>
            <w:rStyle w:val="Hyperlink"/>
            <w:noProof/>
          </w:rPr>
          <w:t>LETTER OF TRANSMITTAL FORM</w:t>
        </w:r>
        <w:r w:rsidR="00E0098D">
          <w:rPr>
            <w:noProof/>
            <w:webHidden/>
          </w:rPr>
          <w:tab/>
        </w:r>
        <w:r w:rsidR="00E0098D">
          <w:rPr>
            <w:noProof/>
            <w:webHidden/>
          </w:rPr>
          <w:fldChar w:fldCharType="begin"/>
        </w:r>
        <w:r w:rsidR="00E0098D">
          <w:rPr>
            <w:noProof/>
            <w:webHidden/>
          </w:rPr>
          <w:instrText xml:space="preserve"> PAGEREF _Toc97616150 \h </w:instrText>
        </w:r>
        <w:r w:rsidR="00E0098D">
          <w:rPr>
            <w:noProof/>
            <w:webHidden/>
          </w:rPr>
        </w:r>
        <w:r w:rsidR="00E0098D">
          <w:rPr>
            <w:noProof/>
            <w:webHidden/>
          </w:rPr>
          <w:fldChar w:fldCharType="separate"/>
        </w:r>
        <w:r>
          <w:rPr>
            <w:noProof/>
            <w:webHidden/>
          </w:rPr>
          <w:t>54</w:t>
        </w:r>
        <w:r w:rsidR="00E0098D">
          <w:rPr>
            <w:noProof/>
            <w:webHidden/>
          </w:rPr>
          <w:fldChar w:fldCharType="end"/>
        </w:r>
      </w:hyperlink>
    </w:p>
    <w:p w:rsidR="00E0098D" w:rsidRDefault="00450D44">
      <w:pPr>
        <w:pStyle w:val="TOC1"/>
        <w:rPr>
          <w:rFonts w:asciiTheme="minorHAnsi" w:eastAsiaTheme="minorEastAsia" w:hAnsiTheme="minorHAnsi" w:cstheme="minorBidi"/>
          <w:b w:val="0"/>
          <w:caps w:val="0"/>
          <w:sz w:val="22"/>
          <w:szCs w:val="22"/>
        </w:rPr>
      </w:pPr>
      <w:hyperlink w:anchor="_Toc97616151" w:history="1">
        <w:r w:rsidR="00E0098D" w:rsidRPr="00C92D90">
          <w:rPr>
            <w:rStyle w:val="Hyperlink"/>
          </w:rPr>
          <w:t>APPENDIX E</w:t>
        </w:r>
        <w:r w:rsidR="00E0098D">
          <w:rPr>
            <w:webHidden/>
          </w:rPr>
          <w:tab/>
        </w:r>
        <w:r w:rsidR="00E0098D">
          <w:rPr>
            <w:webHidden/>
          </w:rPr>
          <w:fldChar w:fldCharType="begin"/>
        </w:r>
        <w:r w:rsidR="00E0098D">
          <w:rPr>
            <w:webHidden/>
          </w:rPr>
          <w:instrText xml:space="preserve"> PAGEREF _Toc97616151 \h </w:instrText>
        </w:r>
        <w:r w:rsidR="00E0098D">
          <w:rPr>
            <w:webHidden/>
          </w:rPr>
        </w:r>
        <w:r w:rsidR="00E0098D">
          <w:rPr>
            <w:webHidden/>
          </w:rPr>
          <w:fldChar w:fldCharType="separate"/>
        </w:r>
        <w:r>
          <w:rPr>
            <w:webHidden/>
          </w:rPr>
          <w:t>56</w:t>
        </w:r>
        <w:r w:rsidR="00E0098D">
          <w:rPr>
            <w:webHidden/>
          </w:rPr>
          <w:fldChar w:fldCharType="end"/>
        </w:r>
      </w:hyperlink>
    </w:p>
    <w:p w:rsidR="00E0098D" w:rsidRDefault="00450D44">
      <w:pPr>
        <w:pStyle w:val="TOC2"/>
        <w:tabs>
          <w:tab w:val="right" w:leader="dot" w:pos="10790"/>
        </w:tabs>
        <w:rPr>
          <w:rFonts w:asciiTheme="minorHAnsi" w:eastAsiaTheme="minorEastAsia" w:hAnsiTheme="minorHAnsi" w:cstheme="minorBidi"/>
          <w:smallCaps w:val="0"/>
          <w:noProof/>
          <w:sz w:val="22"/>
          <w:szCs w:val="22"/>
        </w:rPr>
      </w:pPr>
      <w:hyperlink w:anchor="_Toc97616152" w:history="1">
        <w:r w:rsidR="00E0098D" w:rsidRPr="00C92D90">
          <w:rPr>
            <w:rStyle w:val="Hyperlink"/>
            <w:noProof/>
          </w:rPr>
          <w:t>CAMPAIGN CONTRIBUTION DISCLOSURE FORM</w:t>
        </w:r>
        <w:r w:rsidR="00E0098D">
          <w:rPr>
            <w:noProof/>
            <w:webHidden/>
          </w:rPr>
          <w:tab/>
        </w:r>
        <w:r w:rsidR="00E0098D">
          <w:rPr>
            <w:noProof/>
            <w:webHidden/>
          </w:rPr>
          <w:fldChar w:fldCharType="begin"/>
        </w:r>
        <w:r w:rsidR="00E0098D">
          <w:rPr>
            <w:noProof/>
            <w:webHidden/>
          </w:rPr>
          <w:instrText xml:space="preserve"> PAGEREF _Toc97616152 \h </w:instrText>
        </w:r>
        <w:r w:rsidR="00E0098D">
          <w:rPr>
            <w:noProof/>
            <w:webHidden/>
          </w:rPr>
        </w:r>
        <w:r w:rsidR="00E0098D">
          <w:rPr>
            <w:noProof/>
            <w:webHidden/>
          </w:rPr>
          <w:fldChar w:fldCharType="separate"/>
        </w:r>
        <w:r>
          <w:rPr>
            <w:noProof/>
            <w:webHidden/>
          </w:rPr>
          <w:t>56</w:t>
        </w:r>
        <w:r w:rsidR="00E0098D">
          <w:rPr>
            <w:noProof/>
            <w:webHidden/>
          </w:rPr>
          <w:fldChar w:fldCharType="end"/>
        </w:r>
      </w:hyperlink>
    </w:p>
    <w:p w:rsidR="00E0098D" w:rsidRDefault="00450D44">
      <w:pPr>
        <w:pStyle w:val="TOC1"/>
        <w:rPr>
          <w:rFonts w:asciiTheme="minorHAnsi" w:eastAsiaTheme="minorEastAsia" w:hAnsiTheme="minorHAnsi" w:cstheme="minorBidi"/>
          <w:b w:val="0"/>
          <w:caps w:val="0"/>
          <w:sz w:val="22"/>
          <w:szCs w:val="22"/>
        </w:rPr>
      </w:pPr>
      <w:hyperlink w:anchor="_Toc97616153" w:history="1">
        <w:r w:rsidR="00E0098D" w:rsidRPr="00C92D90">
          <w:rPr>
            <w:rStyle w:val="Hyperlink"/>
          </w:rPr>
          <w:t>APPENDIX F</w:t>
        </w:r>
        <w:r w:rsidR="00E0098D">
          <w:rPr>
            <w:webHidden/>
          </w:rPr>
          <w:tab/>
        </w:r>
        <w:r w:rsidR="00E0098D">
          <w:rPr>
            <w:webHidden/>
          </w:rPr>
          <w:fldChar w:fldCharType="begin"/>
        </w:r>
        <w:r w:rsidR="00E0098D">
          <w:rPr>
            <w:webHidden/>
          </w:rPr>
          <w:instrText xml:space="preserve"> PAGEREF _Toc97616153 \h </w:instrText>
        </w:r>
        <w:r w:rsidR="00E0098D">
          <w:rPr>
            <w:webHidden/>
          </w:rPr>
        </w:r>
        <w:r w:rsidR="00E0098D">
          <w:rPr>
            <w:webHidden/>
          </w:rPr>
          <w:fldChar w:fldCharType="separate"/>
        </w:r>
        <w:r>
          <w:rPr>
            <w:webHidden/>
          </w:rPr>
          <w:t>59</w:t>
        </w:r>
        <w:r w:rsidR="00E0098D">
          <w:rPr>
            <w:webHidden/>
          </w:rPr>
          <w:fldChar w:fldCharType="end"/>
        </w:r>
      </w:hyperlink>
    </w:p>
    <w:p w:rsidR="00E0098D" w:rsidRDefault="00450D44">
      <w:pPr>
        <w:pStyle w:val="TOC2"/>
        <w:tabs>
          <w:tab w:val="right" w:leader="dot" w:pos="10790"/>
        </w:tabs>
        <w:rPr>
          <w:rFonts w:asciiTheme="minorHAnsi" w:eastAsiaTheme="minorEastAsia" w:hAnsiTheme="minorHAnsi" w:cstheme="minorBidi"/>
          <w:smallCaps w:val="0"/>
          <w:noProof/>
          <w:sz w:val="22"/>
          <w:szCs w:val="22"/>
        </w:rPr>
      </w:pPr>
      <w:hyperlink w:anchor="_Toc97616154" w:history="1">
        <w:r w:rsidR="00E0098D" w:rsidRPr="00C92D90">
          <w:rPr>
            <w:rStyle w:val="Hyperlink"/>
            <w:noProof/>
          </w:rPr>
          <w:t>CONFLICT OF INTEREST AND DEBARMENT/SUSPENSION CERTIFICATION FORM</w:t>
        </w:r>
        <w:r w:rsidR="00E0098D">
          <w:rPr>
            <w:noProof/>
            <w:webHidden/>
          </w:rPr>
          <w:tab/>
        </w:r>
        <w:r w:rsidR="00E0098D">
          <w:rPr>
            <w:noProof/>
            <w:webHidden/>
          </w:rPr>
          <w:fldChar w:fldCharType="begin"/>
        </w:r>
        <w:r w:rsidR="00E0098D">
          <w:rPr>
            <w:noProof/>
            <w:webHidden/>
          </w:rPr>
          <w:instrText xml:space="preserve"> PAGEREF _Toc97616154 \h </w:instrText>
        </w:r>
        <w:r w:rsidR="00E0098D">
          <w:rPr>
            <w:noProof/>
            <w:webHidden/>
          </w:rPr>
        </w:r>
        <w:r w:rsidR="00E0098D">
          <w:rPr>
            <w:noProof/>
            <w:webHidden/>
          </w:rPr>
          <w:fldChar w:fldCharType="separate"/>
        </w:r>
        <w:r>
          <w:rPr>
            <w:noProof/>
            <w:webHidden/>
          </w:rPr>
          <w:t>59</w:t>
        </w:r>
        <w:r w:rsidR="00E0098D">
          <w:rPr>
            <w:noProof/>
            <w:webHidden/>
          </w:rPr>
          <w:fldChar w:fldCharType="end"/>
        </w:r>
      </w:hyperlink>
    </w:p>
    <w:p w:rsidR="0076050E" w:rsidRDefault="0076050E" w:rsidP="00437A67">
      <w:pPr>
        <w:pStyle w:val="Header"/>
        <w:tabs>
          <w:tab w:val="right" w:leader="dot" w:pos="9350"/>
        </w:tabs>
        <w:rPr>
          <w:rFonts w:eastAsia="MS Mincho"/>
        </w:rPr>
      </w:pPr>
      <w:r>
        <w:rPr>
          <w:rFonts w:eastAsia="MS Mincho"/>
        </w:rPr>
        <w:fldChar w:fldCharType="end"/>
      </w:r>
    </w:p>
    <w:p w:rsidR="0076050E" w:rsidRDefault="0076050E">
      <w:pPr>
        <w:pStyle w:val="PlainText"/>
        <w:tabs>
          <w:tab w:val="right" w:leader="dot" w:pos="8640"/>
        </w:tabs>
        <w:rPr>
          <w:rFonts w:ascii="Times New Roman" w:eastAsia="MS Mincho" w:hAnsi="Times New Roman"/>
          <w:sz w:val="24"/>
        </w:rPr>
        <w:sectPr w:rsidR="0076050E" w:rsidSect="00FF21F5">
          <w:headerReference w:type="default" r:id="rId11"/>
          <w:footerReference w:type="even" r:id="rId12"/>
          <w:footerReference w:type="default" r:id="rId13"/>
          <w:pgSz w:w="12240" w:h="15840" w:code="1"/>
          <w:pgMar w:top="720" w:right="720" w:bottom="720" w:left="720" w:header="720" w:footer="720" w:gutter="0"/>
          <w:pgNumType w:fmt="lowerRoman" w:start="1"/>
          <w:cols w:space="720"/>
          <w:titlePg/>
          <w:docGrid w:linePitch="360"/>
        </w:sectPr>
      </w:pPr>
    </w:p>
    <w:p w:rsidR="0076050E" w:rsidRPr="00D955D1" w:rsidRDefault="0076050E" w:rsidP="00D955D1">
      <w:pPr>
        <w:pStyle w:val="Heading1"/>
        <w:rPr>
          <w:rFonts w:eastAsia="MS Mincho"/>
        </w:rPr>
      </w:pPr>
      <w:bookmarkStart w:id="0" w:name="_Toc97616021"/>
      <w:r w:rsidRPr="00D955D1">
        <w:rPr>
          <w:rFonts w:eastAsia="MS Mincho"/>
        </w:rPr>
        <w:lastRenderedPageBreak/>
        <w:t>I. INTRODUCTION</w:t>
      </w:r>
      <w:bookmarkEnd w:id="0"/>
    </w:p>
    <w:p w:rsidR="002D751C" w:rsidRDefault="002D751C">
      <w:pPr>
        <w:pStyle w:val="Heading2"/>
        <w:rPr>
          <w:rFonts w:eastAsia="MS Mincho"/>
        </w:rPr>
      </w:pPr>
    </w:p>
    <w:p w:rsidR="0076050E" w:rsidRDefault="0076050E">
      <w:pPr>
        <w:pStyle w:val="Heading2"/>
        <w:rPr>
          <w:rFonts w:eastAsia="MS Mincho"/>
        </w:rPr>
      </w:pPr>
      <w:bookmarkStart w:id="1" w:name="_Toc97616022"/>
      <w:r>
        <w:rPr>
          <w:rFonts w:eastAsia="MS Mincho"/>
        </w:rPr>
        <w:t>A. PURPOSE OF THIS REQUEST FOR P</w:t>
      </w:r>
      <w:r w:rsidR="009D4393">
        <w:rPr>
          <w:rFonts w:eastAsia="MS Mincho"/>
        </w:rPr>
        <w:t>R</w:t>
      </w:r>
      <w:r>
        <w:rPr>
          <w:rFonts w:eastAsia="MS Mincho"/>
        </w:rPr>
        <w:t>OPOSALS</w:t>
      </w:r>
      <w:bookmarkEnd w:id="1"/>
    </w:p>
    <w:p w:rsidR="0076050E" w:rsidRDefault="0076050E">
      <w:pPr>
        <w:pStyle w:val="PlainText"/>
        <w:rPr>
          <w:rFonts w:ascii="Times New Roman" w:eastAsia="MS Mincho" w:hAnsi="Times New Roman"/>
          <w:sz w:val="24"/>
        </w:rPr>
      </w:pPr>
    </w:p>
    <w:p w:rsidR="00C10B2D" w:rsidRPr="00B14012" w:rsidRDefault="00252455" w:rsidP="00C10B2D">
      <w:pPr>
        <w:pStyle w:val="PlainText"/>
        <w:rPr>
          <w:rFonts w:ascii="Times New Roman" w:hAnsi="Times New Roman"/>
          <w:sz w:val="24"/>
          <w:szCs w:val="24"/>
        </w:rPr>
      </w:pPr>
      <w:r>
        <w:rPr>
          <w:rFonts w:ascii="Times New Roman" w:eastAsia="MS Mincho" w:hAnsi="Times New Roman"/>
          <w:sz w:val="24"/>
          <w:lang w:val="en-US"/>
        </w:rPr>
        <w:t>Los Lunas School District (LLS</w:t>
      </w:r>
      <w:r w:rsidR="005664E2">
        <w:rPr>
          <w:rFonts w:ascii="Times New Roman" w:eastAsia="MS Mincho" w:hAnsi="Times New Roman"/>
          <w:sz w:val="24"/>
          <w:lang w:val="en-US"/>
        </w:rPr>
        <w:t>)</w:t>
      </w:r>
      <w:r w:rsidR="005B51EC">
        <w:rPr>
          <w:rFonts w:ascii="Times New Roman" w:eastAsia="MS Mincho" w:hAnsi="Times New Roman"/>
          <w:sz w:val="24"/>
          <w:lang w:val="en-US"/>
        </w:rPr>
        <w:t xml:space="preserve"> and the New Mexico School Nutrition Cooperative (CO-OP)</w:t>
      </w:r>
      <w:r w:rsidR="00DD75A0" w:rsidRPr="000924DC">
        <w:rPr>
          <w:rFonts w:ascii="Times New Roman" w:eastAsia="MS Mincho" w:hAnsi="Times New Roman"/>
          <w:sz w:val="24"/>
        </w:rPr>
        <w:t xml:space="preserve"> seeks sealed proposals from qualified </w:t>
      </w:r>
      <w:r w:rsidR="00FF3E98" w:rsidRPr="000924DC">
        <w:rPr>
          <w:rFonts w:ascii="Times New Roman" w:eastAsia="MS Mincho" w:hAnsi="Times New Roman"/>
          <w:sz w:val="24"/>
        </w:rPr>
        <w:t>companies</w:t>
      </w:r>
      <w:r w:rsidR="009A2C9C">
        <w:rPr>
          <w:rFonts w:ascii="Times New Roman" w:eastAsia="MS Mincho" w:hAnsi="Times New Roman"/>
          <w:sz w:val="24"/>
        </w:rPr>
        <w:t xml:space="preserve">, properly registered and licensed to </w:t>
      </w:r>
      <w:r w:rsidR="00DD75A0" w:rsidRPr="000924DC">
        <w:rPr>
          <w:rFonts w:ascii="Times New Roman" w:eastAsia="MS Mincho" w:hAnsi="Times New Roman"/>
          <w:sz w:val="24"/>
        </w:rPr>
        <w:t xml:space="preserve">do business in the </w:t>
      </w:r>
      <w:r w:rsidR="0072191F" w:rsidRPr="000924DC">
        <w:rPr>
          <w:rFonts w:ascii="Times New Roman" w:eastAsia="MS Mincho" w:hAnsi="Times New Roman"/>
          <w:sz w:val="24"/>
        </w:rPr>
        <w:t>S</w:t>
      </w:r>
      <w:r w:rsidR="00DD75A0" w:rsidRPr="000924DC">
        <w:rPr>
          <w:rFonts w:ascii="Times New Roman" w:eastAsia="MS Mincho" w:hAnsi="Times New Roman"/>
          <w:sz w:val="24"/>
        </w:rPr>
        <w:t>tate of New Mexico</w:t>
      </w:r>
      <w:r w:rsidR="009A2C9C">
        <w:rPr>
          <w:rFonts w:ascii="Times New Roman" w:eastAsia="MS Mincho" w:hAnsi="Times New Roman"/>
          <w:sz w:val="24"/>
        </w:rPr>
        <w:t>,</w:t>
      </w:r>
      <w:r w:rsidR="00DD75A0" w:rsidRPr="000924DC">
        <w:rPr>
          <w:rFonts w:ascii="Times New Roman" w:eastAsia="MS Mincho" w:hAnsi="Times New Roman"/>
          <w:sz w:val="24"/>
        </w:rPr>
        <w:t xml:space="preserve"> to</w:t>
      </w:r>
      <w:r w:rsidR="00FF3E98" w:rsidRPr="000924DC">
        <w:rPr>
          <w:rFonts w:ascii="Times New Roman" w:eastAsia="MS Mincho" w:hAnsi="Times New Roman"/>
          <w:sz w:val="24"/>
        </w:rPr>
        <w:t xml:space="preserve"> provide </w:t>
      </w:r>
      <w:r w:rsidR="00FB7C21">
        <w:rPr>
          <w:rFonts w:ascii="Times New Roman" w:eastAsia="MS Mincho" w:hAnsi="Times New Roman"/>
          <w:sz w:val="24"/>
          <w:lang w:val="en-US"/>
        </w:rPr>
        <w:t>and deliver dairy products to school sites in New Mexico under an open-end, multi-year agreement</w:t>
      </w:r>
      <w:r w:rsidR="00852CD0">
        <w:rPr>
          <w:rFonts w:ascii="Times New Roman" w:eastAsia="MS Mincho" w:hAnsi="Times New Roman"/>
          <w:sz w:val="24"/>
        </w:rPr>
        <w:t>.</w:t>
      </w:r>
    </w:p>
    <w:p w:rsidR="0076050E" w:rsidRDefault="0076050E">
      <w:pPr>
        <w:pStyle w:val="PlainText"/>
        <w:rPr>
          <w:rFonts w:ascii="Times New Roman" w:eastAsia="MS Mincho" w:hAnsi="Times New Roman"/>
          <w:sz w:val="24"/>
        </w:rPr>
      </w:pPr>
    </w:p>
    <w:p w:rsidR="0076050E" w:rsidRPr="00B62469" w:rsidRDefault="0076050E">
      <w:pPr>
        <w:pStyle w:val="Heading2"/>
        <w:rPr>
          <w:rFonts w:eastAsia="MS Mincho"/>
          <w:b w:val="0"/>
        </w:rPr>
      </w:pPr>
      <w:bookmarkStart w:id="2" w:name="_Toc97616023"/>
      <w:r>
        <w:rPr>
          <w:rFonts w:eastAsia="MS Mincho"/>
        </w:rPr>
        <w:t>B. SUMMARY SCOPE OF WORK</w:t>
      </w:r>
      <w:r w:rsidR="00B62469">
        <w:rPr>
          <w:rFonts w:eastAsia="MS Mincho"/>
        </w:rPr>
        <w:t xml:space="preserve"> </w:t>
      </w:r>
      <w:r w:rsidR="00B62469" w:rsidRPr="00B62469">
        <w:rPr>
          <w:rFonts w:eastAsia="MS Mincho"/>
        </w:rPr>
        <w:t>*See Attachments I &amp; II</w:t>
      </w:r>
      <w:bookmarkEnd w:id="2"/>
    </w:p>
    <w:p w:rsidR="0076050E" w:rsidRDefault="0076050E">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The scope of work consists of</w:t>
      </w:r>
      <w:r w:rsidR="00E626C5">
        <w:rPr>
          <w:rFonts w:ascii="Times New Roman" w:eastAsia="MS Mincho" w:hAnsi="Times New Roman"/>
          <w:sz w:val="24"/>
        </w:rPr>
        <w:t xml:space="preserve"> </w:t>
      </w:r>
      <w:r w:rsidR="00B01C07">
        <w:rPr>
          <w:rFonts w:ascii="Times New Roman" w:eastAsia="MS Mincho" w:hAnsi="Times New Roman"/>
          <w:sz w:val="24"/>
        </w:rPr>
        <w:t>providing</w:t>
      </w:r>
      <w:r w:rsidR="000F77BE">
        <w:rPr>
          <w:rFonts w:ascii="Times New Roman" w:eastAsia="MS Mincho" w:hAnsi="Times New Roman"/>
          <w:sz w:val="24"/>
        </w:rPr>
        <w:t xml:space="preserve"> </w:t>
      </w:r>
      <w:r w:rsidR="00FB7C21">
        <w:rPr>
          <w:rFonts w:ascii="Times New Roman" w:eastAsia="MS Mincho" w:hAnsi="Times New Roman"/>
          <w:sz w:val="24"/>
          <w:lang w:val="en-US"/>
        </w:rPr>
        <w:t>and delivering dairy products to approximately 10 School Districts across the State of New Mexico</w:t>
      </w:r>
      <w:r w:rsidR="00873955">
        <w:rPr>
          <w:rFonts w:ascii="Times New Roman" w:eastAsia="MS Mincho" w:hAnsi="Times New Roman"/>
          <w:sz w:val="24"/>
          <w:lang w:val="en-US"/>
        </w:rPr>
        <w:t xml:space="preserve"> </w:t>
      </w:r>
      <w:r w:rsidR="00E62175">
        <w:rPr>
          <w:rFonts w:ascii="Times New Roman" w:eastAsia="MS Mincho" w:hAnsi="Times New Roman"/>
          <w:sz w:val="24"/>
          <w:lang w:val="en-US"/>
        </w:rPr>
        <w:t xml:space="preserve">belonging to the New Mexico School Nutrition CO-OP </w:t>
      </w:r>
      <w:r w:rsidR="00873955">
        <w:rPr>
          <w:rFonts w:ascii="Times New Roman" w:eastAsia="MS Mincho" w:hAnsi="Times New Roman"/>
          <w:sz w:val="24"/>
          <w:lang w:val="en-US"/>
        </w:rPr>
        <w:t>that complies with the cited specifications and State and Local standards.</w:t>
      </w:r>
    </w:p>
    <w:p w:rsidR="000F77BE" w:rsidRDefault="000F77BE">
      <w:pPr>
        <w:pStyle w:val="PlainText"/>
        <w:rPr>
          <w:rFonts w:ascii="Times New Roman" w:eastAsia="MS Mincho" w:hAnsi="Times New Roman"/>
          <w:sz w:val="24"/>
        </w:rPr>
      </w:pPr>
    </w:p>
    <w:p w:rsidR="0076050E" w:rsidRDefault="0076050E">
      <w:pPr>
        <w:pStyle w:val="Heading2"/>
        <w:rPr>
          <w:rFonts w:eastAsia="MS Mincho"/>
        </w:rPr>
      </w:pPr>
      <w:bookmarkStart w:id="3" w:name="_Toc97616024"/>
      <w:r>
        <w:rPr>
          <w:rFonts w:eastAsia="MS Mincho"/>
        </w:rPr>
        <w:t>C. SCOPE OF PROCUREMENT</w:t>
      </w:r>
      <w:bookmarkEnd w:id="3"/>
    </w:p>
    <w:p w:rsidR="0076050E" w:rsidRDefault="0076050E">
      <w:pPr>
        <w:pStyle w:val="PlainText"/>
        <w:rPr>
          <w:rFonts w:ascii="Times New Roman" w:eastAsia="MS Mincho" w:hAnsi="Times New Roman"/>
          <w:sz w:val="24"/>
        </w:rPr>
      </w:pPr>
    </w:p>
    <w:p w:rsidR="008E1C51" w:rsidRPr="00AD0298" w:rsidRDefault="00691D55" w:rsidP="006C2920">
      <w:pPr>
        <w:numPr>
          <w:ilvl w:val="0"/>
          <w:numId w:val="2"/>
        </w:numPr>
        <w:rPr>
          <w:rFonts w:eastAsia="MS Mincho"/>
        </w:rPr>
      </w:pPr>
      <w:r w:rsidRPr="00AD0298">
        <w:rPr>
          <w:rFonts w:eastAsia="MS Mincho"/>
        </w:rPr>
        <w:t>This is a Pr</w:t>
      </w:r>
      <w:r w:rsidR="00535991" w:rsidRPr="00AD0298">
        <w:rPr>
          <w:rFonts w:eastAsia="MS Mincho"/>
        </w:rPr>
        <w:t>ocurement being conducted by</w:t>
      </w:r>
      <w:r w:rsidR="00873955" w:rsidRPr="00AD0298">
        <w:rPr>
          <w:rFonts w:eastAsia="MS Mincho"/>
        </w:rPr>
        <w:t xml:space="preserve"> Los Lunas Schools District and The New Mexico School Nutrition Cooperative</w:t>
      </w:r>
      <w:r w:rsidR="00252455" w:rsidRPr="00AD0298">
        <w:rPr>
          <w:rFonts w:eastAsia="MS Mincho"/>
        </w:rPr>
        <w:t>.</w:t>
      </w:r>
      <w:r w:rsidRPr="00AD0298">
        <w:rPr>
          <w:rFonts w:eastAsia="MS Mincho"/>
        </w:rPr>
        <w:t xml:space="preserve"> </w:t>
      </w:r>
      <w:r w:rsidR="00C05500" w:rsidRPr="00AD0298">
        <w:rPr>
          <w:rFonts w:eastAsia="MS Mincho"/>
        </w:rPr>
        <w:t xml:space="preserve">The scope of the procurement consists of </w:t>
      </w:r>
      <w:r w:rsidR="00B72044" w:rsidRPr="00AD0298">
        <w:rPr>
          <w:rFonts w:eastAsia="MS Mincho"/>
        </w:rPr>
        <w:t xml:space="preserve">identifying </w:t>
      </w:r>
      <w:r w:rsidR="00CF44D6" w:rsidRPr="00AD0298">
        <w:rPr>
          <w:rFonts w:eastAsia="MS Mincho"/>
        </w:rPr>
        <w:t xml:space="preserve">one </w:t>
      </w:r>
      <w:r w:rsidR="00C1092D" w:rsidRPr="00AD0298">
        <w:rPr>
          <w:rFonts w:eastAsia="MS Mincho"/>
        </w:rPr>
        <w:t>company</w:t>
      </w:r>
      <w:r w:rsidR="00B72044" w:rsidRPr="00AD0298">
        <w:rPr>
          <w:rFonts w:eastAsia="MS Mincho"/>
        </w:rPr>
        <w:t xml:space="preserve"> </w:t>
      </w:r>
      <w:r w:rsidR="00CF44D6" w:rsidRPr="00AD0298">
        <w:rPr>
          <w:rFonts w:eastAsia="MS Mincho"/>
        </w:rPr>
        <w:t xml:space="preserve">that can </w:t>
      </w:r>
      <w:r w:rsidR="00B72044" w:rsidRPr="00AD0298">
        <w:rPr>
          <w:rFonts w:eastAsia="MS Mincho"/>
        </w:rPr>
        <w:t xml:space="preserve">provide </w:t>
      </w:r>
      <w:r w:rsidR="002C473B" w:rsidRPr="00AD0298">
        <w:rPr>
          <w:rFonts w:eastAsia="MS Mincho"/>
        </w:rPr>
        <w:t xml:space="preserve">the products and services described herein. This procurement will result in the award of one </w:t>
      </w:r>
      <w:r w:rsidR="002A59CA" w:rsidRPr="00AD0298">
        <w:rPr>
          <w:rFonts w:eastAsia="MS Mincho"/>
        </w:rPr>
        <w:t xml:space="preserve">exclusive, </w:t>
      </w:r>
      <w:r w:rsidR="00C1092D" w:rsidRPr="00AD0298">
        <w:rPr>
          <w:rFonts w:eastAsia="MS Mincho"/>
        </w:rPr>
        <w:t xml:space="preserve">indefinite </w:t>
      </w:r>
      <w:r w:rsidR="002D7D0B" w:rsidRPr="00AD0298">
        <w:rPr>
          <w:rFonts w:eastAsia="MS Mincho"/>
        </w:rPr>
        <w:t>quantity P</w:t>
      </w:r>
      <w:r w:rsidR="002C473B" w:rsidRPr="00AD0298">
        <w:rPr>
          <w:rFonts w:eastAsia="MS Mincho"/>
        </w:rPr>
        <w:t xml:space="preserve">rice </w:t>
      </w:r>
      <w:r w:rsidR="002D7D0B" w:rsidRPr="00AD0298">
        <w:rPr>
          <w:rFonts w:eastAsia="MS Mincho"/>
        </w:rPr>
        <w:t>A</w:t>
      </w:r>
      <w:r w:rsidR="00C1092D" w:rsidRPr="00AD0298">
        <w:rPr>
          <w:rFonts w:eastAsia="MS Mincho"/>
        </w:rPr>
        <w:t>greement</w:t>
      </w:r>
      <w:r w:rsidR="002C473B" w:rsidRPr="00AD0298">
        <w:rPr>
          <w:rFonts w:eastAsia="MS Mincho"/>
        </w:rPr>
        <w:t xml:space="preserve">. </w:t>
      </w:r>
    </w:p>
    <w:p w:rsidR="008E1C51" w:rsidRPr="00AD0298" w:rsidRDefault="008E1C51" w:rsidP="008E1C51">
      <w:pPr>
        <w:ind w:left="360"/>
        <w:rPr>
          <w:rFonts w:eastAsia="MS Mincho"/>
        </w:rPr>
      </w:pPr>
    </w:p>
    <w:p w:rsidR="00B01C07" w:rsidRPr="00AD0298" w:rsidRDefault="00C05500" w:rsidP="006C2920">
      <w:pPr>
        <w:numPr>
          <w:ilvl w:val="0"/>
          <w:numId w:val="2"/>
        </w:numPr>
        <w:rPr>
          <w:rFonts w:eastAsia="MS Mincho"/>
        </w:rPr>
      </w:pPr>
      <w:r w:rsidRPr="00AD0298">
        <w:rPr>
          <w:rFonts w:eastAsia="MS Mincho"/>
        </w:rPr>
        <w:t>The term of th</w:t>
      </w:r>
      <w:r w:rsidR="00DF4F08" w:rsidRPr="00AD0298">
        <w:rPr>
          <w:rFonts w:eastAsia="MS Mincho"/>
        </w:rPr>
        <w:t>e</w:t>
      </w:r>
      <w:r w:rsidRPr="00AD0298">
        <w:rPr>
          <w:rFonts w:eastAsia="MS Mincho"/>
        </w:rPr>
        <w:t xml:space="preserve"> </w:t>
      </w:r>
      <w:r w:rsidR="002D7D0B" w:rsidRPr="00AD0298">
        <w:rPr>
          <w:rFonts w:eastAsia="MS Mincho"/>
        </w:rPr>
        <w:t>P</w:t>
      </w:r>
      <w:r w:rsidR="002C473B" w:rsidRPr="00AD0298">
        <w:rPr>
          <w:rFonts w:eastAsia="MS Mincho"/>
        </w:rPr>
        <w:t xml:space="preserve">rice </w:t>
      </w:r>
      <w:r w:rsidR="002D7D0B" w:rsidRPr="00AD0298">
        <w:rPr>
          <w:rFonts w:eastAsia="MS Mincho"/>
        </w:rPr>
        <w:t>A</w:t>
      </w:r>
      <w:r w:rsidR="00C1092D" w:rsidRPr="00AD0298">
        <w:rPr>
          <w:rFonts w:eastAsia="MS Mincho"/>
        </w:rPr>
        <w:t>greement</w:t>
      </w:r>
      <w:r w:rsidR="002C473B" w:rsidRPr="00AD0298">
        <w:rPr>
          <w:rFonts w:eastAsia="MS Mincho"/>
        </w:rPr>
        <w:t xml:space="preserve"> </w:t>
      </w:r>
      <w:r w:rsidR="004779BE" w:rsidRPr="00AD0298">
        <w:rPr>
          <w:rFonts w:eastAsia="MS Mincho"/>
        </w:rPr>
        <w:t>shall be for one (1)</w:t>
      </w:r>
      <w:r w:rsidR="00B62469">
        <w:rPr>
          <w:rFonts w:eastAsia="MS Mincho"/>
        </w:rPr>
        <w:t xml:space="preserve"> year beginning fiscal year 2022/2023</w:t>
      </w:r>
      <w:r w:rsidR="004779BE" w:rsidRPr="00AD0298">
        <w:rPr>
          <w:rFonts w:eastAsia="MS Mincho"/>
        </w:rPr>
        <w:t>.</w:t>
      </w:r>
      <w:r w:rsidRPr="00AD0298">
        <w:rPr>
          <w:rFonts w:eastAsia="MS Mincho"/>
        </w:rPr>
        <w:t xml:space="preserve"> </w:t>
      </w:r>
      <w:r w:rsidR="00435BC4" w:rsidRPr="00AD0298">
        <w:rPr>
          <w:rFonts w:eastAsia="MS Mincho"/>
        </w:rPr>
        <w:t>Unless otherwise terminated pursuant to the Price A</w:t>
      </w:r>
      <w:r w:rsidR="00C1092D" w:rsidRPr="00AD0298">
        <w:rPr>
          <w:rFonts w:eastAsia="MS Mincho"/>
        </w:rPr>
        <w:t>greement, the Price Agreement</w:t>
      </w:r>
      <w:r w:rsidR="00435BC4" w:rsidRPr="00AD0298">
        <w:rPr>
          <w:rFonts w:eastAsia="MS Mincho"/>
        </w:rPr>
        <w:t xml:space="preserve"> shall automatically renew,</w:t>
      </w:r>
      <w:r w:rsidR="00873955" w:rsidRPr="00AD0298">
        <w:rPr>
          <w:rFonts w:eastAsia="MS Mincho"/>
        </w:rPr>
        <w:t xml:space="preserve"> on an annual basis, for up to two (2</w:t>
      </w:r>
      <w:r w:rsidR="004779BE" w:rsidRPr="00AD0298">
        <w:rPr>
          <w:rFonts w:eastAsia="MS Mincho"/>
        </w:rPr>
        <w:t>) additional one-</w:t>
      </w:r>
      <w:r w:rsidR="00435BC4" w:rsidRPr="00AD0298">
        <w:rPr>
          <w:rFonts w:eastAsia="MS Mincho"/>
        </w:rPr>
        <w:t xml:space="preserve">year terms. </w:t>
      </w:r>
      <w:r w:rsidRPr="00AD0298">
        <w:rPr>
          <w:rFonts w:eastAsia="MS Mincho"/>
        </w:rPr>
        <w:t>Under no circumstances will the term of th</w:t>
      </w:r>
      <w:r w:rsidR="00EA603D" w:rsidRPr="00AD0298">
        <w:rPr>
          <w:rFonts w:eastAsia="MS Mincho"/>
        </w:rPr>
        <w:t>e</w:t>
      </w:r>
      <w:r w:rsidRPr="00AD0298">
        <w:rPr>
          <w:rFonts w:eastAsia="MS Mincho"/>
        </w:rPr>
        <w:t xml:space="preserve"> </w:t>
      </w:r>
      <w:r w:rsidR="002D7D0B" w:rsidRPr="00AD0298">
        <w:rPr>
          <w:rFonts w:eastAsia="MS Mincho"/>
        </w:rPr>
        <w:t>P</w:t>
      </w:r>
      <w:r w:rsidR="00EA603D" w:rsidRPr="00AD0298">
        <w:rPr>
          <w:rFonts w:eastAsia="MS Mincho"/>
        </w:rPr>
        <w:t xml:space="preserve">rice </w:t>
      </w:r>
      <w:r w:rsidR="002D7D0B" w:rsidRPr="00AD0298">
        <w:rPr>
          <w:rFonts w:eastAsia="MS Mincho"/>
        </w:rPr>
        <w:t>A</w:t>
      </w:r>
      <w:r w:rsidR="00C1092D" w:rsidRPr="00AD0298">
        <w:rPr>
          <w:rFonts w:eastAsia="MS Mincho"/>
        </w:rPr>
        <w:t>greement</w:t>
      </w:r>
      <w:r w:rsidRPr="00AD0298">
        <w:rPr>
          <w:rFonts w:eastAsia="MS Mincho"/>
        </w:rPr>
        <w:t xml:space="preserve">, including any extensions </w:t>
      </w:r>
      <w:r w:rsidR="00B86DD8" w:rsidRPr="00AD0298">
        <w:rPr>
          <w:rFonts w:eastAsia="MS Mincho"/>
        </w:rPr>
        <w:t xml:space="preserve">and renewals </w:t>
      </w:r>
      <w:r w:rsidRPr="00AD0298">
        <w:rPr>
          <w:rFonts w:eastAsia="MS Mincho"/>
        </w:rPr>
        <w:t xml:space="preserve">thereto, exceed </w:t>
      </w:r>
      <w:r w:rsidR="00873955" w:rsidRPr="00AD0298">
        <w:rPr>
          <w:rFonts w:eastAsia="MS Mincho"/>
        </w:rPr>
        <w:t>three</w:t>
      </w:r>
      <w:r w:rsidRPr="00AD0298">
        <w:rPr>
          <w:rFonts w:eastAsia="MS Mincho"/>
        </w:rPr>
        <w:t xml:space="preserve"> (</w:t>
      </w:r>
      <w:r w:rsidR="00873955" w:rsidRPr="00AD0298">
        <w:rPr>
          <w:rFonts w:eastAsia="MS Mincho"/>
        </w:rPr>
        <w:t>3</w:t>
      </w:r>
      <w:r w:rsidRPr="00AD0298">
        <w:rPr>
          <w:rFonts w:eastAsia="MS Mincho"/>
        </w:rPr>
        <w:t xml:space="preserve">) years. This procurement </w:t>
      </w:r>
      <w:r w:rsidR="00C1092D" w:rsidRPr="00AD0298">
        <w:rPr>
          <w:rFonts w:eastAsia="MS Mincho"/>
        </w:rPr>
        <w:t>will result in a single source award</w:t>
      </w:r>
      <w:r w:rsidR="00EA603D" w:rsidRPr="00AD0298">
        <w:rPr>
          <w:rFonts w:eastAsia="MS Mincho"/>
        </w:rPr>
        <w:t>.</w:t>
      </w:r>
    </w:p>
    <w:p w:rsidR="00F23075" w:rsidRPr="00AD0298" w:rsidRDefault="00F23075" w:rsidP="00B01C07">
      <w:pPr>
        <w:rPr>
          <w:rFonts w:eastAsia="MS Mincho"/>
        </w:rPr>
      </w:pPr>
    </w:p>
    <w:p w:rsidR="00F23075" w:rsidRPr="00AD0298" w:rsidRDefault="00F23075" w:rsidP="006C2920">
      <w:pPr>
        <w:numPr>
          <w:ilvl w:val="0"/>
          <w:numId w:val="2"/>
        </w:numPr>
        <w:rPr>
          <w:rFonts w:eastAsia="MS Mincho"/>
        </w:rPr>
      </w:pPr>
      <w:r w:rsidRPr="00AD0298">
        <w:rPr>
          <w:rFonts w:eastAsia="MS Mincho"/>
        </w:rPr>
        <w:t>Schools included in the NM School Nutrition CO-OP include:</w:t>
      </w:r>
    </w:p>
    <w:p w:rsidR="00F23075" w:rsidRPr="00AD0298" w:rsidRDefault="00F23075" w:rsidP="006C2920">
      <w:pPr>
        <w:numPr>
          <w:ilvl w:val="0"/>
          <w:numId w:val="1"/>
        </w:numPr>
      </w:pPr>
      <w:r w:rsidRPr="00AD0298">
        <w:t>Bloomfield Public Schools, Bloomfield, NM</w:t>
      </w:r>
    </w:p>
    <w:p w:rsidR="00F23075" w:rsidRPr="00AD0298" w:rsidRDefault="00F23075" w:rsidP="006C2920">
      <w:pPr>
        <w:numPr>
          <w:ilvl w:val="0"/>
          <w:numId w:val="1"/>
        </w:numPr>
      </w:pPr>
      <w:r w:rsidRPr="00AD0298">
        <w:t>Central Consolidated Schools, Shiprock, NM</w:t>
      </w:r>
    </w:p>
    <w:p w:rsidR="00F23075" w:rsidRPr="00AD0298" w:rsidRDefault="00F23075" w:rsidP="006C2920">
      <w:pPr>
        <w:numPr>
          <w:ilvl w:val="0"/>
          <w:numId w:val="1"/>
        </w:numPr>
      </w:pPr>
      <w:r w:rsidRPr="00AD0298">
        <w:t>Estancia Public Schools, Estancia, NM</w:t>
      </w:r>
      <w:r w:rsidR="005C08AF" w:rsidRPr="00AD0298">
        <w:t xml:space="preserve">  </w:t>
      </w:r>
    </w:p>
    <w:p w:rsidR="00F23075" w:rsidRPr="00AD0298" w:rsidRDefault="00F23075" w:rsidP="006C2920">
      <w:pPr>
        <w:numPr>
          <w:ilvl w:val="0"/>
          <w:numId w:val="1"/>
        </w:numPr>
      </w:pPr>
      <w:r w:rsidRPr="00AD0298">
        <w:t>Los Lunas Schools, Los Lunas, NM</w:t>
      </w:r>
    </w:p>
    <w:p w:rsidR="00F23075" w:rsidRPr="00AD0298" w:rsidRDefault="00F23075" w:rsidP="006C2920">
      <w:pPr>
        <w:numPr>
          <w:ilvl w:val="0"/>
          <w:numId w:val="1"/>
        </w:numPr>
      </w:pPr>
      <w:r w:rsidRPr="00AD0298">
        <w:t>Mora Public Schools, Mora, NM</w:t>
      </w:r>
    </w:p>
    <w:p w:rsidR="00F23075" w:rsidRPr="00AD0298" w:rsidRDefault="00F23075" w:rsidP="006C2920">
      <w:pPr>
        <w:numPr>
          <w:ilvl w:val="0"/>
          <w:numId w:val="1"/>
        </w:numPr>
      </w:pPr>
      <w:r w:rsidRPr="00AD0298">
        <w:t>Moriarty Public Schools, Moriarty, NM</w:t>
      </w:r>
    </w:p>
    <w:p w:rsidR="00F23075" w:rsidRPr="00AD0298" w:rsidRDefault="00F23075" w:rsidP="006C2920">
      <w:pPr>
        <w:numPr>
          <w:ilvl w:val="0"/>
          <w:numId w:val="1"/>
        </w:numPr>
      </w:pPr>
      <w:r w:rsidRPr="00AD0298">
        <w:t>Mountainair Schools, Mountainair, NM</w:t>
      </w:r>
    </w:p>
    <w:p w:rsidR="00F23075" w:rsidRPr="00AD0298" w:rsidRDefault="00F23075" w:rsidP="006C2920">
      <w:pPr>
        <w:numPr>
          <w:ilvl w:val="0"/>
          <w:numId w:val="1"/>
        </w:numPr>
      </w:pPr>
      <w:r w:rsidRPr="00AD0298">
        <w:lastRenderedPageBreak/>
        <w:t>NM School for the Deaf, Santa Fe, NM</w:t>
      </w:r>
    </w:p>
    <w:p w:rsidR="00F23075" w:rsidRPr="00AD0298" w:rsidRDefault="00F23075" w:rsidP="006C2920">
      <w:pPr>
        <w:numPr>
          <w:ilvl w:val="0"/>
          <w:numId w:val="1"/>
        </w:numPr>
      </w:pPr>
      <w:r w:rsidRPr="00AD0298">
        <w:t>Santa Fe Public Schools, Santa Fe, NM</w:t>
      </w:r>
    </w:p>
    <w:p w:rsidR="00512AD4" w:rsidRDefault="00F23075" w:rsidP="00AD0298">
      <w:pPr>
        <w:numPr>
          <w:ilvl w:val="0"/>
          <w:numId w:val="1"/>
        </w:numPr>
      </w:pPr>
      <w:r w:rsidRPr="00AD0298">
        <w:t>Taos Municipal Schools, Taos, NM</w:t>
      </w:r>
    </w:p>
    <w:p w:rsidR="0041604B" w:rsidRDefault="0041604B" w:rsidP="00952843">
      <w:pPr>
        <w:rPr>
          <w:rFonts w:eastAsia="MS Mincho"/>
        </w:rPr>
      </w:pPr>
    </w:p>
    <w:p w:rsidR="00952843" w:rsidRDefault="00952843" w:rsidP="00952843">
      <w:pPr>
        <w:rPr>
          <w:rFonts w:eastAsia="MS Mincho"/>
        </w:rPr>
      </w:pPr>
    </w:p>
    <w:p w:rsidR="0076050E" w:rsidRDefault="0076050E">
      <w:pPr>
        <w:pStyle w:val="Heading2"/>
        <w:rPr>
          <w:rFonts w:eastAsia="MS Mincho"/>
        </w:rPr>
      </w:pPr>
      <w:bookmarkStart w:id="4" w:name="_Toc97616025"/>
      <w:r>
        <w:rPr>
          <w:rFonts w:eastAsia="MS Mincho"/>
        </w:rPr>
        <w:t>D. PROCUREMENT MANAGER</w:t>
      </w:r>
      <w:bookmarkEnd w:id="4"/>
    </w:p>
    <w:p w:rsidR="0076050E" w:rsidRDefault="0076050E">
      <w:pPr>
        <w:pStyle w:val="PlainText"/>
        <w:rPr>
          <w:rFonts w:ascii="Times New Roman" w:eastAsia="MS Mincho" w:hAnsi="Times New Roman"/>
          <w:sz w:val="24"/>
        </w:rPr>
      </w:pPr>
    </w:p>
    <w:p w:rsidR="0076050E" w:rsidRDefault="00535991">
      <w:pPr>
        <w:pStyle w:val="PlainText"/>
        <w:rPr>
          <w:rFonts w:ascii="Times New Roman" w:eastAsia="MS Mincho" w:hAnsi="Times New Roman"/>
          <w:sz w:val="24"/>
        </w:rPr>
      </w:pPr>
      <w:r>
        <w:rPr>
          <w:rFonts w:ascii="Times New Roman" w:eastAsia="MS Mincho" w:hAnsi="Times New Roman"/>
          <w:sz w:val="24"/>
          <w:lang w:val="en-US"/>
        </w:rPr>
        <w:t>Los Lunas School District</w:t>
      </w:r>
      <w:r w:rsidR="002D751C">
        <w:rPr>
          <w:rFonts w:ascii="Times New Roman" w:eastAsia="MS Mincho" w:hAnsi="Times New Roman"/>
          <w:sz w:val="24"/>
        </w:rPr>
        <w:t xml:space="preserve"> </w:t>
      </w:r>
      <w:r w:rsidR="0076050E">
        <w:rPr>
          <w:rFonts w:ascii="Times New Roman" w:eastAsia="MS Mincho" w:hAnsi="Times New Roman"/>
          <w:sz w:val="24"/>
        </w:rPr>
        <w:t xml:space="preserve">has designated a Procurement Manager who is responsible for this procurement and whose name, address, and telephone number are listed below. Any inquiries or requests regarding this procurement should be submitted to the Procurement Manager in writing. Offerors may contact ONLY the Procurement Manager regarding the procurement. Other </w:t>
      </w:r>
      <w:r>
        <w:rPr>
          <w:rFonts w:ascii="Times New Roman" w:eastAsia="MS Mincho" w:hAnsi="Times New Roman"/>
          <w:sz w:val="24"/>
          <w:lang w:val="en-US"/>
        </w:rPr>
        <w:t>District</w:t>
      </w:r>
      <w:r w:rsidR="002D751C">
        <w:rPr>
          <w:rFonts w:ascii="Times New Roman" w:eastAsia="MS Mincho" w:hAnsi="Times New Roman"/>
          <w:sz w:val="24"/>
        </w:rPr>
        <w:t xml:space="preserve"> </w:t>
      </w:r>
      <w:r w:rsidR="0076050E">
        <w:rPr>
          <w:rFonts w:ascii="Times New Roman" w:eastAsia="MS Mincho" w:hAnsi="Times New Roman"/>
          <w:sz w:val="24"/>
        </w:rPr>
        <w:t>employees do not have the auth</w:t>
      </w:r>
      <w:r>
        <w:rPr>
          <w:rFonts w:ascii="Times New Roman" w:eastAsia="MS Mincho" w:hAnsi="Times New Roman"/>
          <w:sz w:val="24"/>
        </w:rPr>
        <w:t>ority to respond on behalf of Los Lunas School District</w:t>
      </w:r>
      <w:r w:rsidR="0076050E">
        <w:rPr>
          <w:rFonts w:ascii="Times New Roman" w:eastAsia="MS Mincho" w:hAnsi="Times New Roman"/>
          <w:sz w:val="24"/>
        </w:rPr>
        <w:t>.</w:t>
      </w:r>
    </w:p>
    <w:p w:rsidR="0041604B" w:rsidRDefault="0041604B">
      <w:pPr>
        <w:pStyle w:val="PlainText"/>
        <w:jc w:val="center"/>
        <w:rPr>
          <w:rFonts w:ascii="Times New Roman" w:eastAsia="MS Mincho" w:hAnsi="Times New Roman"/>
          <w:b/>
          <w:bCs/>
          <w:sz w:val="24"/>
        </w:rPr>
      </w:pPr>
    </w:p>
    <w:p w:rsidR="0076050E" w:rsidRDefault="00F73C0F">
      <w:pPr>
        <w:pStyle w:val="PlainText"/>
        <w:jc w:val="center"/>
        <w:rPr>
          <w:rFonts w:ascii="Times New Roman" w:eastAsia="MS Mincho" w:hAnsi="Times New Roman"/>
          <w:sz w:val="24"/>
        </w:rPr>
      </w:pPr>
      <w:r>
        <w:rPr>
          <w:rFonts w:ascii="Times New Roman" w:eastAsia="MS Mincho" w:hAnsi="Times New Roman"/>
          <w:b/>
          <w:bCs/>
          <w:sz w:val="24"/>
        </w:rPr>
        <w:t>Heather Rindels</w:t>
      </w:r>
    </w:p>
    <w:p w:rsidR="0076050E" w:rsidRDefault="00F73C0F">
      <w:pPr>
        <w:pStyle w:val="PlainText"/>
        <w:jc w:val="center"/>
        <w:rPr>
          <w:rFonts w:ascii="Times New Roman" w:eastAsia="MS Mincho" w:hAnsi="Times New Roman"/>
          <w:sz w:val="24"/>
        </w:rPr>
      </w:pPr>
      <w:r>
        <w:rPr>
          <w:rFonts w:ascii="Times New Roman" w:eastAsia="MS Mincho" w:hAnsi="Times New Roman"/>
          <w:sz w:val="24"/>
        </w:rPr>
        <w:t xml:space="preserve">Los Lunas School District </w:t>
      </w:r>
    </w:p>
    <w:p w:rsidR="004231C4" w:rsidRDefault="004231C4" w:rsidP="00C1092D">
      <w:pPr>
        <w:pStyle w:val="PlainText"/>
        <w:jc w:val="center"/>
        <w:rPr>
          <w:rFonts w:ascii="Times New Roman" w:eastAsia="MS Mincho" w:hAnsi="Times New Roman"/>
          <w:sz w:val="24"/>
          <w:lang w:val="en-US"/>
        </w:rPr>
      </w:pPr>
      <w:r>
        <w:rPr>
          <w:rFonts w:ascii="Times New Roman" w:eastAsia="MS Mincho" w:hAnsi="Times New Roman"/>
          <w:sz w:val="24"/>
          <w:lang w:val="en-US"/>
        </w:rPr>
        <w:t>Delivery Address (including proposal delivery:</w:t>
      </w:r>
      <w:r>
        <w:rPr>
          <w:rFonts w:ascii="Times New Roman" w:eastAsia="MS Mincho" w:hAnsi="Times New Roman"/>
          <w:sz w:val="24"/>
          <w:lang w:val="en-US"/>
        </w:rPr>
        <w:br/>
        <w:t>119 Luna Avenue, Los Lunas, NM 87031</w:t>
      </w:r>
    </w:p>
    <w:p w:rsidR="004231C4" w:rsidRDefault="004231C4" w:rsidP="00C1092D">
      <w:pPr>
        <w:pStyle w:val="PlainText"/>
        <w:jc w:val="center"/>
        <w:rPr>
          <w:rFonts w:ascii="Times New Roman" w:eastAsia="MS Mincho" w:hAnsi="Times New Roman"/>
          <w:sz w:val="24"/>
          <w:lang w:val="en-US"/>
        </w:rPr>
      </w:pPr>
      <w:r>
        <w:rPr>
          <w:rFonts w:ascii="Times New Roman" w:eastAsia="MS Mincho" w:hAnsi="Times New Roman"/>
          <w:sz w:val="24"/>
          <w:lang w:val="en-US"/>
        </w:rPr>
        <w:br/>
        <w:t>Mailing Address:</w:t>
      </w:r>
    </w:p>
    <w:p w:rsidR="004231C4" w:rsidRPr="004231C4" w:rsidRDefault="004231C4" w:rsidP="00C1092D">
      <w:pPr>
        <w:pStyle w:val="PlainText"/>
        <w:jc w:val="center"/>
        <w:rPr>
          <w:rFonts w:ascii="Times New Roman" w:eastAsia="MS Mincho" w:hAnsi="Times New Roman"/>
          <w:sz w:val="24"/>
          <w:lang w:val="en-US"/>
        </w:rPr>
      </w:pPr>
      <w:r>
        <w:rPr>
          <w:rFonts w:ascii="Times New Roman" w:eastAsia="MS Mincho" w:hAnsi="Times New Roman"/>
          <w:sz w:val="24"/>
          <w:lang w:val="en-US"/>
        </w:rPr>
        <w:t>PO Box 1300, Los Lunas, NM 87031</w:t>
      </w:r>
    </w:p>
    <w:p w:rsidR="00DA5601" w:rsidRPr="00880D9E" w:rsidRDefault="00DA5601">
      <w:pPr>
        <w:pStyle w:val="PlainText"/>
        <w:jc w:val="center"/>
        <w:rPr>
          <w:rFonts w:ascii="Times New Roman" w:eastAsia="MS Mincho" w:hAnsi="Times New Roman"/>
          <w:sz w:val="16"/>
          <w:szCs w:val="16"/>
        </w:rPr>
      </w:pPr>
    </w:p>
    <w:p w:rsidR="00DA5601" w:rsidRPr="00880D9E" w:rsidRDefault="00DA5601">
      <w:pPr>
        <w:pStyle w:val="PlainText"/>
        <w:jc w:val="center"/>
        <w:rPr>
          <w:rFonts w:ascii="Times New Roman" w:eastAsia="MS Mincho" w:hAnsi="Times New Roman"/>
          <w:sz w:val="16"/>
          <w:szCs w:val="16"/>
        </w:rPr>
      </w:pPr>
    </w:p>
    <w:p w:rsidR="0076050E" w:rsidRDefault="0076050E">
      <w:pPr>
        <w:pStyle w:val="PlainText"/>
        <w:jc w:val="center"/>
        <w:rPr>
          <w:rFonts w:ascii="Times New Roman" w:eastAsia="MS Mincho" w:hAnsi="Times New Roman"/>
          <w:sz w:val="24"/>
        </w:rPr>
      </w:pPr>
      <w:r>
        <w:rPr>
          <w:rFonts w:ascii="Times New Roman" w:eastAsia="MS Mincho" w:hAnsi="Times New Roman"/>
          <w:sz w:val="24"/>
        </w:rPr>
        <w:t>Phone: (5</w:t>
      </w:r>
      <w:r w:rsidR="0029204D">
        <w:rPr>
          <w:rFonts w:ascii="Times New Roman" w:eastAsia="MS Mincho" w:hAnsi="Times New Roman"/>
          <w:sz w:val="24"/>
        </w:rPr>
        <w:t>0</w:t>
      </w:r>
      <w:r>
        <w:rPr>
          <w:rFonts w:ascii="Times New Roman" w:eastAsia="MS Mincho" w:hAnsi="Times New Roman"/>
          <w:sz w:val="24"/>
        </w:rPr>
        <w:t xml:space="preserve">5) </w:t>
      </w:r>
      <w:r w:rsidR="00807D4A">
        <w:rPr>
          <w:rFonts w:ascii="Times New Roman" w:eastAsia="MS Mincho" w:hAnsi="Times New Roman"/>
          <w:sz w:val="24"/>
        </w:rPr>
        <w:t>866-8259</w:t>
      </w:r>
    </w:p>
    <w:p w:rsidR="0076050E" w:rsidRDefault="0076050E">
      <w:pPr>
        <w:pStyle w:val="PlainText"/>
        <w:jc w:val="center"/>
        <w:rPr>
          <w:rFonts w:ascii="Times New Roman" w:eastAsia="MS Mincho" w:hAnsi="Times New Roman"/>
          <w:sz w:val="24"/>
        </w:rPr>
      </w:pPr>
      <w:r>
        <w:rPr>
          <w:rFonts w:ascii="Times New Roman" w:eastAsia="MS Mincho" w:hAnsi="Times New Roman"/>
          <w:sz w:val="24"/>
        </w:rPr>
        <w:t>Fax: (5</w:t>
      </w:r>
      <w:r w:rsidR="0029204D">
        <w:rPr>
          <w:rFonts w:ascii="Times New Roman" w:eastAsia="MS Mincho" w:hAnsi="Times New Roman"/>
          <w:sz w:val="24"/>
        </w:rPr>
        <w:t>0</w:t>
      </w:r>
      <w:r>
        <w:rPr>
          <w:rFonts w:ascii="Times New Roman" w:eastAsia="MS Mincho" w:hAnsi="Times New Roman"/>
          <w:sz w:val="24"/>
        </w:rPr>
        <w:t xml:space="preserve">5) </w:t>
      </w:r>
      <w:r w:rsidR="0029204D">
        <w:rPr>
          <w:rFonts w:ascii="Times New Roman" w:eastAsia="MS Mincho" w:hAnsi="Times New Roman"/>
          <w:sz w:val="24"/>
        </w:rPr>
        <w:t>866</w:t>
      </w:r>
      <w:r>
        <w:rPr>
          <w:rFonts w:ascii="Times New Roman" w:eastAsia="MS Mincho" w:hAnsi="Times New Roman"/>
          <w:sz w:val="24"/>
        </w:rPr>
        <w:t>-</w:t>
      </w:r>
      <w:r w:rsidR="00807D4A">
        <w:rPr>
          <w:rFonts w:ascii="Times New Roman" w:eastAsia="MS Mincho" w:hAnsi="Times New Roman"/>
          <w:sz w:val="24"/>
        </w:rPr>
        <w:t>8262</w:t>
      </w:r>
    </w:p>
    <w:p w:rsidR="00B079A6" w:rsidRDefault="00807D4A" w:rsidP="00B079A6">
      <w:pPr>
        <w:pStyle w:val="PlainText"/>
        <w:jc w:val="center"/>
        <w:rPr>
          <w:rFonts w:ascii="Times New Roman" w:eastAsia="MS Mincho" w:hAnsi="Times New Roman"/>
          <w:sz w:val="24"/>
        </w:rPr>
      </w:pPr>
      <w:r>
        <w:rPr>
          <w:rFonts w:ascii="Times New Roman" w:eastAsia="MS Mincho" w:hAnsi="Times New Roman"/>
          <w:sz w:val="24"/>
        </w:rPr>
        <w:t>E-mail: hrindels@llschools.net</w:t>
      </w:r>
      <w:r w:rsidR="0029204D">
        <w:rPr>
          <w:rFonts w:ascii="Times New Roman" w:eastAsia="MS Mincho" w:hAnsi="Times New Roman"/>
          <w:sz w:val="24"/>
        </w:rPr>
        <w:t xml:space="preserve"> </w:t>
      </w:r>
    </w:p>
    <w:p w:rsidR="0041604B" w:rsidRDefault="0041604B" w:rsidP="00B079A6">
      <w:pPr>
        <w:pStyle w:val="PlainText"/>
        <w:jc w:val="center"/>
        <w:rPr>
          <w:rFonts w:ascii="Times New Roman" w:eastAsia="MS Mincho" w:hAnsi="Times New Roman"/>
          <w:sz w:val="24"/>
          <w:lang w:val="en-US"/>
        </w:rPr>
      </w:pPr>
    </w:p>
    <w:p w:rsidR="0076050E" w:rsidRDefault="00B079A6" w:rsidP="00B079A6">
      <w:pPr>
        <w:pStyle w:val="PlainText"/>
        <w:jc w:val="center"/>
        <w:rPr>
          <w:rFonts w:ascii="Times New Roman" w:eastAsia="MS Mincho" w:hAnsi="Times New Roman"/>
          <w:sz w:val="24"/>
        </w:rPr>
      </w:pPr>
      <w:r>
        <w:rPr>
          <w:rFonts w:ascii="Times New Roman" w:eastAsia="MS Mincho" w:hAnsi="Times New Roman"/>
          <w:sz w:val="24"/>
          <w:lang w:val="en-US"/>
        </w:rPr>
        <w:t>NO</w:t>
      </w:r>
      <w:r w:rsidR="0076050E">
        <w:rPr>
          <w:rFonts w:ascii="Times New Roman" w:eastAsia="MS Mincho" w:hAnsi="Times New Roman"/>
          <w:sz w:val="24"/>
        </w:rPr>
        <w:t xml:space="preserve">TE: All deliveries via express carrier (INCLUDING PROPOSAL DELIVERY) should be addressed to </w:t>
      </w:r>
      <w:r w:rsidR="00807D4A">
        <w:rPr>
          <w:rFonts w:ascii="Times New Roman" w:eastAsia="MS Mincho" w:hAnsi="Times New Roman"/>
          <w:sz w:val="24"/>
        </w:rPr>
        <w:t>Heather Rindels’</w:t>
      </w:r>
      <w:r w:rsidR="0029204D">
        <w:rPr>
          <w:rFonts w:ascii="Times New Roman" w:eastAsia="MS Mincho" w:hAnsi="Times New Roman"/>
          <w:sz w:val="24"/>
        </w:rPr>
        <w:t xml:space="preserve"> </w:t>
      </w:r>
      <w:r w:rsidR="0029204D" w:rsidRPr="0029204D">
        <w:rPr>
          <w:rFonts w:ascii="Times New Roman" w:eastAsia="MS Mincho" w:hAnsi="Times New Roman"/>
          <w:sz w:val="24"/>
          <w:u w:val="single"/>
        </w:rPr>
        <w:t>Delivery Address</w:t>
      </w:r>
      <w:r w:rsidR="0029204D">
        <w:rPr>
          <w:rFonts w:ascii="Times New Roman" w:eastAsia="MS Mincho" w:hAnsi="Times New Roman"/>
          <w:sz w:val="24"/>
        </w:rPr>
        <w:t xml:space="preserve"> </w:t>
      </w:r>
      <w:r w:rsidR="0076050E">
        <w:rPr>
          <w:rFonts w:ascii="Times New Roman" w:eastAsia="MS Mincho" w:hAnsi="Times New Roman"/>
          <w:sz w:val="24"/>
        </w:rPr>
        <w:t>above.</w:t>
      </w:r>
    </w:p>
    <w:p w:rsidR="0076050E" w:rsidRDefault="0076050E">
      <w:pPr>
        <w:pStyle w:val="PlainText"/>
        <w:rPr>
          <w:rFonts w:ascii="Times New Roman" w:eastAsia="MS Mincho" w:hAnsi="Times New Roman"/>
          <w:sz w:val="24"/>
        </w:rPr>
      </w:pPr>
    </w:p>
    <w:p w:rsidR="0076050E" w:rsidRDefault="0076050E">
      <w:pPr>
        <w:pStyle w:val="Heading2"/>
        <w:rPr>
          <w:rFonts w:eastAsia="MS Mincho"/>
        </w:rPr>
      </w:pPr>
      <w:bookmarkStart w:id="5" w:name="_Toc97616026"/>
      <w:r>
        <w:rPr>
          <w:rFonts w:eastAsia="MS Mincho"/>
        </w:rPr>
        <w:t xml:space="preserve">E. </w:t>
      </w:r>
      <w:r w:rsidRPr="00D11286">
        <w:rPr>
          <w:rFonts w:eastAsia="MS Mincho"/>
        </w:rPr>
        <w:t>DEFINITION OF TERMINOLOGY</w:t>
      </w:r>
      <w:bookmarkEnd w:id="5"/>
    </w:p>
    <w:p w:rsidR="0076050E" w:rsidRDefault="0076050E">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This section contains definitions that are used throughout this procurement document, including appropriate abbreviations.</w:t>
      </w:r>
    </w:p>
    <w:p w:rsidR="00FB39AA" w:rsidRDefault="00FB39AA" w:rsidP="00FB39AA">
      <w:pPr>
        <w:pStyle w:val="PlainText"/>
        <w:rPr>
          <w:rFonts w:ascii="Times New Roman" w:eastAsia="MS Mincho" w:hAnsi="Times New Roman"/>
          <w:sz w:val="24"/>
        </w:rPr>
      </w:pPr>
    </w:p>
    <w:p w:rsidR="00FB39AA" w:rsidRDefault="004779BE" w:rsidP="00FB39AA">
      <w:pPr>
        <w:pStyle w:val="PlainText"/>
        <w:rPr>
          <w:rFonts w:ascii="Times New Roman" w:eastAsia="MS Mincho" w:hAnsi="Times New Roman"/>
          <w:sz w:val="24"/>
        </w:rPr>
      </w:pPr>
      <w:r>
        <w:rPr>
          <w:rFonts w:ascii="Times New Roman" w:eastAsia="MS Mincho" w:hAnsi="Times New Roman"/>
          <w:sz w:val="24"/>
        </w:rPr>
        <w:t>"Close of Business" means 4:30 P.M. Local Time.</w:t>
      </w:r>
    </w:p>
    <w:p w:rsidR="00FB39AA" w:rsidRDefault="00FB39AA" w:rsidP="00FB39AA">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 xml:space="preserve">"Contract" </w:t>
      </w:r>
      <w:r w:rsidR="00EA39F0">
        <w:rPr>
          <w:rFonts w:ascii="Times New Roman" w:eastAsia="MS Mincho" w:hAnsi="Times New Roman"/>
          <w:sz w:val="24"/>
        </w:rPr>
        <w:t xml:space="preserve">or “Agreement” </w:t>
      </w:r>
      <w:r>
        <w:rPr>
          <w:rFonts w:ascii="Times New Roman" w:eastAsia="MS Mincho" w:hAnsi="Times New Roman"/>
          <w:sz w:val="24"/>
        </w:rPr>
        <w:t xml:space="preserve">means a </w:t>
      </w:r>
      <w:r w:rsidR="00EA39F0">
        <w:rPr>
          <w:rFonts w:ascii="Times New Roman" w:eastAsia="MS Mincho" w:hAnsi="Times New Roman"/>
          <w:sz w:val="24"/>
        </w:rPr>
        <w:t xml:space="preserve">written </w:t>
      </w:r>
      <w:r>
        <w:rPr>
          <w:rFonts w:ascii="Times New Roman" w:eastAsia="MS Mincho" w:hAnsi="Times New Roman"/>
          <w:sz w:val="24"/>
        </w:rPr>
        <w:t>agreement for the procurement of items of tangible personal property or services.</w:t>
      </w:r>
    </w:p>
    <w:p w:rsidR="0076050E" w:rsidRDefault="0076050E">
      <w:pPr>
        <w:pStyle w:val="PlainText"/>
        <w:rPr>
          <w:rFonts w:ascii="Times New Roman" w:eastAsia="MS Mincho" w:hAnsi="Times New Roman"/>
          <w:sz w:val="24"/>
        </w:rPr>
      </w:pPr>
    </w:p>
    <w:p w:rsidR="002676CC" w:rsidRDefault="0076050E" w:rsidP="002676CC">
      <w:pPr>
        <w:pStyle w:val="PlainText"/>
        <w:rPr>
          <w:rFonts w:ascii="Times New Roman" w:eastAsia="MS Mincho" w:hAnsi="Times New Roman"/>
          <w:sz w:val="24"/>
        </w:rPr>
      </w:pPr>
      <w:r>
        <w:rPr>
          <w:rFonts w:ascii="Times New Roman" w:eastAsia="MS Mincho" w:hAnsi="Times New Roman"/>
          <w:sz w:val="24"/>
        </w:rPr>
        <w:t>"Contractor" mean</w:t>
      </w:r>
      <w:r w:rsidR="006B3118">
        <w:rPr>
          <w:rFonts w:ascii="Times New Roman" w:eastAsia="MS Mincho" w:hAnsi="Times New Roman"/>
          <w:sz w:val="24"/>
        </w:rPr>
        <w:t>s</w:t>
      </w:r>
      <w:r>
        <w:rPr>
          <w:rFonts w:ascii="Times New Roman" w:eastAsia="MS Mincho" w:hAnsi="Times New Roman"/>
          <w:sz w:val="24"/>
        </w:rPr>
        <w:t xml:space="preserve"> </w:t>
      </w:r>
      <w:r w:rsidR="006B3118">
        <w:rPr>
          <w:rFonts w:ascii="Times New Roman" w:eastAsia="MS Mincho" w:hAnsi="Times New Roman"/>
          <w:sz w:val="24"/>
        </w:rPr>
        <w:t xml:space="preserve">a </w:t>
      </w:r>
      <w:r>
        <w:rPr>
          <w:rFonts w:ascii="Times New Roman" w:eastAsia="MS Mincho" w:hAnsi="Times New Roman"/>
          <w:sz w:val="24"/>
        </w:rPr>
        <w:t>successful offeror</w:t>
      </w:r>
      <w:r w:rsidR="006B3118">
        <w:rPr>
          <w:rFonts w:ascii="Times New Roman" w:eastAsia="MS Mincho" w:hAnsi="Times New Roman"/>
          <w:sz w:val="24"/>
        </w:rPr>
        <w:t xml:space="preserve"> who enters into a binding contract</w:t>
      </w:r>
      <w:r w:rsidR="004779BE">
        <w:rPr>
          <w:rFonts w:ascii="Times New Roman" w:eastAsia="MS Mincho" w:hAnsi="Times New Roman"/>
          <w:sz w:val="24"/>
        </w:rPr>
        <w:t>.</w:t>
      </w:r>
    </w:p>
    <w:p w:rsidR="00F827CF" w:rsidRDefault="00F827CF" w:rsidP="002676CC">
      <w:pPr>
        <w:pStyle w:val="PlainText"/>
        <w:rPr>
          <w:rFonts w:ascii="Times New Roman" w:eastAsia="MS Mincho" w:hAnsi="Times New Roman"/>
          <w:sz w:val="24"/>
        </w:rPr>
      </w:pPr>
    </w:p>
    <w:p w:rsidR="00F827CF" w:rsidRPr="00F827CF" w:rsidRDefault="00F827CF" w:rsidP="002676CC">
      <w:pPr>
        <w:pStyle w:val="PlainText"/>
        <w:rPr>
          <w:rFonts w:ascii="Times New Roman" w:eastAsia="MS Mincho" w:hAnsi="Times New Roman"/>
          <w:sz w:val="24"/>
          <w:lang w:val="en-US"/>
        </w:rPr>
      </w:pPr>
      <w:r>
        <w:rPr>
          <w:rFonts w:ascii="Times New Roman" w:eastAsia="MS Mincho" w:hAnsi="Times New Roman"/>
          <w:sz w:val="24"/>
          <w:lang w:val="en-US"/>
        </w:rPr>
        <w:t xml:space="preserve">“CO-OP” means The New Mexico School Nutrition Cooperative that includes 10 School Districts listed under Section I.C.3. </w:t>
      </w:r>
    </w:p>
    <w:p w:rsidR="002676CC" w:rsidRDefault="002676CC" w:rsidP="002676CC">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"Determination" means the written documentation of a decision</w:t>
      </w:r>
      <w:r w:rsidR="00807D4A">
        <w:rPr>
          <w:rFonts w:ascii="Times New Roman" w:eastAsia="MS Mincho" w:hAnsi="Times New Roman"/>
          <w:sz w:val="24"/>
        </w:rPr>
        <w:t xml:space="preserve"> of the Director of Purchasing</w:t>
      </w:r>
      <w:r>
        <w:rPr>
          <w:rFonts w:ascii="Times New Roman" w:eastAsia="MS Mincho" w:hAnsi="Times New Roman"/>
          <w:sz w:val="24"/>
        </w:rPr>
        <w:t xml:space="preserve"> including findings of fact required to support a decision. A determination becomes part of the procurement file to which it pertains.</w:t>
      </w:r>
    </w:p>
    <w:p w:rsidR="0076050E" w:rsidRDefault="0076050E">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 xml:space="preserve">“Desirable" refers to the terms "may", "can", "should", "preferably" or "prefers" </w:t>
      </w:r>
      <w:r w:rsidR="00607D73">
        <w:rPr>
          <w:rFonts w:ascii="Times New Roman" w:eastAsia="MS Mincho" w:hAnsi="Times New Roman"/>
          <w:sz w:val="24"/>
        </w:rPr>
        <w:t>which</w:t>
      </w:r>
      <w:r>
        <w:rPr>
          <w:rFonts w:ascii="Times New Roman" w:eastAsia="MS Mincho" w:hAnsi="Times New Roman"/>
          <w:sz w:val="24"/>
        </w:rPr>
        <w:t xml:space="preserve"> identify a desirable or discretionary item or factor.</w:t>
      </w:r>
      <w:r w:rsidR="006B3118">
        <w:rPr>
          <w:rFonts w:ascii="Times New Roman" w:eastAsia="MS Mincho" w:hAnsi="Times New Roman"/>
          <w:sz w:val="24"/>
        </w:rPr>
        <w:t xml:space="preserve"> (As opposed to a “mandatory” item or factor.)</w:t>
      </w:r>
    </w:p>
    <w:p w:rsidR="0076050E" w:rsidRDefault="0076050E">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 xml:space="preserve">"Evaluation Committee" means a body appointed by </w:t>
      </w:r>
      <w:r w:rsidR="004779BE">
        <w:rPr>
          <w:rFonts w:ascii="Times New Roman" w:eastAsia="MS Mincho" w:hAnsi="Times New Roman"/>
          <w:sz w:val="24"/>
          <w:lang w:val="en-US"/>
        </w:rPr>
        <w:t>LLS</w:t>
      </w:r>
      <w:r>
        <w:rPr>
          <w:rFonts w:ascii="Times New Roman" w:eastAsia="MS Mincho" w:hAnsi="Times New Roman"/>
          <w:sz w:val="24"/>
        </w:rPr>
        <w:t xml:space="preserve"> to </w:t>
      </w:r>
      <w:r w:rsidR="0041604B">
        <w:rPr>
          <w:rFonts w:ascii="Times New Roman" w:eastAsia="MS Mincho" w:hAnsi="Times New Roman"/>
          <w:sz w:val="24"/>
        </w:rPr>
        <w:t>perform the evaluation of O</w:t>
      </w:r>
      <w:r w:rsidR="00D11286">
        <w:rPr>
          <w:rFonts w:ascii="Times New Roman" w:eastAsia="MS Mincho" w:hAnsi="Times New Roman"/>
          <w:sz w:val="24"/>
        </w:rPr>
        <w:t>ffero</w:t>
      </w:r>
      <w:r>
        <w:rPr>
          <w:rFonts w:ascii="Times New Roman" w:eastAsia="MS Mincho" w:hAnsi="Times New Roman"/>
          <w:sz w:val="24"/>
        </w:rPr>
        <w:t>r proposals.</w:t>
      </w:r>
    </w:p>
    <w:p w:rsidR="0076050E" w:rsidRDefault="0076050E">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 xml:space="preserve">"Evaluation Committee Report" means a report prepared by the Procurement Manager and the Evaluation Committee for submission to </w:t>
      </w:r>
      <w:r w:rsidR="006B3118">
        <w:rPr>
          <w:rFonts w:ascii="Times New Roman" w:eastAsia="MS Mincho" w:hAnsi="Times New Roman"/>
          <w:sz w:val="24"/>
        </w:rPr>
        <w:t xml:space="preserve">appropriate approval authorities </w:t>
      </w:r>
      <w:r>
        <w:rPr>
          <w:rFonts w:ascii="Times New Roman" w:eastAsia="MS Mincho" w:hAnsi="Times New Roman"/>
          <w:sz w:val="24"/>
        </w:rPr>
        <w:t>for contract award that contains all written determinations resulting from the conduct of a procurement requiring the evaluation of competitive sealed proposals.</w:t>
      </w:r>
    </w:p>
    <w:p w:rsidR="0076050E" w:rsidRDefault="0076050E">
      <w:pPr>
        <w:pStyle w:val="PlainText"/>
        <w:rPr>
          <w:rFonts w:ascii="Times New Roman" w:eastAsia="MS Mincho" w:hAnsi="Times New Roman"/>
          <w:sz w:val="24"/>
        </w:rPr>
      </w:pPr>
    </w:p>
    <w:p w:rsidR="00B01C07" w:rsidRDefault="0041604B" w:rsidP="00B01C07">
      <w:pPr>
        <w:pStyle w:val="PlainText"/>
        <w:rPr>
          <w:rFonts w:ascii="Times New Roman" w:eastAsia="MS Mincho" w:hAnsi="Times New Roman"/>
          <w:sz w:val="24"/>
        </w:rPr>
      </w:pPr>
      <w:r>
        <w:rPr>
          <w:rFonts w:ascii="Times New Roman" w:eastAsia="MS Mincho" w:hAnsi="Times New Roman"/>
          <w:sz w:val="24"/>
        </w:rPr>
        <w:t>"Finalist" is defined as an O</w:t>
      </w:r>
      <w:r w:rsidR="00B01C07">
        <w:rPr>
          <w:rFonts w:ascii="Times New Roman" w:eastAsia="MS Mincho" w:hAnsi="Times New Roman"/>
          <w:sz w:val="24"/>
        </w:rPr>
        <w:t>fferor who meets all the mandatory specifications of this Request for Proposal and whose score on evaluation factors is sufficiently high to merit further consideration by the Evaluation Committee.</w:t>
      </w:r>
    </w:p>
    <w:p w:rsidR="009162D9" w:rsidRDefault="009162D9" w:rsidP="00B01C07">
      <w:pPr>
        <w:pStyle w:val="PlainText"/>
        <w:rPr>
          <w:rFonts w:ascii="Times New Roman" w:eastAsia="MS Mincho" w:hAnsi="Times New Roman"/>
          <w:sz w:val="24"/>
        </w:rPr>
      </w:pPr>
    </w:p>
    <w:p w:rsidR="009162D9" w:rsidRDefault="009162D9" w:rsidP="00B01C07">
      <w:pPr>
        <w:pStyle w:val="PlainText"/>
        <w:rPr>
          <w:rFonts w:ascii="Times New Roman" w:eastAsia="MS Mincho" w:hAnsi="Times New Roman"/>
          <w:sz w:val="24"/>
        </w:rPr>
      </w:pPr>
      <w:r>
        <w:rPr>
          <w:rFonts w:ascii="Times New Roman" w:eastAsia="MS Mincho" w:hAnsi="Times New Roman"/>
          <w:sz w:val="24"/>
        </w:rPr>
        <w:t>“Los Lunas School Board” means the elected board in whom all powers of the School District are vested and who are responsible for the proper and efficient administration of the School District.</w:t>
      </w:r>
    </w:p>
    <w:p w:rsidR="00B01C07" w:rsidRDefault="00B01C07" w:rsidP="00B01C07">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"Mandatory" refers to the terms "must", "shall", "will", "is required" or "are required"</w:t>
      </w:r>
      <w:r w:rsidR="00607D73">
        <w:rPr>
          <w:rFonts w:ascii="Times New Roman" w:eastAsia="MS Mincho" w:hAnsi="Times New Roman"/>
          <w:sz w:val="24"/>
        </w:rPr>
        <w:t xml:space="preserve"> which</w:t>
      </w:r>
      <w:r>
        <w:rPr>
          <w:rFonts w:ascii="Times New Roman" w:eastAsia="MS Mincho" w:hAnsi="Times New Roman"/>
          <w:sz w:val="24"/>
        </w:rPr>
        <w:t xml:space="preserve"> identify a mandatory item or factor. </w:t>
      </w:r>
      <w:r w:rsidR="00464310">
        <w:rPr>
          <w:rFonts w:ascii="Times New Roman" w:eastAsia="MS Mincho" w:hAnsi="Times New Roman"/>
          <w:sz w:val="24"/>
        </w:rPr>
        <w:t xml:space="preserve">(As opposed to a “desirable” item or factor.) </w:t>
      </w:r>
      <w:r>
        <w:rPr>
          <w:rFonts w:ascii="Times New Roman" w:eastAsia="MS Mincho" w:hAnsi="Times New Roman"/>
          <w:sz w:val="24"/>
        </w:rPr>
        <w:t xml:space="preserve">Failure to meet a mandatory item or factor </w:t>
      </w:r>
      <w:r w:rsidR="00480258" w:rsidRPr="00EE07BC">
        <w:rPr>
          <w:rFonts w:ascii="Times New Roman" w:eastAsia="MS Mincho" w:hAnsi="Times New Roman"/>
          <w:sz w:val="24"/>
        </w:rPr>
        <w:t>may</w:t>
      </w:r>
      <w:r w:rsidR="00480258">
        <w:rPr>
          <w:rFonts w:ascii="Times New Roman" w:eastAsia="MS Mincho" w:hAnsi="Times New Roman"/>
          <w:sz w:val="24"/>
        </w:rPr>
        <w:t xml:space="preserve"> </w:t>
      </w:r>
      <w:r>
        <w:rPr>
          <w:rFonts w:ascii="Times New Roman" w:eastAsia="MS Mincho" w:hAnsi="Times New Roman"/>
          <w:sz w:val="24"/>
        </w:rPr>
        <w:t>result in the rejection of the offeror's proposal.</w:t>
      </w:r>
    </w:p>
    <w:p w:rsidR="0076050E" w:rsidRDefault="0076050E">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"Offeror" is any person, corporation, or partnership who chooses to submit a proposal.</w:t>
      </w:r>
    </w:p>
    <w:p w:rsidR="00035499" w:rsidRDefault="00035499" w:rsidP="001F5B56">
      <w:pPr>
        <w:pStyle w:val="PlainText"/>
        <w:rPr>
          <w:rFonts w:ascii="Times New Roman" w:eastAsia="MS Mincho" w:hAnsi="Times New Roman"/>
          <w:sz w:val="24"/>
        </w:rPr>
      </w:pPr>
    </w:p>
    <w:p w:rsidR="001F5B56" w:rsidRDefault="001F5B56" w:rsidP="001F5B56">
      <w:pPr>
        <w:pStyle w:val="PlainText"/>
        <w:rPr>
          <w:rFonts w:ascii="Times New Roman" w:eastAsia="MS Mincho" w:hAnsi="Times New Roman"/>
          <w:sz w:val="24"/>
        </w:rPr>
      </w:pPr>
      <w:r>
        <w:rPr>
          <w:rFonts w:ascii="Times New Roman" w:eastAsia="MS Mincho" w:hAnsi="Times New Roman"/>
          <w:sz w:val="24"/>
        </w:rPr>
        <w:t>"Procurement Manager" means the person or d</w:t>
      </w:r>
      <w:r w:rsidR="004779BE">
        <w:rPr>
          <w:rFonts w:ascii="Times New Roman" w:eastAsia="MS Mincho" w:hAnsi="Times New Roman"/>
          <w:sz w:val="24"/>
        </w:rPr>
        <w:t>esignee authorized by LLS</w:t>
      </w:r>
      <w:r>
        <w:rPr>
          <w:rFonts w:ascii="Times New Roman" w:eastAsia="MS Mincho" w:hAnsi="Times New Roman"/>
          <w:sz w:val="24"/>
        </w:rPr>
        <w:t xml:space="preserve"> to manage or administer a procurement requiring the evaluation of competitive sealed proposals.</w:t>
      </w:r>
    </w:p>
    <w:p w:rsidR="001F5B56" w:rsidRDefault="001F5B56" w:rsidP="001F5B56">
      <w:pPr>
        <w:pStyle w:val="PlainText"/>
        <w:rPr>
          <w:rFonts w:ascii="Times New Roman" w:eastAsia="MS Mincho" w:hAnsi="Times New Roman"/>
          <w:sz w:val="24"/>
        </w:rPr>
      </w:pPr>
    </w:p>
    <w:p w:rsidR="006F4BDA" w:rsidRDefault="006F4BDA" w:rsidP="001F5B56">
      <w:pPr>
        <w:pStyle w:val="PlainText"/>
        <w:rPr>
          <w:rFonts w:ascii="Times New Roman" w:eastAsia="MS Mincho" w:hAnsi="Times New Roman"/>
          <w:sz w:val="24"/>
        </w:rPr>
      </w:pPr>
      <w:r>
        <w:rPr>
          <w:rFonts w:ascii="Times New Roman" w:eastAsia="MS Mincho" w:hAnsi="Times New Roman"/>
          <w:sz w:val="24"/>
        </w:rPr>
        <w:lastRenderedPageBreak/>
        <w:t xml:space="preserve">"Price agreement" </w:t>
      </w:r>
      <w:r w:rsidR="00DD4FE5" w:rsidRPr="00DD4FE5">
        <w:rPr>
          <w:rFonts w:ascii="Times New Roman" w:eastAsia="MS Mincho" w:hAnsi="Times New Roman"/>
          <w:sz w:val="24"/>
        </w:rPr>
        <w:t>means a definite quantity contract or indefinite quantity contract which requires the contractor to furnish items of tangible personal property, services or construction to a state agency or a local public body which issues a purchase order, if the purchase order is within the quantity limit</w:t>
      </w:r>
      <w:r w:rsidR="00DD4FE5">
        <w:rPr>
          <w:rFonts w:ascii="Times New Roman" w:eastAsia="MS Mincho" w:hAnsi="Times New Roman"/>
          <w:sz w:val="24"/>
        </w:rPr>
        <w:t>ations of the contract, if any.</w:t>
      </w:r>
    </w:p>
    <w:p w:rsidR="006F4BDA" w:rsidRDefault="006F4BDA" w:rsidP="001F5B56">
      <w:pPr>
        <w:pStyle w:val="PlainText"/>
        <w:rPr>
          <w:rFonts w:ascii="Times New Roman" w:eastAsia="MS Mincho" w:hAnsi="Times New Roman"/>
          <w:sz w:val="24"/>
        </w:rPr>
      </w:pPr>
    </w:p>
    <w:p w:rsidR="001F5B56" w:rsidRDefault="0076050E" w:rsidP="001F5B56">
      <w:pPr>
        <w:pStyle w:val="PlainText"/>
        <w:rPr>
          <w:rFonts w:ascii="Times New Roman" w:eastAsia="MS Mincho" w:hAnsi="Times New Roman"/>
          <w:sz w:val="24"/>
        </w:rPr>
      </w:pPr>
      <w:r w:rsidRPr="005B38D0">
        <w:rPr>
          <w:rFonts w:ascii="Times New Roman" w:eastAsia="MS Mincho" w:hAnsi="Times New Roman"/>
          <w:sz w:val="24"/>
        </w:rPr>
        <w:t>"Procur</w:t>
      </w:r>
      <w:r w:rsidR="001F5B56" w:rsidRPr="005B38D0">
        <w:rPr>
          <w:rFonts w:ascii="Times New Roman" w:eastAsia="MS Mincho" w:hAnsi="Times New Roman"/>
          <w:sz w:val="24"/>
        </w:rPr>
        <w:t>ing agency</w:t>
      </w:r>
      <w:r w:rsidRPr="005B38D0">
        <w:rPr>
          <w:rFonts w:ascii="Times New Roman" w:eastAsia="MS Mincho" w:hAnsi="Times New Roman"/>
          <w:sz w:val="24"/>
        </w:rPr>
        <w:t xml:space="preserve">" means </w:t>
      </w:r>
      <w:r w:rsidR="003A632D" w:rsidRPr="005B38D0">
        <w:rPr>
          <w:rFonts w:ascii="Times New Roman" w:eastAsia="MS Mincho" w:hAnsi="Times New Roman"/>
          <w:sz w:val="24"/>
        </w:rPr>
        <w:t>a municipality, county</w:t>
      </w:r>
      <w:r w:rsidR="00293175" w:rsidRPr="005B38D0">
        <w:rPr>
          <w:rFonts w:ascii="Times New Roman" w:eastAsia="MS Mincho" w:hAnsi="Times New Roman"/>
          <w:sz w:val="24"/>
        </w:rPr>
        <w:t>,</w:t>
      </w:r>
      <w:r w:rsidR="003A632D" w:rsidRPr="005B38D0">
        <w:rPr>
          <w:rFonts w:ascii="Times New Roman" w:eastAsia="MS Mincho" w:hAnsi="Times New Roman"/>
          <w:sz w:val="24"/>
        </w:rPr>
        <w:t xml:space="preserve"> state agency</w:t>
      </w:r>
      <w:r w:rsidR="004779BE">
        <w:rPr>
          <w:rFonts w:ascii="Times New Roman" w:eastAsia="MS Mincho" w:hAnsi="Times New Roman"/>
          <w:sz w:val="24"/>
        </w:rPr>
        <w:t>, local public body or</w:t>
      </w:r>
      <w:r w:rsidR="00293175" w:rsidRPr="005B38D0">
        <w:rPr>
          <w:rFonts w:ascii="Times New Roman" w:eastAsia="MS Mincho" w:hAnsi="Times New Roman"/>
          <w:sz w:val="24"/>
        </w:rPr>
        <w:t xml:space="preserve"> other poli</w:t>
      </w:r>
      <w:r w:rsidR="003504EB">
        <w:rPr>
          <w:rFonts w:ascii="Times New Roman" w:eastAsia="MS Mincho" w:hAnsi="Times New Roman"/>
          <w:sz w:val="24"/>
        </w:rPr>
        <w:t>ti</w:t>
      </w:r>
      <w:r w:rsidR="00293175" w:rsidRPr="005B38D0">
        <w:rPr>
          <w:rFonts w:ascii="Times New Roman" w:eastAsia="MS Mincho" w:hAnsi="Times New Roman"/>
          <w:sz w:val="24"/>
        </w:rPr>
        <w:t>cal subdivision of the State of New Mexico (</w:t>
      </w:r>
      <w:r w:rsidR="003A632D" w:rsidRPr="005B38D0">
        <w:rPr>
          <w:rFonts w:ascii="Times New Roman" w:eastAsia="MS Mincho" w:hAnsi="Times New Roman"/>
          <w:sz w:val="24"/>
        </w:rPr>
        <w:t>or any subdivision thereof</w:t>
      </w:r>
      <w:r w:rsidR="00293175" w:rsidRPr="005B38D0">
        <w:rPr>
          <w:rFonts w:ascii="Times New Roman" w:eastAsia="MS Mincho" w:hAnsi="Times New Roman"/>
          <w:sz w:val="24"/>
        </w:rPr>
        <w:t>)</w:t>
      </w:r>
      <w:r w:rsidR="003A632D" w:rsidRPr="005B38D0">
        <w:rPr>
          <w:rFonts w:ascii="Times New Roman" w:eastAsia="MS Mincho" w:hAnsi="Times New Roman"/>
          <w:sz w:val="24"/>
        </w:rPr>
        <w:t xml:space="preserve"> </w:t>
      </w:r>
      <w:r w:rsidR="001F5B56" w:rsidRPr="005B38D0">
        <w:rPr>
          <w:rFonts w:ascii="Times New Roman" w:eastAsia="MS Mincho" w:hAnsi="Times New Roman"/>
          <w:sz w:val="24"/>
        </w:rPr>
        <w:t xml:space="preserve">that </w:t>
      </w:r>
      <w:r w:rsidR="003A632D" w:rsidRPr="005B38D0">
        <w:rPr>
          <w:rFonts w:ascii="Times New Roman" w:eastAsia="MS Mincho" w:hAnsi="Times New Roman"/>
          <w:sz w:val="24"/>
        </w:rPr>
        <w:t xml:space="preserve">requests </w:t>
      </w:r>
      <w:r w:rsidR="001F5B56" w:rsidRPr="005B38D0">
        <w:rPr>
          <w:rFonts w:ascii="Times New Roman" w:eastAsia="MS Mincho" w:hAnsi="Times New Roman"/>
          <w:sz w:val="24"/>
        </w:rPr>
        <w:t>the procurement of services or items of tangible personal property</w:t>
      </w:r>
      <w:r w:rsidR="003A632D" w:rsidRPr="005B38D0">
        <w:rPr>
          <w:rFonts w:ascii="Times New Roman" w:eastAsia="MS Mincho" w:hAnsi="Times New Roman"/>
          <w:sz w:val="24"/>
        </w:rPr>
        <w:t xml:space="preserve"> under this </w:t>
      </w:r>
      <w:r w:rsidR="0008325B">
        <w:rPr>
          <w:rFonts w:ascii="Times New Roman" w:eastAsia="MS Mincho" w:hAnsi="Times New Roman"/>
          <w:sz w:val="24"/>
        </w:rPr>
        <w:t>P</w:t>
      </w:r>
      <w:r w:rsidR="003A632D" w:rsidRPr="005B38D0">
        <w:rPr>
          <w:rFonts w:ascii="Times New Roman" w:eastAsia="MS Mincho" w:hAnsi="Times New Roman"/>
          <w:sz w:val="24"/>
        </w:rPr>
        <w:t xml:space="preserve">rice </w:t>
      </w:r>
      <w:r w:rsidR="0008325B">
        <w:rPr>
          <w:rFonts w:ascii="Times New Roman" w:eastAsia="MS Mincho" w:hAnsi="Times New Roman"/>
          <w:sz w:val="24"/>
        </w:rPr>
        <w:t>A</w:t>
      </w:r>
      <w:r w:rsidR="003A632D" w:rsidRPr="005B38D0">
        <w:rPr>
          <w:rFonts w:ascii="Times New Roman" w:eastAsia="MS Mincho" w:hAnsi="Times New Roman"/>
          <w:sz w:val="24"/>
        </w:rPr>
        <w:t>greement</w:t>
      </w:r>
      <w:r w:rsidR="001F5B56" w:rsidRPr="005B38D0">
        <w:rPr>
          <w:rFonts w:ascii="Times New Roman" w:eastAsia="MS Mincho" w:hAnsi="Times New Roman"/>
          <w:sz w:val="24"/>
        </w:rPr>
        <w:t>.</w:t>
      </w:r>
      <w:r w:rsidR="001F5B56">
        <w:rPr>
          <w:rFonts w:ascii="Times New Roman" w:eastAsia="MS Mincho" w:hAnsi="Times New Roman"/>
          <w:sz w:val="24"/>
        </w:rPr>
        <w:t xml:space="preserve"> </w:t>
      </w:r>
    </w:p>
    <w:p w:rsidR="001F5B56" w:rsidRDefault="001F5B56" w:rsidP="00A53482">
      <w:pPr>
        <w:pStyle w:val="PlainText"/>
        <w:rPr>
          <w:rFonts w:ascii="Times New Roman" w:eastAsia="MS Mincho" w:hAnsi="Times New Roman"/>
          <w:sz w:val="24"/>
        </w:rPr>
      </w:pPr>
    </w:p>
    <w:p w:rsidR="00A53482" w:rsidRDefault="00A53482" w:rsidP="00A53482">
      <w:pPr>
        <w:pStyle w:val="PlainText"/>
        <w:rPr>
          <w:rFonts w:ascii="Times New Roman" w:eastAsia="MS Mincho" w:hAnsi="Times New Roman"/>
          <w:sz w:val="24"/>
        </w:rPr>
      </w:pPr>
      <w:r>
        <w:rPr>
          <w:rFonts w:ascii="Times New Roman" w:eastAsia="MS Mincho" w:hAnsi="Times New Roman"/>
          <w:sz w:val="24"/>
        </w:rPr>
        <w:t>"Purchase Order” or "PO" means the document which directs a contractor to deliver items of tangible personal property or services pursuant to an existing, valid contract.</w:t>
      </w:r>
    </w:p>
    <w:p w:rsidR="00A53482" w:rsidRDefault="00A53482" w:rsidP="00A53482">
      <w:pPr>
        <w:pStyle w:val="PlainText"/>
        <w:rPr>
          <w:rFonts w:ascii="Times New Roman" w:eastAsia="MS Mincho" w:hAnsi="Times New Roman"/>
          <w:sz w:val="24"/>
        </w:rPr>
      </w:pPr>
    </w:p>
    <w:p w:rsidR="00FF54ED" w:rsidRDefault="00FF54ED" w:rsidP="00FF54ED">
      <w:pPr>
        <w:pStyle w:val="PlainText"/>
        <w:rPr>
          <w:rFonts w:ascii="Times New Roman" w:eastAsia="MS Mincho" w:hAnsi="Times New Roman"/>
          <w:sz w:val="24"/>
        </w:rPr>
      </w:pPr>
      <w:r>
        <w:rPr>
          <w:rFonts w:ascii="Times New Roman" w:eastAsia="MS Mincho" w:hAnsi="Times New Roman"/>
          <w:sz w:val="24"/>
        </w:rPr>
        <w:t xml:space="preserve">"Purchasing” means the </w:t>
      </w:r>
      <w:r w:rsidR="00807D4A">
        <w:rPr>
          <w:rFonts w:ascii="Times New Roman" w:eastAsia="MS Mincho" w:hAnsi="Times New Roman"/>
          <w:sz w:val="24"/>
          <w:lang w:val="en-US"/>
        </w:rPr>
        <w:t>Los Lunas School District</w:t>
      </w:r>
      <w:r>
        <w:rPr>
          <w:rFonts w:ascii="Times New Roman" w:eastAsia="MS Mincho" w:hAnsi="Times New Roman"/>
          <w:sz w:val="24"/>
        </w:rPr>
        <w:t xml:space="preserve"> Purchasing Office or the </w:t>
      </w:r>
      <w:r w:rsidR="00807D4A">
        <w:rPr>
          <w:rFonts w:ascii="Times New Roman" w:eastAsia="MS Mincho" w:hAnsi="Times New Roman"/>
          <w:sz w:val="24"/>
          <w:lang w:val="en-US"/>
        </w:rPr>
        <w:t xml:space="preserve">Los Lunas Schools </w:t>
      </w:r>
      <w:r w:rsidR="003B675D" w:rsidRPr="00C037B5">
        <w:rPr>
          <w:rFonts w:ascii="Times New Roman" w:eastAsia="MS Mincho" w:hAnsi="Times New Roman"/>
          <w:sz w:val="24"/>
        </w:rPr>
        <w:t>Purchasing Director</w:t>
      </w:r>
      <w:r>
        <w:rPr>
          <w:rFonts w:ascii="Times New Roman" w:eastAsia="MS Mincho" w:hAnsi="Times New Roman"/>
          <w:sz w:val="24"/>
        </w:rPr>
        <w:t>.</w:t>
      </w:r>
    </w:p>
    <w:p w:rsidR="00FF54ED" w:rsidRDefault="00FF54ED" w:rsidP="00FF54ED">
      <w:pPr>
        <w:pStyle w:val="PlainText"/>
        <w:rPr>
          <w:rFonts w:ascii="Times New Roman" w:eastAsia="MS Mincho" w:hAnsi="Times New Roman"/>
          <w:sz w:val="24"/>
        </w:rPr>
      </w:pPr>
    </w:p>
    <w:p w:rsidR="003F65CE" w:rsidRDefault="003B675D" w:rsidP="003F65CE">
      <w:pPr>
        <w:pStyle w:val="PlainText"/>
        <w:rPr>
          <w:rFonts w:ascii="Times New Roman" w:eastAsia="MS Mincho" w:hAnsi="Times New Roman"/>
          <w:sz w:val="24"/>
        </w:rPr>
      </w:pPr>
      <w:r w:rsidRPr="00C037B5">
        <w:rPr>
          <w:rFonts w:ascii="Times New Roman" w:eastAsia="MS Mincho" w:hAnsi="Times New Roman"/>
          <w:sz w:val="24"/>
        </w:rPr>
        <w:t>"Purchasing Director" or "PD</w:t>
      </w:r>
      <w:r w:rsidR="003F65CE" w:rsidRPr="00C037B5">
        <w:rPr>
          <w:rFonts w:ascii="Times New Roman" w:eastAsia="MS Mincho" w:hAnsi="Times New Roman"/>
          <w:sz w:val="24"/>
        </w:rPr>
        <w:t>" me</w:t>
      </w:r>
      <w:r w:rsidRPr="00C037B5">
        <w:rPr>
          <w:rFonts w:ascii="Times New Roman" w:eastAsia="MS Mincho" w:hAnsi="Times New Roman"/>
          <w:sz w:val="24"/>
        </w:rPr>
        <w:t>ans the Purchasing Director</w:t>
      </w:r>
      <w:r w:rsidR="00807D4A" w:rsidRPr="00C037B5">
        <w:rPr>
          <w:rFonts w:ascii="Times New Roman" w:eastAsia="MS Mincho" w:hAnsi="Times New Roman"/>
          <w:sz w:val="24"/>
        </w:rPr>
        <w:t xml:space="preserve"> for</w:t>
      </w:r>
      <w:r w:rsidR="003F65CE" w:rsidRPr="00C037B5">
        <w:rPr>
          <w:rFonts w:ascii="Times New Roman" w:eastAsia="MS Mincho" w:hAnsi="Times New Roman"/>
          <w:sz w:val="24"/>
        </w:rPr>
        <w:t xml:space="preserve"> </w:t>
      </w:r>
      <w:r w:rsidR="00807D4A" w:rsidRPr="00C037B5">
        <w:rPr>
          <w:rFonts w:ascii="Times New Roman" w:eastAsia="MS Mincho" w:hAnsi="Times New Roman"/>
          <w:sz w:val="24"/>
          <w:lang w:val="en-US"/>
        </w:rPr>
        <w:t>Los Lunas School District</w:t>
      </w:r>
      <w:r w:rsidR="003F65CE" w:rsidRPr="00C037B5">
        <w:rPr>
          <w:rFonts w:ascii="Times New Roman" w:eastAsia="MS Mincho" w:hAnsi="Times New Roman"/>
          <w:sz w:val="24"/>
        </w:rPr>
        <w:t>.</w:t>
      </w:r>
    </w:p>
    <w:p w:rsidR="003F65CE" w:rsidRDefault="003F65CE" w:rsidP="003F65CE">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"Request for Proposals" or "RFP" means all documents, including those attached or incorporated by reference, used for soliciting proposals.</w:t>
      </w:r>
    </w:p>
    <w:p w:rsidR="0076050E" w:rsidRDefault="0076050E">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 xml:space="preserve">"Responsible Offeror" means an offeror who submits a responsive proposal and who has furnished required information and data to prove that </w:t>
      </w:r>
      <w:r w:rsidR="00FF54ED">
        <w:rPr>
          <w:rFonts w:ascii="Times New Roman" w:eastAsia="MS Mincho" w:hAnsi="Times New Roman"/>
          <w:sz w:val="24"/>
        </w:rPr>
        <w:t xml:space="preserve">their </w:t>
      </w:r>
      <w:r>
        <w:rPr>
          <w:rFonts w:ascii="Times New Roman" w:eastAsia="MS Mincho" w:hAnsi="Times New Roman"/>
          <w:sz w:val="24"/>
        </w:rPr>
        <w:t xml:space="preserve">financial resources, production or service facilities, personnel, service reputation and experience are adequate to make satisfactory delivery of </w:t>
      </w:r>
      <w:r w:rsidR="00FF54ED">
        <w:rPr>
          <w:rFonts w:ascii="Times New Roman" w:eastAsia="MS Mincho" w:hAnsi="Times New Roman"/>
          <w:sz w:val="24"/>
        </w:rPr>
        <w:t xml:space="preserve">the services or items of </w:t>
      </w:r>
      <w:r>
        <w:rPr>
          <w:rFonts w:ascii="Times New Roman" w:eastAsia="MS Mincho" w:hAnsi="Times New Roman"/>
          <w:sz w:val="24"/>
        </w:rPr>
        <w:t xml:space="preserve">tangible personal property </w:t>
      </w:r>
      <w:r w:rsidR="00FF54ED">
        <w:rPr>
          <w:rFonts w:ascii="Times New Roman" w:eastAsia="MS Mincho" w:hAnsi="Times New Roman"/>
          <w:sz w:val="24"/>
        </w:rPr>
        <w:t>called for</w:t>
      </w:r>
      <w:r>
        <w:rPr>
          <w:rFonts w:ascii="Times New Roman" w:eastAsia="MS Mincho" w:hAnsi="Times New Roman"/>
          <w:sz w:val="24"/>
        </w:rPr>
        <w:t xml:space="preserve"> in this proposal.</w:t>
      </w:r>
    </w:p>
    <w:p w:rsidR="0076050E" w:rsidRDefault="0076050E">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"Responsive Offer" or "Responsive Proposal" means an offer or proposal which conforms in all material respects to the requirements set forth in th</w:t>
      </w:r>
      <w:r w:rsidR="003F65CE">
        <w:rPr>
          <w:rFonts w:ascii="Times New Roman" w:eastAsia="MS Mincho" w:hAnsi="Times New Roman"/>
          <w:sz w:val="24"/>
        </w:rPr>
        <w:t>e</w:t>
      </w:r>
      <w:r>
        <w:rPr>
          <w:rFonts w:ascii="Times New Roman" w:eastAsia="MS Mincho" w:hAnsi="Times New Roman"/>
          <w:sz w:val="24"/>
        </w:rPr>
        <w:t xml:space="preserve"> request for proposals. Material respects of a request for proposals include, but are not limited to, price, quality, quantity </w:t>
      </w:r>
      <w:r w:rsidR="0007551A">
        <w:rPr>
          <w:rFonts w:ascii="Times New Roman" w:eastAsia="MS Mincho" w:hAnsi="Times New Roman"/>
          <w:sz w:val="24"/>
        </w:rPr>
        <w:t>and</w:t>
      </w:r>
      <w:r>
        <w:rPr>
          <w:rFonts w:ascii="Times New Roman" w:eastAsia="MS Mincho" w:hAnsi="Times New Roman"/>
          <w:sz w:val="24"/>
        </w:rPr>
        <w:t xml:space="preserve"> delivery requirements.</w:t>
      </w:r>
    </w:p>
    <w:p w:rsidR="009162D9" w:rsidRDefault="009162D9">
      <w:pPr>
        <w:pStyle w:val="PlainText"/>
        <w:rPr>
          <w:rFonts w:ascii="Times New Roman" w:eastAsia="MS Mincho" w:hAnsi="Times New Roman"/>
          <w:sz w:val="24"/>
        </w:rPr>
      </w:pPr>
    </w:p>
    <w:p w:rsidR="009162D9" w:rsidRPr="009162D9" w:rsidRDefault="009162D9">
      <w:pPr>
        <w:pStyle w:val="PlainText"/>
        <w:rPr>
          <w:rFonts w:ascii="Times New Roman" w:eastAsia="MS Mincho" w:hAnsi="Times New Roman"/>
          <w:sz w:val="24"/>
          <w:lang w:val="en-US"/>
        </w:rPr>
      </w:pPr>
      <w:r>
        <w:rPr>
          <w:rFonts w:ascii="Times New Roman" w:eastAsia="MS Mincho" w:hAnsi="Times New Roman"/>
          <w:sz w:val="24"/>
          <w:lang w:val="en-US"/>
        </w:rPr>
        <w:t>“School District” means Los Lunas School District.</w:t>
      </w:r>
    </w:p>
    <w:p w:rsidR="0076050E" w:rsidRDefault="0076050E">
      <w:pPr>
        <w:pStyle w:val="PlainText"/>
        <w:rPr>
          <w:rFonts w:ascii="Times New Roman" w:eastAsia="MS Mincho" w:hAnsi="Times New Roman"/>
          <w:sz w:val="24"/>
        </w:rPr>
      </w:pPr>
    </w:p>
    <w:p w:rsidR="00A872C9" w:rsidRDefault="004A0425">
      <w:pPr>
        <w:pStyle w:val="PlainText"/>
        <w:rPr>
          <w:rFonts w:ascii="Times New Roman" w:eastAsia="MS Mincho" w:hAnsi="Times New Roman"/>
          <w:sz w:val="24"/>
        </w:rPr>
      </w:pPr>
      <w:r>
        <w:rPr>
          <w:rFonts w:ascii="Times New Roman" w:eastAsia="MS Mincho" w:hAnsi="Times New Roman"/>
          <w:sz w:val="24"/>
        </w:rPr>
        <w:t xml:space="preserve">“Statement of Compliance” and </w:t>
      </w:r>
      <w:r w:rsidR="0076050E">
        <w:rPr>
          <w:rFonts w:ascii="Times New Roman" w:eastAsia="MS Mincho" w:hAnsi="Times New Roman"/>
          <w:sz w:val="24"/>
        </w:rPr>
        <w:t>“Statement of Concurrence” mean an express</w:t>
      </w:r>
      <w:r w:rsidR="00330DAF">
        <w:rPr>
          <w:rFonts w:ascii="Times New Roman" w:eastAsia="MS Mincho" w:hAnsi="Times New Roman"/>
          <w:sz w:val="24"/>
        </w:rPr>
        <w:t xml:space="preserve">, affirmative </w:t>
      </w:r>
      <w:r w:rsidR="0076050E">
        <w:rPr>
          <w:rFonts w:ascii="Times New Roman" w:eastAsia="MS Mincho" w:hAnsi="Times New Roman"/>
          <w:sz w:val="24"/>
        </w:rPr>
        <w:t xml:space="preserve"> statement by the offeror in their proposa</w:t>
      </w:r>
      <w:r w:rsidR="00330DAF">
        <w:rPr>
          <w:rFonts w:ascii="Times New Roman" w:eastAsia="MS Mincho" w:hAnsi="Times New Roman"/>
          <w:sz w:val="24"/>
        </w:rPr>
        <w:t>l,</w:t>
      </w:r>
      <w:r w:rsidR="0076050E">
        <w:rPr>
          <w:rFonts w:ascii="Times New Roman" w:eastAsia="MS Mincho" w:hAnsi="Times New Roman"/>
          <w:sz w:val="24"/>
        </w:rPr>
        <w:t xml:space="preserve"> that they agree with </w:t>
      </w:r>
      <w:r w:rsidR="00A94BC2">
        <w:rPr>
          <w:rFonts w:ascii="Times New Roman" w:eastAsia="MS Mincho" w:hAnsi="Times New Roman"/>
          <w:sz w:val="24"/>
        </w:rPr>
        <w:t>or</w:t>
      </w:r>
      <w:r w:rsidR="0076050E">
        <w:rPr>
          <w:rFonts w:ascii="Times New Roman" w:eastAsia="MS Mincho" w:hAnsi="Times New Roman"/>
          <w:sz w:val="24"/>
        </w:rPr>
        <w:t xml:space="preserve"> agree to the stated requirement(s).</w:t>
      </w:r>
      <w:r w:rsidR="006B043C">
        <w:rPr>
          <w:rFonts w:ascii="Times New Roman" w:eastAsia="MS Mincho" w:hAnsi="Times New Roman"/>
          <w:sz w:val="24"/>
        </w:rPr>
        <w:t xml:space="preserve"> Possible examples of acceptable responses include “The [NAME HERE</w:t>
      </w:r>
      <w:r w:rsidR="00330DAF">
        <w:rPr>
          <w:rFonts w:ascii="Times New Roman" w:eastAsia="MS Mincho" w:hAnsi="Times New Roman"/>
          <w:sz w:val="24"/>
        </w:rPr>
        <w:t>]</w:t>
      </w:r>
      <w:r w:rsidR="006B043C">
        <w:rPr>
          <w:rFonts w:ascii="Times New Roman" w:eastAsia="MS Mincho" w:hAnsi="Times New Roman"/>
          <w:sz w:val="24"/>
        </w:rPr>
        <w:t xml:space="preserve"> Company agrees to comply with this requirement.”</w:t>
      </w:r>
      <w:r w:rsidR="00330DAF">
        <w:rPr>
          <w:rFonts w:ascii="Times New Roman" w:eastAsia="MS Mincho" w:hAnsi="Times New Roman"/>
          <w:sz w:val="24"/>
        </w:rPr>
        <w:t>,</w:t>
      </w:r>
      <w:r>
        <w:rPr>
          <w:rFonts w:ascii="Times New Roman" w:eastAsia="MS Mincho" w:hAnsi="Times New Roman"/>
          <w:sz w:val="24"/>
        </w:rPr>
        <w:t xml:space="preserve"> “The [NAME HERE</w:t>
      </w:r>
      <w:r w:rsidR="00330DAF">
        <w:rPr>
          <w:rFonts w:ascii="Times New Roman" w:eastAsia="MS Mincho" w:hAnsi="Times New Roman"/>
          <w:sz w:val="24"/>
        </w:rPr>
        <w:t>]</w:t>
      </w:r>
      <w:r>
        <w:rPr>
          <w:rFonts w:ascii="Times New Roman" w:eastAsia="MS Mincho" w:hAnsi="Times New Roman"/>
          <w:sz w:val="24"/>
        </w:rPr>
        <w:t xml:space="preserve"> Company concurs with this requirement.”</w:t>
      </w:r>
      <w:r w:rsidR="00330DAF">
        <w:rPr>
          <w:rFonts w:ascii="Times New Roman" w:eastAsia="MS Mincho" w:hAnsi="Times New Roman"/>
          <w:sz w:val="24"/>
        </w:rPr>
        <w:t xml:space="preserve"> and The [NAME HERE] Company agrees to participate as required.”</w:t>
      </w:r>
    </w:p>
    <w:p w:rsidR="0002116E" w:rsidRDefault="0002116E">
      <w:pPr>
        <w:pStyle w:val="PlainText"/>
        <w:rPr>
          <w:rFonts w:ascii="Times New Roman" w:eastAsia="MS Mincho" w:hAnsi="Times New Roman"/>
          <w:sz w:val="24"/>
        </w:rPr>
      </w:pPr>
    </w:p>
    <w:p w:rsidR="0002116E" w:rsidRDefault="00FA4EF8" w:rsidP="0002116E">
      <w:pPr>
        <w:pStyle w:val="Heading2"/>
        <w:rPr>
          <w:rFonts w:eastAsia="MS Mincho"/>
        </w:rPr>
      </w:pPr>
      <w:bookmarkStart w:id="6" w:name="_Toc97616027"/>
      <w:r>
        <w:rPr>
          <w:rFonts w:eastAsia="MS Mincho"/>
        </w:rPr>
        <w:lastRenderedPageBreak/>
        <w:t>F</w:t>
      </w:r>
      <w:r w:rsidR="0002116E">
        <w:rPr>
          <w:rFonts w:eastAsia="MS Mincho"/>
        </w:rPr>
        <w:t xml:space="preserve">. </w:t>
      </w:r>
      <w:r w:rsidR="0002116E" w:rsidRPr="00E45A17">
        <w:rPr>
          <w:rFonts w:eastAsia="MS Mincho"/>
        </w:rPr>
        <w:t>PROCUREMENT LIBRARY</w:t>
      </w:r>
      <w:bookmarkEnd w:id="6"/>
    </w:p>
    <w:p w:rsidR="0002116E" w:rsidRDefault="0002116E" w:rsidP="0002116E">
      <w:pPr>
        <w:pStyle w:val="PlainText"/>
        <w:rPr>
          <w:rFonts w:ascii="Times New Roman" w:eastAsia="MS Mincho" w:hAnsi="Times New Roman"/>
          <w:sz w:val="24"/>
        </w:rPr>
      </w:pPr>
    </w:p>
    <w:p w:rsidR="00944E00" w:rsidRDefault="0002116E">
      <w:pPr>
        <w:pStyle w:val="PlainText"/>
        <w:rPr>
          <w:rFonts w:ascii="Times New Roman" w:eastAsia="MS Mincho" w:hAnsi="Times New Roman"/>
          <w:sz w:val="24"/>
        </w:rPr>
      </w:pPr>
      <w:r>
        <w:rPr>
          <w:rFonts w:ascii="Times New Roman" w:eastAsia="MS Mincho" w:hAnsi="Times New Roman"/>
          <w:sz w:val="24"/>
        </w:rPr>
        <w:t xml:space="preserve">The </w:t>
      </w:r>
      <w:r w:rsidR="00944E00">
        <w:rPr>
          <w:rFonts w:ascii="Times New Roman" w:eastAsia="MS Mincho" w:hAnsi="Times New Roman"/>
          <w:sz w:val="24"/>
        </w:rPr>
        <w:t>Procurement Library consist</w:t>
      </w:r>
      <w:r w:rsidR="00757DDD">
        <w:rPr>
          <w:rFonts w:ascii="Times New Roman" w:eastAsia="MS Mincho" w:hAnsi="Times New Roman"/>
          <w:sz w:val="24"/>
        </w:rPr>
        <w:t>s</w:t>
      </w:r>
      <w:r w:rsidR="00944E00">
        <w:rPr>
          <w:rFonts w:ascii="Times New Roman" w:eastAsia="MS Mincho" w:hAnsi="Times New Roman"/>
          <w:sz w:val="24"/>
        </w:rPr>
        <w:t xml:space="preserve"> of the following documents which may be access</w:t>
      </w:r>
      <w:r w:rsidR="00757DDD">
        <w:rPr>
          <w:rFonts w:ascii="Times New Roman" w:eastAsia="MS Mincho" w:hAnsi="Times New Roman"/>
          <w:sz w:val="24"/>
        </w:rPr>
        <w:t>ed</w:t>
      </w:r>
      <w:r w:rsidR="00944E00">
        <w:rPr>
          <w:rFonts w:ascii="Times New Roman" w:eastAsia="MS Mincho" w:hAnsi="Times New Roman"/>
          <w:sz w:val="24"/>
        </w:rPr>
        <w:t xml:space="preserve"> by their associated Internet links:</w:t>
      </w:r>
    </w:p>
    <w:p w:rsidR="00944E00" w:rsidRPr="005B653D" w:rsidRDefault="00944E00">
      <w:pPr>
        <w:pStyle w:val="PlainText"/>
        <w:rPr>
          <w:rFonts w:ascii="Times New Roman" w:eastAsia="MS Mincho" w:hAnsi="Times New Roman"/>
          <w:sz w:val="12"/>
          <w:szCs w:val="12"/>
        </w:rPr>
      </w:pPr>
    </w:p>
    <w:p w:rsidR="00B62469" w:rsidRDefault="000350E6" w:rsidP="00B62469">
      <w:pPr>
        <w:pStyle w:val="PlainText"/>
        <w:rPr>
          <w:rFonts w:ascii="Times New Roman" w:eastAsia="MS Mincho" w:hAnsi="Times New Roman"/>
          <w:b/>
          <w:sz w:val="24"/>
        </w:rPr>
      </w:pPr>
      <w:r>
        <w:rPr>
          <w:rFonts w:ascii="Times New Roman" w:eastAsia="MS Mincho" w:hAnsi="Times New Roman"/>
          <w:b/>
          <w:sz w:val="24"/>
        </w:rPr>
        <w:t xml:space="preserve">- </w:t>
      </w:r>
      <w:r w:rsidR="00757DDD" w:rsidRPr="00757DDD">
        <w:rPr>
          <w:rFonts w:ascii="Times New Roman" w:eastAsia="MS Mincho" w:hAnsi="Times New Roman"/>
          <w:b/>
          <w:sz w:val="24"/>
        </w:rPr>
        <w:t>New Mexico Procurement Code</w:t>
      </w:r>
    </w:p>
    <w:p w:rsidR="00B62469" w:rsidRPr="00562B9F" w:rsidRDefault="00450D44" w:rsidP="00B62469">
      <w:pPr>
        <w:pStyle w:val="PlainText"/>
        <w:rPr>
          <w:rFonts w:ascii="Times New Roman" w:eastAsia="MS Mincho" w:hAnsi="Times New Roman"/>
          <w:b/>
          <w:color w:val="0066FF"/>
          <w:sz w:val="24"/>
        </w:rPr>
      </w:pPr>
      <w:hyperlink r:id="rId14" w:tooltip="link for the New Mexico Procurement Code" w:history="1">
        <w:r w:rsidR="00B62469" w:rsidRPr="00562B9F">
          <w:rPr>
            <w:rStyle w:val="Hyperlink"/>
            <w:rFonts w:ascii="Times New Roman" w:eastAsia="MS Mincho" w:hAnsi="Times New Roman"/>
            <w:b/>
            <w:color w:val="0066FF"/>
            <w:sz w:val="24"/>
          </w:rPr>
          <w:t>https://law.justia.com/codes/new-mexico/2013/chapter-13/</w:t>
        </w:r>
      </w:hyperlink>
    </w:p>
    <w:p w:rsidR="007766A9" w:rsidRPr="00757DDD" w:rsidRDefault="007766A9" w:rsidP="000350E6">
      <w:pPr>
        <w:pStyle w:val="PlainText"/>
        <w:ind w:firstLine="720"/>
        <w:rPr>
          <w:rFonts w:ascii="Times New Roman" w:eastAsia="MS Mincho" w:hAnsi="Times New Roman"/>
          <w:b/>
          <w:sz w:val="24"/>
        </w:rPr>
      </w:pPr>
    </w:p>
    <w:p w:rsidR="00944E00" w:rsidRPr="00757DDD" w:rsidRDefault="000350E6" w:rsidP="008F075D">
      <w:pPr>
        <w:pStyle w:val="PlainText"/>
        <w:rPr>
          <w:rFonts w:ascii="Times New Roman" w:eastAsia="MS Mincho" w:hAnsi="Times New Roman"/>
          <w:b/>
          <w:sz w:val="24"/>
        </w:rPr>
      </w:pPr>
      <w:r>
        <w:rPr>
          <w:rFonts w:ascii="Times New Roman" w:eastAsia="MS Mincho" w:hAnsi="Times New Roman"/>
          <w:b/>
          <w:sz w:val="24"/>
        </w:rPr>
        <w:t xml:space="preserve">- </w:t>
      </w:r>
      <w:r w:rsidR="0058799A">
        <w:rPr>
          <w:rFonts w:ascii="Times New Roman" w:eastAsia="MS Mincho" w:hAnsi="Times New Roman"/>
          <w:b/>
          <w:sz w:val="24"/>
        </w:rPr>
        <w:t>Los Lunas Schools Purchasing Policy</w:t>
      </w:r>
    </w:p>
    <w:p w:rsidR="00F940D6" w:rsidRDefault="00450D44" w:rsidP="004779BE">
      <w:pPr>
        <w:rPr>
          <w:rFonts w:eastAsia="MS Mincho"/>
          <w:b/>
          <w:color w:val="0070C0"/>
        </w:rPr>
      </w:pPr>
      <w:hyperlink r:id="rId15" w:history="1">
        <w:r w:rsidR="00562B9F" w:rsidRPr="00D7652D">
          <w:rPr>
            <w:rStyle w:val="Hyperlink"/>
            <w:rFonts w:eastAsia="MS Mincho"/>
            <w:b/>
          </w:rPr>
          <w:t>http://www.llschools.net/lls_board_of_education/policies/section_i_i_i_finance</w:t>
        </w:r>
      </w:hyperlink>
    </w:p>
    <w:p w:rsidR="00562B9F" w:rsidRDefault="00562B9F" w:rsidP="004779BE">
      <w:pPr>
        <w:rPr>
          <w:rFonts w:eastAsia="MS Mincho"/>
        </w:rPr>
      </w:pPr>
    </w:p>
    <w:p w:rsidR="00FA435B" w:rsidRDefault="004779BE" w:rsidP="00F940D6">
      <w:pPr>
        <w:rPr>
          <w:rFonts w:eastAsia="MS Mincho"/>
          <w:b/>
        </w:rPr>
      </w:pPr>
      <w:r>
        <w:rPr>
          <w:rFonts w:eastAsia="MS Mincho"/>
        </w:rPr>
        <w:t>-</w:t>
      </w:r>
      <w:r>
        <w:rPr>
          <w:rFonts w:eastAsia="MS Mincho"/>
          <w:b/>
        </w:rPr>
        <w:t>Los Lunas Schools Wellness Pol</w:t>
      </w:r>
      <w:r w:rsidR="00562B9F">
        <w:rPr>
          <w:rFonts w:eastAsia="MS Mincho"/>
          <w:b/>
        </w:rPr>
        <w:t>icy (7.43)</w:t>
      </w:r>
    </w:p>
    <w:p w:rsidR="00562B9F" w:rsidRPr="00562B9F" w:rsidRDefault="00450D44" w:rsidP="00F940D6">
      <w:pPr>
        <w:rPr>
          <w:rFonts w:eastAsia="MS Mincho"/>
          <w:b/>
          <w:color w:val="0066FF"/>
        </w:rPr>
      </w:pPr>
      <w:hyperlink r:id="rId16" w:history="1">
        <w:r w:rsidR="00562B9F" w:rsidRPr="00562B9F">
          <w:rPr>
            <w:rStyle w:val="Hyperlink"/>
            <w:rFonts w:eastAsia="MS Mincho"/>
            <w:b/>
            <w:color w:val="0066FF"/>
          </w:rPr>
          <w:t>http://www.llschools.net/lls_board_of_education/policies/section_v_i_i_students</w:t>
        </w:r>
      </w:hyperlink>
    </w:p>
    <w:p w:rsidR="00F940D6" w:rsidRDefault="00F940D6" w:rsidP="00F940D6">
      <w:pPr>
        <w:rPr>
          <w:rFonts w:eastAsia="MS Mincho"/>
          <w:b/>
        </w:rPr>
      </w:pPr>
    </w:p>
    <w:p w:rsidR="004779BE" w:rsidRDefault="004779BE" w:rsidP="004779BE">
      <w:pPr>
        <w:rPr>
          <w:rFonts w:eastAsia="MS Mincho"/>
          <w:b/>
        </w:rPr>
      </w:pPr>
      <w:r>
        <w:rPr>
          <w:rFonts w:eastAsia="MS Mincho"/>
          <w:b/>
        </w:rPr>
        <w:t>-Federal W-9</w:t>
      </w:r>
    </w:p>
    <w:p w:rsidR="001146A5" w:rsidRPr="00562B9F" w:rsidRDefault="008F075D" w:rsidP="00F940D6">
      <w:pPr>
        <w:rPr>
          <w:rFonts w:eastAsia="MS Mincho"/>
          <w:b/>
          <w:color w:val="0066FF"/>
          <w:u w:val="single"/>
        </w:rPr>
      </w:pPr>
      <w:r w:rsidRPr="00562B9F">
        <w:rPr>
          <w:rFonts w:eastAsia="MS Mincho"/>
          <w:b/>
          <w:color w:val="0066FF"/>
        </w:rPr>
        <w:t xml:space="preserve"> </w:t>
      </w:r>
      <w:hyperlink r:id="rId17" w:tooltip="link to Los Lunas Schools website" w:history="1">
        <w:r w:rsidR="004779BE" w:rsidRPr="00562B9F">
          <w:rPr>
            <w:rFonts w:eastAsia="MS Mincho"/>
            <w:b/>
            <w:color w:val="0066FF"/>
            <w:u w:val="single"/>
          </w:rPr>
          <w:t>http://www.llschools.net/common/pages/DisplayFile.aspx?itemId=15394024</w:t>
        </w:r>
      </w:hyperlink>
    </w:p>
    <w:p w:rsidR="00B62469" w:rsidRDefault="00B62469" w:rsidP="00F940D6">
      <w:pPr>
        <w:rPr>
          <w:rFonts w:eastAsia="MS Mincho"/>
          <w:color w:val="0070C0"/>
        </w:rPr>
      </w:pPr>
    </w:p>
    <w:p w:rsidR="00B62469" w:rsidRDefault="00B62469" w:rsidP="00B62469">
      <w:pPr>
        <w:pStyle w:val="PlainText"/>
        <w:rPr>
          <w:rFonts w:ascii="Times New Roman" w:hAnsi="Times New Roman"/>
          <w:b/>
          <w:sz w:val="24"/>
          <w:szCs w:val="24"/>
        </w:rPr>
      </w:pPr>
      <w:r>
        <w:rPr>
          <w:rFonts w:ascii="Times New Roman" w:hAnsi="Times New Roman"/>
          <w:b/>
          <w:sz w:val="24"/>
          <w:szCs w:val="24"/>
        </w:rPr>
        <w:t>-Code of Federal Regulations 2 C.F.R. Part 200, Appendix II</w:t>
      </w:r>
    </w:p>
    <w:p w:rsidR="00B62469" w:rsidRPr="00562B9F" w:rsidRDefault="00450D44" w:rsidP="00B62469">
      <w:pPr>
        <w:pStyle w:val="PlainText"/>
        <w:rPr>
          <w:rFonts w:ascii="Times New Roman" w:hAnsi="Times New Roman"/>
          <w:b/>
          <w:color w:val="0066FF"/>
          <w:sz w:val="24"/>
          <w:szCs w:val="24"/>
        </w:rPr>
      </w:pPr>
      <w:hyperlink r:id="rId18" w:history="1">
        <w:r w:rsidR="00B62469" w:rsidRPr="00562B9F">
          <w:rPr>
            <w:rStyle w:val="Hyperlink"/>
            <w:rFonts w:ascii="Times New Roman" w:hAnsi="Times New Roman"/>
            <w:b/>
            <w:color w:val="0066FF"/>
            <w:sz w:val="24"/>
            <w:szCs w:val="24"/>
          </w:rPr>
          <w:t>https://www.ecfr.gov/current/title-2/subtitle-A/chapter-II/part-200/appendix-Appendix%20II%20to%20Part%20200</w:t>
        </w:r>
      </w:hyperlink>
    </w:p>
    <w:p w:rsidR="00B62469" w:rsidRPr="008F075D" w:rsidRDefault="00B62469" w:rsidP="00F940D6">
      <w:pPr>
        <w:rPr>
          <w:rFonts w:eastAsia="MS Mincho"/>
          <w:color w:val="0070C0"/>
        </w:rPr>
      </w:pPr>
    </w:p>
    <w:p w:rsidR="0076050E" w:rsidRDefault="0076050E" w:rsidP="00720A51">
      <w:pPr>
        <w:pStyle w:val="Heading1"/>
        <w:rPr>
          <w:rFonts w:eastAsia="MS Mincho"/>
        </w:rPr>
      </w:pPr>
      <w:r w:rsidRPr="00C443B2">
        <w:rPr>
          <w:rFonts w:eastAsia="MS Mincho"/>
          <w:sz w:val="24"/>
        </w:rPr>
        <w:br w:type="page"/>
      </w:r>
      <w:bookmarkStart w:id="7" w:name="_Toc97616028"/>
      <w:r w:rsidRPr="00E502FB">
        <w:rPr>
          <w:rFonts w:eastAsia="MS Mincho"/>
        </w:rPr>
        <w:lastRenderedPageBreak/>
        <w:t>II. CONDITIONS GOVERNING THE PROCUREMENT</w:t>
      </w:r>
      <w:bookmarkEnd w:id="7"/>
    </w:p>
    <w:p w:rsidR="0076050E" w:rsidRDefault="0076050E">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 xml:space="preserve">This section of the RFP contains the schedule for the procurement, describes the major procurement events and </w:t>
      </w:r>
      <w:r w:rsidR="00BE4693">
        <w:rPr>
          <w:rFonts w:ascii="Times New Roman" w:eastAsia="MS Mincho" w:hAnsi="Times New Roman"/>
          <w:sz w:val="24"/>
        </w:rPr>
        <w:t xml:space="preserve">contains </w:t>
      </w:r>
      <w:r>
        <w:rPr>
          <w:rFonts w:ascii="Times New Roman" w:eastAsia="MS Mincho" w:hAnsi="Times New Roman"/>
          <w:sz w:val="24"/>
        </w:rPr>
        <w:t xml:space="preserve">the </w:t>
      </w:r>
      <w:r w:rsidR="00BE4693">
        <w:rPr>
          <w:rFonts w:ascii="Times New Roman" w:eastAsia="MS Mincho" w:hAnsi="Times New Roman"/>
          <w:sz w:val="24"/>
        </w:rPr>
        <w:t xml:space="preserve">general requirements </w:t>
      </w:r>
      <w:r>
        <w:rPr>
          <w:rFonts w:ascii="Times New Roman" w:eastAsia="MS Mincho" w:hAnsi="Times New Roman"/>
          <w:sz w:val="24"/>
        </w:rPr>
        <w:t>governing the procurement.</w:t>
      </w:r>
    </w:p>
    <w:p w:rsidR="0076050E" w:rsidRDefault="0076050E">
      <w:pPr>
        <w:pStyle w:val="PlainText"/>
        <w:rPr>
          <w:rFonts w:ascii="Times New Roman" w:eastAsia="MS Mincho" w:hAnsi="Times New Roman"/>
          <w:sz w:val="24"/>
        </w:rPr>
      </w:pPr>
    </w:p>
    <w:p w:rsidR="0076050E" w:rsidRDefault="0076050E">
      <w:pPr>
        <w:pStyle w:val="Heading2"/>
        <w:rPr>
          <w:rFonts w:eastAsia="MS Mincho"/>
        </w:rPr>
      </w:pPr>
      <w:bookmarkStart w:id="8" w:name="_Toc97616029"/>
      <w:r>
        <w:rPr>
          <w:rFonts w:eastAsia="MS Mincho"/>
        </w:rPr>
        <w:t>A. SEQUENCE OF EVENTS</w:t>
      </w:r>
      <w:bookmarkEnd w:id="8"/>
    </w:p>
    <w:p w:rsidR="0076050E" w:rsidRDefault="0076050E">
      <w:pPr>
        <w:pStyle w:val="PlainText"/>
        <w:rPr>
          <w:rFonts w:ascii="Times New Roman" w:eastAsia="MS Mincho" w:hAnsi="Times New Roman"/>
          <w:sz w:val="24"/>
        </w:rPr>
      </w:pPr>
    </w:p>
    <w:p w:rsidR="0076050E" w:rsidRDefault="0076050E">
      <w:r>
        <w:t>The Procurement Manager will make every effort to adhere to the following schedule:</w:t>
      </w:r>
    </w:p>
    <w:p w:rsidR="0076050E" w:rsidRDefault="0076050E"/>
    <w:tbl>
      <w:tblPr>
        <w:tblStyle w:val="TableGridLight"/>
        <w:tblW w:w="9606" w:type="dxa"/>
        <w:tblLook w:val="01E0" w:firstRow="1" w:lastRow="1" w:firstColumn="1" w:lastColumn="1" w:noHBand="0" w:noVBand="0"/>
        <w:tblCaption w:val="Sequence of Events"/>
        <w:tblDescription w:val="this table outlines the action, responsibility, and dates"/>
      </w:tblPr>
      <w:tblGrid>
        <w:gridCol w:w="3828"/>
        <w:gridCol w:w="3036"/>
        <w:gridCol w:w="2742"/>
      </w:tblGrid>
      <w:tr w:rsidR="0076050E" w:rsidTr="00512AD4">
        <w:trPr>
          <w:tblHeader/>
        </w:trPr>
        <w:tc>
          <w:tcPr>
            <w:tcW w:w="3828" w:type="dxa"/>
          </w:tcPr>
          <w:p w:rsidR="0076050E" w:rsidRDefault="0076050E">
            <w:pPr>
              <w:jc w:val="center"/>
              <w:rPr>
                <w:b/>
              </w:rPr>
            </w:pPr>
            <w:r>
              <w:rPr>
                <w:b/>
              </w:rPr>
              <w:t>ACTION</w:t>
            </w:r>
          </w:p>
        </w:tc>
        <w:tc>
          <w:tcPr>
            <w:tcW w:w="3036" w:type="dxa"/>
          </w:tcPr>
          <w:p w:rsidR="0076050E" w:rsidRDefault="0076050E">
            <w:pPr>
              <w:jc w:val="center"/>
              <w:rPr>
                <w:b/>
              </w:rPr>
            </w:pPr>
            <w:r>
              <w:rPr>
                <w:b/>
              </w:rPr>
              <w:t>RESPONSIBILITY</w:t>
            </w:r>
          </w:p>
        </w:tc>
        <w:tc>
          <w:tcPr>
            <w:tcW w:w="2742" w:type="dxa"/>
          </w:tcPr>
          <w:p w:rsidR="0076050E" w:rsidRDefault="0076050E">
            <w:pPr>
              <w:jc w:val="center"/>
              <w:rPr>
                <w:b/>
              </w:rPr>
            </w:pPr>
            <w:r>
              <w:rPr>
                <w:b/>
              </w:rPr>
              <w:t>DATE</w:t>
            </w:r>
          </w:p>
        </w:tc>
      </w:tr>
      <w:tr w:rsidR="0076050E" w:rsidRPr="009C7286" w:rsidTr="00512AD4">
        <w:trPr>
          <w:tblHeader/>
        </w:trPr>
        <w:tc>
          <w:tcPr>
            <w:tcW w:w="3828" w:type="dxa"/>
          </w:tcPr>
          <w:p w:rsidR="0076050E" w:rsidRPr="009C7286" w:rsidRDefault="0076050E">
            <w:r w:rsidRPr="009C7286">
              <w:t xml:space="preserve">1.  Issue RFP </w:t>
            </w:r>
          </w:p>
        </w:tc>
        <w:tc>
          <w:tcPr>
            <w:tcW w:w="3036" w:type="dxa"/>
          </w:tcPr>
          <w:p w:rsidR="0076050E" w:rsidRPr="009C7286" w:rsidRDefault="0076050E">
            <w:r w:rsidRPr="009C7286">
              <w:t>Procurement Manager (PM)</w:t>
            </w:r>
          </w:p>
        </w:tc>
        <w:tc>
          <w:tcPr>
            <w:tcW w:w="2742" w:type="dxa"/>
          </w:tcPr>
          <w:p w:rsidR="0076050E" w:rsidRPr="009C7286" w:rsidRDefault="0098397F" w:rsidP="00F528C6">
            <w:r>
              <w:t>3/10/22 (Thur</w:t>
            </w:r>
            <w:r w:rsidR="00F23075">
              <w:t>)</w:t>
            </w:r>
          </w:p>
        </w:tc>
      </w:tr>
      <w:tr w:rsidR="0076050E" w:rsidRPr="009C7286" w:rsidTr="00512AD4">
        <w:trPr>
          <w:tblHeader/>
        </w:trPr>
        <w:tc>
          <w:tcPr>
            <w:tcW w:w="3828" w:type="dxa"/>
          </w:tcPr>
          <w:p w:rsidR="0076050E" w:rsidRPr="009C7286" w:rsidRDefault="0076050E" w:rsidP="00897467">
            <w:r w:rsidRPr="009C7286">
              <w:t xml:space="preserve">2.  Return of </w:t>
            </w:r>
            <w:r w:rsidR="00415B17" w:rsidRPr="009C7286">
              <w:t>“</w:t>
            </w:r>
            <w:r w:rsidRPr="009C7286">
              <w:t>Acknowledgment of Receipt</w:t>
            </w:r>
            <w:r w:rsidR="000223DC" w:rsidRPr="009C7286">
              <w:t>”</w:t>
            </w:r>
            <w:r w:rsidRPr="009C7286">
              <w:t xml:space="preserve"> </w:t>
            </w:r>
            <w:r w:rsidR="000223DC" w:rsidRPr="009C7286">
              <w:t>F</w:t>
            </w:r>
            <w:r w:rsidRPr="009C7286">
              <w:t xml:space="preserve">orm for </w:t>
            </w:r>
            <w:r w:rsidR="00897467">
              <w:t xml:space="preserve">Participation </w:t>
            </w:r>
            <w:r w:rsidRPr="009C7286">
              <w:t xml:space="preserve">List </w:t>
            </w:r>
          </w:p>
        </w:tc>
        <w:tc>
          <w:tcPr>
            <w:tcW w:w="3036" w:type="dxa"/>
          </w:tcPr>
          <w:p w:rsidR="0076050E" w:rsidRPr="009C7286" w:rsidRDefault="0076050E">
            <w:r w:rsidRPr="009C7286">
              <w:t>Potential Offerors (PO)</w:t>
            </w:r>
          </w:p>
        </w:tc>
        <w:tc>
          <w:tcPr>
            <w:tcW w:w="2742" w:type="dxa"/>
          </w:tcPr>
          <w:p w:rsidR="0076050E" w:rsidRPr="009C7286" w:rsidRDefault="0098397F" w:rsidP="00F528C6">
            <w:r>
              <w:t>3/22/22 (Tue</w:t>
            </w:r>
            <w:r w:rsidR="00807D4A">
              <w:t>)</w:t>
            </w:r>
          </w:p>
        </w:tc>
      </w:tr>
      <w:tr w:rsidR="0076050E" w:rsidRPr="009C7286" w:rsidTr="00512AD4">
        <w:trPr>
          <w:tblHeader/>
        </w:trPr>
        <w:tc>
          <w:tcPr>
            <w:tcW w:w="3828" w:type="dxa"/>
          </w:tcPr>
          <w:p w:rsidR="0076050E" w:rsidRDefault="0076050E">
            <w:r w:rsidRPr="009C7286">
              <w:t>3.  Pre-Proposal Conference</w:t>
            </w:r>
          </w:p>
          <w:p w:rsidR="00D16A81" w:rsidRPr="009C7286" w:rsidRDefault="00D16A81">
            <w:r>
              <w:t>(Non-Mandatory)</w:t>
            </w:r>
          </w:p>
        </w:tc>
        <w:tc>
          <w:tcPr>
            <w:tcW w:w="3036" w:type="dxa"/>
          </w:tcPr>
          <w:p w:rsidR="0076050E" w:rsidRPr="009C7286" w:rsidRDefault="00977D27" w:rsidP="00711097">
            <w:r>
              <w:t>PM/PO</w:t>
            </w:r>
          </w:p>
        </w:tc>
        <w:tc>
          <w:tcPr>
            <w:tcW w:w="2742" w:type="dxa"/>
          </w:tcPr>
          <w:p w:rsidR="0076050E" w:rsidRPr="009C7286" w:rsidRDefault="001366FD" w:rsidP="0098397F">
            <w:r>
              <w:t>3/</w:t>
            </w:r>
            <w:r w:rsidR="0098397F">
              <w:t>22/22 (Tue) 10:00 AM</w:t>
            </w:r>
          </w:p>
        </w:tc>
      </w:tr>
      <w:tr w:rsidR="0076050E" w:rsidRPr="009C7286" w:rsidTr="00512AD4">
        <w:trPr>
          <w:tblHeader/>
        </w:trPr>
        <w:tc>
          <w:tcPr>
            <w:tcW w:w="3828" w:type="dxa"/>
          </w:tcPr>
          <w:p w:rsidR="0076050E" w:rsidRPr="009C7286" w:rsidRDefault="0076050E" w:rsidP="00957FBB">
            <w:r w:rsidRPr="009C7286">
              <w:t>4.  Deadline to Submit Questions</w:t>
            </w:r>
          </w:p>
        </w:tc>
        <w:tc>
          <w:tcPr>
            <w:tcW w:w="3036" w:type="dxa"/>
          </w:tcPr>
          <w:p w:rsidR="0076050E" w:rsidRPr="009C7286" w:rsidRDefault="000972B3">
            <w:r>
              <w:t>PM</w:t>
            </w:r>
          </w:p>
        </w:tc>
        <w:tc>
          <w:tcPr>
            <w:tcW w:w="2742" w:type="dxa"/>
          </w:tcPr>
          <w:p w:rsidR="0076050E" w:rsidRPr="009C7286" w:rsidRDefault="0098397F" w:rsidP="00A62D27">
            <w:r>
              <w:t>3/25</w:t>
            </w:r>
            <w:r w:rsidR="001366FD">
              <w:t>/22 (Fri</w:t>
            </w:r>
            <w:r w:rsidR="00807D4A">
              <w:t>)</w:t>
            </w:r>
            <w:r w:rsidR="00B079A6">
              <w:t xml:space="preserve"> 4:30</w:t>
            </w:r>
            <w:r w:rsidR="006C2B7E">
              <w:t xml:space="preserve"> PM</w:t>
            </w:r>
          </w:p>
        </w:tc>
      </w:tr>
      <w:tr w:rsidR="0076050E" w:rsidRPr="009C7286" w:rsidTr="00512AD4">
        <w:trPr>
          <w:tblHeader/>
        </w:trPr>
        <w:tc>
          <w:tcPr>
            <w:tcW w:w="3828" w:type="dxa"/>
          </w:tcPr>
          <w:p w:rsidR="0076050E" w:rsidRPr="009C7286" w:rsidRDefault="0076050E">
            <w:r w:rsidRPr="009C7286">
              <w:t>5.  Response to Written Questions/ RFP Amendments</w:t>
            </w:r>
          </w:p>
        </w:tc>
        <w:tc>
          <w:tcPr>
            <w:tcW w:w="3036" w:type="dxa"/>
          </w:tcPr>
          <w:p w:rsidR="0076050E" w:rsidRPr="009C7286" w:rsidRDefault="0076050E">
            <w:r w:rsidRPr="009C7286">
              <w:t>PM</w:t>
            </w:r>
          </w:p>
        </w:tc>
        <w:tc>
          <w:tcPr>
            <w:tcW w:w="2742" w:type="dxa"/>
          </w:tcPr>
          <w:p w:rsidR="009D19D0" w:rsidRDefault="00D43A88" w:rsidP="00A62D27">
            <w:r>
              <w:t xml:space="preserve"> </w:t>
            </w:r>
          </w:p>
          <w:p w:rsidR="0076050E" w:rsidRPr="009C7286" w:rsidRDefault="0098397F" w:rsidP="006345DC">
            <w:r>
              <w:t>3/30</w:t>
            </w:r>
            <w:r w:rsidR="001366FD">
              <w:t>/22</w:t>
            </w:r>
            <w:r w:rsidR="00807D4A">
              <w:t xml:space="preserve"> (</w:t>
            </w:r>
            <w:r>
              <w:t>Wed</w:t>
            </w:r>
            <w:r w:rsidR="00807D4A">
              <w:t>)</w:t>
            </w:r>
            <w:r w:rsidR="00B079A6">
              <w:t xml:space="preserve"> 4:30</w:t>
            </w:r>
            <w:r w:rsidR="006C2B7E">
              <w:t xml:space="preserve"> PM</w:t>
            </w:r>
          </w:p>
        </w:tc>
      </w:tr>
      <w:tr w:rsidR="0076050E" w:rsidRPr="009C7286" w:rsidTr="00512AD4">
        <w:trPr>
          <w:tblHeader/>
        </w:trPr>
        <w:tc>
          <w:tcPr>
            <w:tcW w:w="3828" w:type="dxa"/>
          </w:tcPr>
          <w:p w:rsidR="0076050E" w:rsidRPr="009C7286" w:rsidRDefault="0076050E">
            <w:pPr>
              <w:rPr>
                <w:b/>
              </w:rPr>
            </w:pPr>
            <w:r w:rsidRPr="009C7286">
              <w:rPr>
                <w:b/>
              </w:rPr>
              <w:t>6.  Submission of Proposal</w:t>
            </w:r>
          </w:p>
        </w:tc>
        <w:tc>
          <w:tcPr>
            <w:tcW w:w="3036" w:type="dxa"/>
          </w:tcPr>
          <w:p w:rsidR="0076050E" w:rsidRPr="009C7286" w:rsidRDefault="0076050E">
            <w:pPr>
              <w:rPr>
                <w:b/>
              </w:rPr>
            </w:pPr>
            <w:r w:rsidRPr="009C7286">
              <w:rPr>
                <w:b/>
              </w:rPr>
              <w:t>Offerors</w:t>
            </w:r>
          </w:p>
        </w:tc>
        <w:tc>
          <w:tcPr>
            <w:tcW w:w="2742" w:type="dxa"/>
          </w:tcPr>
          <w:p w:rsidR="0076050E" w:rsidRPr="00807D4A" w:rsidRDefault="0098397F" w:rsidP="00CF268E">
            <w:pPr>
              <w:rPr>
                <w:b/>
              </w:rPr>
            </w:pPr>
            <w:r>
              <w:rPr>
                <w:b/>
              </w:rPr>
              <w:t>4/14</w:t>
            </w:r>
            <w:r w:rsidR="001366FD">
              <w:rPr>
                <w:b/>
              </w:rPr>
              <w:t>/22</w:t>
            </w:r>
            <w:r>
              <w:rPr>
                <w:b/>
              </w:rPr>
              <w:t xml:space="preserve"> (Thur</w:t>
            </w:r>
            <w:r w:rsidR="006345DC">
              <w:rPr>
                <w:b/>
              </w:rPr>
              <w:t>)</w:t>
            </w:r>
            <w:r w:rsidR="006C2B7E">
              <w:rPr>
                <w:b/>
              </w:rPr>
              <w:t xml:space="preserve"> 2:00 PM</w:t>
            </w:r>
          </w:p>
        </w:tc>
      </w:tr>
      <w:tr w:rsidR="0076050E" w:rsidRPr="009C7286" w:rsidTr="00512AD4">
        <w:trPr>
          <w:tblHeader/>
        </w:trPr>
        <w:tc>
          <w:tcPr>
            <w:tcW w:w="3828" w:type="dxa"/>
          </w:tcPr>
          <w:p w:rsidR="0076050E" w:rsidRPr="009C7286" w:rsidRDefault="0076050E">
            <w:r w:rsidRPr="009C7286">
              <w:t>7.  Proposal Evaluation</w:t>
            </w:r>
          </w:p>
        </w:tc>
        <w:tc>
          <w:tcPr>
            <w:tcW w:w="3036" w:type="dxa"/>
          </w:tcPr>
          <w:p w:rsidR="0076050E" w:rsidRPr="009C7286" w:rsidRDefault="0076050E">
            <w:r w:rsidRPr="009C7286">
              <w:t>Evaluation Committee (EC)</w:t>
            </w:r>
          </w:p>
        </w:tc>
        <w:tc>
          <w:tcPr>
            <w:tcW w:w="2742" w:type="dxa"/>
          </w:tcPr>
          <w:p w:rsidR="009D19D0" w:rsidRPr="00807D4A" w:rsidRDefault="0098397F" w:rsidP="001366FD">
            <w:r>
              <w:t>4/21</w:t>
            </w:r>
            <w:r w:rsidR="001366FD">
              <w:t>/22</w:t>
            </w:r>
            <w:r>
              <w:t xml:space="preserve"> (Thur</w:t>
            </w:r>
            <w:r w:rsidR="006345DC">
              <w:t>)</w:t>
            </w:r>
          </w:p>
        </w:tc>
      </w:tr>
      <w:tr w:rsidR="0076050E" w:rsidRPr="009C7286" w:rsidTr="00512AD4">
        <w:trPr>
          <w:tblHeader/>
        </w:trPr>
        <w:tc>
          <w:tcPr>
            <w:tcW w:w="3828" w:type="dxa"/>
          </w:tcPr>
          <w:p w:rsidR="0076050E" w:rsidRPr="009C7286" w:rsidRDefault="0076050E">
            <w:r w:rsidRPr="009C7286">
              <w:t>8.  Notification of Finalists</w:t>
            </w:r>
            <w:r w:rsidR="00DC5887" w:rsidRPr="009C7286">
              <w:t xml:space="preserve"> (If desired)</w:t>
            </w:r>
          </w:p>
        </w:tc>
        <w:tc>
          <w:tcPr>
            <w:tcW w:w="3036" w:type="dxa"/>
          </w:tcPr>
          <w:p w:rsidR="0076050E" w:rsidRPr="009C7286" w:rsidRDefault="0076050E">
            <w:r w:rsidRPr="009C7286">
              <w:t xml:space="preserve">EC </w:t>
            </w:r>
          </w:p>
        </w:tc>
        <w:tc>
          <w:tcPr>
            <w:tcW w:w="2742" w:type="dxa"/>
          </w:tcPr>
          <w:p w:rsidR="0076050E" w:rsidRPr="009C7286" w:rsidRDefault="001366FD" w:rsidP="00A62D27">
            <w:pPr>
              <w:jc w:val="center"/>
            </w:pPr>
            <w:r>
              <w:t>TBD</w:t>
            </w:r>
          </w:p>
        </w:tc>
      </w:tr>
      <w:tr w:rsidR="0076050E" w:rsidRPr="009C7286" w:rsidTr="00512AD4">
        <w:trPr>
          <w:tblHeader/>
        </w:trPr>
        <w:tc>
          <w:tcPr>
            <w:tcW w:w="3828" w:type="dxa"/>
          </w:tcPr>
          <w:p w:rsidR="0076050E" w:rsidRPr="009C7286" w:rsidRDefault="0076050E">
            <w:r w:rsidRPr="009C7286">
              <w:t>9.  Best &amp; Final Offer (If requested)</w:t>
            </w:r>
          </w:p>
        </w:tc>
        <w:tc>
          <w:tcPr>
            <w:tcW w:w="3036" w:type="dxa"/>
          </w:tcPr>
          <w:p w:rsidR="0076050E" w:rsidRPr="009C7286" w:rsidRDefault="0076050E">
            <w:r w:rsidRPr="009C7286">
              <w:t>Offerors</w:t>
            </w:r>
          </w:p>
        </w:tc>
        <w:tc>
          <w:tcPr>
            <w:tcW w:w="2742" w:type="dxa"/>
          </w:tcPr>
          <w:p w:rsidR="0076050E" w:rsidRPr="009C7286" w:rsidRDefault="001366FD" w:rsidP="00A62D27">
            <w:pPr>
              <w:jc w:val="center"/>
            </w:pPr>
            <w:r>
              <w:t>TBD</w:t>
            </w:r>
          </w:p>
        </w:tc>
      </w:tr>
      <w:tr w:rsidR="0076050E" w:rsidRPr="009C7286" w:rsidTr="00512AD4">
        <w:trPr>
          <w:tblHeader/>
        </w:trPr>
        <w:tc>
          <w:tcPr>
            <w:tcW w:w="3828" w:type="dxa"/>
          </w:tcPr>
          <w:p w:rsidR="0076050E" w:rsidRPr="009C7286" w:rsidRDefault="0076050E" w:rsidP="006678D4">
            <w:r w:rsidRPr="009C7286">
              <w:t xml:space="preserve">10.  </w:t>
            </w:r>
            <w:r w:rsidR="006678D4" w:rsidRPr="009C7286">
              <w:t>Oral Presentations (If requested)</w:t>
            </w:r>
          </w:p>
        </w:tc>
        <w:tc>
          <w:tcPr>
            <w:tcW w:w="3036" w:type="dxa"/>
          </w:tcPr>
          <w:p w:rsidR="0076050E" w:rsidRPr="009C7286" w:rsidRDefault="003C150C">
            <w:r>
              <w:t>Offerors</w:t>
            </w:r>
          </w:p>
        </w:tc>
        <w:tc>
          <w:tcPr>
            <w:tcW w:w="2742" w:type="dxa"/>
          </w:tcPr>
          <w:p w:rsidR="0076050E" w:rsidRPr="009C7286" w:rsidRDefault="001366FD" w:rsidP="00A62D27">
            <w:pPr>
              <w:jc w:val="center"/>
            </w:pPr>
            <w:r>
              <w:t>TBD</w:t>
            </w:r>
          </w:p>
        </w:tc>
      </w:tr>
      <w:tr w:rsidR="0076050E" w:rsidRPr="009C7286" w:rsidTr="00512AD4">
        <w:trPr>
          <w:tblHeader/>
        </w:trPr>
        <w:tc>
          <w:tcPr>
            <w:tcW w:w="3828" w:type="dxa"/>
          </w:tcPr>
          <w:p w:rsidR="0076050E" w:rsidRPr="009C7286" w:rsidRDefault="0076050E" w:rsidP="00C970A9">
            <w:r w:rsidRPr="009C7286">
              <w:t xml:space="preserve">11.  </w:t>
            </w:r>
            <w:r w:rsidR="00C970A9">
              <w:t xml:space="preserve">Price Agreement(s) </w:t>
            </w:r>
            <w:r w:rsidRPr="009C7286">
              <w:t>Negotiations (If needed)</w:t>
            </w:r>
          </w:p>
        </w:tc>
        <w:tc>
          <w:tcPr>
            <w:tcW w:w="3036" w:type="dxa"/>
          </w:tcPr>
          <w:p w:rsidR="0076050E" w:rsidRPr="001E36F6" w:rsidRDefault="00C970A9">
            <w:r w:rsidRPr="001E36F6">
              <w:t>Tentative awardee(s)</w:t>
            </w:r>
            <w:r w:rsidR="0014581A" w:rsidRPr="001E36F6">
              <w:t>/School District</w:t>
            </w:r>
          </w:p>
        </w:tc>
        <w:tc>
          <w:tcPr>
            <w:tcW w:w="2742" w:type="dxa"/>
          </w:tcPr>
          <w:p w:rsidR="00881363" w:rsidRPr="001E36F6" w:rsidRDefault="001366FD" w:rsidP="005910AB">
            <w:pPr>
              <w:jc w:val="center"/>
            </w:pPr>
            <w:r>
              <w:t>TBD</w:t>
            </w:r>
          </w:p>
        </w:tc>
      </w:tr>
      <w:tr w:rsidR="0076050E" w:rsidRPr="009C7286" w:rsidTr="00512AD4">
        <w:trPr>
          <w:tblHeader/>
        </w:trPr>
        <w:tc>
          <w:tcPr>
            <w:tcW w:w="3828" w:type="dxa"/>
          </w:tcPr>
          <w:p w:rsidR="0076050E" w:rsidRPr="009C7286" w:rsidRDefault="00C970A9" w:rsidP="00C970A9">
            <w:r>
              <w:t xml:space="preserve">12.  Price Agreement(s) </w:t>
            </w:r>
            <w:r w:rsidR="0076050E" w:rsidRPr="009C7286">
              <w:t>Award</w:t>
            </w:r>
            <w:r w:rsidR="00AA1ED2" w:rsidRPr="009C7286">
              <w:t>*</w:t>
            </w:r>
          </w:p>
        </w:tc>
        <w:tc>
          <w:tcPr>
            <w:tcW w:w="3036" w:type="dxa"/>
          </w:tcPr>
          <w:p w:rsidR="0076050E" w:rsidRPr="001E36F6" w:rsidRDefault="000972B3">
            <w:r w:rsidRPr="001E36F6">
              <w:t>Purchasing Director</w:t>
            </w:r>
            <w:r w:rsidR="0014581A" w:rsidRPr="001E36F6">
              <w:t>*</w:t>
            </w:r>
          </w:p>
        </w:tc>
        <w:tc>
          <w:tcPr>
            <w:tcW w:w="2742" w:type="dxa"/>
          </w:tcPr>
          <w:p w:rsidR="00A31456" w:rsidRPr="001E36F6" w:rsidRDefault="001366FD" w:rsidP="00A31456">
            <w:r>
              <w:t xml:space="preserve">5/24/22 </w:t>
            </w:r>
            <w:r w:rsidR="00D60FE0">
              <w:t>(Tue)</w:t>
            </w:r>
          </w:p>
        </w:tc>
      </w:tr>
      <w:tr w:rsidR="0076050E" w:rsidRPr="009C7286" w:rsidTr="00512AD4">
        <w:trPr>
          <w:tblHeader/>
        </w:trPr>
        <w:tc>
          <w:tcPr>
            <w:tcW w:w="3828" w:type="dxa"/>
          </w:tcPr>
          <w:p w:rsidR="0076050E" w:rsidRPr="009C7286" w:rsidRDefault="0076050E">
            <w:r w:rsidRPr="009C7286">
              <w:t>13.  Protest Deadline</w:t>
            </w:r>
          </w:p>
        </w:tc>
        <w:tc>
          <w:tcPr>
            <w:tcW w:w="3036" w:type="dxa"/>
          </w:tcPr>
          <w:p w:rsidR="0076050E" w:rsidRPr="009C7286" w:rsidRDefault="0076050E">
            <w:r w:rsidRPr="009C7286">
              <w:t>Offerors</w:t>
            </w:r>
          </w:p>
        </w:tc>
        <w:tc>
          <w:tcPr>
            <w:tcW w:w="2742" w:type="dxa"/>
          </w:tcPr>
          <w:p w:rsidR="0076050E" w:rsidRPr="009C7286" w:rsidRDefault="0098397F" w:rsidP="007A43F8">
            <w:r>
              <w:t>6/8/22 (Wed</w:t>
            </w:r>
            <w:r w:rsidR="001E36F6">
              <w:t>)  4:30 PM</w:t>
            </w:r>
          </w:p>
        </w:tc>
      </w:tr>
    </w:tbl>
    <w:p w:rsidR="0076050E" w:rsidRDefault="006678D4">
      <w:pPr>
        <w:rPr>
          <w:rFonts w:eastAsia="MS Mincho"/>
        </w:rPr>
      </w:pPr>
      <w:r w:rsidRPr="009C7286">
        <w:rPr>
          <w:rFonts w:eastAsia="MS Mincho"/>
        </w:rPr>
        <w:t>*</w:t>
      </w:r>
      <w:r w:rsidR="00723F6E">
        <w:rPr>
          <w:rFonts w:eastAsia="MS Mincho"/>
        </w:rPr>
        <w:t xml:space="preserve">Price Agreement </w:t>
      </w:r>
      <w:r w:rsidRPr="009C7286">
        <w:rPr>
          <w:rFonts w:eastAsia="MS Mincho"/>
        </w:rPr>
        <w:t xml:space="preserve">award </w:t>
      </w:r>
      <w:r w:rsidR="00310F8F" w:rsidRPr="009C7286">
        <w:rPr>
          <w:rFonts w:eastAsia="MS Mincho"/>
        </w:rPr>
        <w:t>i</w:t>
      </w:r>
      <w:r w:rsidR="004B7BE4">
        <w:rPr>
          <w:rFonts w:eastAsia="MS Mincho"/>
        </w:rPr>
        <w:t>s</w:t>
      </w:r>
      <w:r w:rsidR="00310F8F" w:rsidRPr="009C7286">
        <w:rPr>
          <w:rFonts w:eastAsia="MS Mincho"/>
        </w:rPr>
        <w:t xml:space="preserve"> </w:t>
      </w:r>
      <w:r w:rsidRPr="009C7286">
        <w:rPr>
          <w:rFonts w:eastAsia="MS Mincho"/>
        </w:rPr>
        <w:t>subject to approval of t</w:t>
      </w:r>
      <w:r w:rsidR="0014581A">
        <w:rPr>
          <w:rFonts w:eastAsia="MS Mincho"/>
        </w:rPr>
        <w:t>he Los Lunas School Board</w:t>
      </w:r>
      <w:r w:rsidRPr="009C7286">
        <w:rPr>
          <w:rFonts w:eastAsia="MS Mincho"/>
        </w:rPr>
        <w:t>.</w:t>
      </w:r>
    </w:p>
    <w:p w:rsidR="006678D4" w:rsidRDefault="006678D4">
      <w:pPr>
        <w:rPr>
          <w:rFonts w:eastAsia="MS Mincho"/>
        </w:rPr>
      </w:pPr>
    </w:p>
    <w:p w:rsidR="0076050E" w:rsidRDefault="0076050E">
      <w:pPr>
        <w:pStyle w:val="Heading2"/>
        <w:rPr>
          <w:rFonts w:eastAsia="MS Mincho"/>
        </w:rPr>
      </w:pPr>
      <w:bookmarkStart w:id="9" w:name="_Toc97616030"/>
      <w:r>
        <w:rPr>
          <w:rFonts w:eastAsia="MS Mincho"/>
        </w:rPr>
        <w:t>B. EXPLANATION OF EVENTS</w:t>
      </w:r>
      <w:bookmarkEnd w:id="9"/>
    </w:p>
    <w:p w:rsidR="0076050E" w:rsidRDefault="0076050E">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 xml:space="preserve">The following paragraphs further detail the activities listed in the sequence of events shown in </w:t>
      </w:r>
      <w:r w:rsidRPr="00F853B6">
        <w:rPr>
          <w:rFonts w:ascii="Times New Roman" w:eastAsia="MS Mincho" w:hAnsi="Times New Roman"/>
          <w:sz w:val="24"/>
        </w:rPr>
        <w:t>Section II, Paragraph A.</w:t>
      </w:r>
    </w:p>
    <w:p w:rsidR="0076050E" w:rsidRDefault="0076050E" w:rsidP="00952843">
      <w:pPr>
        <w:rPr>
          <w:rFonts w:eastAsia="MS Mincho"/>
        </w:rPr>
      </w:pPr>
    </w:p>
    <w:p w:rsidR="0076050E" w:rsidRDefault="0076050E">
      <w:pPr>
        <w:pStyle w:val="Heading3"/>
        <w:ind w:left="720"/>
        <w:rPr>
          <w:rFonts w:eastAsia="MS Mincho"/>
        </w:rPr>
      </w:pPr>
      <w:bookmarkStart w:id="10" w:name="_Toc97616031"/>
      <w:r>
        <w:rPr>
          <w:rFonts w:eastAsia="MS Mincho"/>
        </w:rPr>
        <w:t>1. Issue RFP</w:t>
      </w:r>
      <w:bookmarkEnd w:id="10"/>
    </w:p>
    <w:p w:rsidR="0076050E" w:rsidRDefault="0076050E" w:rsidP="00952843">
      <w:pPr>
        <w:rPr>
          <w:rFonts w:eastAsia="MS Mincho"/>
        </w:rPr>
      </w:pPr>
    </w:p>
    <w:p w:rsidR="0076050E" w:rsidRDefault="00952843" w:rsidP="00952843">
      <w:pPr>
        <w:rPr>
          <w:rFonts w:eastAsia="MS Mincho"/>
        </w:rPr>
      </w:pPr>
      <w:r>
        <w:rPr>
          <w:rFonts w:eastAsia="MS Mincho"/>
        </w:rPr>
        <w:tab/>
      </w:r>
      <w:r w:rsidR="0076050E" w:rsidRPr="00B7454F">
        <w:rPr>
          <w:rFonts w:eastAsia="MS Mincho"/>
        </w:rPr>
        <w:t xml:space="preserve">This RFP is being issued by the </w:t>
      </w:r>
      <w:r w:rsidR="006C2B7E">
        <w:rPr>
          <w:rFonts w:eastAsia="MS Mincho"/>
        </w:rPr>
        <w:t>Los Lunas School District</w:t>
      </w:r>
      <w:r w:rsidR="000972B3">
        <w:rPr>
          <w:rFonts w:eastAsia="MS Mincho"/>
        </w:rPr>
        <w:t xml:space="preserve"> </w:t>
      </w:r>
      <w:r w:rsidR="000972B3" w:rsidRPr="00C037B5">
        <w:rPr>
          <w:rFonts w:eastAsia="MS Mincho"/>
        </w:rPr>
        <w:t>Purchasing Director</w:t>
      </w:r>
      <w:r w:rsidR="00A630D1">
        <w:rPr>
          <w:rFonts w:eastAsia="MS Mincho"/>
        </w:rPr>
        <w:t xml:space="preserve"> on behalf of Los Lunas </w:t>
      </w:r>
      <w:r>
        <w:rPr>
          <w:rFonts w:eastAsia="MS Mincho"/>
        </w:rPr>
        <w:tab/>
      </w:r>
      <w:r w:rsidR="00A630D1">
        <w:rPr>
          <w:rFonts w:eastAsia="MS Mincho"/>
        </w:rPr>
        <w:t>Schools and the NM School Nutrition Cooperative</w:t>
      </w:r>
    </w:p>
    <w:p w:rsidR="00215363" w:rsidRDefault="00215363" w:rsidP="00952843">
      <w:pPr>
        <w:rPr>
          <w:rFonts w:eastAsia="MS Mincho"/>
        </w:rPr>
      </w:pPr>
    </w:p>
    <w:p w:rsidR="00555246" w:rsidRDefault="00555246" w:rsidP="00555246">
      <w:pPr>
        <w:pStyle w:val="Heading3"/>
        <w:ind w:left="720"/>
        <w:rPr>
          <w:rFonts w:eastAsia="MS Mincho"/>
        </w:rPr>
      </w:pPr>
      <w:bookmarkStart w:id="11" w:name="_Toc97616032"/>
      <w:r>
        <w:rPr>
          <w:rFonts w:eastAsia="MS Mincho"/>
        </w:rPr>
        <w:t xml:space="preserve">2. </w:t>
      </w:r>
      <w:r>
        <w:t xml:space="preserve">Return of </w:t>
      </w:r>
      <w:r w:rsidR="000223DC">
        <w:t>“</w:t>
      </w:r>
      <w:r>
        <w:t>Acknowledgment of Receipt</w:t>
      </w:r>
      <w:r w:rsidR="000223DC">
        <w:t>”</w:t>
      </w:r>
      <w:r>
        <w:t xml:space="preserve"> Form for </w:t>
      </w:r>
      <w:r w:rsidR="00897467">
        <w:t xml:space="preserve">Participation </w:t>
      </w:r>
      <w:r>
        <w:t>List</w:t>
      </w:r>
      <w:bookmarkEnd w:id="11"/>
    </w:p>
    <w:p w:rsidR="00555246" w:rsidRDefault="00555246" w:rsidP="00555246">
      <w:pPr>
        <w:pStyle w:val="PlainText"/>
        <w:ind w:left="720"/>
        <w:rPr>
          <w:rFonts w:ascii="Times New Roman" w:eastAsia="MS Mincho" w:hAnsi="Times New Roman"/>
          <w:sz w:val="24"/>
        </w:rPr>
      </w:pPr>
    </w:p>
    <w:p w:rsidR="00555246" w:rsidRDefault="00555246" w:rsidP="00555246">
      <w:pPr>
        <w:pStyle w:val="PlainText"/>
        <w:ind w:left="720"/>
        <w:rPr>
          <w:rFonts w:ascii="Times New Roman" w:eastAsia="MS Mincho" w:hAnsi="Times New Roman"/>
          <w:sz w:val="24"/>
        </w:rPr>
      </w:pPr>
      <w:r>
        <w:rPr>
          <w:rFonts w:ascii="Times New Roman" w:eastAsia="MS Mincho" w:hAnsi="Times New Roman"/>
          <w:sz w:val="24"/>
        </w:rPr>
        <w:t xml:space="preserve">Potential offerors should hand deliver or </w:t>
      </w:r>
      <w:r w:rsidR="000223DC">
        <w:rPr>
          <w:rFonts w:ascii="Times New Roman" w:eastAsia="MS Mincho" w:hAnsi="Times New Roman"/>
          <w:sz w:val="24"/>
        </w:rPr>
        <w:t xml:space="preserve">return by facsimile or </w:t>
      </w:r>
      <w:r w:rsidR="00BE4693">
        <w:rPr>
          <w:rFonts w:ascii="Times New Roman" w:eastAsia="MS Mincho" w:hAnsi="Times New Roman"/>
          <w:sz w:val="24"/>
        </w:rPr>
        <w:t xml:space="preserve">e-mail or </w:t>
      </w:r>
      <w:r>
        <w:rPr>
          <w:rFonts w:ascii="Times New Roman" w:eastAsia="MS Mincho" w:hAnsi="Times New Roman"/>
          <w:sz w:val="24"/>
        </w:rPr>
        <w:t>registered or certified mail the “Acknowledgement of Receipt” form that accompanies this document (</w:t>
      </w:r>
      <w:r w:rsidRPr="006D577F">
        <w:rPr>
          <w:rFonts w:ascii="Times New Roman" w:eastAsia="MS Mincho" w:hAnsi="Times New Roman"/>
          <w:sz w:val="24"/>
        </w:rPr>
        <w:t>See Appendix A)</w:t>
      </w:r>
      <w:r>
        <w:rPr>
          <w:rFonts w:ascii="Times New Roman" w:eastAsia="MS Mincho" w:hAnsi="Times New Roman"/>
          <w:sz w:val="24"/>
        </w:rPr>
        <w:t xml:space="preserve"> to have their organization placed on the procurement </w:t>
      </w:r>
      <w:r w:rsidR="004C1839">
        <w:rPr>
          <w:rFonts w:ascii="Times New Roman" w:eastAsia="MS Mincho" w:hAnsi="Times New Roman"/>
          <w:sz w:val="24"/>
        </w:rPr>
        <w:t xml:space="preserve">participation </w:t>
      </w:r>
      <w:r>
        <w:rPr>
          <w:rFonts w:ascii="Times New Roman" w:eastAsia="MS Mincho" w:hAnsi="Times New Roman"/>
          <w:sz w:val="24"/>
        </w:rPr>
        <w:t xml:space="preserve">list.  The form should be signed by an authorized representative of the organization, dated and returned by </w:t>
      </w:r>
      <w:r w:rsidR="00BE4693">
        <w:rPr>
          <w:rFonts w:ascii="Times New Roman" w:eastAsia="MS Mincho" w:hAnsi="Times New Roman"/>
          <w:sz w:val="24"/>
        </w:rPr>
        <w:t xml:space="preserve">the </w:t>
      </w:r>
      <w:r>
        <w:rPr>
          <w:rFonts w:ascii="Times New Roman" w:eastAsia="MS Mincho" w:hAnsi="Times New Roman"/>
          <w:sz w:val="24"/>
        </w:rPr>
        <w:t xml:space="preserve">close of business on the date indicated in </w:t>
      </w:r>
      <w:r w:rsidRPr="006D577F">
        <w:rPr>
          <w:rFonts w:ascii="Times New Roman" w:eastAsia="MS Mincho" w:hAnsi="Times New Roman"/>
          <w:sz w:val="24"/>
        </w:rPr>
        <w:t>Section II</w:t>
      </w:r>
      <w:r w:rsidR="000223DC" w:rsidRPr="006D577F">
        <w:rPr>
          <w:rFonts w:ascii="Times New Roman" w:eastAsia="MS Mincho" w:hAnsi="Times New Roman"/>
          <w:sz w:val="24"/>
        </w:rPr>
        <w:t>.A (Sequence of Events),</w:t>
      </w:r>
      <w:r w:rsidR="000223DC">
        <w:rPr>
          <w:rFonts w:ascii="Times New Roman" w:eastAsia="MS Mincho" w:hAnsi="Times New Roman"/>
          <w:sz w:val="24"/>
        </w:rPr>
        <w:t xml:space="preserve"> above.</w:t>
      </w:r>
    </w:p>
    <w:p w:rsidR="00555246" w:rsidRDefault="00555246" w:rsidP="00555246">
      <w:pPr>
        <w:pStyle w:val="PlainText"/>
        <w:ind w:left="720"/>
        <w:rPr>
          <w:rFonts w:ascii="Times New Roman" w:eastAsia="MS Mincho" w:hAnsi="Times New Roman"/>
          <w:sz w:val="24"/>
        </w:rPr>
      </w:pPr>
    </w:p>
    <w:p w:rsidR="00555246" w:rsidRDefault="00555246" w:rsidP="00555246">
      <w:pPr>
        <w:pStyle w:val="PlainText"/>
        <w:ind w:left="720"/>
        <w:rPr>
          <w:rFonts w:ascii="Times New Roman" w:eastAsia="MS Mincho" w:hAnsi="Times New Roman"/>
          <w:sz w:val="24"/>
        </w:rPr>
      </w:pPr>
      <w:r>
        <w:rPr>
          <w:rFonts w:ascii="Times New Roman" w:eastAsia="MS Mincho" w:hAnsi="Times New Roman"/>
          <w:sz w:val="24"/>
        </w:rPr>
        <w:t xml:space="preserve">The procurement </w:t>
      </w:r>
      <w:r w:rsidR="004C1839">
        <w:rPr>
          <w:rFonts w:ascii="Times New Roman" w:eastAsia="MS Mincho" w:hAnsi="Times New Roman"/>
          <w:sz w:val="24"/>
        </w:rPr>
        <w:t xml:space="preserve">participation </w:t>
      </w:r>
      <w:r>
        <w:rPr>
          <w:rFonts w:ascii="Times New Roman" w:eastAsia="MS Mincho" w:hAnsi="Times New Roman"/>
          <w:sz w:val="24"/>
        </w:rPr>
        <w:t xml:space="preserve">list will be used </w:t>
      </w:r>
      <w:r w:rsidR="00145082">
        <w:rPr>
          <w:rFonts w:ascii="Times New Roman" w:eastAsia="MS Mincho" w:hAnsi="Times New Roman"/>
          <w:sz w:val="24"/>
        </w:rPr>
        <w:t>to notify those that submitted the form of</w:t>
      </w:r>
      <w:r>
        <w:rPr>
          <w:rFonts w:ascii="Times New Roman" w:eastAsia="MS Mincho" w:hAnsi="Times New Roman"/>
          <w:sz w:val="24"/>
        </w:rPr>
        <w:t xml:space="preserve"> </w:t>
      </w:r>
      <w:r w:rsidR="00145082">
        <w:rPr>
          <w:rFonts w:ascii="Times New Roman" w:eastAsia="MS Mincho" w:hAnsi="Times New Roman"/>
          <w:sz w:val="24"/>
        </w:rPr>
        <w:t xml:space="preserve">any </w:t>
      </w:r>
      <w:r>
        <w:rPr>
          <w:rFonts w:ascii="Times New Roman" w:eastAsia="MS Mincho" w:hAnsi="Times New Roman"/>
          <w:sz w:val="24"/>
        </w:rPr>
        <w:t>written responses to questions and any RFP amendments</w:t>
      </w:r>
      <w:r w:rsidR="004C1839">
        <w:rPr>
          <w:rFonts w:ascii="Times New Roman" w:eastAsia="MS Mincho" w:hAnsi="Times New Roman"/>
          <w:sz w:val="24"/>
        </w:rPr>
        <w:t xml:space="preserve"> or other changes to the procurement</w:t>
      </w:r>
      <w:r>
        <w:rPr>
          <w:rFonts w:ascii="Times New Roman" w:eastAsia="MS Mincho" w:hAnsi="Times New Roman"/>
          <w:sz w:val="24"/>
        </w:rPr>
        <w:t xml:space="preserve">. Failure to return this form shall constitute a presumption of receipt and </w:t>
      </w:r>
      <w:r w:rsidR="0049703C">
        <w:rPr>
          <w:rFonts w:ascii="Times New Roman" w:eastAsia="MS Mincho" w:hAnsi="Times New Roman"/>
          <w:sz w:val="24"/>
        </w:rPr>
        <w:t>rejection of</w:t>
      </w:r>
      <w:r>
        <w:rPr>
          <w:rFonts w:ascii="Times New Roman" w:eastAsia="MS Mincho" w:hAnsi="Times New Roman"/>
          <w:sz w:val="24"/>
        </w:rPr>
        <w:t xml:space="preserve"> the RFP, the potential offeror's organization name shall not appear on the </w:t>
      </w:r>
      <w:r w:rsidR="004C1839">
        <w:rPr>
          <w:rFonts w:ascii="Times New Roman" w:eastAsia="MS Mincho" w:hAnsi="Times New Roman"/>
          <w:sz w:val="24"/>
        </w:rPr>
        <w:t xml:space="preserve">participation </w:t>
      </w:r>
      <w:r>
        <w:rPr>
          <w:rFonts w:ascii="Times New Roman" w:eastAsia="MS Mincho" w:hAnsi="Times New Roman"/>
          <w:sz w:val="24"/>
        </w:rPr>
        <w:t>list</w:t>
      </w:r>
      <w:r w:rsidR="004C1839">
        <w:rPr>
          <w:rFonts w:ascii="Times New Roman" w:eastAsia="MS Mincho" w:hAnsi="Times New Roman"/>
          <w:sz w:val="24"/>
        </w:rPr>
        <w:t xml:space="preserve"> and the potential offeror will not be sent updated information regarding the procurement.</w:t>
      </w:r>
    </w:p>
    <w:p w:rsidR="00555246" w:rsidRDefault="00555246" w:rsidP="00555246">
      <w:pPr>
        <w:pStyle w:val="PlainText"/>
        <w:ind w:left="720"/>
        <w:rPr>
          <w:rFonts w:ascii="Times New Roman" w:eastAsia="MS Mincho" w:hAnsi="Times New Roman"/>
          <w:sz w:val="24"/>
        </w:rPr>
      </w:pPr>
    </w:p>
    <w:p w:rsidR="0076050E" w:rsidRPr="00AA62B7" w:rsidRDefault="00555246">
      <w:pPr>
        <w:pStyle w:val="Heading3"/>
        <w:ind w:left="720"/>
        <w:rPr>
          <w:rFonts w:eastAsia="MS Mincho"/>
        </w:rPr>
      </w:pPr>
      <w:bookmarkStart w:id="12" w:name="_Toc97616033"/>
      <w:r w:rsidRPr="00AA62B7">
        <w:rPr>
          <w:rFonts w:eastAsia="MS Mincho"/>
        </w:rPr>
        <w:t>3</w:t>
      </w:r>
      <w:r w:rsidR="0076050E" w:rsidRPr="00AA62B7">
        <w:rPr>
          <w:rFonts w:eastAsia="MS Mincho"/>
        </w:rPr>
        <w:t>. Pre-Proposal Conference</w:t>
      </w:r>
      <w:bookmarkEnd w:id="12"/>
    </w:p>
    <w:p w:rsidR="0076050E" w:rsidRPr="00AA62B7" w:rsidRDefault="0076050E">
      <w:pPr>
        <w:pStyle w:val="PlainText"/>
        <w:ind w:left="720"/>
        <w:rPr>
          <w:rFonts w:ascii="Times New Roman" w:eastAsia="MS Mincho" w:hAnsi="Times New Roman"/>
          <w:sz w:val="24"/>
        </w:rPr>
      </w:pPr>
    </w:p>
    <w:p w:rsidR="00562B9F" w:rsidRDefault="00562B9F" w:rsidP="00562B9F">
      <w:pPr>
        <w:pStyle w:val="PlainText"/>
        <w:ind w:left="720"/>
        <w:rPr>
          <w:rFonts w:ascii="Times New Roman" w:eastAsia="MS Mincho" w:hAnsi="Times New Roman"/>
          <w:sz w:val="24"/>
        </w:rPr>
      </w:pPr>
      <w:r>
        <w:rPr>
          <w:rFonts w:ascii="Times New Roman" w:eastAsia="MS Mincho" w:hAnsi="Times New Roman"/>
          <w:sz w:val="24"/>
        </w:rPr>
        <w:t>A Non-Mandatory Pre-Proposal Conference will be held on the date indicated in Section II.A (Sequence of Events), above at 10:00 AM Local Time via Zoom Video Conference. Potential Offerors are encouraged to review the Request for Proposal document prior to the Pre-Proposal Conference. A public log will be kept of the names of Potential Offerors that attend the Pre-Proposal Conference. Attendance at the Pre-Proposal Conference is not a prerequisite for submission of a proposal but is highly recommended.</w:t>
      </w:r>
    </w:p>
    <w:p w:rsidR="00215363" w:rsidRPr="009B1FB7" w:rsidRDefault="00215363">
      <w:pPr>
        <w:pStyle w:val="PlainText"/>
        <w:ind w:left="720"/>
        <w:rPr>
          <w:rFonts w:ascii="Times New Roman" w:eastAsia="MS Mincho" w:hAnsi="Times New Roman"/>
          <w:sz w:val="24"/>
        </w:rPr>
      </w:pPr>
    </w:p>
    <w:p w:rsidR="0076050E" w:rsidRDefault="00AD086E">
      <w:pPr>
        <w:pStyle w:val="Heading3"/>
        <w:ind w:left="720"/>
        <w:rPr>
          <w:rFonts w:eastAsia="MS Mincho"/>
        </w:rPr>
      </w:pPr>
      <w:bookmarkStart w:id="13" w:name="_Toc97616034"/>
      <w:r>
        <w:rPr>
          <w:rFonts w:eastAsia="MS Mincho"/>
        </w:rPr>
        <w:t xml:space="preserve">4. Deadline to submit </w:t>
      </w:r>
      <w:r w:rsidR="0076050E">
        <w:rPr>
          <w:rFonts w:eastAsia="MS Mincho"/>
        </w:rPr>
        <w:t>written questions</w:t>
      </w:r>
      <w:bookmarkEnd w:id="13"/>
    </w:p>
    <w:p w:rsidR="0076050E" w:rsidRDefault="0076050E">
      <w:pPr>
        <w:pStyle w:val="PlainText"/>
        <w:ind w:left="720"/>
        <w:rPr>
          <w:rFonts w:ascii="Times New Roman" w:eastAsia="MS Mincho" w:hAnsi="Times New Roman"/>
          <w:sz w:val="24"/>
        </w:rPr>
      </w:pPr>
    </w:p>
    <w:p w:rsidR="0076050E" w:rsidRDefault="0076050E" w:rsidP="003915B2">
      <w:pPr>
        <w:pStyle w:val="PlainText"/>
        <w:ind w:left="720"/>
        <w:rPr>
          <w:rFonts w:ascii="Times New Roman" w:eastAsia="MS Mincho" w:hAnsi="Times New Roman"/>
          <w:sz w:val="24"/>
        </w:rPr>
      </w:pPr>
      <w:r>
        <w:rPr>
          <w:rFonts w:ascii="Times New Roman" w:eastAsia="MS Mincho" w:hAnsi="Times New Roman"/>
          <w:sz w:val="24"/>
        </w:rPr>
        <w:t>Potential offerors may submit written questions as to the inten</w:t>
      </w:r>
      <w:r w:rsidR="00F1557C">
        <w:rPr>
          <w:rFonts w:ascii="Times New Roman" w:eastAsia="MS Mincho" w:hAnsi="Times New Roman"/>
          <w:sz w:val="24"/>
        </w:rPr>
        <w:t>t or clarity of this RFP until 4:30</w:t>
      </w:r>
      <w:r w:rsidR="00B229FC">
        <w:rPr>
          <w:rFonts w:ascii="Times New Roman" w:eastAsia="MS Mincho" w:hAnsi="Times New Roman"/>
          <w:sz w:val="24"/>
        </w:rPr>
        <w:t xml:space="preserve"> PM Local Time</w:t>
      </w:r>
      <w:r>
        <w:rPr>
          <w:rFonts w:ascii="Times New Roman" w:eastAsia="MS Mincho" w:hAnsi="Times New Roman"/>
          <w:sz w:val="24"/>
        </w:rPr>
        <w:t xml:space="preserve"> on the date indicated in </w:t>
      </w:r>
      <w:r w:rsidRPr="006D577F">
        <w:rPr>
          <w:rFonts w:ascii="Times New Roman" w:eastAsia="MS Mincho" w:hAnsi="Times New Roman"/>
          <w:sz w:val="24"/>
        </w:rPr>
        <w:t>Section II.A (Sequence of Events),</w:t>
      </w:r>
      <w:r>
        <w:rPr>
          <w:rFonts w:ascii="Times New Roman" w:eastAsia="MS Mincho" w:hAnsi="Times New Roman"/>
          <w:sz w:val="24"/>
        </w:rPr>
        <w:t xml:space="preserve"> above. All written questions must be </w:t>
      </w:r>
      <w:r w:rsidR="00AD72C9">
        <w:rPr>
          <w:rFonts w:ascii="Times New Roman" w:eastAsia="MS Mincho" w:hAnsi="Times New Roman"/>
          <w:sz w:val="24"/>
        </w:rPr>
        <w:t xml:space="preserve">sent by e-mail </w:t>
      </w:r>
      <w:r>
        <w:rPr>
          <w:rFonts w:ascii="Times New Roman" w:eastAsia="MS Mincho" w:hAnsi="Times New Roman"/>
          <w:sz w:val="24"/>
        </w:rPr>
        <w:t>to the Procurement Manager</w:t>
      </w:r>
      <w:r w:rsidR="001D64AD">
        <w:rPr>
          <w:rFonts w:ascii="Times New Roman" w:eastAsia="MS Mincho" w:hAnsi="Times New Roman"/>
          <w:sz w:val="24"/>
        </w:rPr>
        <w:t xml:space="preserve"> </w:t>
      </w:r>
      <w:r w:rsidR="001D64AD" w:rsidRPr="006D577F">
        <w:rPr>
          <w:rFonts w:ascii="Times New Roman" w:eastAsia="MS Mincho" w:hAnsi="Times New Roman"/>
          <w:sz w:val="24"/>
        </w:rPr>
        <w:t xml:space="preserve">(See Section I, Paragraph </w:t>
      </w:r>
      <w:r w:rsidR="006D577F" w:rsidRPr="006D577F">
        <w:rPr>
          <w:rFonts w:ascii="Times New Roman" w:eastAsia="MS Mincho" w:hAnsi="Times New Roman"/>
          <w:sz w:val="24"/>
        </w:rPr>
        <w:t>D</w:t>
      </w:r>
      <w:r w:rsidRPr="006D577F">
        <w:rPr>
          <w:rFonts w:ascii="Times New Roman" w:eastAsia="MS Mincho" w:hAnsi="Times New Roman"/>
          <w:sz w:val="24"/>
        </w:rPr>
        <w:t>.</w:t>
      </w:r>
      <w:r w:rsidR="001D64AD" w:rsidRPr="006D577F">
        <w:rPr>
          <w:rFonts w:ascii="Times New Roman" w:eastAsia="MS Mincho" w:hAnsi="Times New Roman"/>
          <w:sz w:val="24"/>
        </w:rPr>
        <w:t>)</w:t>
      </w:r>
    </w:p>
    <w:p w:rsidR="00B5177C" w:rsidRDefault="00B5177C" w:rsidP="003915B2">
      <w:pPr>
        <w:rPr>
          <w:rFonts w:eastAsia="MS Mincho"/>
        </w:rPr>
      </w:pPr>
    </w:p>
    <w:p w:rsidR="0076050E" w:rsidRDefault="0076050E">
      <w:pPr>
        <w:pStyle w:val="Heading3"/>
        <w:ind w:left="720"/>
        <w:rPr>
          <w:rFonts w:eastAsia="MS Mincho"/>
        </w:rPr>
      </w:pPr>
      <w:bookmarkStart w:id="14" w:name="_Toc97616035"/>
      <w:r>
        <w:rPr>
          <w:rFonts w:eastAsia="MS Mincho"/>
        </w:rPr>
        <w:t>5. Response to written questions/RFP Amendments</w:t>
      </w:r>
      <w:bookmarkEnd w:id="14"/>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Written responses to written questions and any RFP amendments will be </w:t>
      </w:r>
      <w:r w:rsidR="00C97A93">
        <w:rPr>
          <w:rFonts w:ascii="Times New Roman" w:eastAsia="MS Mincho" w:hAnsi="Times New Roman"/>
          <w:sz w:val="24"/>
        </w:rPr>
        <w:t xml:space="preserve">posted to the </w:t>
      </w:r>
      <w:r w:rsidR="006C2B7E">
        <w:rPr>
          <w:rFonts w:ascii="Times New Roman" w:eastAsia="MS Mincho" w:hAnsi="Times New Roman"/>
          <w:sz w:val="24"/>
          <w:lang w:val="en-US"/>
        </w:rPr>
        <w:t xml:space="preserve">Los Lunas School District </w:t>
      </w:r>
      <w:r w:rsidR="00C97A93">
        <w:rPr>
          <w:rFonts w:ascii="Times New Roman" w:eastAsia="MS Mincho" w:hAnsi="Times New Roman"/>
          <w:sz w:val="24"/>
        </w:rPr>
        <w:t xml:space="preserve">web </w:t>
      </w:r>
      <w:r w:rsidR="006C2B7E">
        <w:rPr>
          <w:rFonts w:ascii="Times New Roman" w:eastAsia="MS Mincho" w:hAnsi="Times New Roman"/>
          <w:sz w:val="24"/>
        </w:rPr>
        <w:t>site</w:t>
      </w:r>
      <w:r w:rsidR="005340DD">
        <w:rPr>
          <w:rFonts w:ascii="Times New Roman" w:eastAsia="MS Mincho" w:hAnsi="Times New Roman"/>
          <w:sz w:val="24"/>
        </w:rPr>
        <w:t>,</w:t>
      </w:r>
      <w:r w:rsidR="003E6424">
        <w:rPr>
          <w:rFonts w:ascii="Times New Roman" w:eastAsia="MS Mincho" w:hAnsi="Times New Roman"/>
          <w:sz w:val="24"/>
        </w:rPr>
        <w:t xml:space="preserve"> via </w:t>
      </w:r>
      <w:r w:rsidR="007208DC" w:rsidRPr="007208DC">
        <w:rPr>
          <w:rFonts w:ascii="Times New Roman" w:eastAsia="MS Mincho" w:hAnsi="Times New Roman"/>
          <w:sz w:val="24"/>
        </w:rPr>
        <w:t xml:space="preserve">the </w:t>
      </w:r>
      <w:r w:rsidR="006C2B7E">
        <w:rPr>
          <w:rFonts w:ascii="Times New Roman" w:eastAsia="MS Mincho" w:hAnsi="Times New Roman"/>
          <w:sz w:val="24"/>
        </w:rPr>
        <w:t>Purchasing Department. Notification</w:t>
      </w:r>
      <w:r w:rsidR="00C97A93">
        <w:rPr>
          <w:rFonts w:ascii="Times New Roman" w:eastAsia="MS Mincho" w:hAnsi="Times New Roman"/>
          <w:sz w:val="24"/>
        </w:rPr>
        <w:t xml:space="preserve"> of s</w:t>
      </w:r>
      <w:r w:rsidR="00D36EBC">
        <w:rPr>
          <w:rFonts w:ascii="Times New Roman" w:eastAsia="MS Mincho" w:hAnsi="Times New Roman"/>
          <w:sz w:val="24"/>
        </w:rPr>
        <w:t>uch posting</w:t>
      </w:r>
      <w:r w:rsidR="00C97A93">
        <w:rPr>
          <w:rFonts w:ascii="Times New Roman" w:eastAsia="MS Mincho" w:hAnsi="Times New Roman"/>
          <w:sz w:val="24"/>
        </w:rPr>
        <w:t xml:space="preserve"> shall be provided to all potential offerors </w:t>
      </w:r>
      <w:r w:rsidR="00D36EBC">
        <w:rPr>
          <w:rFonts w:ascii="Times New Roman" w:eastAsia="MS Mincho" w:hAnsi="Times New Roman"/>
          <w:sz w:val="24"/>
        </w:rPr>
        <w:t xml:space="preserve">that have returned the “Acknowledgement of Receipt” Form found at Appendix A. </w:t>
      </w:r>
      <w:r>
        <w:rPr>
          <w:rFonts w:ascii="Times New Roman" w:eastAsia="MS Mincho" w:hAnsi="Times New Roman"/>
          <w:sz w:val="24"/>
        </w:rPr>
        <w:t>A</w:t>
      </w:r>
      <w:r w:rsidR="0082515C">
        <w:rPr>
          <w:rFonts w:ascii="Times New Roman" w:eastAsia="MS Mincho" w:hAnsi="Times New Roman"/>
          <w:sz w:val="24"/>
        </w:rPr>
        <w:t xml:space="preserve"> new “</w:t>
      </w:r>
      <w:r>
        <w:rPr>
          <w:rFonts w:ascii="Times New Roman" w:eastAsia="MS Mincho" w:hAnsi="Times New Roman"/>
          <w:sz w:val="24"/>
        </w:rPr>
        <w:t>Acknowledgement of Receipt</w:t>
      </w:r>
      <w:r w:rsidR="0082515C">
        <w:rPr>
          <w:rFonts w:ascii="Times New Roman" w:eastAsia="MS Mincho" w:hAnsi="Times New Roman"/>
          <w:sz w:val="24"/>
        </w:rPr>
        <w:t>”</w:t>
      </w:r>
      <w:r>
        <w:rPr>
          <w:rFonts w:ascii="Times New Roman" w:eastAsia="MS Mincho" w:hAnsi="Times New Roman"/>
          <w:sz w:val="24"/>
        </w:rPr>
        <w:t xml:space="preserve"> Form will accompany the</w:t>
      </w:r>
      <w:r w:rsidR="00BE4693">
        <w:rPr>
          <w:rFonts w:ascii="Times New Roman" w:eastAsia="MS Mincho" w:hAnsi="Times New Roman"/>
          <w:sz w:val="24"/>
        </w:rPr>
        <w:t xml:space="preserve"> posted </w:t>
      </w:r>
      <w:r>
        <w:rPr>
          <w:rFonts w:ascii="Times New Roman" w:eastAsia="MS Mincho" w:hAnsi="Times New Roman"/>
          <w:sz w:val="24"/>
        </w:rPr>
        <w:t>distribution package. The form should be signed by the offeror's representative, dated, and hand-delive</w:t>
      </w:r>
      <w:r w:rsidR="00BE4693">
        <w:rPr>
          <w:rFonts w:ascii="Times New Roman" w:eastAsia="MS Mincho" w:hAnsi="Times New Roman"/>
          <w:sz w:val="24"/>
        </w:rPr>
        <w:t xml:space="preserve">red or returned by facsimile or </w:t>
      </w:r>
      <w:r w:rsidR="00BE4693">
        <w:rPr>
          <w:rFonts w:ascii="Times New Roman" w:eastAsia="MS Mincho" w:hAnsi="Times New Roman"/>
          <w:sz w:val="24"/>
        </w:rPr>
        <w:lastRenderedPageBreak/>
        <w:t xml:space="preserve">e-mail or </w:t>
      </w:r>
      <w:r>
        <w:rPr>
          <w:rFonts w:ascii="Times New Roman" w:eastAsia="MS Mincho" w:hAnsi="Times New Roman"/>
          <w:sz w:val="24"/>
        </w:rPr>
        <w:t>by registered or certified mail by the date indicated thereon. Failure to return this form shall constitute a presumption of receipt and withdrawal from the procurement process.</w:t>
      </w:r>
    </w:p>
    <w:p w:rsidR="00C34DB1" w:rsidRDefault="00C34DB1" w:rsidP="003915B2">
      <w:pPr>
        <w:rPr>
          <w:rFonts w:eastAsia="MS Mincho"/>
        </w:rPr>
      </w:pPr>
    </w:p>
    <w:p w:rsidR="0076050E" w:rsidRDefault="0076050E">
      <w:pPr>
        <w:pStyle w:val="Heading3"/>
        <w:ind w:left="720"/>
        <w:rPr>
          <w:rFonts w:eastAsia="MS Mincho"/>
        </w:rPr>
      </w:pPr>
      <w:bookmarkStart w:id="15" w:name="_Toc97616036"/>
      <w:r>
        <w:rPr>
          <w:rFonts w:eastAsia="MS Mincho"/>
        </w:rPr>
        <w:t>6. Submission of Proposal</w:t>
      </w:r>
      <w:bookmarkEnd w:id="15"/>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b/>
          <w:bCs/>
          <w:sz w:val="24"/>
        </w:rPr>
      </w:pPr>
      <w:r>
        <w:rPr>
          <w:rFonts w:ascii="Times New Roman" w:eastAsia="MS Mincho" w:hAnsi="Times New Roman"/>
          <w:sz w:val="24"/>
        </w:rPr>
        <w:t xml:space="preserve">OFFEROR PROPOSALS MUST BE </w:t>
      </w:r>
      <w:r w:rsidRPr="001D1F14">
        <w:rPr>
          <w:rFonts w:ascii="Times New Roman" w:eastAsia="MS Mincho" w:hAnsi="Times New Roman"/>
          <w:sz w:val="24"/>
          <w:u w:val="single"/>
        </w:rPr>
        <w:t>RECEIVED</w:t>
      </w:r>
      <w:r>
        <w:rPr>
          <w:rFonts w:ascii="Times New Roman" w:eastAsia="MS Mincho" w:hAnsi="Times New Roman"/>
          <w:sz w:val="24"/>
        </w:rPr>
        <w:t xml:space="preserve"> FOR REVIEW AND EVALUATION BY THE PROCUREMENT MANAGER OR DESIGNEE </w:t>
      </w:r>
      <w:r>
        <w:rPr>
          <w:rFonts w:ascii="Times New Roman" w:eastAsia="MS Mincho" w:hAnsi="Times New Roman"/>
          <w:b/>
          <w:bCs/>
          <w:sz w:val="24"/>
        </w:rPr>
        <w:t>NO L</w:t>
      </w:r>
      <w:r w:rsidR="00B229FC">
        <w:rPr>
          <w:rFonts w:ascii="Times New Roman" w:eastAsia="MS Mincho" w:hAnsi="Times New Roman"/>
          <w:b/>
          <w:bCs/>
          <w:sz w:val="24"/>
        </w:rPr>
        <w:t>ATER THAN 2</w:t>
      </w:r>
      <w:r w:rsidR="00B344DC">
        <w:rPr>
          <w:rFonts w:ascii="Times New Roman" w:eastAsia="MS Mincho" w:hAnsi="Times New Roman"/>
          <w:b/>
          <w:bCs/>
          <w:sz w:val="24"/>
        </w:rPr>
        <w:t>:00 PM LOCAL TIME</w:t>
      </w:r>
      <w:r>
        <w:rPr>
          <w:rFonts w:ascii="Times New Roman" w:eastAsia="MS Mincho" w:hAnsi="Times New Roman"/>
          <w:b/>
          <w:bCs/>
          <w:sz w:val="24"/>
        </w:rPr>
        <w:t xml:space="preserve"> ON THE DATE INDICATED</w:t>
      </w:r>
      <w:r>
        <w:rPr>
          <w:rFonts w:ascii="Times New Roman" w:eastAsia="MS Mincho" w:hAnsi="Times New Roman"/>
          <w:sz w:val="24"/>
        </w:rPr>
        <w:t xml:space="preserve"> </w:t>
      </w:r>
      <w:r w:rsidRPr="0090445B">
        <w:rPr>
          <w:rFonts w:ascii="Times New Roman" w:eastAsia="MS Mincho" w:hAnsi="Times New Roman"/>
          <w:sz w:val="24"/>
        </w:rPr>
        <w:t>IN SECTION II.A (SEQUENCE OF EVENTS)</w:t>
      </w:r>
      <w:r>
        <w:rPr>
          <w:rFonts w:ascii="Times New Roman" w:eastAsia="MS Mincho" w:hAnsi="Times New Roman"/>
          <w:sz w:val="24"/>
        </w:rPr>
        <w:t xml:space="preserve">, ABOVE. </w:t>
      </w:r>
      <w:r>
        <w:rPr>
          <w:rFonts w:ascii="Times New Roman" w:eastAsia="MS Mincho" w:hAnsi="Times New Roman"/>
          <w:b/>
          <w:bCs/>
          <w:sz w:val="24"/>
        </w:rPr>
        <w:t>PROPOSALS RECEIVED AFTER THIS DEADLIN</w:t>
      </w:r>
      <w:r w:rsidR="00BE4693">
        <w:rPr>
          <w:rFonts w:ascii="Times New Roman" w:eastAsia="MS Mincho" w:hAnsi="Times New Roman"/>
          <w:b/>
          <w:bCs/>
          <w:sz w:val="24"/>
        </w:rPr>
        <w:t xml:space="preserve">E FOR ANY REASON </w:t>
      </w:r>
      <w:r w:rsidRPr="007F2824">
        <w:rPr>
          <w:rFonts w:ascii="Times New Roman" w:eastAsia="MS Mincho" w:hAnsi="Times New Roman"/>
          <w:b/>
          <w:bCs/>
          <w:sz w:val="24"/>
          <w:u w:val="single"/>
        </w:rPr>
        <w:t>WILL NOT BE ACCEPTE</w:t>
      </w:r>
      <w:r w:rsidR="001D1F14">
        <w:rPr>
          <w:rFonts w:ascii="Times New Roman" w:eastAsia="MS Mincho" w:hAnsi="Times New Roman"/>
          <w:b/>
          <w:bCs/>
          <w:sz w:val="24"/>
          <w:u w:val="single"/>
        </w:rPr>
        <w:t>D OR CONSIDERED</w:t>
      </w:r>
      <w:r>
        <w:rPr>
          <w:rFonts w:ascii="Times New Roman" w:eastAsia="MS Mincho" w:hAnsi="Times New Roman"/>
          <w:b/>
          <w:bCs/>
          <w:sz w:val="24"/>
        </w:rPr>
        <w:t xml:space="preserve">. </w:t>
      </w:r>
    </w:p>
    <w:p w:rsidR="0076050E" w:rsidRDefault="0076050E">
      <w:pPr>
        <w:pStyle w:val="PlainText"/>
        <w:ind w:left="720"/>
        <w:rPr>
          <w:rFonts w:ascii="Times New Roman" w:eastAsia="MS Mincho" w:hAnsi="Times New Roman"/>
          <w:b/>
          <w:bCs/>
          <w:sz w:val="24"/>
        </w:rPr>
      </w:pPr>
    </w:p>
    <w:p w:rsidR="0076050E" w:rsidRDefault="0076050E">
      <w:pPr>
        <w:pStyle w:val="PlainText"/>
        <w:ind w:left="720"/>
        <w:rPr>
          <w:rFonts w:ascii="Times New Roman" w:eastAsia="MS Mincho" w:hAnsi="Times New Roman"/>
          <w:sz w:val="24"/>
        </w:rPr>
      </w:pPr>
      <w:r w:rsidRPr="00B9416C">
        <w:rPr>
          <w:rFonts w:ascii="Times New Roman" w:eastAsia="MS Mincho" w:hAnsi="Times New Roman"/>
          <w:sz w:val="24"/>
        </w:rPr>
        <w:t xml:space="preserve">The date and time of receipt will be recorded on each proposal. Proposals must be addressed and delivered to the Procurement Manager at the </w:t>
      </w:r>
      <w:r w:rsidR="00B60AFF" w:rsidRPr="00B9416C">
        <w:rPr>
          <w:rFonts w:ascii="Times New Roman" w:eastAsia="MS Mincho" w:hAnsi="Times New Roman"/>
          <w:sz w:val="24"/>
          <w:u w:val="single"/>
        </w:rPr>
        <w:t xml:space="preserve">delivery </w:t>
      </w:r>
      <w:r w:rsidRPr="00B9416C">
        <w:rPr>
          <w:rFonts w:ascii="Times New Roman" w:eastAsia="MS Mincho" w:hAnsi="Times New Roman"/>
          <w:sz w:val="24"/>
          <w:u w:val="single"/>
        </w:rPr>
        <w:t>address</w:t>
      </w:r>
      <w:r w:rsidRPr="00B9416C">
        <w:rPr>
          <w:rFonts w:ascii="Times New Roman" w:eastAsia="MS Mincho" w:hAnsi="Times New Roman"/>
          <w:sz w:val="24"/>
        </w:rPr>
        <w:t xml:space="preserve"> listed in Section I, Paragraph D. Proposals must be sealed and labeled on the outside of the package to clearly indicate that they are in response to the “</w:t>
      </w:r>
      <w:r w:rsidR="00A630D1" w:rsidRPr="00E3180D">
        <w:rPr>
          <w:rFonts w:ascii="Times New Roman" w:eastAsia="MS Mincho" w:hAnsi="Times New Roman"/>
          <w:sz w:val="24"/>
          <w:lang w:val="en-US"/>
        </w:rPr>
        <w:t>Dairy Product and Distribution Services</w:t>
      </w:r>
      <w:r w:rsidR="00AE7AD2" w:rsidRPr="00E3180D">
        <w:rPr>
          <w:rFonts w:ascii="Times New Roman" w:eastAsia="MS Mincho" w:hAnsi="Times New Roman"/>
          <w:sz w:val="24"/>
        </w:rPr>
        <w:t>” Request For Proposals and sho</w:t>
      </w:r>
      <w:r w:rsidR="001D1F14" w:rsidRPr="00E3180D">
        <w:rPr>
          <w:rFonts w:ascii="Times New Roman" w:eastAsia="MS Mincho" w:hAnsi="Times New Roman"/>
          <w:sz w:val="24"/>
        </w:rPr>
        <w:t xml:space="preserve">uld reference “RFP </w:t>
      </w:r>
      <w:r w:rsidR="001D1F14" w:rsidRPr="00C94C7F">
        <w:rPr>
          <w:rFonts w:ascii="Times New Roman" w:eastAsia="MS Mincho" w:hAnsi="Times New Roman"/>
          <w:sz w:val="24"/>
        </w:rPr>
        <w:t>#</w:t>
      </w:r>
      <w:r w:rsidR="00C94C7F" w:rsidRPr="00C94C7F">
        <w:rPr>
          <w:rFonts w:ascii="Times New Roman" w:eastAsia="MS Mincho" w:hAnsi="Times New Roman"/>
          <w:sz w:val="24"/>
          <w:lang w:val="en-US"/>
        </w:rPr>
        <w:t>2022-008</w:t>
      </w:r>
      <w:r w:rsidR="006C2B7E" w:rsidRPr="00C94C7F">
        <w:rPr>
          <w:rFonts w:ascii="Times New Roman" w:eastAsia="MS Mincho" w:hAnsi="Times New Roman"/>
          <w:sz w:val="24"/>
          <w:lang w:val="en-US"/>
        </w:rPr>
        <w:t>-HR</w:t>
      </w:r>
      <w:r w:rsidR="00AE7AD2" w:rsidRPr="00E3180D">
        <w:rPr>
          <w:rFonts w:ascii="Times New Roman" w:eastAsia="MS Mincho" w:hAnsi="Times New Roman"/>
          <w:sz w:val="24"/>
        </w:rPr>
        <w:t>.”</w:t>
      </w:r>
      <w:r w:rsidRPr="00B9416C">
        <w:rPr>
          <w:rFonts w:ascii="Times New Roman" w:eastAsia="MS Mincho" w:hAnsi="Times New Roman"/>
          <w:sz w:val="24"/>
        </w:rPr>
        <w:t xml:space="preserve"> Proposals submitted by facsimile or other electronic means </w:t>
      </w:r>
      <w:r w:rsidRPr="00B9416C">
        <w:rPr>
          <w:rFonts w:ascii="Times New Roman" w:eastAsia="MS Mincho" w:hAnsi="Times New Roman"/>
          <w:b/>
          <w:bCs/>
          <w:sz w:val="24"/>
        </w:rPr>
        <w:t>WILL NOT BE ACCEPTED.</w:t>
      </w:r>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A public log will be kept of the names of all offerors submitting proposals. Pursuant to Section 13-1-116 NMSA 1978, the contents of any proposal shall not be disclosed to competing offerors prior to contract award.</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16" w:name="_Toc97616037"/>
      <w:r>
        <w:rPr>
          <w:rFonts w:eastAsia="MS Mincho"/>
        </w:rPr>
        <w:t>7. Proposal Evaluation</w:t>
      </w:r>
      <w:bookmarkEnd w:id="16"/>
    </w:p>
    <w:p w:rsidR="0076050E" w:rsidRDefault="0076050E">
      <w:pPr>
        <w:pStyle w:val="PlainText"/>
        <w:ind w:left="720"/>
        <w:rPr>
          <w:rFonts w:ascii="Times New Roman" w:eastAsia="MS Mincho" w:hAnsi="Times New Roman"/>
          <w:sz w:val="24"/>
        </w:rPr>
      </w:pPr>
    </w:p>
    <w:p w:rsidR="0076050E" w:rsidRDefault="00AE7AD2">
      <w:pPr>
        <w:pStyle w:val="PlainText"/>
        <w:ind w:left="720"/>
        <w:rPr>
          <w:rFonts w:ascii="Times New Roman" w:eastAsia="MS Mincho" w:hAnsi="Times New Roman"/>
          <w:sz w:val="24"/>
        </w:rPr>
      </w:pPr>
      <w:r>
        <w:rPr>
          <w:rFonts w:ascii="Times New Roman" w:eastAsia="MS Mincho" w:hAnsi="Times New Roman"/>
          <w:sz w:val="24"/>
        </w:rPr>
        <w:t>The e</w:t>
      </w:r>
      <w:r w:rsidR="0076050E">
        <w:rPr>
          <w:rFonts w:ascii="Times New Roman" w:eastAsia="MS Mincho" w:hAnsi="Times New Roman"/>
          <w:sz w:val="24"/>
        </w:rPr>
        <w:t xml:space="preserve">valuation of proposals will be performed by an Evaluation Committee appointed by </w:t>
      </w:r>
      <w:r w:rsidR="00F1557C">
        <w:rPr>
          <w:rFonts w:ascii="Times New Roman" w:eastAsia="MS Mincho" w:hAnsi="Times New Roman"/>
          <w:sz w:val="24"/>
        </w:rPr>
        <w:t>LLS</w:t>
      </w:r>
      <w:r w:rsidR="0076050E">
        <w:rPr>
          <w:rFonts w:ascii="Times New Roman" w:eastAsia="MS Mincho" w:hAnsi="Times New Roman"/>
          <w:sz w:val="24"/>
        </w:rPr>
        <w:t xml:space="preserve">. This process will take place during the time period indicated in </w:t>
      </w:r>
      <w:r w:rsidR="0076050E" w:rsidRPr="000D183A">
        <w:rPr>
          <w:rFonts w:ascii="Times New Roman" w:eastAsia="MS Mincho" w:hAnsi="Times New Roman"/>
          <w:sz w:val="24"/>
        </w:rPr>
        <w:t>Section II.A (Sequence of Events),</w:t>
      </w:r>
      <w:r w:rsidR="0076050E">
        <w:rPr>
          <w:rFonts w:ascii="Times New Roman" w:eastAsia="MS Mincho" w:hAnsi="Times New Roman"/>
          <w:sz w:val="24"/>
        </w:rPr>
        <w:t xml:space="preserve"> above. During this time, the Procurement Manager may at h</w:t>
      </w:r>
      <w:r w:rsidR="006C2B7E">
        <w:rPr>
          <w:rFonts w:ascii="Times New Roman" w:eastAsia="MS Mincho" w:hAnsi="Times New Roman"/>
          <w:sz w:val="24"/>
        </w:rPr>
        <w:t>er</w:t>
      </w:r>
      <w:r w:rsidR="0076050E">
        <w:rPr>
          <w:rFonts w:ascii="Times New Roman" w:eastAsia="MS Mincho" w:hAnsi="Times New Roman"/>
          <w:sz w:val="24"/>
        </w:rPr>
        <w:t xml:space="preserve"> option initiate discussions with offerors who submit responsive or potentially responsive proposals for the purpose of clarifying aspects of the proposals, but proposals may be accepted and evaluated without such discussion. Discussions SHALL NOT be initiated by the Offerors.</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17" w:name="_Toc97616038"/>
      <w:r>
        <w:rPr>
          <w:rFonts w:eastAsia="MS Mincho"/>
        </w:rPr>
        <w:t>8. Notification of Finalists</w:t>
      </w:r>
      <w:bookmarkEnd w:id="17"/>
    </w:p>
    <w:p w:rsidR="0076050E" w:rsidRDefault="0076050E">
      <w:pPr>
        <w:pStyle w:val="PlainText"/>
        <w:ind w:left="720"/>
        <w:rPr>
          <w:rFonts w:ascii="Times New Roman" w:eastAsia="MS Mincho" w:hAnsi="Times New Roman"/>
          <w:sz w:val="24"/>
        </w:rPr>
      </w:pPr>
    </w:p>
    <w:p w:rsidR="0076050E" w:rsidRDefault="00B9416C">
      <w:pPr>
        <w:pStyle w:val="PlainText"/>
        <w:ind w:left="720"/>
        <w:rPr>
          <w:rFonts w:ascii="Times New Roman" w:eastAsia="MS Mincho" w:hAnsi="Times New Roman"/>
          <w:sz w:val="24"/>
        </w:rPr>
      </w:pPr>
      <w:r>
        <w:rPr>
          <w:rFonts w:ascii="Times New Roman" w:eastAsia="MS Mincho" w:hAnsi="Times New Roman"/>
          <w:sz w:val="24"/>
        </w:rPr>
        <w:t>[This section not applicable.]</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18" w:name="_Toc97616039"/>
      <w:r>
        <w:rPr>
          <w:rFonts w:eastAsia="MS Mincho"/>
        </w:rPr>
        <w:t>9. Best and Final Offers</w:t>
      </w:r>
      <w:bookmarkEnd w:id="18"/>
    </w:p>
    <w:p w:rsidR="0076050E" w:rsidRDefault="0076050E">
      <w:pPr>
        <w:pStyle w:val="PlainText"/>
        <w:ind w:left="720"/>
        <w:rPr>
          <w:rFonts w:ascii="Times New Roman" w:eastAsia="MS Mincho" w:hAnsi="Times New Roman"/>
          <w:sz w:val="24"/>
        </w:rPr>
      </w:pPr>
    </w:p>
    <w:p w:rsidR="0076050E" w:rsidRDefault="00B9416C">
      <w:pPr>
        <w:pStyle w:val="PlainText"/>
        <w:ind w:left="720"/>
        <w:rPr>
          <w:rFonts w:ascii="Times New Roman" w:eastAsia="MS Mincho" w:hAnsi="Times New Roman"/>
          <w:sz w:val="24"/>
        </w:rPr>
      </w:pPr>
      <w:r>
        <w:rPr>
          <w:rFonts w:ascii="Times New Roman" w:eastAsia="MS Mincho" w:hAnsi="Times New Roman"/>
          <w:sz w:val="24"/>
        </w:rPr>
        <w:t>[This section not applicable.]</w:t>
      </w:r>
    </w:p>
    <w:p w:rsidR="008946D1" w:rsidRDefault="008946D1" w:rsidP="00952843">
      <w:pPr>
        <w:rPr>
          <w:rFonts w:eastAsia="MS Mincho"/>
        </w:rPr>
      </w:pPr>
    </w:p>
    <w:p w:rsidR="0076050E" w:rsidRDefault="0076050E">
      <w:pPr>
        <w:pStyle w:val="Heading3"/>
        <w:ind w:left="720"/>
        <w:rPr>
          <w:rFonts w:eastAsia="MS Mincho"/>
        </w:rPr>
      </w:pPr>
      <w:bookmarkStart w:id="19" w:name="_Toc97616040"/>
      <w:r>
        <w:rPr>
          <w:rFonts w:eastAsia="MS Mincho"/>
        </w:rPr>
        <w:t xml:space="preserve">10. </w:t>
      </w:r>
      <w:r w:rsidR="00DC5887">
        <w:rPr>
          <w:rFonts w:eastAsia="MS Mincho"/>
        </w:rPr>
        <w:t>Oral Presentations</w:t>
      </w:r>
      <w:bookmarkEnd w:id="19"/>
    </w:p>
    <w:p w:rsidR="0076050E" w:rsidRDefault="0076050E">
      <w:pPr>
        <w:pStyle w:val="PlainText"/>
        <w:ind w:left="720"/>
        <w:rPr>
          <w:rFonts w:ascii="Times New Roman" w:eastAsia="MS Mincho" w:hAnsi="Times New Roman"/>
          <w:sz w:val="24"/>
        </w:rPr>
      </w:pPr>
    </w:p>
    <w:p w:rsidR="0088432A" w:rsidRDefault="00B9416C" w:rsidP="0088432A">
      <w:pPr>
        <w:pStyle w:val="PlainText"/>
        <w:ind w:left="720"/>
        <w:rPr>
          <w:rFonts w:ascii="Times New Roman" w:eastAsia="MS Mincho" w:hAnsi="Times New Roman"/>
          <w:sz w:val="24"/>
        </w:rPr>
      </w:pPr>
      <w:r>
        <w:rPr>
          <w:rFonts w:ascii="Times New Roman" w:eastAsia="MS Mincho" w:hAnsi="Times New Roman"/>
          <w:sz w:val="24"/>
        </w:rPr>
        <w:t>[This section not applicable.]</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20" w:name="_Toc97616041"/>
      <w:r>
        <w:rPr>
          <w:rFonts w:eastAsia="MS Mincho"/>
        </w:rPr>
        <w:t xml:space="preserve">11. </w:t>
      </w:r>
      <w:r w:rsidR="00723F6E">
        <w:rPr>
          <w:rFonts w:eastAsia="MS Mincho"/>
        </w:rPr>
        <w:t xml:space="preserve">Price Agreement </w:t>
      </w:r>
      <w:r>
        <w:rPr>
          <w:rFonts w:eastAsia="MS Mincho"/>
        </w:rPr>
        <w:t>Negotiations</w:t>
      </w:r>
      <w:bookmarkEnd w:id="20"/>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If necessary, </w:t>
      </w:r>
      <w:r w:rsidR="00C13A59">
        <w:rPr>
          <w:rFonts w:ascii="Times New Roman" w:eastAsia="MS Mincho" w:hAnsi="Times New Roman"/>
          <w:sz w:val="24"/>
        </w:rPr>
        <w:t>P</w:t>
      </w:r>
      <w:r w:rsidR="00723F6E">
        <w:rPr>
          <w:rFonts w:ascii="Times New Roman" w:eastAsia="MS Mincho" w:hAnsi="Times New Roman"/>
          <w:sz w:val="24"/>
        </w:rPr>
        <w:t xml:space="preserve">rice </w:t>
      </w:r>
      <w:r w:rsidR="00C13A59">
        <w:rPr>
          <w:rFonts w:ascii="Times New Roman" w:eastAsia="MS Mincho" w:hAnsi="Times New Roman"/>
          <w:sz w:val="24"/>
        </w:rPr>
        <w:t>A</w:t>
      </w:r>
      <w:r w:rsidR="00723F6E">
        <w:rPr>
          <w:rFonts w:ascii="Times New Roman" w:eastAsia="MS Mincho" w:hAnsi="Times New Roman"/>
          <w:sz w:val="24"/>
        </w:rPr>
        <w:t xml:space="preserve">greement </w:t>
      </w:r>
      <w:r>
        <w:rPr>
          <w:rFonts w:ascii="Times New Roman" w:eastAsia="MS Mincho" w:hAnsi="Times New Roman"/>
          <w:sz w:val="24"/>
        </w:rPr>
        <w:t xml:space="preserve">negotiations shall commence with the </w:t>
      </w:r>
      <w:r w:rsidR="009D2BCE">
        <w:rPr>
          <w:rFonts w:ascii="Times New Roman" w:eastAsia="MS Mincho" w:hAnsi="Times New Roman"/>
          <w:sz w:val="24"/>
        </w:rPr>
        <w:t xml:space="preserve">most advantageous </w:t>
      </w:r>
      <w:r>
        <w:rPr>
          <w:rFonts w:ascii="Times New Roman" w:eastAsia="MS Mincho" w:hAnsi="Times New Roman"/>
          <w:sz w:val="24"/>
        </w:rPr>
        <w:t xml:space="preserve">offeror no later than the date indicated in </w:t>
      </w:r>
      <w:r w:rsidRPr="000D183A">
        <w:rPr>
          <w:rFonts w:ascii="Times New Roman" w:eastAsia="MS Mincho" w:hAnsi="Times New Roman"/>
          <w:sz w:val="24"/>
        </w:rPr>
        <w:t>Section II.A (Sequence of Events),</w:t>
      </w:r>
      <w:r>
        <w:rPr>
          <w:rFonts w:ascii="Times New Roman" w:eastAsia="MS Mincho" w:hAnsi="Times New Roman"/>
          <w:sz w:val="24"/>
        </w:rPr>
        <w:t xml:space="preserve"> above. In the event that mutually agreeable terms cannot be reached withi</w:t>
      </w:r>
      <w:r w:rsidR="00F1557C">
        <w:rPr>
          <w:rFonts w:ascii="Times New Roman" w:eastAsia="MS Mincho" w:hAnsi="Times New Roman"/>
          <w:sz w:val="24"/>
        </w:rPr>
        <w:t>n the time specified, LLS</w:t>
      </w:r>
      <w:r>
        <w:rPr>
          <w:rFonts w:ascii="Times New Roman" w:eastAsia="MS Mincho" w:hAnsi="Times New Roman"/>
          <w:sz w:val="24"/>
        </w:rPr>
        <w:t xml:space="preserve"> reserves the right to finalize a </w:t>
      </w:r>
      <w:r w:rsidR="00C13A59">
        <w:rPr>
          <w:rFonts w:ascii="Times New Roman" w:eastAsia="MS Mincho" w:hAnsi="Times New Roman"/>
          <w:sz w:val="24"/>
        </w:rPr>
        <w:t>P</w:t>
      </w:r>
      <w:r w:rsidR="00B9416C">
        <w:rPr>
          <w:rFonts w:ascii="Times New Roman" w:eastAsia="MS Mincho" w:hAnsi="Times New Roman"/>
          <w:sz w:val="24"/>
        </w:rPr>
        <w:t xml:space="preserve">rice </w:t>
      </w:r>
      <w:r w:rsidR="00C13A59">
        <w:rPr>
          <w:rFonts w:ascii="Times New Roman" w:eastAsia="MS Mincho" w:hAnsi="Times New Roman"/>
          <w:sz w:val="24"/>
        </w:rPr>
        <w:t>A</w:t>
      </w:r>
      <w:r w:rsidR="00B9416C">
        <w:rPr>
          <w:rFonts w:ascii="Times New Roman" w:eastAsia="MS Mincho" w:hAnsi="Times New Roman"/>
          <w:sz w:val="24"/>
        </w:rPr>
        <w:t xml:space="preserve">greement </w:t>
      </w:r>
      <w:r>
        <w:rPr>
          <w:rFonts w:ascii="Times New Roman" w:eastAsia="MS Mincho" w:hAnsi="Times New Roman"/>
          <w:sz w:val="24"/>
        </w:rPr>
        <w:t>with the next most advantageous offeror without undertaking a new procurement process.</w:t>
      </w:r>
    </w:p>
    <w:p w:rsidR="00EC1453" w:rsidRDefault="00EC1453">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21" w:name="_Toc97616042"/>
      <w:r>
        <w:rPr>
          <w:rFonts w:eastAsia="MS Mincho"/>
        </w:rPr>
        <w:t xml:space="preserve">12. </w:t>
      </w:r>
      <w:r w:rsidR="00B9416C">
        <w:rPr>
          <w:rFonts w:eastAsia="MS Mincho"/>
        </w:rPr>
        <w:t>Price Agreement(s)</w:t>
      </w:r>
      <w:r>
        <w:rPr>
          <w:rFonts w:eastAsia="MS Mincho"/>
        </w:rPr>
        <w:t xml:space="preserve"> Award</w:t>
      </w:r>
      <w:bookmarkEnd w:id="21"/>
    </w:p>
    <w:p w:rsidR="0076050E" w:rsidRDefault="0076050E">
      <w:pPr>
        <w:pStyle w:val="PlainText"/>
        <w:ind w:left="720"/>
        <w:rPr>
          <w:rFonts w:ascii="Times New Roman" w:eastAsia="MS Mincho" w:hAnsi="Times New Roman"/>
          <w:sz w:val="24"/>
        </w:rPr>
      </w:pPr>
    </w:p>
    <w:p w:rsidR="0076050E" w:rsidRPr="006C2B7E" w:rsidRDefault="0076050E">
      <w:pPr>
        <w:pStyle w:val="PlainText"/>
        <w:ind w:left="720"/>
        <w:rPr>
          <w:rFonts w:ascii="Times New Roman" w:eastAsia="MS Mincho" w:hAnsi="Times New Roman"/>
          <w:sz w:val="24"/>
          <w:lang w:val="en-US"/>
        </w:rPr>
      </w:pPr>
      <w:r w:rsidRPr="00237E8C">
        <w:rPr>
          <w:rFonts w:ascii="Times New Roman" w:eastAsia="MS Mincho" w:hAnsi="Times New Roman"/>
          <w:sz w:val="24"/>
        </w:rPr>
        <w:t xml:space="preserve">After review of the Evaluation Committee Report and the </w:t>
      </w:r>
      <w:r w:rsidR="006528A0" w:rsidRPr="00237E8C">
        <w:rPr>
          <w:rFonts w:ascii="Times New Roman" w:eastAsia="MS Mincho" w:hAnsi="Times New Roman"/>
          <w:sz w:val="24"/>
        </w:rPr>
        <w:t xml:space="preserve">tentative </w:t>
      </w:r>
      <w:r w:rsidR="00394A84">
        <w:rPr>
          <w:rFonts w:ascii="Times New Roman" w:eastAsia="MS Mincho" w:hAnsi="Times New Roman"/>
          <w:sz w:val="24"/>
        </w:rPr>
        <w:t>P</w:t>
      </w:r>
      <w:r w:rsidR="00B9416C">
        <w:rPr>
          <w:rFonts w:ascii="Times New Roman" w:eastAsia="MS Mincho" w:hAnsi="Times New Roman"/>
          <w:sz w:val="24"/>
        </w:rPr>
        <w:t xml:space="preserve">rice </w:t>
      </w:r>
      <w:r w:rsidR="00394A84">
        <w:rPr>
          <w:rFonts w:ascii="Times New Roman" w:eastAsia="MS Mincho" w:hAnsi="Times New Roman"/>
          <w:sz w:val="24"/>
        </w:rPr>
        <w:t>A</w:t>
      </w:r>
      <w:r w:rsidR="00B9416C">
        <w:rPr>
          <w:rFonts w:ascii="Times New Roman" w:eastAsia="MS Mincho" w:hAnsi="Times New Roman"/>
          <w:sz w:val="24"/>
        </w:rPr>
        <w:t>greement(s)</w:t>
      </w:r>
      <w:r w:rsidR="007C4EFF">
        <w:rPr>
          <w:rFonts w:ascii="Times New Roman" w:eastAsia="MS Mincho" w:hAnsi="Times New Roman"/>
          <w:sz w:val="24"/>
        </w:rPr>
        <w:t xml:space="preserve">, </w:t>
      </w:r>
      <w:r w:rsidR="007C4EFF" w:rsidRPr="00C037B5">
        <w:rPr>
          <w:rFonts w:ascii="Times New Roman" w:eastAsia="MS Mincho" w:hAnsi="Times New Roman"/>
          <w:sz w:val="24"/>
        </w:rPr>
        <w:t>the Purchasing Director</w:t>
      </w:r>
      <w:r w:rsidR="001C7C58" w:rsidRPr="00237E8C">
        <w:rPr>
          <w:rFonts w:ascii="Times New Roman" w:eastAsia="MS Mincho" w:hAnsi="Times New Roman"/>
          <w:sz w:val="24"/>
        </w:rPr>
        <w:t xml:space="preserve"> </w:t>
      </w:r>
      <w:r w:rsidR="006528A0" w:rsidRPr="00237E8C">
        <w:rPr>
          <w:rFonts w:ascii="Times New Roman" w:eastAsia="MS Mincho" w:hAnsi="Times New Roman"/>
          <w:sz w:val="24"/>
        </w:rPr>
        <w:t xml:space="preserve">anticipates </w:t>
      </w:r>
      <w:r w:rsidR="002114B3" w:rsidRPr="00237E8C">
        <w:rPr>
          <w:rFonts w:ascii="Times New Roman" w:eastAsia="MS Mincho" w:hAnsi="Times New Roman"/>
          <w:sz w:val="24"/>
        </w:rPr>
        <w:t xml:space="preserve">the </w:t>
      </w:r>
      <w:r w:rsidR="006C2B7E">
        <w:rPr>
          <w:rFonts w:ascii="Times New Roman" w:eastAsia="MS Mincho" w:hAnsi="Times New Roman"/>
          <w:sz w:val="24"/>
          <w:lang w:val="en-US"/>
        </w:rPr>
        <w:t>Los Lunas School Board</w:t>
      </w:r>
      <w:r w:rsidR="002114B3" w:rsidRPr="00237E8C">
        <w:rPr>
          <w:rFonts w:ascii="Times New Roman" w:eastAsia="MS Mincho" w:hAnsi="Times New Roman"/>
          <w:sz w:val="24"/>
        </w:rPr>
        <w:t xml:space="preserve"> will </w:t>
      </w:r>
      <w:r w:rsidRPr="00237E8C">
        <w:rPr>
          <w:rFonts w:ascii="Times New Roman" w:eastAsia="MS Mincho" w:hAnsi="Times New Roman"/>
          <w:sz w:val="24"/>
        </w:rPr>
        <w:t xml:space="preserve">award the </w:t>
      </w:r>
      <w:r w:rsidR="00394A84">
        <w:rPr>
          <w:rFonts w:ascii="Times New Roman" w:eastAsia="MS Mincho" w:hAnsi="Times New Roman"/>
          <w:sz w:val="24"/>
        </w:rPr>
        <w:t>P</w:t>
      </w:r>
      <w:r w:rsidR="00B9416C">
        <w:rPr>
          <w:rFonts w:ascii="Times New Roman" w:eastAsia="MS Mincho" w:hAnsi="Times New Roman"/>
          <w:sz w:val="24"/>
        </w:rPr>
        <w:t xml:space="preserve">rice </w:t>
      </w:r>
      <w:r w:rsidR="00394A84">
        <w:rPr>
          <w:rFonts w:ascii="Times New Roman" w:eastAsia="MS Mincho" w:hAnsi="Times New Roman"/>
          <w:sz w:val="24"/>
        </w:rPr>
        <w:t>A</w:t>
      </w:r>
      <w:r w:rsidR="00B9416C">
        <w:rPr>
          <w:rFonts w:ascii="Times New Roman" w:eastAsia="MS Mincho" w:hAnsi="Times New Roman"/>
          <w:sz w:val="24"/>
        </w:rPr>
        <w:t xml:space="preserve">greement(s) </w:t>
      </w:r>
      <w:r w:rsidRPr="00237E8C">
        <w:rPr>
          <w:rFonts w:ascii="Times New Roman" w:eastAsia="MS Mincho" w:hAnsi="Times New Roman"/>
          <w:sz w:val="24"/>
        </w:rPr>
        <w:t>on the date indicated in Section II.A (Sequence of Events), above.</w:t>
      </w:r>
      <w:r w:rsidR="006528A0" w:rsidRPr="00237E8C">
        <w:rPr>
          <w:rFonts w:ascii="Times New Roman" w:eastAsia="MS Mincho" w:hAnsi="Times New Roman"/>
          <w:sz w:val="24"/>
        </w:rPr>
        <w:t xml:space="preserve"> </w:t>
      </w:r>
      <w:r w:rsidRPr="00237E8C">
        <w:rPr>
          <w:rFonts w:ascii="Times New Roman" w:eastAsia="MS Mincho" w:hAnsi="Times New Roman"/>
          <w:sz w:val="24"/>
        </w:rPr>
        <w:t>This date is subject to change</w:t>
      </w:r>
      <w:r w:rsidR="006528A0" w:rsidRPr="00237E8C">
        <w:rPr>
          <w:rFonts w:ascii="Times New Roman" w:eastAsia="MS Mincho" w:hAnsi="Times New Roman"/>
          <w:sz w:val="24"/>
        </w:rPr>
        <w:t xml:space="preserve"> at the discretion of the </w:t>
      </w:r>
      <w:r w:rsidRPr="00C037B5">
        <w:rPr>
          <w:rFonts w:ascii="Times New Roman" w:eastAsia="MS Mincho" w:hAnsi="Times New Roman"/>
          <w:sz w:val="24"/>
        </w:rPr>
        <w:t xml:space="preserve">Purchasing </w:t>
      </w:r>
      <w:r w:rsidR="007C4EFF" w:rsidRPr="00C037B5">
        <w:rPr>
          <w:rFonts w:ascii="Times New Roman" w:eastAsia="MS Mincho" w:hAnsi="Times New Roman"/>
          <w:sz w:val="24"/>
          <w:lang w:val="en-US"/>
        </w:rPr>
        <w:t>Director</w:t>
      </w:r>
      <w:r w:rsidR="002114B3" w:rsidRPr="00237E8C">
        <w:rPr>
          <w:rFonts w:ascii="Times New Roman" w:eastAsia="MS Mincho" w:hAnsi="Times New Roman"/>
          <w:sz w:val="24"/>
        </w:rPr>
        <w:t xml:space="preserve"> or the </w:t>
      </w:r>
      <w:r w:rsidR="006C2B7E">
        <w:rPr>
          <w:rFonts w:ascii="Times New Roman" w:eastAsia="MS Mincho" w:hAnsi="Times New Roman"/>
          <w:sz w:val="24"/>
          <w:lang w:val="en-US"/>
        </w:rPr>
        <w:t>Los Lunas School Board</w:t>
      </w:r>
      <w:r w:rsidR="007C4EFF">
        <w:rPr>
          <w:rFonts w:ascii="Times New Roman" w:eastAsia="MS Mincho" w:hAnsi="Times New Roman"/>
          <w:sz w:val="24"/>
          <w:lang w:val="en-US"/>
        </w:rPr>
        <w:t>.</w:t>
      </w:r>
    </w:p>
    <w:p w:rsidR="0076050E" w:rsidRDefault="0076050E">
      <w:pPr>
        <w:pStyle w:val="PlainText"/>
        <w:ind w:left="720"/>
        <w:rPr>
          <w:rFonts w:ascii="Times New Roman" w:eastAsia="MS Mincho" w:hAnsi="Times New Roman"/>
          <w:sz w:val="24"/>
        </w:rPr>
      </w:pPr>
    </w:p>
    <w:p w:rsidR="0076050E" w:rsidRDefault="00A32669">
      <w:pPr>
        <w:pStyle w:val="PlainText"/>
        <w:ind w:left="720"/>
        <w:rPr>
          <w:rFonts w:ascii="Times New Roman" w:eastAsia="MS Mincho" w:hAnsi="Times New Roman"/>
          <w:sz w:val="24"/>
        </w:rPr>
      </w:pPr>
      <w:r>
        <w:rPr>
          <w:rFonts w:ascii="Times New Roman" w:eastAsia="MS Mincho" w:hAnsi="Times New Roman"/>
          <w:sz w:val="24"/>
        </w:rPr>
        <w:t xml:space="preserve">Any </w:t>
      </w:r>
      <w:r w:rsidR="00394A84">
        <w:rPr>
          <w:rFonts w:ascii="Times New Roman" w:eastAsia="MS Mincho" w:hAnsi="Times New Roman"/>
          <w:sz w:val="24"/>
        </w:rPr>
        <w:t>P</w:t>
      </w:r>
      <w:r w:rsidR="00B9416C">
        <w:rPr>
          <w:rFonts w:ascii="Times New Roman" w:eastAsia="MS Mincho" w:hAnsi="Times New Roman"/>
          <w:sz w:val="24"/>
        </w:rPr>
        <w:t xml:space="preserve">rice </w:t>
      </w:r>
      <w:r w:rsidR="00394A84">
        <w:rPr>
          <w:rFonts w:ascii="Times New Roman" w:eastAsia="MS Mincho" w:hAnsi="Times New Roman"/>
          <w:sz w:val="24"/>
        </w:rPr>
        <w:t>A</w:t>
      </w:r>
      <w:r w:rsidR="007C4EFF">
        <w:rPr>
          <w:rFonts w:ascii="Times New Roman" w:eastAsia="MS Mincho" w:hAnsi="Times New Roman"/>
          <w:sz w:val="24"/>
        </w:rPr>
        <w:t>greement</w:t>
      </w:r>
      <w:r w:rsidR="00B9416C">
        <w:rPr>
          <w:rFonts w:ascii="Times New Roman" w:eastAsia="MS Mincho" w:hAnsi="Times New Roman"/>
          <w:sz w:val="24"/>
        </w:rPr>
        <w:t xml:space="preserve"> </w:t>
      </w:r>
      <w:r>
        <w:rPr>
          <w:rFonts w:ascii="Times New Roman" w:eastAsia="MS Mincho" w:hAnsi="Times New Roman"/>
          <w:sz w:val="24"/>
        </w:rPr>
        <w:t xml:space="preserve">awarded shall </w:t>
      </w:r>
      <w:r w:rsidR="0076050E">
        <w:rPr>
          <w:rFonts w:ascii="Times New Roman" w:eastAsia="MS Mincho" w:hAnsi="Times New Roman"/>
          <w:sz w:val="24"/>
        </w:rPr>
        <w:t>be awarded to the offeror whose proposal is most advantageo</w:t>
      </w:r>
      <w:r w:rsidR="002F44EB">
        <w:rPr>
          <w:rFonts w:ascii="Times New Roman" w:eastAsia="MS Mincho" w:hAnsi="Times New Roman"/>
          <w:sz w:val="24"/>
        </w:rPr>
        <w:t>us to LLS</w:t>
      </w:r>
      <w:r w:rsidR="0076050E">
        <w:rPr>
          <w:rFonts w:ascii="Times New Roman" w:eastAsia="MS Mincho" w:hAnsi="Times New Roman"/>
          <w:sz w:val="24"/>
        </w:rPr>
        <w:t xml:space="preserve">, taking into consideration the evaluation factors set forth in this RFP. </w:t>
      </w:r>
    </w:p>
    <w:p w:rsidR="000A691E" w:rsidRDefault="000A691E">
      <w:pPr>
        <w:pStyle w:val="PlainText"/>
        <w:ind w:left="720"/>
        <w:rPr>
          <w:rFonts w:ascii="Times New Roman" w:eastAsia="MS Mincho" w:hAnsi="Times New Roman"/>
          <w:sz w:val="24"/>
        </w:rPr>
      </w:pPr>
    </w:p>
    <w:p w:rsidR="0076050E" w:rsidRPr="00CD51DA" w:rsidRDefault="0076050E">
      <w:pPr>
        <w:pStyle w:val="Heading3"/>
        <w:ind w:left="720"/>
        <w:rPr>
          <w:rFonts w:eastAsia="MS Mincho"/>
        </w:rPr>
      </w:pPr>
      <w:bookmarkStart w:id="22" w:name="_Toc97616043"/>
      <w:r w:rsidRPr="00CD51DA">
        <w:rPr>
          <w:rFonts w:eastAsia="MS Mincho"/>
        </w:rPr>
        <w:t xml:space="preserve">13. </w:t>
      </w:r>
      <w:r w:rsidRPr="00CE1DFF">
        <w:rPr>
          <w:rFonts w:eastAsia="MS Mincho"/>
        </w:rPr>
        <w:t>Protest Deadline</w:t>
      </w:r>
      <w:bookmarkEnd w:id="22"/>
    </w:p>
    <w:p w:rsidR="0076050E" w:rsidRPr="00CD51DA" w:rsidRDefault="0076050E">
      <w:pPr>
        <w:pStyle w:val="PlainText"/>
        <w:ind w:left="720"/>
        <w:rPr>
          <w:rFonts w:ascii="Times New Roman" w:eastAsia="MS Mincho" w:hAnsi="Times New Roman"/>
          <w:sz w:val="24"/>
        </w:rPr>
      </w:pPr>
    </w:p>
    <w:p w:rsidR="00B66F20" w:rsidRPr="00CD51DA" w:rsidRDefault="0076050E">
      <w:pPr>
        <w:pStyle w:val="PlainText"/>
        <w:ind w:left="720"/>
        <w:rPr>
          <w:rFonts w:ascii="Times New Roman" w:eastAsia="MS Mincho" w:hAnsi="Times New Roman"/>
          <w:sz w:val="24"/>
        </w:rPr>
      </w:pPr>
      <w:r w:rsidRPr="00CD51DA">
        <w:rPr>
          <w:rFonts w:ascii="Times New Roman" w:eastAsia="MS Mincho" w:hAnsi="Times New Roman"/>
          <w:sz w:val="24"/>
        </w:rPr>
        <w:t>Any protest by an offeror must be timely</w:t>
      </w:r>
      <w:r w:rsidR="000D183A" w:rsidRPr="00CD51DA">
        <w:rPr>
          <w:rFonts w:ascii="Times New Roman" w:eastAsia="MS Mincho" w:hAnsi="Times New Roman"/>
          <w:sz w:val="24"/>
        </w:rPr>
        <w:t>,</w:t>
      </w:r>
      <w:r w:rsidRPr="00CD51DA">
        <w:rPr>
          <w:rFonts w:ascii="Times New Roman" w:eastAsia="MS Mincho" w:hAnsi="Times New Roman"/>
          <w:sz w:val="24"/>
        </w:rPr>
        <w:t xml:space="preserve"> in conformance with</w:t>
      </w:r>
      <w:r w:rsidR="000D183A" w:rsidRPr="00CD51DA">
        <w:rPr>
          <w:rFonts w:ascii="Times New Roman" w:eastAsia="MS Mincho" w:hAnsi="Times New Roman"/>
          <w:sz w:val="24"/>
        </w:rPr>
        <w:t>, and will be governed by</w:t>
      </w:r>
      <w:r w:rsidRPr="00CD51DA">
        <w:rPr>
          <w:rFonts w:ascii="Times New Roman" w:eastAsia="MS Mincho" w:hAnsi="Times New Roman"/>
          <w:sz w:val="24"/>
        </w:rPr>
        <w:t xml:space="preserve"> Section</w:t>
      </w:r>
      <w:r w:rsidR="00324999" w:rsidRPr="00CD51DA">
        <w:rPr>
          <w:rFonts w:ascii="Times New Roman" w:eastAsia="MS Mincho" w:hAnsi="Times New Roman"/>
          <w:sz w:val="24"/>
        </w:rPr>
        <w:t>s</w:t>
      </w:r>
      <w:r w:rsidRPr="00CD51DA">
        <w:rPr>
          <w:rFonts w:ascii="Times New Roman" w:eastAsia="MS Mincho" w:hAnsi="Times New Roman"/>
          <w:sz w:val="24"/>
        </w:rPr>
        <w:t xml:space="preserve"> 13-1-172 </w:t>
      </w:r>
      <w:r w:rsidR="00324999" w:rsidRPr="00CD51DA">
        <w:rPr>
          <w:rFonts w:ascii="Times New Roman" w:eastAsia="MS Mincho" w:hAnsi="Times New Roman"/>
          <w:sz w:val="24"/>
        </w:rPr>
        <w:t xml:space="preserve">through 13-1-176 </w:t>
      </w:r>
      <w:r w:rsidRPr="00CD51DA">
        <w:rPr>
          <w:rFonts w:ascii="Times New Roman" w:eastAsia="MS Mincho" w:hAnsi="Times New Roman"/>
          <w:sz w:val="24"/>
        </w:rPr>
        <w:t>NMSA 1</w:t>
      </w:r>
      <w:r w:rsidR="00F1557C">
        <w:rPr>
          <w:rFonts w:ascii="Times New Roman" w:eastAsia="MS Mincho" w:hAnsi="Times New Roman"/>
          <w:sz w:val="24"/>
        </w:rPr>
        <w:t>978.</w:t>
      </w:r>
      <w:r w:rsidRPr="00CD51DA">
        <w:rPr>
          <w:rFonts w:ascii="Times New Roman" w:eastAsia="MS Mincho" w:hAnsi="Times New Roman"/>
          <w:sz w:val="24"/>
        </w:rPr>
        <w:t xml:space="preserve"> </w:t>
      </w:r>
      <w:r w:rsidR="00B66F20" w:rsidRPr="00CD51DA">
        <w:rPr>
          <w:rFonts w:ascii="Times New Roman" w:eastAsia="MS Mincho" w:hAnsi="Times New Roman"/>
          <w:sz w:val="24"/>
        </w:rPr>
        <w:t>The protest period lasts for fifteen (15) calendar days after an a</w:t>
      </w:r>
      <w:r w:rsidR="00B61475" w:rsidRPr="00CD51DA">
        <w:rPr>
          <w:rFonts w:ascii="Times New Roman" w:eastAsia="MS Mincho" w:hAnsi="Times New Roman"/>
          <w:sz w:val="24"/>
        </w:rPr>
        <w:t>g</w:t>
      </w:r>
      <w:r w:rsidR="00B66F20" w:rsidRPr="00CD51DA">
        <w:rPr>
          <w:rFonts w:ascii="Times New Roman" w:eastAsia="MS Mincho" w:hAnsi="Times New Roman"/>
          <w:sz w:val="24"/>
        </w:rPr>
        <w:t xml:space="preserve">grieved vendor becomes aware of </w:t>
      </w:r>
      <w:r w:rsidR="00B61475" w:rsidRPr="00CD51DA">
        <w:rPr>
          <w:rFonts w:ascii="Times New Roman" w:eastAsia="MS Mincho" w:hAnsi="Times New Roman"/>
          <w:sz w:val="24"/>
        </w:rPr>
        <w:t>a</w:t>
      </w:r>
      <w:r w:rsidR="00B66F20" w:rsidRPr="00CD51DA">
        <w:rPr>
          <w:rFonts w:ascii="Times New Roman" w:eastAsia="MS Mincho" w:hAnsi="Times New Roman"/>
          <w:sz w:val="24"/>
        </w:rPr>
        <w:t xml:space="preserve"> fact or facts </w:t>
      </w:r>
      <w:r w:rsidR="00B61475" w:rsidRPr="00CD51DA">
        <w:rPr>
          <w:rFonts w:ascii="Times New Roman" w:eastAsia="MS Mincho" w:hAnsi="Times New Roman"/>
          <w:sz w:val="24"/>
        </w:rPr>
        <w:t xml:space="preserve">that could </w:t>
      </w:r>
      <w:r w:rsidR="00B66F20" w:rsidRPr="00CD51DA">
        <w:rPr>
          <w:rFonts w:ascii="Times New Roman" w:eastAsia="MS Mincho" w:hAnsi="Times New Roman"/>
          <w:sz w:val="24"/>
        </w:rPr>
        <w:t>giv</w:t>
      </w:r>
      <w:r w:rsidR="00B61475" w:rsidRPr="00CD51DA">
        <w:rPr>
          <w:rFonts w:ascii="Times New Roman" w:eastAsia="MS Mincho" w:hAnsi="Times New Roman"/>
          <w:sz w:val="24"/>
        </w:rPr>
        <w:t>e</w:t>
      </w:r>
      <w:r w:rsidR="00B66F20" w:rsidRPr="00CD51DA">
        <w:rPr>
          <w:rFonts w:ascii="Times New Roman" w:eastAsia="MS Mincho" w:hAnsi="Times New Roman"/>
          <w:sz w:val="24"/>
        </w:rPr>
        <w:t xml:space="preserve"> rise to </w:t>
      </w:r>
      <w:r w:rsidR="00B61475" w:rsidRPr="00CD51DA">
        <w:rPr>
          <w:rFonts w:ascii="Times New Roman" w:eastAsia="MS Mincho" w:hAnsi="Times New Roman"/>
          <w:sz w:val="24"/>
        </w:rPr>
        <w:t xml:space="preserve">a </w:t>
      </w:r>
      <w:r w:rsidR="00B66F20" w:rsidRPr="00CD51DA">
        <w:rPr>
          <w:rFonts w:ascii="Times New Roman" w:eastAsia="MS Mincho" w:hAnsi="Times New Roman"/>
          <w:sz w:val="24"/>
        </w:rPr>
        <w:t xml:space="preserve">protest. For counting purposes, the day a party becomes aware of </w:t>
      </w:r>
      <w:r w:rsidR="00B5177C">
        <w:rPr>
          <w:rFonts w:ascii="Times New Roman" w:eastAsia="MS Mincho" w:hAnsi="Times New Roman"/>
          <w:sz w:val="24"/>
        </w:rPr>
        <w:t xml:space="preserve">what they consider to be </w:t>
      </w:r>
      <w:r w:rsidR="00B66F20" w:rsidRPr="00CD51DA">
        <w:rPr>
          <w:rFonts w:ascii="Times New Roman" w:eastAsia="MS Mincho" w:hAnsi="Times New Roman"/>
          <w:sz w:val="24"/>
        </w:rPr>
        <w:t xml:space="preserve">a protestable fact is counted as day #0. The following day is counted as day #1. Such </w:t>
      </w:r>
      <w:r w:rsidRPr="00CD51DA">
        <w:rPr>
          <w:rFonts w:ascii="Times New Roman" w:eastAsia="MS Mincho" w:hAnsi="Times New Roman"/>
          <w:sz w:val="24"/>
        </w:rPr>
        <w:t xml:space="preserve">protest period </w:t>
      </w:r>
      <w:r w:rsidR="00B66F20" w:rsidRPr="00CD51DA">
        <w:rPr>
          <w:rFonts w:ascii="Times New Roman" w:eastAsia="MS Mincho" w:hAnsi="Times New Roman"/>
          <w:sz w:val="24"/>
        </w:rPr>
        <w:t xml:space="preserve">ends </w:t>
      </w:r>
      <w:r w:rsidR="0080241B">
        <w:rPr>
          <w:rFonts w:ascii="Times New Roman" w:eastAsia="MS Mincho" w:hAnsi="Times New Roman"/>
          <w:sz w:val="24"/>
        </w:rPr>
        <w:t>at 4:30</w:t>
      </w:r>
      <w:r w:rsidR="00D16A81">
        <w:rPr>
          <w:rFonts w:ascii="Times New Roman" w:eastAsia="MS Mincho" w:hAnsi="Times New Roman"/>
          <w:sz w:val="24"/>
        </w:rPr>
        <w:t xml:space="preserve"> PM Local Time</w:t>
      </w:r>
      <w:r w:rsidRPr="00CD51DA">
        <w:rPr>
          <w:rFonts w:ascii="Times New Roman" w:eastAsia="MS Mincho" w:hAnsi="Times New Roman"/>
          <w:sz w:val="24"/>
        </w:rPr>
        <w:t xml:space="preserve"> on </w:t>
      </w:r>
      <w:r w:rsidR="00B66F20" w:rsidRPr="00CD51DA">
        <w:rPr>
          <w:rFonts w:ascii="Times New Roman" w:eastAsia="MS Mincho" w:hAnsi="Times New Roman"/>
          <w:sz w:val="24"/>
        </w:rPr>
        <w:t xml:space="preserve">day #15 unless </w:t>
      </w:r>
      <w:r w:rsidR="00A6739D">
        <w:rPr>
          <w:rFonts w:ascii="Times New Roman" w:eastAsia="MS Mincho" w:hAnsi="Times New Roman"/>
          <w:sz w:val="24"/>
        </w:rPr>
        <w:t>that</w:t>
      </w:r>
      <w:r w:rsidR="00B66F20" w:rsidRPr="00CD51DA">
        <w:rPr>
          <w:rFonts w:ascii="Times New Roman" w:eastAsia="MS Mincho" w:hAnsi="Times New Roman"/>
          <w:sz w:val="24"/>
        </w:rPr>
        <w:t xml:space="preserve"> day falls on a weekend or a holiday recognized by the </w:t>
      </w:r>
      <w:r w:rsidR="00D16A81">
        <w:rPr>
          <w:rFonts w:ascii="Times New Roman" w:eastAsia="MS Mincho" w:hAnsi="Times New Roman"/>
          <w:sz w:val="24"/>
          <w:lang w:val="en-US"/>
        </w:rPr>
        <w:t>School District</w:t>
      </w:r>
      <w:r w:rsidR="00B66F20" w:rsidRPr="00CD51DA">
        <w:rPr>
          <w:rFonts w:ascii="Times New Roman" w:eastAsia="MS Mincho" w:hAnsi="Times New Roman"/>
          <w:sz w:val="24"/>
        </w:rPr>
        <w:t xml:space="preserve"> in which case the deadline is extended until </w:t>
      </w:r>
      <w:r w:rsidR="0080241B">
        <w:rPr>
          <w:rFonts w:ascii="Times New Roman" w:eastAsia="MS Mincho" w:hAnsi="Times New Roman"/>
          <w:sz w:val="24"/>
        </w:rPr>
        <w:t>4:30</w:t>
      </w:r>
      <w:r w:rsidR="00B61475" w:rsidRPr="00CD51DA">
        <w:rPr>
          <w:rFonts w:ascii="Times New Roman" w:eastAsia="MS Mincho" w:hAnsi="Times New Roman"/>
          <w:sz w:val="24"/>
        </w:rPr>
        <w:t xml:space="preserve"> PM </w:t>
      </w:r>
      <w:r w:rsidR="00B66F20" w:rsidRPr="00CD51DA">
        <w:rPr>
          <w:rFonts w:ascii="Times New Roman" w:eastAsia="MS Mincho" w:hAnsi="Times New Roman"/>
          <w:sz w:val="24"/>
        </w:rPr>
        <w:t xml:space="preserve">the next business day. </w:t>
      </w:r>
    </w:p>
    <w:p w:rsidR="00B66F20" w:rsidRPr="00CD51DA" w:rsidRDefault="00B66F20">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sidRPr="00CD51DA">
        <w:rPr>
          <w:rFonts w:ascii="Times New Roman" w:eastAsia="MS Mincho" w:hAnsi="Times New Roman"/>
          <w:sz w:val="24"/>
        </w:rPr>
        <w:t>Protests must be written and must include the name and address of the protestor and the Request for Proposals number. It must also contain a statement of grounds for protest including appropriate supporting exhibits, and it must specify the ruling request</w:t>
      </w:r>
      <w:r w:rsidR="007C4EFF">
        <w:rPr>
          <w:rFonts w:ascii="Times New Roman" w:eastAsia="MS Mincho" w:hAnsi="Times New Roman"/>
          <w:sz w:val="24"/>
        </w:rPr>
        <w:t xml:space="preserve">ed from the </w:t>
      </w:r>
      <w:r w:rsidR="007C4EFF" w:rsidRPr="00C037B5">
        <w:rPr>
          <w:rFonts w:ascii="Times New Roman" w:eastAsia="MS Mincho" w:hAnsi="Times New Roman"/>
          <w:sz w:val="24"/>
        </w:rPr>
        <w:t>Purchasing Director</w:t>
      </w:r>
      <w:r w:rsidRPr="00CD51DA">
        <w:rPr>
          <w:rFonts w:ascii="Times New Roman" w:eastAsia="MS Mincho" w:hAnsi="Times New Roman"/>
          <w:sz w:val="24"/>
        </w:rPr>
        <w:t>. The protest</w:t>
      </w:r>
      <w:r w:rsidR="009564B1" w:rsidRPr="00CD51DA">
        <w:rPr>
          <w:rFonts w:ascii="Times New Roman" w:eastAsia="MS Mincho" w:hAnsi="Times New Roman"/>
          <w:sz w:val="24"/>
        </w:rPr>
        <w:t xml:space="preserve"> must be delivered to the </w:t>
      </w:r>
      <w:r w:rsidR="007C4EFF" w:rsidRPr="00C037B5">
        <w:rPr>
          <w:rFonts w:ascii="Times New Roman" w:eastAsia="MS Mincho" w:hAnsi="Times New Roman"/>
          <w:sz w:val="24"/>
        </w:rPr>
        <w:t>Purchasing Director</w:t>
      </w:r>
      <w:r w:rsidRPr="00C037B5">
        <w:rPr>
          <w:rFonts w:ascii="Times New Roman" w:eastAsia="MS Mincho" w:hAnsi="Times New Roman"/>
          <w:sz w:val="24"/>
        </w:rPr>
        <w:t>.</w:t>
      </w:r>
    </w:p>
    <w:p w:rsidR="009E618E" w:rsidRDefault="009E618E">
      <w:pPr>
        <w:pStyle w:val="PlainText"/>
        <w:ind w:left="720"/>
        <w:jc w:val="center"/>
        <w:rPr>
          <w:rFonts w:ascii="Times New Roman" w:eastAsia="MS Mincho" w:hAnsi="Times New Roman"/>
          <w:sz w:val="24"/>
        </w:rPr>
      </w:pPr>
    </w:p>
    <w:p w:rsidR="00293AD7" w:rsidRDefault="006C2B7E">
      <w:pPr>
        <w:pStyle w:val="PlainText"/>
        <w:ind w:left="720"/>
        <w:jc w:val="center"/>
        <w:rPr>
          <w:rFonts w:ascii="Times New Roman" w:eastAsia="MS Mincho" w:hAnsi="Times New Roman"/>
          <w:sz w:val="24"/>
        </w:rPr>
      </w:pPr>
      <w:r>
        <w:rPr>
          <w:rFonts w:ascii="Times New Roman" w:eastAsia="MS Mincho" w:hAnsi="Times New Roman"/>
          <w:sz w:val="24"/>
          <w:lang w:val="en-US"/>
        </w:rPr>
        <w:lastRenderedPageBreak/>
        <w:t>Los Lunas Schools</w:t>
      </w:r>
      <w:r w:rsidR="00293AD7">
        <w:rPr>
          <w:rFonts w:ascii="Times New Roman" w:eastAsia="MS Mincho" w:hAnsi="Times New Roman"/>
          <w:sz w:val="24"/>
        </w:rPr>
        <w:t xml:space="preserve"> Purchasing</w:t>
      </w:r>
    </w:p>
    <w:p w:rsidR="0076050E" w:rsidRDefault="00293AD7">
      <w:pPr>
        <w:pStyle w:val="PlainText"/>
        <w:ind w:left="720"/>
        <w:jc w:val="center"/>
        <w:rPr>
          <w:rFonts w:ascii="Times New Roman" w:eastAsia="MS Mincho" w:hAnsi="Times New Roman"/>
          <w:sz w:val="24"/>
        </w:rPr>
      </w:pPr>
      <w:r>
        <w:rPr>
          <w:rFonts w:ascii="Times New Roman" w:eastAsia="MS Mincho" w:hAnsi="Times New Roman"/>
          <w:sz w:val="24"/>
        </w:rPr>
        <w:t xml:space="preserve">Attn. </w:t>
      </w:r>
      <w:r w:rsidR="006C2B7E">
        <w:rPr>
          <w:rFonts w:ascii="Times New Roman" w:eastAsia="MS Mincho" w:hAnsi="Times New Roman"/>
          <w:sz w:val="24"/>
          <w:lang w:val="en-US"/>
        </w:rPr>
        <w:t>Michelle Romero, Director of Purchasing</w:t>
      </w:r>
    </w:p>
    <w:p w:rsidR="0076050E" w:rsidRPr="008A56D0" w:rsidRDefault="008A56D0">
      <w:pPr>
        <w:pStyle w:val="PlainText"/>
        <w:ind w:left="720"/>
        <w:jc w:val="center"/>
        <w:rPr>
          <w:rFonts w:ascii="Times New Roman" w:eastAsia="MS Mincho" w:hAnsi="Times New Roman"/>
          <w:sz w:val="24"/>
          <w:lang w:val="en-US"/>
        </w:rPr>
      </w:pPr>
      <w:r>
        <w:rPr>
          <w:rFonts w:ascii="Times New Roman" w:eastAsia="MS Mincho" w:hAnsi="Times New Roman"/>
          <w:sz w:val="24"/>
          <w:lang w:val="en-US"/>
        </w:rPr>
        <w:t>119 Luna Avenue (hand delivered)/PO Drawer 1300 (if mailed)</w:t>
      </w:r>
    </w:p>
    <w:p w:rsidR="0076050E" w:rsidRDefault="009564B1">
      <w:pPr>
        <w:pStyle w:val="PlainText"/>
        <w:ind w:left="720"/>
        <w:jc w:val="center"/>
        <w:rPr>
          <w:rFonts w:ascii="Times New Roman" w:eastAsia="MS Mincho" w:hAnsi="Times New Roman"/>
          <w:sz w:val="24"/>
        </w:rPr>
      </w:pPr>
      <w:r>
        <w:rPr>
          <w:rFonts w:ascii="Times New Roman" w:eastAsia="MS Mincho" w:hAnsi="Times New Roman"/>
          <w:sz w:val="24"/>
        </w:rPr>
        <w:t>Los Lunas</w:t>
      </w:r>
      <w:r w:rsidR="0076050E">
        <w:rPr>
          <w:rFonts w:ascii="Times New Roman" w:eastAsia="MS Mincho" w:hAnsi="Times New Roman"/>
          <w:sz w:val="24"/>
        </w:rPr>
        <w:t>, New Mexico 87</w:t>
      </w:r>
      <w:r>
        <w:rPr>
          <w:rFonts w:ascii="Times New Roman" w:eastAsia="MS Mincho" w:hAnsi="Times New Roman"/>
          <w:sz w:val="24"/>
        </w:rPr>
        <w:t>031</w:t>
      </w:r>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NOTE: Protests received after the deadline will not be accepted.</w:t>
      </w:r>
    </w:p>
    <w:p w:rsidR="0076050E" w:rsidRDefault="0076050E">
      <w:pPr>
        <w:pStyle w:val="PlainText"/>
        <w:rPr>
          <w:rFonts w:ascii="Times New Roman" w:eastAsia="MS Mincho" w:hAnsi="Times New Roman"/>
          <w:sz w:val="24"/>
        </w:rPr>
      </w:pPr>
    </w:p>
    <w:p w:rsidR="0053657D" w:rsidRDefault="0053657D">
      <w:pPr>
        <w:pStyle w:val="PlainText"/>
        <w:rPr>
          <w:rFonts w:ascii="Times New Roman" w:eastAsia="MS Mincho" w:hAnsi="Times New Roman"/>
          <w:sz w:val="24"/>
        </w:rPr>
      </w:pPr>
    </w:p>
    <w:p w:rsidR="0076050E" w:rsidRDefault="0076050E">
      <w:pPr>
        <w:pStyle w:val="Heading2"/>
        <w:rPr>
          <w:rFonts w:eastAsia="MS Mincho"/>
        </w:rPr>
      </w:pPr>
      <w:bookmarkStart w:id="23" w:name="_Toc97616044"/>
      <w:r>
        <w:rPr>
          <w:rFonts w:eastAsia="MS Mincho"/>
        </w:rPr>
        <w:t>C. GENERAL REQUIREMENTS</w:t>
      </w:r>
      <w:bookmarkEnd w:id="23"/>
    </w:p>
    <w:p w:rsidR="0076050E" w:rsidRDefault="0076050E">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 xml:space="preserve">This procurement will be conducted in accordance with the </w:t>
      </w:r>
      <w:r w:rsidR="00E60A42">
        <w:rPr>
          <w:rFonts w:ascii="Times New Roman" w:eastAsia="MS Mincho" w:hAnsi="Times New Roman"/>
          <w:sz w:val="24"/>
        </w:rPr>
        <w:t xml:space="preserve">New Mexico Procurement Code (13-1-28 NMSA 1978) and </w:t>
      </w:r>
      <w:r w:rsidR="00D16A81" w:rsidRPr="00D16A81">
        <w:rPr>
          <w:rFonts w:ascii="Times New Roman" w:eastAsia="MS Mincho" w:hAnsi="Times New Roman"/>
          <w:sz w:val="24"/>
          <w:lang w:val="en-US"/>
        </w:rPr>
        <w:t>Los Lunas Schools Purchasing</w:t>
      </w:r>
      <w:r w:rsidR="00E60A42" w:rsidRPr="00D16A81">
        <w:rPr>
          <w:rFonts w:ascii="Times New Roman" w:eastAsia="MS Mincho" w:hAnsi="Times New Roman"/>
          <w:sz w:val="24"/>
        </w:rPr>
        <w:t xml:space="preserve"> Policy</w:t>
      </w:r>
      <w:r w:rsidR="00D16A81">
        <w:rPr>
          <w:rFonts w:ascii="Times New Roman" w:eastAsia="MS Mincho" w:hAnsi="Times New Roman"/>
          <w:sz w:val="24"/>
        </w:rPr>
        <w:t xml:space="preserve"> (#3.15</w:t>
      </w:r>
      <w:r w:rsidR="00E60A42">
        <w:rPr>
          <w:rFonts w:ascii="Times New Roman" w:eastAsia="MS Mincho" w:hAnsi="Times New Roman"/>
          <w:sz w:val="24"/>
        </w:rPr>
        <w:t>)</w:t>
      </w:r>
      <w:r>
        <w:rPr>
          <w:rFonts w:ascii="Times New Roman" w:eastAsia="MS Mincho" w:hAnsi="Times New Roman"/>
          <w:sz w:val="24"/>
        </w:rPr>
        <w:t>.</w:t>
      </w:r>
    </w:p>
    <w:p w:rsidR="0076050E" w:rsidRDefault="0076050E">
      <w:pPr>
        <w:pStyle w:val="PlainText"/>
        <w:rPr>
          <w:rFonts w:ascii="Times New Roman" w:eastAsia="MS Mincho" w:hAnsi="Times New Roman"/>
          <w:sz w:val="24"/>
        </w:rPr>
      </w:pPr>
    </w:p>
    <w:p w:rsidR="0076050E" w:rsidRDefault="0076050E">
      <w:pPr>
        <w:pStyle w:val="Heading3"/>
        <w:ind w:left="720"/>
        <w:rPr>
          <w:rFonts w:eastAsia="MS Mincho"/>
        </w:rPr>
      </w:pPr>
      <w:bookmarkStart w:id="24" w:name="_Toc97616045"/>
      <w:r>
        <w:rPr>
          <w:rFonts w:eastAsia="MS Mincho"/>
        </w:rPr>
        <w:t>1. Acceptance of Conditions Governing the Procurement</w:t>
      </w:r>
      <w:bookmarkEnd w:id="24"/>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sidRPr="009241BD">
        <w:rPr>
          <w:rFonts w:ascii="Times New Roman" w:eastAsia="MS Mincho" w:hAnsi="Times New Roman"/>
          <w:sz w:val="24"/>
        </w:rPr>
        <w:t>Offerors must indicate their acceptance of the Conditions Governing the Procurement in the letter of transmittal</w:t>
      </w:r>
      <w:r w:rsidR="00197318" w:rsidRPr="009241BD">
        <w:rPr>
          <w:rFonts w:ascii="Times New Roman" w:eastAsia="MS Mincho" w:hAnsi="Times New Roman"/>
          <w:sz w:val="24"/>
        </w:rPr>
        <w:t xml:space="preserve"> form (see Appendix </w:t>
      </w:r>
      <w:r w:rsidR="009241BD" w:rsidRPr="009241BD">
        <w:rPr>
          <w:rFonts w:ascii="Times New Roman" w:eastAsia="MS Mincho" w:hAnsi="Times New Roman"/>
          <w:sz w:val="24"/>
        </w:rPr>
        <w:t>D</w:t>
      </w:r>
      <w:r w:rsidR="00197318" w:rsidRPr="009241BD">
        <w:rPr>
          <w:rFonts w:ascii="Times New Roman" w:eastAsia="MS Mincho" w:hAnsi="Times New Roman"/>
          <w:sz w:val="24"/>
        </w:rPr>
        <w:t>)</w:t>
      </w:r>
      <w:r w:rsidRPr="009241BD">
        <w:rPr>
          <w:rFonts w:ascii="Times New Roman" w:eastAsia="MS Mincho" w:hAnsi="Times New Roman"/>
          <w:sz w:val="24"/>
        </w:rPr>
        <w:t>. Submission of a proposal constitutes acceptance of the Evaluation Factors contained in Section V of this RFP.</w:t>
      </w:r>
    </w:p>
    <w:p w:rsidR="00EC1453" w:rsidRDefault="00EC1453" w:rsidP="00952843">
      <w:pPr>
        <w:rPr>
          <w:rFonts w:eastAsia="MS Mincho"/>
        </w:rPr>
      </w:pPr>
    </w:p>
    <w:p w:rsidR="0076050E" w:rsidRDefault="0076050E">
      <w:pPr>
        <w:pStyle w:val="Heading3"/>
        <w:ind w:left="720"/>
        <w:rPr>
          <w:rFonts w:eastAsia="MS Mincho"/>
        </w:rPr>
      </w:pPr>
      <w:bookmarkStart w:id="25" w:name="_Toc97616046"/>
      <w:r>
        <w:rPr>
          <w:rFonts w:eastAsia="MS Mincho"/>
        </w:rPr>
        <w:t>2. Incurring Cost</w:t>
      </w:r>
      <w:bookmarkEnd w:id="25"/>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Any cost incurred by the offeror in preparation, transmittal, presentation of any proposal or material </w:t>
      </w:r>
      <w:r w:rsidR="00871082">
        <w:rPr>
          <w:rFonts w:ascii="Times New Roman" w:eastAsia="MS Mincho" w:hAnsi="Times New Roman"/>
          <w:sz w:val="24"/>
        </w:rPr>
        <w:t xml:space="preserve">or negotiation </w:t>
      </w:r>
      <w:r w:rsidR="00265E1C">
        <w:rPr>
          <w:rFonts w:ascii="Times New Roman" w:eastAsia="MS Mincho" w:hAnsi="Times New Roman"/>
          <w:sz w:val="24"/>
        </w:rPr>
        <w:t xml:space="preserve">associated with their </w:t>
      </w:r>
      <w:r>
        <w:rPr>
          <w:rFonts w:ascii="Times New Roman" w:eastAsia="MS Mincho" w:hAnsi="Times New Roman"/>
          <w:sz w:val="24"/>
        </w:rPr>
        <w:t>response to this RFP shall be borne solely by the offeror.</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26" w:name="_Toc97616047"/>
      <w:r>
        <w:rPr>
          <w:rFonts w:eastAsia="MS Mincho"/>
        </w:rPr>
        <w:t>3. Prime Contractor Responsibility</w:t>
      </w:r>
      <w:bookmarkEnd w:id="26"/>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Any contract that may result from this RFP shall specify that the prime contractor is solely responsible for fulfillment</w:t>
      </w:r>
      <w:r w:rsidR="00B17374">
        <w:rPr>
          <w:rFonts w:ascii="Times New Roman" w:eastAsia="MS Mincho" w:hAnsi="Times New Roman"/>
          <w:sz w:val="24"/>
        </w:rPr>
        <w:t xml:space="preserve"> of the contract with the </w:t>
      </w:r>
      <w:r w:rsidR="008A56D0">
        <w:rPr>
          <w:rFonts w:ascii="Times New Roman" w:eastAsia="MS Mincho" w:hAnsi="Times New Roman"/>
          <w:sz w:val="24"/>
          <w:lang w:val="en-US"/>
        </w:rPr>
        <w:t>School District</w:t>
      </w:r>
      <w:r w:rsidR="00E27BA6">
        <w:rPr>
          <w:rFonts w:ascii="Times New Roman" w:eastAsia="MS Mincho" w:hAnsi="Times New Roman"/>
          <w:sz w:val="24"/>
          <w:lang w:val="en-US"/>
        </w:rPr>
        <w:t xml:space="preserve"> and the New Mexico School Nutrition Cooperative</w:t>
      </w:r>
      <w:r>
        <w:rPr>
          <w:rFonts w:ascii="Times New Roman" w:eastAsia="MS Mincho" w:hAnsi="Times New Roman"/>
          <w:sz w:val="24"/>
        </w:rPr>
        <w:t>.</w:t>
      </w:r>
      <w:r w:rsidR="00E27BA6">
        <w:rPr>
          <w:rFonts w:ascii="Times New Roman" w:eastAsia="MS Mincho" w:hAnsi="Times New Roman"/>
          <w:sz w:val="24"/>
        </w:rPr>
        <w:t xml:space="preserve"> </w:t>
      </w:r>
      <w:r w:rsidR="008A56D0">
        <w:rPr>
          <w:rFonts w:ascii="Times New Roman" w:eastAsia="MS Mincho" w:hAnsi="Times New Roman"/>
          <w:sz w:val="24"/>
        </w:rPr>
        <w:t>School District</w:t>
      </w:r>
      <w:r w:rsidR="00E27BA6">
        <w:rPr>
          <w:rFonts w:ascii="Times New Roman" w:eastAsia="MS Mincho" w:hAnsi="Times New Roman"/>
          <w:sz w:val="24"/>
          <w:lang w:val="en-US"/>
        </w:rPr>
        <w:t>s</w:t>
      </w:r>
      <w:r w:rsidR="00C954F3">
        <w:rPr>
          <w:rFonts w:ascii="Times New Roman" w:eastAsia="MS Mincho" w:hAnsi="Times New Roman"/>
          <w:sz w:val="24"/>
        </w:rPr>
        <w:t xml:space="preserve"> will only make contract payments to the prime contractor.</w:t>
      </w: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 </w:t>
      </w:r>
    </w:p>
    <w:p w:rsidR="0076050E" w:rsidRDefault="0076050E">
      <w:pPr>
        <w:pStyle w:val="Heading3"/>
        <w:ind w:left="720"/>
        <w:rPr>
          <w:rFonts w:eastAsia="MS Mincho"/>
        </w:rPr>
      </w:pPr>
      <w:bookmarkStart w:id="27" w:name="_Toc97616048"/>
      <w:r>
        <w:rPr>
          <w:rFonts w:eastAsia="MS Mincho"/>
        </w:rPr>
        <w:t>4. Subcontractors</w:t>
      </w:r>
      <w:bookmarkEnd w:id="27"/>
    </w:p>
    <w:p w:rsidR="0076050E" w:rsidRDefault="0076050E">
      <w:pPr>
        <w:pStyle w:val="PlainText"/>
        <w:ind w:left="720"/>
        <w:rPr>
          <w:rFonts w:ascii="Times New Roman" w:eastAsia="MS Mincho" w:hAnsi="Times New Roman"/>
          <w:sz w:val="24"/>
        </w:rPr>
      </w:pPr>
    </w:p>
    <w:p w:rsidR="0076050E" w:rsidRDefault="00BC7EE3" w:rsidP="00B5177C">
      <w:pPr>
        <w:pStyle w:val="PlainText"/>
        <w:ind w:left="720"/>
        <w:rPr>
          <w:rFonts w:ascii="Times New Roman" w:eastAsia="MS Mincho" w:hAnsi="Times New Roman"/>
          <w:sz w:val="24"/>
        </w:rPr>
      </w:pPr>
      <w:r>
        <w:rPr>
          <w:rFonts w:ascii="Times New Roman" w:eastAsia="MS Mincho" w:hAnsi="Times New Roman"/>
          <w:sz w:val="24"/>
          <w:lang w:val="en-US"/>
        </w:rPr>
        <w:lastRenderedPageBreak/>
        <w:t>All personnel engaged in the work represented by this contract shall be fully qualified and authorized to perform such services as the contract may require. No work may be subcontracted nor may the offeror assign any interest in the agreement without prior w</w:t>
      </w:r>
      <w:r w:rsidR="00CE3105">
        <w:rPr>
          <w:rFonts w:ascii="Times New Roman" w:eastAsia="MS Mincho" w:hAnsi="Times New Roman"/>
          <w:sz w:val="24"/>
          <w:lang w:val="en-US"/>
        </w:rPr>
        <w:t>ritten consent of LLS. No assig</w:t>
      </w:r>
      <w:r>
        <w:rPr>
          <w:rFonts w:ascii="Times New Roman" w:eastAsia="MS Mincho" w:hAnsi="Times New Roman"/>
          <w:sz w:val="24"/>
          <w:lang w:val="en-US"/>
        </w:rPr>
        <w:t>nment or transfer shall relieve the offeror from his/her obligations and liabilities</w:t>
      </w:r>
      <w:r w:rsidR="0076050E">
        <w:rPr>
          <w:rFonts w:ascii="Times New Roman" w:eastAsia="MS Mincho" w:hAnsi="Times New Roman"/>
          <w:sz w:val="24"/>
        </w:rPr>
        <w:t>.</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28" w:name="_Toc97616049"/>
      <w:r>
        <w:rPr>
          <w:rFonts w:eastAsia="MS Mincho"/>
        </w:rPr>
        <w:t>5. Amended Proposals</w:t>
      </w:r>
      <w:bookmarkEnd w:id="28"/>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An offeror may submit an amended proposal before the deadline for receipt of proposals. Such amended proposals must be complete replacements for a previously submitted proposal and must be clearly identified as such in the transmittal letter. </w:t>
      </w:r>
      <w:r w:rsidR="00BC7EE3">
        <w:rPr>
          <w:rFonts w:ascii="Times New Roman" w:eastAsia="MS Mincho" w:hAnsi="Times New Roman"/>
          <w:sz w:val="24"/>
        </w:rPr>
        <w:t>LLS</w:t>
      </w:r>
      <w:r>
        <w:rPr>
          <w:rFonts w:ascii="Times New Roman" w:eastAsia="MS Mincho" w:hAnsi="Times New Roman"/>
          <w:sz w:val="24"/>
        </w:rPr>
        <w:t xml:space="preserve"> personnel will not merge, collate, or assemble proposal materials.</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29" w:name="_Toc97616050"/>
      <w:r>
        <w:rPr>
          <w:rFonts w:eastAsia="MS Mincho"/>
        </w:rPr>
        <w:t>6. Offerors' Rights to Withdraw Proposal</w:t>
      </w:r>
      <w:bookmarkEnd w:id="29"/>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Offerors will be allowed to withdraw their proposals at any time prior to the deadline for receipt of proposals. The offeror must submit a written withdrawal request signed by the offeror's duly authorized representative addressed to the Procurement Manager. The approval or denial of withdrawal requests received after the deadline for receipt of the proposals is governed by the applicable procurement regulations.</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30" w:name="_Toc97616051"/>
      <w:r>
        <w:rPr>
          <w:rFonts w:eastAsia="MS Mincho"/>
        </w:rPr>
        <w:t>7. Proposal Offer Firm</w:t>
      </w:r>
      <w:bookmarkEnd w:id="30"/>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Responses to this RFP, including proposal prices, will be considered firm for ninety (90) days after the due date for receipt of proposals or sixty (60) days after the due date for the receipt of a best and final offer, if one is solicited.</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31" w:name="_Toc97616052"/>
      <w:r>
        <w:rPr>
          <w:rFonts w:eastAsia="MS Mincho"/>
        </w:rPr>
        <w:t>8. Disclosure of Proposal Contents</w:t>
      </w:r>
      <w:bookmarkEnd w:id="31"/>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The proposals will be kept confidential until a contract is awarded by the </w:t>
      </w:r>
      <w:r w:rsidR="001C7C58">
        <w:rPr>
          <w:rFonts w:ascii="Times New Roman" w:eastAsia="MS Mincho" w:hAnsi="Times New Roman"/>
          <w:sz w:val="24"/>
        </w:rPr>
        <w:t>awarding authority</w:t>
      </w:r>
      <w:r>
        <w:rPr>
          <w:rFonts w:ascii="Times New Roman" w:eastAsia="MS Mincho" w:hAnsi="Times New Roman"/>
          <w:sz w:val="24"/>
        </w:rPr>
        <w:t xml:space="preserve">. At that time, all proposals and documents pertaining to the proposals will be open to the public, except for material which is proprietary or confidential. The Procurement Manager will not disclose or make public any pages of a proposal on which the offeror has stamped or imprinted "proprietary" or "confidential" subject to the following requirements. </w:t>
      </w:r>
    </w:p>
    <w:p w:rsidR="0076050E" w:rsidRDefault="0076050E">
      <w:pPr>
        <w:pStyle w:val="PlainText"/>
        <w:ind w:left="720"/>
        <w:rPr>
          <w:rFonts w:ascii="Times New Roman" w:eastAsia="MS Mincho" w:hAnsi="Times New Roman"/>
          <w:sz w:val="24"/>
        </w:rPr>
      </w:pPr>
    </w:p>
    <w:p w:rsidR="0076050E" w:rsidRDefault="0076050E" w:rsidP="001C7C58">
      <w:pPr>
        <w:pStyle w:val="PlainText"/>
        <w:ind w:left="1440"/>
        <w:rPr>
          <w:rFonts w:ascii="Times New Roman" w:eastAsia="MS Mincho" w:hAnsi="Times New Roman"/>
          <w:sz w:val="24"/>
        </w:rPr>
      </w:pPr>
      <w:r>
        <w:rPr>
          <w:rFonts w:ascii="Times New Roman" w:eastAsia="MS Mincho" w:hAnsi="Times New Roman"/>
          <w:sz w:val="24"/>
        </w:rPr>
        <w:t>Proprietary or confidential data shall be readily separable from the proposal in order to facilitate eventual public inspection of the remaining portions of the proposal. Confidential data is normally restricted to confidential financial information concerning the offeror's organization and data that qualifies as a trade secret in accordance with the Uniform Trade Secrets Act, 57-3A-I to 57-</w:t>
      </w:r>
      <w:r>
        <w:rPr>
          <w:rFonts w:ascii="Times New Roman" w:eastAsia="MS Mincho" w:hAnsi="Times New Roman"/>
          <w:sz w:val="24"/>
        </w:rPr>
        <w:lastRenderedPageBreak/>
        <w:t>3A-7 NMSA 1978. The price of products offered or the cost of services proposed shall not be designated as proprietary or confidential information.</w:t>
      </w:r>
    </w:p>
    <w:p w:rsidR="0076050E" w:rsidRDefault="0076050E" w:rsidP="001C7C58">
      <w:pPr>
        <w:pStyle w:val="PlainText"/>
        <w:ind w:left="144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If a request is received for disclosure of data for which an offeror has made a written request</w:t>
      </w:r>
      <w:r w:rsidR="00FB22A9">
        <w:rPr>
          <w:rFonts w:ascii="Times New Roman" w:eastAsia="MS Mincho" w:hAnsi="Times New Roman"/>
          <w:sz w:val="24"/>
        </w:rPr>
        <w:t xml:space="preserve"> for confidentiality, </w:t>
      </w:r>
      <w:r w:rsidR="00FB22A9" w:rsidRPr="00C037B5">
        <w:rPr>
          <w:rFonts w:ascii="Times New Roman" w:eastAsia="MS Mincho" w:hAnsi="Times New Roman"/>
          <w:sz w:val="24"/>
        </w:rPr>
        <w:t xml:space="preserve">the </w:t>
      </w:r>
      <w:r w:rsidR="007C4EFF" w:rsidRPr="00C037B5">
        <w:rPr>
          <w:rFonts w:ascii="Times New Roman" w:eastAsia="MS Mincho" w:hAnsi="Times New Roman"/>
          <w:sz w:val="24"/>
        </w:rPr>
        <w:t>Purchasing Director</w:t>
      </w:r>
      <w:r>
        <w:rPr>
          <w:rFonts w:ascii="Times New Roman" w:eastAsia="MS Mincho" w:hAnsi="Times New Roman"/>
          <w:sz w:val="24"/>
        </w:rPr>
        <w:t xml:space="preserve"> shall examine the offeror's request and make a written determination that specifies which portions of the proposal should be disclosed. Unless the offeror takes legal action to prevent the disclosure, the proposal will be so disclosed. The proposal shall be open to public inspection subject to any continu</w:t>
      </w:r>
      <w:r w:rsidR="00507F25">
        <w:rPr>
          <w:rFonts w:ascii="Times New Roman" w:eastAsia="MS Mincho" w:hAnsi="Times New Roman"/>
          <w:sz w:val="24"/>
        </w:rPr>
        <w:t xml:space="preserve">ed </w:t>
      </w:r>
      <w:r>
        <w:rPr>
          <w:rFonts w:ascii="Times New Roman" w:eastAsia="MS Mincho" w:hAnsi="Times New Roman"/>
          <w:sz w:val="24"/>
        </w:rPr>
        <w:t>prohibition on the disclosure of confidential data.</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32" w:name="_Toc97616053"/>
      <w:r>
        <w:rPr>
          <w:rFonts w:eastAsia="MS Mincho"/>
        </w:rPr>
        <w:t>9. No Obligation</w:t>
      </w:r>
      <w:bookmarkEnd w:id="32"/>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This procurement in no manner obligates </w:t>
      </w:r>
      <w:r w:rsidR="00BC7EE3">
        <w:rPr>
          <w:rFonts w:ascii="Times New Roman" w:eastAsia="MS Mincho" w:hAnsi="Times New Roman"/>
          <w:sz w:val="24"/>
        </w:rPr>
        <w:t>LLS</w:t>
      </w:r>
      <w:r w:rsidR="00E27BA6">
        <w:rPr>
          <w:rFonts w:ascii="Times New Roman" w:eastAsia="MS Mincho" w:hAnsi="Times New Roman"/>
          <w:sz w:val="24"/>
        </w:rPr>
        <w:t xml:space="preserve"> or the CO-OP </w:t>
      </w:r>
      <w:r w:rsidR="000B55A0">
        <w:rPr>
          <w:rFonts w:ascii="Times New Roman" w:eastAsia="MS Mincho" w:hAnsi="Times New Roman"/>
          <w:sz w:val="24"/>
        </w:rPr>
        <w:t xml:space="preserve">or </w:t>
      </w:r>
      <w:r>
        <w:rPr>
          <w:rFonts w:ascii="Times New Roman" w:eastAsia="MS Mincho" w:hAnsi="Times New Roman"/>
          <w:sz w:val="24"/>
        </w:rPr>
        <w:t xml:space="preserve">any of </w:t>
      </w:r>
      <w:r w:rsidR="000B55A0">
        <w:rPr>
          <w:rFonts w:ascii="Times New Roman" w:eastAsia="MS Mincho" w:hAnsi="Times New Roman"/>
          <w:sz w:val="24"/>
        </w:rPr>
        <w:t>their</w:t>
      </w:r>
      <w:r>
        <w:rPr>
          <w:rFonts w:ascii="Times New Roman" w:eastAsia="MS Mincho" w:hAnsi="Times New Roman"/>
          <w:sz w:val="24"/>
        </w:rPr>
        <w:t xml:space="preserve"> </w:t>
      </w:r>
      <w:r w:rsidR="008367F1">
        <w:rPr>
          <w:rFonts w:ascii="Times New Roman" w:eastAsia="MS Mincho" w:hAnsi="Times New Roman"/>
          <w:sz w:val="24"/>
        </w:rPr>
        <w:t xml:space="preserve">departments </w:t>
      </w:r>
      <w:r w:rsidR="00507F25">
        <w:rPr>
          <w:rFonts w:ascii="Times New Roman" w:eastAsia="MS Mincho" w:hAnsi="Times New Roman"/>
          <w:sz w:val="24"/>
        </w:rPr>
        <w:t xml:space="preserve">or other subdivisions </w:t>
      </w:r>
      <w:r>
        <w:rPr>
          <w:rFonts w:ascii="Times New Roman" w:eastAsia="MS Mincho" w:hAnsi="Times New Roman"/>
          <w:sz w:val="24"/>
        </w:rPr>
        <w:t xml:space="preserve">to the eventual lease, purchase, etc., of any </w:t>
      </w:r>
      <w:r w:rsidR="00433CD6">
        <w:rPr>
          <w:rFonts w:ascii="Times New Roman" w:eastAsia="MS Mincho" w:hAnsi="Times New Roman"/>
          <w:sz w:val="24"/>
        </w:rPr>
        <w:t xml:space="preserve">tangible personal property </w:t>
      </w:r>
      <w:r>
        <w:rPr>
          <w:rFonts w:ascii="Times New Roman" w:eastAsia="MS Mincho" w:hAnsi="Times New Roman"/>
          <w:sz w:val="24"/>
        </w:rPr>
        <w:t xml:space="preserve">offered </w:t>
      </w:r>
      <w:r w:rsidR="008367F1">
        <w:rPr>
          <w:rFonts w:ascii="Times New Roman" w:eastAsia="MS Mincho" w:hAnsi="Times New Roman"/>
          <w:sz w:val="24"/>
        </w:rPr>
        <w:t xml:space="preserve">or services proposed </w:t>
      </w:r>
      <w:r>
        <w:rPr>
          <w:rFonts w:ascii="Times New Roman" w:eastAsia="MS Mincho" w:hAnsi="Times New Roman"/>
          <w:sz w:val="24"/>
        </w:rPr>
        <w:t>until a valid written contract is app</w:t>
      </w:r>
      <w:r w:rsidR="00B8210D">
        <w:rPr>
          <w:rFonts w:ascii="Times New Roman" w:eastAsia="MS Mincho" w:hAnsi="Times New Roman"/>
          <w:sz w:val="24"/>
        </w:rPr>
        <w:t xml:space="preserve">roved by </w:t>
      </w:r>
      <w:r w:rsidR="00B8210D" w:rsidRPr="00C037B5">
        <w:rPr>
          <w:rFonts w:ascii="Times New Roman" w:eastAsia="MS Mincho" w:hAnsi="Times New Roman"/>
          <w:sz w:val="24"/>
        </w:rPr>
        <w:t xml:space="preserve">the </w:t>
      </w:r>
      <w:r w:rsidR="007C4EFF" w:rsidRPr="00C037B5">
        <w:rPr>
          <w:rFonts w:ascii="Times New Roman" w:eastAsia="MS Mincho" w:hAnsi="Times New Roman"/>
          <w:sz w:val="24"/>
        </w:rPr>
        <w:t>Purchasing Director</w:t>
      </w:r>
      <w:r>
        <w:rPr>
          <w:rFonts w:ascii="Times New Roman" w:eastAsia="MS Mincho" w:hAnsi="Times New Roman"/>
          <w:sz w:val="24"/>
        </w:rPr>
        <w:t xml:space="preserve"> and other </w:t>
      </w:r>
      <w:r w:rsidR="00507F25">
        <w:rPr>
          <w:rFonts w:ascii="Times New Roman" w:eastAsia="MS Mincho" w:hAnsi="Times New Roman"/>
          <w:sz w:val="24"/>
        </w:rPr>
        <w:t xml:space="preserve">required approval </w:t>
      </w:r>
      <w:r>
        <w:rPr>
          <w:rFonts w:ascii="Times New Roman" w:eastAsia="MS Mincho" w:hAnsi="Times New Roman"/>
          <w:sz w:val="24"/>
        </w:rPr>
        <w:t>authorities.</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33" w:name="_Toc97616054"/>
      <w:r>
        <w:rPr>
          <w:rFonts w:eastAsia="MS Mincho"/>
        </w:rPr>
        <w:t>10. Termination</w:t>
      </w:r>
      <w:bookmarkEnd w:id="33"/>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This RFP may be canceled at any time and any and all proposals may be reject</w:t>
      </w:r>
      <w:r w:rsidR="008478E6">
        <w:rPr>
          <w:rFonts w:ascii="Times New Roman" w:eastAsia="MS Mincho" w:hAnsi="Times New Roman"/>
          <w:sz w:val="24"/>
        </w:rPr>
        <w:t>ed in whole or in part when LLS</w:t>
      </w:r>
      <w:r w:rsidR="00B30CD6">
        <w:rPr>
          <w:rFonts w:ascii="Times New Roman" w:eastAsia="MS Mincho" w:hAnsi="Times New Roman"/>
          <w:sz w:val="24"/>
        </w:rPr>
        <w:t xml:space="preserve"> </w:t>
      </w:r>
      <w:r>
        <w:rPr>
          <w:rFonts w:ascii="Times New Roman" w:eastAsia="MS Mincho" w:hAnsi="Times New Roman"/>
          <w:sz w:val="24"/>
        </w:rPr>
        <w:t xml:space="preserve">determines such action to be in the best interest of the </w:t>
      </w:r>
      <w:r w:rsidR="008478E6">
        <w:rPr>
          <w:rFonts w:ascii="Times New Roman" w:eastAsia="MS Mincho" w:hAnsi="Times New Roman"/>
          <w:sz w:val="24"/>
        </w:rPr>
        <w:t>District</w:t>
      </w:r>
      <w:r w:rsidR="00A04BC4">
        <w:rPr>
          <w:rFonts w:ascii="Times New Roman" w:eastAsia="MS Mincho" w:hAnsi="Times New Roman"/>
          <w:sz w:val="24"/>
          <w:lang w:val="en-US"/>
        </w:rPr>
        <w:t xml:space="preserve"> or the CO-OP</w:t>
      </w:r>
      <w:r>
        <w:rPr>
          <w:rFonts w:ascii="Times New Roman" w:eastAsia="MS Mincho" w:hAnsi="Times New Roman"/>
          <w:sz w:val="24"/>
        </w:rPr>
        <w:t>.</w:t>
      </w:r>
    </w:p>
    <w:p w:rsidR="001F367B" w:rsidRDefault="001F367B" w:rsidP="00952843">
      <w:pPr>
        <w:rPr>
          <w:rFonts w:eastAsia="MS Mincho"/>
        </w:rPr>
      </w:pPr>
    </w:p>
    <w:p w:rsidR="00952843" w:rsidRDefault="00952843" w:rsidP="00952843">
      <w:pPr>
        <w:rPr>
          <w:rFonts w:eastAsia="MS Mincho"/>
        </w:rPr>
      </w:pPr>
    </w:p>
    <w:p w:rsidR="0076050E" w:rsidRDefault="0076050E">
      <w:pPr>
        <w:pStyle w:val="Heading3"/>
        <w:ind w:left="720"/>
        <w:rPr>
          <w:rFonts w:eastAsia="MS Mincho"/>
        </w:rPr>
      </w:pPr>
      <w:bookmarkStart w:id="34" w:name="_Toc97616055"/>
      <w:r>
        <w:rPr>
          <w:rFonts w:eastAsia="MS Mincho"/>
        </w:rPr>
        <w:t>11. Sufficient Appropriation</w:t>
      </w:r>
      <w:bookmarkEnd w:id="34"/>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Any contract awarded as a result of this RFP process may be terminated if sufficient appropriations or authorizations do not exist. Such termination will be effected by sending written notice to the contractor. The </w:t>
      </w:r>
      <w:r w:rsidR="008A56D0">
        <w:rPr>
          <w:rFonts w:ascii="Times New Roman" w:eastAsia="MS Mincho" w:hAnsi="Times New Roman"/>
          <w:sz w:val="24"/>
          <w:lang w:val="en-US"/>
        </w:rPr>
        <w:t>School District’s</w:t>
      </w:r>
      <w:r>
        <w:rPr>
          <w:rFonts w:ascii="Times New Roman" w:eastAsia="MS Mincho" w:hAnsi="Times New Roman"/>
          <w:sz w:val="24"/>
        </w:rPr>
        <w:t xml:space="preserve"> decision as to whether sufficient appropriations and authorizations are available will be accepted by the contractor as final.</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35" w:name="_Toc97616056"/>
      <w:r>
        <w:rPr>
          <w:rFonts w:eastAsia="MS Mincho"/>
        </w:rPr>
        <w:t>12. Legal Review</w:t>
      </w:r>
      <w:bookmarkEnd w:id="35"/>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The </w:t>
      </w:r>
      <w:r w:rsidR="00E27BA6">
        <w:rPr>
          <w:rFonts w:ascii="Times New Roman" w:eastAsia="MS Mincho" w:hAnsi="Times New Roman"/>
          <w:sz w:val="24"/>
        </w:rPr>
        <w:t xml:space="preserve">School District and the CO-OP </w:t>
      </w:r>
      <w:r>
        <w:rPr>
          <w:rFonts w:ascii="Times New Roman" w:eastAsia="MS Mincho" w:hAnsi="Times New Roman"/>
          <w:sz w:val="24"/>
        </w:rPr>
        <w:t>requires that all offerors agree to be bound by the General Requirements contained in this RFP. Any offeror concerns must be promptly brought to the attention of the Procurement Manager.</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36" w:name="_Toc97616057"/>
      <w:r>
        <w:rPr>
          <w:rFonts w:eastAsia="MS Mincho"/>
        </w:rPr>
        <w:t>13. Governing Law</w:t>
      </w:r>
      <w:bookmarkEnd w:id="36"/>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lastRenderedPageBreak/>
        <w:t>This procurement and any agreement with offerors that may result shall be governed by the laws of the State of New Mexico.</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37" w:name="_Toc97616058"/>
      <w:r>
        <w:rPr>
          <w:rFonts w:eastAsia="MS Mincho"/>
        </w:rPr>
        <w:t>14. Basis for Proposal</w:t>
      </w:r>
      <w:bookmarkEnd w:id="37"/>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Only information supplied by the </w:t>
      </w:r>
      <w:r w:rsidR="00E27BA6">
        <w:rPr>
          <w:rFonts w:ascii="Times New Roman" w:eastAsia="MS Mincho" w:hAnsi="Times New Roman"/>
          <w:sz w:val="24"/>
          <w:lang w:val="en-US"/>
        </w:rPr>
        <w:t>Los Lunas School District</w:t>
      </w:r>
      <w:r w:rsidR="00622828">
        <w:rPr>
          <w:rFonts w:ascii="Times New Roman" w:eastAsia="MS Mincho" w:hAnsi="Times New Roman"/>
          <w:sz w:val="24"/>
        </w:rPr>
        <w:t xml:space="preserve"> </w:t>
      </w:r>
      <w:r>
        <w:rPr>
          <w:rFonts w:ascii="Times New Roman" w:eastAsia="MS Mincho" w:hAnsi="Times New Roman"/>
          <w:sz w:val="24"/>
        </w:rPr>
        <w:t>in writing through the Procurement Manager or in this RFP should be used as the basis for the preparation of offeror proposals.</w:t>
      </w:r>
    </w:p>
    <w:p w:rsidR="0076050E" w:rsidRDefault="0076050E">
      <w:pPr>
        <w:pStyle w:val="PlainText"/>
        <w:ind w:left="720"/>
        <w:rPr>
          <w:rFonts w:ascii="Times New Roman" w:eastAsia="MS Mincho" w:hAnsi="Times New Roman"/>
          <w:sz w:val="24"/>
        </w:rPr>
      </w:pPr>
    </w:p>
    <w:p w:rsidR="0076050E" w:rsidRPr="00723F6E" w:rsidRDefault="0076050E">
      <w:pPr>
        <w:pStyle w:val="Heading3"/>
        <w:ind w:left="720"/>
        <w:rPr>
          <w:rFonts w:eastAsia="MS Mincho"/>
        </w:rPr>
      </w:pPr>
      <w:bookmarkStart w:id="38" w:name="_Toc97616059"/>
      <w:r w:rsidRPr="00723F6E">
        <w:rPr>
          <w:rFonts w:eastAsia="MS Mincho"/>
        </w:rPr>
        <w:t xml:space="preserve">15. </w:t>
      </w:r>
      <w:r w:rsidR="00A6739D" w:rsidRPr="00723F6E">
        <w:rPr>
          <w:rFonts w:eastAsia="MS Mincho"/>
        </w:rPr>
        <w:t xml:space="preserve">Price Agreement </w:t>
      </w:r>
      <w:r w:rsidRPr="00723F6E">
        <w:rPr>
          <w:rFonts w:eastAsia="MS Mincho"/>
        </w:rPr>
        <w:t>Terms and Conditions</w:t>
      </w:r>
      <w:bookmarkEnd w:id="38"/>
    </w:p>
    <w:p w:rsidR="0076050E" w:rsidRPr="00723F6E" w:rsidRDefault="0076050E">
      <w:pPr>
        <w:pStyle w:val="PlainText"/>
        <w:ind w:left="720"/>
        <w:rPr>
          <w:rFonts w:ascii="Times New Roman" w:eastAsia="MS Mincho" w:hAnsi="Times New Roman"/>
          <w:sz w:val="24"/>
        </w:rPr>
      </w:pPr>
    </w:p>
    <w:p w:rsidR="0076050E" w:rsidRPr="00723F6E" w:rsidRDefault="008478E6">
      <w:pPr>
        <w:pStyle w:val="PlainText"/>
        <w:ind w:left="720"/>
        <w:rPr>
          <w:rFonts w:ascii="Times New Roman" w:eastAsia="MS Mincho" w:hAnsi="Times New Roman"/>
          <w:sz w:val="24"/>
        </w:rPr>
      </w:pPr>
      <w:r>
        <w:rPr>
          <w:rFonts w:ascii="Times New Roman" w:eastAsia="MS Mincho" w:hAnsi="Times New Roman"/>
          <w:sz w:val="24"/>
        </w:rPr>
        <w:t>The contract between LLS</w:t>
      </w:r>
      <w:r w:rsidR="00A04BC4">
        <w:rPr>
          <w:rFonts w:ascii="Times New Roman" w:eastAsia="MS Mincho" w:hAnsi="Times New Roman"/>
          <w:sz w:val="24"/>
          <w:lang w:val="en-US"/>
        </w:rPr>
        <w:t>, the CO-OP</w:t>
      </w:r>
      <w:r w:rsidR="008A56D0">
        <w:rPr>
          <w:rFonts w:ascii="Times New Roman" w:eastAsia="MS Mincho" w:hAnsi="Times New Roman"/>
          <w:sz w:val="24"/>
          <w:lang w:val="en-US"/>
        </w:rPr>
        <w:t xml:space="preserve"> and</w:t>
      </w:r>
      <w:r w:rsidR="00622828" w:rsidRPr="00723F6E">
        <w:rPr>
          <w:rFonts w:ascii="Times New Roman" w:eastAsia="MS Mincho" w:hAnsi="Times New Roman"/>
          <w:sz w:val="24"/>
        </w:rPr>
        <w:t xml:space="preserve"> the </w:t>
      </w:r>
      <w:r w:rsidR="0076050E" w:rsidRPr="00723F6E">
        <w:rPr>
          <w:rFonts w:ascii="Times New Roman" w:eastAsia="MS Mincho" w:hAnsi="Times New Roman"/>
          <w:sz w:val="24"/>
        </w:rPr>
        <w:t xml:space="preserve">contractor will follow the format specified by the </w:t>
      </w:r>
      <w:r w:rsidR="008A56D0">
        <w:rPr>
          <w:rFonts w:ascii="Times New Roman" w:eastAsia="MS Mincho" w:hAnsi="Times New Roman"/>
          <w:sz w:val="24"/>
        </w:rPr>
        <w:t>School District</w:t>
      </w:r>
      <w:r w:rsidR="00622828" w:rsidRPr="00723F6E">
        <w:rPr>
          <w:rFonts w:ascii="Times New Roman" w:eastAsia="MS Mincho" w:hAnsi="Times New Roman"/>
          <w:sz w:val="24"/>
        </w:rPr>
        <w:t xml:space="preserve"> </w:t>
      </w:r>
      <w:r w:rsidR="0076050E" w:rsidRPr="00723F6E">
        <w:rPr>
          <w:rFonts w:ascii="Times New Roman" w:eastAsia="MS Mincho" w:hAnsi="Times New Roman"/>
          <w:sz w:val="24"/>
        </w:rPr>
        <w:t xml:space="preserve">and contain the terms and conditions set forth in Appendix B, </w:t>
      </w:r>
      <w:r w:rsidR="000E6D5E">
        <w:rPr>
          <w:rFonts w:ascii="Times New Roman" w:eastAsia="MS Mincho" w:hAnsi="Times New Roman"/>
          <w:sz w:val="24"/>
        </w:rPr>
        <w:t>Price Agreement</w:t>
      </w:r>
      <w:r w:rsidR="00622828" w:rsidRPr="00723F6E">
        <w:rPr>
          <w:rFonts w:ascii="Times New Roman" w:eastAsia="MS Mincho" w:hAnsi="Times New Roman"/>
          <w:sz w:val="24"/>
        </w:rPr>
        <w:t xml:space="preserve">. </w:t>
      </w:r>
      <w:r>
        <w:rPr>
          <w:rFonts w:ascii="Times New Roman" w:eastAsia="MS Mincho" w:hAnsi="Times New Roman"/>
          <w:sz w:val="24"/>
        </w:rPr>
        <w:t>However, LLS</w:t>
      </w:r>
      <w:r w:rsidR="00622828" w:rsidRPr="00723F6E">
        <w:rPr>
          <w:rFonts w:ascii="Times New Roman" w:eastAsia="MS Mincho" w:hAnsi="Times New Roman"/>
          <w:sz w:val="24"/>
        </w:rPr>
        <w:t xml:space="preserve"> </w:t>
      </w:r>
      <w:r w:rsidR="0076050E" w:rsidRPr="00723F6E">
        <w:rPr>
          <w:rFonts w:ascii="Times New Roman" w:eastAsia="MS Mincho" w:hAnsi="Times New Roman"/>
          <w:sz w:val="24"/>
        </w:rPr>
        <w:t>reserves the right to negotiate with a successful offeror provisions in addition to those contained in this RFP. The contents of this RFP, as revised or supplemented, and the successful offeror's proposal will be incorporated into and become part of the contract.</w:t>
      </w:r>
    </w:p>
    <w:p w:rsidR="0076050E" w:rsidRPr="00723F6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sidRPr="00E27BA6">
        <w:rPr>
          <w:rFonts w:ascii="Times New Roman" w:eastAsia="MS Mincho" w:hAnsi="Times New Roman"/>
          <w:sz w:val="24"/>
        </w:rPr>
        <w:t xml:space="preserve">Should </w:t>
      </w:r>
      <w:r w:rsidR="008A56D0" w:rsidRPr="00E27BA6">
        <w:rPr>
          <w:rFonts w:ascii="Times New Roman" w:eastAsia="MS Mincho" w:hAnsi="Times New Roman"/>
          <w:sz w:val="24"/>
        </w:rPr>
        <w:t xml:space="preserve">an offeror object to any of the </w:t>
      </w:r>
      <w:r w:rsidR="008A56D0" w:rsidRPr="00E27BA6">
        <w:rPr>
          <w:rFonts w:ascii="Times New Roman" w:eastAsia="MS Mincho" w:hAnsi="Times New Roman"/>
          <w:sz w:val="24"/>
          <w:lang w:val="en-US"/>
        </w:rPr>
        <w:t>School District’</w:t>
      </w:r>
      <w:r w:rsidR="00622828" w:rsidRPr="00E27BA6">
        <w:rPr>
          <w:rFonts w:ascii="Times New Roman" w:eastAsia="MS Mincho" w:hAnsi="Times New Roman"/>
          <w:sz w:val="24"/>
        </w:rPr>
        <w:t>s</w:t>
      </w:r>
      <w:r w:rsidRPr="00E27BA6">
        <w:rPr>
          <w:rFonts w:ascii="Times New Roman" w:eastAsia="MS Mincho" w:hAnsi="Times New Roman"/>
          <w:sz w:val="24"/>
        </w:rPr>
        <w:t xml:space="preserve"> terms and conditions, as contained in this Section or in Appendix B, that offeror must propose spe</w:t>
      </w:r>
      <w:r w:rsidR="008478E6" w:rsidRPr="00E27BA6">
        <w:rPr>
          <w:rFonts w:ascii="Times New Roman" w:eastAsia="MS Mincho" w:hAnsi="Times New Roman"/>
          <w:sz w:val="24"/>
        </w:rPr>
        <w:t>cific alternative language. LLS</w:t>
      </w:r>
      <w:r w:rsidR="00A04BC4">
        <w:rPr>
          <w:rFonts w:ascii="Times New Roman" w:eastAsia="MS Mincho" w:hAnsi="Times New Roman"/>
          <w:sz w:val="24"/>
          <w:lang w:val="en-US"/>
        </w:rPr>
        <w:t xml:space="preserve"> or the CO-OP</w:t>
      </w:r>
      <w:r w:rsidR="00622828" w:rsidRPr="00E27BA6">
        <w:rPr>
          <w:rFonts w:ascii="Times New Roman" w:eastAsia="MS Mincho" w:hAnsi="Times New Roman"/>
          <w:sz w:val="24"/>
        </w:rPr>
        <w:t xml:space="preserve"> </w:t>
      </w:r>
      <w:r w:rsidRPr="00E27BA6">
        <w:rPr>
          <w:rFonts w:ascii="Times New Roman" w:eastAsia="MS Mincho" w:hAnsi="Times New Roman"/>
          <w:sz w:val="24"/>
        </w:rPr>
        <w:t>may or may not accept the alternative language</w:t>
      </w:r>
      <w:r w:rsidR="00A46672" w:rsidRPr="00E27BA6">
        <w:rPr>
          <w:rFonts w:ascii="Times New Roman" w:eastAsia="MS Mincho" w:hAnsi="Times New Roman"/>
          <w:sz w:val="24"/>
        </w:rPr>
        <w:t xml:space="preserve">, </w:t>
      </w:r>
      <w:r w:rsidR="008A56D0" w:rsidRPr="00E27BA6">
        <w:rPr>
          <w:rFonts w:ascii="Times New Roman" w:eastAsia="MS Mincho" w:hAnsi="Times New Roman"/>
          <w:sz w:val="24"/>
        </w:rPr>
        <w:t>at the School District’</w:t>
      </w:r>
      <w:r w:rsidR="008A56D0" w:rsidRPr="00E27BA6">
        <w:rPr>
          <w:rFonts w:ascii="Times New Roman" w:eastAsia="MS Mincho" w:hAnsi="Times New Roman"/>
          <w:sz w:val="24"/>
          <w:lang w:val="en-US"/>
        </w:rPr>
        <w:t>s</w:t>
      </w:r>
      <w:r w:rsidR="00A46672" w:rsidRPr="00E27BA6">
        <w:rPr>
          <w:rFonts w:ascii="Times New Roman" w:eastAsia="MS Mincho" w:hAnsi="Times New Roman"/>
          <w:sz w:val="24"/>
        </w:rPr>
        <w:t xml:space="preserve"> sole discretion</w:t>
      </w:r>
      <w:r w:rsidRPr="00E27BA6">
        <w:rPr>
          <w:rFonts w:ascii="Times New Roman" w:eastAsia="MS Mincho" w:hAnsi="Times New Roman"/>
          <w:sz w:val="24"/>
        </w:rPr>
        <w:t xml:space="preserve">. General references to the offeror's terms and conditions or attempts at complete substitutions are not acceptable to the </w:t>
      </w:r>
      <w:r w:rsidR="008A56D0" w:rsidRPr="00E27BA6">
        <w:rPr>
          <w:rFonts w:ascii="Times New Roman" w:eastAsia="MS Mincho" w:hAnsi="Times New Roman"/>
          <w:sz w:val="24"/>
          <w:lang w:val="en-US"/>
        </w:rPr>
        <w:t>School District</w:t>
      </w:r>
      <w:r w:rsidR="00A04BC4">
        <w:rPr>
          <w:rFonts w:ascii="Times New Roman" w:eastAsia="MS Mincho" w:hAnsi="Times New Roman"/>
          <w:sz w:val="24"/>
          <w:lang w:val="en-US"/>
        </w:rPr>
        <w:t xml:space="preserve"> or the CO-OP</w:t>
      </w:r>
      <w:r w:rsidR="00622828" w:rsidRPr="00E27BA6">
        <w:rPr>
          <w:rFonts w:ascii="Times New Roman" w:eastAsia="MS Mincho" w:hAnsi="Times New Roman"/>
          <w:sz w:val="24"/>
        </w:rPr>
        <w:t xml:space="preserve"> </w:t>
      </w:r>
      <w:r w:rsidRPr="00E27BA6">
        <w:rPr>
          <w:rFonts w:ascii="Times New Roman" w:eastAsia="MS Mincho" w:hAnsi="Times New Roman"/>
          <w:sz w:val="24"/>
        </w:rPr>
        <w:t xml:space="preserve">and could </w:t>
      </w:r>
      <w:r w:rsidR="00622828" w:rsidRPr="00E27BA6">
        <w:rPr>
          <w:rFonts w:ascii="Times New Roman" w:eastAsia="MS Mincho" w:hAnsi="Times New Roman"/>
          <w:sz w:val="24"/>
        </w:rPr>
        <w:t xml:space="preserve">lead to </w:t>
      </w:r>
      <w:r w:rsidRPr="00E27BA6">
        <w:rPr>
          <w:rFonts w:ascii="Times New Roman" w:eastAsia="MS Mincho" w:hAnsi="Times New Roman"/>
          <w:sz w:val="24"/>
        </w:rPr>
        <w:t>disqualif</w:t>
      </w:r>
      <w:r w:rsidR="00622828" w:rsidRPr="00E27BA6">
        <w:rPr>
          <w:rFonts w:ascii="Times New Roman" w:eastAsia="MS Mincho" w:hAnsi="Times New Roman"/>
          <w:sz w:val="24"/>
        </w:rPr>
        <w:t xml:space="preserve">ication of </w:t>
      </w:r>
      <w:r w:rsidRPr="00E27BA6">
        <w:rPr>
          <w:rFonts w:ascii="Times New Roman" w:eastAsia="MS Mincho" w:hAnsi="Times New Roman"/>
          <w:sz w:val="24"/>
        </w:rPr>
        <w:t>the offeror's proposal.</w:t>
      </w:r>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Offerors must provide a brief discussion of the purpose and impact, if any, of each proposed change followed by the specific proposed alternate wording in order for the proposed alternate wording to be considered.</w:t>
      </w:r>
    </w:p>
    <w:p w:rsidR="0076050E" w:rsidRDefault="0076050E">
      <w:pPr>
        <w:pStyle w:val="PlainText"/>
        <w:ind w:left="720"/>
        <w:rPr>
          <w:rFonts w:ascii="Times New Roman" w:eastAsia="MS Mincho" w:hAnsi="Times New Roman"/>
          <w:sz w:val="24"/>
        </w:rPr>
      </w:pPr>
    </w:p>
    <w:p w:rsidR="008A0D85" w:rsidRDefault="008A0D85" w:rsidP="008A0D85">
      <w:pPr>
        <w:pStyle w:val="Heading3"/>
        <w:ind w:left="720"/>
        <w:rPr>
          <w:rFonts w:eastAsia="MS Mincho"/>
        </w:rPr>
      </w:pPr>
      <w:bookmarkStart w:id="39" w:name="_Toc97616060"/>
      <w:r>
        <w:rPr>
          <w:rFonts w:eastAsia="MS Mincho"/>
        </w:rPr>
        <w:t>16. Offeror’s Terms and Conditions</w:t>
      </w:r>
      <w:bookmarkEnd w:id="39"/>
    </w:p>
    <w:p w:rsidR="008A0D85" w:rsidRDefault="008A0D85" w:rsidP="008A0D85">
      <w:pPr>
        <w:pStyle w:val="PlainText"/>
        <w:ind w:left="720"/>
        <w:rPr>
          <w:rFonts w:ascii="Times New Roman" w:eastAsia="MS Mincho" w:hAnsi="Times New Roman"/>
          <w:sz w:val="24"/>
        </w:rPr>
      </w:pPr>
    </w:p>
    <w:p w:rsidR="0080241B" w:rsidRDefault="008A0D85" w:rsidP="00F940D6">
      <w:pPr>
        <w:pStyle w:val="PlainText"/>
        <w:ind w:left="720"/>
        <w:rPr>
          <w:rFonts w:eastAsia="MS Mincho"/>
        </w:rPr>
      </w:pPr>
      <w:r w:rsidRPr="008925F3">
        <w:rPr>
          <w:rFonts w:ascii="Times New Roman" w:eastAsia="MS Mincho" w:hAnsi="Times New Roman"/>
          <w:sz w:val="24"/>
        </w:rPr>
        <w:t>Offeror’s must submit with their proposal a complete set of any additional terms and conditions which they request be included in</w:t>
      </w:r>
      <w:r w:rsidR="008478E6">
        <w:rPr>
          <w:rFonts w:ascii="Times New Roman" w:eastAsia="MS Mincho" w:hAnsi="Times New Roman"/>
          <w:sz w:val="24"/>
        </w:rPr>
        <w:t xml:space="preserve"> a contract negotiated with LLS</w:t>
      </w:r>
      <w:r w:rsidRPr="008925F3">
        <w:rPr>
          <w:rFonts w:ascii="Times New Roman" w:eastAsia="MS Mincho" w:hAnsi="Times New Roman"/>
          <w:sz w:val="24"/>
        </w:rPr>
        <w:t>.</w:t>
      </w:r>
      <w:r w:rsidR="008478E6">
        <w:rPr>
          <w:rFonts w:ascii="Times New Roman" w:eastAsia="MS Mincho" w:hAnsi="Times New Roman"/>
          <w:sz w:val="24"/>
        </w:rPr>
        <w:t xml:space="preserve"> LLS</w:t>
      </w:r>
      <w:r w:rsidR="00A46672">
        <w:rPr>
          <w:rFonts w:ascii="Times New Roman" w:eastAsia="MS Mincho" w:hAnsi="Times New Roman"/>
          <w:sz w:val="24"/>
        </w:rPr>
        <w:t xml:space="preserve"> may or may not accept the additional language, at the </w:t>
      </w:r>
      <w:r w:rsidR="008A56D0">
        <w:rPr>
          <w:rFonts w:ascii="Times New Roman" w:eastAsia="MS Mincho" w:hAnsi="Times New Roman"/>
          <w:sz w:val="24"/>
          <w:lang w:val="en-US"/>
        </w:rPr>
        <w:t>School District</w:t>
      </w:r>
      <w:r w:rsidR="00A46672">
        <w:rPr>
          <w:rFonts w:ascii="Times New Roman" w:eastAsia="MS Mincho" w:hAnsi="Times New Roman"/>
          <w:sz w:val="24"/>
        </w:rPr>
        <w:t>’s sole discretion.</w:t>
      </w:r>
      <w:r w:rsidR="00F940D6">
        <w:rPr>
          <w:rFonts w:ascii="Times New Roman" w:eastAsia="MS Mincho" w:hAnsi="Times New Roman"/>
          <w:sz w:val="24"/>
        </w:rPr>
        <w:br/>
      </w:r>
      <w:r w:rsidR="00F940D6">
        <w:rPr>
          <w:rFonts w:eastAsia="MS Mincho"/>
        </w:rPr>
        <w:t xml:space="preserve"> </w:t>
      </w:r>
    </w:p>
    <w:p w:rsidR="00952843" w:rsidRDefault="00952843" w:rsidP="00952843">
      <w:pPr>
        <w:rPr>
          <w:rFonts w:eastAsia="MS Mincho"/>
        </w:rPr>
      </w:pPr>
    </w:p>
    <w:p w:rsidR="008A0D85" w:rsidRDefault="008A0D85" w:rsidP="008A0D85">
      <w:pPr>
        <w:pStyle w:val="Heading3"/>
        <w:ind w:left="720"/>
        <w:rPr>
          <w:rFonts w:eastAsia="MS Mincho"/>
        </w:rPr>
      </w:pPr>
      <w:bookmarkStart w:id="40" w:name="_Toc97616061"/>
      <w:r>
        <w:rPr>
          <w:rFonts w:eastAsia="MS Mincho"/>
        </w:rPr>
        <w:t>17. Contract Deviations</w:t>
      </w:r>
      <w:bookmarkEnd w:id="40"/>
    </w:p>
    <w:p w:rsidR="008A0D85" w:rsidRDefault="008A0D85" w:rsidP="008A0D85">
      <w:pPr>
        <w:pStyle w:val="PlainText"/>
        <w:ind w:left="720"/>
        <w:rPr>
          <w:rFonts w:ascii="Times New Roman" w:eastAsia="MS Mincho" w:hAnsi="Times New Roman"/>
          <w:sz w:val="24"/>
        </w:rPr>
      </w:pPr>
    </w:p>
    <w:p w:rsidR="008A0D85" w:rsidRPr="008925F3" w:rsidRDefault="008A0D85" w:rsidP="008925F3">
      <w:pPr>
        <w:pStyle w:val="PlainText"/>
        <w:ind w:left="720"/>
        <w:rPr>
          <w:rFonts w:ascii="Times New Roman" w:eastAsia="MS Mincho" w:hAnsi="Times New Roman"/>
          <w:sz w:val="24"/>
        </w:rPr>
      </w:pPr>
      <w:r w:rsidRPr="008925F3">
        <w:rPr>
          <w:rFonts w:ascii="Times New Roman" w:eastAsia="MS Mincho" w:hAnsi="Times New Roman"/>
          <w:sz w:val="24"/>
        </w:rPr>
        <w:t xml:space="preserve">Any additional terms and conditions, which may be the subject of negotiation, will be discussed only between </w:t>
      </w:r>
      <w:r w:rsidR="008478E6">
        <w:rPr>
          <w:rFonts w:ascii="Times New Roman" w:eastAsia="MS Mincho" w:hAnsi="Times New Roman"/>
          <w:sz w:val="24"/>
          <w:lang w:val="en-US"/>
        </w:rPr>
        <w:t>LLS</w:t>
      </w:r>
      <w:r w:rsidR="00A04BC4">
        <w:rPr>
          <w:rFonts w:ascii="Times New Roman" w:eastAsia="MS Mincho" w:hAnsi="Times New Roman"/>
          <w:sz w:val="24"/>
          <w:lang w:val="en-US"/>
        </w:rPr>
        <w:t>, the CO-OP</w:t>
      </w:r>
      <w:r w:rsidRPr="008925F3">
        <w:rPr>
          <w:rFonts w:ascii="Times New Roman" w:eastAsia="MS Mincho" w:hAnsi="Times New Roman"/>
          <w:sz w:val="24"/>
        </w:rPr>
        <w:t xml:space="preserve"> and the selected offeror and shall not be deemed an opportunity to amend the Offeror’s proposal.</w:t>
      </w:r>
    </w:p>
    <w:p w:rsidR="008A0D85" w:rsidRPr="008925F3" w:rsidRDefault="008A0D85" w:rsidP="008925F3">
      <w:pPr>
        <w:pStyle w:val="PlainText"/>
        <w:ind w:left="720"/>
        <w:rPr>
          <w:rFonts w:ascii="Times New Roman" w:eastAsia="MS Mincho" w:hAnsi="Times New Roman"/>
          <w:sz w:val="24"/>
        </w:rPr>
      </w:pPr>
    </w:p>
    <w:p w:rsidR="0076050E" w:rsidRDefault="0076050E" w:rsidP="008A0D85">
      <w:pPr>
        <w:pStyle w:val="Heading3"/>
        <w:ind w:left="720"/>
        <w:rPr>
          <w:rFonts w:eastAsia="MS Mincho"/>
        </w:rPr>
      </w:pPr>
      <w:bookmarkStart w:id="41" w:name="_Toc97616062"/>
      <w:r>
        <w:rPr>
          <w:rFonts w:eastAsia="MS Mincho"/>
        </w:rPr>
        <w:lastRenderedPageBreak/>
        <w:t>1</w:t>
      </w:r>
      <w:r w:rsidR="008A0D85">
        <w:rPr>
          <w:rFonts w:eastAsia="MS Mincho"/>
        </w:rPr>
        <w:t>8</w:t>
      </w:r>
      <w:r>
        <w:rPr>
          <w:rFonts w:eastAsia="MS Mincho"/>
        </w:rPr>
        <w:t>. Offeror Qualifications</w:t>
      </w:r>
      <w:bookmarkEnd w:id="41"/>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The Evaluation Committee may make such investigations as necessary to determine the ability of the offeror to adhere to the requirements specified within this RFP. The Evaluation Committee will reject the proposal of any offeror who is not a responsible offeror or fails to submit a responsive offer as defined in Sections 13-1-83 and 13-1-85 NMSA 1978.</w:t>
      </w:r>
    </w:p>
    <w:p w:rsidR="0076050E" w:rsidRDefault="0076050E">
      <w:pPr>
        <w:pStyle w:val="PlainText"/>
        <w:ind w:left="720"/>
        <w:rPr>
          <w:rFonts w:ascii="Times New Roman" w:eastAsia="MS Mincho" w:hAnsi="Times New Roman"/>
          <w:sz w:val="24"/>
        </w:rPr>
      </w:pPr>
    </w:p>
    <w:p w:rsidR="0076050E" w:rsidRDefault="0076050E" w:rsidP="008A0D85">
      <w:pPr>
        <w:pStyle w:val="Heading3"/>
        <w:ind w:left="720"/>
        <w:rPr>
          <w:rFonts w:eastAsia="MS Mincho"/>
        </w:rPr>
      </w:pPr>
      <w:bookmarkStart w:id="42" w:name="_Toc97616063"/>
      <w:r>
        <w:rPr>
          <w:rFonts w:eastAsia="MS Mincho"/>
        </w:rPr>
        <w:t>1</w:t>
      </w:r>
      <w:r w:rsidR="008A0D85">
        <w:rPr>
          <w:rFonts w:eastAsia="MS Mincho"/>
        </w:rPr>
        <w:t>9</w:t>
      </w:r>
      <w:r>
        <w:rPr>
          <w:rFonts w:eastAsia="MS Mincho"/>
        </w:rPr>
        <w:t>. Right to Waive Minor Irregularities</w:t>
      </w:r>
      <w:bookmarkEnd w:id="42"/>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The Evaluation Committee reserves the right to waive minor irregularities. The Evaluation Committee also reserves the right to waive mandatory requirements provided that all of the otherwise responsive proposals failed to meet the same mandatory requirements or doing so does not otherwise materially affect the procurement. This right is at the sole discretion of the Evaluation Committee.</w:t>
      </w:r>
    </w:p>
    <w:p w:rsidR="0076050E" w:rsidRDefault="0076050E">
      <w:pPr>
        <w:pStyle w:val="PlainText"/>
        <w:ind w:left="720"/>
        <w:rPr>
          <w:rFonts w:ascii="Times New Roman" w:eastAsia="MS Mincho" w:hAnsi="Times New Roman"/>
          <w:sz w:val="24"/>
        </w:rPr>
      </w:pPr>
    </w:p>
    <w:p w:rsidR="0076050E" w:rsidRDefault="008A0D85">
      <w:pPr>
        <w:pStyle w:val="Heading3"/>
        <w:ind w:left="720"/>
        <w:rPr>
          <w:rFonts w:eastAsia="MS Mincho"/>
        </w:rPr>
      </w:pPr>
      <w:bookmarkStart w:id="43" w:name="_Toc97616064"/>
      <w:r>
        <w:rPr>
          <w:rFonts w:eastAsia="MS Mincho"/>
        </w:rPr>
        <w:t>20</w:t>
      </w:r>
      <w:r w:rsidR="0076050E">
        <w:rPr>
          <w:rFonts w:eastAsia="MS Mincho"/>
        </w:rPr>
        <w:t>. Change in Contractor Representatives</w:t>
      </w:r>
      <w:bookmarkEnd w:id="43"/>
    </w:p>
    <w:p w:rsidR="0076050E" w:rsidRDefault="0076050E">
      <w:pPr>
        <w:pStyle w:val="PlainText"/>
        <w:ind w:left="720"/>
        <w:rPr>
          <w:rFonts w:ascii="Times New Roman" w:eastAsia="MS Mincho" w:hAnsi="Times New Roman"/>
          <w:sz w:val="24"/>
        </w:rPr>
      </w:pPr>
    </w:p>
    <w:p w:rsidR="0076050E" w:rsidRDefault="008478E6">
      <w:pPr>
        <w:pStyle w:val="PlainText"/>
        <w:ind w:left="720"/>
        <w:rPr>
          <w:rFonts w:ascii="Times New Roman" w:eastAsia="MS Mincho" w:hAnsi="Times New Roman"/>
          <w:sz w:val="24"/>
        </w:rPr>
      </w:pPr>
      <w:r>
        <w:rPr>
          <w:rFonts w:ascii="Times New Roman" w:eastAsia="MS Mincho" w:hAnsi="Times New Roman"/>
          <w:sz w:val="24"/>
        </w:rPr>
        <w:t>LLS</w:t>
      </w:r>
      <w:r w:rsidR="008A0D85">
        <w:rPr>
          <w:rFonts w:ascii="Times New Roman" w:eastAsia="MS Mincho" w:hAnsi="Times New Roman"/>
          <w:sz w:val="24"/>
        </w:rPr>
        <w:t xml:space="preserve"> </w:t>
      </w:r>
      <w:r w:rsidR="0076050E">
        <w:rPr>
          <w:rFonts w:ascii="Times New Roman" w:eastAsia="MS Mincho" w:hAnsi="Times New Roman"/>
          <w:sz w:val="24"/>
        </w:rPr>
        <w:t>reserves the right to require a change in contractor representatives if the assigned representatives</w:t>
      </w:r>
      <w:r w:rsidR="00A04BC4">
        <w:rPr>
          <w:rFonts w:ascii="Times New Roman" w:eastAsia="MS Mincho" w:hAnsi="Times New Roman"/>
          <w:sz w:val="24"/>
        </w:rPr>
        <w:t xml:space="preserve"> are not, in the opinion of LLS</w:t>
      </w:r>
      <w:r w:rsidR="00E27BA6">
        <w:rPr>
          <w:rFonts w:ascii="Times New Roman" w:eastAsia="MS Mincho" w:hAnsi="Times New Roman"/>
          <w:sz w:val="24"/>
          <w:lang w:val="en-US"/>
        </w:rPr>
        <w:t xml:space="preserve"> or the CO-OP</w:t>
      </w:r>
      <w:r w:rsidR="0076050E">
        <w:rPr>
          <w:rFonts w:ascii="Times New Roman" w:eastAsia="MS Mincho" w:hAnsi="Times New Roman"/>
          <w:sz w:val="24"/>
        </w:rPr>
        <w:t>, meeting its needs adequately.</w:t>
      </w:r>
    </w:p>
    <w:p w:rsidR="0076050E" w:rsidRDefault="0076050E">
      <w:pPr>
        <w:pStyle w:val="PlainText"/>
        <w:ind w:left="720"/>
        <w:rPr>
          <w:rFonts w:ascii="Times New Roman" w:eastAsia="MS Mincho" w:hAnsi="Times New Roman"/>
          <w:sz w:val="24"/>
        </w:rPr>
      </w:pPr>
    </w:p>
    <w:p w:rsidR="0076050E" w:rsidRDefault="008A0D85">
      <w:pPr>
        <w:pStyle w:val="Heading3"/>
        <w:ind w:left="720"/>
        <w:rPr>
          <w:rFonts w:eastAsia="MS Mincho"/>
        </w:rPr>
      </w:pPr>
      <w:bookmarkStart w:id="44" w:name="_Toc97616065"/>
      <w:r>
        <w:rPr>
          <w:rFonts w:eastAsia="MS Mincho"/>
        </w:rPr>
        <w:t>21</w:t>
      </w:r>
      <w:r w:rsidR="0076050E">
        <w:rPr>
          <w:rFonts w:eastAsia="MS Mincho"/>
        </w:rPr>
        <w:t>. Notice</w:t>
      </w:r>
      <w:bookmarkEnd w:id="44"/>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The Procurement Code, Sections 13-1-28 through 13-1-199 NMSA 1978, imposes civil and misdemeanor criminal penalties for its violation. The State of New Mexico criminal statutes also impose felony penalties for bribes, gratuities and kick-backs.</w:t>
      </w:r>
    </w:p>
    <w:p w:rsidR="000E6D5E" w:rsidRDefault="000E6D5E" w:rsidP="003915B2">
      <w:pPr>
        <w:rPr>
          <w:rFonts w:eastAsia="MS Mincho"/>
        </w:rPr>
      </w:pPr>
    </w:p>
    <w:p w:rsidR="0076050E" w:rsidRDefault="0076050E">
      <w:pPr>
        <w:pStyle w:val="Heading3"/>
        <w:ind w:left="720"/>
        <w:rPr>
          <w:rFonts w:eastAsia="MS Mincho"/>
        </w:rPr>
      </w:pPr>
      <w:bookmarkStart w:id="45" w:name="_Toc97616066"/>
      <w:r>
        <w:rPr>
          <w:rFonts w:eastAsia="MS Mincho"/>
        </w:rPr>
        <w:t>2</w:t>
      </w:r>
      <w:r w:rsidR="008A0D85">
        <w:rPr>
          <w:rFonts w:eastAsia="MS Mincho"/>
        </w:rPr>
        <w:t>2</w:t>
      </w:r>
      <w:r>
        <w:rPr>
          <w:rFonts w:eastAsia="MS Mincho"/>
        </w:rPr>
        <w:t xml:space="preserve">. </w:t>
      </w:r>
      <w:r w:rsidR="008A56D0">
        <w:rPr>
          <w:rFonts w:eastAsia="MS Mincho"/>
        </w:rPr>
        <w:t>School District</w:t>
      </w:r>
      <w:r w:rsidR="008A0D85">
        <w:rPr>
          <w:rFonts w:eastAsia="MS Mincho"/>
        </w:rPr>
        <w:t xml:space="preserve"> </w:t>
      </w:r>
      <w:r w:rsidR="00176FD4">
        <w:rPr>
          <w:rFonts w:eastAsia="MS Mincho"/>
        </w:rPr>
        <w:t xml:space="preserve">and CO-OP </w:t>
      </w:r>
      <w:r>
        <w:rPr>
          <w:rFonts w:eastAsia="MS Mincho"/>
        </w:rPr>
        <w:t>Rights</w:t>
      </w:r>
      <w:bookmarkEnd w:id="45"/>
    </w:p>
    <w:p w:rsidR="0076050E" w:rsidRDefault="0076050E">
      <w:pPr>
        <w:pStyle w:val="PlainText"/>
        <w:ind w:left="720"/>
        <w:rPr>
          <w:rFonts w:ascii="Times New Roman" w:eastAsia="MS Mincho" w:hAnsi="Times New Roman"/>
          <w:sz w:val="24"/>
        </w:rPr>
      </w:pPr>
    </w:p>
    <w:p w:rsidR="0076050E" w:rsidRDefault="008478E6">
      <w:pPr>
        <w:pStyle w:val="PlainText"/>
        <w:ind w:left="720"/>
        <w:rPr>
          <w:rFonts w:ascii="Times New Roman" w:eastAsia="MS Mincho" w:hAnsi="Times New Roman"/>
          <w:sz w:val="24"/>
        </w:rPr>
      </w:pPr>
      <w:r w:rsidRPr="00176FD4">
        <w:rPr>
          <w:rFonts w:ascii="Times New Roman" w:eastAsia="MS Mincho" w:hAnsi="Times New Roman"/>
          <w:sz w:val="24"/>
        </w:rPr>
        <w:t>LLS</w:t>
      </w:r>
      <w:r w:rsidR="00176FD4">
        <w:rPr>
          <w:rFonts w:ascii="Times New Roman" w:eastAsia="MS Mincho" w:hAnsi="Times New Roman"/>
          <w:sz w:val="24"/>
          <w:lang w:val="en-US"/>
        </w:rPr>
        <w:t xml:space="preserve"> and the CO-OP</w:t>
      </w:r>
      <w:r w:rsidR="008A0D85" w:rsidRPr="00176FD4">
        <w:rPr>
          <w:rFonts w:ascii="Times New Roman" w:eastAsia="MS Mincho" w:hAnsi="Times New Roman"/>
          <w:sz w:val="24"/>
        </w:rPr>
        <w:t xml:space="preserve"> </w:t>
      </w:r>
      <w:r w:rsidR="0076050E" w:rsidRPr="00176FD4">
        <w:rPr>
          <w:rFonts w:ascii="Times New Roman" w:eastAsia="MS Mincho" w:hAnsi="Times New Roman"/>
          <w:sz w:val="24"/>
        </w:rPr>
        <w:t>reserves the right to accept all or a portion of an offeror's proposal.</w:t>
      </w:r>
    </w:p>
    <w:p w:rsidR="005555B0" w:rsidRDefault="005555B0" w:rsidP="003915B2">
      <w:pPr>
        <w:rPr>
          <w:rFonts w:eastAsia="MS Mincho"/>
        </w:rPr>
      </w:pPr>
    </w:p>
    <w:p w:rsidR="008A0D85" w:rsidRDefault="008A0D85" w:rsidP="008A0D85">
      <w:pPr>
        <w:pStyle w:val="Heading3"/>
        <w:ind w:left="720"/>
        <w:rPr>
          <w:rFonts w:eastAsia="MS Mincho"/>
        </w:rPr>
      </w:pPr>
      <w:bookmarkStart w:id="46" w:name="_Toc97616067"/>
      <w:r>
        <w:rPr>
          <w:rFonts w:eastAsia="MS Mincho"/>
        </w:rPr>
        <w:t>23. Right to Publish</w:t>
      </w:r>
      <w:bookmarkEnd w:id="46"/>
    </w:p>
    <w:p w:rsidR="008A0D85" w:rsidRDefault="008A0D85" w:rsidP="008A0D85">
      <w:pPr>
        <w:pStyle w:val="PlainText"/>
        <w:ind w:left="720"/>
        <w:rPr>
          <w:rFonts w:ascii="Times New Roman" w:eastAsia="MS Mincho" w:hAnsi="Times New Roman"/>
          <w:sz w:val="24"/>
        </w:rPr>
      </w:pPr>
    </w:p>
    <w:p w:rsidR="008A0D85" w:rsidRPr="00F41676" w:rsidRDefault="008A0D85" w:rsidP="00F41676">
      <w:pPr>
        <w:pStyle w:val="PlainText"/>
        <w:ind w:left="720"/>
        <w:rPr>
          <w:rFonts w:ascii="Times New Roman" w:eastAsia="MS Mincho" w:hAnsi="Times New Roman"/>
          <w:sz w:val="24"/>
        </w:rPr>
      </w:pPr>
      <w:r w:rsidRPr="00F41676">
        <w:rPr>
          <w:rFonts w:ascii="Times New Roman" w:eastAsia="MS Mincho" w:hAnsi="Times New Roman"/>
          <w:sz w:val="24"/>
        </w:rPr>
        <w:t>Throughout the duration of this procurement process and contract term, potential offero</w:t>
      </w:r>
      <w:r w:rsidR="00B344DC">
        <w:rPr>
          <w:rFonts w:ascii="Times New Roman" w:eastAsia="MS Mincho" w:hAnsi="Times New Roman"/>
          <w:sz w:val="24"/>
        </w:rPr>
        <w:t>r</w:t>
      </w:r>
      <w:r w:rsidRPr="00F41676">
        <w:rPr>
          <w:rFonts w:ascii="Times New Roman" w:eastAsia="MS Mincho" w:hAnsi="Times New Roman"/>
          <w:sz w:val="24"/>
        </w:rPr>
        <w:t>s and contrac</w:t>
      </w:r>
      <w:r w:rsidR="008A56D0">
        <w:rPr>
          <w:rFonts w:ascii="Times New Roman" w:eastAsia="MS Mincho" w:hAnsi="Times New Roman"/>
          <w:sz w:val="24"/>
        </w:rPr>
        <w:t>tors must</w:t>
      </w:r>
      <w:r w:rsidR="008478E6">
        <w:rPr>
          <w:rFonts w:ascii="Times New Roman" w:eastAsia="MS Mincho" w:hAnsi="Times New Roman"/>
          <w:sz w:val="24"/>
        </w:rPr>
        <w:t xml:space="preserve"> secure from LLS</w:t>
      </w:r>
      <w:r w:rsidRPr="00F41676">
        <w:rPr>
          <w:rFonts w:ascii="Times New Roman" w:eastAsia="MS Mincho" w:hAnsi="Times New Roman"/>
          <w:sz w:val="24"/>
        </w:rPr>
        <w:t xml:space="preserve"> written approval prior to the release of any information that pertains to the potential work or activities covered by this procurement or the subsequent contract. Failure to adhere to this requirement may result in disqualification of the Offeror’s proposal or termination of the contract.</w:t>
      </w:r>
    </w:p>
    <w:p w:rsidR="008A0D85" w:rsidRPr="005555B0" w:rsidRDefault="008A0D85" w:rsidP="00F41676">
      <w:pPr>
        <w:pStyle w:val="PlainText"/>
        <w:ind w:left="720"/>
        <w:rPr>
          <w:rFonts w:ascii="Times New Roman" w:eastAsia="MS Mincho" w:hAnsi="Times New Roman"/>
        </w:rPr>
      </w:pPr>
    </w:p>
    <w:p w:rsidR="0076050E" w:rsidRDefault="0076050E">
      <w:pPr>
        <w:pStyle w:val="Heading3"/>
        <w:ind w:left="720"/>
        <w:rPr>
          <w:rFonts w:eastAsia="MS Mincho"/>
        </w:rPr>
      </w:pPr>
      <w:bookmarkStart w:id="47" w:name="_Toc97616068"/>
      <w:r>
        <w:rPr>
          <w:rFonts w:eastAsia="MS Mincho"/>
        </w:rPr>
        <w:lastRenderedPageBreak/>
        <w:t>2</w:t>
      </w:r>
      <w:r w:rsidR="00AE053E">
        <w:rPr>
          <w:rFonts w:eastAsia="MS Mincho"/>
        </w:rPr>
        <w:t>4</w:t>
      </w:r>
      <w:r>
        <w:rPr>
          <w:rFonts w:eastAsia="MS Mincho"/>
        </w:rPr>
        <w:t>. Ownership of Proposals</w:t>
      </w:r>
      <w:bookmarkEnd w:id="47"/>
    </w:p>
    <w:p w:rsidR="0076050E" w:rsidRDefault="0076050E">
      <w:pPr>
        <w:pStyle w:val="PlainText"/>
        <w:ind w:left="720"/>
        <w:rPr>
          <w:rFonts w:ascii="Times New Roman" w:eastAsia="MS Mincho" w:hAnsi="Times New Roman"/>
          <w:sz w:val="24"/>
        </w:rPr>
      </w:pPr>
    </w:p>
    <w:p w:rsidR="00AE053E" w:rsidRDefault="0076050E">
      <w:pPr>
        <w:pStyle w:val="PlainText"/>
        <w:ind w:left="720"/>
        <w:rPr>
          <w:rFonts w:ascii="Times New Roman" w:eastAsia="MS Mincho" w:hAnsi="Times New Roman"/>
          <w:sz w:val="24"/>
        </w:rPr>
      </w:pPr>
      <w:r>
        <w:rPr>
          <w:rFonts w:ascii="Times New Roman" w:eastAsia="MS Mincho" w:hAnsi="Times New Roman"/>
          <w:sz w:val="24"/>
        </w:rPr>
        <w:t xml:space="preserve">All documents submitted in response to the RFP </w:t>
      </w:r>
      <w:r w:rsidR="00AE053E">
        <w:rPr>
          <w:rFonts w:ascii="Times New Roman" w:eastAsia="MS Mincho" w:hAnsi="Times New Roman"/>
          <w:sz w:val="24"/>
        </w:rPr>
        <w:t xml:space="preserve">shall </w:t>
      </w:r>
      <w:r w:rsidR="00C81C8A">
        <w:rPr>
          <w:rFonts w:ascii="Times New Roman" w:eastAsia="MS Mincho" w:hAnsi="Times New Roman"/>
          <w:sz w:val="24"/>
        </w:rPr>
        <w:t>become the</w:t>
      </w:r>
      <w:r w:rsidR="008478E6">
        <w:rPr>
          <w:rFonts w:ascii="Times New Roman" w:eastAsia="MS Mincho" w:hAnsi="Times New Roman"/>
          <w:sz w:val="24"/>
        </w:rPr>
        <w:t xml:space="preserve"> property of LLS</w:t>
      </w:r>
      <w:r w:rsidR="00AE053E">
        <w:rPr>
          <w:rFonts w:ascii="Times New Roman" w:eastAsia="MS Mincho" w:hAnsi="Times New Roman"/>
          <w:sz w:val="24"/>
        </w:rPr>
        <w:t>. However any technical or user documentation submitted with the proposals of non-selected offerors may be returned after the expiration of the protest period, by request, at the expense of the Offeror.</w:t>
      </w:r>
    </w:p>
    <w:p w:rsidR="008F4F53" w:rsidRDefault="008F4F53" w:rsidP="003915B2">
      <w:pPr>
        <w:rPr>
          <w:rFonts w:eastAsia="MS Mincho"/>
        </w:rPr>
      </w:pPr>
    </w:p>
    <w:p w:rsidR="00DD4009" w:rsidRPr="00CA7F1E" w:rsidRDefault="00DD4009" w:rsidP="00CA7F1E">
      <w:pPr>
        <w:pStyle w:val="Heading3"/>
        <w:ind w:left="720"/>
        <w:rPr>
          <w:rFonts w:eastAsia="MS Mincho"/>
        </w:rPr>
      </w:pPr>
      <w:bookmarkStart w:id="48" w:name="_Toc97616069"/>
      <w:r w:rsidRPr="00CA7F1E">
        <w:rPr>
          <w:rFonts w:eastAsia="MS Mincho"/>
        </w:rPr>
        <w:t>25. Ambiguity, Inconsistency or Errors in RFP</w:t>
      </w:r>
      <w:bookmarkEnd w:id="48"/>
    </w:p>
    <w:p w:rsidR="00DD4009" w:rsidRDefault="00DD4009" w:rsidP="00DD4009">
      <w:pPr>
        <w:ind w:left="720"/>
      </w:pPr>
    </w:p>
    <w:p w:rsidR="00DD4009" w:rsidRDefault="008C0B47" w:rsidP="00DD4009">
      <w:pPr>
        <w:pStyle w:val="PlainText"/>
        <w:ind w:left="720"/>
        <w:rPr>
          <w:rFonts w:ascii="Times New Roman" w:eastAsia="MS Mincho" w:hAnsi="Times New Roman"/>
          <w:sz w:val="24"/>
        </w:rPr>
      </w:pPr>
      <w:r>
        <w:rPr>
          <w:rFonts w:ascii="Times New Roman" w:eastAsia="MS Mincho" w:hAnsi="Times New Roman"/>
          <w:sz w:val="24"/>
        </w:rPr>
        <w:t>Offerors shall promptly notify the Procurement Manager, in writing, of any ambiguity, inconsistency or error which they discover upon examination of the RFP</w:t>
      </w:r>
      <w:r w:rsidR="00DD4009">
        <w:rPr>
          <w:rFonts w:ascii="Times New Roman" w:eastAsia="MS Mincho" w:hAnsi="Times New Roman"/>
          <w:sz w:val="24"/>
        </w:rPr>
        <w:t>.</w:t>
      </w:r>
    </w:p>
    <w:p w:rsidR="00DD4009" w:rsidRDefault="00DD4009" w:rsidP="00DD4009">
      <w:pPr>
        <w:pStyle w:val="PlainText"/>
        <w:ind w:left="720"/>
        <w:rPr>
          <w:rFonts w:ascii="Times New Roman" w:eastAsia="MS Mincho" w:hAnsi="Times New Roman"/>
          <w:sz w:val="24"/>
        </w:rPr>
      </w:pPr>
    </w:p>
    <w:p w:rsidR="00DD4009" w:rsidRPr="00CA7F1E" w:rsidRDefault="00DD4009" w:rsidP="00CA7F1E">
      <w:pPr>
        <w:pStyle w:val="Heading3"/>
        <w:ind w:left="720"/>
        <w:rPr>
          <w:rFonts w:eastAsia="MS Mincho"/>
        </w:rPr>
      </w:pPr>
      <w:bookmarkStart w:id="49" w:name="_Toc97616070"/>
      <w:r w:rsidRPr="00CA7F1E">
        <w:rPr>
          <w:rFonts w:eastAsia="MS Mincho"/>
        </w:rPr>
        <w:t>26. Competition</w:t>
      </w:r>
      <w:bookmarkEnd w:id="49"/>
    </w:p>
    <w:p w:rsidR="00DD4009" w:rsidRDefault="00DD4009" w:rsidP="00DD4009">
      <w:pPr>
        <w:ind w:left="720"/>
      </w:pPr>
    </w:p>
    <w:p w:rsidR="00DD4009" w:rsidRDefault="008C0B47" w:rsidP="00DD4009">
      <w:pPr>
        <w:pStyle w:val="PlainText"/>
        <w:ind w:left="720"/>
        <w:rPr>
          <w:rFonts w:ascii="Times New Roman" w:eastAsia="MS Mincho" w:hAnsi="Times New Roman"/>
          <w:sz w:val="24"/>
        </w:rPr>
      </w:pPr>
      <w:r>
        <w:rPr>
          <w:rFonts w:ascii="Times New Roman" w:eastAsia="MS Mincho" w:hAnsi="Times New Roman"/>
          <w:sz w:val="24"/>
        </w:rPr>
        <w:t xml:space="preserve">By submitting a proposal, offeror certifies that they have not, either directly or indirectly, entered into </w:t>
      </w:r>
      <w:r w:rsidR="00682F5F">
        <w:rPr>
          <w:rFonts w:ascii="Times New Roman" w:eastAsia="MS Mincho" w:hAnsi="Times New Roman"/>
          <w:sz w:val="24"/>
        </w:rPr>
        <w:t xml:space="preserve">any </w:t>
      </w:r>
      <w:r>
        <w:rPr>
          <w:rFonts w:ascii="Times New Roman" w:eastAsia="MS Mincho" w:hAnsi="Times New Roman"/>
          <w:sz w:val="24"/>
        </w:rPr>
        <w:t xml:space="preserve">action in restraint of full competition in connection with the </w:t>
      </w:r>
      <w:r w:rsidR="00C81C8A">
        <w:rPr>
          <w:rFonts w:ascii="Times New Roman" w:eastAsia="MS Mincho" w:hAnsi="Times New Roman"/>
          <w:sz w:val="24"/>
        </w:rPr>
        <w:t xml:space="preserve">proposal </w:t>
      </w:r>
      <w:r w:rsidR="008478E6">
        <w:rPr>
          <w:rFonts w:ascii="Times New Roman" w:eastAsia="MS Mincho" w:hAnsi="Times New Roman"/>
          <w:sz w:val="24"/>
        </w:rPr>
        <w:t>submitted to LLS</w:t>
      </w:r>
      <w:r w:rsidR="00DD4009">
        <w:rPr>
          <w:rFonts w:ascii="Times New Roman" w:eastAsia="MS Mincho" w:hAnsi="Times New Roman"/>
          <w:sz w:val="24"/>
        </w:rPr>
        <w:t>.</w:t>
      </w:r>
    </w:p>
    <w:p w:rsidR="00DD4009" w:rsidRDefault="00DD4009" w:rsidP="00DD4009">
      <w:pPr>
        <w:pStyle w:val="PlainText"/>
        <w:ind w:left="720"/>
        <w:rPr>
          <w:rFonts w:ascii="Times New Roman" w:eastAsia="MS Mincho" w:hAnsi="Times New Roman"/>
          <w:sz w:val="24"/>
        </w:rPr>
      </w:pPr>
    </w:p>
    <w:p w:rsidR="00D83B46" w:rsidRDefault="00D83B46" w:rsidP="00D83B46">
      <w:pPr>
        <w:pStyle w:val="Heading3"/>
        <w:ind w:left="720"/>
      </w:pPr>
      <w:bookmarkStart w:id="50" w:name="_Toc97616071"/>
      <w:r w:rsidRPr="00CA7F1E">
        <w:rPr>
          <w:rFonts w:eastAsia="MS Mincho"/>
        </w:rPr>
        <w:t>2</w:t>
      </w:r>
      <w:r w:rsidR="00FD1CBB">
        <w:rPr>
          <w:rFonts w:eastAsia="MS Mincho"/>
        </w:rPr>
        <w:t>7</w:t>
      </w:r>
      <w:r>
        <w:rPr>
          <w:rFonts w:eastAsia="MS Mincho"/>
        </w:rPr>
        <w:t>. Confidentiality</w:t>
      </w:r>
      <w:bookmarkEnd w:id="50"/>
    </w:p>
    <w:p w:rsidR="00D83B46" w:rsidRDefault="00D83B46" w:rsidP="00D83B46">
      <w:pPr>
        <w:ind w:left="720"/>
      </w:pPr>
    </w:p>
    <w:p w:rsidR="00D83B46" w:rsidRDefault="0083592F" w:rsidP="0083592F">
      <w:pPr>
        <w:pStyle w:val="PlainText"/>
        <w:ind w:left="720"/>
        <w:rPr>
          <w:rFonts w:ascii="Times New Roman" w:eastAsia="MS Mincho" w:hAnsi="Times New Roman"/>
          <w:sz w:val="24"/>
        </w:rPr>
      </w:pPr>
      <w:r w:rsidRPr="0083592F">
        <w:rPr>
          <w:rFonts w:ascii="Times New Roman" w:eastAsia="MS Mincho" w:hAnsi="Times New Roman"/>
          <w:sz w:val="24"/>
        </w:rPr>
        <w:t xml:space="preserve">Any confidential information provided to, or developed by, the contractor in the performance of </w:t>
      </w:r>
      <w:r>
        <w:rPr>
          <w:rFonts w:ascii="Times New Roman" w:eastAsia="MS Mincho" w:hAnsi="Times New Roman"/>
          <w:sz w:val="24"/>
        </w:rPr>
        <w:t xml:space="preserve">any </w:t>
      </w:r>
      <w:r w:rsidRPr="0083592F">
        <w:rPr>
          <w:rFonts w:ascii="Times New Roman" w:eastAsia="MS Mincho" w:hAnsi="Times New Roman"/>
          <w:sz w:val="24"/>
        </w:rPr>
        <w:t>agreement resulting from this RFP shall be kept confidential and shall not be made available to any individual or organization by the contractor without the prior writ</w:t>
      </w:r>
      <w:r>
        <w:rPr>
          <w:rFonts w:ascii="Times New Roman" w:eastAsia="MS Mincho" w:hAnsi="Times New Roman"/>
          <w:sz w:val="24"/>
        </w:rPr>
        <w:t xml:space="preserve">ten approval of </w:t>
      </w:r>
      <w:r w:rsidR="008478E6">
        <w:rPr>
          <w:rFonts w:ascii="Times New Roman" w:eastAsia="MS Mincho" w:hAnsi="Times New Roman"/>
          <w:sz w:val="24"/>
          <w:lang w:val="en-US"/>
        </w:rPr>
        <w:t>LLS</w:t>
      </w:r>
      <w:r w:rsidRPr="0083592F">
        <w:rPr>
          <w:rFonts w:ascii="Times New Roman" w:eastAsia="MS Mincho" w:hAnsi="Times New Roman"/>
          <w:sz w:val="24"/>
        </w:rPr>
        <w:t>.</w:t>
      </w:r>
    </w:p>
    <w:p w:rsidR="00FD1CBB" w:rsidRDefault="00FD1CBB" w:rsidP="003915B2">
      <w:pPr>
        <w:rPr>
          <w:rFonts w:eastAsia="MS Mincho"/>
        </w:rPr>
      </w:pPr>
    </w:p>
    <w:p w:rsidR="0076050E" w:rsidRDefault="0076050E" w:rsidP="00CA7F1E">
      <w:pPr>
        <w:pStyle w:val="Heading3"/>
        <w:ind w:left="720"/>
      </w:pPr>
      <w:bookmarkStart w:id="51" w:name="_Toc97616072"/>
      <w:r w:rsidRPr="00CA7F1E">
        <w:rPr>
          <w:rFonts w:eastAsia="MS Mincho"/>
        </w:rPr>
        <w:t>2</w:t>
      </w:r>
      <w:r w:rsidR="00FD1CBB">
        <w:rPr>
          <w:rFonts w:eastAsia="MS Mincho"/>
        </w:rPr>
        <w:t>8</w:t>
      </w:r>
      <w:r w:rsidRPr="00CA7F1E">
        <w:rPr>
          <w:rFonts w:eastAsia="MS Mincho"/>
        </w:rPr>
        <w:t>. Electronic mail address required</w:t>
      </w:r>
      <w:bookmarkEnd w:id="51"/>
    </w:p>
    <w:p w:rsidR="0076050E" w:rsidRDefault="0076050E">
      <w:pPr>
        <w:ind w:left="720"/>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A large part of the communication regarding this procurement will be conducted by electronic mail (e-mail). Offeror must have a valid e-mail address to receive this correspondence.</w:t>
      </w:r>
    </w:p>
    <w:p w:rsidR="000E6D5E" w:rsidRDefault="000E6D5E" w:rsidP="003915B2">
      <w:pPr>
        <w:rPr>
          <w:rFonts w:eastAsia="MS Mincho"/>
        </w:rPr>
      </w:pPr>
    </w:p>
    <w:p w:rsidR="0076050E" w:rsidRPr="00CA7F1E" w:rsidRDefault="00FD1CBB" w:rsidP="00CA7F1E">
      <w:pPr>
        <w:pStyle w:val="Heading3"/>
        <w:ind w:left="720"/>
        <w:rPr>
          <w:rFonts w:eastAsia="MS Mincho"/>
        </w:rPr>
      </w:pPr>
      <w:bookmarkStart w:id="52" w:name="_Toc97616073"/>
      <w:r>
        <w:rPr>
          <w:rFonts w:eastAsia="MS Mincho"/>
        </w:rPr>
        <w:t>29</w:t>
      </w:r>
      <w:r w:rsidR="0076050E" w:rsidRPr="00CA7F1E">
        <w:rPr>
          <w:rFonts w:eastAsia="MS Mincho"/>
        </w:rPr>
        <w:t>. Use of Electronic Versions of this RFP</w:t>
      </w:r>
      <w:bookmarkEnd w:id="52"/>
      <w:r w:rsidR="0076050E" w:rsidRPr="00CA7F1E">
        <w:rPr>
          <w:rFonts w:eastAsia="MS Mincho"/>
        </w:rPr>
        <w:t xml:space="preserve"> </w:t>
      </w:r>
    </w:p>
    <w:p w:rsidR="0076050E" w:rsidRDefault="0076050E">
      <w:pPr>
        <w:ind w:left="720"/>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This RFP is being made available by electronic means. If accepted by such means, the offeror acknowledges and accepts full responsibility to insure that no changes are made to the RFP. In the event of conflict between a version of the RFP in the offeror’s possession and the version maintained by </w:t>
      </w:r>
      <w:r w:rsidR="008478E6">
        <w:rPr>
          <w:rFonts w:ascii="Times New Roman" w:eastAsia="MS Mincho" w:hAnsi="Times New Roman"/>
          <w:sz w:val="24"/>
          <w:lang w:val="en-US"/>
        </w:rPr>
        <w:t>LLS</w:t>
      </w:r>
      <w:r>
        <w:rPr>
          <w:rFonts w:ascii="Times New Roman" w:eastAsia="MS Mincho" w:hAnsi="Times New Roman"/>
          <w:sz w:val="24"/>
        </w:rPr>
        <w:t xml:space="preserve">, the version maintained by the </w:t>
      </w:r>
      <w:r w:rsidR="00C81C8A">
        <w:rPr>
          <w:rFonts w:ascii="Times New Roman" w:eastAsia="MS Mincho" w:hAnsi="Times New Roman"/>
          <w:sz w:val="24"/>
        </w:rPr>
        <w:t>School District</w:t>
      </w:r>
      <w:r w:rsidR="00AE053E">
        <w:rPr>
          <w:rFonts w:ascii="Times New Roman" w:eastAsia="MS Mincho" w:hAnsi="Times New Roman"/>
          <w:sz w:val="24"/>
        </w:rPr>
        <w:t xml:space="preserve"> </w:t>
      </w:r>
      <w:r>
        <w:rPr>
          <w:rFonts w:ascii="Times New Roman" w:eastAsia="MS Mincho" w:hAnsi="Times New Roman"/>
          <w:sz w:val="24"/>
        </w:rPr>
        <w:t>shall govern.</w:t>
      </w:r>
    </w:p>
    <w:p w:rsidR="00017B32" w:rsidRDefault="00017B32">
      <w:pPr>
        <w:pStyle w:val="PlainText"/>
        <w:ind w:left="720"/>
        <w:rPr>
          <w:rFonts w:ascii="Times New Roman" w:eastAsia="MS Mincho" w:hAnsi="Times New Roman"/>
          <w:sz w:val="24"/>
        </w:rPr>
      </w:pPr>
      <w:r>
        <w:rPr>
          <w:rFonts w:ascii="Times New Roman" w:eastAsia="MS Mincho" w:hAnsi="Times New Roman"/>
          <w:sz w:val="24"/>
        </w:rPr>
        <w:br w:type="page"/>
      </w:r>
    </w:p>
    <w:p w:rsidR="0076050E" w:rsidRDefault="0076050E">
      <w:pPr>
        <w:pStyle w:val="Heading1"/>
        <w:rPr>
          <w:rFonts w:eastAsia="MS Mincho"/>
        </w:rPr>
      </w:pPr>
      <w:bookmarkStart w:id="53" w:name="_Toc97616074"/>
      <w:r>
        <w:rPr>
          <w:rFonts w:eastAsia="MS Mincho"/>
        </w:rPr>
        <w:lastRenderedPageBreak/>
        <w:t>III. RESPONSE FORMAT AND ORGANIZATION</w:t>
      </w:r>
      <w:bookmarkEnd w:id="53"/>
    </w:p>
    <w:p w:rsidR="0076050E" w:rsidRDefault="0076050E">
      <w:pPr>
        <w:pStyle w:val="PlainText"/>
        <w:rPr>
          <w:rFonts w:ascii="Times New Roman" w:eastAsia="MS Mincho" w:hAnsi="Times New Roman"/>
          <w:sz w:val="24"/>
        </w:rPr>
      </w:pPr>
    </w:p>
    <w:p w:rsidR="00804142" w:rsidRDefault="00804142" w:rsidP="00804142">
      <w:pPr>
        <w:pStyle w:val="Heading2"/>
        <w:rPr>
          <w:rFonts w:eastAsia="MS Mincho"/>
        </w:rPr>
      </w:pPr>
      <w:bookmarkStart w:id="54" w:name="_Toc97616075"/>
      <w:r>
        <w:rPr>
          <w:rFonts w:eastAsia="MS Mincho"/>
        </w:rPr>
        <w:t>A. NUMBER OF RESPONSES</w:t>
      </w:r>
      <w:bookmarkEnd w:id="54"/>
    </w:p>
    <w:p w:rsidR="00804142" w:rsidRDefault="00804142" w:rsidP="00804142">
      <w:pPr>
        <w:pStyle w:val="PlainText"/>
        <w:rPr>
          <w:rFonts w:ascii="Times New Roman" w:eastAsia="MS Mincho" w:hAnsi="Times New Roman"/>
          <w:sz w:val="24"/>
        </w:rPr>
      </w:pPr>
    </w:p>
    <w:p w:rsidR="00804142" w:rsidRDefault="00035499" w:rsidP="00804142">
      <w:pPr>
        <w:rPr>
          <w:rFonts w:eastAsia="MS Mincho"/>
        </w:rPr>
      </w:pPr>
      <w:r>
        <w:rPr>
          <w:rFonts w:eastAsia="MS Mincho"/>
        </w:rPr>
        <w:t>Offerors</w:t>
      </w:r>
      <w:r w:rsidR="00804142">
        <w:rPr>
          <w:rFonts w:eastAsia="MS Mincho"/>
        </w:rPr>
        <w:t xml:space="preserve"> may submit only one (1) response to this RFP.</w:t>
      </w:r>
    </w:p>
    <w:p w:rsidR="00804142" w:rsidRDefault="00804142" w:rsidP="00804142">
      <w:pPr>
        <w:rPr>
          <w:rFonts w:eastAsia="MS Mincho"/>
        </w:rPr>
      </w:pPr>
    </w:p>
    <w:p w:rsidR="0076050E" w:rsidRDefault="00804142">
      <w:pPr>
        <w:pStyle w:val="Heading2"/>
        <w:rPr>
          <w:rFonts w:eastAsia="MS Mincho"/>
        </w:rPr>
      </w:pPr>
      <w:bookmarkStart w:id="55" w:name="_Toc97616076"/>
      <w:r>
        <w:rPr>
          <w:rFonts w:eastAsia="MS Mincho"/>
        </w:rPr>
        <w:t>B</w:t>
      </w:r>
      <w:r w:rsidR="0076050E">
        <w:rPr>
          <w:rFonts w:eastAsia="MS Mincho"/>
        </w:rPr>
        <w:t xml:space="preserve">. </w:t>
      </w:r>
      <w:r w:rsidR="0076050E" w:rsidRPr="00351120">
        <w:rPr>
          <w:rFonts w:eastAsia="MS Mincho"/>
        </w:rPr>
        <w:t>NUMBER OF COPIES</w:t>
      </w:r>
      <w:bookmarkEnd w:id="55"/>
    </w:p>
    <w:p w:rsidR="0076050E" w:rsidRDefault="0076050E">
      <w:pPr>
        <w:pStyle w:val="PlainText"/>
        <w:rPr>
          <w:rFonts w:ascii="Times New Roman" w:eastAsia="MS Mincho" w:hAnsi="Times New Roman"/>
          <w:sz w:val="24"/>
        </w:rPr>
      </w:pPr>
    </w:p>
    <w:p w:rsidR="0076050E" w:rsidRPr="00AA7527" w:rsidRDefault="0076050E">
      <w:pPr>
        <w:rPr>
          <w:rFonts w:eastAsia="MS Mincho"/>
        </w:rPr>
      </w:pPr>
      <w:r w:rsidRPr="00AA7527">
        <w:rPr>
          <w:rFonts w:eastAsia="MS Mincho"/>
        </w:rPr>
        <w:t xml:space="preserve">Offerors shall deliver </w:t>
      </w:r>
      <w:r w:rsidR="008478E6">
        <w:rPr>
          <w:rFonts w:eastAsia="MS Mincho"/>
        </w:rPr>
        <w:t>one (1) original proposal</w:t>
      </w:r>
      <w:r w:rsidR="001E36F6">
        <w:rPr>
          <w:rFonts w:eastAsia="MS Mincho"/>
        </w:rPr>
        <w:t>, one (1) electronic copy on a USB flash drive</w:t>
      </w:r>
      <w:r w:rsidR="008478E6">
        <w:rPr>
          <w:rFonts w:eastAsia="MS Mincho"/>
        </w:rPr>
        <w:t xml:space="preserve"> and three</w:t>
      </w:r>
      <w:r w:rsidR="001F6813" w:rsidRPr="00AA7527">
        <w:rPr>
          <w:rFonts w:eastAsia="MS Mincho"/>
        </w:rPr>
        <w:t xml:space="preserve"> </w:t>
      </w:r>
      <w:r w:rsidRPr="00AA7527">
        <w:rPr>
          <w:rFonts w:eastAsia="MS Mincho"/>
        </w:rPr>
        <w:t>(</w:t>
      </w:r>
      <w:r w:rsidR="008478E6">
        <w:rPr>
          <w:rFonts w:eastAsia="MS Mincho"/>
        </w:rPr>
        <w:t>3) identical copies</w:t>
      </w:r>
      <w:r w:rsidR="00B008AC">
        <w:rPr>
          <w:rFonts w:eastAsia="MS Mincho"/>
        </w:rPr>
        <w:t xml:space="preserve"> of </w:t>
      </w:r>
      <w:r w:rsidRPr="00AA7527">
        <w:rPr>
          <w:rFonts w:eastAsia="MS Mincho"/>
        </w:rPr>
        <w:t>their proposal</w:t>
      </w:r>
      <w:r w:rsidR="008478E6">
        <w:rPr>
          <w:rFonts w:eastAsia="MS Mincho"/>
        </w:rPr>
        <w:t xml:space="preserve"> </w:t>
      </w:r>
      <w:r w:rsidRPr="00AA7527">
        <w:rPr>
          <w:rFonts w:eastAsia="MS Mincho"/>
        </w:rPr>
        <w:t>to the location specified in Section I, Paragraph D on or before the closing date and time for receipt of proposals</w:t>
      </w:r>
      <w:r w:rsidRPr="00AA7527">
        <w:t>. The original copy should be clearly marked “ORIGINAL” on the front cover and shall contain original signatures.</w:t>
      </w:r>
      <w:r w:rsidR="000F4B44">
        <w:t xml:space="preserve"> For this pr</w:t>
      </w:r>
      <w:r w:rsidR="008478E6">
        <w:t xml:space="preserve">ocurement, we expect receipt of four (4) binders. </w:t>
      </w:r>
      <w:r w:rsidR="00121ED7">
        <w:t xml:space="preserve">Only </w:t>
      </w:r>
      <w:r w:rsidR="00465268">
        <w:t>one (1) SEALED copy of the cost</w:t>
      </w:r>
      <w:r w:rsidR="00121ED7">
        <w:t xml:space="preserve"> proposal</w:t>
      </w:r>
      <w:r w:rsidR="00F4698E">
        <w:t xml:space="preserve"> (See Appendix C) and </w:t>
      </w:r>
      <w:r w:rsidR="00465268">
        <w:t xml:space="preserve">one (1) copy of the </w:t>
      </w:r>
      <w:r w:rsidR="00F4698E">
        <w:t>mandatory items (See Section IV.C) are required</w:t>
      </w:r>
      <w:r w:rsidR="00121ED7">
        <w:t xml:space="preserve">. </w:t>
      </w:r>
      <w:r w:rsidR="00F4698E">
        <w:t xml:space="preserve">They can be submitted in the copy marked “Original”. </w:t>
      </w:r>
      <w:r w:rsidR="00465268">
        <w:t>The cost</w:t>
      </w:r>
      <w:r w:rsidR="00121ED7">
        <w:t xml:space="preserve"> proposal</w:t>
      </w:r>
      <w:r w:rsidR="00AD0298">
        <w:t xml:space="preserve"> (Appendix C)</w:t>
      </w:r>
      <w:r w:rsidR="00121ED7">
        <w:t xml:space="preserve"> MUST be submitted in a SEALED envelope. </w:t>
      </w:r>
      <w:r w:rsidR="0018299C">
        <w:rPr>
          <w:b/>
        </w:rPr>
        <w:t>DO NOT</w:t>
      </w:r>
      <w:r w:rsidR="0018299C">
        <w:t xml:space="preserve"> include the price proposal on the flash drive.</w:t>
      </w:r>
    </w:p>
    <w:p w:rsidR="0076050E" w:rsidRDefault="0076050E">
      <w:pPr>
        <w:pStyle w:val="PlainText"/>
        <w:rPr>
          <w:rFonts w:ascii="Times New Roman" w:eastAsia="MS Mincho" w:hAnsi="Times New Roman"/>
          <w:sz w:val="24"/>
        </w:rPr>
      </w:pPr>
    </w:p>
    <w:p w:rsidR="0076050E" w:rsidRDefault="00804142">
      <w:pPr>
        <w:pStyle w:val="Heading2"/>
        <w:rPr>
          <w:rFonts w:eastAsia="MS Mincho"/>
        </w:rPr>
      </w:pPr>
      <w:bookmarkStart w:id="56" w:name="_Toc97616077"/>
      <w:r>
        <w:rPr>
          <w:rFonts w:eastAsia="MS Mincho"/>
        </w:rPr>
        <w:t>C</w:t>
      </w:r>
      <w:r w:rsidR="0076050E">
        <w:rPr>
          <w:rFonts w:eastAsia="MS Mincho"/>
        </w:rPr>
        <w:t>. PROPOSAL FORMAT</w:t>
      </w:r>
      <w:bookmarkEnd w:id="56"/>
    </w:p>
    <w:p w:rsidR="0076050E" w:rsidRDefault="0076050E">
      <w:pPr>
        <w:pStyle w:val="PlainText"/>
        <w:rPr>
          <w:rFonts w:ascii="Times New Roman" w:eastAsia="MS Mincho" w:hAnsi="Times New Roman"/>
          <w:sz w:val="24"/>
        </w:rPr>
      </w:pPr>
    </w:p>
    <w:p w:rsidR="008956B0" w:rsidRPr="0090371D" w:rsidRDefault="008956B0" w:rsidP="00D955D1">
      <w:pPr>
        <w:pStyle w:val="Heading3"/>
        <w:rPr>
          <w:rFonts w:eastAsia="MS Mincho"/>
        </w:rPr>
      </w:pPr>
      <w:bookmarkStart w:id="57" w:name="_Toc97616078"/>
      <w:r w:rsidRPr="0090371D">
        <w:rPr>
          <w:rFonts w:eastAsia="MS Mincho"/>
        </w:rPr>
        <w:t xml:space="preserve">1. Proposal </w:t>
      </w:r>
      <w:r w:rsidR="0018299C">
        <w:rPr>
          <w:rFonts w:eastAsia="MS Mincho"/>
        </w:rPr>
        <w:t>Organization</w:t>
      </w:r>
      <w:bookmarkEnd w:id="57"/>
    </w:p>
    <w:p w:rsidR="008956B0" w:rsidRDefault="008956B0" w:rsidP="008956B0">
      <w:pPr>
        <w:pStyle w:val="PlainText"/>
        <w:ind w:left="720"/>
        <w:rPr>
          <w:rFonts w:ascii="Times New Roman" w:eastAsia="MS Mincho" w:hAnsi="Times New Roman"/>
          <w:sz w:val="24"/>
        </w:rPr>
      </w:pPr>
    </w:p>
    <w:p w:rsidR="00917189" w:rsidRDefault="0076050E" w:rsidP="008956B0">
      <w:pPr>
        <w:pStyle w:val="PlainText"/>
        <w:ind w:left="720"/>
        <w:rPr>
          <w:rFonts w:ascii="Times New Roman" w:eastAsia="MS Mincho" w:hAnsi="Times New Roman"/>
          <w:sz w:val="24"/>
        </w:rPr>
      </w:pPr>
      <w:r>
        <w:rPr>
          <w:rFonts w:ascii="Times New Roman" w:eastAsia="MS Mincho" w:hAnsi="Times New Roman"/>
          <w:sz w:val="24"/>
        </w:rPr>
        <w:t xml:space="preserve">All proposals must be </w:t>
      </w:r>
      <w:r w:rsidR="00302643">
        <w:rPr>
          <w:rFonts w:ascii="Times New Roman" w:eastAsia="MS Mincho" w:hAnsi="Times New Roman"/>
          <w:sz w:val="24"/>
        </w:rPr>
        <w:t xml:space="preserve">printed </w:t>
      </w:r>
      <w:r>
        <w:rPr>
          <w:rFonts w:ascii="Times New Roman" w:eastAsia="MS Mincho" w:hAnsi="Times New Roman"/>
          <w:sz w:val="24"/>
        </w:rPr>
        <w:t>on standard 8 1/2 x 11 paper (larger paper is permissible for charts, spreadsheets, etc.) and placed within a binder with tabs delineating each section.</w:t>
      </w:r>
      <w:r w:rsidR="00917189">
        <w:rPr>
          <w:rFonts w:ascii="Times New Roman" w:eastAsia="MS Mincho" w:hAnsi="Times New Roman"/>
          <w:sz w:val="24"/>
        </w:rPr>
        <w:t xml:space="preserve"> </w:t>
      </w:r>
      <w:r w:rsidR="00637071">
        <w:rPr>
          <w:rFonts w:ascii="Times New Roman" w:eastAsia="MS Mincho" w:hAnsi="Times New Roman"/>
          <w:sz w:val="24"/>
        </w:rPr>
        <w:t xml:space="preserve">Each </w:t>
      </w:r>
      <w:r w:rsidR="00917189" w:rsidRPr="00637071">
        <w:rPr>
          <w:rFonts w:ascii="Times New Roman" w:eastAsia="MS Mincho" w:hAnsi="Times New Roman"/>
          <w:sz w:val="24"/>
        </w:rPr>
        <w:t xml:space="preserve">proposal </w:t>
      </w:r>
      <w:r w:rsidR="000F4B44">
        <w:rPr>
          <w:rFonts w:ascii="Times New Roman" w:eastAsia="MS Mincho" w:hAnsi="Times New Roman"/>
          <w:sz w:val="24"/>
        </w:rPr>
        <w:t xml:space="preserve">should </w:t>
      </w:r>
      <w:r w:rsidR="00917189" w:rsidRPr="00637071">
        <w:rPr>
          <w:rFonts w:ascii="Times New Roman" w:eastAsia="MS Mincho" w:hAnsi="Times New Roman"/>
          <w:sz w:val="24"/>
        </w:rPr>
        <w:t xml:space="preserve">be organized and indexed in the following format </w:t>
      </w:r>
      <w:r w:rsidR="000042A0">
        <w:rPr>
          <w:rFonts w:ascii="Times New Roman" w:eastAsia="MS Mincho" w:hAnsi="Times New Roman"/>
          <w:sz w:val="24"/>
        </w:rPr>
        <w:t xml:space="preserve">and must contain </w:t>
      </w:r>
      <w:r w:rsidR="00917189" w:rsidRPr="00637071">
        <w:rPr>
          <w:rFonts w:ascii="Times New Roman" w:eastAsia="MS Mincho" w:hAnsi="Times New Roman"/>
          <w:sz w:val="24"/>
        </w:rPr>
        <w:t>all listed items in the sequence indicated with a tab for each item listed below.</w:t>
      </w:r>
    </w:p>
    <w:p w:rsidR="009F6E2B" w:rsidRPr="00637071" w:rsidRDefault="009F6E2B" w:rsidP="008956B0">
      <w:pPr>
        <w:pStyle w:val="PlainText"/>
        <w:ind w:left="720"/>
        <w:rPr>
          <w:rFonts w:ascii="Times New Roman" w:eastAsia="MS Mincho" w:hAnsi="Times New Roman"/>
          <w:sz w:val="24"/>
        </w:rPr>
      </w:pPr>
    </w:p>
    <w:p w:rsidR="0018299C" w:rsidRDefault="0018299C" w:rsidP="00917189">
      <w:pPr>
        <w:ind w:left="1710" w:hanging="270"/>
        <w:rPr>
          <w:rFonts w:eastAsia="MS Mincho"/>
        </w:rPr>
      </w:pPr>
      <w:r>
        <w:rPr>
          <w:rFonts w:eastAsia="MS Mincho"/>
        </w:rPr>
        <w:t>a. Table of Contents</w:t>
      </w:r>
    </w:p>
    <w:p w:rsidR="0018299C" w:rsidRDefault="0018299C" w:rsidP="00917189">
      <w:pPr>
        <w:ind w:left="1710" w:hanging="270"/>
        <w:rPr>
          <w:rFonts w:eastAsia="MS Mincho"/>
        </w:rPr>
      </w:pPr>
    </w:p>
    <w:p w:rsidR="00917189" w:rsidRDefault="0018299C" w:rsidP="00917189">
      <w:pPr>
        <w:ind w:left="1710" w:hanging="270"/>
        <w:rPr>
          <w:rFonts w:eastAsia="MS Mincho"/>
        </w:rPr>
      </w:pPr>
      <w:r>
        <w:rPr>
          <w:rFonts w:eastAsia="MS Mincho"/>
        </w:rPr>
        <w:t xml:space="preserve">b. </w:t>
      </w:r>
      <w:r w:rsidR="00917189" w:rsidRPr="000F4B44">
        <w:rPr>
          <w:rFonts w:eastAsia="MS Mincho"/>
        </w:rPr>
        <w:t xml:space="preserve"> Letter of Transmittal Form (See Appendix D)</w:t>
      </w:r>
      <w:r>
        <w:rPr>
          <w:rFonts w:eastAsia="MS Mincho"/>
        </w:rPr>
        <w:t>*</w:t>
      </w:r>
    </w:p>
    <w:p w:rsidR="004947AA" w:rsidRPr="000F4B44" w:rsidRDefault="004947AA" w:rsidP="004947AA">
      <w:pPr>
        <w:ind w:left="1710" w:hanging="270"/>
        <w:rPr>
          <w:rFonts w:eastAsia="MS Mincho"/>
        </w:rPr>
      </w:pPr>
      <w:r>
        <w:rPr>
          <w:rFonts w:eastAsia="MS Mincho"/>
        </w:rPr>
        <w:tab/>
        <w:t>(</w:t>
      </w:r>
      <w:r w:rsidRPr="00346A37">
        <w:rPr>
          <w:b/>
        </w:rPr>
        <w:t>must be completed, signed and included with the offeror’s proposal.</w:t>
      </w:r>
      <w:r>
        <w:rPr>
          <w:b/>
        </w:rPr>
        <w:t>)</w:t>
      </w:r>
    </w:p>
    <w:p w:rsidR="0018299C" w:rsidRDefault="0018299C" w:rsidP="00917189">
      <w:pPr>
        <w:ind w:left="1710" w:hanging="270"/>
        <w:rPr>
          <w:rFonts w:eastAsia="MS Mincho"/>
        </w:rPr>
      </w:pPr>
    </w:p>
    <w:p w:rsidR="00F81BD5" w:rsidRPr="000042A0" w:rsidRDefault="0018299C" w:rsidP="00917189">
      <w:pPr>
        <w:ind w:left="1710" w:hanging="270"/>
        <w:rPr>
          <w:rFonts w:eastAsia="MS Mincho"/>
          <w:b/>
        </w:rPr>
      </w:pPr>
      <w:r>
        <w:rPr>
          <w:rFonts w:eastAsia="MS Mincho"/>
        </w:rPr>
        <w:t xml:space="preserve">c.  </w:t>
      </w:r>
      <w:r w:rsidR="00F81BD5">
        <w:rPr>
          <w:rFonts w:eastAsia="MS Mincho"/>
        </w:rPr>
        <w:t>General Performance Requirements</w:t>
      </w:r>
      <w:r w:rsidR="000042A0">
        <w:rPr>
          <w:rFonts w:eastAsia="MS Mincho"/>
          <w:b/>
        </w:rPr>
        <w:t>*</w:t>
      </w:r>
    </w:p>
    <w:p w:rsidR="00F81BD5" w:rsidRDefault="00F81BD5" w:rsidP="00917189">
      <w:pPr>
        <w:ind w:left="1710" w:hanging="270"/>
        <w:rPr>
          <w:rFonts w:eastAsia="MS Mincho"/>
        </w:rPr>
      </w:pPr>
    </w:p>
    <w:p w:rsidR="00F81BD5" w:rsidRPr="000042A0" w:rsidRDefault="00F81BD5" w:rsidP="00917189">
      <w:pPr>
        <w:ind w:left="1710" w:hanging="270"/>
        <w:rPr>
          <w:rFonts w:eastAsia="MS Mincho"/>
          <w:b/>
        </w:rPr>
      </w:pPr>
      <w:r>
        <w:rPr>
          <w:rFonts w:eastAsia="MS Mincho"/>
        </w:rPr>
        <w:t>d.  Insurance</w:t>
      </w:r>
      <w:r w:rsidR="000042A0">
        <w:rPr>
          <w:rFonts w:eastAsia="MS Mincho"/>
          <w:b/>
        </w:rPr>
        <w:t>*</w:t>
      </w:r>
    </w:p>
    <w:p w:rsidR="00F81BD5" w:rsidRDefault="00F81BD5" w:rsidP="00917189">
      <w:pPr>
        <w:ind w:left="1710" w:hanging="270"/>
        <w:rPr>
          <w:rFonts w:eastAsia="MS Mincho"/>
        </w:rPr>
      </w:pPr>
    </w:p>
    <w:p w:rsidR="00F81BD5" w:rsidRDefault="00F81BD5" w:rsidP="00917189">
      <w:pPr>
        <w:ind w:left="1710" w:hanging="270"/>
        <w:rPr>
          <w:rFonts w:eastAsia="MS Mincho"/>
        </w:rPr>
      </w:pPr>
      <w:r>
        <w:rPr>
          <w:rFonts w:eastAsia="MS Mincho"/>
        </w:rPr>
        <w:t>e.  Campaign Contribution Disclosure Form (See Appendix E)</w:t>
      </w:r>
      <w:r w:rsidR="000042A0">
        <w:rPr>
          <w:rFonts w:eastAsia="MS Mincho"/>
          <w:b/>
        </w:rPr>
        <w:t>*</w:t>
      </w:r>
      <w:r>
        <w:rPr>
          <w:rFonts w:eastAsia="MS Mincho"/>
        </w:rPr>
        <w:t xml:space="preserve"> </w:t>
      </w:r>
    </w:p>
    <w:p w:rsidR="00F81BD5" w:rsidRDefault="00F81BD5" w:rsidP="00917189">
      <w:pPr>
        <w:ind w:left="1710" w:hanging="270"/>
        <w:rPr>
          <w:rFonts w:eastAsia="MS Mincho"/>
        </w:rPr>
      </w:pPr>
    </w:p>
    <w:p w:rsidR="00F81BD5" w:rsidRPr="000042A0" w:rsidRDefault="00F81BD5" w:rsidP="00917189">
      <w:pPr>
        <w:ind w:left="1710" w:hanging="270"/>
        <w:rPr>
          <w:rFonts w:eastAsia="MS Mincho"/>
          <w:b/>
        </w:rPr>
      </w:pPr>
      <w:r>
        <w:rPr>
          <w:rFonts w:eastAsia="MS Mincho"/>
        </w:rPr>
        <w:t>f.  Permits and Licenses</w:t>
      </w:r>
      <w:r w:rsidR="000042A0">
        <w:rPr>
          <w:rFonts w:eastAsia="MS Mincho"/>
          <w:b/>
        </w:rPr>
        <w:t>*</w:t>
      </w:r>
    </w:p>
    <w:p w:rsidR="00F81BD5" w:rsidRDefault="00F81BD5" w:rsidP="00917189">
      <w:pPr>
        <w:ind w:left="1710" w:hanging="270"/>
        <w:rPr>
          <w:rFonts w:eastAsia="MS Mincho"/>
        </w:rPr>
      </w:pPr>
    </w:p>
    <w:p w:rsidR="00F81BD5" w:rsidRPr="000042A0" w:rsidRDefault="00F81BD5" w:rsidP="00917189">
      <w:pPr>
        <w:ind w:left="1710" w:hanging="270"/>
        <w:rPr>
          <w:rFonts w:eastAsia="MS Mincho"/>
          <w:b/>
        </w:rPr>
      </w:pPr>
      <w:r>
        <w:rPr>
          <w:rFonts w:eastAsia="MS Mincho"/>
        </w:rPr>
        <w:t>g. Conflict of Interest and Debarment Form (See Appendix F)</w:t>
      </w:r>
      <w:r w:rsidR="000042A0">
        <w:rPr>
          <w:rFonts w:eastAsia="MS Mincho"/>
          <w:b/>
        </w:rPr>
        <w:t>*</w:t>
      </w:r>
    </w:p>
    <w:p w:rsidR="00F81BD5" w:rsidRDefault="00F81BD5" w:rsidP="00917189">
      <w:pPr>
        <w:ind w:left="1710" w:hanging="270"/>
        <w:rPr>
          <w:rFonts w:eastAsia="MS Mincho"/>
        </w:rPr>
      </w:pPr>
    </w:p>
    <w:p w:rsidR="00F81BD5" w:rsidRPr="001964E1" w:rsidRDefault="00F81BD5" w:rsidP="00917189">
      <w:pPr>
        <w:ind w:left="1710" w:hanging="270"/>
        <w:rPr>
          <w:rFonts w:eastAsia="MS Mincho"/>
          <w:b/>
        </w:rPr>
      </w:pPr>
      <w:r>
        <w:rPr>
          <w:rFonts w:eastAsia="MS Mincho"/>
        </w:rPr>
        <w:t>h.  Certification Regard</w:t>
      </w:r>
      <w:r w:rsidR="00C144D6">
        <w:rPr>
          <w:rFonts w:eastAsia="MS Mincho"/>
        </w:rPr>
        <w:t>ing Lobbying (See Attachment IV</w:t>
      </w:r>
      <w:r>
        <w:rPr>
          <w:rFonts w:eastAsia="MS Mincho"/>
        </w:rPr>
        <w:t>)</w:t>
      </w:r>
      <w:r w:rsidR="001964E1">
        <w:rPr>
          <w:rFonts w:eastAsia="MS Mincho"/>
          <w:b/>
        </w:rPr>
        <w:t>*</w:t>
      </w:r>
    </w:p>
    <w:p w:rsidR="00F81BD5" w:rsidRDefault="00F81BD5" w:rsidP="00917189">
      <w:pPr>
        <w:ind w:left="1710" w:hanging="270"/>
        <w:rPr>
          <w:rFonts w:eastAsia="MS Mincho"/>
        </w:rPr>
      </w:pPr>
    </w:p>
    <w:p w:rsidR="00F81BD5" w:rsidRPr="001964E1" w:rsidRDefault="00F81BD5" w:rsidP="00917189">
      <w:pPr>
        <w:ind w:left="1710" w:hanging="270"/>
        <w:rPr>
          <w:rFonts w:eastAsia="MS Mincho"/>
        </w:rPr>
      </w:pPr>
      <w:r>
        <w:rPr>
          <w:rFonts w:eastAsia="MS Mincho"/>
        </w:rPr>
        <w:t xml:space="preserve">i.  Cost Proposal Form </w:t>
      </w:r>
      <w:r w:rsidRPr="001964E1">
        <w:rPr>
          <w:rFonts w:eastAsia="MS Mincho"/>
          <w:b/>
          <w:u w:val="single"/>
        </w:rPr>
        <w:t>in a sealed and labeled envelope</w:t>
      </w:r>
      <w:r w:rsidR="00C144D6">
        <w:rPr>
          <w:rFonts w:eastAsia="MS Mincho"/>
          <w:b/>
          <w:u w:val="single"/>
        </w:rPr>
        <w:t xml:space="preserve"> </w:t>
      </w:r>
      <w:r w:rsidR="00C144D6">
        <w:rPr>
          <w:rFonts w:eastAsia="MS Mincho"/>
        </w:rPr>
        <w:t>(See Appendix C)</w:t>
      </w:r>
      <w:r w:rsidR="001964E1">
        <w:rPr>
          <w:rFonts w:eastAsia="MS Mincho"/>
          <w:b/>
        </w:rPr>
        <w:t>*</w:t>
      </w:r>
    </w:p>
    <w:p w:rsidR="00F81BD5" w:rsidRDefault="00F81BD5" w:rsidP="00917189">
      <w:pPr>
        <w:ind w:left="1710" w:hanging="270"/>
        <w:rPr>
          <w:rFonts w:eastAsia="MS Mincho"/>
        </w:rPr>
      </w:pPr>
    </w:p>
    <w:p w:rsidR="00706E04" w:rsidRPr="00F81BD5" w:rsidRDefault="00F81BD5" w:rsidP="00F81BD5">
      <w:pPr>
        <w:ind w:left="1710" w:hanging="270"/>
      </w:pPr>
      <w:r>
        <w:rPr>
          <w:rFonts w:eastAsia="MS Mincho"/>
        </w:rPr>
        <w:t>j.  Response to Desirable Requirements</w:t>
      </w:r>
    </w:p>
    <w:p w:rsidR="00917189" w:rsidRDefault="000F4B44" w:rsidP="003D12B3">
      <w:r w:rsidRPr="000F4B44">
        <w:tab/>
      </w:r>
      <w:r w:rsidRPr="000F4B44">
        <w:tab/>
      </w:r>
    </w:p>
    <w:p w:rsidR="00F81BD5" w:rsidRPr="000F4B44" w:rsidRDefault="00F81BD5" w:rsidP="003D12B3">
      <w:r>
        <w:tab/>
      </w:r>
      <w:r>
        <w:tab/>
        <w:t>k.  Other Supporting Material (Optional. See Section III.C.3 below)</w:t>
      </w:r>
    </w:p>
    <w:p w:rsidR="00917189" w:rsidRPr="000F4B44" w:rsidRDefault="00917189" w:rsidP="003D12B3">
      <w:r w:rsidRPr="000F4B44">
        <w:tab/>
      </w:r>
      <w:r w:rsidRPr="000F4B44">
        <w:tab/>
      </w:r>
    </w:p>
    <w:p w:rsidR="00F940D6" w:rsidRDefault="00F81BD5">
      <w:pPr>
        <w:pStyle w:val="PlainText"/>
        <w:ind w:left="720"/>
        <w:rPr>
          <w:rFonts w:ascii="Times New Roman" w:eastAsia="MS Mincho" w:hAnsi="Times New Roman"/>
          <w:b/>
          <w:sz w:val="24"/>
          <w:lang w:val="en-US"/>
        </w:rPr>
      </w:pPr>
      <w:r>
        <w:rPr>
          <w:rFonts w:ascii="Times New Roman" w:eastAsia="MS Mincho" w:hAnsi="Times New Roman"/>
          <w:b/>
          <w:sz w:val="24"/>
          <w:lang w:val="en-US"/>
        </w:rPr>
        <w:t>*Only the single original needs to be provided and must be secured in the binder marked “Original” in the required sealed and labeled envelope.</w:t>
      </w:r>
    </w:p>
    <w:p w:rsidR="00F81BD5" w:rsidRPr="00F81BD5" w:rsidRDefault="00F81BD5">
      <w:pPr>
        <w:pStyle w:val="PlainText"/>
        <w:ind w:left="720"/>
        <w:rPr>
          <w:rFonts w:ascii="Times New Roman" w:eastAsia="MS Mincho" w:hAnsi="Times New Roman"/>
          <w:b/>
          <w:sz w:val="24"/>
          <w:lang w:val="en-US"/>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Within each section of their proposal, offerors should address the items in the order in which they appear in this RFP. Any forms provided in the RFP must be thoroughly completed and included in the appropriate section of the proposal. Unless otherwise specified in this RFP, all discussion of proposed costs, rates or expenses must occur only on the </w:t>
      </w:r>
      <w:r w:rsidR="00C144D6">
        <w:rPr>
          <w:rFonts w:ascii="Times New Roman" w:eastAsia="MS Mincho" w:hAnsi="Times New Roman"/>
          <w:sz w:val="24"/>
          <w:lang w:val="en-US"/>
        </w:rPr>
        <w:t>Cost Proposal</w:t>
      </w:r>
      <w:r w:rsidRPr="00A439EF">
        <w:rPr>
          <w:rFonts w:ascii="Times New Roman" w:eastAsia="MS Mincho" w:hAnsi="Times New Roman"/>
          <w:sz w:val="24"/>
        </w:rPr>
        <w:t>, Appendix C</w:t>
      </w:r>
      <w:r>
        <w:rPr>
          <w:rFonts w:ascii="Times New Roman" w:eastAsia="MS Mincho" w:hAnsi="Times New Roman"/>
          <w:sz w:val="24"/>
        </w:rPr>
        <w:t>.</w:t>
      </w:r>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Any proposal that does not adhere to these requirements may be deemed non-responsive and rejected on that basis.</w:t>
      </w:r>
    </w:p>
    <w:p w:rsidR="0076050E" w:rsidRDefault="0076050E">
      <w:pPr>
        <w:pStyle w:val="PlainText"/>
        <w:ind w:left="720"/>
        <w:rPr>
          <w:rFonts w:ascii="Times New Roman" w:eastAsia="MS Mincho" w:hAnsi="Times New Roman"/>
          <w:sz w:val="24"/>
        </w:rPr>
      </w:pPr>
    </w:p>
    <w:p w:rsidR="00F81BD5" w:rsidRDefault="00952843" w:rsidP="00952843">
      <w:pPr>
        <w:pStyle w:val="Heading3"/>
        <w:rPr>
          <w:rFonts w:eastAsia="MS Mincho"/>
        </w:rPr>
      </w:pPr>
      <w:r>
        <w:rPr>
          <w:rFonts w:eastAsia="MS Mincho"/>
        </w:rPr>
        <w:tab/>
      </w:r>
      <w:bookmarkStart w:id="58" w:name="_Toc97616079"/>
      <w:r w:rsidR="00F81BD5">
        <w:rPr>
          <w:rFonts w:eastAsia="MS Mincho"/>
        </w:rPr>
        <w:t>2. Letter of Transmittal Form</w:t>
      </w:r>
      <w:bookmarkEnd w:id="58"/>
    </w:p>
    <w:p w:rsidR="00F81BD5" w:rsidRDefault="00F81BD5">
      <w:pPr>
        <w:pStyle w:val="PlainText"/>
        <w:ind w:left="720"/>
        <w:rPr>
          <w:rFonts w:ascii="Times New Roman" w:eastAsia="MS Mincho" w:hAnsi="Times New Roman"/>
          <w:sz w:val="24"/>
          <w:lang w:val="en-US"/>
        </w:rPr>
      </w:pPr>
    </w:p>
    <w:p w:rsidR="00F81BD5" w:rsidRDefault="00F81BD5">
      <w:pPr>
        <w:pStyle w:val="PlainText"/>
        <w:ind w:left="720"/>
        <w:rPr>
          <w:rFonts w:ascii="Times New Roman" w:eastAsia="MS Mincho" w:hAnsi="Times New Roman"/>
          <w:sz w:val="24"/>
          <w:lang w:val="en-US"/>
        </w:rPr>
      </w:pPr>
      <w:r>
        <w:rPr>
          <w:rFonts w:ascii="Times New Roman" w:eastAsia="MS Mincho" w:hAnsi="Times New Roman"/>
          <w:sz w:val="24"/>
          <w:lang w:val="en-US"/>
        </w:rPr>
        <w:t xml:space="preserve">The Letter of Transmittal Form at Appendix D </w:t>
      </w:r>
      <w:r>
        <w:rPr>
          <w:rFonts w:ascii="Times New Roman" w:eastAsia="MS Mincho" w:hAnsi="Times New Roman"/>
          <w:b/>
          <w:sz w:val="24"/>
          <w:lang w:val="en-US"/>
        </w:rPr>
        <w:t>must</w:t>
      </w:r>
      <w:r>
        <w:rPr>
          <w:rFonts w:ascii="Times New Roman" w:eastAsia="MS Mincho" w:hAnsi="Times New Roman"/>
          <w:sz w:val="24"/>
          <w:lang w:val="en-US"/>
        </w:rPr>
        <w:t xml:space="preserve"> be completed, signed and included with the Offeror’s proposal</w:t>
      </w:r>
    </w:p>
    <w:p w:rsidR="00F81BD5" w:rsidRDefault="00F81BD5">
      <w:pPr>
        <w:pStyle w:val="PlainText"/>
        <w:ind w:left="720"/>
        <w:rPr>
          <w:rFonts w:ascii="Times New Roman" w:eastAsia="MS Mincho" w:hAnsi="Times New Roman"/>
          <w:sz w:val="24"/>
          <w:lang w:val="en-US"/>
        </w:rPr>
      </w:pPr>
    </w:p>
    <w:p w:rsidR="00F81BD5" w:rsidRDefault="00952843" w:rsidP="00952843">
      <w:pPr>
        <w:pStyle w:val="Heading3"/>
        <w:rPr>
          <w:rFonts w:eastAsia="MS Mincho"/>
        </w:rPr>
      </w:pPr>
      <w:r>
        <w:rPr>
          <w:rFonts w:eastAsia="MS Mincho"/>
        </w:rPr>
        <w:tab/>
      </w:r>
      <w:bookmarkStart w:id="59" w:name="_Toc97616080"/>
      <w:r w:rsidR="00F81BD5">
        <w:rPr>
          <w:rFonts w:eastAsia="MS Mincho"/>
        </w:rPr>
        <w:t>3.  Other Supporting Materials</w:t>
      </w:r>
      <w:bookmarkEnd w:id="59"/>
    </w:p>
    <w:p w:rsidR="00F81BD5" w:rsidRDefault="00F81BD5">
      <w:pPr>
        <w:pStyle w:val="PlainText"/>
        <w:ind w:left="720"/>
        <w:rPr>
          <w:rFonts w:ascii="Times New Roman" w:eastAsia="MS Mincho" w:hAnsi="Times New Roman"/>
          <w:sz w:val="24"/>
          <w:lang w:val="en-US"/>
        </w:rPr>
      </w:pPr>
    </w:p>
    <w:p w:rsidR="00F81BD5" w:rsidRPr="00A6476A" w:rsidRDefault="00F81BD5" w:rsidP="00F81BD5">
      <w:pPr>
        <w:pStyle w:val="PlainText"/>
        <w:ind w:left="720"/>
        <w:rPr>
          <w:rFonts w:ascii="Times New Roman" w:eastAsia="MS Mincho" w:hAnsi="Times New Roman"/>
          <w:sz w:val="24"/>
        </w:rPr>
      </w:pPr>
      <w:r>
        <w:rPr>
          <w:rFonts w:ascii="Times New Roman" w:eastAsia="MS Mincho" w:hAnsi="Times New Roman"/>
          <w:sz w:val="24"/>
        </w:rPr>
        <w:t xml:space="preserve">Offerors may attach other materials which they feel may improve the quality of their responses. However, these materials may not be reviewed by members of the Evaluation Committee and </w:t>
      </w:r>
      <w:r>
        <w:rPr>
          <w:rFonts w:ascii="Times New Roman" w:eastAsia="MS Mincho" w:hAnsi="Times New Roman"/>
          <w:b/>
          <w:bCs/>
          <w:sz w:val="24"/>
        </w:rPr>
        <w:t>will not</w:t>
      </w:r>
      <w:r>
        <w:rPr>
          <w:rFonts w:ascii="Times New Roman" w:eastAsia="MS Mincho" w:hAnsi="Times New Roman"/>
          <w:sz w:val="24"/>
        </w:rPr>
        <w:t xml:space="preserve"> be scored.</w:t>
      </w:r>
    </w:p>
    <w:p w:rsidR="00F81BD5" w:rsidRPr="00F81BD5" w:rsidRDefault="00F81BD5">
      <w:pPr>
        <w:pStyle w:val="PlainText"/>
        <w:ind w:left="720"/>
        <w:rPr>
          <w:rFonts w:ascii="Times New Roman" w:eastAsia="MS Mincho" w:hAnsi="Times New Roman"/>
          <w:sz w:val="24"/>
          <w:lang w:val="en-US"/>
        </w:rPr>
      </w:pPr>
    </w:p>
    <w:p w:rsidR="0076050E" w:rsidRDefault="0076050E" w:rsidP="00952843">
      <w:pPr>
        <w:rPr>
          <w:rFonts w:eastAsia="MS Mincho"/>
        </w:rPr>
      </w:pPr>
    </w:p>
    <w:p w:rsidR="0076050E" w:rsidRDefault="0076050E" w:rsidP="00952843">
      <w:pPr>
        <w:rPr>
          <w:rFonts w:eastAsia="MS Mincho"/>
        </w:rPr>
      </w:pPr>
    </w:p>
    <w:p w:rsidR="0076050E" w:rsidRPr="00F940D6" w:rsidRDefault="0076050E" w:rsidP="00952843">
      <w:pPr>
        <w:pStyle w:val="Heading1"/>
      </w:pPr>
      <w:r>
        <w:br w:type="page"/>
      </w:r>
      <w:bookmarkStart w:id="60" w:name="_Toc97616081"/>
      <w:bookmarkStart w:id="61" w:name="_GoBack"/>
      <w:bookmarkEnd w:id="61"/>
      <w:r>
        <w:lastRenderedPageBreak/>
        <w:t>IV. SPECIFICATIONS</w:t>
      </w:r>
      <w:bookmarkEnd w:id="60"/>
    </w:p>
    <w:p w:rsidR="0076050E" w:rsidRDefault="0076050E">
      <w:pPr>
        <w:pStyle w:val="PlainText"/>
        <w:rPr>
          <w:rFonts w:ascii="Times New Roman" w:eastAsia="MS Mincho" w:hAnsi="Times New Roman"/>
          <w:sz w:val="24"/>
        </w:rPr>
      </w:pPr>
    </w:p>
    <w:p w:rsidR="0076050E" w:rsidRDefault="0076050E" w:rsidP="00171703">
      <w:pPr>
        <w:pStyle w:val="Heading2"/>
        <w:keepNext w:val="0"/>
        <w:rPr>
          <w:rFonts w:eastAsia="MS Mincho"/>
        </w:rPr>
      </w:pPr>
      <w:bookmarkStart w:id="62" w:name="_Toc97616082"/>
      <w:r>
        <w:rPr>
          <w:rFonts w:eastAsia="MS Mincho"/>
        </w:rPr>
        <w:t>A. INFORMATION</w:t>
      </w:r>
      <w:bookmarkEnd w:id="62"/>
    </w:p>
    <w:p w:rsidR="00606EFF" w:rsidRDefault="00606EFF" w:rsidP="00171703">
      <w:pPr>
        <w:pStyle w:val="PlainText"/>
        <w:rPr>
          <w:rFonts w:ascii="Times New Roman" w:eastAsia="MS Mincho" w:hAnsi="Times New Roman"/>
          <w:sz w:val="24"/>
        </w:rPr>
      </w:pPr>
    </w:p>
    <w:p w:rsidR="00171703" w:rsidRDefault="00851DFE" w:rsidP="00121ED7">
      <w:pPr>
        <w:pStyle w:val="Heading3"/>
        <w:ind w:left="720"/>
        <w:rPr>
          <w:rFonts w:eastAsia="MS Mincho"/>
        </w:rPr>
      </w:pPr>
      <w:bookmarkStart w:id="63" w:name="_Toc97616083"/>
      <w:r w:rsidRPr="00432B0C">
        <w:rPr>
          <w:rFonts w:eastAsia="MS Mincho"/>
        </w:rPr>
        <w:t>1. Background</w:t>
      </w:r>
      <w:bookmarkEnd w:id="63"/>
    </w:p>
    <w:p w:rsidR="00121ED7" w:rsidRPr="00121ED7" w:rsidRDefault="00121ED7" w:rsidP="00121ED7">
      <w:pPr>
        <w:rPr>
          <w:rFonts w:eastAsia="MS Mincho"/>
        </w:rPr>
      </w:pPr>
    </w:p>
    <w:p w:rsidR="00CC601A" w:rsidRDefault="00121ED7" w:rsidP="009D124A">
      <w:pPr>
        <w:pStyle w:val="PlainText"/>
        <w:ind w:left="720"/>
        <w:rPr>
          <w:rFonts w:ascii="Times New Roman" w:eastAsia="MS Mincho" w:hAnsi="Times New Roman"/>
          <w:sz w:val="24"/>
          <w:lang w:val="en-US"/>
        </w:rPr>
      </w:pPr>
      <w:r w:rsidRPr="005C08AF">
        <w:rPr>
          <w:rFonts w:ascii="Times New Roman" w:eastAsia="MS Mincho" w:hAnsi="Times New Roman"/>
          <w:sz w:val="24"/>
          <w:lang w:val="en-US"/>
        </w:rPr>
        <w:t>LLS is comprised</w:t>
      </w:r>
      <w:r w:rsidR="000042A0">
        <w:rPr>
          <w:rFonts w:ascii="Times New Roman" w:eastAsia="MS Mincho" w:hAnsi="Times New Roman"/>
          <w:sz w:val="24"/>
          <w:lang w:val="en-US"/>
        </w:rPr>
        <w:t xml:space="preserve"> of fifteen school sites</w:t>
      </w:r>
      <w:r w:rsidR="005B21EF" w:rsidRPr="005C08AF">
        <w:rPr>
          <w:rFonts w:ascii="Times New Roman" w:eastAsia="MS Mincho" w:hAnsi="Times New Roman"/>
          <w:sz w:val="24"/>
          <w:lang w:val="en-US"/>
        </w:rPr>
        <w:t>, administrative offices, a district s</w:t>
      </w:r>
      <w:r w:rsidR="00624007" w:rsidRPr="005C08AF">
        <w:rPr>
          <w:rFonts w:ascii="Times New Roman" w:eastAsia="MS Mincho" w:hAnsi="Times New Roman"/>
          <w:sz w:val="24"/>
          <w:lang w:val="en-US"/>
        </w:rPr>
        <w:t>ervice center</w:t>
      </w:r>
      <w:r w:rsidR="005B21EF" w:rsidRPr="005C08AF">
        <w:rPr>
          <w:rFonts w:ascii="Times New Roman" w:eastAsia="MS Mincho" w:hAnsi="Times New Roman"/>
          <w:sz w:val="24"/>
          <w:lang w:val="en-US"/>
        </w:rPr>
        <w:t>, two transportation offices and a teacher</w:t>
      </w:r>
      <w:r w:rsidR="00624007" w:rsidRPr="005C08AF">
        <w:rPr>
          <w:rFonts w:ascii="Times New Roman" w:eastAsia="MS Mincho" w:hAnsi="Times New Roman"/>
          <w:sz w:val="24"/>
          <w:lang w:val="en-US"/>
        </w:rPr>
        <w:t xml:space="preserve"> resource center. LLS has 10</w:t>
      </w:r>
      <w:r w:rsidR="005B21EF" w:rsidRPr="005C08AF">
        <w:rPr>
          <w:rFonts w:ascii="Times New Roman" w:eastAsia="MS Mincho" w:hAnsi="Times New Roman"/>
          <w:sz w:val="24"/>
          <w:lang w:val="en-US"/>
        </w:rPr>
        <w:t xml:space="preserve"> Elementary Schools (Grades K-6) that feed into 2 Middle Schools (grades 7 &amp; 8) and 3 High Schools (Grades 9-</w:t>
      </w:r>
      <w:r w:rsidR="00624007" w:rsidRPr="005C08AF">
        <w:rPr>
          <w:rFonts w:ascii="Times New Roman" w:eastAsia="MS Mincho" w:hAnsi="Times New Roman"/>
          <w:sz w:val="24"/>
          <w:lang w:val="en-US"/>
        </w:rPr>
        <w:t>12). LLS serves approximately 15</w:t>
      </w:r>
      <w:r w:rsidR="005B21EF" w:rsidRPr="005C08AF">
        <w:rPr>
          <w:rFonts w:ascii="Times New Roman" w:eastAsia="MS Mincho" w:hAnsi="Times New Roman"/>
          <w:sz w:val="24"/>
          <w:lang w:val="en-US"/>
        </w:rPr>
        <w:t xml:space="preserve">00 </w:t>
      </w:r>
      <w:r w:rsidR="000042A0">
        <w:rPr>
          <w:rFonts w:ascii="Times New Roman" w:eastAsia="MS Mincho" w:hAnsi="Times New Roman"/>
          <w:sz w:val="24"/>
          <w:lang w:val="en-US"/>
        </w:rPr>
        <w:t>employees and 85</w:t>
      </w:r>
      <w:r w:rsidR="005B21EF" w:rsidRPr="005C08AF">
        <w:rPr>
          <w:rFonts w:ascii="Times New Roman" w:eastAsia="MS Mincho" w:hAnsi="Times New Roman"/>
          <w:sz w:val="24"/>
          <w:lang w:val="en-US"/>
        </w:rPr>
        <w:t>00 students. The District allows schools to conduct campus activities during and after school and other times through the year that attract parents and the surrounding community. With the development of Facebook, projections for student growth have increased significantly.</w:t>
      </w:r>
      <w:r w:rsidR="005B21EF">
        <w:rPr>
          <w:rFonts w:ascii="Times New Roman" w:eastAsia="MS Mincho" w:hAnsi="Times New Roman"/>
          <w:sz w:val="24"/>
          <w:lang w:val="en-US"/>
        </w:rPr>
        <w:t xml:space="preserve"> </w:t>
      </w:r>
    </w:p>
    <w:p w:rsidR="005C08AF" w:rsidRDefault="005C08AF" w:rsidP="009D124A">
      <w:pPr>
        <w:pStyle w:val="PlainText"/>
        <w:ind w:left="720"/>
        <w:rPr>
          <w:rFonts w:ascii="Times New Roman" w:eastAsia="MS Mincho" w:hAnsi="Times New Roman"/>
          <w:sz w:val="24"/>
          <w:lang w:val="en-US"/>
        </w:rPr>
      </w:pPr>
    </w:p>
    <w:p w:rsidR="005C08AF" w:rsidRDefault="005C08AF" w:rsidP="009D124A">
      <w:pPr>
        <w:pStyle w:val="PlainText"/>
        <w:ind w:left="720"/>
        <w:rPr>
          <w:rFonts w:ascii="Times New Roman" w:eastAsia="MS Mincho" w:hAnsi="Times New Roman"/>
          <w:sz w:val="24"/>
          <w:lang w:val="en-US"/>
        </w:rPr>
      </w:pPr>
      <w:r>
        <w:rPr>
          <w:rFonts w:ascii="Times New Roman" w:eastAsia="MS Mincho" w:hAnsi="Times New Roman"/>
          <w:sz w:val="24"/>
          <w:lang w:val="en-US"/>
        </w:rPr>
        <w:t xml:space="preserve">The New Mexico School Nutrition Cooperative is a Cooperative of public school nutrition and food service programs for 10 School Districts in the State of New Mexico. </w:t>
      </w:r>
    </w:p>
    <w:p w:rsidR="00121ED7" w:rsidRPr="00121ED7" w:rsidRDefault="00121ED7" w:rsidP="009D124A">
      <w:pPr>
        <w:pStyle w:val="PlainText"/>
        <w:ind w:left="720"/>
        <w:rPr>
          <w:rFonts w:ascii="Times New Roman" w:eastAsia="MS Mincho" w:hAnsi="Times New Roman"/>
          <w:sz w:val="24"/>
          <w:lang w:val="en-US"/>
        </w:rPr>
      </w:pPr>
    </w:p>
    <w:p w:rsidR="00672292" w:rsidRDefault="0091061E" w:rsidP="00437494">
      <w:pPr>
        <w:pStyle w:val="Heading3"/>
        <w:ind w:left="720"/>
        <w:rPr>
          <w:rFonts w:eastAsia="MS Mincho"/>
        </w:rPr>
      </w:pPr>
      <w:bookmarkStart w:id="64" w:name="_Toc97616084"/>
      <w:r w:rsidRPr="00432B0C">
        <w:rPr>
          <w:rFonts w:eastAsia="MS Mincho"/>
        </w:rPr>
        <w:t>2</w:t>
      </w:r>
      <w:r w:rsidR="00672292" w:rsidRPr="00432B0C">
        <w:rPr>
          <w:rFonts w:eastAsia="MS Mincho"/>
        </w:rPr>
        <w:t xml:space="preserve">. </w:t>
      </w:r>
      <w:r w:rsidR="000042A0">
        <w:rPr>
          <w:rFonts w:eastAsia="MS Mincho"/>
        </w:rPr>
        <w:t xml:space="preserve">In-State </w:t>
      </w:r>
      <w:r w:rsidR="00672292" w:rsidRPr="00105244">
        <w:rPr>
          <w:rFonts w:eastAsia="MS Mincho"/>
        </w:rPr>
        <w:t xml:space="preserve">Resident </w:t>
      </w:r>
      <w:r w:rsidR="000042A0">
        <w:rPr>
          <w:rFonts w:eastAsia="MS Mincho"/>
        </w:rPr>
        <w:t xml:space="preserve"> or Veteran </w:t>
      </w:r>
      <w:r w:rsidR="00672292" w:rsidRPr="00105244">
        <w:rPr>
          <w:rFonts w:eastAsia="MS Mincho"/>
        </w:rPr>
        <w:t>Preference</w:t>
      </w:r>
      <w:bookmarkEnd w:id="64"/>
    </w:p>
    <w:p w:rsidR="000042A0" w:rsidRDefault="000042A0" w:rsidP="000042A0">
      <w:pPr>
        <w:rPr>
          <w:rFonts w:eastAsia="MS Mincho"/>
        </w:rPr>
      </w:pPr>
    </w:p>
    <w:p w:rsidR="00672292" w:rsidRPr="00842614" w:rsidRDefault="000042A0" w:rsidP="003915B2">
      <w:pPr>
        <w:rPr>
          <w:rFonts w:eastAsia="MS Mincho"/>
        </w:rPr>
      </w:pPr>
      <w:r>
        <w:rPr>
          <w:rFonts w:eastAsia="MS Mincho"/>
        </w:rPr>
        <w:tab/>
        <w:t>Not Applicable as per NMSA 13-1-21</w:t>
      </w:r>
    </w:p>
    <w:p w:rsidR="00E20374" w:rsidRDefault="00E20374" w:rsidP="003915B2">
      <w:pPr>
        <w:rPr>
          <w:rFonts w:eastAsia="MS Mincho"/>
        </w:rPr>
      </w:pPr>
    </w:p>
    <w:p w:rsidR="00851DFE" w:rsidRPr="00432B0C" w:rsidRDefault="000042A0" w:rsidP="00AF491A">
      <w:pPr>
        <w:pStyle w:val="Heading3"/>
        <w:ind w:left="720"/>
        <w:rPr>
          <w:rFonts w:eastAsia="MS Mincho"/>
        </w:rPr>
      </w:pPr>
      <w:bookmarkStart w:id="65" w:name="_Toc97616085"/>
      <w:r>
        <w:rPr>
          <w:rFonts w:eastAsia="MS Mincho"/>
        </w:rPr>
        <w:t>3</w:t>
      </w:r>
      <w:r w:rsidR="003E1F19" w:rsidRPr="00432B0C">
        <w:rPr>
          <w:rFonts w:eastAsia="MS Mincho"/>
        </w:rPr>
        <w:t>. Response to Requirement</w:t>
      </w:r>
      <w:r w:rsidR="00851DFE" w:rsidRPr="00432B0C">
        <w:rPr>
          <w:rFonts w:eastAsia="MS Mincho"/>
        </w:rPr>
        <w:t>s</w:t>
      </w:r>
      <w:bookmarkEnd w:id="65"/>
    </w:p>
    <w:p w:rsidR="00851DFE" w:rsidRDefault="00851DFE" w:rsidP="003915B2">
      <w:pPr>
        <w:rPr>
          <w:rFonts w:eastAsia="MS Mincho"/>
        </w:rPr>
      </w:pPr>
    </w:p>
    <w:p w:rsidR="004941D8" w:rsidRPr="004941D8" w:rsidRDefault="00851DFE" w:rsidP="004941D8">
      <w:pPr>
        <w:pStyle w:val="PlainText"/>
        <w:ind w:left="720"/>
        <w:rPr>
          <w:rFonts w:ascii="Times New Roman" w:eastAsia="MS Mincho" w:hAnsi="Times New Roman"/>
          <w:sz w:val="24"/>
        </w:rPr>
      </w:pPr>
      <w:r w:rsidRPr="00FD1F2C">
        <w:rPr>
          <w:rFonts w:ascii="Times New Roman" w:eastAsia="MS Mincho" w:hAnsi="Times New Roman"/>
          <w:sz w:val="24"/>
        </w:rPr>
        <w:t xml:space="preserve">Each </w:t>
      </w:r>
      <w:r w:rsidR="0007422D">
        <w:rPr>
          <w:rFonts w:ascii="Times New Roman" w:eastAsia="MS Mincho" w:hAnsi="Times New Roman"/>
          <w:sz w:val="24"/>
        </w:rPr>
        <w:t xml:space="preserve">mandatory </w:t>
      </w:r>
      <w:r w:rsidR="003E1F19" w:rsidRPr="00FD1F2C">
        <w:rPr>
          <w:rFonts w:ascii="Times New Roman" w:eastAsia="MS Mincho" w:hAnsi="Times New Roman"/>
          <w:sz w:val="24"/>
        </w:rPr>
        <w:t>requirement</w:t>
      </w:r>
      <w:r w:rsidRPr="00FD1F2C">
        <w:rPr>
          <w:rFonts w:ascii="Times New Roman" w:eastAsia="MS Mincho" w:hAnsi="Times New Roman"/>
          <w:sz w:val="24"/>
        </w:rPr>
        <w:t xml:space="preserve"> </w:t>
      </w:r>
      <w:r w:rsidRPr="000C15B3">
        <w:rPr>
          <w:rFonts w:ascii="Times New Roman" w:eastAsia="MS Mincho" w:hAnsi="Times New Roman"/>
          <w:sz w:val="24"/>
        </w:rPr>
        <w:t xml:space="preserve">in </w:t>
      </w:r>
      <w:r w:rsidR="000C15B3">
        <w:rPr>
          <w:rFonts w:ascii="Times New Roman" w:eastAsia="MS Mincho" w:hAnsi="Times New Roman"/>
          <w:sz w:val="24"/>
        </w:rPr>
        <w:t>S</w:t>
      </w:r>
      <w:r w:rsidRPr="000C15B3">
        <w:rPr>
          <w:rFonts w:ascii="Times New Roman" w:eastAsia="MS Mincho" w:hAnsi="Times New Roman"/>
          <w:sz w:val="24"/>
        </w:rPr>
        <w:t>ections IV.</w:t>
      </w:r>
      <w:r w:rsidR="00FD1F2C" w:rsidRPr="000C15B3">
        <w:rPr>
          <w:rFonts w:ascii="Times New Roman" w:eastAsia="MS Mincho" w:hAnsi="Times New Roman"/>
          <w:sz w:val="24"/>
        </w:rPr>
        <w:t>C</w:t>
      </w:r>
      <w:r w:rsidRPr="000C15B3">
        <w:rPr>
          <w:rFonts w:ascii="Times New Roman" w:eastAsia="MS Mincho" w:hAnsi="Times New Roman"/>
          <w:sz w:val="24"/>
        </w:rPr>
        <w:t>.</w:t>
      </w:r>
      <w:r w:rsidR="00764C80" w:rsidRPr="000C15B3">
        <w:rPr>
          <w:rFonts w:ascii="Times New Roman" w:eastAsia="MS Mincho" w:hAnsi="Times New Roman"/>
          <w:sz w:val="24"/>
        </w:rPr>
        <w:t>1</w:t>
      </w:r>
      <w:r w:rsidRPr="000C15B3">
        <w:rPr>
          <w:rFonts w:ascii="Times New Roman" w:eastAsia="MS Mincho" w:hAnsi="Times New Roman"/>
          <w:sz w:val="24"/>
        </w:rPr>
        <w:t xml:space="preserve"> through IV.</w:t>
      </w:r>
      <w:r w:rsidR="00FD1F2C" w:rsidRPr="000C15B3">
        <w:rPr>
          <w:rFonts w:ascii="Times New Roman" w:eastAsia="MS Mincho" w:hAnsi="Times New Roman"/>
          <w:sz w:val="24"/>
        </w:rPr>
        <w:t>C</w:t>
      </w:r>
      <w:r w:rsidRPr="000C15B3">
        <w:rPr>
          <w:rFonts w:ascii="Times New Roman" w:eastAsia="MS Mincho" w:hAnsi="Times New Roman"/>
          <w:sz w:val="24"/>
        </w:rPr>
        <w:t>.</w:t>
      </w:r>
      <w:r w:rsidR="00B74294">
        <w:rPr>
          <w:rFonts w:ascii="Times New Roman" w:eastAsia="MS Mincho" w:hAnsi="Times New Roman"/>
          <w:sz w:val="24"/>
        </w:rPr>
        <w:t>9</w:t>
      </w:r>
      <w:r w:rsidRPr="000C15B3">
        <w:rPr>
          <w:rFonts w:ascii="Times New Roman" w:eastAsia="MS Mincho" w:hAnsi="Times New Roman"/>
          <w:sz w:val="24"/>
        </w:rPr>
        <w:t xml:space="preserve">, below, </w:t>
      </w:r>
      <w:r w:rsidR="00764C80" w:rsidRPr="000C15B3">
        <w:rPr>
          <w:rFonts w:ascii="Times New Roman" w:eastAsia="MS Mincho" w:hAnsi="Times New Roman"/>
          <w:sz w:val="24"/>
        </w:rPr>
        <w:t>r</w:t>
      </w:r>
      <w:r w:rsidR="00764C80" w:rsidRPr="00FD1F2C">
        <w:rPr>
          <w:rFonts w:ascii="Times New Roman" w:eastAsia="MS Mincho" w:hAnsi="Times New Roman"/>
          <w:sz w:val="24"/>
        </w:rPr>
        <w:t xml:space="preserve">equires a vendor response, as indicated. </w:t>
      </w:r>
      <w:r w:rsidRPr="00FD1F2C">
        <w:rPr>
          <w:rFonts w:ascii="Times New Roman" w:eastAsia="MS Mincho" w:hAnsi="Times New Roman"/>
          <w:sz w:val="24"/>
          <w:u w:val="single"/>
        </w:rPr>
        <w:t>Failure to respond to</w:t>
      </w:r>
      <w:r w:rsidR="00764C80" w:rsidRPr="00FD1F2C">
        <w:rPr>
          <w:rFonts w:ascii="Times New Roman" w:eastAsia="MS Mincho" w:hAnsi="Times New Roman"/>
          <w:sz w:val="24"/>
          <w:u w:val="single"/>
        </w:rPr>
        <w:t>, or properly comply with,</w:t>
      </w:r>
      <w:r w:rsidRPr="00FD1F2C">
        <w:rPr>
          <w:rFonts w:ascii="Times New Roman" w:eastAsia="MS Mincho" w:hAnsi="Times New Roman"/>
          <w:sz w:val="24"/>
          <w:u w:val="single"/>
        </w:rPr>
        <w:t xml:space="preserve"> a mandatory requirement may result in the disqualification of the offeror’s proposal.</w:t>
      </w:r>
      <w:r w:rsidR="00FD1F2C" w:rsidRPr="00FD1F2C">
        <w:rPr>
          <w:rFonts w:ascii="Times New Roman" w:eastAsia="MS Mincho" w:hAnsi="Times New Roman"/>
          <w:sz w:val="24"/>
        </w:rPr>
        <w:t xml:space="preserve"> Responses t</w:t>
      </w:r>
      <w:r w:rsidR="0007422D">
        <w:rPr>
          <w:rFonts w:ascii="Times New Roman" w:eastAsia="MS Mincho" w:hAnsi="Times New Roman"/>
          <w:sz w:val="24"/>
        </w:rPr>
        <w:t xml:space="preserve">o desirable requirements </w:t>
      </w:r>
      <w:r w:rsidR="0007422D" w:rsidRPr="000C15B3">
        <w:rPr>
          <w:rFonts w:ascii="Times New Roman" w:eastAsia="MS Mincho" w:hAnsi="Times New Roman"/>
          <w:sz w:val="24"/>
        </w:rPr>
        <w:t xml:space="preserve">in </w:t>
      </w:r>
      <w:r w:rsidR="000C15B3" w:rsidRPr="000C15B3">
        <w:rPr>
          <w:rFonts w:ascii="Times New Roman" w:eastAsia="MS Mincho" w:hAnsi="Times New Roman"/>
          <w:sz w:val="24"/>
        </w:rPr>
        <w:t>S</w:t>
      </w:r>
      <w:r w:rsidR="0007422D" w:rsidRPr="000C15B3">
        <w:rPr>
          <w:rFonts w:ascii="Times New Roman" w:eastAsia="MS Mincho" w:hAnsi="Times New Roman"/>
          <w:sz w:val="24"/>
        </w:rPr>
        <w:t>ections IV.D.1 through IV.D.</w:t>
      </w:r>
      <w:r w:rsidR="004947AA">
        <w:rPr>
          <w:rFonts w:ascii="Times New Roman" w:eastAsia="MS Mincho" w:hAnsi="Times New Roman"/>
          <w:sz w:val="24"/>
        </w:rPr>
        <w:t>4</w:t>
      </w:r>
      <w:r w:rsidR="0007422D" w:rsidRPr="000C15B3">
        <w:rPr>
          <w:rFonts w:ascii="Times New Roman" w:eastAsia="MS Mincho" w:hAnsi="Times New Roman"/>
          <w:sz w:val="24"/>
        </w:rPr>
        <w:t>, below, are</w:t>
      </w:r>
      <w:r w:rsidR="0007422D">
        <w:rPr>
          <w:rFonts w:ascii="Times New Roman" w:eastAsia="MS Mincho" w:hAnsi="Times New Roman"/>
          <w:sz w:val="24"/>
        </w:rPr>
        <w:t xml:space="preserve"> optional. However, failure to respond to a desirable requirement will result in receiving a scor</w:t>
      </w:r>
      <w:r w:rsidR="00A358FA">
        <w:rPr>
          <w:rFonts w:ascii="Times New Roman" w:eastAsia="MS Mincho" w:hAnsi="Times New Roman"/>
          <w:sz w:val="24"/>
        </w:rPr>
        <w:t>e of zero (0) for that desirable requirement</w:t>
      </w:r>
      <w:r w:rsidR="0007422D">
        <w:rPr>
          <w:rFonts w:ascii="Times New Roman" w:eastAsia="MS Mincho" w:hAnsi="Times New Roman"/>
          <w:sz w:val="24"/>
        </w:rPr>
        <w:t>.</w:t>
      </w:r>
    </w:p>
    <w:p w:rsidR="004941D8" w:rsidRDefault="004941D8" w:rsidP="00CC662B">
      <w:pPr>
        <w:pStyle w:val="PlainText"/>
        <w:ind w:left="720"/>
        <w:rPr>
          <w:rFonts w:ascii="Times New Roman" w:eastAsia="MS Mincho" w:hAnsi="Times New Roman"/>
          <w:sz w:val="24"/>
        </w:rPr>
      </w:pPr>
    </w:p>
    <w:p w:rsidR="00C42231" w:rsidRDefault="00C42231" w:rsidP="005B398C">
      <w:pPr>
        <w:pStyle w:val="Heading2"/>
        <w:rPr>
          <w:rFonts w:eastAsia="MS Mincho"/>
        </w:rPr>
      </w:pPr>
      <w:bookmarkStart w:id="66" w:name="_Toc97616086"/>
      <w:r>
        <w:rPr>
          <w:rFonts w:eastAsia="MS Mincho"/>
        </w:rPr>
        <w:t xml:space="preserve">B. </w:t>
      </w:r>
      <w:r w:rsidR="00347DB9" w:rsidRPr="008A4C32">
        <w:rPr>
          <w:rFonts w:eastAsia="MS Mincho"/>
        </w:rPr>
        <w:t>[RESERVED]</w:t>
      </w:r>
      <w:bookmarkEnd w:id="66"/>
    </w:p>
    <w:p w:rsidR="00C42231" w:rsidRPr="00582D27" w:rsidRDefault="00C42231" w:rsidP="003915B2">
      <w:pPr>
        <w:rPr>
          <w:rFonts w:eastAsia="MS Mincho"/>
        </w:rPr>
      </w:pPr>
      <w:r w:rsidRPr="00582D27">
        <w:rPr>
          <w:rFonts w:eastAsia="MS Mincho"/>
        </w:rPr>
        <w:t>(This section not used.)</w:t>
      </w:r>
    </w:p>
    <w:p w:rsidR="00C42231" w:rsidRPr="003D7AFD" w:rsidRDefault="00C42231" w:rsidP="00C42231">
      <w:pPr>
        <w:ind w:left="720"/>
        <w:rPr>
          <w:rFonts w:eastAsia="MS Mincho"/>
        </w:rPr>
      </w:pPr>
    </w:p>
    <w:p w:rsidR="0076050E" w:rsidRDefault="00C42231" w:rsidP="00C42231">
      <w:pPr>
        <w:pStyle w:val="Heading2"/>
        <w:rPr>
          <w:rFonts w:eastAsia="MS Mincho"/>
        </w:rPr>
      </w:pPr>
      <w:bookmarkStart w:id="67" w:name="_Toc97616087"/>
      <w:r w:rsidRPr="00EC688B">
        <w:rPr>
          <w:rFonts w:eastAsia="MS Mincho"/>
        </w:rPr>
        <w:t>C</w:t>
      </w:r>
      <w:r w:rsidR="0076050E">
        <w:rPr>
          <w:rFonts w:eastAsia="MS Mincho"/>
        </w:rPr>
        <w:t>. MANDATORY REQUIREMENTS</w:t>
      </w:r>
      <w:bookmarkEnd w:id="67"/>
    </w:p>
    <w:p w:rsidR="0057577B" w:rsidRDefault="0057577B" w:rsidP="003915B2">
      <w:pPr>
        <w:rPr>
          <w:rFonts w:eastAsia="MS Mincho"/>
        </w:rPr>
      </w:pPr>
    </w:p>
    <w:p w:rsidR="003D7AFD" w:rsidRPr="00432B0C" w:rsidRDefault="003D7AFD" w:rsidP="003D7AFD">
      <w:pPr>
        <w:pStyle w:val="Heading3"/>
        <w:ind w:left="720"/>
        <w:rPr>
          <w:rFonts w:eastAsia="MS Mincho"/>
        </w:rPr>
      </w:pPr>
      <w:bookmarkStart w:id="68" w:name="_Toc97616088"/>
      <w:r w:rsidRPr="00432B0C">
        <w:rPr>
          <w:rFonts w:eastAsia="MS Mincho"/>
        </w:rPr>
        <w:t xml:space="preserve">1. </w:t>
      </w:r>
      <w:r w:rsidRPr="00B57C56">
        <w:rPr>
          <w:rFonts w:eastAsia="MS Mincho"/>
          <w:b/>
        </w:rPr>
        <w:t>Letter of Transmittal Form</w:t>
      </w:r>
      <w:r w:rsidRPr="00432B0C">
        <w:rPr>
          <w:rFonts w:eastAsia="MS Mincho"/>
        </w:rPr>
        <w:t xml:space="preserve"> (0 Points – Pass/Fail Only)</w:t>
      </w:r>
      <w:bookmarkEnd w:id="68"/>
    </w:p>
    <w:p w:rsidR="003D7AFD" w:rsidRPr="00C31ABA" w:rsidRDefault="003D7AFD" w:rsidP="003D7AFD">
      <w:pPr>
        <w:ind w:left="720"/>
        <w:rPr>
          <w:rFonts w:eastAsia="MS Mincho"/>
        </w:rPr>
      </w:pPr>
    </w:p>
    <w:p w:rsidR="003D7AFD" w:rsidRPr="00C31ABA" w:rsidRDefault="003D7AFD" w:rsidP="003D7AFD">
      <w:pPr>
        <w:ind w:left="720"/>
        <w:rPr>
          <w:rFonts w:eastAsia="MS Mincho"/>
        </w:rPr>
      </w:pPr>
      <w:r w:rsidRPr="00C31ABA">
        <w:rPr>
          <w:rFonts w:eastAsia="MS Mincho"/>
        </w:rPr>
        <w:lastRenderedPageBreak/>
        <w:t>Offeror must complete and submit the “Letter of Transmittal Form”, found at Appendix D, with their proposal. The form must be signed and dated by an individual authorized to contractually bind the firm.</w:t>
      </w:r>
    </w:p>
    <w:p w:rsidR="007F63DB" w:rsidRPr="00C31ABA" w:rsidRDefault="007F63DB" w:rsidP="00952843">
      <w:pPr>
        <w:rPr>
          <w:rFonts w:eastAsia="MS Mincho"/>
        </w:rPr>
      </w:pPr>
    </w:p>
    <w:p w:rsidR="007F63DB" w:rsidRPr="00432B0C" w:rsidRDefault="007F63DB" w:rsidP="007F63DB">
      <w:pPr>
        <w:pStyle w:val="Heading3"/>
        <w:ind w:left="720"/>
        <w:rPr>
          <w:rFonts w:eastAsia="MS Mincho"/>
        </w:rPr>
      </w:pPr>
      <w:bookmarkStart w:id="69" w:name="_Toc97616089"/>
      <w:r w:rsidRPr="00432B0C">
        <w:rPr>
          <w:rFonts w:eastAsia="MS Mincho"/>
        </w:rPr>
        <w:t xml:space="preserve">2.  </w:t>
      </w:r>
      <w:r w:rsidRPr="00B57C56">
        <w:rPr>
          <w:rFonts w:eastAsia="MS Mincho"/>
          <w:b/>
        </w:rPr>
        <w:t xml:space="preserve">General </w:t>
      </w:r>
      <w:r w:rsidR="0015782C" w:rsidRPr="00B57C56">
        <w:rPr>
          <w:rFonts w:eastAsia="MS Mincho"/>
          <w:b/>
        </w:rPr>
        <w:t xml:space="preserve">Performance </w:t>
      </w:r>
      <w:r w:rsidRPr="00B57C56">
        <w:rPr>
          <w:rFonts w:eastAsia="MS Mincho"/>
          <w:b/>
        </w:rPr>
        <w:t>Requirements</w:t>
      </w:r>
      <w:r w:rsidR="00C31ABA" w:rsidRPr="00432B0C">
        <w:rPr>
          <w:rFonts w:eastAsia="MS Mincho"/>
        </w:rPr>
        <w:t xml:space="preserve"> (0 Points – Pass/Fail Only)</w:t>
      </w:r>
      <w:bookmarkEnd w:id="69"/>
    </w:p>
    <w:p w:rsidR="007F63DB" w:rsidRPr="00C31ABA" w:rsidRDefault="007F63DB" w:rsidP="007F63DB">
      <w:pPr>
        <w:pStyle w:val="PlainText"/>
        <w:ind w:left="720"/>
        <w:rPr>
          <w:rFonts w:ascii="Times New Roman" w:eastAsia="MS Mincho" w:hAnsi="Times New Roman"/>
          <w:sz w:val="24"/>
        </w:rPr>
      </w:pPr>
    </w:p>
    <w:p w:rsidR="007F63DB" w:rsidRPr="008350B6" w:rsidRDefault="00C1097D" w:rsidP="007F63DB">
      <w:pPr>
        <w:pStyle w:val="PlainText"/>
        <w:ind w:left="720"/>
        <w:rPr>
          <w:rFonts w:ascii="Times New Roman" w:eastAsia="MS Mincho" w:hAnsi="Times New Roman"/>
          <w:b/>
          <w:sz w:val="24"/>
        </w:rPr>
      </w:pPr>
      <w:r w:rsidRPr="00C31ABA">
        <w:rPr>
          <w:rFonts w:ascii="Times New Roman" w:eastAsia="MS Mincho" w:hAnsi="Times New Roman"/>
          <w:sz w:val="24"/>
        </w:rPr>
        <w:t>Offeror must agree to provide the product</w:t>
      </w:r>
      <w:r w:rsidR="005B398C">
        <w:rPr>
          <w:rFonts w:ascii="Times New Roman" w:eastAsia="MS Mincho" w:hAnsi="Times New Roman"/>
          <w:sz w:val="24"/>
        </w:rPr>
        <w:t xml:space="preserve">s and services, specified herein </w:t>
      </w:r>
      <w:r w:rsidR="005B398C" w:rsidRPr="005B398C">
        <w:rPr>
          <w:rFonts w:ascii="Times New Roman" w:eastAsia="MS Mincho" w:hAnsi="Times New Roman"/>
          <w:b/>
          <w:sz w:val="24"/>
        </w:rPr>
        <w:t>(*See Attachment I</w:t>
      </w:r>
      <w:r w:rsidR="007F019C">
        <w:rPr>
          <w:rFonts w:ascii="Times New Roman" w:eastAsia="MS Mincho" w:hAnsi="Times New Roman"/>
          <w:b/>
          <w:sz w:val="24"/>
          <w:lang w:val="en-US"/>
        </w:rPr>
        <w:t xml:space="preserve"> &amp; II</w:t>
      </w:r>
      <w:r w:rsidR="005B398C" w:rsidRPr="005B398C">
        <w:rPr>
          <w:rFonts w:ascii="Times New Roman" w:eastAsia="MS Mincho" w:hAnsi="Times New Roman"/>
          <w:b/>
          <w:sz w:val="24"/>
        </w:rPr>
        <w:t>)</w:t>
      </w:r>
      <w:r w:rsidRPr="00C31ABA">
        <w:rPr>
          <w:rFonts w:ascii="Times New Roman" w:eastAsia="MS Mincho" w:hAnsi="Times New Roman"/>
          <w:sz w:val="24"/>
        </w:rPr>
        <w:t xml:space="preserve"> and priced by the offeror in their proposal, at a price not to exceed the prices stated in the offerors proposal</w:t>
      </w:r>
      <w:r w:rsidR="00117707">
        <w:rPr>
          <w:rFonts w:ascii="Times New Roman" w:eastAsia="MS Mincho" w:hAnsi="Times New Roman"/>
          <w:sz w:val="24"/>
        </w:rPr>
        <w:t xml:space="preserve"> (“</w:t>
      </w:r>
      <w:r w:rsidR="00117707">
        <w:rPr>
          <w:rFonts w:ascii="Times New Roman" w:eastAsia="MS Mincho" w:hAnsi="Times New Roman"/>
          <w:sz w:val="24"/>
          <w:lang w:val="en-US"/>
        </w:rPr>
        <w:t>Cost Proposal</w:t>
      </w:r>
      <w:r w:rsidR="006966F3">
        <w:rPr>
          <w:rFonts w:ascii="Times New Roman" w:eastAsia="MS Mincho" w:hAnsi="Times New Roman"/>
          <w:sz w:val="24"/>
        </w:rPr>
        <w:t>”, Appendix C)</w:t>
      </w:r>
      <w:r w:rsidRPr="00C31ABA">
        <w:rPr>
          <w:rFonts w:ascii="Times New Roman" w:eastAsia="MS Mincho" w:hAnsi="Times New Roman"/>
          <w:sz w:val="24"/>
        </w:rPr>
        <w:t>, such prices as may be amended from time to time by mutual agreement of the parties as provided elsewhere herein.</w:t>
      </w:r>
      <w:r w:rsidR="0015782C" w:rsidRPr="00C31ABA">
        <w:rPr>
          <w:rFonts w:ascii="Times New Roman" w:eastAsia="MS Mincho" w:hAnsi="Times New Roman"/>
          <w:sz w:val="24"/>
        </w:rPr>
        <w:t xml:space="preserve"> Using agencies may negotiate lower prices, by mutual agreement of the parties, on a per-project basis</w:t>
      </w:r>
      <w:r w:rsidR="007F63DB" w:rsidRPr="00C31ABA">
        <w:rPr>
          <w:rFonts w:ascii="Times New Roman" w:eastAsia="MS Mincho" w:hAnsi="Times New Roman"/>
          <w:sz w:val="24"/>
        </w:rPr>
        <w:t xml:space="preserve">. </w:t>
      </w:r>
      <w:r w:rsidR="007F63DB" w:rsidRPr="008350B6">
        <w:rPr>
          <w:rFonts w:ascii="Times New Roman" w:eastAsia="MS Mincho" w:hAnsi="Times New Roman"/>
          <w:b/>
          <w:sz w:val="24"/>
        </w:rPr>
        <w:t>A statement of concurrence is required.</w:t>
      </w:r>
    </w:p>
    <w:p w:rsidR="007F63DB" w:rsidRPr="00C31ABA" w:rsidRDefault="007F63DB" w:rsidP="007F63DB">
      <w:pPr>
        <w:pStyle w:val="PlainText"/>
        <w:ind w:left="720"/>
        <w:rPr>
          <w:rFonts w:ascii="Times New Roman" w:eastAsia="MS Mincho" w:hAnsi="Times New Roman"/>
          <w:sz w:val="24"/>
        </w:rPr>
      </w:pPr>
    </w:p>
    <w:p w:rsidR="00952843" w:rsidRDefault="00952843" w:rsidP="00952843">
      <w:pPr>
        <w:rPr>
          <w:rFonts w:eastAsia="MS Mincho"/>
        </w:rPr>
      </w:pPr>
    </w:p>
    <w:p w:rsidR="00952843" w:rsidRDefault="00952843" w:rsidP="00952843">
      <w:pPr>
        <w:rPr>
          <w:rFonts w:eastAsia="MS Mincho"/>
        </w:rPr>
      </w:pPr>
    </w:p>
    <w:p w:rsidR="003D7AFD" w:rsidRPr="00432B0C" w:rsidRDefault="008F3B46" w:rsidP="005852EC">
      <w:pPr>
        <w:pStyle w:val="Heading3"/>
        <w:ind w:left="720"/>
        <w:rPr>
          <w:rFonts w:eastAsia="MS Mincho"/>
        </w:rPr>
      </w:pPr>
      <w:bookmarkStart w:id="70" w:name="_Toc97616090"/>
      <w:r w:rsidRPr="00432B0C">
        <w:rPr>
          <w:rFonts w:eastAsia="MS Mincho"/>
        </w:rPr>
        <w:t>3</w:t>
      </w:r>
      <w:r w:rsidR="003D7AFD" w:rsidRPr="00B57C56">
        <w:rPr>
          <w:rFonts w:eastAsia="MS Mincho"/>
        </w:rPr>
        <w:t xml:space="preserve">. </w:t>
      </w:r>
      <w:r w:rsidR="003D7AFD" w:rsidRPr="00B57C56">
        <w:rPr>
          <w:rFonts w:eastAsia="MS Mincho"/>
          <w:b/>
        </w:rPr>
        <w:t xml:space="preserve">Insurance </w:t>
      </w:r>
      <w:r w:rsidR="003D7AFD" w:rsidRPr="00432B0C">
        <w:rPr>
          <w:rFonts w:eastAsia="MS Mincho"/>
        </w:rPr>
        <w:t>(0 Points – Pass/Fail Only)</w:t>
      </w:r>
      <w:bookmarkEnd w:id="70"/>
    </w:p>
    <w:p w:rsidR="003D7AFD" w:rsidRPr="00C31ABA" w:rsidRDefault="003D7AFD" w:rsidP="003D7AFD">
      <w:pPr>
        <w:ind w:left="720"/>
        <w:rPr>
          <w:rFonts w:eastAsia="MS Mincho"/>
        </w:rPr>
      </w:pPr>
    </w:p>
    <w:p w:rsidR="0035354B" w:rsidRPr="00C31ABA" w:rsidRDefault="003D7AFD" w:rsidP="003D7AFD">
      <w:pPr>
        <w:ind w:left="720"/>
        <w:rPr>
          <w:rFonts w:eastAsia="MS Mincho"/>
        </w:rPr>
      </w:pPr>
      <w:r w:rsidRPr="00C31ABA">
        <w:rPr>
          <w:rFonts w:eastAsia="MS Mincho"/>
        </w:rPr>
        <w:t>Offeror must agree to provide</w:t>
      </w:r>
      <w:r w:rsidR="00AB06ED" w:rsidRPr="00C31ABA">
        <w:rPr>
          <w:rFonts w:eastAsia="MS Mincho"/>
        </w:rPr>
        <w:t xml:space="preserve">, and agree to maintain during the life of the </w:t>
      </w:r>
      <w:r w:rsidR="00366B88">
        <w:rPr>
          <w:rFonts w:eastAsia="MS Mincho"/>
        </w:rPr>
        <w:t>P</w:t>
      </w:r>
      <w:r w:rsidR="00FC5D33" w:rsidRPr="00C31ABA">
        <w:rPr>
          <w:rFonts w:eastAsia="MS Mincho"/>
        </w:rPr>
        <w:t xml:space="preserve">rice </w:t>
      </w:r>
      <w:r w:rsidR="00366B88">
        <w:rPr>
          <w:rFonts w:eastAsia="MS Mincho"/>
        </w:rPr>
        <w:t>A</w:t>
      </w:r>
      <w:r w:rsidR="00FC5D33" w:rsidRPr="00C31ABA">
        <w:rPr>
          <w:rFonts w:eastAsia="MS Mincho"/>
        </w:rPr>
        <w:t>greement</w:t>
      </w:r>
      <w:r w:rsidR="00AB06ED" w:rsidRPr="00C31ABA">
        <w:rPr>
          <w:rFonts w:eastAsia="MS Mincho"/>
        </w:rPr>
        <w:t>,</w:t>
      </w:r>
      <w:r w:rsidRPr="00C31ABA">
        <w:rPr>
          <w:rFonts w:eastAsia="MS Mincho"/>
        </w:rPr>
        <w:t xml:space="preserve"> insurance as follows: </w:t>
      </w:r>
    </w:p>
    <w:p w:rsidR="00B83694" w:rsidRPr="00C31ABA" w:rsidRDefault="00B83694" w:rsidP="003D7AFD">
      <w:pPr>
        <w:ind w:left="720"/>
        <w:rPr>
          <w:rFonts w:eastAsia="MS Mincho"/>
        </w:rPr>
      </w:pPr>
    </w:p>
    <w:p w:rsidR="00411E52" w:rsidRPr="00C31ABA" w:rsidRDefault="00411E52" w:rsidP="003D7AFD">
      <w:pPr>
        <w:ind w:left="720"/>
        <w:rPr>
          <w:rFonts w:eastAsia="MS Mincho"/>
        </w:rPr>
      </w:pPr>
      <w:r w:rsidRPr="00C31ABA">
        <w:rPr>
          <w:rFonts w:eastAsia="MS Mincho"/>
        </w:rPr>
        <w:t>Workers Compensation – Consistent with statutory requirements.</w:t>
      </w:r>
    </w:p>
    <w:p w:rsidR="00411E52" w:rsidRPr="009B1FB7" w:rsidRDefault="00411E52" w:rsidP="003D7AFD">
      <w:pPr>
        <w:ind w:left="720"/>
        <w:rPr>
          <w:rFonts w:eastAsia="MS Mincho"/>
        </w:rPr>
      </w:pPr>
    </w:p>
    <w:p w:rsidR="00BB16A9" w:rsidRPr="009B1FB7" w:rsidRDefault="003D7AFD" w:rsidP="003D7AFD">
      <w:pPr>
        <w:ind w:left="720"/>
      </w:pPr>
      <w:r w:rsidRPr="009B1FB7">
        <w:rPr>
          <w:rFonts w:eastAsia="MS Mincho"/>
        </w:rPr>
        <w:t>Comprehensive General Liability</w:t>
      </w:r>
      <w:r w:rsidR="0035354B" w:rsidRPr="009B1FB7">
        <w:rPr>
          <w:rFonts w:eastAsia="MS Mincho"/>
        </w:rPr>
        <w:t xml:space="preserve"> - $2</w:t>
      </w:r>
      <w:r w:rsidRPr="009B1FB7">
        <w:rPr>
          <w:rFonts w:eastAsia="MS Mincho"/>
        </w:rPr>
        <w:t>,000,000 per occurrence</w:t>
      </w:r>
      <w:r w:rsidR="0035354B" w:rsidRPr="009B1FB7">
        <w:rPr>
          <w:rFonts w:eastAsia="MS Mincho"/>
        </w:rPr>
        <w:t>, $5,000,000 General Aggregate</w:t>
      </w:r>
    </w:p>
    <w:p w:rsidR="00BB16A9" w:rsidRPr="009B1FB7" w:rsidRDefault="00BB16A9" w:rsidP="003D7AFD">
      <w:pPr>
        <w:ind w:left="720"/>
        <w:rPr>
          <w:b/>
          <w:u w:val="single"/>
        </w:rPr>
      </w:pPr>
    </w:p>
    <w:p w:rsidR="00EF3716" w:rsidRPr="009B1FB7" w:rsidRDefault="00EF3716" w:rsidP="003D7AFD">
      <w:pPr>
        <w:ind w:left="720"/>
      </w:pPr>
      <w:r w:rsidRPr="009B1FB7">
        <w:rPr>
          <w:rFonts w:eastAsia="MS Mincho"/>
        </w:rPr>
        <w:t>Motor Vehicle Liability - $1,000,000 per occurrence, $2,000,000 General Aggregate</w:t>
      </w:r>
    </w:p>
    <w:p w:rsidR="00EF3716" w:rsidRPr="009B1FB7" w:rsidRDefault="00EF3716" w:rsidP="003D7AFD">
      <w:pPr>
        <w:ind w:left="720"/>
      </w:pPr>
    </w:p>
    <w:p w:rsidR="005B398C" w:rsidRDefault="00BB16A9" w:rsidP="003D7AFD">
      <w:pPr>
        <w:ind w:left="720"/>
      </w:pPr>
      <w:r w:rsidRPr="009B1FB7">
        <w:t xml:space="preserve">Any insurance that is required does not limit the Vendor's obligation to indemnify the </w:t>
      </w:r>
      <w:r w:rsidR="005F2A1E" w:rsidRPr="009B1FB7">
        <w:t xml:space="preserve">procuring </w:t>
      </w:r>
      <w:r w:rsidR="00FC5D33" w:rsidRPr="009B1FB7">
        <w:t xml:space="preserve">agency </w:t>
      </w:r>
      <w:r w:rsidRPr="009B1FB7">
        <w:t>for a claim ab</w:t>
      </w:r>
      <w:r w:rsidR="005B398C">
        <w:t xml:space="preserve">ove that amount. </w:t>
      </w:r>
    </w:p>
    <w:p w:rsidR="005B398C" w:rsidRPr="005B398C" w:rsidRDefault="005B398C" w:rsidP="003D7AFD">
      <w:pPr>
        <w:ind w:left="720"/>
        <w:rPr>
          <w:b/>
        </w:rPr>
      </w:pPr>
      <w:r>
        <w:rPr>
          <w:b/>
        </w:rPr>
        <w:t xml:space="preserve">A statement of concurrence is required. </w:t>
      </w:r>
    </w:p>
    <w:p w:rsidR="0035354B" w:rsidRPr="003D7AFD" w:rsidRDefault="0035354B" w:rsidP="003D7AFD">
      <w:pPr>
        <w:ind w:left="720"/>
        <w:rPr>
          <w:rFonts w:eastAsia="MS Mincho"/>
        </w:rPr>
      </w:pPr>
    </w:p>
    <w:p w:rsidR="003D7AFD" w:rsidRPr="00432B0C" w:rsidRDefault="008F3B46" w:rsidP="005852EC">
      <w:pPr>
        <w:pStyle w:val="Heading3"/>
        <w:ind w:left="720"/>
        <w:rPr>
          <w:rFonts w:eastAsia="MS Mincho"/>
        </w:rPr>
      </w:pPr>
      <w:bookmarkStart w:id="71" w:name="_Toc97616091"/>
      <w:r w:rsidRPr="00432B0C">
        <w:rPr>
          <w:rFonts w:eastAsia="MS Mincho"/>
        </w:rPr>
        <w:t>4</w:t>
      </w:r>
      <w:r w:rsidR="003D7AFD" w:rsidRPr="00432B0C">
        <w:rPr>
          <w:rFonts w:eastAsia="MS Mincho"/>
        </w:rPr>
        <w:t xml:space="preserve">. </w:t>
      </w:r>
      <w:r w:rsidR="003D7AFD" w:rsidRPr="00B57C56">
        <w:rPr>
          <w:rFonts w:eastAsia="MS Mincho"/>
          <w:b/>
        </w:rPr>
        <w:t>Campaign Contribution Disclosure Form</w:t>
      </w:r>
      <w:r w:rsidR="003D7AFD" w:rsidRPr="00432B0C">
        <w:rPr>
          <w:rFonts w:eastAsia="MS Mincho"/>
        </w:rPr>
        <w:t xml:space="preserve"> (0 Points</w:t>
      </w:r>
      <w:r w:rsidR="002025A8" w:rsidRPr="00432B0C">
        <w:rPr>
          <w:rFonts w:eastAsia="MS Mincho"/>
        </w:rPr>
        <w:t xml:space="preserve"> – Pass/Fail Only</w:t>
      </w:r>
      <w:r w:rsidR="003D7AFD" w:rsidRPr="00432B0C">
        <w:rPr>
          <w:rFonts w:eastAsia="MS Mincho"/>
        </w:rPr>
        <w:t>)</w:t>
      </w:r>
      <w:bookmarkEnd w:id="71"/>
    </w:p>
    <w:p w:rsidR="003D7AFD" w:rsidRPr="00C31ABA" w:rsidRDefault="003D7AFD" w:rsidP="003D7AFD">
      <w:pPr>
        <w:ind w:left="720"/>
        <w:rPr>
          <w:rFonts w:eastAsia="MS Mincho"/>
        </w:rPr>
      </w:pPr>
    </w:p>
    <w:p w:rsidR="003D7AFD" w:rsidRDefault="003D7AFD" w:rsidP="003D7AFD">
      <w:pPr>
        <w:ind w:left="720"/>
        <w:rPr>
          <w:rFonts w:eastAsia="MS Mincho"/>
        </w:rPr>
      </w:pPr>
      <w:r w:rsidRPr="00C31ABA">
        <w:rPr>
          <w:rFonts w:eastAsia="MS Mincho"/>
        </w:rPr>
        <w:t xml:space="preserve">Offeror must complete and sign the Appendix E, Campaign Contribution Disclosure Form – </w:t>
      </w:r>
      <w:r w:rsidRPr="00696E9C">
        <w:rPr>
          <w:rFonts w:eastAsia="MS Mincho"/>
          <w:u w:val="single"/>
        </w:rPr>
        <w:t>whether any applicable contribution has been made or not</w:t>
      </w:r>
      <w:r w:rsidRPr="00C31ABA">
        <w:rPr>
          <w:rFonts w:eastAsia="MS Mincho"/>
        </w:rPr>
        <w:t xml:space="preserve">.  Note that there are two (2) different signature sections within the form. (For purposes </w:t>
      </w:r>
      <w:r w:rsidR="0023067D">
        <w:rPr>
          <w:rFonts w:eastAsia="MS Mincho"/>
        </w:rPr>
        <w:t>of this requirement, t</w:t>
      </w:r>
      <w:r w:rsidR="000D4336">
        <w:rPr>
          <w:rFonts w:eastAsia="MS Mincho"/>
        </w:rPr>
        <w:t>he applicable elected officials within Los Lunas Sch</w:t>
      </w:r>
      <w:r w:rsidR="0023067D">
        <w:rPr>
          <w:rFonts w:eastAsia="MS Mincho"/>
        </w:rPr>
        <w:t xml:space="preserve">ools are President </w:t>
      </w:r>
      <w:r w:rsidR="00C144D6">
        <w:rPr>
          <w:rFonts w:eastAsia="MS Mincho"/>
        </w:rPr>
        <w:t>Sonya C’Moya</w:t>
      </w:r>
      <w:r w:rsidR="000D4336">
        <w:rPr>
          <w:rFonts w:eastAsia="MS Mincho"/>
        </w:rPr>
        <w:t xml:space="preserve">; </w:t>
      </w:r>
      <w:r w:rsidR="00302554">
        <w:rPr>
          <w:rFonts w:eastAsia="MS Mincho"/>
        </w:rPr>
        <w:t>Vice</w:t>
      </w:r>
      <w:r w:rsidR="00C144D6">
        <w:rPr>
          <w:rFonts w:eastAsia="MS Mincho"/>
        </w:rPr>
        <w:t>-President Bruce Bennett; Secretary Tina Garcia</w:t>
      </w:r>
      <w:r w:rsidR="000D4336">
        <w:rPr>
          <w:rFonts w:eastAsia="MS Mincho"/>
        </w:rPr>
        <w:t>; M</w:t>
      </w:r>
      <w:r w:rsidR="00C144D6">
        <w:rPr>
          <w:rFonts w:eastAsia="MS Mincho"/>
        </w:rPr>
        <w:t>embers Ragon Espinoza and P. David Vickers</w:t>
      </w:r>
      <w:r w:rsidR="000D4336">
        <w:rPr>
          <w:rFonts w:eastAsia="MS Mincho"/>
        </w:rPr>
        <w:t>.)</w:t>
      </w:r>
    </w:p>
    <w:p w:rsidR="00E33F9F" w:rsidRPr="003D7AFD" w:rsidRDefault="00E33F9F" w:rsidP="003D7AFD">
      <w:pPr>
        <w:ind w:left="720"/>
        <w:rPr>
          <w:rFonts w:eastAsia="MS Mincho"/>
        </w:rPr>
      </w:pPr>
    </w:p>
    <w:p w:rsidR="00BA2007" w:rsidRPr="00432B0C" w:rsidRDefault="00AB1C94" w:rsidP="00BA2007">
      <w:pPr>
        <w:pStyle w:val="Heading3"/>
        <w:ind w:left="720"/>
        <w:rPr>
          <w:rFonts w:eastAsia="MS Mincho"/>
        </w:rPr>
      </w:pPr>
      <w:bookmarkStart w:id="72" w:name="_Toc97616092"/>
      <w:r>
        <w:rPr>
          <w:rFonts w:eastAsia="MS Mincho"/>
        </w:rPr>
        <w:lastRenderedPageBreak/>
        <w:t>5</w:t>
      </w:r>
      <w:r w:rsidR="00BA2007" w:rsidRPr="00432B0C">
        <w:rPr>
          <w:rFonts w:eastAsia="MS Mincho"/>
        </w:rPr>
        <w:t xml:space="preserve">. </w:t>
      </w:r>
      <w:r w:rsidR="00BA2007" w:rsidRPr="00B57C56">
        <w:rPr>
          <w:rFonts w:eastAsia="MS Mincho"/>
          <w:b/>
        </w:rPr>
        <w:t xml:space="preserve">Permits </w:t>
      </w:r>
      <w:r w:rsidR="00C31ABA" w:rsidRPr="00B57C56">
        <w:rPr>
          <w:rFonts w:eastAsia="MS Mincho"/>
          <w:b/>
        </w:rPr>
        <w:t>and Licenses</w:t>
      </w:r>
      <w:r w:rsidR="00C31ABA" w:rsidRPr="00432B0C">
        <w:rPr>
          <w:rFonts w:eastAsia="MS Mincho"/>
        </w:rPr>
        <w:t xml:space="preserve"> (0 Points – Pass/Fail Only)</w:t>
      </w:r>
      <w:bookmarkEnd w:id="72"/>
    </w:p>
    <w:p w:rsidR="00BA2007" w:rsidRPr="00C31ABA" w:rsidRDefault="00BA2007" w:rsidP="00BA2007">
      <w:pPr>
        <w:ind w:left="720"/>
        <w:rPr>
          <w:rFonts w:eastAsia="MS Mincho"/>
        </w:rPr>
      </w:pPr>
    </w:p>
    <w:p w:rsidR="00BA2007" w:rsidRDefault="00834B8A" w:rsidP="00BA2007">
      <w:pPr>
        <w:ind w:left="720"/>
        <w:rPr>
          <w:rFonts w:eastAsia="MS Mincho"/>
        </w:rPr>
      </w:pPr>
      <w:r>
        <w:rPr>
          <w:rFonts w:eastAsia="MS Mincho"/>
        </w:rPr>
        <w:t>T</w:t>
      </w:r>
      <w:r w:rsidR="004E208D">
        <w:rPr>
          <w:rFonts w:eastAsia="MS Mincho"/>
        </w:rPr>
        <w:t>he Offeror</w:t>
      </w:r>
      <w:r w:rsidR="00BA2007" w:rsidRPr="00C31ABA">
        <w:rPr>
          <w:rFonts w:eastAsia="MS Mincho"/>
        </w:rPr>
        <w:t xml:space="preserve"> is responsible to obtain and pay for all permits and licenses required </w:t>
      </w:r>
      <w:r>
        <w:rPr>
          <w:rFonts w:eastAsia="MS Mincho"/>
        </w:rPr>
        <w:t>to perform</w:t>
      </w:r>
      <w:r w:rsidR="00BA2007" w:rsidRPr="00C31ABA">
        <w:rPr>
          <w:rFonts w:eastAsia="MS Mincho"/>
        </w:rPr>
        <w:t xml:space="preserve"> under this agreement.  This requirement includes, but is not limited to, all permits and fees required by the using agency and any local state, federal, or other public or private entities’ fees for permit</w:t>
      </w:r>
      <w:r>
        <w:rPr>
          <w:rFonts w:eastAsia="MS Mincho"/>
        </w:rPr>
        <w:t xml:space="preserve">s and/or licenses. </w:t>
      </w:r>
    </w:p>
    <w:p w:rsidR="00C144D6" w:rsidRPr="00C144D6" w:rsidRDefault="00C144D6" w:rsidP="00BA2007">
      <w:pPr>
        <w:ind w:left="720"/>
        <w:rPr>
          <w:rFonts w:eastAsia="MS Mincho"/>
        </w:rPr>
      </w:pPr>
      <w:r>
        <w:rPr>
          <w:rFonts w:eastAsia="MS Mincho"/>
          <w:b/>
        </w:rPr>
        <w:t>A statement of concurrence is required.</w:t>
      </w:r>
    </w:p>
    <w:p w:rsidR="001964E1" w:rsidRDefault="001964E1" w:rsidP="00BA2007">
      <w:pPr>
        <w:ind w:left="720"/>
        <w:rPr>
          <w:rFonts w:eastAsia="MS Mincho"/>
        </w:rPr>
      </w:pPr>
    </w:p>
    <w:p w:rsidR="005F301D" w:rsidRPr="005F301D" w:rsidRDefault="00952843" w:rsidP="005F301D">
      <w:pPr>
        <w:pStyle w:val="Heading3"/>
        <w:rPr>
          <w:rFonts w:eastAsia="MS Mincho"/>
        </w:rPr>
      </w:pPr>
      <w:r>
        <w:rPr>
          <w:rFonts w:eastAsia="MS Mincho"/>
        </w:rPr>
        <w:tab/>
      </w:r>
      <w:bookmarkStart w:id="73" w:name="_Toc97616093"/>
      <w:r w:rsidR="001964E1">
        <w:rPr>
          <w:rFonts w:eastAsia="MS Mincho"/>
        </w:rPr>
        <w:t xml:space="preserve">6. </w:t>
      </w:r>
      <w:r w:rsidR="001964E1" w:rsidRPr="00952843">
        <w:rPr>
          <w:rFonts w:eastAsia="MS Mincho"/>
          <w:b/>
        </w:rPr>
        <w:t>Conflict of Interest and Debarment Form</w:t>
      </w:r>
      <w:r w:rsidR="001964E1">
        <w:rPr>
          <w:rFonts w:eastAsia="MS Mincho"/>
        </w:rPr>
        <w:t xml:space="preserve"> (0 Points – Pass/Fail Only)</w:t>
      </w:r>
      <w:bookmarkEnd w:id="73"/>
    </w:p>
    <w:p w:rsidR="00B74294" w:rsidRDefault="00B74294" w:rsidP="00BA2007">
      <w:pPr>
        <w:ind w:left="720"/>
        <w:rPr>
          <w:rFonts w:eastAsia="MS Mincho"/>
        </w:rPr>
      </w:pPr>
    </w:p>
    <w:p w:rsidR="00B74294" w:rsidRPr="00B74294" w:rsidRDefault="00952843" w:rsidP="00952843">
      <w:pPr>
        <w:pStyle w:val="Heading3"/>
        <w:rPr>
          <w:rFonts w:eastAsia="MS Mincho"/>
        </w:rPr>
      </w:pPr>
      <w:r>
        <w:rPr>
          <w:rFonts w:eastAsia="MS Mincho"/>
        </w:rPr>
        <w:tab/>
      </w:r>
      <w:bookmarkStart w:id="74" w:name="_Toc97616094"/>
      <w:r w:rsidR="00B74294">
        <w:rPr>
          <w:rFonts w:eastAsia="MS Mincho"/>
        </w:rPr>
        <w:t xml:space="preserve">7.  </w:t>
      </w:r>
      <w:r w:rsidR="00B74294" w:rsidRPr="00952843">
        <w:rPr>
          <w:rFonts w:eastAsia="MS Mincho"/>
          <w:b/>
        </w:rPr>
        <w:t>Proof of Sam.Gov Registration</w:t>
      </w:r>
      <w:r w:rsidR="00B74294">
        <w:rPr>
          <w:rFonts w:eastAsia="MS Mincho"/>
        </w:rPr>
        <w:t xml:space="preserve"> (0 Points – Pass/Fail Only)</w:t>
      </w:r>
      <w:bookmarkEnd w:id="74"/>
    </w:p>
    <w:p w:rsidR="001964E1" w:rsidRDefault="001964E1" w:rsidP="00BA2007">
      <w:pPr>
        <w:ind w:left="720"/>
        <w:rPr>
          <w:rFonts w:eastAsia="MS Mincho"/>
        </w:rPr>
      </w:pPr>
    </w:p>
    <w:p w:rsidR="001964E1" w:rsidRDefault="00952843" w:rsidP="00952843">
      <w:pPr>
        <w:pStyle w:val="Heading3"/>
        <w:rPr>
          <w:rFonts w:eastAsia="MS Mincho"/>
        </w:rPr>
      </w:pPr>
      <w:r>
        <w:rPr>
          <w:rFonts w:eastAsia="MS Mincho"/>
        </w:rPr>
        <w:tab/>
      </w:r>
      <w:bookmarkStart w:id="75" w:name="_Toc97616095"/>
      <w:r w:rsidR="00B74294">
        <w:rPr>
          <w:rFonts w:eastAsia="MS Mincho"/>
        </w:rPr>
        <w:t>8</w:t>
      </w:r>
      <w:r w:rsidR="001964E1">
        <w:rPr>
          <w:rFonts w:eastAsia="MS Mincho"/>
        </w:rPr>
        <w:t xml:space="preserve">.  </w:t>
      </w:r>
      <w:r w:rsidR="001964E1" w:rsidRPr="00952843">
        <w:rPr>
          <w:rFonts w:eastAsia="MS Mincho"/>
          <w:b/>
        </w:rPr>
        <w:t>Certification Regarding Lobbying</w:t>
      </w:r>
      <w:r w:rsidR="001964E1">
        <w:rPr>
          <w:rFonts w:eastAsia="MS Mincho"/>
        </w:rPr>
        <w:t xml:space="preserve"> (0 Points – Pass/Fail Only)</w:t>
      </w:r>
      <w:bookmarkEnd w:id="75"/>
    </w:p>
    <w:p w:rsidR="005F301D" w:rsidRDefault="005F301D" w:rsidP="005F301D">
      <w:pPr>
        <w:rPr>
          <w:rFonts w:eastAsia="MS Mincho"/>
        </w:rPr>
      </w:pPr>
    </w:p>
    <w:p w:rsidR="005F301D" w:rsidRPr="005F301D" w:rsidRDefault="005F301D" w:rsidP="005F301D">
      <w:pPr>
        <w:rPr>
          <w:rFonts w:eastAsia="MS Mincho"/>
        </w:rPr>
      </w:pPr>
      <w:r>
        <w:rPr>
          <w:rFonts w:eastAsia="MS Mincho"/>
        </w:rPr>
        <w:tab/>
        <w:t xml:space="preserve">Offeror must complete and sign Attachment IV, Certification Regarding Lobbying Form to comply with </w:t>
      </w:r>
      <w:r w:rsidR="00C94C7F">
        <w:rPr>
          <w:rFonts w:eastAsia="MS Mincho"/>
        </w:rPr>
        <w:tab/>
        <w:t xml:space="preserve">Federal Requirements. </w:t>
      </w:r>
    </w:p>
    <w:p w:rsidR="001964E1" w:rsidRDefault="001964E1" w:rsidP="00BA2007">
      <w:pPr>
        <w:ind w:left="720"/>
        <w:rPr>
          <w:rFonts w:eastAsia="MS Mincho"/>
        </w:rPr>
      </w:pPr>
    </w:p>
    <w:p w:rsidR="001964E1" w:rsidRPr="001964E1" w:rsidRDefault="00952843" w:rsidP="00952843">
      <w:pPr>
        <w:pStyle w:val="Heading3"/>
        <w:rPr>
          <w:rFonts w:eastAsia="MS Mincho"/>
        </w:rPr>
      </w:pPr>
      <w:r>
        <w:rPr>
          <w:rFonts w:eastAsia="MS Mincho"/>
        </w:rPr>
        <w:tab/>
      </w:r>
      <w:bookmarkStart w:id="76" w:name="_Toc97616096"/>
      <w:r w:rsidR="00B74294">
        <w:rPr>
          <w:rFonts w:eastAsia="MS Mincho"/>
        </w:rPr>
        <w:t>9</w:t>
      </w:r>
      <w:r w:rsidR="001964E1">
        <w:rPr>
          <w:rFonts w:eastAsia="MS Mincho"/>
        </w:rPr>
        <w:t xml:space="preserve">.  </w:t>
      </w:r>
      <w:r w:rsidR="00C144D6">
        <w:rPr>
          <w:rFonts w:eastAsia="MS Mincho"/>
          <w:b/>
        </w:rPr>
        <w:t>Cost Proposal</w:t>
      </w:r>
      <w:r w:rsidR="001964E1" w:rsidRPr="00C037B5">
        <w:rPr>
          <w:rFonts w:eastAsia="MS Mincho"/>
        </w:rPr>
        <w:t xml:space="preserve"> </w:t>
      </w:r>
      <w:r w:rsidR="001964E1" w:rsidRPr="008350B6">
        <w:rPr>
          <w:rFonts w:eastAsia="MS Mincho"/>
        </w:rPr>
        <w:t>(3</w:t>
      </w:r>
      <w:r w:rsidR="001964E1">
        <w:rPr>
          <w:rFonts w:eastAsia="MS Mincho"/>
        </w:rPr>
        <w:t>50</w:t>
      </w:r>
      <w:r w:rsidR="001964E1" w:rsidRPr="008350B6">
        <w:rPr>
          <w:rFonts w:eastAsia="MS Mincho"/>
        </w:rPr>
        <w:t xml:space="preserve"> Points)-</w:t>
      </w:r>
      <w:r w:rsidR="001964E1" w:rsidRPr="00C037B5">
        <w:rPr>
          <w:rFonts w:eastAsia="MS Mincho"/>
        </w:rPr>
        <w:t>Submit in a sealed envelope (See Appendix C)</w:t>
      </w:r>
      <w:bookmarkEnd w:id="76"/>
    </w:p>
    <w:p w:rsidR="00657E45" w:rsidRDefault="00657E45" w:rsidP="00952843">
      <w:pPr>
        <w:rPr>
          <w:rFonts w:eastAsia="MS Mincho"/>
        </w:rPr>
      </w:pPr>
    </w:p>
    <w:p w:rsidR="003D7AFD" w:rsidRPr="00EC5D81" w:rsidRDefault="00C42231" w:rsidP="000323DB">
      <w:pPr>
        <w:pStyle w:val="Heading2"/>
        <w:rPr>
          <w:rFonts w:eastAsia="MS Mincho"/>
        </w:rPr>
      </w:pPr>
      <w:bookmarkStart w:id="77" w:name="_Toc97616097"/>
      <w:r w:rsidRPr="00EC5D81">
        <w:rPr>
          <w:rFonts w:eastAsia="MS Mincho"/>
        </w:rPr>
        <w:t>D</w:t>
      </w:r>
      <w:r w:rsidR="003D7AFD" w:rsidRPr="00EC5D81">
        <w:rPr>
          <w:rFonts w:eastAsia="MS Mincho"/>
        </w:rPr>
        <w:t>. DESIRABLE REQUIREMENTS</w:t>
      </w:r>
      <w:bookmarkEnd w:id="77"/>
      <w:r w:rsidR="00AB1C94">
        <w:rPr>
          <w:rFonts w:eastAsia="MS Mincho"/>
        </w:rPr>
        <w:t xml:space="preserve"> </w:t>
      </w:r>
    </w:p>
    <w:p w:rsidR="003D7AFD" w:rsidRPr="00EC5D81" w:rsidRDefault="003D7AFD" w:rsidP="003D7AFD">
      <w:pPr>
        <w:rPr>
          <w:rFonts w:eastAsia="MS Mincho"/>
        </w:rPr>
      </w:pPr>
    </w:p>
    <w:p w:rsidR="007026A9" w:rsidRPr="00432B0C" w:rsidRDefault="00AD2B4A" w:rsidP="007026A9">
      <w:pPr>
        <w:pStyle w:val="Heading3"/>
        <w:ind w:left="720"/>
        <w:rPr>
          <w:rFonts w:eastAsia="MS Mincho"/>
        </w:rPr>
      </w:pPr>
      <w:bookmarkStart w:id="78" w:name="_Toc97616098"/>
      <w:r w:rsidRPr="00EC5D81">
        <w:rPr>
          <w:rFonts w:eastAsia="MS Mincho"/>
        </w:rPr>
        <w:t>1</w:t>
      </w:r>
      <w:r w:rsidR="007026A9" w:rsidRPr="00EC5D81">
        <w:rPr>
          <w:rFonts w:eastAsia="MS Mincho"/>
        </w:rPr>
        <w:t xml:space="preserve">. </w:t>
      </w:r>
      <w:r w:rsidR="009A2C69">
        <w:rPr>
          <w:rFonts w:eastAsia="MS Mincho"/>
        </w:rPr>
        <w:t>Experience/Qualifications/</w:t>
      </w:r>
      <w:r w:rsidR="00D24D31">
        <w:rPr>
          <w:rFonts w:eastAsia="MS Mincho"/>
        </w:rPr>
        <w:t>Capacity to Perform</w:t>
      </w:r>
      <w:r w:rsidR="007026A9" w:rsidRPr="00EC5D81">
        <w:rPr>
          <w:rFonts w:eastAsia="MS Mincho"/>
        </w:rPr>
        <w:t xml:space="preserve"> </w:t>
      </w:r>
      <w:r w:rsidR="007026A9" w:rsidRPr="00C037B5">
        <w:rPr>
          <w:rFonts w:eastAsia="MS Mincho"/>
          <w:b/>
        </w:rPr>
        <w:t>(</w:t>
      </w:r>
      <w:r w:rsidR="00287972" w:rsidRPr="00C037B5">
        <w:rPr>
          <w:rFonts w:eastAsia="MS Mincho"/>
          <w:b/>
        </w:rPr>
        <w:t>150</w:t>
      </w:r>
      <w:r w:rsidR="007026A9" w:rsidRPr="00C037B5">
        <w:rPr>
          <w:rFonts w:eastAsia="MS Mincho"/>
          <w:b/>
        </w:rPr>
        <w:t xml:space="preserve"> Points</w:t>
      </w:r>
      <w:r w:rsidR="00FC418A" w:rsidRPr="00C037B5">
        <w:rPr>
          <w:rFonts w:eastAsia="MS Mincho"/>
          <w:b/>
        </w:rPr>
        <w:t xml:space="preserve"> Possible</w:t>
      </w:r>
      <w:r w:rsidR="007026A9" w:rsidRPr="00FC418A">
        <w:rPr>
          <w:rFonts w:eastAsia="MS Mincho"/>
          <w:b/>
        </w:rPr>
        <w:t>)</w:t>
      </w:r>
      <w:bookmarkEnd w:id="78"/>
    </w:p>
    <w:p w:rsidR="007026A9" w:rsidRDefault="007026A9" w:rsidP="007026A9">
      <w:pPr>
        <w:ind w:left="720"/>
        <w:rPr>
          <w:rFonts w:eastAsia="MS Mincho"/>
        </w:rPr>
      </w:pPr>
    </w:p>
    <w:p w:rsidR="007026A9" w:rsidRDefault="00A163BB" w:rsidP="00F940D6">
      <w:pPr>
        <w:ind w:left="720"/>
        <w:rPr>
          <w:rFonts w:eastAsia="MS Mincho"/>
        </w:rPr>
      </w:pPr>
      <w:r>
        <w:rPr>
          <w:rFonts w:eastAsia="MS Mincho"/>
        </w:rPr>
        <w:t>Include a brief description of the company, organization of key personnel to include decision-makers and person(s) responsible for performance of the contract; describe measures you will take to ensure person(s) delivering product are screened to work around children; describe location of facilities in proximity to</w:t>
      </w:r>
      <w:r w:rsidR="007B0797">
        <w:rPr>
          <w:rFonts w:eastAsia="MS Mincho"/>
        </w:rPr>
        <w:t xml:space="preserve"> School</w:t>
      </w:r>
      <w:r>
        <w:rPr>
          <w:rFonts w:eastAsia="MS Mincho"/>
        </w:rPr>
        <w:t xml:space="preserve"> </w:t>
      </w:r>
      <w:r w:rsidR="007B0797">
        <w:rPr>
          <w:rFonts w:eastAsia="MS Mincho"/>
        </w:rPr>
        <w:t>D</w:t>
      </w:r>
      <w:r w:rsidR="004947AA">
        <w:rPr>
          <w:rFonts w:eastAsia="MS Mincho"/>
        </w:rPr>
        <w:t>istricts listed in Section I.C.3</w:t>
      </w:r>
      <w:r>
        <w:rPr>
          <w:rFonts w:eastAsia="MS Mincho"/>
        </w:rPr>
        <w:t xml:space="preserve">. Include the full name of your company, address, city, state and zip code, telephone and fax number and an email address of the </w:t>
      </w:r>
      <w:r w:rsidR="00F940D6">
        <w:rPr>
          <w:rFonts w:eastAsia="MS Mincho"/>
        </w:rPr>
        <w:t>person responsible for the RFP.</w:t>
      </w:r>
    </w:p>
    <w:p w:rsidR="00F940D6" w:rsidRDefault="00F940D6" w:rsidP="00F940D6">
      <w:pPr>
        <w:ind w:left="720"/>
        <w:rPr>
          <w:rFonts w:eastAsia="MS Mincho"/>
        </w:rPr>
      </w:pPr>
    </w:p>
    <w:p w:rsidR="007026A9" w:rsidRPr="00EC5D81" w:rsidRDefault="00100D78" w:rsidP="006C2920">
      <w:pPr>
        <w:pStyle w:val="Heading3"/>
        <w:numPr>
          <w:ilvl w:val="0"/>
          <w:numId w:val="3"/>
        </w:numPr>
        <w:rPr>
          <w:rFonts w:eastAsia="MS Mincho"/>
        </w:rPr>
      </w:pPr>
      <w:bookmarkStart w:id="79" w:name="_Toc97616099"/>
      <w:r>
        <w:rPr>
          <w:rFonts w:eastAsia="MS Mincho"/>
        </w:rPr>
        <w:t>Performance/Service History Based on Client References</w:t>
      </w:r>
      <w:r w:rsidR="007B0797">
        <w:rPr>
          <w:rFonts w:eastAsia="MS Mincho"/>
        </w:rPr>
        <w:t xml:space="preserve"> </w:t>
      </w:r>
      <w:r w:rsidR="007026A9" w:rsidRPr="00C037B5">
        <w:rPr>
          <w:rFonts w:eastAsia="MS Mincho"/>
          <w:b/>
        </w:rPr>
        <w:t>(</w:t>
      </w:r>
      <w:r w:rsidR="009A2C69">
        <w:rPr>
          <w:rFonts w:eastAsia="MS Mincho"/>
          <w:b/>
        </w:rPr>
        <w:t>200</w:t>
      </w:r>
      <w:r w:rsidR="007026A9" w:rsidRPr="00C037B5">
        <w:rPr>
          <w:rFonts w:eastAsia="MS Mincho"/>
          <w:b/>
        </w:rPr>
        <w:t xml:space="preserve"> Points</w:t>
      </w:r>
      <w:r w:rsidR="00FC418A" w:rsidRPr="00C037B5">
        <w:rPr>
          <w:rFonts w:eastAsia="MS Mincho"/>
          <w:b/>
        </w:rPr>
        <w:t xml:space="preserve"> Possible</w:t>
      </w:r>
      <w:r w:rsidR="007026A9" w:rsidRPr="00EC5D81">
        <w:rPr>
          <w:rFonts w:eastAsia="MS Mincho"/>
        </w:rPr>
        <w:t>)</w:t>
      </w:r>
      <w:bookmarkEnd w:id="79"/>
    </w:p>
    <w:p w:rsidR="007026A9" w:rsidRPr="00EC5D81" w:rsidRDefault="007026A9" w:rsidP="007026A9">
      <w:pPr>
        <w:ind w:left="720"/>
        <w:rPr>
          <w:rFonts w:eastAsia="MS Mincho"/>
        </w:rPr>
      </w:pPr>
    </w:p>
    <w:p w:rsidR="007026A9" w:rsidRDefault="00100D78" w:rsidP="00AB1C94">
      <w:pPr>
        <w:ind w:left="720"/>
        <w:rPr>
          <w:rFonts w:eastAsia="MS Mincho"/>
        </w:rPr>
      </w:pPr>
      <w:r>
        <w:rPr>
          <w:rFonts w:eastAsia="MS Mincho"/>
        </w:rPr>
        <w:t xml:space="preserve">Include a minimum of three (3) </w:t>
      </w:r>
      <w:r w:rsidR="001964E1">
        <w:rPr>
          <w:rFonts w:eastAsia="MS Mincho"/>
        </w:rPr>
        <w:t xml:space="preserve">reference letters from </w:t>
      </w:r>
      <w:r w:rsidR="008350B6">
        <w:rPr>
          <w:rFonts w:eastAsia="MS Mincho"/>
        </w:rPr>
        <w:t xml:space="preserve">current New Mexico School Districts </w:t>
      </w:r>
      <w:r w:rsidR="001964E1">
        <w:rPr>
          <w:rFonts w:eastAsia="MS Mincho"/>
        </w:rPr>
        <w:t xml:space="preserve">along with their contact information. </w:t>
      </w:r>
    </w:p>
    <w:p w:rsidR="00AB1C94" w:rsidRDefault="00AB1C94" w:rsidP="00AB1C94">
      <w:pPr>
        <w:ind w:left="720"/>
        <w:rPr>
          <w:rFonts w:eastAsia="MS Mincho"/>
        </w:rPr>
      </w:pPr>
    </w:p>
    <w:p w:rsidR="00AB1C94" w:rsidRDefault="00AB1C94" w:rsidP="00100D78">
      <w:pPr>
        <w:pStyle w:val="Heading3"/>
        <w:ind w:left="720"/>
        <w:rPr>
          <w:rFonts w:eastAsia="MS Mincho"/>
          <w:b/>
        </w:rPr>
      </w:pPr>
      <w:bookmarkStart w:id="80" w:name="_Toc97616100"/>
      <w:r>
        <w:rPr>
          <w:rFonts w:eastAsia="MS Mincho"/>
        </w:rPr>
        <w:t xml:space="preserve">3.  </w:t>
      </w:r>
      <w:r w:rsidR="00100D78">
        <w:rPr>
          <w:rFonts w:eastAsia="MS Mincho"/>
        </w:rPr>
        <w:t xml:space="preserve">Overall Level of Services Offered. </w:t>
      </w:r>
      <w:r>
        <w:rPr>
          <w:rFonts w:eastAsia="MS Mincho"/>
        </w:rPr>
        <w:t xml:space="preserve"> </w:t>
      </w:r>
      <w:r w:rsidR="004E208D" w:rsidRPr="00C037B5">
        <w:rPr>
          <w:rFonts w:eastAsia="MS Mincho"/>
          <w:b/>
        </w:rPr>
        <w:t>(</w:t>
      </w:r>
      <w:r w:rsidR="009A2C69">
        <w:rPr>
          <w:rFonts w:eastAsia="MS Mincho"/>
          <w:b/>
        </w:rPr>
        <w:t>200</w:t>
      </w:r>
      <w:r w:rsidRPr="00C037B5">
        <w:rPr>
          <w:rFonts w:eastAsia="MS Mincho"/>
          <w:b/>
        </w:rPr>
        <w:t xml:space="preserve"> Points Possible)</w:t>
      </w:r>
      <w:bookmarkEnd w:id="80"/>
    </w:p>
    <w:p w:rsidR="00AB1C94" w:rsidRDefault="00AB1C94" w:rsidP="00AB1C94">
      <w:pPr>
        <w:ind w:left="720"/>
        <w:rPr>
          <w:rFonts w:eastAsia="MS Mincho"/>
          <w:b/>
        </w:rPr>
      </w:pPr>
    </w:p>
    <w:p w:rsidR="00952843" w:rsidRDefault="008350B6" w:rsidP="00952843">
      <w:pPr>
        <w:ind w:left="720"/>
        <w:rPr>
          <w:rFonts w:eastAsia="MS Mincho"/>
        </w:rPr>
      </w:pPr>
      <w:r>
        <w:rPr>
          <w:rFonts w:eastAsia="MS Mincho"/>
        </w:rPr>
        <w:lastRenderedPageBreak/>
        <w:t>Include a description of approach to be taken by the Offeror in providing products and services to the CO-OP. This section may include any and all actions to be taken in guaranteeing product availability, timeliness of processing orders, scheduling deliveries, handling shipment errors, shortages and/or damages, invoicing, etc.</w:t>
      </w:r>
    </w:p>
    <w:p w:rsidR="008350B6" w:rsidRPr="00952843" w:rsidRDefault="00512AD4" w:rsidP="00952843">
      <w:pPr>
        <w:pStyle w:val="Heading3"/>
        <w:rPr>
          <w:rFonts w:eastAsia="MS Mincho"/>
          <w:b/>
        </w:rPr>
      </w:pPr>
      <w:r>
        <w:rPr>
          <w:rFonts w:eastAsia="MS Mincho"/>
        </w:rPr>
        <w:br/>
      </w:r>
      <w:r w:rsidR="00952843">
        <w:rPr>
          <w:rFonts w:eastAsia="MS Mincho"/>
        </w:rPr>
        <w:tab/>
      </w:r>
      <w:bookmarkStart w:id="81" w:name="_Toc97616101"/>
      <w:r w:rsidR="008350B6" w:rsidRPr="008350B6">
        <w:rPr>
          <w:rFonts w:eastAsia="MS Mincho"/>
        </w:rPr>
        <w:t>4.</w:t>
      </w:r>
      <w:r w:rsidR="008350B6">
        <w:rPr>
          <w:rFonts w:eastAsia="MS Mincho"/>
        </w:rPr>
        <w:t xml:space="preserve"> </w:t>
      </w:r>
      <w:r w:rsidR="008350B6" w:rsidRPr="008350B6">
        <w:rPr>
          <w:rFonts w:eastAsia="MS Mincho"/>
        </w:rPr>
        <w:t xml:space="preserve"> </w:t>
      </w:r>
      <w:r w:rsidR="003915B2">
        <w:rPr>
          <w:rFonts w:eastAsia="MS Mincho"/>
        </w:rPr>
        <w:t xml:space="preserve">HACCP Plan </w:t>
      </w:r>
      <w:r w:rsidR="008350B6" w:rsidRPr="00952843">
        <w:rPr>
          <w:rFonts w:eastAsia="MS Mincho"/>
          <w:b/>
        </w:rPr>
        <w:t>(100 Points Possible)</w:t>
      </w:r>
      <w:bookmarkEnd w:id="81"/>
    </w:p>
    <w:p w:rsidR="009A2C69" w:rsidRPr="00952843" w:rsidRDefault="009A2C69" w:rsidP="008350B6">
      <w:pPr>
        <w:ind w:left="720"/>
        <w:rPr>
          <w:rFonts w:eastAsia="MS Mincho"/>
          <w:b/>
        </w:rPr>
      </w:pPr>
    </w:p>
    <w:p w:rsidR="009A2C69" w:rsidRPr="009A2C69" w:rsidRDefault="009A2C69" w:rsidP="008350B6">
      <w:pPr>
        <w:ind w:left="720"/>
        <w:rPr>
          <w:rFonts w:eastAsia="MS Mincho"/>
        </w:rPr>
      </w:pPr>
      <w:r>
        <w:rPr>
          <w:rFonts w:eastAsia="MS Mincho"/>
        </w:rPr>
        <w:t>A Company provided HACCP plan should be submitted to address the process for transporting and delivering product at appropriate temperatures.</w:t>
      </w:r>
    </w:p>
    <w:p w:rsidR="00AB1C94" w:rsidRDefault="00295A60" w:rsidP="004947AA">
      <w:pPr>
        <w:rPr>
          <w:rFonts w:eastAsia="MS Mincho"/>
        </w:rPr>
      </w:pPr>
      <w:r>
        <w:rPr>
          <w:rFonts w:eastAsia="MS Mincho"/>
        </w:rPr>
        <w:t xml:space="preserve"> </w:t>
      </w:r>
    </w:p>
    <w:p w:rsidR="00AB1C94" w:rsidRPr="00AB1C94" w:rsidRDefault="00AB1C94" w:rsidP="00AB1C94">
      <w:pPr>
        <w:ind w:left="720"/>
        <w:rPr>
          <w:rFonts w:eastAsia="MS Mincho"/>
          <w:b/>
        </w:rPr>
      </w:pPr>
      <w:r>
        <w:rPr>
          <w:rFonts w:eastAsia="MS Mincho"/>
          <w:b/>
        </w:rPr>
        <w:t xml:space="preserve">TOTAL POSSIBLE POINTS = 1000 </w:t>
      </w:r>
    </w:p>
    <w:p w:rsidR="007026A9" w:rsidRPr="0080051F" w:rsidRDefault="007026A9" w:rsidP="001964E1">
      <w:pPr>
        <w:rPr>
          <w:rFonts w:eastAsia="MS Mincho"/>
        </w:rPr>
      </w:pPr>
    </w:p>
    <w:p w:rsidR="001964E1" w:rsidRDefault="001964E1" w:rsidP="00952843">
      <w:pPr>
        <w:rPr>
          <w:rFonts w:eastAsia="MS Mincho"/>
        </w:rPr>
      </w:pPr>
    </w:p>
    <w:p w:rsidR="001964E1" w:rsidRDefault="001964E1" w:rsidP="00952843">
      <w:pPr>
        <w:rPr>
          <w:rFonts w:eastAsia="MS Mincho"/>
        </w:rPr>
      </w:pPr>
    </w:p>
    <w:p w:rsidR="001964E1" w:rsidRDefault="001964E1" w:rsidP="00952843">
      <w:pPr>
        <w:rPr>
          <w:rFonts w:eastAsia="MS Mincho"/>
        </w:rPr>
      </w:pPr>
    </w:p>
    <w:p w:rsidR="001964E1" w:rsidRDefault="001964E1" w:rsidP="00952843">
      <w:pPr>
        <w:rPr>
          <w:rFonts w:eastAsia="MS Mincho"/>
        </w:rPr>
      </w:pPr>
    </w:p>
    <w:p w:rsidR="001964E1" w:rsidRDefault="001964E1" w:rsidP="00952843">
      <w:pPr>
        <w:rPr>
          <w:rFonts w:eastAsia="MS Mincho"/>
        </w:rPr>
      </w:pPr>
    </w:p>
    <w:p w:rsidR="001964E1" w:rsidRDefault="001964E1" w:rsidP="00952843">
      <w:pPr>
        <w:rPr>
          <w:rFonts w:eastAsia="MS Mincho"/>
        </w:rPr>
      </w:pPr>
    </w:p>
    <w:p w:rsidR="001964E1" w:rsidRDefault="001964E1" w:rsidP="00952843">
      <w:pPr>
        <w:rPr>
          <w:rFonts w:eastAsia="MS Mincho"/>
        </w:rPr>
      </w:pPr>
    </w:p>
    <w:p w:rsidR="001964E1" w:rsidRDefault="001964E1" w:rsidP="00952843">
      <w:pPr>
        <w:rPr>
          <w:rFonts w:eastAsia="MS Mincho"/>
        </w:rPr>
      </w:pPr>
    </w:p>
    <w:p w:rsidR="001964E1" w:rsidRDefault="001964E1" w:rsidP="00952843">
      <w:pPr>
        <w:rPr>
          <w:rFonts w:eastAsia="MS Mincho"/>
        </w:rPr>
      </w:pPr>
    </w:p>
    <w:p w:rsidR="001964E1" w:rsidRDefault="001964E1" w:rsidP="00952843">
      <w:pPr>
        <w:rPr>
          <w:rFonts w:eastAsia="MS Mincho"/>
        </w:rPr>
      </w:pPr>
    </w:p>
    <w:p w:rsidR="001964E1" w:rsidRDefault="001964E1" w:rsidP="00952843">
      <w:pPr>
        <w:rPr>
          <w:rFonts w:eastAsia="MS Mincho"/>
        </w:rPr>
      </w:pPr>
    </w:p>
    <w:p w:rsidR="001964E1" w:rsidRDefault="001964E1" w:rsidP="00952843">
      <w:pPr>
        <w:rPr>
          <w:rFonts w:eastAsia="MS Mincho"/>
        </w:rPr>
      </w:pPr>
    </w:p>
    <w:p w:rsidR="001964E1" w:rsidRDefault="001964E1" w:rsidP="00952843">
      <w:pPr>
        <w:rPr>
          <w:rFonts w:eastAsia="MS Mincho"/>
        </w:rPr>
      </w:pPr>
    </w:p>
    <w:p w:rsidR="001964E1" w:rsidRDefault="001964E1" w:rsidP="00952843">
      <w:pPr>
        <w:rPr>
          <w:rFonts w:eastAsia="MS Mincho"/>
        </w:rPr>
      </w:pPr>
    </w:p>
    <w:p w:rsidR="00A620B4" w:rsidRDefault="00A620B4" w:rsidP="00952843">
      <w:pPr>
        <w:rPr>
          <w:rFonts w:eastAsia="MS Mincho"/>
        </w:rPr>
      </w:pPr>
    </w:p>
    <w:p w:rsidR="007D1B62" w:rsidRDefault="007D1B62" w:rsidP="00952843">
      <w:pPr>
        <w:rPr>
          <w:rFonts w:eastAsia="MS Mincho"/>
        </w:rPr>
      </w:pPr>
    </w:p>
    <w:p w:rsidR="007D1B62" w:rsidRDefault="007D1B62" w:rsidP="00952843">
      <w:pPr>
        <w:rPr>
          <w:rFonts w:eastAsia="MS Mincho"/>
        </w:rPr>
      </w:pPr>
    </w:p>
    <w:p w:rsidR="007D1B62" w:rsidRDefault="007D1B62" w:rsidP="00952843">
      <w:pPr>
        <w:rPr>
          <w:rFonts w:eastAsia="MS Mincho"/>
        </w:rPr>
      </w:pPr>
    </w:p>
    <w:p w:rsidR="007D1B62" w:rsidRDefault="007D1B62" w:rsidP="00952843">
      <w:pPr>
        <w:rPr>
          <w:rFonts w:eastAsia="MS Mincho"/>
        </w:rPr>
      </w:pPr>
    </w:p>
    <w:p w:rsidR="007D1B62" w:rsidRDefault="007D1B62" w:rsidP="00952843">
      <w:pPr>
        <w:rPr>
          <w:rFonts w:eastAsia="MS Mincho"/>
        </w:rPr>
      </w:pPr>
    </w:p>
    <w:p w:rsidR="007D1B62" w:rsidRDefault="007D1B62" w:rsidP="00952843">
      <w:pPr>
        <w:rPr>
          <w:rFonts w:eastAsia="MS Mincho"/>
        </w:rPr>
      </w:pPr>
    </w:p>
    <w:p w:rsidR="007D1B62" w:rsidRDefault="007D1B62" w:rsidP="00952843">
      <w:pPr>
        <w:rPr>
          <w:rFonts w:eastAsia="MS Mincho"/>
        </w:rPr>
      </w:pPr>
    </w:p>
    <w:p w:rsidR="007D1B62" w:rsidRDefault="007D1B62" w:rsidP="00952843">
      <w:pPr>
        <w:rPr>
          <w:rFonts w:eastAsia="MS Mincho"/>
        </w:rPr>
      </w:pPr>
    </w:p>
    <w:p w:rsidR="007D1B62" w:rsidRDefault="007D1B62" w:rsidP="00952843">
      <w:pPr>
        <w:rPr>
          <w:rFonts w:eastAsia="MS Mincho"/>
        </w:rPr>
      </w:pPr>
    </w:p>
    <w:p w:rsidR="007D1B62" w:rsidRDefault="007D1B62" w:rsidP="00952843">
      <w:pPr>
        <w:rPr>
          <w:rFonts w:eastAsia="MS Mincho"/>
        </w:rPr>
      </w:pPr>
    </w:p>
    <w:p w:rsidR="007D1B62" w:rsidRDefault="007D1B62" w:rsidP="007D1B62">
      <w:pPr>
        <w:rPr>
          <w:rFonts w:eastAsia="MS Mincho"/>
        </w:rPr>
      </w:pPr>
    </w:p>
    <w:p w:rsidR="007D1B62" w:rsidRDefault="007D1B62" w:rsidP="00952843">
      <w:pPr>
        <w:rPr>
          <w:rFonts w:eastAsia="MS Mincho"/>
        </w:rPr>
      </w:pPr>
    </w:p>
    <w:p w:rsidR="00952843" w:rsidRDefault="00952843" w:rsidP="00952843">
      <w:pPr>
        <w:rPr>
          <w:rFonts w:eastAsia="MS Mincho"/>
        </w:rPr>
      </w:pPr>
    </w:p>
    <w:p w:rsidR="00952843" w:rsidRDefault="00952843" w:rsidP="00952843">
      <w:pPr>
        <w:rPr>
          <w:rFonts w:eastAsia="MS Mincho"/>
        </w:rPr>
      </w:pPr>
    </w:p>
    <w:p w:rsidR="0076050E" w:rsidRPr="003915B2" w:rsidRDefault="0076050E" w:rsidP="001964E1">
      <w:pPr>
        <w:pStyle w:val="Heading1"/>
        <w:rPr>
          <w:rFonts w:eastAsia="MS Mincho"/>
        </w:rPr>
      </w:pPr>
      <w:bookmarkStart w:id="82" w:name="_Toc97616102"/>
      <w:r w:rsidRPr="003915B2">
        <w:rPr>
          <w:rFonts w:eastAsia="MS Mincho"/>
        </w:rPr>
        <w:t>V. EVALUATION</w:t>
      </w:r>
      <w:bookmarkEnd w:id="82"/>
    </w:p>
    <w:p w:rsidR="0076050E" w:rsidRDefault="0076050E">
      <w:pPr>
        <w:pStyle w:val="PlainText"/>
        <w:rPr>
          <w:rFonts w:ascii="Times New Roman" w:eastAsia="MS Mincho" w:hAnsi="Times New Roman"/>
          <w:sz w:val="24"/>
        </w:rPr>
      </w:pPr>
    </w:p>
    <w:p w:rsidR="0076050E" w:rsidRDefault="0076050E">
      <w:pPr>
        <w:pStyle w:val="Heading2"/>
        <w:rPr>
          <w:rFonts w:eastAsia="MS Mincho"/>
        </w:rPr>
      </w:pPr>
      <w:bookmarkStart w:id="83" w:name="_Toc97616103"/>
      <w:r>
        <w:rPr>
          <w:rFonts w:eastAsia="MS Mincho"/>
        </w:rPr>
        <w:t>A. EVALUATION POINT SUMMARY</w:t>
      </w:r>
      <w:bookmarkEnd w:id="83"/>
    </w:p>
    <w:p w:rsidR="0076050E" w:rsidRDefault="0076050E">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The following is a summary of evaluation factors with point value assigned to each</w:t>
      </w:r>
      <w:r w:rsidR="009F5FF0">
        <w:rPr>
          <w:rFonts w:ascii="Times New Roman" w:eastAsia="MS Mincho" w:hAnsi="Times New Roman"/>
          <w:sz w:val="24"/>
        </w:rPr>
        <w:t xml:space="preserve"> or a</w:t>
      </w:r>
      <w:r w:rsidR="00147842">
        <w:rPr>
          <w:rFonts w:ascii="Times New Roman" w:eastAsia="MS Mincho" w:hAnsi="Times New Roman"/>
          <w:sz w:val="24"/>
        </w:rPr>
        <w:t xml:space="preserve"> </w:t>
      </w:r>
      <w:r w:rsidR="009F5FF0">
        <w:rPr>
          <w:rFonts w:ascii="Times New Roman" w:eastAsia="MS Mincho" w:hAnsi="Times New Roman"/>
          <w:sz w:val="24"/>
        </w:rPr>
        <w:t>Pass/Fail e</w:t>
      </w:r>
      <w:r w:rsidR="00147842">
        <w:rPr>
          <w:rFonts w:ascii="Times New Roman" w:eastAsia="MS Mincho" w:hAnsi="Times New Roman"/>
          <w:sz w:val="24"/>
        </w:rPr>
        <w:t>valuation</w:t>
      </w:r>
      <w:r>
        <w:rPr>
          <w:rFonts w:ascii="Times New Roman" w:eastAsia="MS Mincho" w:hAnsi="Times New Roman"/>
          <w:sz w:val="24"/>
        </w:rPr>
        <w:t>. These</w:t>
      </w:r>
      <w:r w:rsidR="00147842">
        <w:rPr>
          <w:rFonts w:ascii="Times New Roman" w:eastAsia="MS Mincho" w:hAnsi="Times New Roman"/>
          <w:sz w:val="24"/>
        </w:rPr>
        <w:t xml:space="preserve">, </w:t>
      </w:r>
      <w:r w:rsidR="00147842" w:rsidRPr="00EC07CB">
        <w:rPr>
          <w:rFonts w:ascii="Times New Roman" w:eastAsia="MS Mincho" w:hAnsi="Times New Roman"/>
          <w:sz w:val="24"/>
        </w:rPr>
        <w:t>along with the general requirements,</w:t>
      </w:r>
      <w:r w:rsidR="00147842">
        <w:rPr>
          <w:rFonts w:ascii="Times New Roman" w:eastAsia="MS Mincho" w:hAnsi="Times New Roman"/>
          <w:sz w:val="24"/>
        </w:rPr>
        <w:t xml:space="preserve"> </w:t>
      </w:r>
      <w:r>
        <w:rPr>
          <w:rFonts w:ascii="Times New Roman" w:eastAsia="MS Mincho" w:hAnsi="Times New Roman"/>
          <w:sz w:val="24"/>
        </w:rPr>
        <w:t>will be used in the evaluation of individual offeror proposals.</w:t>
      </w:r>
    </w:p>
    <w:p w:rsidR="0037223C" w:rsidRDefault="0037223C">
      <w:pPr>
        <w:pStyle w:val="PlainText"/>
        <w:rPr>
          <w:rFonts w:ascii="Times New Roman" w:eastAsia="MS Mincho" w:hAnsi="Times New Roman"/>
          <w:sz w:val="24"/>
        </w:rPr>
      </w:pPr>
    </w:p>
    <w:tbl>
      <w:tblPr>
        <w:tblStyle w:val="TableGridLight"/>
        <w:tblW w:w="0" w:type="auto"/>
        <w:tblLayout w:type="fixed"/>
        <w:tblLook w:val="0000" w:firstRow="0" w:lastRow="0" w:firstColumn="0" w:lastColumn="0" w:noHBand="0" w:noVBand="0"/>
        <w:tblCaption w:val="Evaluation Point Summary"/>
      </w:tblPr>
      <w:tblGrid>
        <w:gridCol w:w="1188"/>
        <w:gridCol w:w="6097"/>
        <w:gridCol w:w="1332"/>
      </w:tblGrid>
      <w:tr w:rsidR="00B74294" w:rsidTr="00795682">
        <w:trPr>
          <w:tblHeader/>
        </w:trPr>
        <w:tc>
          <w:tcPr>
            <w:tcW w:w="1188" w:type="dxa"/>
          </w:tcPr>
          <w:p w:rsidR="00B74294" w:rsidRDefault="00B74294" w:rsidP="00795682">
            <w:pPr>
              <w:snapToGrid w:val="0"/>
              <w:rPr>
                <w:b/>
              </w:rPr>
            </w:pPr>
            <w:r>
              <w:rPr>
                <w:b/>
              </w:rPr>
              <w:t>REF.</w:t>
            </w:r>
          </w:p>
        </w:tc>
        <w:tc>
          <w:tcPr>
            <w:tcW w:w="6097" w:type="dxa"/>
          </w:tcPr>
          <w:p w:rsidR="00B74294" w:rsidRDefault="00B74294" w:rsidP="00795682">
            <w:pPr>
              <w:snapToGrid w:val="0"/>
              <w:rPr>
                <w:b/>
              </w:rPr>
            </w:pPr>
            <w:r>
              <w:rPr>
                <w:b/>
              </w:rPr>
              <w:t>REQUIREMENT</w:t>
            </w:r>
          </w:p>
        </w:tc>
        <w:tc>
          <w:tcPr>
            <w:tcW w:w="1332" w:type="dxa"/>
          </w:tcPr>
          <w:p w:rsidR="00B74294" w:rsidRDefault="00B74294" w:rsidP="00795682">
            <w:pPr>
              <w:snapToGrid w:val="0"/>
              <w:rPr>
                <w:b/>
              </w:rPr>
            </w:pPr>
            <w:r>
              <w:rPr>
                <w:b/>
              </w:rPr>
              <w:t>POINTS</w:t>
            </w:r>
          </w:p>
          <w:p w:rsidR="00B74294" w:rsidRDefault="00B74294" w:rsidP="00795682">
            <w:pPr>
              <w:rPr>
                <w:b/>
              </w:rPr>
            </w:pPr>
            <w:r>
              <w:rPr>
                <w:b/>
              </w:rPr>
              <w:t>AVAIL.</w:t>
            </w:r>
          </w:p>
        </w:tc>
      </w:tr>
      <w:tr w:rsidR="00B74294" w:rsidTr="00795682">
        <w:tc>
          <w:tcPr>
            <w:tcW w:w="1188" w:type="dxa"/>
          </w:tcPr>
          <w:p w:rsidR="00B74294" w:rsidRDefault="00B74294" w:rsidP="00795682">
            <w:pPr>
              <w:snapToGrid w:val="0"/>
            </w:pPr>
            <w:r>
              <w:t>IV.C.1</w:t>
            </w:r>
          </w:p>
        </w:tc>
        <w:tc>
          <w:tcPr>
            <w:tcW w:w="6097" w:type="dxa"/>
          </w:tcPr>
          <w:p w:rsidR="00B74294" w:rsidRDefault="00B74294" w:rsidP="00795682">
            <w:pPr>
              <w:snapToGrid w:val="0"/>
            </w:pPr>
            <w:r>
              <w:t>Letter of Transmittal Form</w:t>
            </w:r>
          </w:p>
        </w:tc>
        <w:tc>
          <w:tcPr>
            <w:tcW w:w="1332" w:type="dxa"/>
          </w:tcPr>
          <w:p w:rsidR="00B74294" w:rsidRDefault="00B74294" w:rsidP="00795682">
            <w:pPr>
              <w:snapToGrid w:val="0"/>
              <w:jc w:val="right"/>
            </w:pPr>
            <w:r>
              <w:t>0*</w:t>
            </w:r>
          </w:p>
        </w:tc>
      </w:tr>
      <w:tr w:rsidR="00B74294" w:rsidTr="00795682">
        <w:tc>
          <w:tcPr>
            <w:tcW w:w="1188" w:type="dxa"/>
          </w:tcPr>
          <w:p w:rsidR="00B74294" w:rsidRDefault="00B74294" w:rsidP="00795682">
            <w:pPr>
              <w:snapToGrid w:val="0"/>
            </w:pPr>
            <w:r>
              <w:t>IV.C.2</w:t>
            </w:r>
          </w:p>
        </w:tc>
        <w:tc>
          <w:tcPr>
            <w:tcW w:w="6097" w:type="dxa"/>
          </w:tcPr>
          <w:p w:rsidR="00B74294" w:rsidRDefault="00B74294" w:rsidP="00795682">
            <w:pPr>
              <w:snapToGrid w:val="0"/>
            </w:pPr>
            <w:r>
              <w:rPr>
                <w:rFonts w:eastAsia="MS Mincho"/>
              </w:rPr>
              <w:t>General Performance Requirements</w:t>
            </w:r>
          </w:p>
        </w:tc>
        <w:tc>
          <w:tcPr>
            <w:tcW w:w="1332" w:type="dxa"/>
          </w:tcPr>
          <w:p w:rsidR="00B74294" w:rsidRDefault="00B74294" w:rsidP="00795682">
            <w:pPr>
              <w:snapToGrid w:val="0"/>
              <w:jc w:val="right"/>
            </w:pPr>
            <w:r>
              <w:t>0*</w:t>
            </w:r>
          </w:p>
        </w:tc>
      </w:tr>
      <w:tr w:rsidR="00B74294" w:rsidTr="00795682">
        <w:tc>
          <w:tcPr>
            <w:tcW w:w="1188" w:type="dxa"/>
          </w:tcPr>
          <w:p w:rsidR="00B74294" w:rsidRDefault="00B74294" w:rsidP="00795682">
            <w:pPr>
              <w:snapToGrid w:val="0"/>
            </w:pPr>
            <w:r>
              <w:t>IV.C.3</w:t>
            </w:r>
          </w:p>
        </w:tc>
        <w:tc>
          <w:tcPr>
            <w:tcW w:w="6097" w:type="dxa"/>
          </w:tcPr>
          <w:p w:rsidR="00B74294" w:rsidRDefault="00B74294" w:rsidP="00795682">
            <w:pPr>
              <w:snapToGrid w:val="0"/>
              <w:rPr>
                <w:rFonts w:eastAsia="MS Mincho"/>
              </w:rPr>
            </w:pPr>
            <w:r>
              <w:rPr>
                <w:rFonts w:eastAsia="MS Mincho"/>
              </w:rPr>
              <w:t>Insurance</w:t>
            </w:r>
          </w:p>
        </w:tc>
        <w:tc>
          <w:tcPr>
            <w:tcW w:w="1332" w:type="dxa"/>
          </w:tcPr>
          <w:p w:rsidR="00B74294" w:rsidRDefault="00B74294" w:rsidP="00795682">
            <w:pPr>
              <w:snapToGrid w:val="0"/>
              <w:jc w:val="right"/>
            </w:pPr>
            <w:r>
              <w:t>0*</w:t>
            </w:r>
          </w:p>
        </w:tc>
      </w:tr>
      <w:tr w:rsidR="00B74294" w:rsidTr="00795682">
        <w:tc>
          <w:tcPr>
            <w:tcW w:w="1188" w:type="dxa"/>
          </w:tcPr>
          <w:p w:rsidR="00B74294" w:rsidRDefault="00B74294" w:rsidP="00795682">
            <w:pPr>
              <w:snapToGrid w:val="0"/>
            </w:pPr>
            <w:r>
              <w:t>IV.C.4</w:t>
            </w:r>
          </w:p>
        </w:tc>
        <w:tc>
          <w:tcPr>
            <w:tcW w:w="6097" w:type="dxa"/>
          </w:tcPr>
          <w:p w:rsidR="00B74294" w:rsidRDefault="00B74294" w:rsidP="00795682">
            <w:pPr>
              <w:snapToGrid w:val="0"/>
            </w:pPr>
            <w:r>
              <w:rPr>
                <w:rFonts w:eastAsia="MS Mincho"/>
              </w:rPr>
              <w:t>Campaign Contribution Disclosure Form</w:t>
            </w:r>
          </w:p>
        </w:tc>
        <w:tc>
          <w:tcPr>
            <w:tcW w:w="1332" w:type="dxa"/>
          </w:tcPr>
          <w:p w:rsidR="00B74294" w:rsidRDefault="00B74294" w:rsidP="00795682">
            <w:pPr>
              <w:snapToGrid w:val="0"/>
              <w:jc w:val="right"/>
            </w:pPr>
            <w:r>
              <w:t>0*</w:t>
            </w:r>
          </w:p>
        </w:tc>
      </w:tr>
      <w:tr w:rsidR="00B74294" w:rsidTr="00795682">
        <w:tc>
          <w:tcPr>
            <w:tcW w:w="1188" w:type="dxa"/>
          </w:tcPr>
          <w:p w:rsidR="00B74294" w:rsidRDefault="00B74294" w:rsidP="00795682">
            <w:pPr>
              <w:snapToGrid w:val="0"/>
            </w:pPr>
            <w:r>
              <w:t>IV.C.5</w:t>
            </w:r>
          </w:p>
        </w:tc>
        <w:tc>
          <w:tcPr>
            <w:tcW w:w="6097" w:type="dxa"/>
          </w:tcPr>
          <w:p w:rsidR="00B74294" w:rsidRDefault="00B74294" w:rsidP="00795682">
            <w:pPr>
              <w:snapToGrid w:val="0"/>
            </w:pPr>
            <w:r>
              <w:rPr>
                <w:rFonts w:eastAsia="MS Mincho"/>
              </w:rPr>
              <w:t>Permits and Licenses</w:t>
            </w:r>
          </w:p>
        </w:tc>
        <w:tc>
          <w:tcPr>
            <w:tcW w:w="1332" w:type="dxa"/>
          </w:tcPr>
          <w:p w:rsidR="00B74294" w:rsidRDefault="00B74294" w:rsidP="00795682">
            <w:pPr>
              <w:snapToGrid w:val="0"/>
              <w:jc w:val="right"/>
            </w:pPr>
            <w:r>
              <w:t>0*</w:t>
            </w:r>
          </w:p>
        </w:tc>
      </w:tr>
      <w:tr w:rsidR="00B74294" w:rsidTr="00795682">
        <w:tc>
          <w:tcPr>
            <w:tcW w:w="1188" w:type="dxa"/>
          </w:tcPr>
          <w:p w:rsidR="00B74294" w:rsidRDefault="00B74294" w:rsidP="00795682">
            <w:pPr>
              <w:snapToGrid w:val="0"/>
            </w:pPr>
            <w:r>
              <w:t>IV.C.6</w:t>
            </w:r>
          </w:p>
        </w:tc>
        <w:tc>
          <w:tcPr>
            <w:tcW w:w="6097" w:type="dxa"/>
          </w:tcPr>
          <w:p w:rsidR="00B74294" w:rsidRDefault="00B74294" w:rsidP="00795682">
            <w:pPr>
              <w:snapToGrid w:val="0"/>
              <w:rPr>
                <w:rFonts w:eastAsia="MS Mincho"/>
              </w:rPr>
            </w:pPr>
            <w:r>
              <w:rPr>
                <w:rFonts w:eastAsia="MS Mincho"/>
              </w:rPr>
              <w:t>Conflict of Interest and Debarment Form</w:t>
            </w:r>
          </w:p>
        </w:tc>
        <w:tc>
          <w:tcPr>
            <w:tcW w:w="1332" w:type="dxa"/>
          </w:tcPr>
          <w:p w:rsidR="00B74294" w:rsidRDefault="00B74294" w:rsidP="00795682">
            <w:pPr>
              <w:snapToGrid w:val="0"/>
              <w:jc w:val="right"/>
            </w:pPr>
            <w:r>
              <w:t>0*</w:t>
            </w:r>
          </w:p>
        </w:tc>
      </w:tr>
      <w:tr w:rsidR="00B74294" w:rsidTr="00795682">
        <w:tc>
          <w:tcPr>
            <w:tcW w:w="1188" w:type="dxa"/>
          </w:tcPr>
          <w:p w:rsidR="00B74294" w:rsidRDefault="00B74294" w:rsidP="00795682">
            <w:pPr>
              <w:snapToGrid w:val="0"/>
            </w:pPr>
            <w:r>
              <w:t>IV.C.7</w:t>
            </w:r>
          </w:p>
        </w:tc>
        <w:tc>
          <w:tcPr>
            <w:tcW w:w="6097" w:type="dxa"/>
          </w:tcPr>
          <w:p w:rsidR="00B74294" w:rsidRDefault="00B74294" w:rsidP="00795682">
            <w:pPr>
              <w:snapToGrid w:val="0"/>
              <w:rPr>
                <w:rFonts w:eastAsia="MS Mincho"/>
              </w:rPr>
            </w:pPr>
            <w:r>
              <w:rPr>
                <w:rFonts w:eastAsia="MS Mincho"/>
              </w:rPr>
              <w:t>Proof of Sam.Gov Registration</w:t>
            </w:r>
          </w:p>
        </w:tc>
        <w:tc>
          <w:tcPr>
            <w:tcW w:w="1332" w:type="dxa"/>
          </w:tcPr>
          <w:p w:rsidR="00B74294" w:rsidRDefault="00B74294" w:rsidP="00795682">
            <w:pPr>
              <w:snapToGrid w:val="0"/>
              <w:jc w:val="right"/>
            </w:pPr>
            <w:r>
              <w:t>0*</w:t>
            </w:r>
          </w:p>
        </w:tc>
      </w:tr>
      <w:tr w:rsidR="00B74294" w:rsidTr="00795682">
        <w:tc>
          <w:tcPr>
            <w:tcW w:w="1188" w:type="dxa"/>
          </w:tcPr>
          <w:p w:rsidR="00B74294" w:rsidRDefault="00B74294" w:rsidP="00795682">
            <w:pPr>
              <w:snapToGrid w:val="0"/>
            </w:pPr>
            <w:r>
              <w:t>IV.C.8</w:t>
            </w:r>
          </w:p>
        </w:tc>
        <w:tc>
          <w:tcPr>
            <w:tcW w:w="6097" w:type="dxa"/>
          </w:tcPr>
          <w:p w:rsidR="00B74294" w:rsidRDefault="00B74294" w:rsidP="00795682">
            <w:pPr>
              <w:snapToGrid w:val="0"/>
              <w:rPr>
                <w:rFonts w:eastAsia="MS Mincho"/>
              </w:rPr>
            </w:pPr>
            <w:r>
              <w:rPr>
                <w:rFonts w:eastAsia="MS Mincho"/>
              </w:rPr>
              <w:t>Certification Regarding Lobbying</w:t>
            </w:r>
          </w:p>
        </w:tc>
        <w:tc>
          <w:tcPr>
            <w:tcW w:w="1332" w:type="dxa"/>
          </w:tcPr>
          <w:p w:rsidR="00B74294" w:rsidRDefault="00B74294" w:rsidP="00795682">
            <w:pPr>
              <w:snapToGrid w:val="0"/>
              <w:jc w:val="right"/>
            </w:pPr>
            <w:r>
              <w:t>0*</w:t>
            </w:r>
          </w:p>
        </w:tc>
      </w:tr>
      <w:tr w:rsidR="00B74294" w:rsidTr="00795682">
        <w:tc>
          <w:tcPr>
            <w:tcW w:w="1188" w:type="dxa"/>
          </w:tcPr>
          <w:p w:rsidR="00B74294" w:rsidRDefault="00B74294" w:rsidP="00795682">
            <w:pPr>
              <w:snapToGrid w:val="0"/>
            </w:pPr>
            <w:r>
              <w:t>IV.C.9</w:t>
            </w:r>
          </w:p>
        </w:tc>
        <w:tc>
          <w:tcPr>
            <w:tcW w:w="6097" w:type="dxa"/>
          </w:tcPr>
          <w:p w:rsidR="00B74294" w:rsidRDefault="00B74294" w:rsidP="00795682">
            <w:pPr>
              <w:snapToGrid w:val="0"/>
              <w:rPr>
                <w:rFonts w:eastAsia="MS Mincho"/>
              </w:rPr>
            </w:pPr>
            <w:r>
              <w:rPr>
                <w:rFonts w:eastAsia="MS Mincho"/>
              </w:rPr>
              <w:t>Sealed Cost Proposal</w:t>
            </w:r>
          </w:p>
        </w:tc>
        <w:tc>
          <w:tcPr>
            <w:tcW w:w="1332" w:type="dxa"/>
          </w:tcPr>
          <w:p w:rsidR="00B74294" w:rsidRDefault="00B74294" w:rsidP="00795682">
            <w:pPr>
              <w:snapToGrid w:val="0"/>
              <w:jc w:val="right"/>
            </w:pPr>
            <w:r>
              <w:t>350</w:t>
            </w:r>
          </w:p>
        </w:tc>
      </w:tr>
      <w:tr w:rsidR="00B74294" w:rsidTr="00795682">
        <w:tc>
          <w:tcPr>
            <w:tcW w:w="1188" w:type="dxa"/>
          </w:tcPr>
          <w:p w:rsidR="00B74294" w:rsidRDefault="00B74294" w:rsidP="00795682">
            <w:pPr>
              <w:snapToGrid w:val="0"/>
            </w:pPr>
            <w:r>
              <w:t>IV.D.1</w:t>
            </w:r>
          </w:p>
        </w:tc>
        <w:tc>
          <w:tcPr>
            <w:tcW w:w="6097" w:type="dxa"/>
          </w:tcPr>
          <w:p w:rsidR="00B74294" w:rsidRDefault="00B74294" w:rsidP="00795682">
            <w:pPr>
              <w:snapToGrid w:val="0"/>
            </w:pPr>
            <w:r>
              <w:rPr>
                <w:rFonts w:eastAsia="MS Mincho"/>
              </w:rPr>
              <w:t>Experience/Qualification/Capacity to Perform</w:t>
            </w:r>
          </w:p>
        </w:tc>
        <w:tc>
          <w:tcPr>
            <w:tcW w:w="1332" w:type="dxa"/>
          </w:tcPr>
          <w:p w:rsidR="00B74294" w:rsidRDefault="00B74294" w:rsidP="00795682">
            <w:pPr>
              <w:snapToGrid w:val="0"/>
              <w:jc w:val="right"/>
            </w:pPr>
            <w:r>
              <w:t>150</w:t>
            </w:r>
          </w:p>
        </w:tc>
      </w:tr>
      <w:tr w:rsidR="00B74294" w:rsidTr="00795682">
        <w:tc>
          <w:tcPr>
            <w:tcW w:w="1188" w:type="dxa"/>
          </w:tcPr>
          <w:p w:rsidR="00B74294" w:rsidRDefault="00B74294" w:rsidP="00795682">
            <w:pPr>
              <w:snapToGrid w:val="0"/>
            </w:pPr>
            <w:r>
              <w:t>IV.D.2</w:t>
            </w:r>
          </w:p>
        </w:tc>
        <w:tc>
          <w:tcPr>
            <w:tcW w:w="6097" w:type="dxa"/>
          </w:tcPr>
          <w:p w:rsidR="00B74294" w:rsidRDefault="00B74294" w:rsidP="00795682">
            <w:pPr>
              <w:snapToGrid w:val="0"/>
            </w:pPr>
            <w:r>
              <w:t>Performance/Service History</w:t>
            </w:r>
          </w:p>
        </w:tc>
        <w:tc>
          <w:tcPr>
            <w:tcW w:w="1332" w:type="dxa"/>
          </w:tcPr>
          <w:p w:rsidR="00B74294" w:rsidRDefault="00B74294" w:rsidP="00795682">
            <w:pPr>
              <w:snapToGrid w:val="0"/>
              <w:jc w:val="right"/>
            </w:pPr>
            <w:r>
              <w:t>200</w:t>
            </w:r>
          </w:p>
        </w:tc>
      </w:tr>
      <w:tr w:rsidR="00B74294" w:rsidTr="00795682">
        <w:tc>
          <w:tcPr>
            <w:tcW w:w="1188" w:type="dxa"/>
          </w:tcPr>
          <w:p w:rsidR="00B74294" w:rsidRDefault="00B74294" w:rsidP="00795682">
            <w:pPr>
              <w:snapToGrid w:val="0"/>
            </w:pPr>
            <w:r>
              <w:t>IV.D.3</w:t>
            </w:r>
          </w:p>
        </w:tc>
        <w:tc>
          <w:tcPr>
            <w:tcW w:w="6097" w:type="dxa"/>
          </w:tcPr>
          <w:p w:rsidR="00B74294" w:rsidRDefault="00B74294" w:rsidP="00795682">
            <w:pPr>
              <w:snapToGrid w:val="0"/>
            </w:pPr>
            <w:r>
              <w:t>Overall Level of Services Offered</w:t>
            </w:r>
          </w:p>
        </w:tc>
        <w:tc>
          <w:tcPr>
            <w:tcW w:w="1332" w:type="dxa"/>
          </w:tcPr>
          <w:p w:rsidR="00B74294" w:rsidRDefault="00B74294" w:rsidP="00795682">
            <w:pPr>
              <w:snapToGrid w:val="0"/>
              <w:jc w:val="right"/>
            </w:pPr>
            <w:r>
              <w:t>200</w:t>
            </w:r>
          </w:p>
        </w:tc>
      </w:tr>
      <w:tr w:rsidR="00B74294" w:rsidTr="00795682">
        <w:tc>
          <w:tcPr>
            <w:tcW w:w="1188" w:type="dxa"/>
          </w:tcPr>
          <w:p w:rsidR="00B74294" w:rsidRDefault="00B74294" w:rsidP="00795682">
            <w:pPr>
              <w:snapToGrid w:val="0"/>
            </w:pPr>
            <w:r>
              <w:t>IV.C.4</w:t>
            </w:r>
          </w:p>
        </w:tc>
        <w:tc>
          <w:tcPr>
            <w:tcW w:w="6097" w:type="dxa"/>
          </w:tcPr>
          <w:p w:rsidR="00B74294" w:rsidRDefault="00B74294" w:rsidP="00795682">
            <w:pPr>
              <w:snapToGrid w:val="0"/>
            </w:pPr>
            <w:r>
              <w:t>HACCP Plan</w:t>
            </w:r>
          </w:p>
        </w:tc>
        <w:tc>
          <w:tcPr>
            <w:tcW w:w="1332" w:type="dxa"/>
          </w:tcPr>
          <w:p w:rsidR="00B74294" w:rsidRDefault="00B74294" w:rsidP="00795682">
            <w:pPr>
              <w:snapToGrid w:val="0"/>
              <w:jc w:val="right"/>
            </w:pPr>
            <w:r>
              <w:t>100</w:t>
            </w:r>
          </w:p>
        </w:tc>
      </w:tr>
      <w:tr w:rsidR="00B74294" w:rsidTr="00795682">
        <w:tc>
          <w:tcPr>
            <w:tcW w:w="1188" w:type="dxa"/>
          </w:tcPr>
          <w:p w:rsidR="00B74294" w:rsidRPr="0007088A" w:rsidRDefault="00B74294" w:rsidP="00795682">
            <w:pPr>
              <w:snapToGrid w:val="0"/>
              <w:rPr>
                <w:b/>
              </w:rPr>
            </w:pPr>
            <w:r w:rsidRPr="0007088A">
              <w:rPr>
                <w:b/>
              </w:rPr>
              <w:t>TOTAL</w:t>
            </w:r>
          </w:p>
        </w:tc>
        <w:tc>
          <w:tcPr>
            <w:tcW w:w="6097" w:type="dxa"/>
          </w:tcPr>
          <w:p w:rsidR="00B74294" w:rsidRDefault="00B74294" w:rsidP="00795682">
            <w:pPr>
              <w:snapToGrid w:val="0"/>
            </w:pPr>
          </w:p>
        </w:tc>
        <w:tc>
          <w:tcPr>
            <w:tcW w:w="1332" w:type="dxa"/>
          </w:tcPr>
          <w:p w:rsidR="00B74294" w:rsidRDefault="00B74294" w:rsidP="00795682">
            <w:pPr>
              <w:snapToGrid w:val="0"/>
              <w:jc w:val="right"/>
            </w:pPr>
            <w:r>
              <w:t>1000</w:t>
            </w:r>
          </w:p>
        </w:tc>
      </w:tr>
      <w:tr w:rsidR="00B74294" w:rsidTr="00795682">
        <w:tc>
          <w:tcPr>
            <w:tcW w:w="1188" w:type="dxa"/>
          </w:tcPr>
          <w:p w:rsidR="00B74294" w:rsidRPr="0007088A" w:rsidRDefault="00B74294" w:rsidP="00795682">
            <w:pPr>
              <w:snapToGrid w:val="0"/>
              <w:rPr>
                <w:b/>
              </w:rPr>
            </w:pPr>
          </w:p>
        </w:tc>
        <w:tc>
          <w:tcPr>
            <w:tcW w:w="6097" w:type="dxa"/>
          </w:tcPr>
          <w:p w:rsidR="00B74294" w:rsidRDefault="00B74294" w:rsidP="00795682">
            <w:pPr>
              <w:snapToGrid w:val="0"/>
            </w:pPr>
            <w:r>
              <w:t>Oral Presentations (If Needed)</w:t>
            </w:r>
          </w:p>
        </w:tc>
        <w:tc>
          <w:tcPr>
            <w:tcW w:w="1332" w:type="dxa"/>
          </w:tcPr>
          <w:p w:rsidR="00B74294" w:rsidRDefault="00B74294" w:rsidP="00795682">
            <w:pPr>
              <w:snapToGrid w:val="0"/>
              <w:jc w:val="right"/>
            </w:pPr>
            <w:r>
              <w:t>50</w:t>
            </w:r>
          </w:p>
        </w:tc>
      </w:tr>
      <w:tr w:rsidR="00B74294" w:rsidTr="00795682">
        <w:tc>
          <w:tcPr>
            <w:tcW w:w="1188" w:type="dxa"/>
          </w:tcPr>
          <w:p w:rsidR="00B74294" w:rsidRPr="0007088A" w:rsidRDefault="00B74294" w:rsidP="00795682">
            <w:pPr>
              <w:snapToGrid w:val="0"/>
              <w:rPr>
                <w:b/>
              </w:rPr>
            </w:pPr>
          </w:p>
        </w:tc>
        <w:tc>
          <w:tcPr>
            <w:tcW w:w="6097" w:type="dxa"/>
          </w:tcPr>
          <w:p w:rsidR="00B74294" w:rsidRPr="00675E48" w:rsidRDefault="00B74294" w:rsidP="00795682">
            <w:pPr>
              <w:snapToGrid w:val="0"/>
              <w:rPr>
                <w:b/>
              </w:rPr>
            </w:pPr>
            <w:r>
              <w:rPr>
                <w:b/>
              </w:rPr>
              <w:t>TOTAL POSSIBLE AWARDED POINTS</w:t>
            </w:r>
          </w:p>
        </w:tc>
        <w:tc>
          <w:tcPr>
            <w:tcW w:w="1332" w:type="dxa"/>
          </w:tcPr>
          <w:p w:rsidR="00B74294" w:rsidRDefault="00B74294" w:rsidP="00795682">
            <w:pPr>
              <w:snapToGrid w:val="0"/>
              <w:jc w:val="right"/>
            </w:pPr>
            <w:r>
              <w:t>1000-1050</w:t>
            </w:r>
          </w:p>
        </w:tc>
      </w:tr>
    </w:tbl>
    <w:p w:rsidR="005B4248" w:rsidRDefault="005B4248" w:rsidP="00F940D6">
      <w:pPr>
        <w:rPr>
          <w:rFonts w:eastAsia="MS Mincho"/>
        </w:rPr>
      </w:pPr>
    </w:p>
    <w:p w:rsidR="0076050E" w:rsidRDefault="0076050E">
      <w:pPr>
        <w:pStyle w:val="Heading2"/>
        <w:rPr>
          <w:rFonts w:eastAsia="MS Mincho"/>
        </w:rPr>
      </w:pPr>
      <w:bookmarkStart w:id="84" w:name="_Toc97616104"/>
      <w:r>
        <w:rPr>
          <w:rFonts w:eastAsia="MS Mincho"/>
        </w:rPr>
        <w:t>B. EVALUATION FACTORS</w:t>
      </w:r>
      <w:bookmarkEnd w:id="84"/>
    </w:p>
    <w:p w:rsidR="0076050E" w:rsidRDefault="0076050E">
      <w:pPr>
        <w:pStyle w:val="PlainText"/>
        <w:rPr>
          <w:rFonts w:ascii="Times New Roman" w:eastAsia="MS Mincho" w:hAnsi="Times New Roman"/>
          <w:sz w:val="24"/>
        </w:rPr>
      </w:pPr>
    </w:p>
    <w:p w:rsidR="00F313CB" w:rsidRDefault="00F313CB">
      <w:pPr>
        <w:pStyle w:val="PlainText"/>
        <w:rPr>
          <w:rFonts w:ascii="Times New Roman" w:eastAsia="MS Mincho" w:hAnsi="Times New Roman"/>
          <w:sz w:val="24"/>
          <w:lang w:val="en-US"/>
        </w:rPr>
      </w:pPr>
      <w:r>
        <w:rPr>
          <w:rFonts w:ascii="Times New Roman" w:eastAsia="MS Mincho" w:hAnsi="Times New Roman"/>
          <w:sz w:val="24"/>
          <w:lang w:val="en-US"/>
        </w:rPr>
        <w:t>LLS</w:t>
      </w:r>
      <w:r w:rsidR="009A2C69">
        <w:rPr>
          <w:rFonts w:ascii="Times New Roman" w:eastAsia="MS Mincho" w:hAnsi="Times New Roman"/>
          <w:sz w:val="24"/>
          <w:lang w:val="en-US"/>
        </w:rPr>
        <w:t xml:space="preserve"> and the NM School Nutrition CO-OP’s </w:t>
      </w:r>
      <w:r>
        <w:rPr>
          <w:rFonts w:ascii="Times New Roman" w:eastAsia="MS Mincho" w:hAnsi="Times New Roman"/>
          <w:sz w:val="24"/>
          <w:lang w:val="en-US"/>
        </w:rPr>
        <w:t xml:space="preserve"> intent is to award the contract to the offeror who can provide the solution that meets or exceeds the scope of work of this Request for Proposal. Each proposal will be reviewed for </w:t>
      </w:r>
      <w:r w:rsidR="005664E2">
        <w:rPr>
          <w:rFonts w:ascii="Times New Roman" w:eastAsia="MS Mincho" w:hAnsi="Times New Roman"/>
          <w:sz w:val="24"/>
          <w:lang w:val="en-US"/>
        </w:rPr>
        <w:t>completeness</w:t>
      </w:r>
      <w:r>
        <w:rPr>
          <w:rFonts w:ascii="Times New Roman" w:eastAsia="MS Mincho" w:hAnsi="Times New Roman"/>
          <w:sz w:val="24"/>
          <w:lang w:val="en-US"/>
        </w:rPr>
        <w:t xml:space="preserve"> and compliance of the established </w:t>
      </w:r>
      <w:r>
        <w:rPr>
          <w:rFonts w:ascii="Times New Roman" w:eastAsia="MS Mincho" w:hAnsi="Times New Roman"/>
          <w:sz w:val="24"/>
          <w:lang w:val="en-US"/>
        </w:rPr>
        <w:lastRenderedPageBreak/>
        <w:t xml:space="preserve">scope of work and instructions specified in this RFP. If fewer than three proposals are received in any one geographical area, the Evaluation Committee may recommend an award or reissue the RFP. </w:t>
      </w:r>
    </w:p>
    <w:p w:rsidR="00F313CB" w:rsidRDefault="00F313CB">
      <w:pPr>
        <w:pStyle w:val="PlainText"/>
        <w:rPr>
          <w:rFonts w:ascii="Times New Roman" w:eastAsia="MS Mincho" w:hAnsi="Times New Roman"/>
          <w:sz w:val="24"/>
          <w:lang w:val="en-US"/>
        </w:rPr>
      </w:pPr>
    </w:p>
    <w:p w:rsidR="0076050E" w:rsidRDefault="00F313CB">
      <w:pPr>
        <w:pStyle w:val="PlainText"/>
        <w:rPr>
          <w:rFonts w:ascii="Times New Roman" w:eastAsia="MS Mincho" w:hAnsi="Times New Roman"/>
          <w:sz w:val="24"/>
        </w:rPr>
      </w:pPr>
      <w:r>
        <w:rPr>
          <w:rFonts w:ascii="Times New Roman" w:eastAsia="MS Mincho" w:hAnsi="Times New Roman"/>
          <w:sz w:val="24"/>
          <w:lang w:val="en-US"/>
        </w:rPr>
        <w:t xml:space="preserve">LLS </w:t>
      </w:r>
      <w:r w:rsidR="009A2C69">
        <w:rPr>
          <w:rFonts w:ascii="Times New Roman" w:eastAsia="MS Mincho" w:hAnsi="Times New Roman"/>
          <w:sz w:val="24"/>
          <w:lang w:val="en-US"/>
        </w:rPr>
        <w:t xml:space="preserve"> and the NM School Nutrition CO-OP </w:t>
      </w:r>
      <w:r>
        <w:rPr>
          <w:rFonts w:ascii="Times New Roman" w:eastAsia="MS Mincho" w:hAnsi="Times New Roman"/>
          <w:sz w:val="24"/>
          <w:lang w:val="en-US"/>
        </w:rPr>
        <w:t xml:space="preserve">will select a committee for the purposes of proposal evaluation that will be comprised of representatives from participating departments. The committee </w:t>
      </w:r>
      <w:r w:rsidRPr="00F313CB">
        <w:rPr>
          <w:rFonts w:ascii="Times New Roman" w:eastAsia="MS Mincho" w:hAnsi="Times New Roman"/>
          <w:sz w:val="24"/>
          <w:lang w:val="en-US"/>
        </w:rPr>
        <w:t>may</w:t>
      </w:r>
      <w:r>
        <w:rPr>
          <w:rFonts w:ascii="Times New Roman" w:eastAsia="MS Mincho" w:hAnsi="Times New Roman"/>
          <w:sz w:val="24"/>
          <w:lang w:val="en-US"/>
        </w:rPr>
        <w:t xml:space="preserve"> conduct additional interviews or ask for final presentations. Clarifications of information submitted may be asked for during the evaluation period. The selection of the successful offeror will be based upon</w:t>
      </w:r>
      <w:r w:rsidR="0076050E">
        <w:rPr>
          <w:rFonts w:ascii="Times New Roman" w:eastAsia="MS Mincho" w:hAnsi="Times New Roman"/>
          <w:sz w:val="24"/>
        </w:rPr>
        <w:t xml:space="preserve"> the evaluation factors found </w:t>
      </w:r>
      <w:r w:rsidR="0076050E" w:rsidRPr="00032B04">
        <w:rPr>
          <w:rFonts w:ascii="Times New Roman" w:eastAsia="MS Mincho" w:hAnsi="Times New Roman"/>
          <w:sz w:val="24"/>
        </w:rPr>
        <w:t>in V.C.</w:t>
      </w:r>
      <w:r w:rsidR="00032B04" w:rsidRPr="00032B04">
        <w:rPr>
          <w:rFonts w:ascii="Times New Roman" w:eastAsia="MS Mincho" w:hAnsi="Times New Roman"/>
          <w:sz w:val="24"/>
        </w:rPr>
        <w:t>1</w:t>
      </w:r>
      <w:r w:rsidR="0076050E" w:rsidRPr="00032B04">
        <w:rPr>
          <w:rFonts w:ascii="Times New Roman" w:eastAsia="MS Mincho" w:hAnsi="Times New Roman"/>
          <w:sz w:val="24"/>
        </w:rPr>
        <w:t xml:space="preserve"> </w:t>
      </w:r>
      <w:r w:rsidR="0076050E" w:rsidRPr="00C037B5">
        <w:rPr>
          <w:rFonts w:ascii="Times New Roman" w:eastAsia="MS Mincho" w:hAnsi="Times New Roman"/>
          <w:sz w:val="24"/>
        </w:rPr>
        <w:t>through V.</w:t>
      </w:r>
      <w:r w:rsidR="002837FF" w:rsidRPr="00C037B5">
        <w:rPr>
          <w:rFonts w:ascii="Times New Roman" w:eastAsia="MS Mincho" w:hAnsi="Times New Roman"/>
          <w:sz w:val="24"/>
        </w:rPr>
        <w:t>D</w:t>
      </w:r>
      <w:r w:rsidR="0076050E" w:rsidRPr="00C037B5">
        <w:rPr>
          <w:rFonts w:ascii="Times New Roman" w:eastAsia="MS Mincho" w:hAnsi="Times New Roman"/>
          <w:sz w:val="24"/>
        </w:rPr>
        <w:t>.</w:t>
      </w:r>
      <w:r w:rsidR="00295A60" w:rsidRPr="00C037B5">
        <w:rPr>
          <w:rFonts w:ascii="Times New Roman" w:eastAsia="MS Mincho" w:hAnsi="Times New Roman"/>
          <w:sz w:val="24"/>
        </w:rPr>
        <w:t>4</w:t>
      </w:r>
      <w:r w:rsidR="0076050E" w:rsidRPr="00C037B5">
        <w:rPr>
          <w:rFonts w:ascii="Times New Roman" w:eastAsia="MS Mincho" w:hAnsi="Times New Roman"/>
          <w:sz w:val="24"/>
        </w:rPr>
        <w:t>,</w:t>
      </w:r>
      <w:r w:rsidR="0076050E">
        <w:rPr>
          <w:rFonts w:ascii="Times New Roman" w:eastAsia="MS Mincho" w:hAnsi="Times New Roman"/>
          <w:sz w:val="24"/>
        </w:rPr>
        <w:t xml:space="preserve"> below, as indicated.</w:t>
      </w:r>
    </w:p>
    <w:p w:rsidR="00765E4A" w:rsidRDefault="00765E4A" w:rsidP="00952843">
      <w:pPr>
        <w:rPr>
          <w:rFonts w:eastAsia="MS Mincho"/>
        </w:rPr>
      </w:pPr>
    </w:p>
    <w:p w:rsidR="0076050E" w:rsidRDefault="00441659">
      <w:pPr>
        <w:pStyle w:val="Heading2"/>
        <w:rPr>
          <w:rFonts w:eastAsia="MS Mincho"/>
        </w:rPr>
      </w:pPr>
      <w:bookmarkStart w:id="85" w:name="_Toc97616105"/>
      <w:r>
        <w:rPr>
          <w:rFonts w:eastAsia="MS Mincho"/>
        </w:rPr>
        <w:t xml:space="preserve">C. MANDATORY </w:t>
      </w:r>
      <w:r w:rsidR="0076050E">
        <w:rPr>
          <w:rFonts w:eastAsia="MS Mincho"/>
        </w:rPr>
        <w:t>REQUIREMENTS</w:t>
      </w:r>
      <w:bookmarkEnd w:id="85"/>
    </w:p>
    <w:p w:rsidR="00ED0437" w:rsidRDefault="00ED0437" w:rsidP="003915B2">
      <w:pPr>
        <w:rPr>
          <w:rFonts w:eastAsia="MS Mincho"/>
        </w:rPr>
      </w:pPr>
    </w:p>
    <w:p w:rsidR="00ED0437" w:rsidRPr="00F313CB" w:rsidRDefault="00ED0437" w:rsidP="00F313CB">
      <w:pPr>
        <w:pStyle w:val="Heading3"/>
        <w:ind w:left="720"/>
        <w:rPr>
          <w:rFonts w:eastAsia="MS Mincho"/>
          <w:b/>
        </w:rPr>
      </w:pPr>
      <w:bookmarkStart w:id="86" w:name="_Toc97616106"/>
      <w:r w:rsidRPr="00432B0C">
        <w:rPr>
          <w:rFonts w:eastAsia="MS Mincho"/>
        </w:rPr>
        <w:t xml:space="preserve">1. </w:t>
      </w:r>
      <w:r w:rsidR="00F46AD4" w:rsidRPr="00432B0C">
        <w:rPr>
          <w:rFonts w:eastAsia="MS Mincho"/>
        </w:rPr>
        <w:t xml:space="preserve"> </w:t>
      </w:r>
      <w:r w:rsidRPr="00432B0C">
        <w:rPr>
          <w:rFonts w:eastAsia="MS Mincho"/>
        </w:rPr>
        <w:t>Letter of Transmittal Form (0 Points – Pass/Fail Only)</w:t>
      </w:r>
      <w:bookmarkEnd w:id="86"/>
    </w:p>
    <w:p w:rsidR="00ED0437" w:rsidRPr="0014399B" w:rsidRDefault="00ED0437" w:rsidP="00ED0437">
      <w:pPr>
        <w:pStyle w:val="PlainText"/>
        <w:ind w:left="720"/>
        <w:rPr>
          <w:rFonts w:ascii="Times New Roman" w:eastAsia="MS Mincho" w:hAnsi="Times New Roman"/>
          <w:sz w:val="24"/>
        </w:rPr>
      </w:pPr>
    </w:p>
    <w:p w:rsidR="00ED0437" w:rsidRPr="0014399B" w:rsidRDefault="00ED0437" w:rsidP="00F313CB">
      <w:pPr>
        <w:pStyle w:val="Heading3"/>
        <w:ind w:left="720"/>
        <w:rPr>
          <w:rFonts w:eastAsia="MS Mincho"/>
        </w:rPr>
      </w:pPr>
      <w:bookmarkStart w:id="87" w:name="_Toc97616107"/>
      <w:r w:rsidRPr="00432B0C">
        <w:rPr>
          <w:rFonts w:eastAsia="MS Mincho"/>
        </w:rPr>
        <w:t xml:space="preserve">2. </w:t>
      </w:r>
      <w:r w:rsidR="00F46AD4" w:rsidRPr="00432B0C">
        <w:rPr>
          <w:rFonts w:eastAsia="MS Mincho"/>
        </w:rPr>
        <w:t xml:space="preserve"> General Performance Requirements</w:t>
      </w:r>
      <w:r w:rsidRPr="00432B0C">
        <w:rPr>
          <w:rFonts w:eastAsia="MS Mincho"/>
        </w:rPr>
        <w:t xml:space="preserve"> (0 Points – Pass/Fail Only)</w:t>
      </w:r>
      <w:bookmarkEnd w:id="87"/>
    </w:p>
    <w:p w:rsidR="00ED0437" w:rsidRPr="0014399B" w:rsidRDefault="00ED0437" w:rsidP="00ED0437">
      <w:pPr>
        <w:pStyle w:val="PlainText"/>
        <w:ind w:left="720"/>
        <w:rPr>
          <w:rFonts w:ascii="Times New Roman" w:eastAsia="MS Mincho" w:hAnsi="Times New Roman"/>
          <w:sz w:val="24"/>
        </w:rPr>
      </w:pPr>
    </w:p>
    <w:p w:rsidR="00F46AD4" w:rsidRPr="0014399B" w:rsidRDefault="00F46AD4" w:rsidP="00F313CB">
      <w:pPr>
        <w:pStyle w:val="Heading3"/>
        <w:ind w:left="720"/>
        <w:rPr>
          <w:rFonts w:eastAsia="MS Mincho"/>
        </w:rPr>
      </w:pPr>
      <w:bookmarkStart w:id="88" w:name="_Toc97616108"/>
      <w:r w:rsidRPr="00432B0C">
        <w:rPr>
          <w:rFonts w:eastAsia="MS Mincho"/>
        </w:rPr>
        <w:t xml:space="preserve">3. </w:t>
      </w:r>
      <w:r w:rsidR="00A93FE3">
        <w:rPr>
          <w:rFonts w:eastAsia="MS Mincho"/>
        </w:rPr>
        <w:t xml:space="preserve"> </w:t>
      </w:r>
      <w:r w:rsidRPr="00432B0C">
        <w:rPr>
          <w:rFonts w:eastAsia="MS Mincho"/>
        </w:rPr>
        <w:t>Insurance (0 Points – Pass/Fail Only)</w:t>
      </w:r>
      <w:bookmarkEnd w:id="88"/>
    </w:p>
    <w:p w:rsidR="00F46AD4" w:rsidRPr="003D7AFD" w:rsidRDefault="00F46AD4" w:rsidP="00F46AD4">
      <w:pPr>
        <w:ind w:left="720"/>
        <w:rPr>
          <w:rFonts w:eastAsia="MS Mincho"/>
        </w:rPr>
      </w:pPr>
    </w:p>
    <w:p w:rsidR="00F46AD4" w:rsidRPr="0014399B" w:rsidRDefault="00F46AD4" w:rsidP="00F313CB">
      <w:pPr>
        <w:pStyle w:val="Heading3"/>
        <w:ind w:left="720"/>
        <w:rPr>
          <w:rFonts w:eastAsia="MS Mincho"/>
        </w:rPr>
      </w:pPr>
      <w:bookmarkStart w:id="89" w:name="_Toc97616109"/>
      <w:r w:rsidRPr="00D955D1">
        <w:rPr>
          <w:rFonts w:eastAsia="MS Mincho"/>
        </w:rPr>
        <w:t xml:space="preserve">4. </w:t>
      </w:r>
      <w:r w:rsidR="00A93FE3" w:rsidRPr="00D955D1">
        <w:rPr>
          <w:rFonts w:eastAsia="MS Mincho"/>
        </w:rPr>
        <w:t xml:space="preserve"> </w:t>
      </w:r>
      <w:r w:rsidRPr="00D955D1">
        <w:rPr>
          <w:rFonts w:eastAsia="MS Mincho"/>
        </w:rPr>
        <w:t>Campaign Contribution Disclosure</w:t>
      </w:r>
      <w:r w:rsidRPr="00432B0C">
        <w:rPr>
          <w:rFonts w:eastAsia="MS Mincho"/>
        </w:rPr>
        <w:t xml:space="preserve"> Form (0 Points – Pass/Fail Only)</w:t>
      </w:r>
      <w:bookmarkEnd w:id="89"/>
    </w:p>
    <w:p w:rsidR="00C24754" w:rsidRDefault="00C24754" w:rsidP="00D955D1">
      <w:pPr>
        <w:rPr>
          <w:rFonts w:eastAsia="MS Mincho"/>
        </w:rPr>
      </w:pPr>
    </w:p>
    <w:p w:rsidR="0080051F" w:rsidRDefault="00F313CB" w:rsidP="00D955D1">
      <w:pPr>
        <w:pStyle w:val="Heading3"/>
        <w:rPr>
          <w:rFonts w:eastAsia="MS Mincho"/>
        </w:rPr>
      </w:pPr>
      <w:r>
        <w:rPr>
          <w:rFonts w:eastAsia="MS Mincho"/>
        </w:rPr>
        <w:tab/>
      </w:r>
      <w:bookmarkStart w:id="90" w:name="_Toc97616110"/>
      <w:r w:rsidRPr="00D955D1">
        <w:rPr>
          <w:rFonts w:eastAsia="MS Mincho"/>
        </w:rPr>
        <w:t>5.  Permits and Licenses</w:t>
      </w:r>
      <w:r>
        <w:rPr>
          <w:rFonts w:eastAsia="MS Mincho"/>
        </w:rPr>
        <w:t xml:space="preserve"> (0 Points – Pass/Fail Only)</w:t>
      </w:r>
      <w:bookmarkEnd w:id="90"/>
    </w:p>
    <w:p w:rsidR="00795682" w:rsidRDefault="00795682" w:rsidP="00795682">
      <w:pPr>
        <w:rPr>
          <w:rFonts w:eastAsia="MS Mincho"/>
        </w:rPr>
      </w:pPr>
    </w:p>
    <w:p w:rsidR="00795682" w:rsidRDefault="00795682" w:rsidP="00795682">
      <w:pPr>
        <w:rPr>
          <w:rFonts w:eastAsia="MS Mincho"/>
        </w:rPr>
      </w:pPr>
      <w:r>
        <w:rPr>
          <w:rFonts w:eastAsia="MS Mincho"/>
        </w:rPr>
        <w:tab/>
        <w:t>6.  Conflict of Interest and Debarment Form (0 Points – Pass/Fail Only)</w:t>
      </w:r>
    </w:p>
    <w:p w:rsidR="00795682" w:rsidRDefault="00795682" w:rsidP="00795682">
      <w:pPr>
        <w:rPr>
          <w:rFonts w:eastAsia="MS Mincho"/>
        </w:rPr>
      </w:pPr>
    </w:p>
    <w:p w:rsidR="00795682" w:rsidRDefault="00795682" w:rsidP="00795682">
      <w:pPr>
        <w:rPr>
          <w:rFonts w:eastAsia="MS Mincho"/>
        </w:rPr>
      </w:pPr>
      <w:r>
        <w:rPr>
          <w:rFonts w:eastAsia="MS Mincho"/>
        </w:rPr>
        <w:tab/>
        <w:t>7.  Proof of Sam.Gov Registration (0 Points – Pass/Fail Only)</w:t>
      </w:r>
    </w:p>
    <w:p w:rsidR="00795682" w:rsidRDefault="00795682" w:rsidP="00795682">
      <w:pPr>
        <w:rPr>
          <w:rFonts w:eastAsia="MS Mincho"/>
        </w:rPr>
      </w:pPr>
    </w:p>
    <w:p w:rsidR="00795682" w:rsidRPr="00795682" w:rsidRDefault="00795682" w:rsidP="00795682">
      <w:pPr>
        <w:rPr>
          <w:rFonts w:eastAsia="MS Mincho"/>
        </w:rPr>
      </w:pPr>
      <w:r>
        <w:rPr>
          <w:rFonts w:eastAsia="MS Mincho"/>
        </w:rPr>
        <w:tab/>
        <w:t>8.  Certification Regarding Lobbying (0 Points – Pass/Fail Only)</w:t>
      </w:r>
    </w:p>
    <w:p w:rsidR="0000649E" w:rsidRPr="00DF7827" w:rsidRDefault="0000649E" w:rsidP="0000649E">
      <w:pPr>
        <w:ind w:left="720"/>
        <w:rPr>
          <w:rFonts w:eastAsia="MS Mincho"/>
        </w:rPr>
      </w:pPr>
    </w:p>
    <w:p w:rsidR="00BC6E5B" w:rsidRPr="00295A60" w:rsidRDefault="00795682" w:rsidP="00BC6E5B">
      <w:pPr>
        <w:pStyle w:val="Heading3"/>
        <w:ind w:left="720"/>
        <w:rPr>
          <w:rFonts w:eastAsia="MS Mincho"/>
        </w:rPr>
      </w:pPr>
      <w:bookmarkStart w:id="91" w:name="_Toc380667365"/>
      <w:bookmarkStart w:id="92" w:name="_Toc97616111"/>
      <w:r>
        <w:rPr>
          <w:rFonts w:eastAsia="MS Mincho"/>
        </w:rPr>
        <w:t>9</w:t>
      </w:r>
      <w:r w:rsidR="00BC6E5B" w:rsidRPr="00DF7827">
        <w:rPr>
          <w:rFonts w:eastAsia="MS Mincho"/>
        </w:rPr>
        <w:t xml:space="preserve">. </w:t>
      </w:r>
      <w:r w:rsidR="00035499">
        <w:rPr>
          <w:rFonts w:eastAsia="MS Mincho"/>
        </w:rPr>
        <w:t xml:space="preserve"> </w:t>
      </w:r>
      <w:r w:rsidR="00117707">
        <w:rPr>
          <w:rFonts w:eastAsia="MS Mincho"/>
        </w:rPr>
        <w:t>Cost Proposal</w:t>
      </w:r>
      <w:r w:rsidR="009A2C69">
        <w:rPr>
          <w:rFonts w:eastAsia="MS Mincho"/>
        </w:rPr>
        <w:t xml:space="preserve"> (350</w:t>
      </w:r>
      <w:r w:rsidR="00BC6E5B" w:rsidRPr="00DF7827">
        <w:rPr>
          <w:rFonts w:eastAsia="MS Mincho"/>
        </w:rPr>
        <w:t xml:space="preserve"> Points)</w:t>
      </w:r>
      <w:bookmarkEnd w:id="91"/>
      <w:r w:rsidR="00295A60">
        <w:rPr>
          <w:rFonts w:eastAsia="MS Mincho"/>
        </w:rPr>
        <w:t>-</w:t>
      </w:r>
      <w:r w:rsidR="00295A60" w:rsidRPr="00C037B5">
        <w:rPr>
          <w:rFonts w:eastAsia="MS Mincho"/>
          <w:b/>
        </w:rPr>
        <w:t xml:space="preserve">submitted in a sealed envelope </w:t>
      </w:r>
      <w:r w:rsidR="00295A60" w:rsidRPr="00C037B5">
        <w:rPr>
          <w:rFonts w:eastAsia="MS Mincho"/>
        </w:rPr>
        <w:t>(See Appendix C)</w:t>
      </w:r>
      <w:bookmarkEnd w:id="92"/>
    </w:p>
    <w:p w:rsidR="00ED0437" w:rsidRPr="00DF7827" w:rsidRDefault="00ED0437" w:rsidP="00ED0437">
      <w:pPr>
        <w:ind w:left="720"/>
        <w:rPr>
          <w:rFonts w:eastAsia="MS Mincho"/>
        </w:rPr>
      </w:pPr>
    </w:p>
    <w:p w:rsidR="00F940D6" w:rsidRDefault="00F46AD4" w:rsidP="00F940D6">
      <w:pPr>
        <w:pStyle w:val="PlainText"/>
        <w:ind w:left="720"/>
        <w:rPr>
          <w:rFonts w:ascii="Times New Roman" w:eastAsia="MS Mincho" w:hAnsi="Times New Roman"/>
          <w:sz w:val="24"/>
        </w:rPr>
      </w:pPr>
      <w:r w:rsidRPr="00DF7827">
        <w:rPr>
          <w:rFonts w:ascii="Times New Roman" w:eastAsia="MS Mincho" w:hAnsi="Times New Roman"/>
          <w:sz w:val="24"/>
        </w:rPr>
        <w:t xml:space="preserve">Points will be awarded based on the </w:t>
      </w:r>
      <w:r w:rsidR="00DF7827" w:rsidRPr="00DF7827">
        <w:rPr>
          <w:rFonts w:ascii="Times New Roman" w:eastAsia="MS Mincho" w:hAnsi="Times New Roman"/>
          <w:sz w:val="24"/>
        </w:rPr>
        <w:t>“T</w:t>
      </w:r>
      <w:r w:rsidRPr="00DF7827">
        <w:rPr>
          <w:rFonts w:ascii="Times New Roman" w:eastAsia="MS Mincho" w:hAnsi="Times New Roman"/>
          <w:sz w:val="24"/>
        </w:rPr>
        <w:t>otal</w:t>
      </w:r>
      <w:r w:rsidR="00DF7827">
        <w:rPr>
          <w:rFonts w:ascii="Times New Roman" w:eastAsia="MS Mincho" w:hAnsi="Times New Roman"/>
          <w:sz w:val="24"/>
        </w:rPr>
        <w:t xml:space="preserve"> </w:t>
      </w:r>
      <w:r w:rsidR="00DF7827" w:rsidRPr="00DF7827">
        <w:rPr>
          <w:rFonts w:ascii="Times New Roman" w:eastAsia="MS Mincho" w:hAnsi="Times New Roman"/>
          <w:sz w:val="24"/>
        </w:rPr>
        <w:t>Evaluation Price”</w:t>
      </w:r>
      <w:r w:rsidRPr="00DF7827">
        <w:rPr>
          <w:rFonts w:ascii="Times New Roman" w:eastAsia="MS Mincho" w:hAnsi="Times New Roman"/>
          <w:sz w:val="24"/>
        </w:rPr>
        <w:t xml:space="preserve"> proposed on the </w:t>
      </w:r>
      <w:r w:rsidR="00117707">
        <w:rPr>
          <w:rFonts w:ascii="Times New Roman" w:eastAsia="MS Mincho" w:hAnsi="Times New Roman"/>
          <w:sz w:val="24"/>
          <w:lang w:val="en-US"/>
        </w:rPr>
        <w:t>Cost Proposal</w:t>
      </w:r>
      <w:r w:rsidR="00DF7827" w:rsidRPr="00DF7827">
        <w:rPr>
          <w:rFonts w:ascii="Times New Roman" w:eastAsia="MS Mincho" w:hAnsi="Times New Roman"/>
          <w:sz w:val="24"/>
        </w:rPr>
        <w:t xml:space="preserve"> </w:t>
      </w:r>
      <w:r w:rsidRPr="00DF7827">
        <w:rPr>
          <w:rFonts w:ascii="Times New Roman" w:eastAsia="MS Mincho" w:hAnsi="Times New Roman"/>
          <w:sz w:val="24"/>
        </w:rPr>
        <w:t>and calculated using the following formula:</w:t>
      </w:r>
      <w:r w:rsidR="00F940D6">
        <w:rPr>
          <w:rFonts w:ascii="Times New Roman" w:eastAsia="MS Mincho" w:hAnsi="Times New Roman"/>
          <w:sz w:val="24"/>
        </w:rPr>
        <w:br/>
      </w:r>
    </w:p>
    <w:p w:rsidR="00F940D6" w:rsidRDefault="00F46AD4" w:rsidP="00295A60">
      <w:pPr>
        <w:pStyle w:val="PlainText"/>
        <w:ind w:left="2160" w:firstLine="720"/>
        <w:rPr>
          <w:rFonts w:ascii="Times New Roman" w:eastAsia="MS Mincho" w:hAnsi="Times New Roman"/>
          <w:sz w:val="24"/>
        </w:rPr>
      </w:pPr>
      <w:r w:rsidRPr="00DF7827">
        <w:rPr>
          <w:rFonts w:ascii="Times New Roman" w:eastAsia="MS Mincho" w:hAnsi="Times New Roman"/>
          <w:sz w:val="24"/>
        </w:rPr>
        <w:t xml:space="preserve">Lowest Total </w:t>
      </w:r>
      <w:r w:rsidR="00B474AB">
        <w:rPr>
          <w:rFonts w:ascii="Times New Roman" w:eastAsia="MS Mincho" w:hAnsi="Times New Roman"/>
          <w:sz w:val="24"/>
        </w:rPr>
        <w:t>Evaluation Price</w:t>
      </w:r>
    </w:p>
    <w:p w:rsidR="00F940D6" w:rsidRDefault="00F46AD4" w:rsidP="00F940D6">
      <w:pPr>
        <w:pStyle w:val="PlainText"/>
        <w:ind w:left="720"/>
        <w:rPr>
          <w:rFonts w:ascii="Times New Roman" w:eastAsia="MS Mincho" w:hAnsi="Times New Roman"/>
          <w:sz w:val="24"/>
        </w:rPr>
      </w:pPr>
      <w:r w:rsidRPr="00DF7827">
        <w:rPr>
          <w:rFonts w:ascii="Times New Roman" w:eastAsia="MS Mincho" w:hAnsi="Times New Roman"/>
          <w:sz w:val="24"/>
        </w:rPr>
        <w:t>Offeror's Points  =  --------------------------------------------</w:t>
      </w:r>
      <w:r w:rsidR="00B474AB">
        <w:rPr>
          <w:rFonts w:ascii="Times New Roman" w:eastAsia="MS Mincho" w:hAnsi="Times New Roman"/>
          <w:sz w:val="24"/>
        </w:rPr>
        <w:t>----</w:t>
      </w:r>
      <w:r w:rsidRPr="00DF7827">
        <w:rPr>
          <w:rFonts w:ascii="Times New Roman" w:eastAsia="MS Mincho" w:hAnsi="Times New Roman"/>
          <w:sz w:val="24"/>
        </w:rPr>
        <w:t>-</w:t>
      </w:r>
      <w:r w:rsidR="009A2C69">
        <w:rPr>
          <w:rFonts w:ascii="Times New Roman" w:eastAsia="MS Mincho" w:hAnsi="Times New Roman"/>
          <w:sz w:val="24"/>
        </w:rPr>
        <w:t>-  X   350</w:t>
      </w:r>
    </w:p>
    <w:p w:rsidR="00F46AD4" w:rsidRPr="00DF7827" w:rsidRDefault="00F46AD4" w:rsidP="00295A60">
      <w:pPr>
        <w:pStyle w:val="PlainText"/>
        <w:ind w:left="2160" w:firstLine="720"/>
        <w:rPr>
          <w:rFonts w:ascii="Times New Roman" w:eastAsia="MS Mincho" w:hAnsi="Times New Roman"/>
          <w:sz w:val="24"/>
        </w:rPr>
      </w:pPr>
      <w:r w:rsidRPr="00DF7827">
        <w:rPr>
          <w:rFonts w:ascii="Times New Roman" w:eastAsia="MS Mincho" w:hAnsi="Times New Roman"/>
          <w:sz w:val="24"/>
        </w:rPr>
        <w:lastRenderedPageBreak/>
        <w:t xml:space="preserve">This Offeror's Total </w:t>
      </w:r>
      <w:r w:rsidR="00B474AB">
        <w:rPr>
          <w:rFonts w:ascii="Times New Roman" w:eastAsia="MS Mincho" w:hAnsi="Times New Roman"/>
          <w:sz w:val="24"/>
        </w:rPr>
        <w:t>Evaluation Price</w:t>
      </w:r>
    </w:p>
    <w:p w:rsidR="00F46AD4" w:rsidRPr="00DF7827" w:rsidRDefault="00F46AD4" w:rsidP="004029B3">
      <w:pPr>
        <w:ind w:left="720"/>
        <w:rPr>
          <w:rFonts w:eastAsia="MS Mincho"/>
        </w:rPr>
      </w:pPr>
    </w:p>
    <w:p w:rsidR="000A15B8" w:rsidRPr="000A15B8" w:rsidRDefault="000A15B8" w:rsidP="000A15B8">
      <w:pPr>
        <w:rPr>
          <w:rFonts w:eastAsia="MS Mincho"/>
        </w:rPr>
      </w:pPr>
    </w:p>
    <w:p w:rsidR="00ED0437" w:rsidRPr="003D7AFD" w:rsidRDefault="004E208D" w:rsidP="00ED0437">
      <w:pPr>
        <w:pStyle w:val="Heading2"/>
        <w:rPr>
          <w:rFonts w:eastAsia="MS Mincho"/>
        </w:rPr>
      </w:pPr>
      <w:bookmarkStart w:id="93" w:name="_Toc97616112"/>
      <w:r>
        <w:rPr>
          <w:rFonts w:eastAsia="MS Mincho"/>
        </w:rPr>
        <w:t>D</w:t>
      </w:r>
      <w:r w:rsidR="00ED0437" w:rsidRPr="003D7AFD">
        <w:rPr>
          <w:rFonts w:eastAsia="MS Mincho"/>
        </w:rPr>
        <w:t>. DESIRABLE REQUIREMENTS</w:t>
      </w:r>
      <w:bookmarkEnd w:id="93"/>
    </w:p>
    <w:p w:rsidR="00ED0437" w:rsidRPr="003D7AFD" w:rsidRDefault="00ED0437" w:rsidP="00ED0437">
      <w:pPr>
        <w:rPr>
          <w:rFonts w:eastAsia="MS Mincho"/>
        </w:rPr>
      </w:pPr>
    </w:p>
    <w:p w:rsidR="00ED0437" w:rsidRPr="00EC5D81" w:rsidRDefault="00EA6182" w:rsidP="00ED0437">
      <w:pPr>
        <w:pStyle w:val="Heading3"/>
        <w:ind w:left="720"/>
        <w:rPr>
          <w:rFonts w:eastAsia="MS Mincho"/>
        </w:rPr>
      </w:pPr>
      <w:bookmarkStart w:id="94" w:name="_Toc97616113"/>
      <w:r w:rsidRPr="00432B0C">
        <w:rPr>
          <w:rFonts w:eastAsia="MS Mincho"/>
        </w:rPr>
        <w:t>1</w:t>
      </w:r>
      <w:r w:rsidR="00ED0437" w:rsidRPr="00432B0C">
        <w:rPr>
          <w:rFonts w:eastAsia="MS Mincho"/>
        </w:rPr>
        <w:t xml:space="preserve">. </w:t>
      </w:r>
      <w:r w:rsidR="009A2C69">
        <w:rPr>
          <w:rFonts w:eastAsia="MS Mincho"/>
        </w:rPr>
        <w:t>Experience/Qualifications/Capacity to Perform</w:t>
      </w:r>
      <w:r w:rsidR="00F46AD4" w:rsidRPr="00EC5D81">
        <w:rPr>
          <w:rFonts w:eastAsia="MS Mincho"/>
        </w:rPr>
        <w:t xml:space="preserve"> </w:t>
      </w:r>
      <w:r w:rsidR="00ED0437" w:rsidRPr="00C037B5">
        <w:rPr>
          <w:rFonts w:eastAsia="MS Mincho"/>
        </w:rPr>
        <w:t>(</w:t>
      </w:r>
      <w:r w:rsidR="00295A60" w:rsidRPr="00C037B5">
        <w:rPr>
          <w:rFonts w:eastAsia="MS Mincho"/>
        </w:rPr>
        <w:t>150</w:t>
      </w:r>
      <w:r w:rsidR="00ED0437" w:rsidRPr="00C037B5">
        <w:rPr>
          <w:rFonts w:eastAsia="MS Mincho"/>
        </w:rPr>
        <w:t xml:space="preserve"> Points</w:t>
      </w:r>
      <w:r w:rsidR="007D1229">
        <w:rPr>
          <w:rFonts w:eastAsia="MS Mincho"/>
        </w:rPr>
        <w:t xml:space="preserve"> Possible</w:t>
      </w:r>
      <w:r w:rsidR="00ED0437" w:rsidRPr="00C037B5">
        <w:rPr>
          <w:rFonts w:eastAsia="MS Mincho"/>
        </w:rPr>
        <w:t>)</w:t>
      </w:r>
      <w:bookmarkEnd w:id="94"/>
    </w:p>
    <w:p w:rsidR="00ED0437" w:rsidRPr="00EC5D81" w:rsidRDefault="00ED0437" w:rsidP="00ED0437">
      <w:pPr>
        <w:ind w:left="720"/>
        <w:rPr>
          <w:rFonts w:eastAsia="MS Mincho"/>
        </w:rPr>
      </w:pPr>
    </w:p>
    <w:p w:rsidR="00941D1D" w:rsidRPr="00EC5D81" w:rsidRDefault="00941D1D" w:rsidP="00941D1D">
      <w:pPr>
        <w:ind w:left="720"/>
        <w:rPr>
          <w:rFonts w:eastAsia="MS Mincho"/>
        </w:rPr>
      </w:pPr>
      <w:r w:rsidRPr="00EC5D81">
        <w:rPr>
          <w:rFonts w:eastAsia="MS Mincho"/>
        </w:rPr>
        <w:t>Points will be awarded based on the thoroughness</w:t>
      </w:r>
      <w:r w:rsidR="0030683C" w:rsidRPr="00EC5D81">
        <w:rPr>
          <w:rFonts w:eastAsia="MS Mincho"/>
        </w:rPr>
        <w:t xml:space="preserve"> and</w:t>
      </w:r>
      <w:r w:rsidRPr="00EC5D81">
        <w:rPr>
          <w:rFonts w:eastAsia="MS Mincho"/>
        </w:rPr>
        <w:t xml:space="preserve"> strength </w:t>
      </w:r>
      <w:r w:rsidR="0030683C" w:rsidRPr="00EC5D81">
        <w:rPr>
          <w:rFonts w:eastAsia="MS Mincho"/>
        </w:rPr>
        <w:t xml:space="preserve">of the response as well as the </w:t>
      </w:r>
      <w:r w:rsidR="0080051F" w:rsidRPr="00EC5D81">
        <w:rPr>
          <w:rFonts w:eastAsia="MS Mincho"/>
        </w:rPr>
        <w:t xml:space="preserve">indicated level of </w:t>
      </w:r>
      <w:r w:rsidR="00211234">
        <w:rPr>
          <w:rFonts w:eastAsia="MS Mincho"/>
        </w:rPr>
        <w:t>experi</w:t>
      </w:r>
      <w:r w:rsidR="007D1229">
        <w:rPr>
          <w:rFonts w:eastAsia="MS Mincho"/>
        </w:rPr>
        <w:t>ence and qualifications provided along with evidence of capacity to perform</w:t>
      </w:r>
      <w:r w:rsidR="0080051F" w:rsidRPr="00EC5D81">
        <w:rPr>
          <w:rFonts w:eastAsia="MS Mincho"/>
        </w:rPr>
        <w:t>.</w:t>
      </w:r>
    </w:p>
    <w:p w:rsidR="00941D1D" w:rsidRPr="00EC5D81" w:rsidRDefault="00941D1D" w:rsidP="00941D1D">
      <w:pPr>
        <w:ind w:left="720"/>
        <w:rPr>
          <w:rFonts w:eastAsia="MS Mincho"/>
        </w:rPr>
      </w:pPr>
    </w:p>
    <w:p w:rsidR="00941D1D" w:rsidRDefault="00EA6182" w:rsidP="00A93FE3">
      <w:pPr>
        <w:pStyle w:val="Heading3"/>
        <w:ind w:left="720"/>
        <w:rPr>
          <w:rFonts w:eastAsia="MS Mincho"/>
        </w:rPr>
      </w:pPr>
      <w:bookmarkStart w:id="95" w:name="_Toc97616114"/>
      <w:r w:rsidRPr="00EC5D81">
        <w:rPr>
          <w:rFonts w:eastAsia="MS Mincho"/>
        </w:rPr>
        <w:t>2</w:t>
      </w:r>
      <w:r w:rsidR="00ED0437" w:rsidRPr="00EC5D81">
        <w:rPr>
          <w:rFonts w:eastAsia="MS Mincho"/>
        </w:rPr>
        <w:t xml:space="preserve">. </w:t>
      </w:r>
      <w:r w:rsidR="009A2C69">
        <w:rPr>
          <w:rFonts w:eastAsia="MS Mincho"/>
        </w:rPr>
        <w:t>Performance/Service History</w:t>
      </w:r>
      <w:r w:rsidR="00A93FE3" w:rsidRPr="00C037B5">
        <w:rPr>
          <w:rFonts w:eastAsia="MS Mincho"/>
        </w:rPr>
        <w:t xml:space="preserve"> (</w:t>
      </w:r>
      <w:r w:rsidR="009A2C69">
        <w:rPr>
          <w:rFonts w:eastAsia="MS Mincho"/>
        </w:rPr>
        <w:t>200</w:t>
      </w:r>
      <w:r w:rsidR="00A93FE3" w:rsidRPr="00C037B5">
        <w:rPr>
          <w:rFonts w:eastAsia="MS Mincho"/>
        </w:rPr>
        <w:t xml:space="preserve"> Points</w:t>
      </w:r>
      <w:r w:rsidR="007D1229">
        <w:rPr>
          <w:rFonts w:eastAsia="MS Mincho"/>
        </w:rPr>
        <w:t xml:space="preserve"> Possible</w:t>
      </w:r>
      <w:r w:rsidR="00A93FE3" w:rsidRPr="00C037B5">
        <w:rPr>
          <w:rFonts w:eastAsia="MS Mincho"/>
        </w:rPr>
        <w:t>)</w:t>
      </w:r>
      <w:bookmarkEnd w:id="95"/>
    </w:p>
    <w:p w:rsidR="009A2C69" w:rsidRDefault="009A2C69" w:rsidP="009A2C69">
      <w:pPr>
        <w:ind w:left="720"/>
        <w:rPr>
          <w:rFonts w:eastAsia="MS Mincho"/>
        </w:rPr>
      </w:pPr>
    </w:p>
    <w:p w:rsidR="00512AD4" w:rsidRDefault="009A2C69" w:rsidP="00512AD4">
      <w:pPr>
        <w:ind w:left="720"/>
        <w:rPr>
          <w:rFonts w:eastAsia="MS Mincho"/>
        </w:rPr>
      </w:pPr>
      <w:r w:rsidRPr="00EC5D81">
        <w:rPr>
          <w:rFonts w:eastAsia="MS Mincho"/>
        </w:rPr>
        <w:t>Points will be awarded based on the thoroughness and strength of the response as well as the indicated level of successful past performance.</w:t>
      </w:r>
      <w:r w:rsidR="007D1229">
        <w:rPr>
          <w:rFonts w:eastAsia="MS Mincho"/>
        </w:rPr>
        <w:t xml:space="preserve"> References provided will be contacted.</w:t>
      </w:r>
    </w:p>
    <w:p w:rsidR="00512AD4" w:rsidRDefault="00512AD4" w:rsidP="00512AD4">
      <w:pPr>
        <w:ind w:left="720"/>
        <w:rPr>
          <w:rFonts w:eastAsia="MS Mincho"/>
        </w:rPr>
      </w:pPr>
    </w:p>
    <w:p w:rsidR="00A93FE3" w:rsidRPr="00A93FE3" w:rsidRDefault="00795682" w:rsidP="003915B2">
      <w:pPr>
        <w:pStyle w:val="Heading3"/>
        <w:rPr>
          <w:rFonts w:eastAsia="MS Mincho"/>
        </w:rPr>
      </w:pPr>
      <w:r>
        <w:rPr>
          <w:rFonts w:eastAsia="MS Mincho"/>
        </w:rPr>
        <w:tab/>
      </w:r>
      <w:bookmarkStart w:id="96" w:name="_Toc97616115"/>
      <w:r w:rsidR="00A93FE3">
        <w:rPr>
          <w:rFonts w:eastAsia="MS Mincho"/>
        </w:rPr>
        <w:t xml:space="preserve">3. </w:t>
      </w:r>
      <w:r w:rsidR="007D1229">
        <w:rPr>
          <w:rFonts w:eastAsia="MS Mincho"/>
        </w:rPr>
        <w:t>Overall Level of Services Offered</w:t>
      </w:r>
      <w:r w:rsidR="00A93FE3">
        <w:rPr>
          <w:rFonts w:eastAsia="MS Mincho"/>
        </w:rPr>
        <w:t xml:space="preserve"> </w:t>
      </w:r>
      <w:r w:rsidR="007D1229">
        <w:rPr>
          <w:rFonts w:eastAsia="MS Mincho"/>
        </w:rPr>
        <w:t>(200</w:t>
      </w:r>
      <w:r w:rsidR="004E208D" w:rsidRPr="00C037B5">
        <w:rPr>
          <w:rFonts w:eastAsia="MS Mincho"/>
        </w:rPr>
        <w:t xml:space="preserve"> Points</w:t>
      </w:r>
      <w:r w:rsidR="007D1229">
        <w:rPr>
          <w:rFonts w:eastAsia="MS Mincho"/>
        </w:rPr>
        <w:t xml:space="preserve"> Possible</w:t>
      </w:r>
      <w:r w:rsidR="004E208D" w:rsidRPr="00C037B5">
        <w:rPr>
          <w:rFonts w:eastAsia="MS Mincho"/>
        </w:rPr>
        <w:t>)</w:t>
      </w:r>
      <w:bookmarkEnd w:id="96"/>
    </w:p>
    <w:p w:rsidR="00941D1D" w:rsidRPr="003D7AFD" w:rsidRDefault="00941D1D" w:rsidP="00941D1D">
      <w:pPr>
        <w:ind w:left="720"/>
        <w:rPr>
          <w:rFonts w:eastAsia="MS Mincho"/>
        </w:rPr>
      </w:pPr>
    </w:p>
    <w:p w:rsidR="00512AD4" w:rsidRDefault="00A93FE3" w:rsidP="00512AD4">
      <w:pPr>
        <w:ind w:left="720"/>
        <w:rPr>
          <w:rFonts w:eastAsia="MS Mincho"/>
        </w:rPr>
      </w:pPr>
      <w:r>
        <w:rPr>
          <w:rFonts w:eastAsia="MS Mincho"/>
        </w:rPr>
        <w:t xml:space="preserve">Points will be </w:t>
      </w:r>
      <w:r w:rsidR="007D1229">
        <w:rPr>
          <w:rFonts w:eastAsia="MS Mincho"/>
        </w:rPr>
        <w:t>awarded based on</w:t>
      </w:r>
      <w:r w:rsidR="00F3419A">
        <w:rPr>
          <w:rFonts w:eastAsia="MS Mincho"/>
        </w:rPr>
        <w:t xml:space="preserve"> the</w:t>
      </w:r>
      <w:r w:rsidR="007D1229">
        <w:rPr>
          <w:rFonts w:eastAsia="MS Mincho"/>
        </w:rPr>
        <w:t xml:space="preserve"> thoroughness and strength of the response as well as the </w:t>
      </w:r>
      <w:r w:rsidR="00F3419A">
        <w:rPr>
          <w:rFonts w:eastAsia="MS Mincho"/>
        </w:rPr>
        <w:t>i</w:t>
      </w:r>
      <w:r w:rsidR="007D1229">
        <w:rPr>
          <w:rFonts w:eastAsia="MS Mincho"/>
        </w:rPr>
        <w:t>ndicated level of</w:t>
      </w:r>
      <w:r w:rsidR="00F3419A">
        <w:rPr>
          <w:rFonts w:eastAsia="MS Mincho"/>
        </w:rPr>
        <w:t xml:space="preserve"> the ability to provide product and delivery services. Points will also be awarded based on the organization of payment procedures and shipment error processing.</w:t>
      </w:r>
    </w:p>
    <w:p w:rsidR="00512AD4" w:rsidRDefault="00512AD4" w:rsidP="00512AD4">
      <w:pPr>
        <w:ind w:left="720"/>
        <w:rPr>
          <w:rFonts w:eastAsia="MS Mincho"/>
        </w:rPr>
      </w:pPr>
    </w:p>
    <w:p w:rsidR="00295A60" w:rsidRPr="002A59CA" w:rsidRDefault="00952843" w:rsidP="003915B2">
      <w:pPr>
        <w:pStyle w:val="Heading3"/>
        <w:rPr>
          <w:rFonts w:eastAsia="MS Mincho"/>
          <w:highlight w:val="yellow"/>
        </w:rPr>
      </w:pPr>
      <w:r>
        <w:rPr>
          <w:rFonts w:eastAsia="MS Mincho"/>
        </w:rPr>
        <w:tab/>
      </w:r>
      <w:bookmarkStart w:id="97" w:name="_Toc97616116"/>
      <w:r w:rsidR="00295A60">
        <w:rPr>
          <w:rFonts w:eastAsia="MS Mincho"/>
        </w:rPr>
        <w:t xml:space="preserve">4.  </w:t>
      </w:r>
      <w:r w:rsidR="00F3419A">
        <w:rPr>
          <w:rFonts w:eastAsia="MS Mincho"/>
        </w:rPr>
        <w:t>HACCP Plan</w:t>
      </w:r>
      <w:r w:rsidR="00295A60" w:rsidRPr="00C037B5">
        <w:rPr>
          <w:rFonts w:eastAsia="MS Mincho"/>
        </w:rPr>
        <w:t xml:space="preserve"> (100 Points</w:t>
      </w:r>
      <w:r w:rsidR="007D1229">
        <w:rPr>
          <w:rFonts w:eastAsia="MS Mincho"/>
        </w:rPr>
        <w:t xml:space="preserve"> Possible</w:t>
      </w:r>
      <w:r w:rsidR="00295A60" w:rsidRPr="00C037B5">
        <w:rPr>
          <w:rFonts w:eastAsia="MS Mincho"/>
        </w:rPr>
        <w:t>)</w:t>
      </w:r>
      <w:bookmarkEnd w:id="97"/>
    </w:p>
    <w:p w:rsidR="00295A60" w:rsidRPr="002A59CA" w:rsidRDefault="00295A60" w:rsidP="00295A60">
      <w:pPr>
        <w:rPr>
          <w:rFonts w:eastAsia="MS Mincho"/>
          <w:highlight w:val="yellow"/>
        </w:rPr>
      </w:pPr>
    </w:p>
    <w:p w:rsidR="002A59CA" w:rsidRPr="00295A60" w:rsidRDefault="00295A60" w:rsidP="00F3419A">
      <w:pPr>
        <w:ind w:left="720"/>
        <w:rPr>
          <w:rFonts w:eastAsia="MS Mincho"/>
        </w:rPr>
      </w:pPr>
      <w:r w:rsidRPr="00C037B5">
        <w:rPr>
          <w:rFonts w:eastAsia="MS Mincho"/>
        </w:rPr>
        <w:t>Points will be awarded base</w:t>
      </w:r>
      <w:r w:rsidR="00F3419A">
        <w:rPr>
          <w:rFonts w:eastAsia="MS Mincho"/>
        </w:rPr>
        <w:t xml:space="preserve">d on the thoroughness and strength of the Offeror’s HACCP plan. </w:t>
      </w:r>
    </w:p>
    <w:p w:rsidR="00D955D1" w:rsidRDefault="00D955D1" w:rsidP="003D12B3">
      <w:pPr>
        <w:rPr>
          <w:rFonts w:eastAsia="MS Mincho"/>
        </w:rPr>
      </w:pPr>
    </w:p>
    <w:p w:rsidR="00C94C7F" w:rsidRDefault="00C94C7F" w:rsidP="00C94C7F">
      <w:pPr>
        <w:rPr>
          <w:rFonts w:eastAsia="MS Mincho"/>
        </w:rPr>
      </w:pPr>
    </w:p>
    <w:p w:rsidR="00C94C7F" w:rsidRDefault="00C94C7F" w:rsidP="00C94C7F">
      <w:pPr>
        <w:rPr>
          <w:rFonts w:eastAsia="MS Mincho"/>
        </w:rPr>
      </w:pPr>
    </w:p>
    <w:p w:rsidR="00C94C7F" w:rsidRDefault="00C94C7F" w:rsidP="00C94C7F">
      <w:pPr>
        <w:rPr>
          <w:rFonts w:eastAsia="MS Mincho"/>
        </w:rPr>
      </w:pPr>
    </w:p>
    <w:p w:rsidR="00C94C7F" w:rsidRPr="00C94C7F" w:rsidRDefault="00C94C7F" w:rsidP="00C94C7F">
      <w:pPr>
        <w:rPr>
          <w:rFonts w:eastAsia="MS Mincho"/>
        </w:rPr>
      </w:pPr>
    </w:p>
    <w:p w:rsidR="0076050E" w:rsidRDefault="00B60F87" w:rsidP="00D955D1">
      <w:pPr>
        <w:pStyle w:val="Heading2"/>
        <w:rPr>
          <w:rFonts w:eastAsia="MS Mincho"/>
        </w:rPr>
      </w:pPr>
      <w:bookmarkStart w:id="98" w:name="_Toc97616117"/>
      <w:r>
        <w:rPr>
          <w:rFonts w:eastAsia="MS Mincho"/>
        </w:rPr>
        <w:t>E</w:t>
      </w:r>
      <w:r w:rsidR="0076050E">
        <w:rPr>
          <w:rFonts w:eastAsia="MS Mincho"/>
        </w:rPr>
        <w:t>. EVALUATION PROCESS</w:t>
      </w:r>
      <w:bookmarkEnd w:id="98"/>
    </w:p>
    <w:p w:rsidR="0076050E" w:rsidRDefault="0076050E">
      <w:pPr>
        <w:pStyle w:val="PlainText"/>
        <w:rPr>
          <w:rFonts w:ascii="Times New Roman" w:eastAsia="MS Mincho" w:hAnsi="Times New Roman"/>
          <w:sz w:val="24"/>
        </w:rPr>
      </w:pPr>
    </w:p>
    <w:p w:rsidR="0076050E" w:rsidRDefault="0076050E" w:rsidP="00D955D1">
      <w:pPr>
        <w:pStyle w:val="Heading3"/>
        <w:rPr>
          <w:rFonts w:eastAsia="MS Mincho"/>
        </w:rPr>
      </w:pPr>
      <w:bookmarkStart w:id="99" w:name="_Toc97616118"/>
      <w:r>
        <w:rPr>
          <w:rFonts w:eastAsia="MS Mincho"/>
        </w:rPr>
        <w:t>1. Initial Review</w:t>
      </w:r>
      <w:bookmarkEnd w:id="99"/>
    </w:p>
    <w:p w:rsidR="00795682" w:rsidRDefault="00795682">
      <w:pPr>
        <w:pStyle w:val="PlainText"/>
        <w:ind w:left="720"/>
        <w:rPr>
          <w:rFonts w:ascii="Times New Roman" w:eastAsia="MS Mincho" w:hAnsi="Times New Roman"/>
          <w:sz w:val="24"/>
        </w:rPr>
      </w:pPr>
    </w:p>
    <w:p w:rsidR="0076050E" w:rsidRDefault="0076050E" w:rsidP="00795682">
      <w:pPr>
        <w:rPr>
          <w:rFonts w:eastAsia="MS Mincho"/>
        </w:rPr>
      </w:pPr>
      <w:r>
        <w:rPr>
          <w:rFonts w:eastAsia="MS Mincho"/>
        </w:rPr>
        <w:lastRenderedPageBreak/>
        <w:t>All offeror proposals will be reviewed for compliance with the mandatory requirements stated within the RFP. Proposals deemed non-responsive to any mandatory requirement will be eliminated from further consideration</w:t>
      </w:r>
      <w:r w:rsidRPr="00207B4D">
        <w:rPr>
          <w:rFonts w:eastAsia="MS Mincho"/>
        </w:rPr>
        <w:t>.</w:t>
      </w:r>
      <w:r w:rsidR="006A5B4E" w:rsidRPr="00207B4D">
        <w:rPr>
          <w:rFonts w:eastAsia="MS Mincho"/>
        </w:rPr>
        <w:t xml:space="preserve"> (Except see Section II.C.19)</w:t>
      </w:r>
    </w:p>
    <w:p w:rsidR="0076050E" w:rsidRDefault="0076050E">
      <w:pPr>
        <w:pStyle w:val="PlainText"/>
        <w:ind w:left="720"/>
        <w:rPr>
          <w:rFonts w:ascii="Times New Roman" w:eastAsia="MS Mincho" w:hAnsi="Times New Roman"/>
          <w:sz w:val="24"/>
        </w:rPr>
      </w:pPr>
    </w:p>
    <w:p w:rsidR="0076050E" w:rsidRDefault="0076050E" w:rsidP="00D955D1">
      <w:pPr>
        <w:pStyle w:val="Heading3"/>
        <w:rPr>
          <w:rFonts w:eastAsia="MS Mincho"/>
        </w:rPr>
      </w:pPr>
      <w:bookmarkStart w:id="100" w:name="_Toc97616119"/>
      <w:r>
        <w:rPr>
          <w:rFonts w:eastAsia="MS Mincho"/>
        </w:rPr>
        <w:t>2. Clarifications</w:t>
      </w:r>
      <w:bookmarkEnd w:id="100"/>
    </w:p>
    <w:p w:rsidR="0076050E" w:rsidRDefault="0076050E">
      <w:pPr>
        <w:pStyle w:val="PlainText"/>
        <w:ind w:left="720"/>
        <w:rPr>
          <w:rFonts w:ascii="Times New Roman" w:eastAsia="MS Mincho" w:hAnsi="Times New Roman"/>
          <w:sz w:val="24"/>
        </w:rPr>
      </w:pPr>
    </w:p>
    <w:p w:rsidR="0076050E" w:rsidRDefault="0076050E" w:rsidP="00795682">
      <w:pPr>
        <w:rPr>
          <w:rFonts w:eastAsia="MS Mincho"/>
        </w:rPr>
      </w:pPr>
      <w:r>
        <w:rPr>
          <w:rFonts w:eastAsia="MS Mincho"/>
        </w:rPr>
        <w:t xml:space="preserve">The Procurement Manager may contact the offeror for clarification of the response as specified in </w:t>
      </w:r>
      <w:r w:rsidRPr="00B60F87">
        <w:rPr>
          <w:rFonts w:eastAsia="MS Mincho"/>
        </w:rPr>
        <w:t>Section II, Paragraph B.</w:t>
      </w:r>
      <w:r w:rsidR="00B60F87" w:rsidRPr="00B60F87">
        <w:rPr>
          <w:rFonts w:eastAsia="MS Mincho"/>
        </w:rPr>
        <w:t>7</w:t>
      </w:r>
      <w:r w:rsidRPr="00B60F87">
        <w:rPr>
          <w:rFonts w:eastAsia="MS Mincho"/>
        </w:rPr>
        <w:t>.</w:t>
      </w:r>
    </w:p>
    <w:p w:rsidR="0076050E" w:rsidRDefault="0076050E">
      <w:pPr>
        <w:pStyle w:val="PlainText"/>
        <w:ind w:left="720"/>
        <w:rPr>
          <w:rFonts w:ascii="Times New Roman" w:eastAsia="MS Mincho" w:hAnsi="Times New Roman"/>
          <w:sz w:val="24"/>
        </w:rPr>
      </w:pPr>
    </w:p>
    <w:p w:rsidR="0076050E" w:rsidRDefault="0076050E" w:rsidP="00D955D1">
      <w:pPr>
        <w:pStyle w:val="Heading3"/>
        <w:rPr>
          <w:rFonts w:eastAsia="MS Mincho"/>
        </w:rPr>
      </w:pPr>
      <w:bookmarkStart w:id="101" w:name="_Toc97616120"/>
      <w:r>
        <w:rPr>
          <w:rFonts w:eastAsia="MS Mincho"/>
        </w:rPr>
        <w:t>3. Other Information Sources</w:t>
      </w:r>
      <w:bookmarkEnd w:id="101"/>
    </w:p>
    <w:p w:rsidR="0076050E" w:rsidRDefault="0076050E">
      <w:pPr>
        <w:pStyle w:val="PlainText"/>
        <w:ind w:left="720"/>
        <w:rPr>
          <w:rFonts w:ascii="Times New Roman" w:eastAsia="MS Mincho" w:hAnsi="Times New Roman"/>
          <w:sz w:val="24"/>
        </w:rPr>
      </w:pPr>
    </w:p>
    <w:p w:rsidR="0076050E" w:rsidRDefault="0076050E" w:rsidP="00795682">
      <w:pPr>
        <w:rPr>
          <w:rFonts w:eastAsia="MS Mincho"/>
        </w:rPr>
      </w:pPr>
      <w:r>
        <w:rPr>
          <w:rFonts w:eastAsia="MS Mincho"/>
        </w:rPr>
        <w:t xml:space="preserve">The Evaluation Committee may use other sources of information to perform the evaluation as specified </w:t>
      </w:r>
      <w:r w:rsidRPr="00B60F87">
        <w:rPr>
          <w:rFonts w:eastAsia="MS Mincho"/>
        </w:rPr>
        <w:t>in Section II, Paragraph C.1</w:t>
      </w:r>
      <w:r w:rsidR="00B60F87">
        <w:rPr>
          <w:rFonts w:eastAsia="MS Mincho"/>
        </w:rPr>
        <w:t>8</w:t>
      </w:r>
      <w:r w:rsidRPr="00B60F87">
        <w:rPr>
          <w:rFonts w:eastAsia="MS Mincho"/>
        </w:rPr>
        <w:t>.</w:t>
      </w:r>
    </w:p>
    <w:p w:rsidR="004946CE" w:rsidRDefault="004946CE">
      <w:pPr>
        <w:pStyle w:val="PlainText"/>
        <w:ind w:left="720"/>
        <w:rPr>
          <w:rFonts w:ascii="Times New Roman" w:eastAsia="MS Mincho" w:hAnsi="Times New Roman"/>
          <w:sz w:val="24"/>
        </w:rPr>
      </w:pPr>
    </w:p>
    <w:p w:rsidR="007A5318" w:rsidRDefault="007A5318" w:rsidP="00D955D1">
      <w:pPr>
        <w:pStyle w:val="Heading3"/>
        <w:rPr>
          <w:rFonts w:eastAsia="MS Mincho"/>
        </w:rPr>
      </w:pPr>
      <w:bookmarkStart w:id="102" w:name="_Toc97616121"/>
      <w:r>
        <w:rPr>
          <w:rFonts w:eastAsia="MS Mincho"/>
        </w:rPr>
        <w:t>4.  Resident Preference</w:t>
      </w:r>
      <w:r w:rsidR="004A0AC6">
        <w:rPr>
          <w:rFonts w:eastAsia="MS Mincho"/>
        </w:rPr>
        <w:t>s</w:t>
      </w:r>
      <w:bookmarkEnd w:id="102"/>
    </w:p>
    <w:p w:rsidR="007A5318" w:rsidRDefault="007A5318">
      <w:pPr>
        <w:pStyle w:val="PlainText"/>
        <w:ind w:left="720"/>
        <w:rPr>
          <w:rFonts w:ascii="Times New Roman" w:eastAsia="MS Mincho" w:hAnsi="Times New Roman"/>
          <w:sz w:val="24"/>
        </w:rPr>
      </w:pPr>
    </w:p>
    <w:p w:rsidR="00D42064" w:rsidRDefault="00795682" w:rsidP="00795682">
      <w:pPr>
        <w:rPr>
          <w:rFonts w:eastAsia="MS Mincho"/>
        </w:rPr>
      </w:pPr>
      <w:r>
        <w:rPr>
          <w:rFonts w:eastAsia="MS Mincho"/>
        </w:rPr>
        <w:t>Not Applicable as per NMSA 13-1-21</w:t>
      </w:r>
    </w:p>
    <w:p w:rsidR="00795682" w:rsidRPr="00795682" w:rsidRDefault="00795682">
      <w:pPr>
        <w:pStyle w:val="PlainText"/>
        <w:ind w:left="720"/>
        <w:rPr>
          <w:rFonts w:ascii="Times New Roman" w:eastAsia="MS Mincho" w:hAnsi="Times New Roman"/>
          <w:sz w:val="24"/>
          <w:lang w:val="en-US"/>
        </w:rPr>
      </w:pPr>
    </w:p>
    <w:p w:rsidR="0076050E" w:rsidRDefault="005E2481" w:rsidP="00D955D1">
      <w:pPr>
        <w:pStyle w:val="Heading3"/>
        <w:rPr>
          <w:rFonts w:eastAsia="MS Mincho"/>
        </w:rPr>
      </w:pPr>
      <w:bookmarkStart w:id="103" w:name="_Toc97616122"/>
      <w:r>
        <w:rPr>
          <w:rFonts w:eastAsia="MS Mincho"/>
        </w:rPr>
        <w:t>5</w:t>
      </w:r>
      <w:r w:rsidR="0076050E">
        <w:rPr>
          <w:rFonts w:eastAsia="MS Mincho"/>
        </w:rPr>
        <w:t xml:space="preserve">. Scoring and </w:t>
      </w:r>
      <w:r w:rsidR="0030683C">
        <w:rPr>
          <w:rFonts w:eastAsia="MS Mincho"/>
        </w:rPr>
        <w:t xml:space="preserve">Price Agreement </w:t>
      </w:r>
      <w:r w:rsidR="0076050E">
        <w:rPr>
          <w:rFonts w:eastAsia="MS Mincho"/>
        </w:rPr>
        <w:t>Award Recommendation</w:t>
      </w:r>
      <w:bookmarkEnd w:id="103"/>
    </w:p>
    <w:p w:rsidR="0076050E" w:rsidRDefault="0076050E">
      <w:pPr>
        <w:pStyle w:val="PlainText"/>
        <w:ind w:left="720"/>
        <w:rPr>
          <w:rFonts w:ascii="Times New Roman" w:eastAsia="MS Mincho" w:hAnsi="Times New Roman"/>
          <w:sz w:val="24"/>
        </w:rPr>
      </w:pPr>
    </w:p>
    <w:p w:rsidR="0076050E" w:rsidRDefault="0076050E" w:rsidP="00795682">
      <w:pPr>
        <w:rPr>
          <w:rFonts w:eastAsia="MS Mincho"/>
        </w:rPr>
      </w:pPr>
      <w:r w:rsidRPr="00207B4D">
        <w:rPr>
          <w:rFonts w:eastAsia="MS Mincho"/>
        </w:rPr>
        <w:t xml:space="preserve">Responsive proposals will be evaluated and assigned a point value based on the factors in Section V. </w:t>
      </w:r>
      <w:r w:rsidR="002973D0" w:rsidRPr="00207B4D">
        <w:rPr>
          <w:rFonts w:eastAsia="MS Mincho"/>
        </w:rPr>
        <w:t xml:space="preserve">Note that competing proposals WILL BE COMPARED for scoring purposes. </w:t>
      </w:r>
      <w:r>
        <w:rPr>
          <w:rFonts w:eastAsia="MS Mincho"/>
        </w:rPr>
        <w:t xml:space="preserve">Finalist offerors who are asked </w:t>
      </w:r>
      <w:r w:rsidR="00045D19">
        <w:rPr>
          <w:rFonts w:eastAsia="MS Mincho"/>
        </w:rPr>
        <w:t xml:space="preserve">and </w:t>
      </w:r>
      <w:r>
        <w:rPr>
          <w:rFonts w:eastAsia="MS Mincho"/>
        </w:rPr>
        <w:t>choose to submit revised proposals for the purpose of obtaining best and final offers will have their points recalculated accordingly. The responsible offeror whose propo</w:t>
      </w:r>
      <w:r w:rsidR="00C87667">
        <w:rPr>
          <w:rFonts w:eastAsia="MS Mincho"/>
        </w:rPr>
        <w:t>sal is most advantageous to LLS</w:t>
      </w:r>
      <w:r w:rsidR="004947AA">
        <w:rPr>
          <w:rFonts w:eastAsia="MS Mincho"/>
        </w:rPr>
        <w:t xml:space="preserve"> and the CO-OP</w:t>
      </w:r>
      <w:r>
        <w:rPr>
          <w:rFonts w:eastAsia="MS Mincho"/>
        </w:rPr>
        <w:t xml:space="preserve">, taking into consideration the evaluation factors in </w:t>
      </w:r>
      <w:r w:rsidRPr="00B60F87">
        <w:rPr>
          <w:rFonts w:eastAsia="MS Mincho"/>
        </w:rPr>
        <w:t>Section V,</w:t>
      </w:r>
      <w:r>
        <w:rPr>
          <w:rFonts w:eastAsia="MS Mincho"/>
        </w:rPr>
        <w:t xml:space="preserve"> will be recommended for contract award </w:t>
      </w:r>
      <w:r w:rsidR="00B60F87">
        <w:rPr>
          <w:rFonts w:eastAsia="MS Mincho"/>
        </w:rPr>
        <w:t xml:space="preserve">to </w:t>
      </w:r>
      <w:r w:rsidR="00B60F87" w:rsidRPr="00C037B5">
        <w:rPr>
          <w:rFonts w:eastAsia="MS Mincho"/>
        </w:rPr>
        <w:t xml:space="preserve">the </w:t>
      </w:r>
      <w:r w:rsidR="007C4EFF" w:rsidRPr="00C037B5">
        <w:rPr>
          <w:rFonts w:eastAsia="MS Mincho"/>
        </w:rPr>
        <w:t>Purchasing Director</w:t>
      </w:r>
      <w:r w:rsidR="00045D19">
        <w:rPr>
          <w:rFonts w:eastAsia="MS Mincho"/>
        </w:rPr>
        <w:t>, and any other required approving authorities,</w:t>
      </w:r>
      <w:r>
        <w:rPr>
          <w:rFonts w:eastAsia="MS Mincho"/>
        </w:rPr>
        <w:t xml:space="preserve"> as specified in </w:t>
      </w:r>
      <w:r w:rsidRPr="00B60F87">
        <w:rPr>
          <w:rFonts w:eastAsia="MS Mincho"/>
        </w:rPr>
        <w:t>Section II, Paragraph B.1</w:t>
      </w:r>
      <w:r w:rsidR="00B60F87" w:rsidRPr="00B60F87">
        <w:rPr>
          <w:rFonts w:eastAsia="MS Mincho"/>
        </w:rPr>
        <w:t>2</w:t>
      </w:r>
      <w:r w:rsidRPr="00B60F87">
        <w:rPr>
          <w:rFonts w:eastAsia="MS Mincho"/>
        </w:rPr>
        <w:t>.</w:t>
      </w:r>
      <w:r>
        <w:rPr>
          <w:rFonts w:eastAsia="MS Mincho"/>
        </w:rPr>
        <w:t xml:space="preserve"> Please note, however, that a serious deficiency in the response to any one factor may be grounds for rejection regardless of overall score.</w:t>
      </w:r>
    </w:p>
    <w:p w:rsidR="0076050E" w:rsidRPr="003915B2" w:rsidRDefault="0076050E" w:rsidP="003915B2">
      <w:pPr>
        <w:pStyle w:val="Heading1"/>
        <w:rPr>
          <w:rFonts w:eastAsia="MS Mincho"/>
        </w:rPr>
      </w:pPr>
      <w:r>
        <w:rPr>
          <w:rFonts w:eastAsia="MS Mincho"/>
        </w:rPr>
        <w:br w:type="page"/>
      </w:r>
      <w:bookmarkStart w:id="104" w:name="_Toc97616123"/>
      <w:r w:rsidRPr="003915B2">
        <w:rPr>
          <w:rFonts w:eastAsia="MS Mincho"/>
        </w:rPr>
        <w:lastRenderedPageBreak/>
        <w:t>APPENDIX A</w:t>
      </w:r>
      <w:bookmarkEnd w:id="104"/>
    </w:p>
    <w:p w:rsidR="0076050E" w:rsidRDefault="0076050E" w:rsidP="00952843">
      <w:pPr>
        <w:rPr>
          <w:rFonts w:eastAsia="MS Mincho"/>
        </w:rPr>
      </w:pPr>
    </w:p>
    <w:p w:rsidR="0076050E" w:rsidRPr="008E376F" w:rsidRDefault="0076050E" w:rsidP="008E376F">
      <w:pPr>
        <w:pStyle w:val="Heading2"/>
        <w:jc w:val="center"/>
        <w:rPr>
          <w:rFonts w:eastAsia="MS Mincho"/>
          <w:sz w:val="28"/>
          <w:szCs w:val="28"/>
        </w:rPr>
      </w:pPr>
      <w:bookmarkStart w:id="105" w:name="_Toc97616124"/>
      <w:r w:rsidRPr="008E376F">
        <w:rPr>
          <w:rFonts w:eastAsia="MS Mincho"/>
          <w:sz w:val="28"/>
          <w:szCs w:val="28"/>
        </w:rPr>
        <w:t>A</w:t>
      </w:r>
      <w:r w:rsidR="00763991" w:rsidRPr="008E376F">
        <w:rPr>
          <w:rFonts w:eastAsia="MS Mincho"/>
          <w:sz w:val="28"/>
          <w:szCs w:val="28"/>
        </w:rPr>
        <w:t>CKNOWLEDGEMENT OF</w:t>
      </w:r>
      <w:r w:rsidRPr="008E376F">
        <w:rPr>
          <w:rFonts w:eastAsia="MS Mincho"/>
          <w:sz w:val="28"/>
          <w:szCs w:val="28"/>
        </w:rPr>
        <w:t xml:space="preserve"> R</w:t>
      </w:r>
      <w:r w:rsidR="00763991" w:rsidRPr="008E376F">
        <w:rPr>
          <w:rFonts w:eastAsia="MS Mincho"/>
          <w:sz w:val="28"/>
          <w:szCs w:val="28"/>
        </w:rPr>
        <w:t>ECEIPT FORM</w:t>
      </w:r>
      <w:bookmarkEnd w:id="105"/>
    </w:p>
    <w:p w:rsidR="0076050E" w:rsidRDefault="0076050E">
      <w:pPr>
        <w:pStyle w:val="PlainText"/>
        <w:rPr>
          <w:rFonts w:ascii="Times New Roman" w:eastAsia="MS Mincho" w:hAnsi="Times New Roman"/>
          <w:sz w:val="24"/>
        </w:rPr>
      </w:pPr>
    </w:p>
    <w:p w:rsidR="0076050E" w:rsidRPr="008E376F" w:rsidRDefault="0076050E" w:rsidP="008E376F">
      <w:pPr>
        <w:jc w:val="center"/>
        <w:rPr>
          <w:b/>
          <w:sz w:val="28"/>
          <w:szCs w:val="28"/>
          <w:u w:val="single"/>
        </w:rPr>
      </w:pPr>
      <w:r w:rsidRPr="008E376F">
        <w:rPr>
          <w:b/>
          <w:sz w:val="28"/>
          <w:szCs w:val="28"/>
          <w:u w:val="single"/>
        </w:rPr>
        <w:t>Request for Proposals</w:t>
      </w:r>
    </w:p>
    <w:p w:rsidR="00292FEC" w:rsidRPr="00D955D1" w:rsidRDefault="00292FEC" w:rsidP="00D955D1">
      <w:pPr>
        <w:jc w:val="center"/>
        <w:rPr>
          <w:b/>
        </w:rPr>
      </w:pPr>
    </w:p>
    <w:p w:rsidR="0076050E" w:rsidRPr="00D955D1" w:rsidRDefault="00F3419A" w:rsidP="00D955D1">
      <w:pPr>
        <w:jc w:val="center"/>
        <w:rPr>
          <w:b/>
          <w:sz w:val="28"/>
        </w:rPr>
      </w:pPr>
      <w:r>
        <w:rPr>
          <w:b/>
          <w:sz w:val="28"/>
        </w:rPr>
        <w:t>DAIRY PRODUCT TO INCLUDE STATEWIDE DISTRIBUTION SERVICES</w:t>
      </w:r>
    </w:p>
    <w:p w:rsidR="0076050E" w:rsidRDefault="0076050E" w:rsidP="003915B2"/>
    <w:p w:rsidR="0076050E" w:rsidRPr="00D955D1" w:rsidRDefault="002A3E48" w:rsidP="00D955D1">
      <w:pPr>
        <w:jc w:val="center"/>
        <w:rPr>
          <w:b/>
        </w:rPr>
      </w:pPr>
      <w:r w:rsidRPr="00D955D1">
        <w:rPr>
          <w:b/>
        </w:rPr>
        <w:t>Los Lunas School District</w:t>
      </w:r>
      <w:r w:rsidR="00F478FE" w:rsidRPr="00D955D1">
        <w:rPr>
          <w:b/>
        </w:rPr>
        <w:t xml:space="preserve"> R</w:t>
      </w:r>
      <w:r w:rsidR="0076050E" w:rsidRPr="00D955D1">
        <w:rPr>
          <w:b/>
        </w:rPr>
        <w:t>FP #</w:t>
      </w:r>
      <w:r w:rsidR="00C94C7F" w:rsidRPr="00C94C7F">
        <w:rPr>
          <w:b/>
        </w:rPr>
        <w:t>2022-008</w:t>
      </w:r>
      <w:r w:rsidRPr="00C94C7F">
        <w:rPr>
          <w:b/>
        </w:rPr>
        <w:t>-HR</w:t>
      </w:r>
    </w:p>
    <w:p w:rsidR="0076050E" w:rsidRDefault="0076050E" w:rsidP="003D12B3"/>
    <w:p w:rsidR="0076050E" w:rsidRPr="00D91FAD" w:rsidRDefault="0076050E" w:rsidP="003D12B3">
      <w:r w:rsidRPr="000D4592">
        <w:t>In acknowledgment of receipt of this Request for Proposal, the undersigned agrees that he/she has received a complete copy, beginning with the title page and table of cont</w:t>
      </w:r>
      <w:r w:rsidR="00795682">
        <w:t>ents, and ending with Appendix F</w:t>
      </w:r>
      <w:r w:rsidRPr="000D4592">
        <w:t>.</w:t>
      </w:r>
    </w:p>
    <w:p w:rsidR="0076050E" w:rsidRPr="00D91FAD" w:rsidRDefault="0076050E" w:rsidP="003D12B3"/>
    <w:p w:rsidR="0076050E" w:rsidRPr="00D91FAD" w:rsidRDefault="0076050E" w:rsidP="003D12B3">
      <w:r w:rsidRPr="00DF2ED0">
        <w:rPr>
          <w:b/>
        </w:rPr>
        <w:t>The acknowledgment of receipt should be signed and returned (by fax</w:t>
      </w:r>
      <w:r w:rsidR="00F478FE" w:rsidRPr="00DF2ED0">
        <w:rPr>
          <w:b/>
        </w:rPr>
        <w:t>, e-mail</w:t>
      </w:r>
      <w:r w:rsidR="00A92F88" w:rsidRPr="00DF2ED0">
        <w:rPr>
          <w:b/>
        </w:rPr>
        <w:t>, courier</w:t>
      </w:r>
      <w:r w:rsidRPr="00DF2ED0">
        <w:rPr>
          <w:b/>
        </w:rPr>
        <w:t xml:space="preserve"> or hand deliver</w:t>
      </w:r>
      <w:r w:rsidR="00A92F88" w:rsidRPr="00DF2ED0">
        <w:rPr>
          <w:b/>
        </w:rPr>
        <w:t>y</w:t>
      </w:r>
      <w:r w:rsidRPr="00DF2ED0">
        <w:rPr>
          <w:b/>
        </w:rPr>
        <w:t xml:space="preserve">) to the Procurement Manager no later </w:t>
      </w:r>
      <w:r w:rsidRPr="00C037B5">
        <w:rPr>
          <w:b/>
        </w:rPr>
        <w:t xml:space="preserve">than </w:t>
      </w:r>
      <w:r w:rsidR="00795682">
        <w:rPr>
          <w:b/>
        </w:rPr>
        <w:t>March 22, 2022</w:t>
      </w:r>
    </w:p>
    <w:p w:rsidR="0076050E" w:rsidRPr="00D91FAD" w:rsidRDefault="0076050E" w:rsidP="003D12B3"/>
    <w:p w:rsidR="0076050E" w:rsidRPr="00D91FAD" w:rsidRDefault="0076050E" w:rsidP="003D12B3">
      <w:r w:rsidRPr="00D91FAD">
        <w:t xml:space="preserve">The firm listed below </w:t>
      </w:r>
      <w:r w:rsidR="00F3419A">
        <w:t>_______DOES/_______DOES NOT</w:t>
      </w:r>
      <w:r w:rsidRPr="00D91FAD">
        <w:t xml:space="preserve"> intend to respond to this Request for Proposals.</w:t>
      </w:r>
    </w:p>
    <w:p w:rsidR="0076050E" w:rsidRPr="00D91FAD" w:rsidRDefault="0076050E" w:rsidP="003D12B3"/>
    <w:p w:rsidR="0076050E" w:rsidRDefault="0076050E" w:rsidP="003D12B3">
      <w:r w:rsidRPr="00D91FAD">
        <w:t>FIRM: _____________________________________________________________________</w:t>
      </w:r>
    </w:p>
    <w:p w:rsidR="0076050E" w:rsidRDefault="0076050E" w:rsidP="003D12B3"/>
    <w:p w:rsidR="0076050E" w:rsidRDefault="0076050E" w:rsidP="003D12B3">
      <w:r>
        <w:t>REPRESENTED BY: _______________________ TITLE:___________________________</w:t>
      </w:r>
    </w:p>
    <w:p w:rsidR="0076050E" w:rsidRDefault="0076050E" w:rsidP="003D12B3"/>
    <w:p w:rsidR="0076050E" w:rsidRDefault="0076050E" w:rsidP="003D12B3">
      <w:r>
        <w:t>E-MAIL ADDRESS: _________________________________________________________</w:t>
      </w:r>
    </w:p>
    <w:p w:rsidR="0076050E" w:rsidRDefault="0076050E" w:rsidP="003D12B3"/>
    <w:p w:rsidR="0076050E" w:rsidRDefault="0076050E" w:rsidP="003D12B3">
      <w:r>
        <w:t>PHONE NO.:________________________  FAX NO.:______________________________</w:t>
      </w:r>
    </w:p>
    <w:p w:rsidR="0076050E" w:rsidRDefault="0076050E" w:rsidP="003D12B3"/>
    <w:p w:rsidR="0076050E" w:rsidRDefault="0076050E" w:rsidP="003D12B3">
      <w:r>
        <w:t>ADDRESS: _________________________________________________________________</w:t>
      </w:r>
    </w:p>
    <w:p w:rsidR="0076050E" w:rsidRDefault="0076050E" w:rsidP="003D12B3"/>
    <w:p w:rsidR="0076050E" w:rsidRDefault="0076050E" w:rsidP="003D12B3">
      <w:r>
        <w:t>CITY: _________________________ STATE: ______ ZIP CODE: ____________________</w:t>
      </w:r>
    </w:p>
    <w:p w:rsidR="0076050E" w:rsidRDefault="0076050E" w:rsidP="003D12B3"/>
    <w:p w:rsidR="0076050E" w:rsidRDefault="0076050E" w:rsidP="003D12B3">
      <w:r>
        <w:t>SIGNATURE: ______________________________________ DATE:__________________</w:t>
      </w:r>
    </w:p>
    <w:p w:rsidR="0076050E" w:rsidRDefault="0076050E" w:rsidP="003D12B3"/>
    <w:p w:rsidR="0076050E" w:rsidRDefault="0076050E" w:rsidP="003D12B3">
      <w:r>
        <w:lastRenderedPageBreak/>
        <w:t>This name and address will be used for all correspondence related to the Request for Proposals.</w:t>
      </w:r>
    </w:p>
    <w:p w:rsidR="0076050E" w:rsidRDefault="0076050E" w:rsidP="003D12B3"/>
    <w:p w:rsidR="0076050E" w:rsidRDefault="0076050E" w:rsidP="003D12B3">
      <w:r>
        <w:t>Please return to:</w:t>
      </w:r>
    </w:p>
    <w:p w:rsidR="0076050E" w:rsidRPr="00A82481" w:rsidRDefault="0076050E" w:rsidP="003D12B3">
      <w:pPr>
        <w:rPr>
          <w:sz w:val="12"/>
          <w:szCs w:val="12"/>
        </w:rPr>
      </w:pPr>
    </w:p>
    <w:p w:rsidR="0076050E" w:rsidRDefault="002A3E48">
      <w:pPr>
        <w:pStyle w:val="PlainText"/>
        <w:jc w:val="center"/>
        <w:rPr>
          <w:rFonts w:ascii="Times New Roman" w:eastAsia="MS Mincho" w:hAnsi="Times New Roman"/>
          <w:sz w:val="24"/>
        </w:rPr>
      </w:pPr>
      <w:r>
        <w:rPr>
          <w:rFonts w:ascii="Times New Roman" w:eastAsia="MS Mincho" w:hAnsi="Times New Roman"/>
          <w:b/>
          <w:bCs/>
          <w:sz w:val="24"/>
        </w:rPr>
        <w:t>Heather Rindels</w:t>
      </w:r>
    </w:p>
    <w:p w:rsidR="0076050E" w:rsidRDefault="002A3E48">
      <w:pPr>
        <w:pStyle w:val="PlainText"/>
        <w:jc w:val="center"/>
        <w:rPr>
          <w:rFonts w:ascii="Times New Roman" w:eastAsia="MS Mincho" w:hAnsi="Times New Roman"/>
          <w:sz w:val="24"/>
        </w:rPr>
      </w:pPr>
      <w:r>
        <w:rPr>
          <w:rFonts w:ascii="Times New Roman" w:eastAsia="MS Mincho" w:hAnsi="Times New Roman"/>
          <w:sz w:val="24"/>
        </w:rPr>
        <w:t>Los Lunas Schools Purchasing Manager</w:t>
      </w:r>
    </w:p>
    <w:p w:rsidR="0076050E" w:rsidRPr="002A3E48" w:rsidRDefault="002A3E48">
      <w:pPr>
        <w:pStyle w:val="PlainText"/>
        <w:jc w:val="center"/>
        <w:rPr>
          <w:rFonts w:ascii="Times New Roman" w:eastAsia="MS Mincho" w:hAnsi="Times New Roman"/>
          <w:sz w:val="24"/>
          <w:lang w:val="en-US"/>
        </w:rPr>
      </w:pPr>
      <w:r>
        <w:rPr>
          <w:rFonts w:ascii="Times New Roman" w:eastAsia="MS Mincho" w:hAnsi="Times New Roman"/>
          <w:sz w:val="24"/>
        </w:rPr>
        <w:t>119 Luna Ave (</w:t>
      </w:r>
      <w:r>
        <w:rPr>
          <w:rFonts w:ascii="Times New Roman" w:eastAsia="MS Mincho" w:hAnsi="Times New Roman"/>
          <w:sz w:val="24"/>
          <w:lang w:val="en-US"/>
        </w:rPr>
        <w:t xml:space="preserve">if </w:t>
      </w:r>
      <w:r>
        <w:rPr>
          <w:rFonts w:ascii="Times New Roman" w:eastAsia="MS Mincho" w:hAnsi="Times New Roman"/>
          <w:sz w:val="24"/>
        </w:rPr>
        <w:t>hand-delivered)</w:t>
      </w:r>
      <w:r>
        <w:rPr>
          <w:rFonts w:ascii="Times New Roman" w:eastAsia="MS Mincho" w:hAnsi="Times New Roman"/>
          <w:sz w:val="24"/>
          <w:lang w:val="en-US"/>
        </w:rPr>
        <w:t>/PO Box 1300 (if mailed)</w:t>
      </w:r>
    </w:p>
    <w:p w:rsidR="0076050E" w:rsidRDefault="0076050E">
      <w:pPr>
        <w:pStyle w:val="PlainText"/>
        <w:jc w:val="center"/>
        <w:rPr>
          <w:rFonts w:ascii="Times New Roman" w:eastAsia="MS Mincho" w:hAnsi="Times New Roman"/>
          <w:sz w:val="24"/>
        </w:rPr>
      </w:pPr>
      <w:r>
        <w:rPr>
          <w:rFonts w:ascii="Times New Roman" w:eastAsia="MS Mincho" w:hAnsi="Times New Roman"/>
          <w:sz w:val="24"/>
        </w:rPr>
        <w:t>L</w:t>
      </w:r>
      <w:r w:rsidR="00F478FE">
        <w:rPr>
          <w:rFonts w:ascii="Times New Roman" w:eastAsia="MS Mincho" w:hAnsi="Times New Roman"/>
          <w:sz w:val="24"/>
        </w:rPr>
        <w:t>os Lunas</w:t>
      </w:r>
      <w:r>
        <w:rPr>
          <w:rFonts w:ascii="Times New Roman" w:eastAsia="MS Mincho" w:hAnsi="Times New Roman"/>
          <w:sz w:val="24"/>
        </w:rPr>
        <w:t>, NM 8</w:t>
      </w:r>
      <w:r w:rsidR="00F478FE">
        <w:rPr>
          <w:rFonts w:ascii="Times New Roman" w:eastAsia="MS Mincho" w:hAnsi="Times New Roman"/>
          <w:sz w:val="24"/>
        </w:rPr>
        <w:t>7031</w:t>
      </w:r>
    </w:p>
    <w:p w:rsidR="0076050E" w:rsidRDefault="0076050E">
      <w:pPr>
        <w:pStyle w:val="PlainText"/>
        <w:jc w:val="center"/>
        <w:rPr>
          <w:rFonts w:ascii="Times New Roman" w:eastAsia="MS Mincho" w:hAnsi="Times New Roman"/>
          <w:sz w:val="24"/>
        </w:rPr>
      </w:pPr>
      <w:r>
        <w:rPr>
          <w:rFonts w:ascii="Times New Roman" w:eastAsia="MS Mincho" w:hAnsi="Times New Roman"/>
          <w:sz w:val="24"/>
        </w:rPr>
        <w:t>Phone: (5</w:t>
      </w:r>
      <w:r w:rsidR="00F478FE">
        <w:rPr>
          <w:rFonts w:ascii="Times New Roman" w:eastAsia="MS Mincho" w:hAnsi="Times New Roman"/>
          <w:sz w:val="24"/>
        </w:rPr>
        <w:t>0</w:t>
      </w:r>
      <w:r>
        <w:rPr>
          <w:rFonts w:ascii="Times New Roman" w:eastAsia="MS Mincho" w:hAnsi="Times New Roman"/>
          <w:sz w:val="24"/>
        </w:rPr>
        <w:t xml:space="preserve">5) </w:t>
      </w:r>
      <w:r w:rsidR="00F478FE">
        <w:rPr>
          <w:rFonts w:ascii="Times New Roman" w:eastAsia="MS Mincho" w:hAnsi="Times New Roman"/>
          <w:sz w:val="24"/>
        </w:rPr>
        <w:t>866</w:t>
      </w:r>
      <w:r>
        <w:rPr>
          <w:rFonts w:ascii="Times New Roman" w:eastAsia="MS Mincho" w:hAnsi="Times New Roman"/>
          <w:sz w:val="24"/>
        </w:rPr>
        <w:t>-</w:t>
      </w:r>
      <w:r w:rsidR="002A3E48">
        <w:rPr>
          <w:rFonts w:ascii="Times New Roman" w:eastAsia="MS Mincho" w:hAnsi="Times New Roman"/>
          <w:sz w:val="24"/>
        </w:rPr>
        <w:t>8259</w:t>
      </w:r>
    </w:p>
    <w:p w:rsidR="00F478FE" w:rsidRDefault="0076050E">
      <w:pPr>
        <w:pStyle w:val="PlainText"/>
        <w:jc w:val="center"/>
        <w:rPr>
          <w:rFonts w:ascii="Times New Roman" w:eastAsia="MS Mincho" w:hAnsi="Times New Roman"/>
          <w:sz w:val="24"/>
        </w:rPr>
      </w:pPr>
      <w:r>
        <w:rPr>
          <w:rFonts w:ascii="Times New Roman" w:eastAsia="MS Mincho" w:hAnsi="Times New Roman"/>
          <w:sz w:val="24"/>
        </w:rPr>
        <w:t>Fax: (5</w:t>
      </w:r>
      <w:r w:rsidR="00F478FE">
        <w:rPr>
          <w:rFonts w:ascii="Times New Roman" w:eastAsia="MS Mincho" w:hAnsi="Times New Roman"/>
          <w:sz w:val="24"/>
        </w:rPr>
        <w:t>0</w:t>
      </w:r>
      <w:r>
        <w:rPr>
          <w:rFonts w:ascii="Times New Roman" w:eastAsia="MS Mincho" w:hAnsi="Times New Roman"/>
          <w:sz w:val="24"/>
        </w:rPr>
        <w:t xml:space="preserve">5) </w:t>
      </w:r>
      <w:r w:rsidR="00F478FE">
        <w:rPr>
          <w:rFonts w:ascii="Times New Roman" w:eastAsia="MS Mincho" w:hAnsi="Times New Roman"/>
          <w:sz w:val="24"/>
        </w:rPr>
        <w:t>866</w:t>
      </w:r>
      <w:r>
        <w:rPr>
          <w:rFonts w:ascii="Times New Roman" w:eastAsia="MS Mincho" w:hAnsi="Times New Roman"/>
          <w:sz w:val="24"/>
        </w:rPr>
        <w:t>-</w:t>
      </w:r>
      <w:r w:rsidR="002A3E48">
        <w:rPr>
          <w:rFonts w:ascii="Times New Roman" w:eastAsia="MS Mincho" w:hAnsi="Times New Roman"/>
          <w:sz w:val="24"/>
        </w:rPr>
        <w:t>8262</w:t>
      </w:r>
    </w:p>
    <w:p w:rsidR="0076050E" w:rsidRPr="002A3E48" w:rsidRDefault="0076050E">
      <w:pPr>
        <w:pStyle w:val="PlainText"/>
        <w:jc w:val="center"/>
        <w:rPr>
          <w:rFonts w:ascii="Times New Roman" w:eastAsia="MS Mincho" w:hAnsi="Times New Roman"/>
          <w:sz w:val="24"/>
          <w:lang w:val="en-US"/>
        </w:rPr>
      </w:pPr>
      <w:r>
        <w:rPr>
          <w:rFonts w:ascii="Times New Roman" w:eastAsia="MS Mincho" w:hAnsi="Times New Roman"/>
          <w:sz w:val="24"/>
        </w:rPr>
        <w:t xml:space="preserve">E-mail: </w:t>
      </w:r>
      <w:hyperlink r:id="rId19" w:history="1">
        <w:r w:rsidR="002A3E48" w:rsidRPr="00C74985">
          <w:rPr>
            <w:rFonts w:ascii="Times New Roman" w:eastAsia="MS Mincho" w:hAnsi="Times New Roman"/>
            <w:sz w:val="24"/>
          </w:rPr>
          <w:t>hrindels@llschools.net</w:t>
        </w:r>
      </w:hyperlink>
      <w:r w:rsidR="002A3E48">
        <w:rPr>
          <w:rFonts w:ascii="Times New Roman" w:eastAsia="MS Mincho" w:hAnsi="Times New Roman"/>
          <w:sz w:val="24"/>
        </w:rPr>
        <w:t xml:space="preserve"> </w:t>
      </w:r>
    </w:p>
    <w:p w:rsidR="00A82481" w:rsidRPr="00A82481" w:rsidRDefault="00522442">
      <w:pPr>
        <w:pStyle w:val="PlainText"/>
        <w:jc w:val="center"/>
        <w:rPr>
          <w:rFonts w:ascii="Times New Roman" w:eastAsia="MS Mincho" w:hAnsi="Times New Roman"/>
          <w:sz w:val="12"/>
          <w:szCs w:val="12"/>
        </w:rPr>
      </w:pPr>
      <w:r>
        <w:rPr>
          <w:rFonts w:ascii="Times New Roman" w:eastAsia="MS Mincho" w:hAnsi="Times New Roman"/>
          <w:sz w:val="12"/>
          <w:szCs w:val="12"/>
        </w:rPr>
        <w:br w:type="page"/>
      </w:r>
    </w:p>
    <w:p w:rsidR="0076050E" w:rsidRDefault="0076050E" w:rsidP="00596F0C">
      <w:pPr>
        <w:pStyle w:val="Heading1"/>
        <w:rPr>
          <w:rFonts w:eastAsia="MS Mincho"/>
        </w:rPr>
      </w:pPr>
      <w:bookmarkStart w:id="106" w:name="_Toc97616125"/>
      <w:r>
        <w:rPr>
          <w:rFonts w:eastAsia="MS Mincho"/>
        </w:rPr>
        <w:lastRenderedPageBreak/>
        <w:t>APPENDIX B</w:t>
      </w:r>
      <w:bookmarkEnd w:id="106"/>
    </w:p>
    <w:p w:rsidR="00522442" w:rsidRDefault="00522442" w:rsidP="003915B2">
      <w:pPr>
        <w:rPr>
          <w:rFonts w:eastAsia="MS Mincho"/>
        </w:rPr>
      </w:pPr>
    </w:p>
    <w:p w:rsidR="0076050E" w:rsidRPr="00952843" w:rsidRDefault="00522442" w:rsidP="00952843">
      <w:pPr>
        <w:pStyle w:val="Heading2"/>
        <w:jc w:val="center"/>
        <w:rPr>
          <w:rFonts w:eastAsia="MS Mincho"/>
          <w:sz w:val="28"/>
          <w:szCs w:val="28"/>
        </w:rPr>
      </w:pPr>
      <w:bookmarkStart w:id="107" w:name="_Toc97616126"/>
      <w:r w:rsidRPr="00952843">
        <w:rPr>
          <w:rFonts w:eastAsia="MS Mincho"/>
          <w:sz w:val="28"/>
          <w:szCs w:val="28"/>
        </w:rPr>
        <w:t>PRICE AGREEMENT</w:t>
      </w:r>
      <w:bookmarkEnd w:id="107"/>
    </w:p>
    <w:p w:rsidR="00FF3ECF" w:rsidRPr="00952843" w:rsidRDefault="00FF3ECF" w:rsidP="00FF3ECF">
      <w:pPr>
        <w:rPr>
          <w:rFonts w:eastAsia="MS Mincho"/>
          <w:sz w:val="28"/>
          <w:szCs w:val="28"/>
        </w:rPr>
      </w:pPr>
    </w:p>
    <w:p w:rsidR="0076050E" w:rsidRPr="00952843" w:rsidRDefault="002A3E48" w:rsidP="00952843">
      <w:pPr>
        <w:jc w:val="center"/>
        <w:rPr>
          <w:b/>
          <w:sz w:val="28"/>
          <w:szCs w:val="28"/>
        </w:rPr>
      </w:pPr>
      <w:r w:rsidRPr="00952843">
        <w:rPr>
          <w:b/>
          <w:sz w:val="28"/>
          <w:szCs w:val="28"/>
        </w:rPr>
        <w:t>Los Lunas School District</w:t>
      </w:r>
    </w:p>
    <w:p w:rsidR="00387ABA" w:rsidRDefault="00387ABA" w:rsidP="003915B2"/>
    <w:p w:rsidR="0076050E" w:rsidRPr="00596F0C" w:rsidRDefault="00522442" w:rsidP="00596F0C">
      <w:pPr>
        <w:jc w:val="center"/>
        <w:rPr>
          <w:b/>
          <w:bCs/>
          <w:i/>
          <w:iCs/>
        </w:rPr>
      </w:pPr>
      <w:r w:rsidRPr="00596F0C">
        <w:rPr>
          <w:b/>
        </w:rPr>
        <w:t xml:space="preserve">PRICE AGREEMENT </w:t>
      </w:r>
      <w:r w:rsidR="0076050E" w:rsidRPr="00596F0C">
        <w:rPr>
          <w:b/>
          <w:bCs/>
        </w:rPr>
        <w:t>#</w:t>
      </w:r>
      <w:r w:rsidR="002A3E48" w:rsidRPr="00C94C7F">
        <w:rPr>
          <w:b/>
          <w:bCs/>
        </w:rPr>
        <w:t>20</w:t>
      </w:r>
      <w:r w:rsidR="00C94C7F" w:rsidRPr="00C94C7F">
        <w:rPr>
          <w:b/>
          <w:bCs/>
        </w:rPr>
        <w:t>22-008</w:t>
      </w:r>
      <w:r w:rsidR="002A3E48" w:rsidRPr="00C94C7F">
        <w:rPr>
          <w:b/>
          <w:bCs/>
        </w:rPr>
        <w:t>-HR</w:t>
      </w:r>
    </w:p>
    <w:p w:rsidR="0076050E" w:rsidRPr="00A627A9" w:rsidRDefault="0076050E" w:rsidP="00A627A9">
      <w:pPr>
        <w:jc w:val="both"/>
        <w:rPr>
          <w:iCs/>
        </w:rPr>
      </w:pP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This agreement made and entered into this</w:t>
      </w:r>
      <w:r w:rsidRPr="00B70923">
        <w:rPr>
          <w:color w:val="000000"/>
        </w:rPr>
        <w:t>_____</w:t>
      </w:r>
      <w:r w:rsidRPr="00B70923">
        <w:rPr>
          <w:color w:val="000000"/>
          <w:lang w:val="x-none"/>
        </w:rPr>
        <w:t xml:space="preserve"> day of</w:t>
      </w:r>
      <w:r w:rsidRPr="00B70923">
        <w:rPr>
          <w:color w:val="000000"/>
        </w:rPr>
        <w:t xml:space="preserve"> _____________</w:t>
      </w:r>
      <w:r w:rsidRPr="00B70923">
        <w:rPr>
          <w:color w:val="000000"/>
          <w:lang w:val="x-none"/>
        </w:rPr>
        <w:t xml:space="preserve"> ,20</w:t>
      </w:r>
      <w:r w:rsidRPr="00B70923">
        <w:rPr>
          <w:color w:val="000000"/>
        </w:rPr>
        <w:t>_____</w:t>
      </w:r>
      <w:r w:rsidRPr="00B70923">
        <w:rPr>
          <w:color w:val="000000"/>
          <w:lang w:val="x-none"/>
        </w:rPr>
        <w:t xml:space="preserve"> by</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and between the Board of Education, Los Lunas Schools, hereinafter referred to as "LLS"</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and</w:t>
      </w:r>
      <w:r w:rsidRPr="00B70923">
        <w:rPr>
          <w:color w:val="000000"/>
        </w:rPr>
        <w:t xml:space="preserve"> __________________________________</w:t>
      </w:r>
      <w:r w:rsidRPr="00B70923">
        <w:rPr>
          <w:color w:val="000000"/>
          <w:lang w:val="x-none"/>
        </w:rPr>
        <w:t xml:space="preserve"> hereto referred to as "Contractor".</w:t>
      </w:r>
    </w:p>
    <w:p w:rsidR="00B70923" w:rsidRPr="00B70923" w:rsidRDefault="00B70923" w:rsidP="00B70923">
      <w:pPr>
        <w:autoSpaceDE w:val="0"/>
        <w:autoSpaceDN w:val="0"/>
        <w:adjustRightInd w:val="0"/>
        <w:snapToGrid w:val="0"/>
        <w:jc w:val="both"/>
        <w:rPr>
          <w:color w:val="000000"/>
          <w:lang w:val="x-none"/>
        </w:rPr>
      </w:pP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IT IS MUTUALLY AGREED UPON BETWEEN THE PARTIES:</w:t>
      </w:r>
    </w:p>
    <w:p w:rsidR="00B70923" w:rsidRPr="00B70923" w:rsidRDefault="00B70923" w:rsidP="00B70923">
      <w:pPr>
        <w:autoSpaceDE w:val="0"/>
        <w:autoSpaceDN w:val="0"/>
        <w:adjustRightInd w:val="0"/>
        <w:snapToGrid w:val="0"/>
        <w:jc w:val="both"/>
        <w:rPr>
          <w:color w:val="000000"/>
          <w:lang w:val="x-none"/>
        </w:rPr>
      </w:pPr>
    </w:p>
    <w:p w:rsidR="00FE7738" w:rsidRPr="007F019C" w:rsidRDefault="00FE7738" w:rsidP="00B70923">
      <w:pPr>
        <w:autoSpaceDE w:val="0"/>
        <w:autoSpaceDN w:val="0"/>
        <w:adjustRightInd w:val="0"/>
        <w:snapToGrid w:val="0"/>
        <w:jc w:val="both"/>
        <w:rPr>
          <w:color w:val="000000"/>
        </w:rPr>
      </w:pPr>
      <w:r>
        <w:rPr>
          <w:color w:val="000000"/>
          <w:lang w:val="x-none"/>
        </w:rPr>
        <w:t xml:space="preserve">1. </w:t>
      </w:r>
      <w:r w:rsidRPr="007F019C">
        <w:rPr>
          <w:b/>
          <w:color w:val="000000"/>
          <w:u w:val="single"/>
          <w:lang w:val="x-none"/>
        </w:rPr>
        <w:t>Scope of Work</w:t>
      </w:r>
      <w:r w:rsidR="007F019C" w:rsidRPr="007F019C">
        <w:rPr>
          <w:b/>
          <w:color w:val="000000"/>
          <w:u w:val="single"/>
        </w:rPr>
        <w:t xml:space="preserve"> *See Attachment</w:t>
      </w:r>
      <w:r w:rsidR="00AD0298">
        <w:rPr>
          <w:b/>
          <w:color w:val="000000"/>
          <w:u w:val="single"/>
        </w:rPr>
        <w:t>s</w:t>
      </w:r>
      <w:r w:rsidR="007F019C" w:rsidRPr="007F019C">
        <w:rPr>
          <w:b/>
          <w:color w:val="000000"/>
          <w:u w:val="single"/>
        </w:rPr>
        <w:t xml:space="preserve"> I &amp; II</w:t>
      </w:r>
    </w:p>
    <w:p w:rsidR="00FE7738" w:rsidRDefault="00FE7738" w:rsidP="00B70923">
      <w:pPr>
        <w:autoSpaceDE w:val="0"/>
        <w:autoSpaceDN w:val="0"/>
        <w:adjustRightInd w:val="0"/>
        <w:snapToGrid w:val="0"/>
        <w:jc w:val="both"/>
        <w:rPr>
          <w:color w:val="000000"/>
          <w:lang w:val="x-none"/>
        </w:rPr>
      </w:pPr>
    </w:p>
    <w:p w:rsidR="00D14387" w:rsidRDefault="00FE7738" w:rsidP="00B70923">
      <w:pPr>
        <w:autoSpaceDE w:val="0"/>
        <w:autoSpaceDN w:val="0"/>
        <w:adjustRightInd w:val="0"/>
        <w:snapToGrid w:val="0"/>
        <w:jc w:val="both"/>
        <w:rPr>
          <w:color w:val="000000"/>
          <w:lang w:val="x-none"/>
        </w:rPr>
      </w:pPr>
      <w:r>
        <w:rPr>
          <w:color w:val="000000"/>
        </w:rPr>
        <w:t xml:space="preserve">A. General Information: </w:t>
      </w:r>
      <w:r w:rsidR="00770A92">
        <w:rPr>
          <w:color w:val="000000"/>
          <w:lang w:val="x-none"/>
        </w:rPr>
        <w:t>The contra</w:t>
      </w:r>
      <w:r w:rsidR="00770A92">
        <w:rPr>
          <w:color w:val="000000"/>
        </w:rPr>
        <w:t>c</w:t>
      </w:r>
      <w:r w:rsidR="00770A92">
        <w:rPr>
          <w:color w:val="000000"/>
          <w:lang w:val="x-none"/>
        </w:rPr>
        <w:t>tor</w:t>
      </w:r>
      <w:r w:rsidR="00B70923" w:rsidRPr="00B70923">
        <w:rPr>
          <w:color w:val="000000"/>
          <w:lang w:val="x-none"/>
        </w:rPr>
        <w:t xml:space="preserve"> will provide </w:t>
      </w:r>
      <w:r w:rsidR="006224DE">
        <w:rPr>
          <w:color w:val="000000"/>
        </w:rPr>
        <w:t xml:space="preserve">Dairy Product and Statewide Delivery </w:t>
      </w:r>
      <w:r w:rsidR="002A59CA">
        <w:rPr>
          <w:color w:val="000000"/>
        </w:rPr>
        <w:t>Services</w:t>
      </w:r>
      <w:r w:rsidR="00B70923" w:rsidRPr="00B70923">
        <w:rPr>
          <w:color w:val="000000"/>
          <w:lang w:val="x-none"/>
        </w:rPr>
        <w:t xml:space="preserve"> as requested by</w:t>
      </w:r>
      <w:r w:rsidR="002A59CA">
        <w:rPr>
          <w:color w:val="000000"/>
          <w:lang w:val="x-none"/>
        </w:rPr>
        <w:t xml:space="preserve"> LLS</w:t>
      </w:r>
      <w:r w:rsidR="006224DE">
        <w:rPr>
          <w:color w:val="000000"/>
        </w:rPr>
        <w:t xml:space="preserve"> and the NM School Nutrition Cooperative</w:t>
      </w:r>
      <w:r w:rsidR="002A59CA">
        <w:rPr>
          <w:color w:val="000000"/>
          <w:lang w:val="x-none"/>
        </w:rPr>
        <w:t xml:space="preserve"> fo</w:t>
      </w:r>
      <w:r w:rsidR="006224DE">
        <w:rPr>
          <w:color w:val="000000"/>
          <w:lang w:val="x-none"/>
        </w:rPr>
        <w:t>r Ten (10) New Mexico School Districts included in the Cooperative</w:t>
      </w:r>
      <w:r w:rsidR="006224DE">
        <w:rPr>
          <w:color w:val="000000"/>
        </w:rPr>
        <w:t>:</w:t>
      </w:r>
      <w:r w:rsidR="002A59CA">
        <w:rPr>
          <w:color w:val="000000"/>
          <w:lang w:val="x-none"/>
        </w:rPr>
        <w:t xml:space="preserve"> </w:t>
      </w:r>
    </w:p>
    <w:p w:rsidR="00D14387" w:rsidRDefault="00D14387" w:rsidP="00B70923">
      <w:pPr>
        <w:autoSpaceDE w:val="0"/>
        <w:autoSpaceDN w:val="0"/>
        <w:adjustRightInd w:val="0"/>
        <w:snapToGrid w:val="0"/>
        <w:jc w:val="both"/>
        <w:rPr>
          <w:color w:val="000000"/>
          <w:lang w:val="x-none"/>
        </w:rPr>
      </w:pPr>
    </w:p>
    <w:p w:rsidR="00B70923" w:rsidRDefault="006224DE" w:rsidP="006224DE">
      <w:pPr>
        <w:autoSpaceDE w:val="0"/>
        <w:autoSpaceDN w:val="0"/>
        <w:adjustRightInd w:val="0"/>
        <w:snapToGrid w:val="0"/>
        <w:jc w:val="both"/>
        <w:rPr>
          <w:color w:val="000000"/>
        </w:rPr>
      </w:pPr>
      <w:r>
        <w:rPr>
          <w:color w:val="000000"/>
        </w:rPr>
        <w:t>Bloomfield Public School, Bloomfield, NM</w:t>
      </w:r>
    </w:p>
    <w:p w:rsidR="006224DE" w:rsidRDefault="006224DE" w:rsidP="006224DE">
      <w:pPr>
        <w:autoSpaceDE w:val="0"/>
        <w:autoSpaceDN w:val="0"/>
        <w:adjustRightInd w:val="0"/>
        <w:snapToGrid w:val="0"/>
        <w:jc w:val="both"/>
        <w:rPr>
          <w:color w:val="000000"/>
        </w:rPr>
      </w:pPr>
      <w:r>
        <w:rPr>
          <w:color w:val="000000"/>
        </w:rPr>
        <w:t>Central Consolidated Schools, Shiprock, NM</w:t>
      </w:r>
    </w:p>
    <w:p w:rsidR="006224DE" w:rsidRDefault="006224DE" w:rsidP="006224DE">
      <w:pPr>
        <w:autoSpaceDE w:val="0"/>
        <w:autoSpaceDN w:val="0"/>
        <w:adjustRightInd w:val="0"/>
        <w:snapToGrid w:val="0"/>
        <w:jc w:val="both"/>
        <w:rPr>
          <w:color w:val="000000"/>
        </w:rPr>
      </w:pPr>
      <w:r>
        <w:rPr>
          <w:color w:val="000000"/>
        </w:rPr>
        <w:t>Estancia Public Schools, Estancia, NM</w:t>
      </w:r>
    </w:p>
    <w:p w:rsidR="006224DE" w:rsidRDefault="006224DE" w:rsidP="006224DE">
      <w:pPr>
        <w:autoSpaceDE w:val="0"/>
        <w:autoSpaceDN w:val="0"/>
        <w:adjustRightInd w:val="0"/>
        <w:snapToGrid w:val="0"/>
        <w:jc w:val="both"/>
        <w:rPr>
          <w:color w:val="000000"/>
        </w:rPr>
      </w:pPr>
      <w:r>
        <w:rPr>
          <w:color w:val="000000"/>
        </w:rPr>
        <w:t>Los Lunas Public Schools, Los Lunas, NM</w:t>
      </w:r>
    </w:p>
    <w:p w:rsidR="006224DE" w:rsidRDefault="006224DE" w:rsidP="006224DE">
      <w:pPr>
        <w:autoSpaceDE w:val="0"/>
        <w:autoSpaceDN w:val="0"/>
        <w:adjustRightInd w:val="0"/>
        <w:snapToGrid w:val="0"/>
        <w:jc w:val="both"/>
        <w:rPr>
          <w:color w:val="000000"/>
        </w:rPr>
      </w:pPr>
      <w:r>
        <w:rPr>
          <w:color w:val="000000"/>
        </w:rPr>
        <w:t>Mora Public Schools, Mora, NM</w:t>
      </w:r>
    </w:p>
    <w:p w:rsidR="006224DE" w:rsidRDefault="006224DE" w:rsidP="006224DE">
      <w:pPr>
        <w:autoSpaceDE w:val="0"/>
        <w:autoSpaceDN w:val="0"/>
        <w:adjustRightInd w:val="0"/>
        <w:snapToGrid w:val="0"/>
        <w:jc w:val="both"/>
        <w:rPr>
          <w:color w:val="000000"/>
        </w:rPr>
      </w:pPr>
      <w:r>
        <w:rPr>
          <w:color w:val="000000"/>
        </w:rPr>
        <w:t>Moriarty Public Schools, Moriarty, NM</w:t>
      </w:r>
    </w:p>
    <w:p w:rsidR="006224DE" w:rsidRDefault="006224DE" w:rsidP="006224DE">
      <w:pPr>
        <w:autoSpaceDE w:val="0"/>
        <w:autoSpaceDN w:val="0"/>
        <w:adjustRightInd w:val="0"/>
        <w:snapToGrid w:val="0"/>
        <w:jc w:val="both"/>
        <w:rPr>
          <w:color w:val="000000"/>
        </w:rPr>
      </w:pPr>
      <w:r>
        <w:rPr>
          <w:color w:val="000000"/>
        </w:rPr>
        <w:t>Mountainair Schools, Mountainair, NM</w:t>
      </w:r>
    </w:p>
    <w:p w:rsidR="006224DE" w:rsidRDefault="006224DE" w:rsidP="006224DE">
      <w:pPr>
        <w:autoSpaceDE w:val="0"/>
        <w:autoSpaceDN w:val="0"/>
        <w:adjustRightInd w:val="0"/>
        <w:snapToGrid w:val="0"/>
        <w:jc w:val="both"/>
        <w:rPr>
          <w:color w:val="000000"/>
        </w:rPr>
      </w:pPr>
      <w:r>
        <w:rPr>
          <w:color w:val="000000"/>
        </w:rPr>
        <w:t>NM School for the Deaf, Santa Fe, NM</w:t>
      </w:r>
    </w:p>
    <w:p w:rsidR="006224DE" w:rsidRDefault="006224DE" w:rsidP="006224DE">
      <w:pPr>
        <w:autoSpaceDE w:val="0"/>
        <w:autoSpaceDN w:val="0"/>
        <w:adjustRightInd w:val="0"/>
        <w:snapToGrid w:val="0"/>
        <w:jc w:val="both"/>
        <w:rPr>
          <w:color w:val="000000"/>
        </w:rPr>
      </w:pPr>
      <w:r>
        <w:rPr>
          <w:color w:val="000000"/>
        </w:rPr>
        <w:t>Santa Fe Public Schools, Santa Fe, NM</w:t>
      </w:r>
    </w:p>
    <w:p w:rsidR="006224DE" w:rsidRPr="006224DE" w:rsidRDefault="006224DE" w:rsidP="006224DE">
      <w:pPr>
        <w:autoSpaceDE w:val="0"/>
        <w:autoSpaceDN w:val="0"/>
        <w:adjustRightInd w:val="0"/>
        <w:snapToGrid w:val="0"/>
        <w:jc w:val="both"/>
        <w:rPr>
          <w:color w:val="000000"/>
        </w:rPr>
      </w:pPr>
      <w:r>
        <w:rPr>
          <w:color w:val="000000"/>
        </w:rPr>
        <w:t>Taos Municipal Schools, Taos, NM</w:t>
      </w:r>
    </w:p>
    <w:p w:rsidR="00FE7738" w:rsidRDefault="00FE7738" w:rsidP="00B70923">
      <w:pPr>
        <w:autoSpaceDE w:val="0"/>
        <w:autoSpaceDN w:val="0"/>
        <w:adjustRightInd w:val="0"/>
        <w:snapToGrid w:val="0"/>
        <w:jc w:val="both"/>
        <w:rPr>
          <w:color w:val="000000"/>
        </w:rPr>
      </w:pPr>
    </w:p>
    <w:p w:rsidR="00770A92" w:rsidRDefault="00FE7738" w:rsidP="00DD3A85">
      <w:pPr>
        <w:autoSpaceDE w:val="0"/>
        <w:autoSpaceDN w:val="0"/>
        <w:adjustRightInd w:val="0"/>
        <w:snapToGrid w:val="0"/>
        <w:jc w:val="both"/>
        <w:rPr>
          <w:color w:val="000000"/>
        </w:rPr>
      </w:pPr>
      <w:r>
        <w:rPr>
          <w:color w:val="000000"/>
        </w:rPr>
        <w:lastRenderedPageBreak/>
        <w:t>B. Full Service Contracting: LLS</w:t>
      </w:r>
      <w:r w:rsidR="00DD3A85">
        <w:rPr>
          <w:color w:val="000000"/>
        </w:rPr>
        <w:t xml:space="preserve"> and the NM School Nutrition Cooperative</w:t>
      </w:r>
      <w:r>
        <w:rPr>
          <w:color w:val="000000"/>
        </w:rPr>
        <w:t xml:space="preserve"> requires </w:t>
      </w:r>
      <w:r w:rsidR="00DD3A85">
        <w:rPr>
          <w:color w:val="000000"/>
        </w:rPr>
        <w:t>product to be delivered in clean, operable equipment</w:t>
      </w:r>
      <w:r>
        <w:rPr>
          <w:color w:val="000000"/>
        </w:rPr>
        <w:t xml:space="preserve"> to be serviced by qualified delivery personnel with products approved and agreed upon by LLS</w:t>
      </w:r>
      <w:r w:rsidR="00DD3A85">
        <w:rPr>
          <w:color w:val="000000"/>
        </w:rPr>
        <w:t xml:space="preserve"> and the NM School Nutrition Cooperative. </w:t>
      </w:r>
      <w:r>
        <w:rPr>
          <w:color w:val="000000"/>
        </w:rPr>
        <w:t>Products are to be delivered in clean, fresh, unbroken containers. Unacceptable product will</w:t>
      </w:r>
      <w:r w:rsidR="00512AD4">
        <w:rPr>
          <w:color w:val="000000"/>
        </w:rPr>
        <w:t xml:space="preserve"> be returned for full credit.</w:t>
      </w:r>
    </w:p>
    <w:p w:rsidR="00FE7738" w:rsidRDefault="00FE7738" w:rsidP="00B70923">
      <w:pPr>
        <w:autoSpaceDE w:val="0"/>
        <w:autoSpaceDN w:val="0"/>
        <w:adjustRightInd w:val="0"/>
        <w:snapToGrid w:val="0"/>
        <w:jc w:val="both"/>
        <w:rPr>
          <w:color w:val="000000"/>
        </w:rPr>
      </w:pPr>
    </w:p>
    <w:p w:rsidR="00795682" w:rsidRDefault="00B70923" w:rsidP="00B70923">
      <w:pPr>
        <w:autoSpaceDE w:val="0"/>
        <w:autoSpaceDN w:val="0"/>
        <w:adjustRightInd w:val="0"/>
        <w:snapToGrid w:val="0"/>
        <w:jc w:val="both"/>
        <w:rPr>
          <w:color w:val="000000"/>
          <w:lang w:val="x-none"/>
        </w:rPr>
      </w:pPr>
      <w:r w:rsidRPr="00B70923">
        <w:rPr>
          <w:color w:val="000000"/>
        </w:rPr>
        <w:t xml:space="preserve">2.  </w:t>
      </w:r>
      <w:r w:rsidRPr="007F019C">
        <w:rPr>
          <w:b/>
          <w:color w:val="000000"/>
          <w:u w:val="single"/>
          <w:lang w:val="x-none"/>
        </w:rPr>
        <w:t>Coordination</w:t>
      </w:r>
    </w:p>
    <w:p w:rsidR="00795682" w:rsidRDefault="00795682" w:rsidP="00B70923">
      <w:pPr>
        <w:autoSpaceDE w:val="0"/>
        <w:autoSpaceDN w:val="0"/>
        <w:adjustRightInd w:val="0"/>
        <w:snapToGrid w:val="0"/>
        <w:jc w:val="both"/>
        <w:rPr>
          <w:color w:val="000000"/>
          <w:lang w:val="x-none"/>
        </w:rPr>
      </w:pP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 xml:space="preserve">The contractor's work shall be </w:t>
      </w:r>
      <w:r w:rsidR="00795682">
        <w:rPr>
          <w:color w:val="000000"/>
          <w:lang w:val="x-none"/>
        </w:rPr>
        <w:t>coordinated through a delegated</w:t>
      </w:r>
      <w:r w:rsidR="00795682">
        <w:rPr>
          <w:color w:val="000000"/>
        </w:rPr>
        <w:t xml:space="preserve"> </w:t>
      </w:r>
      <w:r w:rsidRPr="00B70923">
        <w:rPr>
          <w:color w:val="000000"/>
          <w:lang w:val="x-none"/>
        </w:rPr>
        <w:t>representative for LLS or his designee(s).</w:t>
      </w:r>
    </w:p>
    <w:p w:rsidR="00B70923" w:rsidRPr="00B70923" w:rsidRDefault="00B70923" w:rsidP="00B70923">
      <w:pPr>
        <w:autoSpaceDE w:val="0"/>
        <w:autoSpaceDN w:val="0"/>
        <w:adjustRightInd w:val="0"/>
        <w:snapToGrid w:val="0"/>
        <w:jc w:val="both"/>
        <w:rPr>
          <w:color w:val="000000"/>
          <w:lang w:val="x-none"/>
        </w:rPr>
      </w:pPr>
    </w:p>
    <w:p w:rsidR="00B70923" w:rsidRPr="00B70923" w:rsidRDefault="00770A92" w:rsidP="00B70923">
      <w:pPr>
        <w:autoSpaceDE w:val="0"/>
        <w:autoSpaceDN w:val="0"/>
        <w:adjustRightInd w:val="0"/>
        <w:snapToGrid w:val="0"/>
        <w:jc w:val="both"/>
        <w:rPr>
          <w:color w:val="000000"/>
          <w:lang w:val="x-none"/>
        </w:rPr>
      </w:pPr>
      <w:r>
        <w:rPr>
          <w:color w:val="000000"/>
          <w:lang w:val="x-none"/>
        </w:rPr>
        <w:t>3</w:t>
      </w:r>
      <w:r w:rsidR="00B70923" w:rsidRPr="00B70923">
        <w:rPr>
          <w:color w:val="000000"/>
          <w:lang w:val="x-none"/>
        </w:rPr>
        <w:t xml:space="preserve">. </w:t>
      </w:r>
      <w:r w:rsidR="00B70923" w:rsidRPr="007F019C">
        <w:rPr>
          <w:b/>
          <w:color w:val="000000"/>
          <w:u w:val="single"/>
          <w:lang w:val="x-none"/>
        </w:rPr>
        <w:t>Taxes</w:t>
      </w:r>
      <w:r w:rsidR="00B70923" w:rsidRPr="00B70923">
        <w:rPr>
          <w:color w:val="000000"/>
          <w:lang w:val="x-none"/>
        </w:rPr>
        <w:t>:</w:t>
      </w:r>
    </w:p>
    <w:p w:rsidR="00B70923" w:rsidRPr="00B70923" w:rsidRDefault="00B70923" w:rsidP="00B70923">
      <w:pPr>
        <w:autoSpaceDE w:val="0"/>
        <w:autoSpaceDN w:val="0"/>
        <w:adjustRightInd w:val="0"/>
        <w:snapToGrid w:val="0"/>
        <w:jc w:val="both"/>
        <w:rPr>
          <w:color w:val="000000"/>
          <w:sz w:val="22"/>
          <w:lang w:val="x-none"/>
        </w:rPr>
      </w:pP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A. LLS possess</w:t>
      </w:r>
      <w:r w:rsidR="00DD3A85">
        <w:rPr>
          <w:color w:val="000000"/>
        </w:rPr>
        <w:t>es</w:t>
      </w:r>
      <w:r w:rsidRPr="00B70923">
        <w:rPr>
          <w:color w:val="000000"/>
          <w:lang w:val="x-none"/>
        </w:rPr>
        <w:t xml:space="preserve"> a Class 9 Nontaxable Transaction Certificate which does not apply to</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professional services, labor or construction. The bidder will be responsible for</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payment of all New Mexico Gross Receipts taxes or any other taxes due as a result of</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any contract with LLS. It is the bidder's responsibility to forward all taxes to the</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proper revenue office. Proposal shall include applicable state, and local taxes,</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however taxes will not be considered when evaluating each proposal.</w:t>
      </w:r>
    </w:p>
    <w:p w:rsidR="00B70923" w:rsidRPr="00B70923" w:rsidRDefault="00B70923" w:rsidP="00B70923">
      <w:pPr>
        <w:autoSpaceDE w:val="0"/>
        <w:autoSpaceDN w:val="0"/>
        <w:adjustRightInd w:val="0"/>
        <w:snapToGrid w:val="0"/>
        <w:jc w:val="both"/>
        <w:rPr>
          <w:color w:val="000000"/>
          <w:lang w:val="x-none"/>
        </w:rPr>
      </w:pP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B. The contractor shall not be reimbursed by Los Lunas Schools for applicable New</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Mexico gross receipts taxes, nor interest or penalties assessed on the contractor by</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any authority. The payment of taxes for any money received under this agreement</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shall be the contractor's sole responsibility and should be reported under the</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contractor's federal and state tax identification number(s).</w:t>
      </w:r>
    </w:p>
    <w:p w:rsidR="00B70923" w:rsidRPr="00B70923" w:rsidRDefault="00B70923" w:rsidP="00B70923">
      <w:pPr>
        <w:autoSpaceDE w:val="0"/>
        <w:autoSpaceDN w:val="0"/>
        <w:adjustRightInd w:val="0"/>
        <w:snapToGrid w:val="0"/>
        <w:jc w:val="both"/>
        <w:rPr>
          <w:color w:val="000000"/>
          <w:lang w:val="x-none"/>
        </w:rPr>
      </w:pP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C. Contractor and any and all subcontractors shall pay all federal, state and local taxes</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applicable to its operation and any persons employed by the contractor. Contractor</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shall require all subcontractors to hold Los Lunas Schools harmless from any</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responsibility for taxes, damages and interest, if applicable, contributions required</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under federal and/or state and local laws and regulations and any other costs,</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including transaction privilege taxes, unemployment compensation insurance, social</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security and worker's compensation.</w:t>
      </w:r>
    </w:p>
    <w:p w:rsidR="00B70923" w:rsidRPr="00B70923" w:rsidRDefault="00B70923" w:rsidP="00B70923">
      <w:pPr>
        <w:autoSpaceDE w:val="0"/>
        <w:autoSpaceDN w:val="0"/>
        <w:adjustRightInd w:val="0"/>
        <w:snapToGrid w:val="0"/>
        <w:jc w:val="both"/>
        <w:rPr>
          <w:color w:val="000000"/>
          <w:sz w:val="22"/>
          <w:lang w:val="x-none"/>
        </w:rPr>
      </w:pPr>
    </w:p>
    <w:p w:rsidR="00795682" w:rsidRDefault="009845D0" w:rsidP="00B70923">
      <w:pPr>
        <w:autoSpaceDE w:val="0"/>
        <w:autoSpaceDN w:val="0"/>
        <w:adjustRightInd w:val="0"/>
        <w:snapToGrid w:val="0"/>
        <w:jc w:val="both"/>
        <w:rPr>
          <w:color w:val="000000"/>
          <w:lang w:val="x-none"/>
        </w:rPr>
      </w:pPr>
      <w:r>
        <w:rPr>
          <w:color w:val="000000"/>
          <w:lang w:val="x-none"/>
        </w:rPr>
        <w:t>4</w:t>
      </w:r>
      <w:r w:rsidR="00B70923" w:rsidRPr="00B70923">
        <w:rPr>
          <w:color w:val="000000"/>
          <w:sz w:val="22"/>
          <w:lang w:val="x-none"/>
        </w:rPr>
        <w:t xml:space="preserve">. </w:t>
      </w:r>
      <w:r w:rsidR="00B70923" w:rsidRPr="007F019C">
        <w:rPr>
          <w:b/>
          <w:color w:val="000000"/>
          <w:u w:val="single"/>
          <w:lang w:val="x-none"/>
        </w:rPr>
        <w:t>Ter</w:t>
      </w:r>
      <w:r w:rsidRPr="007F019C">
        <w:rPr>
          <w:b/>
          <w:color w:val="000000"/>
          <w:u w:val="single"/>
          <w:lang w:val="x-none"/>
        </w:rPr>
        <w:t>m</w:t>
      </w:r>
      <w:r>
        <w:rPr>
          <w:color w:val="000000"/>
          <w:lang w:val="x-none"/>
        </w:rPr>
        <w:t xml:space="preserve">: </w:t>
      </w:r>
    </w:p>
    <w:p w:rsidR="00795682" w:rsidRDefault="00795682" w:rsidP="00B70923">
      <w:pPr>
        <w:autoSpaceDE w:val="0"/>
        <w:autoSpaceDN w:val="0"/>
        <w:adjustRightInd w:val="0"/>
        <w:snapToGrid w:val="0"/>
        <w:jc w:val="both"/>
        <w:rPr>
          <w:color w:val="000000"/>
          <w:lang w:val="x-none"/>
        </w:rPr>
      </w:pPr>
    </w:p>
    <w:p w:rsidR="00B70923" w:rsidRPr="00B70923" w:rsidRDefault="009845D0" w:rsidP="00B70923">
      <w:pPr>
        <w:autoSpaceDE w:val="0"/>
        <w:autoSpaceDN w:val="0"/>
        <w:adjustRightInd w:val="0"/>
        <w:snapToGrid w:val="0"/>
        <w:jc w:val="both"/>
        <w:rPr>
          <w:color w:val="000000"/>
          <w:lang w:val="x-none"/>
        </w:rPr>
      </w:pPr>
      <w:r>
        <w:rPr>
          <w:color w:val="000000"/>
          <w:lang w:val="x-none"/>
        </w:rPr>
        <w:lastRenderedPageBreak/>
        <w:t xml:space="preserve">The term of this </w:t>
      </w:r>
      <w:r>
        <w:rPr>
          <w:color w:val="000000"/>
        </w:rPr>
        <w:t>P</w:t>
      </w:r>
      <w:r>
        <w:rPr>
          <w:color w:val="000000"/>
          <w:lang w:val="x-none"/>
        </w:rPr>
        <w:t>rice Agreement shall be for one (1) year</w:t>
      </w:r>
      <w:r w:rsidR="00BF7942">
        <w:rPr>
          <w:color w:val="000000"/>
          <w:lang w:val="x-none"/>
        </w:rPr>
        <w:t xml:space="preserve"> from the date of approval by the Los Lunas School Board</w:t>
      </w:r>
      <w:r>
        <w:rPr>
          <w:color w:val="000000"/>
          <w:lang w:val="x-none"/>
        </w:rPr>
        <w:t xml:space="preserve">. </w:t>
      </w:r>
      <w:r w:rsidR="00BF7942">
        <w:rPr>
          <w:color w:val="000000"/>
        </w:rPr>
        <w:t>This Price Agreement will</w:t>
      </w:r>
      <w:r w:rsidR="00BF7942">
        <w:rPr>
          <w:color w:val="000000"/>
          <w:lang w:val="x-none"/>
        </w:rPr>
        <w:t xml:space="preserve"> renew</w:t>
      </w:r>
      <w:r>
        <w:rPr>
          <w:color w:val="000000"/>
          <w:lang w:val="x-none"/>
        </w:rPr>
        <w:t xml:space="preserve"> on an annual b</w:t>
      </w:r>
      <w:r>
        <w:rPr>
          <w:color w:val="000000"/>
        </w:rPr>
        <w:t>a</w:t>
      </w:r>
      <w:r w:rsidR="00935737">
        <w:rPr>
          <w:color w:val="000000"/>
          <w:lang w:val="x-none"/>
        </w:rPr>
        <w:t xml:space="preserve">sis, </w:t>
      </w:r>
      <w:r w:rsidR="00BF7942">
        <w:rPr>
          <w:color w:val="000000"/>
        </w:rPr>
        <w:t xml:space="preserve">with written consent by each party </w:t>
      </w:r>
      <w:r w:rsidR="00935737">
        <w:rPr>
          <w:color w:val="000000"/>
          <w:lang w:val="x-none"/>
        </w:rPr>
        <w:t xml:space="preserve">for up to </w:t>
      </w:r>
      <w:r w:rsidR="00935737">
        <w:rPr>
          <w:color w:val="000000"/>
        </w:rPr>
        <w:t>two</w:t>
      </w:r>
      <w:r w:rsidR="00935737">
        <w:rPr>
          <w:color w:val="000000"/>
          <w:lang w:val="x-none"/>
        </w:rPr>
        <w:t xml:space="preserve"> (</w:t>
      </w:r>
      <w:r w:rsidR="00935737">
        <w:rPr>
          <w:color w:val="000000"/>
        </w:rPr>
        <w:t>2</w:t>
      </w:r>
      <w:r>
        <w:rPr>
          <w:color w:val="000000"/>
          <w:lang w:val="x-none"/>
        </w:rPr>
        <w:t>) additional one</w:t>
      </w:r>
      <w:r w:rsidR="00BF7942">
        <w:rPr>
          <w:color w:val="000000"/>
        </w:rPr>
        <w:t xml:space="preserve"> (1) </w:t>
      </w:r>
      <w:r w:rsidR="00BF7942">
        <w:rPr>
          <w:color w:val="000000"/>
          <w:lang w:val="x-none"/>
        </w:rPr>
        <w:t xml:space="preserve">year terms unless terminated pursuant to paragraph 5 (Termination). </w:t>
      </w:r>
      <w:r>
        <w:rPr>
          <w:color w:val="000000"/>
          <w:lang w:val="x-none"/>
        </w:rPr>
        <w:t>Under no circumstances will the term of the Price Agreement, including any extensions and renewals</w:t>
      </w:r>
      <w:r>
        <w:rPr>
          <w:color w:val="000000"/>
        </w:rPr>
        <w:t xml:space="preserve"> thereto</w:t>
      </w:r>
      <w:r w:rsidR="00935737">
        <w:rPr>
          <w:color w:val="000000"/>
          <w:lang w:val="x-none"/>
        </w:rPr>
        <w:t>, exceed three (3</w:t>
      </w:r>
      <w:r>
        <w:rPr>
          <w:color w:val="000000"/>
          <w:lang w:val="x-none"/>
        </w:rPr>
        <w:t xml:space="preserve">) years. </w:t>
      </w:r>
    </w:p>
    <w:p w:rsidR="00B70923" w:rsidRPr="00B70923" w:rsidRDefault="00B70923" w:rsidP="00B70923">
      <w:pPr>
        <w:autoSpaceDE w:val="0"/>
        <w:autoSpaceDN w:val="0"/>
        <w:adjustRightInd w:val="0"/>
        <w:snapToGrid w:val="0"/>
        <w:jc w:val="both"/>
        <w:rPr>
          <w:color w:val="000000"/>
          <w:lang w:val="x-none"/>
        </w:rPr>
      </w:pPr>
    </w:p>
    <w:p w:rsidR="00795682" w:rsidRDefault="009845D0" w:rsidP="00B70923">
      <w:pPr>
        <w:autoSpaceDE w:val="0"/>
        <w:autoSpaceDN w:val="0"/>
        <w:adjustRightInd w:val="0"/>
        <w:snapToGrid w:val="0"/>
        <w:jc w:val="both"/>
        <w:rPr>
          <w:color w:val="000000"/>
          <w:sz w:val="27"/>
          <w:lang w:val="x-none"/>
        </w:rPr>
      </w:pPr>
      <w:r>
        <w:rPr>
          <w:color w:val="000000"/>
          <w:lang w:val="x-none"/>
        </w:rPr>
        <w:t>5</w:t>
      </w:r>
      <w:r w:rsidR="00B70923" w:rsidRPr="00B70923">
        <w:rPr>
          <w:color w:val="000000"/>
          <w:lang w:val="x-none"/>
        </w:rPr>
        <w:t xml:space="preserve">. </w:t>
      </w:r>
      <w:r w:rsidR="00B70923" w:rsidRPr="007F019C">
        <w:rPr>
          <w:b/>
          <w:color w:val="000000"/>
          <w:u w:val="single"/>
          <w:lang w:val="x-none"/>
        </w:rPr>
        <w:t>Termination</w:t>
      </w:r>
      <w:r w:rsidR="00B70923" w:rsidRPr="00DE4B58">
        <w:rPr>
          <w:color w:val="000000"/>
          <w:lang w:val="x-none"/>
        </w:rPr>
        <w:t>:</w:t>
      </w:r>
      <w:r w:rsidR="00B70923" w:rsidRPr="00B70923">
        <w:rPr>
          <w:color w:val="000000"/>
          <w:sz w:val="27"/>
          <w:lang w:val="x-none"/>
        </w:rPr>
        <w:t xml:space="preserve"> </w:t>
      </w:r>
    </w:p>
    <w:p w:rsidR="00795682" w:rsidRDefault="00795682" w:rsidP="00B70923">
      <w:pPr>
        <w:autoSpaceDE w:val="0"/>
        <w:autoSpaceDN w:val="0"/>
        <w:adjustRightInd w:val="0"/>
        <w:snapToGrid w:val="0"/>
        <w:jc w:val="both"/>
        <w:rPr>
          <w:color w:val="000000"/>
          <w:lang w:val="x-none"/>
        </w:rPr>
      </w:pPr>
    </w:p>
    <w:p w:rsidR="00795682" w:rsidRPr="00763AB2" w:rsidRDefault="00795682" w:rsidP="00795682">
      <w:pPr>
        <w:tabs>
          <w:tab w:val="left" w:pos="-1440"/>
        </w:tabs>
        <w:jc w:val="both"/>
        <w:rPr>
          <w:iCs/>
          <w:szCs w:val="22"/>
        </w:rPr>
      </w:pPr>
      <w:r>
        <w:rPr>
          <w:iCs/>
          <w:szCs w:val="22"/>
        </w:rPr>
        <w:t>A.</w:t>
      </w:r>
      <w:r>
        <w:rPr>
          <w:iCs/>
          <w:szCs w:val="22"/>
        </w:rPr>
        <w:tab/>
      </w:r>
      <w:r w:rsidRPr="00763AB2">
        <w:rPr>
          <w:iCs/>
          <w:szCs w:val="22"/>
        </w:rPr>
        <w:t xml:space="preserve">This Agreement may be terminated by either of the parties hereto upon written notice delivered to the other party at least thirty (30) days prior to the intended date of </w:t>
      </w:r>
      <w:r w:rsidRPr="00AD5361">
        <w:rPr>
          <w:iCs/>
          <w:szCs w:val="22"/>
        </w:rPr>
        <w:t xml:space="preserve">termination.  Except as otherwise allowed or provided under this Agreement, the District’s sole liability upon such termination shall be to pay for acceptable work performed prior to the Contractor’s receipt of the notice of termination, if the District is the terminating party, or the Contractor’s sending of the notice of termination,  </w:t>
      </w:r>
      <w:r w:rsidRPr="001B5B7C">
        <w:rPr>
          <w:iCs/>
          <w:szCs w:val="22"/>
        </w:rPr>
        <w:t>or</w:t>
      </w:r>
      <w:r w:rsidRPr="00AD5361">
        <w:rPr>
          <w:iCs/>
          <w:szCs w:val="22"/>
        </w:rPr>
        <w:t xml:space="preserve"> if the Contractor is the terminating party; provided, however, that a notice of termination shall not nullify or otherwise affect either party’s liability for pre-termination defaults under or breaches of this Agreement.</w:t>
      </w:r>
      <w:r w:rsidRPr="00763AB2">
        <w:rPr>
          <w:iCs/>
          <w:szCs w:val="22"/>
        </w:rPr>
        <w:t xml:space="preserve">  The Contractor shall submit an invoice for such work within thirty (30) days of receiving or sending the notice of termination.  Notwithstanding the foregoing, this Agreement may be terminated immediately upon written notice to the Contractor if the Contractor becomes unable to perform the services contracted for, as determined by the </w:t>
      </w:r>
      <w:r>
        <w:rPr>
          <w:iCs/>
          <w:szCs w:val="22"/>
        </w:rPr>
        <w:t>District</w:t>
      </w:r>
      <w:r w:rsidRPr="00763AB2">
        <w:rPr>
          <w:iCs/>
          <w:szCs w:val="22"/>
        </w:rPr>
        <w:t xml:space="preserve"> or if, during the term of this Agreement, the Contractor or any of its officers, employees or agents is indicted for fraud, embezzlement or other crime due to misuse of </w:t>
      </w:r>
      <w:r>
        <w:rPr>
          <w:iCs/>
          <w:szCs w:val="22"/>
        </w:rPr>
        <w:t>government</w:t>
      </w:r>
      <w:r w:rsidRPr="00763AB2">
        <w:rPr>
          <w:iCs/>
          <w:szCs w:val="22"/>
        </w:rPr>
        <w:t xml:space="preserve"> funds or due to the Appropriations paragraph herein. THIS PROVISION IS NOT EXCLUSIVE AND DOES NOT WAIVE THE </w:t>
      </w:r>
      <w:r>
        <w:rPr>
          <w:iCs/>
          <w:szCs w:val="22"/>
        </w:rPr>
        <w:t xml:space="preserve">DISTRICT’S </w:t>
      </w:r>
      <w:r w:rsidRPr="00763AB2">
        <w:rPr>
          <w:iCs/>
          <w:szCs w:val="22"/>
        </w:rPr>
        <w:t>OTHER LEGAL RIGHTS AND REMEDIES CAUSED BY THE CONTRACTOR'S DEFAULT/BREACH OF THIS AGREEMENT.</w:t>
      </w:r>
    </w:p>
    <w:p w:rsidR="00795682" w:rsidRPr="00763AB2" w:rsidRDefault="00795682" w:rsidP="00795682">
      <w:pPr>
        <w:tabs>
          <w:tab w:val="left" w:pos="-1440"/>
        </w:tabs>
        <w:jc w:val="both"/>
        <w:rPr>
          <w:iCs/>
          <w:szCs w:val="22"/>
        </w:rPr>
      </w:pPr>
    </w:p>
    <w:p w:rsidR="00795682" w:rsidRPr="00763AB2" w:rsidRDefault="00795682" w:rsidP="00795682">
      <w:pPr>
        <w:tabs>
          <w:tab w:val="left" w:pos="-1440"/>
        </w:tabs>
        <w:jc w:val="both"/>
        <w:rPr>
          <w:iCs/>
          <w:szCs w:val="22"/>
        </w:rPr>
      </w:pPr>
      <w:r w:rsidRPr="00763AB2">
        <w:rPr>
          <w:iCs/>
          <w:szCs w:val="22"/>
        </w:rPr>
        <w:t>B</w:t>
      </w:r>
      <w:r>
        <w:rPr>
          <w:iCs/>
          <w:szCs w:val="22"/>
        </w:rPr>
        <w:t>.</w:t>
      </w:r>
      <w:r w:rsidRPr="00763AB2">
        <w:rPr>
          <w:iCs/>
          <w:szCs w:val="22"/>
        </w:rPr>
        <w:tab/>
        <w:t xml:space="preserve">Termination Management.  Immediately upon receipt by either the </w:t>
      </w:r>
      <w:r>
        <w:rPr>
          <w:iCs/>
          <w:szCs w:val="22"/>
        </w:rPr>
        <w:t>District</w:t>
      </w:r>
      <w:r w:rsidRPr="00763AB2">
        <w:rPr>
          <w:iCs/>
          <w:szCs w:val="22"/>
        </w:rPr>
        <w:t xml:space="preserve"> or the</w:t>
      </w:r>
    </w:p>
    <w:p w:rsidR="00795682" w:rsidRPr="00763AB2" w:rsidRDefault="00795682" w:rsidP="00795682">
      <w:pPr>
        <w:tabs>
          <w:tab w:val="left" w:pos="-1440"/>
        </w:tabs>
        <w:jc w:val="both"/>
        <w:rPr>
          <w:iCs/>
          <w:szCs w:val="22"/>
        </w:rPr>
      </w:pPr>
      <w:r w:rsidRPr="00763AB2">
        <w:rPr>
          <w:iCs/>
          <w:szCs w:val="22"/>
        </w:rPr>
        <w:t xml:space="preserve">Contractor of notice of termination of this Agreement, the Contractor shall: 1) not incur any further obligations for salaries, services or any other expenditure of funds under this Agreement without written approval of the </w:t>
      </w:r>
      <w:r>
        <w:rPr>
          <w:iCs/>
          <w:szCs w:val="22"/>
        </w:rPr>
        <w:t>District</w:t>
      </w:r>
      <w:r w:rsidRPr="00763AB2">
        <w:rPr>
          <w:iCs/>
          <w:szCs w:val="22"/>
        </w:rPr>
        <w:t xml:space="preserve">; 2) comply with all directives issued by the </w:t>
      </w:r>
      <w:r>
        <w:rPr>
          <w:iCs/>
          <w:szCs w:val="22"/>
        </w:rPr>
        <w:t>District</w:t>
      </w:r>
      <w:r w:rsidRPr="00763AB2">
        <w:rPr>
          <w:iCs/>
          <w:szCs w:val="22"/>
        </w:rPr>
        <w:t xml:space="preserve"> in the notice of termination as to the performance of work under this Agreement;  and 3) take such action as the </w:t>
      </w:r>
      <w:r>
        <w:rPr>
          <w:iCs/>
          <w:szCs w:val="22"/>
        </w:rPr>
        <w:t>District</w:t>
      </w:r>
      <w:r w:rsidRPr="00763AB2">
        <w:rPr>
          <w:iCs/>
          <w:szCs w:val="22"/>
        </w:rPr>
        <w:t xml:space="preserve"> shall direct for the protection, preservation, retention or transfer of all property titled to the </w:t>
      </w:r>
      <w:r>
        <w:rPr>
          <w:iCs/>
          <w:szCs w:val="22"/>
        </w:rPr>
        <w:t>District</w:t>
      </w:r>
      <w:r w:rsidRPr="00763AB2">
        <w:rPr>
          <w:iCs/>
          <w:szCs w:val="22"/>
        </w:rPr>
        <w:t xml:space="preserve"> and records generated under this Agreement. Any non-expendable personal property or equipment provided to or purchased by the Contractor with contract funds shall become property of the </w:t>
      </w:r>
      <w:r>
        <w:rPr>
          <w:iCs/>
          <w:szCs w:val="22"/>
        </w:rPr>
        <w:t>District</w:t>
      </w:r>
      <w:r w:rsidRPr="00763AB2">
        <w:rPr>
          <w:iCs/>
          <w:szCs w:val="22"/>
        </w:rPr>
        <w:t xml:space="preserve"> upon termination and shall be submitted to the </w:t>
      </w:r>
      <w:r>
        <w:rPr>
          <w:iCs/>
          <w:szCs w:val="22"/>
        </w:rPr>
        <w:t>District</w:t>
      </w:r>
      <w:r w:rsidRPr="00763AB2">
        <w:rPr>
          <w:iCs/>
          <w:szCs w:val="22"/>
        </w:rPr>
        <w:t xml:space="preserve"> as soon as practicable.</w:t>
      </w:r>
    </w:p>
    <w:p w:rsidR="00B70923" w:rsidRPr="00B70923" w:rsidRDefault="00B70923" w:rsidP="00B70923">
      <w:pPr>
        <w:autoSpaceDE w:val="0"/>
        <w:autoSpaceDN w:val="0"/>
        <w:adjustRightInd w:val="0"/>
        <w:snapToGrid w:val="0"/>
        <w:jc w:val="both"/>
        <w:rPr>
          <w:color w:val="000000"/>
          <w:lang w:val="x-none"/>
        </w:rPr>
      </w:pPr>
    </w:p>
    <w:p w:rsidR="00C94C7F" w:rsidRDefault="00C94C7F" w:rsidP="00B70923">
      <w:pPr>
        <w:autoSpaceDE w:val="0"/>
        <w:autoSpaceDN w:val="0"/>
        <w:adjustRightInd w:val="0"/>
        <w:snapToGrid w:val="0"/>
        <w:jc w:val="both"/>
        <w:rPr>
          <w:color w:val="000000"/>
          <w:lang w:val="x-none"/>
        </w:rPr>
      </w:pPr>
    </w:p>
    <w:p w:rsidR="00795682" w:rsidRDefault="009845D0" w:rsidP="00B70923">
      <w:pPr>
        <w:autoSpaceDE w:val="0"/>
        <w:autoSpaceDN w:val="0"/>
        <w:adjustRightInd w:val="0"/>
        <w:snapToGrid w:val="0"/>
        <w:jc w:val="both"/>
        <w:rPr>
          <w:color w:val="000000"/>
          <w:sz w:val="27"/>
          <w:lang w:val="x-none"/>
        </w:rPr>
      </w:pPr>
      <w:r>
        <w:rPr>
          <w:color w:val="000000"/>
          <w:lang w:val="x-none"/>
        </w:rPr>
        <w:t>6</w:t>
      </w:r>
      <w:r w:rsidR="00B70923" w:rsidRPr="00B70923">
        <w:rPr>
          <w:color w:val="000000"/>
          <w:lang w:val="x-none"/>
        </w:rPr>
        <w:t>.</w:t>
      </w:r>
      <w:r w:rsidR="00B70923" w:rsidRPr="00B70923">
        <w:rPr>
          <w:color w:val="000000"/>
        </w:rPr>
        <w:t xml:space="preserve"> </w:t>
      </w:r>
      <w:r w:rsidR="00B70923" w:rsidRPr="007F019C">
        <w:rPr>
          <w:b/>
          <w:color w:val="000000"/>
          <w:u w:val="single"/>
          <w:lang w:val="x-none"/>
        </w:rPr>
        <w:t>Status of Contractors</w:t>
      </w:r>
      <w:r w:rsidR="00B70923" w:rsidRPr="00B70923">
        <w:rPr>
          <w:color w:val="000000"/>
          <w:sz w:val="27"/>
          <w:lang w:val="x-none"/>
        </w:rPr>
        <w:t xml:space="preserve"> </w:t>
      </w:r>
    </w:p>
    <w:p w:rsidR="00795682" w:rsidRDefault="00795682" w:rsidP="00B70923">
      <w:pPr>
        <w:autoSpaceDE w:val="0"/>
        <w:autoSpaceDN w:val="0"/>
        <w:adjustRightInd w:val="0"/>
        <w:snapToGrid w:val="0"/>
        <w:jc w:val="both"/>
        <w:rPr>
          <w:color w:val="000000"/>
          <w:sz w:val="27"/>
          <w:lang w:val="x-none"/>
        </w:rPr>
      </w:pPr>
    </w:p>
    <w:p w:rsidR="00B70923" w:rsidRPr="00795682" w:rsidRDefault="00B70923" w:rsidP="00B70923">
      <w:pPr>
        <w:autoSpaceDE w:val="0"/>
        <w:autoSpaceDN w:val="0"/>
        <w:adjustRightInd w:val="0"/>
        <w:snapToGrid w:val="0"/>
        <w:jc w:val="both"/>
        <w:rPr>
          <w:color w:val="000000"/>
          <w:lang w:val="x-none"/>
        </w:rPr>
      </w:pPr>
      <w:r w:rsidRPr="00B70923">
        <w:rPr>
          <w:color w:val="000000"/>
          <w:lang w:val="x-none"/>
        </w:rPr>
        <w:lastRenderedPageBreak/>
        <w:t xml:space="preserve">The contractor, his agents and employees, are </w:t>
      </w:r>
      <w:r w:rsidR="00795682">
        <w:rPr>
          <w:color w:val="000000"/>
          <w:lang w:val="x-none"/>
        </w:rPr>
        <w:t>independent</w:t>
      </w:r>
      <w:r w:rsidR="00795682">
        <w:rPr>
          <w:color w:val="000000"/>
        </w:rPr>
        <w:t xml:space="preserve"> </w:t>
      </w:r>
      <w:r w:rsidRPr="00B70923">
        <w:rPr>
          <w:color w:val="000000"/>
          <w:lang w:val="x-none"/>
        </w:rPr>
        <w:t>contractors performing services for LLS</w:t>
      </w:r>
      <w:r w:rsidR="00BF7942">
        <w:rPr>
          <w:color w:val="000000"/>
        </w:rPr>
        <w:t xml:space="preserve"> and the CO-OP</w:t>
      </w:r>
      <w:r w:rsidR="00795682">
        <w:rPr>
          <w:color w:val="000000"/>
          <w:lang w:val="x-none"/>
        </w:rPr>
        <w:t xml:space="preserve"> and are not employees of the</w:t>
      </w:r>
      <w:r w:rsidR="00795682">
        <w:rPr>
          <w:color w:val="000000"/>
        </w:rPr>
        <w:t xml:space="preserve"> </w:t>
      </w:r>
      <w:r w:rsidRPr="00B70923">
        <w:rPr>
          <w:color w:val="000000"/>
          <w:lang w:val="x-none"/>
        </w:rPr>
        <w:t>Board of Education, LLS</w:t>
      </w:r>
      <w:r w:rsidR="00BF7942">
        <w:rPr>
          <w:color w:val="000000"/>
        </w:rPr>
        <w:t xml:space="preserve"> or the CO-OP</w:t>
      </w:r>
      <w:r w:rsidRPr="00B70923">
        <w:rPr>
          <w:color w:val="000000"/>
          <w:lang w:val="x-none"/>
        </w:rPr>
        <w:t xml:space="preserve">. The Contractor, his </w:t>
      </w:r>
      <w:r w:rsidR="00795682">
        <w:rPr>
          <w:color w:val="000000"/>
          <w:lang w:val="x-none"/>
        </w:rPr>
        <w:t>agents and employees, shall not</w:t>
      </w:r>
      <w:r w:rsidR="00795682">
        <w:rPr>
          <w:color w:val="000000"/>
        </w:rPr>
        <w:t xml:space="preserve"> </w:t>
      </w:r>
      <w:r w:rsidRPr="00B70923">
        <w:rPr>
          <w:color w:val="000000"/>
          <w:lang w:val="x-none"/>
        </w:rPr>
        <w:t xml:space="preserve">accrue leave, retirement, insurance, bonding, use LLS vehicles, or any </w:t>
      </w:r>
      <w:r w:rsidR="00795682">
        <w:rPr>
          <w:color w:val="000000"/>
          <w:lang w:val="x-none"/>
        </w:rPr>
        <w:t>other</w:t>
      </w:r>
      <w:r w:rsidR="00795682">
        <w:rPr>
          <w:color w:val="000000"/>
        </w:rPr>
        <w:t xml:space="preserve"> </w:t>
      </w:r>
      <w:r w:rsidRPr="00B70923">
        <w:rPr>
          <w:color w:val="000000"/>
          <w:lang w:val="x-none"/>
        </w:rPr>
        <w:t>benefits afforded to employ</w:t>
      </w:r>
      <w:r w:rsidR="00BF7942">
        <w:rPr>
          <w:color w:val="000000"/>
          <w:lang w:val="x-none"/>
        </w:rPr>
        <w:t>ees of LLS as a result of this A</w:t>
      </w:r>
      <w:r w:rsidRPr="00B70923">
        <w:rPr>
          <w:color w:val="000000"/>
          <w:lang w:val="x-none"/>
        </w:rPr>
        <w:t>greement.</w:t>
      </w:r>
    </w:p>
    <w:p w:rsidR="00B70923" w:rsidRDefault="00B70923" w:rsidP="00B70923">
      <w:pPr>
        <w:autoSpaceDE w:val="0"/>
        <w:autoSpaceDN w:val="0"/>
        <w:adjustRightInd w:val="0"/>
        <w:snapToGrid w:val="0"/>
        <w:jc w:val="both"/>
        <w:rPr>
          <w:color w:val="000000"/>
          <w:sz w:val="23"/>
          <w:lang w:val="x-none"/>
        </w:rPr>
      </w:pPr>
    </w:p>
    <w:p w:rsidR="00795682" w:rsidRDefault="009845D0" w:rsidP="00B70923">
      <w:pPr>
        <w:autoSpaceDE w:val="0"/>
        <w:autoSpaceDN w:val="0"/>
        <w:adjustRightInd w:val="0"/>
        <w:snapToGrid w:val="0"/>
        <w:jc w:val="both"/>
        <w:rPr>
          <w:color w:val="000000"/>
          <w:sz w:val="23"/>
          <w:lang w:val="x-none"/>
        </w:rPr>
      </w:pPr>
      <w:r>
        <w:rPr>
          <w:color w:val="000000"/>
          <w:sz w:val="23"/>
          <w:lang w:val="x-none"/>
        </w:rPr>
        <w:t>7</w:t>
      </w:r>
      <w:r w:rsidR="00B70923" w:rsidRPr="00795682">
        <w:rPr>
          <w:color w:val="000000"/>
          <w:lang w:val="x-none"/>
        </w:rPr>
        <w:t xml:space="preserve">. </w:t>
      </w:r>
      <w:r w:rsidR="00B70923" w:rsidRPr="00795682">
        <w:rPr>
          <w:b/>
          <w:color w:val="000000"/>
          <w:u w:val="single"/>
          <w:lang w:val="x-none"/>
        </w:rPr>
        <w:t>Assignment</w:t>
      </w:r>
    </w:p>
    <w:p w:rsidR="00795682" w:rsidRDefault="00795682" w:rsidP="00B70923">
      <w:pPr>
        <w:autoSpaceDE w:val="0"/>
        <w:autoSpaceDN w:val="0"/>
        <w:adjustRightInd w:val="0"/>
        <w:snapToGrid w:val="0"/>
        <w:jc w:val="both"/>
        <w:rPr>
          <w:color w:val="000000"/>
          <w:sz w:val="23"/>
          <w:lang w:val="x-none"/>
        </w:rPr>
      </w:pPr>
    </w:p>
    <w:p w:rsidR="00B70923" w:rsidRPr="00B70923" w:rsidRDefault="00B70923" w:rsidP="00B70923">
      <w:pPr>
        <w:autoSpaceDE w:val="0"/>
        <w:autoSpaceDN w:val="0"/>
        <w:adjustRightInd w:val="0"/>
        <w:snapToGrid w:val="0"/>
        <w:jc w:val="both"/>
        <w:rPr>
          <w:color w:val="000000"/>
          <w:lang w:val="x-none"/>
        </w:rPr>
      </w:pPr>
      <w:r w:rsidRPr="00B70923">
        <w:rPr>
          <w:color w:val="000000"/>
          <w:sz w:val="23"/>
          <w:lang w:val="x-none"/>
        </w:rPr>
        <w:t xml:space="preserve"> </w:t>
      </w:r>
      <w:r w:rsidRPr="00B70923">
        <w:rPr>
          <w:color w:val="000000"/>
          <w:lang w:val="x-none"/>
        </w:rPr>
        <w:t>The contractor shall not assign o</w:t>
      </w:r>
      <w:r w:rsidR="00795682">
        <w:rPr>
          <w:color w:val="000000"/>
          <w:lang w:val="x-none"/>
        </w:rPr>
        <w:t>r transfer any interest in this</w:t>
      </w:r>
      <w:r w:rsidR="00795682">
        <w:rPr>
          <w:color w:val="000000"/>
        </w:rPr>
        <w:t xml:space="preserve"> </w:t>
      </w:r>
      <w:r w:rsidRPr="00B70923">
        <w:rPr>
          <w:color w:val="000000"/>
          <w:lang w:val="x-none"/>
        </w:rPr>
        <w:t>agreement or assign any claims for money</w:t>
      </w:r>
      <w:r w:rsidR="00795682">
        <w:rPr>
          <w:color w:val="000000"/>
          <w:lang w:val="x-none"/>
        </w:rPr>
        <w:t xml:space="preserve"> that may become due under this</w:t>
      </w:r>
      <w:r w:rsidR="00795682">
        <w:rPr>
          <w:color w:val="000000"/>
        </w:rPr>
        <w:t xml:space="preserve"> </w:t>
      </w:r>
      <w:r w:rsidRPr="00B70923">
        <w:rPr>
          <w:color w:val="000000"/>
          <w:lang w:val="x-none"/>
        </w:rPr>
        <w:t>agreement without the prior written consent or approval of LLS.</w:t>
      </w:r>
    </w:p>
    <w:p w:rsidR="00B70923" w:rsidRPr="00B70923" w:rsidRDefault="00B70923" w:rsidP="00B70923">
      <w:pPr>
        <w:autoSpaceDE w:val="0"/>
        <w:autoSpaceDN w:val="0"/>
        <w:adjustRightInd w:val="0"/>
        <w:snapToGrid w:val="0"/>
        <w:jc w:val="both"/>
        <w:rPr>
          <w:color w:val="000000"/>
          <w:lang w:val="x-none"/>
        </w:rPr>
      </w:pPr>
    </w:p>
    <w:p w:rsidR="00795682" w:rsidRDefault="009845D0" w:rsidP="00B70923">
      <w:pPr>
        <w:autoSpaceDE w:val="0"/>
        <w:autoSpaceDN w:val="0"/>
        <w:adjustRightInd w:val="0"/>
        <w:snapToGrid w:val="0"/>
        <w:jc w:val="both"/>
        <w:rPr>
          <w:color w:val="000000"/>
          <w:lang w:val="x-none"/>
        </w:rPr>
      </w:pPr>
      <w:r>
        <w:rPr>
          <w:color w:val="000000"/>
          <w:lang w:val="x-none"/>
        </w:rPr>
        <w:t>8</w:t>
      </w:r>
      <w:r w:rsidR="00B70923" w:rsidRPr="00B70923">
        <w:rPr>
          <w:color w:val="000000"/>
          <w:lang w:val="x-none"/>
        </w:rPr>
        <w:t xml:space="preserve">. </w:t>
      </w:r>
      <w:r w:rsidR="00B70923" w:rsidRPr="007F019C">
        <w:rPr>
          <w:b/>
          <w:color w:val="000000"/>
          <w:u w:val="single"/>
          <w:lang w:val="x-none"/>
        </w:rPr>
        <w:t>Subcontracting</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The contractor shall not subcontra</w:t>
      </w:r>
      <w:r w:rsidR="00795682">
        <w:rPr>
          <w:color w:val="000000"/>
          <w:lang w:val="x-none"/>
        </w:rPr>
        <w:t xml:space="preserve">ct, either written or oral, any </w:t>
      </w:r>
      <w:r w:rsidRPr="00B70923">
        <w:rPr>
          <w:color w:val="000000"/>
          <w:lang w:val="x-none"/>
        </w:rPr>
        <w:t>portion of the services to be performed under t</w:t>
      </w:r>
      <w:r w:rsidR="00795682">
        <w:rPr>
          <w:color w:val="000000"/>
          <w:lang w:val="x-none"/>
        </w:rPr>
        <w:t>his agreement without the prior</w:t>
      </w:r>
      <w:r w:rsidR="00795682">
        <w:rPr>
          <w:color w:val="000000"/>
        </w:rPr>
        <w:t xml:space="preserve"> </w:t>
      </w:r>
      <w:r w:rsidRPr="00B70923">
        <w:rPr>
          <w:color w:val="000000"/>
          <w:lang w:val="x-none"/>
        </w:rPr>
        <w:t>written approval of LLS. If such occurs, LLS shall be e</w:t>
      </w:r>
      <w:r w:rsidR="00795682">
        <w:rPr>
          <w:color w:val="000000"/>
          <w:lang w:val="x-none"/>
        </w:rPr>
        <w:t>ntitled to reimbursement</w:t>
      </w:r>
      <w:r w:rsidR="00795682">
        <w:rPr>
          <w:color w:val="000000"/>
        </w:rPr>
        <w:t xml:space="preserve"> </w:t>
      </w:r>
      <w:r w:rsidRPr="00B70923">
        <w:rPr>
          <w:color w:val="000000"/>
          <w:lang w:val="x-none"/>
        </w:rPr>
        <w:t>for the time accrued as a result of subcontract</w:t>
      </w:r>
      <w:r w:rsidR="00795682">
        <w:rPr>
          <w:color w:val="000000"/>
          <w:lang w:val="x-none"/>
        </w:rPr>
        <w:t>ing. The contract shall then be</w:t>
      </w:r>
      <w:r w:rsidR="00795682">
        <w:rPr>
          <w:color w:val="000000"/>
        </w:rPr>
        <w:t xml:space="preserve"> </w:t>
      </w:r>
      <w:r w:rsidRPr="00B70923">
        <w:rPr>
          <w:color w:val="000000"/>
          <w:lang w:val="x-none"/>
        </w:rPr>
        <w:t>terminated immediately upon such violation of the terms and conditions set forth</w:t>
      </w:r>
    </w:p>
    <w:p w:rsidR="00B70923" w:rsidRPr="00B70923" w:rsidRDefault="00B70923" w:rsidP="009845D0">
      <w:pPr>
        <w:autoSpaceDE w:val="0"/>
        <w:autoSpaceDN w:val="0"/>
        <w:adjustRightInd w:val="0"/>
        <w:snapToGrid w:val="0"/>
        <w:jc w:val="both"/>
        <w:rPr>
          <w:color w:val="000000"/>
          <w:lang w:val="x-none"/>
        </w:rPr>
      </w:pPr>
      <w:r w:rsidRPr="00B70923">
        <w:rPr>
          <w:color w:val="000000"/>
          <w:lang w:val="x-none"/>
        </w:rPr>
        <w:t>here</w:t>
      </w:r>
      <w:r w:rsidR="009845D0">
        <w:rPr>
          <w:color w:val="000000"/>
          <w:lang w:val="x-none"/>
        </w:rPr>
        <w:t>in.</w:t>
      </w:r>
    </w:p>
    <w:p w:rsidR="00B70923" w:rsidRPr="00B70923" w:rsidRDefault="00B70923" w:rsidP="00B70923">
      <w:pPr>
        <w:autoSpaceDE w:val="0"/>
        <w:autoSpaceDN w:val="0"/>
        <w:adjustRightInd w:val="0"/>
        <w:snapToGrid w:val="0"/>
        <w:jc w:val="both"/>
        <w:rPr>
          <w:color w:val="000000"/>
          <w:lang w:val="x-none"/>
        </w:rPr>
      </w:pPr>
    </w:p>
    <w:p w:rsidR="00795682" w:rsidRDefault="009845D0" w:rsidP="00B70923">
      <w:pPr>
        <w:autoSpaceDE w:val="0"/>
        <w:autoSpaceDN w:val="0"/>
        <w:adjustRightInd w:val="0"/>
        <w:snapToGrid w:val="0"/>
        <w:jc w:val="both"/>
        <w:rPr>
          <w:b/>
          <w:color w:val="000000"/>
          <w:u w:val="single"/>
          <w:lang w:val="x-none"/>
        </w:rPr>
      </w:pPr>
      <w:r>
        <w:rPr>
          <w:color w:val="000000"/>
          <w:lang w:val="x-none"/>
        </w:rPr>
        <w:t>9</w:t>
      </w:r>
      <w:r w:rsidR="00B70923" w:rsidRPr="00B70923">
        <w:rPr>
          <w:color w:val="000000"/>
          <w:lang w:val="x-none"/>
        </w:rPr>
        <w:t xml:space="preserve">. </w:t>
      </w:r>
      <w:r w:rsidR="00795682">
        <w:rPr>
          <w:b/>
          <w:color w:val="000000"/>
          <w:u w:val="single"/>
          <w:lang w:val="x-none"/>
        </w:rPr>
        <w:t>Release</w:t>
      </w:r>
    </w:p>
    <w:p w:rsidR="00795682" w:rsidRDefault="00795682" w:rsidP="00B70923">
      <w:pPr>
        <w:autoSpaceDE w:val="0"/>
        <w:autoSpaceDN w:val="0"/>
        <w:adjustRightInd w:val="0"/>
        <w:snapToGrid w:val="0"/>
        <w:jc w:val="both"/>
        <w:rPr>
          <w:b/>
          <w:color w:val="000000"/>
          <w:u w:val="single"/>
          <w:lang w:val="x-none"/>
        </w:rPr>
      </w:pP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The contractor, upon final payment of the amount d</w:t>
      </w:r>
      <w:r w:rsidR="00795682">
        <w:rPr>
          <w:color w:val="000000"/>
          <w:lang w:val="x-none"/>
        </w:rPr>
        <w:t>ue under this</w:t>
      </w:r>
      <w:r w:rsidR="00795682">
        <w:rPr>
          <w:color w:val="000000"/>
        </w:rPr>
        <w:t xml:space="preserve"> </w:t>
      </w:r>
      <w:r w:rsidRPr="00B70923">
        <w:rPr>
          <w:color w:val="000000"/>
          <w:lang w:val="x-none"/>
        </w:rPr>
        <w:t>agreement, releases LLS, its officers and employee</w:t>
      </w:r>
      <w:r w:rsidR="00795682">
        <w:rPr>
          <w:color w:val="000000"/>
          <w:lang w:val="x-none"/>
        </w:rPr>
        <w:t>s, from all liabilities, claims</w:t>
      </w:r>
      <w:r w:rsidR="00795682">
        <w:rPr>
          <w:color w:val="000000"/>
        </w:rPr>
        <w:t xml:space="preserve"> </w:t>
      </w:r>
      <w:r w:rsidRPr="00B70923">
        <w:rPr>
          <w:color w:val="000000"/>
          <w:lang w:val="x-none"/>
        </w:rPr>
        <w:t>and obligations whatsoever arising from or under</w:t>
      </w:r>
      <w:r w:rsidR="00795682">
        <w:rPr>
          <w:color w:val="000000"/>
          <w:lang w:val="x-none"/>
        </w:rPr>
        <w:t xml:space="preserve"> this agreement. The contractor</w:t>
      </w:r>
      <w:r w:rsidR="00795682">
        <w:rPr>
          <w:color w:val="000000"/>
        </w:rPr>
        <w:t xml:space="preserve"> </w:t>
      </w:r>
      <w:r w:rsidRPr="00B70923">
        <w:rPr>
          <w:color w:val="000000"/>
          <w:lang w:val="x-none"/>
        </w:rPr>
        <w:t>agrees not to purport to bind LLS to any oblig</w:t>
      </w:r>
      <w:r w:rsidR="00795682">
        <w:rPr>
          <w:color w:val="000000"/>
          <w:lang w:val="x-none"/>
        </w:rPr>
        <w:t>ation not assumed herein by LLS</w:t>
      </w:r>
      <w:r w:rsidR="00795682">
        <w:rPr>
          <w:color w:val="000000"/>
        </w:rPr>
        <w:t xml:space="preserve"> </w:t>
      </w:r>
      <w:r w:rsidRPr="00B70923">
        <w:rPr>
          <w:color w:val="000000"/>
          <w:lang w:val="x-none"/>
        </w:rPr>
        <w:t>unless the contractor has express written authority</w:t>
      </w:r>
      <w:r w:rsidR="00795682">
        <w:rPr>
          <w:color w:val="000000"/>
          <w:lang w:val="x-none"/>
        </w:rPr>
        <w:t xml:space="preserve"> to do so, and then only within</w:t>
      </w:r>
      <w:r w:rsidR="00795682">
        <w:rPr>
          <w:color w:val="000000"/>
        </w:rPr>
        <w:t xml:space="preserve"> </w:t>
      </w:r>
      <w:r w:rsidRPr="00B70923">
        <w:rPr>
          <w:color w:val="000000"/>
          <w:lang w:val="x-none"/>
        </w:rPr>
        <w:t>the strict limits of that authority.</w:t>
      </w:r>
    </w:p>
    <w:p w:rsidR="00B70923" w:rsidRPr="00B70923" w:rsidRDefault="00B70923" w:rsidP="00B70923">
      <w:pPr>
        <w:autoSpaceDE w:val="0"/>
        <w:autoSpaceDN w:val="0"/>
        <w:adjustRightInd w:val="0"/>
        <w:snapToGrid w:val="0"/>
        <w:jc w:val="both"/>
        <w:rPr>
          <w:color w:val="000000"/>
          <w:lang w:val="x-none"/>
        </w:rPr>
      </w:pPr>
    </w:p>
    <w:p w:rsidR="00795682" w:rsidRPr="00A950AE" w:rsidRDefault="009845D0" w:rsidP="00B70923">
      <w:pPr>
        <w:autoSpaceDE w:val="0"/>
        <w:autoSpaceDN w:val="0"/>
        <w:adjustRightInd w:val="0"/>
        <w:snapToGrid w:val="0"/>
        <w:jc w:val="both"/>
        <w:rPr>
          <w:color w:val="000000"/>
        </w:rPr>
      </w:pPr>
      <w:r>
        <w:rPr>
          <w:color w:val="000000"/>
          <w:lang w:val="x-none"/>
        </w:rPr>
        <w:t>10</w:t>
      </w:r>
      <w:r w:rsidR="00B70923" w:rsidRPr="00B70923">
        <w:rPr>
          <w:color w:val="000000"/>
          <w:lang w:val="x-none"/>
        </w:rPr>
        <w:t xml:space="preserve">. </w:t>
      </w:r>
      <w:r w:rsidR="00B70923" w:rsidRPr="007F019C">
        <w:rPr>
          <w:b/>
          <w:color w:val="000000"/>
          <w:u w:val="single"/>
          <w:lang w:val="x-none"/>
        </w:rPr>
        <w:t>Conflict of Interest</w:t>
      </w:r>
      <w:r w:rsidR="00A950AE">
        <w:rPr>
          <w:b/>
          <w:color w:val="000000"/>
          <w:u w:val="single"/>
        </w:rPr>
        <w:t>; Governmental Conduct Act</w:t>
      </w:r>
    </w:p>
    <w:p w:rsidR="00B70923" w:rsidRDefault="00B70923" w:rsidP="00B70923">
      <w:pPr>
        <w:autoSpaceDE w:val="0"/>
        <w:autoSpaceDN w:val="0"/>
        <w:adjustRightInd w:val="0"/>
        <w:snapToGrid w:val="0"/>
        <w:jc w:val="both"/>
        <w:rPr>
          <w:color w:val="000000"/>
          <w:lang w:val="x-none"/>
        </w:rPr>
      </w:pPr>
    </w:p>
    <w:p w:rsidR="00A950AE" w:rsidRPr="00763AB2" w:rsidRDefault="00A950AE" w:rsidP="00A950AE">
      <w:pPr>
        <w:tabs>
          <w:tab w:val="left" w:pos="-1440"/>
        </w:tabs>
        <w:jc w:val="both"/>
        <w:rPr>
          <w:iCs/>
          <w:szCs w:val="22"/>
        </w:rPr>
      </w:pPr>
      <w:r w:rsidRPr="00763AB2">
        <w:rPr>
          <w:iCs/>
          <w:szCs w:val="22"/>
        </w:rPr>
        <w:t>A.</w:t>
      </w:r>
      <w:r w:rsidRPr="00763AB2">
        <w:rPr>
          <w:iCs/>
          <w:szCs w:val="22"/>
        </w:rPr>
        <w:tab/>
        <w:t>The Contractor represents and warrants that it presently has no interest and, during the term of this Agreement, shall not acquire any interest, direct or indirect, which would conflict in any manner or degree with the performance or services required under the Agreement.</w:t>
      </w:r>
    </w:p>
    <w:p w:rsidR="00A950AE" w:rsidRPr="00763AB2" w:rsidRDefault="00A950AE" w:rsidP="00A950AE">
      <w:pPr>
        <w:tabs>
          <w:tab w:val="left" w:pos="-1440"/>
        </w:tabs>
        <w:jc w:val="both"/>
        <w:rPr>
          <w:iCs/>
          <w:szCs w:val="22"/>
        </w:rPr>
      </w:pPr>
    </w:p>
    <w:p w:rsidR="00A950AE" w:rsidRPr="00763AB2" w:rsidRDefault="00A950AE" w:rsidP="00A950AE">
      <w:pPr>
        <w:tabs>
          <w:tab w:val="left" w:pos="-1440"/>
        </w:tabs>
        <w:jc w:val="both"/>
        <w:rPr>
          <w:iCs/>
          <w:szCs w:val="22"/>
        </w:rPr>
      </w:pPr>
      <w:r w:rsidRPr="00763AB2">
        <w:rPr>
          <w:iCs/>
          <w:szCs w:val="22"/>
        </w:rPr>
        <w:t>B.</w:t>
      </w:r>
      <w:r w:rsidRPr="00763AB2">
        <w:rPr>
          <w:iCs/>
          <w:szCs w:val="22"/>
        </w:rPr>
        <w:tab/>
        <w:t>The Contractor further represents and warrants that it has complied with, and, during the term of this Agreement, will continue to comply with, and that this Agreement complies with all applicable provisions of the Governmental Conduct Act, Chapter 10, Article 16 NMSA 1978.  Without in anyway limiting the generality of the foregoing, the Contractor specifically represents and warrants that:</w:t>
      </w:r>
    </w:p>
    <w:p w:rsidR="00A950AE" w:rsidRDefault="00A950AE" w:rsidP="00A950AE">
      <w:pPr>
        <w:tabs>
          <w:tab w:val="left" w:pos="-1440"/>
        </w:tabs>
        <w:jc w:val="both"/>
        <w:rPr>
          <w:iCs/>
          <w:szCs w:val="22"/>
        </w:rPr>
      </w:pPr>
      <w:r w:rsidRPr="00763AB2">
        <w:rPr>
          <w:iCs/>
          <w:szCs w:val="22"/>
        </w:rPr>
        <w:tab/>
      </w:r>
      <w:r w:rsidRPr="00763AB2">
        <w:rPr>
          <w:iCs/>
          <w:szCs w:val="22"/>
        </w:rPr>
        <w:tab/>
      </w:r>
    </w:p>
    <w:p w:rsidR="00A950AE" w:rsidRPr="00763AB2" w:rsidRDefault="00A950AE" w:rsidP="00A950AE">
      <w:pPr>
        <w:tabs>
          <w:tab w:val="left" w:pos="-1440"/>
        </w:tabs>
        <w:jc w:val="both"/>
        <w:rPr>
          <w:iCs/>
          <w:szCs w:val="22"/>
        </w:rPr>
      </w:pPr>
      <w:r>
        <w:rPr>
          <w:iCs/>
          <w:szCs w:val="22"/>
        </w:rPr>
        <w:tab/>
        <w:t>1</w:t>
      </w:r>
      <w:r w:rsidRPr="00763AB2">
        <w:rPr>
          <w:iCs/>
          <w:szCs w:val="22"/>
        </w:rPr>
        <w:t>)</w:t>
      </w:r>
      <w:r w:rsidRPr="00763AB2">
        <w:rPr>
          <w:iCs/>
          <w:szCs w:val="22"/>
        </w:rPr>
        <w:tab/>
        <w:t xml:space="preserve">in accordance with Section 10-16-4.3 NMSA 1978, the Contractor does not employ, has not employed, and will not employ during the term of this Agreement any </w:t>
      </w:r>
      <w:r>
        <w:rPr>
          <w:iCs/>
          <w:szCs w:val="22"/>
        </w:rPr>
        <w:t>District</w:t>
      </w:r>
      <w:r w:rsidRPr="00763AB2">
        <w:rPr>
          <w:iCs/>
          <w:szCs w:val="22"/>
        </w:rPr>
        <w:t xml:space="preserve"> employee while such employee was or is employed by the </w:t>
      </w:r>
      <w:r>
        <w:rPr>
          <w:iCs/>
          <w:szCs w:val="22"/>
        </w:rPr>
        <w:t>District</w:t>
      </w:r>
      <w:r w:rsidRPr="00763AB2">
        <w:rPr>
          <w:iCs/>
          <w:szCs w:val="22"/>
        </w:rPr>
        <w:t xml:space="preserve"> and participating directly or indirectly in the </w:t>
      </w:r>
      <w:r>
        <w:rPr>
          <w:iCs/>
          <w:szCs w:val="22"/>
        </w:rPr>
        <w:t>District</w:t>
      </w:r>
      <w:r w:rsidRPr="00763AB2">
        <w:rPr>
          <w:iCs/>
          <w:szCs w:val="22"/>
        </w:rPr>
        <w:t>’s contracting process;</w:t>
      </w:r>
    </w:p>
    <w:p w:rsidR="00A950AE" w:rsidRDefault="00A950AE" w:rsidP="00A950AE">
      <w:pPr>
        <w:tabs>
          <w:tab w:val="left" w:pos="-1440"/>
        </w:tabs>
        <w:jc w:val="both"/>
        <w:rPr>
          <w:iCs/>
          <w:szCs w:val="22"/>
        </w:rPr>
      </w:pPr>
      <w:r w:rsidRPr="00763AB2">
        <w:rPr>
          <w:iCs/>
          <w:szCs w:val="22"/>
        </w:rPr>
        <w:lastRenderedPageBreak/>
        <w:tab/>
      </w:r>
      <w:r w:rsidRPr="00763AB2">
        <w:rPr>
          <w:iCs/>
          <w:szCs w:val="22"/>
        </w:rPr>
        <w:tab/>
      </w:r>
    </w:p>
    <w:p w:rsidR="00A950AE" w:rsidRPr="00763AB2" w:rsidRDefault="00A950AE" w:rsidP="00A950AE">
      <w:pPr>
        <w:tabs>
          <w:tab w:val="left" w:pos="-1440"/>
        </w:tabs>
        <w:jc w:val="both"/>
        <w:rPr>
          <w:iCs/>
          <w:szCs w:val="22"/>
        </w:rPr>
      </w:pPr>
      <w:r>
        <w:rPr>
          <w:iCs/>
          <w:szCs w:val="22"/>
        </w:rPr>
        <w:tab/>
      </w:r>
      <w:r w:rsidRPr="00763AB2">
        <w:rPr>
          <w:iCs/>
          <w:szCs w:val="22"/>
        </w:rPr>
        <w:t xml:space="preserve">2) </w:t>
      </w:r>
      <w:r w:rsidRPr="00763AB2">
        <w:rPr>
          <w:iCs/>
          <w:szCs w:val="22"/>
        </w:rPr>
        <w:tab/>
        <w:t>this Agreement complies with Section 10-16-7(</w:t>
      </w:r>
      <w:r>
        <w:rPr>
          <w:iCs/>
          <w:szCs w:val="22"/>
        </w:rPr>
        <w:t>B</w:t>
      </w:r>
      <w:r w:rsidRPr="00763AB2">
        <w:rPr>
          <w:iCs/>
          <w:szCs w:val="22"/>
        </w:rPr>
        <w:t xml:space="preserve">) NMSA 1978 because (i) the Contractor is not a public officer or employee of the </w:t>
      </w:r>
      <w:r>
        <w:rPr>
          <w:iCs/>
          <w:szCs w:val="22"/>
        </w:rPr>
        <w:t>District</w:t>
      </w:r>
      <w:r w:rsidRPr="00763AB2">
        <w:rPr>
          <w:iCs/>
          <w:szCs w:val="22"/>
        </w:rPr>
        <w:t xml:space="preserve">; (ii) the Contractor is not a member of the family of a public </w:t>
      </w:r>
      <w:r>
        <w:rPr>
          <w:iCs/>
          <w:szCs w:val="22"/>
        </w:rPr>
        <w:t>officer or employee of the District</w:t>
      </w:r>
      <w:r w:rsidRPr="00763AB2">
        <w:rPr>
          <w:iCs/>
          <w:szCs w:val="22"/>
        </w:rPr>
        <w:t xml:space="preserve">; (iii) the Contractor is not a business in which a public officer or employee or the family of a public officer or employee has a substantial interest; or (iv) if the Contractor is a public officer or employee of the </w:t>
      </w:r>
      <w:r>
        <w:rPr>
          <w:iCs/>
          <w:szCs w:val="22"/>
        </w:rPr>
        <w:t>District</w:t>
      </w:r>
      <w:r w:rsidRPr="00763AB2">
        <w:rPr>
          <w:iCs/>
          <w:szCs w:val="22"/>
        </w:rPr>
        <w:t xml:space="preserve">, a member of the family of a public </w:t>
      </w:r>
      <w:r>
        <w:rPr>
          <w:iCs/>
          <w:szCs w:val="22"/>
        </w:rPr>
        <w:t>officer or employee of the District</w:t>
      </w:r>
      <w:r w:rsidRPr="00763AB2">
        <w:rPr>
          <w:iCs/>
          <w:szCs w:val="22"/>
        </w:rPr>
        <w:t xml:space="preserve">, or a business in which a public </w:t>
      </w:r>
      <w:r>
        <w:rPr>
          <w:iCs/>
          <w:szCs w:val="22"/>
        </w:rPr>
        <w:t>officer or employee of the District</w:t>
      </w:r>
      <w:r w:rsidRPr="00763AB2">
        <w:rPr>
          <w:iCs/>
          <w:szCs w:val="22"/>
        </w:rPr>
        <w:t xml:space="preserve"> or the family of a public officer or employee of the </w:t>
      </w:r>
      <w:r>
        <w:rPr>
          <w:iCs/>
          <w:szCs w:val="22"/>
        </w:rPr>
        <w:t>District</w:t>
      </w:r>
      <w:r w:rsidRPr="00763AB2">
        <w:rPr>
          <w:iCs/>
          <w:szCs w:val="22"/>
        </w:rPr>
        <w:t xml:space="preserve"> has a substantial interest, public notice was given as required by Section 10-16-7(</w:t>
      </w:r>
      <w:r>
        <w:rPr>
          <w:iCs/>
          <w:szCs w:val="22"/>
        </w:rPr>
        <w:t>B</w:t>
      </w:r>
      <w:r w:rsidRPr="00763AB2">
        <w:rPr>
          <w:iCs/>
          <w:szCs w:val="22"/>
        </w:rPr>
        <w:t>) NMSA 1978 and this Agreement was awarded pursuant to a competitive process;</w:t>
      </w:r>
    </w:p>
    <w:p w:rsidR="00A950AE" w:rsidRDefault="00A950AE" w:rsidP="00A950AE">
      <w:pPr>
        <w:tabs>
          <w:tab w:val="left" w:pos="-1440"/>
        </w:tabs>
        <w:jc w:val="both"/>
        <w:rPr>
          <w:iCs/>
          <w:szCs w:val="22"/>
        </w:rPr>
      </w:pPr>
      <w:r w:rsidRPr="00763AB2">
        <w:rPr>
          <w:iCs/>
          <w:szCs w:val="22"/>
        </w:rPr>
        <w:tab/>
      </w:r>
      <w:r w:rsidRPr="00763AB2">
        <w:rPr>
          <w:iCs/>
          <w:szCs w:val="22"/>
        </w:rPr>
        <w:tab/>
      </w:r>
    </w:p>
    <w:p w:rsidR="00A950AE" w:rsidRPr="00763AB2" w:rsidRDefault="00A950AE" w:rsidP="00A950AE">
      <w:pPr>
        <w:tabs>
          <w:tab w:val="left" w:pos="-1440"/>
        </w:tabs>
        <w:jc w:val="both"/>
        <w:rPr>
          <w:iCs/>
          <w:szCs w:val="22"/>
        </w:rPr>
      </w:pPr>
      <w:r>
        <w:rPr>
          <w:iCs/>
          <w:szCs w:val="22"/>
        </w:rPr>
        <w:tab/>
      </w:r>
      <w:r w:rsidRPr="00763AB2">
        <w:rPr>
          <w:iCs/>
          <w:szCs w:val="22"/>
        </w:rPr>
        <w:t>3)</w:t>
      </w:r>
      <w:r w:rsidRPr="00763AB2">
        <w:rPr>
          <w:iCs/>
          <w:szCs w:val="22"/>
        </w:rPr>
        <w:tab/>
        <w:t>in accordance with Section 10-16-8(</w:t>
      </w:r>
      <w:r>
        <w:rPr>
          <w:iCs/>
          <w:szCs w:val="22"/>
        </w:rPr>
        <w:t>C</w:t>
      </w:r>
      <w:r w:rsidRPr="00763AB2">
        <w:rPr>
          <w:iCs/>
          <w:szCs w:val="22"/>
        </w:rPr>
        <w:t xml:space="preserve">) NMSA 1978, (i) the Contractor is not, and has not been represented by, a person who has been a public </w:t>
      </w:r>
      <w:r>
        <w:rPr>
          <w:iCs/>
          <w:szCs w:val="22"/>
        </w:rPr>
        <w:t>officer or employee of the District</w:t>
      </w:r>
      <w:r w:rsidRPr="00763AB2">
        <w:rPr>
          <w:iCs/>
          <w:szCs w:val="22"/>
        </w:rPr>
        <w:t xml:space="preserve"> within the preceding year and whose official act directly resulted in this Agreement and (ii) the Contractor is not, and has not been assisted in any way regarding this transaction by, a former public officer or employee of the </w:t>
      </w:r>
      <w:r>
        <w:rPr>
          <w:iCs/>
          <w:szCs w:val="22"/>
        </w:rPr>
        <w:t>District</w:t>
      </w:r>
      <w:r w:rsidRPr="00763AB2">
        <w:rPr>
          <w:iCs/>
          <w:szCs w:val="22"/>
        </w:rPr>
        <w:t xml:space="preserve"> whose official act, while in </w:t>
      </w:r>
      <w:r>
        <w:rPr>
          <w:iCs/>
          <w:szCs w:val="22"/>
        </w:rPr>
        <w:t>District</w:t>
      </w:r>
      <w:r w:rsidRPr="00763AB2">
        <w:rPr>
          <w:iCs/>
          <w:szCs w:val="22"/>
        </w:rPr>
        <w:t xml:space="preserve"> employment, directly resulted in the </w:t>
      </w:r>
      <w:r>
        <w:rPr>
          <w:iCs/>
          <w:szCs w:val="22"/>
        </w:rPr>
        <w:t>District’s</w:t>
      </w:r>
      <w:r w:rsidRPr="00763AB2">
        <w:rPr>
          <w:iCs/>
          <w:szCs w:val="22"/>
        </w:rPr>
        <w:t xml:space="preserve"> making </w:t>
      </w:r>
      <w:r>
        <w:rPr>
          <w:iCs/>
          <w:szCs w:val="22"/>
        </w:rPr>
        <w:t xml:space="preserve">of </w:t>
      </w:r>
      <w:r w:rsidRPr="00763AB2">
        <w:rPr>
          <w:iCs/>
          <w:szCs w:val="22"/>
        </w:rPr>
        <w:t>this Agreement;</w:t>
      </w:r>
    </w:p>
    <w:p w:rsidR="00A950AE" w:rsidRDefault="00A950AE" w:rsidP="00A950AE">
      <w:pPr>
        <w:tabs>
          <w:tab w:val="left" w:pos="-1440"/>
        </w:tabs>
        <w:jc w:val="both"/>
        <w:rPr>
          <w:iCs/>
          <w:szCs w:val="22"/>
        </w:rPr>
      </w:pPr>
      <w:r w:rsidRPr="00763AB2">
        <w:rPr>
          <w:iCs/>
          <w:szCs w:val="22"/>
        </w:rPr>
        <w:tab/>
      </w:r>
      <w:r w:rsidRPr="00763AB2">
        <w:rPr>
          <w:iCs/>
          <w:szCs w:val="22"/>
        </w:rPr>
        <w:tab/>
      </w:r>
    </w:p>
    <w:p w:rsidR="00A950AE" w:rsidRPr="00763AB2" w:rsidRDefault="00A950AE" w:rsidP="00A950AE">
      <w:pPr>
        <w:tabs>
          <w:tab w:val="left" w:pos="-1440"/>
        </w:tabs>
        <w:jc w:val="both"/>
        <w:rPr>
          <w:iCs/>
          <w:szCs w:val="22"/>
        </w:rPr>
      </w:pPr>
      <w:r>
        <w:rPr>
          <w:iCs/>
          <w:szCs w:val="22"/>
        </w:rPr>
        <w:tab/>
        <w:t>4</w:t>
      </w:r>
      <w:r w:rsidRPr="00763AB2">
        <w:rPr>
          <w:iCs/>
          <w:szCs w:val="22"/>
        </w:rPr>
        <w:t>)</w:t>
      </w:r>
      <w:r w:rsidRPr="00763AB2">
        <w:rPr>
          <w:iCs/>
          <w:szCs w:val="22"/>
        </w:rPr>
        <w:tab/>
        <w:t>in accordance with Section 10-16-13 NMSA 1978, the Contractor has not directly participated in the preparation of specifications, qualifications or evaluation criteria for this Agreement or any procurement related to this Agreement; and</w:t>
      </w:r>
    </w:p>
    <w:p w:rsidR="00A950AE" w:rsidRDefault="00A950AE" w:rsidP="00A950AE">
      <w:pPr>
        <w:tabs>
          <w:tab w:val="left" w:pos="-1440"/>
        </w:tabs>
        <w:jc w:val="both"/>
        <w:rPr>
          <w:iCs/>
          <w:szCs w:val="22"/>
        </w:rPr>
      </w:pPr>
      <w:r w:rsidRPr="00763AB2">
        <w:rPr>
          <w:iCs/>
          <w:szCs w:val="22"/>
        </w:rPr>
        <w:tab/>
      </w:r>
      <w:r w:rsidRPr="00763AB2">
        <w:rPr>
          <w:iCs/>
          <w:szCs w:val="22"/>
        </w:rPr>
        <w:tab/>
      </w:r>
    </w:p>
    <w:p w:rsidR="00A950AE" w:rsidRPr="00763AB2" w:rsidRDefault="00A950AE" w:rsidP="00A950AE">
      <w:pPr>
        <w:tabs>
          <w:tab w:val="left" w:pos="-1440"/>
        </w:tabs>
        <w:jc w:val="both"/>
        <w:rPr>
          <w:iCs/>
          <w:szCs w:val="22"/>
        </w:rPr>
      </w:pPr>
      <w:r>
        <w:rPr>
          <w:iCs/>
          <w:szCs w:val="22"/>
        </w:rPr>
        <w:tab/>
        <w:t>5</w:t>
      </w:r>
      <w:r w:rsidRPr="00763AB2">
        <w:rPr>
          <w:iCs/>
          <w:szCs w:val="22"/>
        </w:rPr>
        <w:t>)</w:t>
      </w:r>
      <w:r w:rsidRPr="00763AB2">
        <w:rPr>
          <w:iCs/>
          <w:szCs w:val="22"/>
        </w:rPr>
        <w:tab/>
        <w:t xml:space="preserve">in accordance with Section 10-16-3 and Section 10-16-13.3 NMSA 1978, the Contractor has not contributed, and during the term of this Agreement shall not contribute, anything of value to a public officer or employee of the </w:t>
      </w:r>
      <w:r>
        <w:rPr>
          <w:iCs/>
          <w:szCs w:val="22"/>
        </w:rPr>
        <w:t>District</w:t>
      </w:r>
      <w:r w:rsidRPr="00763AB2">
        <w:rPr>
          <w:iCs/>
          <w:szCs w:val="22"/>
        </w:rPr>
        <w:t>.</w:t>
      </w:r>
    </w:p>
    <w:p w:rsidR="00A950AE" w:rsidRPr="00763AB2" w:rsidRDefault="00A950AE" w:rsidP="00A950AE">
      <w:pPr>
        <w:tabs>
          <w:tab w:val="left" w:pos="-1440"/>
        </w:tabs>
        <w:jc w:val="both"/>
        <w:rPr>
          <w:iCs/>
          <w:szCs w:val="22"/>
        </w:rPr>
      </w:pPr>
    </w:p>
    <w:p w:rsidR="00A950AE" w:rsidRPr="00763AB2" w:rsidRDefault="00A950AE" w:rsidP="00A950AE">
      <w:pPr>
        <w:tabs>
          <w:tab w:val="left" w:pos="-1440"/>
        </w:tabs>
        <w:jc w:val="both"/>
        <w:rPr>
          <w:iCs/>
          <w:szCs w:val="22"/>
        </w:rPr>
      </w:pPr>
      <w:r w:rsidRPr="00763AB2">
        <w:rPr>
          <w:iCs/>
          <w:szCs w:val="22"/>
        </w:rPr>
        <w:t>C.</w:t>
      </w:r>
      <w:r w:rsidRPr="00763AB2">
        <w:rPr>
          <w:iCs/>
          <w:szCs w:val="22"/>
        </w:rPr>
        <w:tab/>
        <w:t xml:space="preserve">Contractor’s representations and warranties in Paragraphs A and B of this Article 12 are material representations of fact upon which the </w:t>
      </w:r>
      <w:r>
        <w:rPr>
          <w:iCs/>
          <w:szCs w:val="22"/>
        </w:rPr>
        <w:t>District</w:t>
      </w:r>
      <w:r w:rsidRPr="00763AB2">
        <w:rPr>
          <w:iCs/>
          <w:szCs w:val="22"/>
        </w:rPr>
        <w:t xml:space="preserve"> relied when this Agreement was entered into by the parties.  Contractor shall provide immediate written notice to the </w:t>
      </w:r>
      <w:r>
        <w:rPr>
          <w:iCs/>
          <w:szCs w:val="22"/>
        </w:rPr>
        <w:t>District</w:t>
      </w:r>
      <w:r w:rsidRPr="00763AB2">
        <w:rPr>
          <w:iCs/>
          <w:szCs w:val="22"/>
        </w:rPr>
        <w:t xml:space="preserve"> if, at any time during the term of this Agreement, Contractor learns that Contractor’s representations and warranties in Paragraphs A and B of this Article 12 were erroneous on the effective date of this Agreement or have become erroneous by reason of new or changed circumstances. If it is later determined that Contractor’s representations and warranties in Paragraphs A and B of this Article 12 were erroneous on the effective date of this Agreement or have become erroneous by reason of new or changed circumstances, in addition to other remedies available to the </w:t>
      </w:r>
      <w:r>
        <w:rPr>
          <w:iCs/>
          <w:szCs w:val="22"/>
        </w:rPr>
        <w:t>District</w:t>
      </w:r>
      <w:r w:rsidRPr="00763AB2">
        <w:rPr>
          <w:iCs/>
          <w:szCs w:val="22"/>
        </w:rPr>
        <w:t xml:space="preserve"> and notwithstanding anything in the Agreement to the contrary, the </w:t>
      </w:r>
      <w:r>
        <w:rPr>
          <w:iCs/>
          <w:szCs w:val="22"/>
        </w:rPr>
        <w:t>District</w:t>
      </w:r>
      <w:r w:rsidRPr="00763AB2">
        <w:rPr>
          <w:iCs/>
          <w:szCs w:val="22"/>
        </w:rPr>
        <w:t xml:space="preserve"> may immediately terminate the Agreement.</w:t>
      </w:r>
    </w:p>
    <w:p w:rsidR="00A950AE" w:rsidRPr="00763AB2" w:rsidRDefault="00A950AE" w:rsidP="00A950AE">
      <w:pPr>
        <w:tabs>
          <w:tab w:val="left" w:pos="-1440"/>
        </w:tabs>
        <w:jc w:val="both"/>
        <w:rPr>
          <w:iCs/>
          <w:szCs w:val="22"/>
        </w:rPr>
      </w:pPr>
    </w:p>
    <w:p w:rsidR="00A950AE" w:rsidRPr="00B70923" w:rsidRDefault="00A950AE" w:rsidP="00A950AE">
      <w:pPr>
        <w:autoSpaceDE w:val="0"/>
        <w:autoSpaceDN w:val="0"/>
        <w:adjustRightInd w:val="0"/>
        <w:snapToGrid w:val="0"/>
        <w:jc w:val="both"/>
        <w:rPr>
          <w:color w:val="000000"/>
          <w:lang w:val="x-none"/>
        </w:rPr>
      </w:pPr>
      <w:r w:rsidRPr="00763AB2">
        <w:rPr>
          <w:iCs/>
          <w:szCs w:val="22"/>
        </w:rPr>
        <w:t>D.</w:t>
      </w:r>
      <w:r w:rsidRPr="00763AB2">
        <w:rPr>
          <w:iCs/>
          <w:szCs w:val="22"/>
        </w:rPr>
        <w:tab/>
        <w:t>All terms defined in the Governmental Conduct Act have the same</w:t>
      </w:r>
      <w:r>
        <w:rPr>
          <w:iCs/>
          <w:szCs w:val="22"/>
        </w:rPr>
        <w:t xml:space="preserve"> meaning in this Article 12(B).</w:t>
      </w:r>
    </w:p>
    <w:p w:rsidR="00B70923" w:rsidRPr="00B70923" w:rsidRDefault="00B70923" w:rsidP="00B70923">
      <w:pPr>
        <w:autoSpaceDE w:val="0"/>
        <w:autoSpaceDN w:val="0"/>
        <w:adjustRightInd w:val="0"/>
        <w:snapToGrid w:val="0"/>
        <w:jc w:val="both"/>
        <w:rPr>
          <w:color w:val="000000"/>
          <w:lang w:val="x-none"/>
        </w:rPr>
      </w:pPr>
    </w:p>
    <w:p w:rsidR="00A950AE" w:rsidRDefault="009845D0" w:rsidP="00B70923">
      <w:pPr>
        <w:autoSpaceDE w:val="0"/>
        <w:autoSpaceDN w:val="0"/>
        <w:adjustRightInd w:val="0"/>
        <w:snapToGrid w:val="0"/>
        <w:jc w:val="both"/>
        <w:rPr>
          <w:color w:val="000000"/>
          <w:lang w:val="x-none"/>
        </w:rPr>
      </w:pPr>
      <w:r>
        <w:rPr>
          <w:color w:val="000000"/>
          <w:lang w:val="x-none"/>
        </w:rPr>
        <w:t>11</w:t>
      </w:r>
      <w:r w:rsidR="00B70923" w:rsidRPr="00B70923">
        <w:rPr>
          <w:color w:val="000000"/>
          <w:lang w:val="x-none"/>
        </w:rPr>
        <w:t xml:space="preserve">. </w:t>
      </w:r>
      <w:r w:rsidR="00A950AE">
        <w:rPr>
          <w:b/>
          <w:color w:val="000000"/>
          <w:u w:val="single"/>
          <w:lang w:val="x-none"/>
        </w:rPr>
        <w:t>Indemnification</w:t>
      </w:r>
      <w:r w:rsidR="00B70923" w:rsidRPr="00B70923">
        <w:rPr>
          <w:color w:val="000000"/>
          <w:lang w:val="x-none"/>
        </w:rPr>
        <w:t xml:space="preserve"> </w:t>
      </w:r>
    </w:p>
    <w:p w:rsidR="00A950AE" w:rsidRDefault="00A950AE" w:rsidP="00B70923">
      <w:pPr>
        <w:autoSpaceDE w:val="0"/>
        <w:autoSpaceDN w:val="0"/>
        <w:adjustRightInd w:val="0"/>
        <w:snapToGrid w:val="0"/>
        <w:jc w:val="both"/>
        <w:rPr>
          <w:color w:val="000000"/>
          <w:lang w:val="x-none"/>
        </w:rPr>
      </w:pP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The contractor shall hold harmless and indemnify LLS</w:t>
      </w:r>
      <w:r w:rsidR="00586666">
        <w:rPr>
          <w:color w:val="000000"/>
        </w:rPr>
        <w:t xml:space="preserve"> </w:t>
      </w:r>
      <w:r w:rsidRPr="00B70923">
        <w:rPr>
          <w:color w:val="000000"/>
          <w:lang w:val="x-none"/>
        </w:rPr>
        <w:t>against</w:t>
      </w:r>
      <w:r w:rsidR="00586666">
        <w:rPr>
          <w:color w:val="000000"/>
        </w:rPr>
        <w:t xml:space="preserve"> </w:t>
      </w:r>
      <w:r w:rsidRPr="00B70923">
        <w:rPr>
          <w:color w:val="000000"/>
          <w:lang w:val="x-none"/>
        </w:rPr>
        <w:t>all civil actions, suits, demands, losses or expenses,</w:t>
      </w:r>
      <w:r w:rsidR="00A950AE">
        <w:rPr>
          <w:color w:val="000000"/>
          <w:lang w:val="x-none"/>
        </w:rPr>
        <w:t xml:space="preserve"> including attorney fees, which</w:t>
      </w:r>
      <w:r w:rsidR="00A950AE">
        <w:rPr>
          <w:color w:val="000000"/>
        </w:rPr>
        <w:t xml:space="preserve"> </w:t>
      </w:r>
      <w:r w:rsidRPr="00B70923">
        <w:rPr>
          <w:color w:val="000000"/>
          <w:lang w:val="x-none"/>
        </w:rPr>
        <w:t>may be threatened or incurred at any time by reason out of contrac</w:t>
      </w:r>
      <w:r w:rsidR="00A950AE">
        <w:rPr>
          <w:color w:val="000000"/>
          <w:lang w:val="x-none"/>
        </w:rPr>
        <w:t>tor's services</w:t>
      </w:r>
      <w:r w:rsidR="00A950AE">
        <w:rPr>
          <w:color w:val="000000"/>
        </w:rPr>
        <w:t xml:space="preserve"> </w:t>
      </w:r>
      <w:r w:rsidRPr="00B70923">
        <w:rPr>
          <w:color w:val="000000"/>
          <w:lang w:val="x-none"/>
        </w:rPr>
        <w:t>provided pursuant to this agreement.</w:t>
      </w:r>
    </w:p>
    <w:p w:rsidR="00B70923" w:rsidRPr="00B70923" w:rsidRDefault="00B70923" w:rsidP="00B70923">
      <w:pPr>
        <w:autoSpaceDE w:val="0"/>
        <w:autoSpaceDN w:val="0"/>
        <w:adjustRightInd w:val="0"/>
        <w:snapToGrid w:val="0"/>
        <w:jc w:val="both"/>
        <w:rPr>
          <w:color w:val="000000"/>
          <w:lang w:val="x-none"/>
        </w:rPr>
      </w:pPr>
    </w:p>
    <w:p w:rsidR="00A950AE" w:rsidRDefault="009845D0" w:rsidP="00B70923">
      <w:pPr>
        <w:autoSpaceDE w:val="0"/>
        <w:autoSpaceDN w:val="0"/>
        <w:adjustRightInd w:val="0"/>
        <w:snapToGrid w:val="0"/>
        <w:jc w:val="both"/>
        <w:rPr>
          <w:b/>
          <w:color w:val="000000"/>
          <w:u w:val="single"/>
          <w:lang w:val="x-none"/>
        </w:rPr>
      </w:pPr>
      <w:r>
        <w:rPr>
          <w:color w:val="000000"/>
          <w:lang w:val="x-none"/>
        </w:rPr>
        <w:t>12</w:t>
      </w:r>
      <w:r w:rsidR="00B70923" w:rsidRPr="00B70923">
        <w:rPr>
          <w:color w:val="000000"/>
          <w:lang w:val="x-none"/>
        </w:rPr>
        <w:t xml:space="preserve">. </w:t>
      </w:r>
      <w:r w:rsidR="00A950AE">
        <w:rPr>
          <w:b/>
          <w:color w:val="000000"/>
          <w:u w:val="single"/>
          <w:lang w:val="x-none"/>
        </w:rPr>
        <w:t>Amendment</w:t>
      </w:r>
    </w:p>
    <w:p w:rsidR="00A950AE" w:rsidRDefault="00B70923" w:rsidP="00B70923">
      <w:pPr>
        <w:autoSpaceDE w:val="0"/>
        <w:autoSpaceDN w:val="0"/>
        <w:adjustRightInd w:val="0"/>
        <w:snapToGrid w:val="0"/>
        <w:jc w:val="both"/>
        <w:rPr>
          <w:color w:val="000000"/>
          <w:lang w:val="x-none"/>
        </w:rPr>
      </w:pPr>
      <w:r w:rsidRPr="00B70923">
        <w:rPr>
          <w:color w:val="000000"/>
          <w:lang w:val="x-none"/>
        </w:rPr>
        <w:t xml:space="preserve"> </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This agreement shall not be alte</w:t>
      </w:r>
      <w:r w:rsidR="00A950AE">
        <w:rPr>
          <w:color w:val="000000"/>
          <w:lang w:val="x-none"/>
        </w:rPr>
        <w:t>red, changed, or amended except</w:t>
      </w:r>
      <w:r w:rsidR="00A950AE">
        <w:rPr>
          <w:color w:val="000000"/>
        </w:rPr>
        <w:t xml:space="preserve"> </w:t>
      </w:r>
      <w:r w:rsidRPr="00B70923">
        <w:rPr>
          <w:color w:val="000000"/>
          <w:lang w:val="x-none"/>
        </w:rPr>
        <w:t xml:space="preserve">by instrument in writing executed by </w:t>
      </w:r>
      <w:r w:rsidR="00BF7942">
        <w:rPr>
          <w:color w:val="000000"/>
        </w:rPr>
        <w:t>all</w:t>
      </w:r>
      <w:r w:rsidRPr="00B70923">
        <w:rPr>
          <w:color w:val="000000"/>
          <w:lang w:val="x-none"/>
        </w:rPr>
        <w:t xml:space="preserve"> parties thereto.</w:t>
      </w:r>
    </w:p>
    <w:p w:rsidR="00B70923" w:rsidRPr="00B70923" w:rsidRDefault="00B70923" w:rsidP="00B70923">
      <w:pPr>
        <w:autoSpaceDE w:val="0"/>
        <w:autoSpaceDN w:val="0"/>
        <w:adjustRightInd w:val="0"/>
        <w:snapToGrid w:val="0"/>
        <w:jc w:val="both"/>
        <w:rPr>
          <w:color w:val="000000"/>
          <w:lang w:val="x-none"/>
        </w:rPr>
      </w:pPr>
    </w:p>
    <w:p w:rsidR="00A950AE" w:rsidRDefault="009845D0" w:rsidP="00B70923">
      <w:pPr>
        <w:autoSpaceDE w:val="0"/>
        <w:autoSpaceDN w:val="0"/>
        <w:adjustRightInd w:val="0"/>
        <w:snapToGrid w:val="0"/>
        <w:jc w:val="both"/>
        <w:rPr>
          <w:color w:val="000000"/>
          <w:lang w:val="x-none"/>
        </w:rPr>
      </w:pPr>
      <w:r w:rsidRPr="00C94C7F">
        <w:rPr>
          <w:color w:val="000000"/>
          <w:lang w:val="x-none"/>
        </w:rPr>
        <w:t>13</w:t>
      </w:r>
      <w:r w:rsidR="00B70923" w:rsidRPr="00C94C7F">
        <w:rPr>
          <w:color w:val="000000"/>
          <w:lang w:val="x-none"/>
        </w:rPr>
        <w:t xml:space="preserve">. </w:t>
      </w:r>
      <w:r w:rsidR="00B70923" w:rsidRPr="00C94C7F">
        <w:rPr>
          <w:b/>
          <w:color w:val="000000"/>
          <w:u w:val="single"/>
          <w:lang w:val="x-none"/>
        </w:rPr>
        <w:t>Scope of Agree</w:t>
      </w:r>
      <w:r w:rsidR="00DE4B58" w:rsidRPr="00C94C7F">
        <w:rPr>
          <w:b/>
          <w:color w:val="000000"/>
          <w:u w:val="single"/>
          <w:lang w:val="x-none"/>
        </w:rPr>
        <w:t>ment</w:t>
      </w:r>
    </w:p>
    <w:p w:rsidR="00A950AE" w:rsidRDefault="00A950AE" w:rsidP="00B70923">
      <w:pPr>
        <w:autoSpaceDE w:val="0"/>
        <w:autoSpaceDN w:val="0"/>
        <w:adjustRightInd w:val="0"/>
        <w:snapToGrid w:val="0"/>
        <w:jc w:val="both"/>
        <w:rPr>
          <w:color w:val="000000"/>
          <w:lang w:val="x-none"/>
        </w:rPr>
      </w:pPr>
    </w:p>
    <w:p w:rsidR="00B70923" w:rsidRPr="00B70923" w:rsidRDefault="00DE4B58" w:rsidP="00B70923">
      <w:pPr>
        <w:autoSpaceDE w:val="0"/>
        <w:autoSpaceDN w:val="0"/>
        <w:adjustRightInd w:val="0"/>
        <w:snapToGrid w:val="0"/>
        <w:jc w:val="both"/>
        <w:rPr>
          <w:color w:val="000000"/>
          <w:lang w:val="x-none"/>
        </w:rPr>
      </w:pPr>
      <w:r>
        <w:rPr>
          <w:color w:val="000000"/>
          <w:lang w:val="x-none"/>
        </w:rPr>
        <w:t>This agreement incorporates Appendix B Price Agreement</w:t>
      </w:r>
      <w:r w:rsidR="007F019C">
        <w:rPr>
          <w:color w:val="000000"/>
        </w:rPr>
        <w:t xml:space="preserve"> (which</w:t>
      </w:r>
      <w:r w:rsidR="00245E95">
        <w:rPr>
          <w:color w:val="000000"/>
        </w:rPr>
        <w:t xml:space="preserve"> includes Attachments I through IV</w:t>
      </w:r>
      <w:r w:rsidR="007F019C">
        <w:rPr>
          <w:color w:val="000000"/>
        </w:rPr>
        <w:t>)</w:t>
      </w:r>
      <w:r w:rsidR="00C94C7F">
        <w:rPr>
          <w:color w:val="000000"/>
          <w:lang w:val="x-none"/>
        </w:rPr>
        <w:t xml:space="preserve">, Appendix C </w:t>
      </w:r>
      <w:r w:rsidR="00C94C7F">
        <w:rPr>
          <w:color w:val="000000"/>
        </w:rPr>
        <w:t>Cost Proposal</w:t>
      </w:r>
      <w:r>
        <w:rPr>
          <w:color w:val="000000"/>
          <w:lang w:val="x-none"/>
        </w:rPr>
        <w:t>, Appendix D Letter of Transmittal Form, Appendix E Campaign Contributi</w:t>
      </w:r>
      <w:r w:rsidR="00C94C7F">
        <w:rPr>
          <w:color w:val="000000"/>
          <w:lang w:val="x-none"/>
        </w:rPr>
        <w:t xml:space="preserve">on Disclosure Form, </w:t>
      </w:r>
      <w:r w:rsidR="00C94C7F">
        <w:rPr>
          <w:color w:val="000000"/>
        </w:rPr>
        <w:t xml:space="preserve">Appendix F Conflict of Interest and Debarment Form, </w:t>
      </w:r>
      <w:r w:rsidR="00C94C7F">
        <w:rPr>
          <w:color w:val="000000"/>
          <w:lang w:val="x-none"/>
        </w:rPr>
        <w:t>RFP 2022-008</w:t>
      </w:r>
      <w:r>
        <w:rPr>
          <w:color w:val="000000"/>
          <w:lang w:val="x-none"/>
        </w:rPr>
        <w:t>-HR, RFP amendments and vendor’</w:t>
      </w:r>
      <w:r>
        <w:rPr>
          <w:color w:val="000000"/>
        </w:rPr>
        <w:t>s RFP response</w:t>
      </w:r>
      <w:r w:rsidR="00B70923" w:rsidRPr="00B70923">
        <w:rPr>
          <w:color w:val="000000"/>
          <w:lang w:val="x-none"/>
        </w:rPr>
        <w:t>.</w:t>
      </w:r>
    </w:p>
    <w:p w:rsidR="00B70923" w:rsidRPr="00B70923" w:rsidRDefault="00B70923" w:rsidP="00B70923">
      <w:pPr>
        <w:autoSpaceDE w:val="0"/>
        <w:autoSpaceDN w:val="0"/>
        <w:adjustRightInd w:val="0"/>
        <w:snapToGrid w:val="0"/>
        <w:jc w:val="both"/>
        <w:rPr>
          <w:color w:val="000000"/>
          <w:lang w:val="x-none"/>
        </w:rPr>
      </w:pPr>
    </w:p>
    <w:p w:rsidR="00C94C7F" w:rsidRDefault="00C94C7F" w:rsidP="00B70923">
      <w:pPr>
        <w:autoSpaceDE w:val="0"/>
        <w:autoSpaceDN w:val="0"/>
        <w:adjustRightInd w:val="0"/>
        <w:snapToGrid w:val="0"/>
        <w:jc w:val="both"/>
        <w:rPr>
          <w:color w:val="000000"/>
          <w:lang w:val="x-none"/>
        </w:rPr>
      </w:pPr>
    </w:p>
    <w:p w:rsidR="00C94C7F" w:rsidRDefault="00C94C7F" w:rsidP="00B70923">
      <w:pPr>
        <w:autoSpaceDE w:val="0"/>
        <w:autoSpaceDN w:val="0"/>
        <w:adjustRightInd w:val="0"/>
        <w:snapToGrid w:val="0"/>
        <w:jc w:val="both"/>
        <w:rPr>
          <w:color w:val="000000"/>
          <w:lang w:val="x-none"/>
        </w:rPr>
      </w:pPr>
    </w:p>
    <w:p w:rsidR="00C94C7F" w:rsidRDefault="00C94C7F" w:rsidP="00B70923">
      <w:pPr>
        <w:autoSpaceDE w:val="0"/>
        <w:autoSpaceDN w:val="0"/>
        <w:adjustRightInd w:val="0"/>
        <w:snapToGrid w:val="0"/>
        <w:jc w:val="both"/>
        <w:rPr>
          <w:color w:val="000000"/>
          <w:lang w:val="x-none"/>
        </w:rPr>
      </w:pPr>
    </w:p>
    <w:p w:rsidR="00C94C7F" w:rsidRDefault="00C94C7F" w:rsidP="00B70923">
      <w:pPr>
        <w:autoSpaceDE w:val="0"/>
        <w:autoSpaceDN w:val="0"/>
        <w:adjustRightInd w:val="0"/>
        <w:snapToGrid w:val="0"/>
        <w:jc w:val="both"/>
        <w:rPr>
          <w:color w:val="000000"/>
          <w:lang w:val="x-none"/>
        </w:rPr>
      </w:pPr>
    </w:p>
    <w:p w:rsidR="00A950AE" w:rsidRDefault="009845D0" w:rsidP="00B70923">
      <w:pPr>
        <w:autoSpaceDE w:val="0"/>
        <w:autoSpaceDN w:val="0"/>
        <w:adjustRightInd w:val="0"/>
        <w:snapToGrid w:val="0"/>
        <w:jc w:val="both"/>
        <w:rPr>
          <w:b/>
          <w:color w:val="000000"/>
          <w:u w:val="single"/>
          <w:lang w:val="x-none"/>
        </w:rPr>
      </w:pPr>
      <w:r>
        <w:rPr>
          <w:color w:val="000000"/>
          <w:lang w:val="x-none"/>
        </w:rPr>
        <w:t>14</w:t>
      </w:r>
      <w:r w:rsidR="00B70923" w:rsidRPr="00B70923">
        <w:rPr>
          <w:color w:val="000000"/>
          <w:lang w:val="x-none"/>
        </w:rPr>
        <w:t xml:space="preserve">. </w:t>
      </w:r>
      <w:r w:rsidR="00A950AE">
        <w:rPr>
          <w:b/>
          <w:color w:val="000000"/>
          <w:u w:val="single"/>
          <w:lang w:val="x-none"/>
        </w:rPr>
        <w:t>Notice</w:t>
      </w:r>
    </w:p>
    <w:p w:rsidR="00A950AE" w:rsidRDefault="00A950AE" w:rsidP="00B70923">
      <w:pPr>
        <w:autoSpaceDE w:val="0"/>
        <w:autoSpaceDN w:val="0"/>
        <w:adjustRightInd w:val="0"/>
        <w:snapToGrid w:val="0"/>
        <w:jc w:val="both"/>
        <w:rPr>
          <w:b/>
          <w:color w:val="000000"/>
          <w:u w:val="single"/>
          <w:lang w:val="x-none"/>
        </w:rPr>
      </w:pP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 xml:space="preserve"> The Procurement Code, Sections 13-1</w:t>
      </w:r>
      <w:r w:rsidR="00A950AE">
        <w:rPr>
          <w:color w:val="000000"/>
          <w:lang w:val="x-none"/>
        </w:rPr>
        <w:t>-28 through 13-1-99, NMSA 1978,</w:t>
      </w:r>
      <w:r w:rsidR="00A950AE">
        <w:rPr>
          <w:color w:val="000000"/>
        </w:rPr>
        <w:t xml:space="preserve"> </w:t>
      </w:r>
      <w:r w:rsidRPr="00B70923">
        <w:rPr>
          <w:color w:val="000000"/>
          <w:lang w:val="x-none"/>
        </w:rPr>
        <w:t xml:space="preserve">imposes civil and criminal penalties for its </w:t>
      </w:r>
      <w:r w:rsidR="00A950AE">
        <w:rPr>
          <w:color w:val="000000"/>
          <w:lang w:val="x-none"/>
        </w:rPr>
        <w:t>violation. In addition, the New</w:t>
      </w:r>
      <w:r w:rsidR="00A950AE">
        <w:rPr>
          <w:color w:val="000000"/>
        </w:rPr>
        <w:t xml:space="preserve"> </w:t>
      </w:r>
      <w:r w:rsidRPr="00B70923">
        <w:rPr>
          <w:color w:val="000000"/>
          <w:lang w:val="x-none"/>
        </w:rPr>
        <w:t>Mexico criminal statutes impose felony penalties for</w:t>
      </w:r>
      <w:r w:rsidR="00A950AE">
        <w:rPr>
          <w:color w:val="000000"/>
          <w:lang w:val="x-none"/>
        </w:rPr>
        <w:t xml:space="preserve"> illegal bribes, gratuities and</w:t>
      </w:r>
      <w:r w:rsidR="00A950AE">
        <w:rPr>
          <w:color w:val="000000"/>
        </w:rPr>
        <w:t xml:space="preserve"> </w:t>
      </w:r>
      <w:r w:rsidRPr="00B70923">
        <w:rPr>
          <w:color w:val="000000"/>
          <w:lang w:val="x-none"/>
        </w:rPr>
        <w:t>kickbacks.</w:t>
      </w:r>
    </w:p>
    <w:p w:rsidR="00B70923" w:rsidRPr="00B70923" w:rsidRDefault="00B70923" w:rsidP="00B70923">
      <w:pPr>
        <w:autoSpaceDE w:val="0"/>
        <w:autoSpaceDN w:val="0"/>
        <w:adjustRightInd w:val="0"/>
        <w:snapToGrid w:val="0"/>
        <w:jc w:val="both"/>
        <w:rPr>
          <w:color w:val="000000"/>
          <w:lang w:val="x-none"/>
        </w:rPr>
      </w:pPr>
    </w:p>
    <w:p w:rsidR="00A950AE" w:rsidRDefault="009845D0" w:rsidP="00B70923">
      <w:pPr>
        <w:autoSpaceDE w:val="0"/>
        <w:autoSpaceDN w:val="0"/>
        <w:adjustRightInd w:val="0"/>
        <w:snapToGrid w:val="0"/>
        <w:jc w:val="both"/>
        <w:rPr>
          <w:b/>
          <w:color w:val="000000"/>
          <w:u w:val="single"/>
          <w:lang w:val="x-none"/>
        </w:rPr>
      </w:pPr>
      <w:r>
        <w:rPr>
          <w:color w:val="000000"/>
          <w:lang w:val="x-none"/>
        </w:rPr>
        <w:t>15</w:t>
      </w:r>
      <w:r w:rsidR="00B70923" w:rsidRPr="00B70923">
        <w:rPr>
          <w:color w:val="000000"/>
          <w:lang w:val="x-none"/>
        </w:rPr>
        <w:t xml:space="preserve">. </w:t>
      </w:r>
      <w:r w:rsidR="00A950AE">
        <w:rPr>
          <w:b/>
          <w:color w:val="000000"/>
          <w:u w:val="single"/>
          <w:lang w:val="x-none"/>
        </w:rPr>
        <w:t>Applicable Law</w:t>
      </w:r>
    </w:p>
    <w:p w:rsidR="00A950AE" w:rsidRDefault="00A950AE" w:rsidP="00B70923">
      <w:pPr>
        <w:autoSpaceDE w:val="0"/>
        <w:autoSpaceDN w:val="0"/>
        <w:adjustRightInd w:val="0"/>
        <w:snapToGrid w:val="0"/>
        <w:jc w:val="both"/>
        <w:rPr>
          <w:color w:val="000000"/>
        </w:rPr>
      </w:pPr>
    </w:p>
    <w:p w:rsidR="00A950AE" w:rsidRPr="00763AB2" w:rsidRDefault="00A950AE" w:rsidP="00A950AE">
      <w:pPr>
        <w:tabs>
          <w:tab w:val="left" w:pos="-1440"/>
        </w:tabs>
        <w:jc w:val="both"/>
        <w:rPr>
          <w:iCs/>
          <w:szCs w:val="22"/>
        </w:rPr>
      </w:pPr>
      <w:r w:rsidRPr="00311813">
        <w:rPr>
          <w:iCs/>
          <w:szCs w:val="22"/>
        </w:rPr>
        <w:t>In any action, suit or legal dispute arising from this Agreement, the Contractor agrees that the laws of the State of New Mexico shall govern and that venue will lie in the Thirteenth Judicial District Court in Valencia County</w:t>
      </w:r>
      <w:r>
        <w:rPr>
          <w:iCs/>
          <w:szCs w:val="22"/>
        </w:rPr>
        <w:t xml:space="preserve">. </w:t>
      </w:r>
      <w:r w:rsidRPr="00763AB2">
        <w:rPr>
          <w:iCs/>
          <w:szCs w:val="22"/>
        </w:rPr>
        <w:t>By execution of this Agreement, Contractor acknowledges and agrees to the jurisdiction of the courts of the State of New Mexico over any and all lawsuits arising under or out of any term of this Agreement.</w:t>
      </w:r>
    </w:p>
    <w:p w:rsidR="00B70923" w:rsidRPr="00B70923" w:rsidRDefault="00B70923" w:rsidP="00B70923">
      <w:pPr>
        <w:autoSpaceDE w:val="0"/>
        <w:autoSpaceDN w:val="0"/>
        <w:adjustRightInd w:val="0"/>
        <w:snapToGrid w:val="0"/>
        <w:jc w:val="both"/>
        <w:rPr>
          <w:color w:val="000000"/>
          <w:lang w:val="x-none"/>
        </w:rPr>
      </w:pPr>
    </w:p>
    <w:p w:rsidR="00A950AE" w:rsidRDefault="009845D0" w:rsidP="00B70923">
      <w:pPr>
        <w:autoSpaceDE w:val="0"/>
        <w:autoSpaceDN w:val="0"/>
        <w:adjustRightInd w:val="0"/>
        <w:snapToGrid w:val="0"/>
        <w:jc w:val="both"/>
        <w:rPr>
          <w:color w:val="000000"/>
          <w:lang w:val="x-none"/>
        </w:rPr>
      </w:pPr>
      <w:r>
        <w:rPr>
          <w:color w:val="000000"/>
          <w:lang w:val="x-none"/>
        </w:rPr>
        <w:t>16</w:t>
      </w:r>
      <w:r w:rsidR="00B70923" w:rsidRPr="00B70923">
        <w:rPr>
          <w:color w:val="000000"/>
          <w:lang w:val="x-none"/>
        </w:rPr>
        <w:t xml:space="preserve">. </w:t>
      </w:r>
      <w:r w:rsidR="00B70923" w:rsidRPr="007F019C">
        <w:rPr>
          <w:b/>
          <w:color w:val="000000"/>
          <w:u w:val="single"/>
          <w:lang w:val="x-none"/>
        </w:rPr>
        <w:t>Fingerprints and Background Checks</w:t>
      </w:r>
    </w:p>
    <w:p w:rsidR="00A950AE" w:rsidRDefault="00A950AE" w:rsidP="00B70923">
      <w:pPr>
        <w:autoSpaceDE w:val="0"/>
        <w:autoSpaceDN w:val="0"/>
        <w:adjustRightInd w:val="0"/>
        <w:snapToGrid w:val="0"/>
        <w:jc w:val="both"/>
        <w:rPr>
          <w:color w:val="000000"/>
          <w:lang w:val="x-none"/>
        </w:rPr>
      </w:pP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 xml:space="preserve"> New M</w:t>
      </w:r>
      <w:r w:rsidR="00A950AE">
        <w:rPr>
          <w:color w:val="000000"/>
          <w:lang w:val="x-none"/>
        </w:rPr>
        <w:t>exico Statute Section 22-10-3.3</w:t>
      </w:r>
      <w:r w:rsidR="00A950AE">
        <w:rPr>
          <w:color w:val="000000"/>
        </w:rPr>
        <w:t xml:space="preserve"> </w:t>
      </w:r>
      <w:r w:rsidRPr="00B70923">
        <w:rPr>
          <w:color w:val="000000"/>
          <w:lang w:val="x-none"/>
        </w:rPr>
        <w:t>NMSA 1978 (being Laws, 1997, Chapter 238</w:t>
      </w:r>
      <w:r w:rsidR="00A950AE">
        <w:rPr>
          <w:color w:val="000000"/>
          <w:lang w:val="x-none"/>
        </w:rPr>
        <w:t>, Section 1) and State Board of</w:t>
      </w:r>
      <w:r w:rsidR="00A950AE">
        <w:rPr>
          <w:color w:val="000000"/>
        </w:rPr>
        <w:t xml:space="preserve"> </w:t>
      </w:r>
      <w:r w:rsidRPr="00B70923">
        <w:rPr>
          <w:color w:val="000000"/>
          <w:lang w:val="x-none"/>
        </w:rPr>
        <w:t>Education Rules require that all applicants who have been offered employment,</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contractors, and contractor's employees with uns</w:t>
      </w:r>
      <w:r w:rsidR="00A950AE">
        <w:rPr>
          <w:color w:val="000000"/>
          <w:lang w:val="x-none"/>
        </w:rPr>
        <w:t>upervised access to students be</w:t>
      </w:r>
      <w:r w:rsidR="00A950AE">
        <w:rPr>
          <w:color w:val="000000"/>
        </w:rPr>
        <w:t xml:space="preserve"> </w:t>
      </w:r>
      <w:r w:rsidRPr="00B70923">
        <w:rPr>
          <w:color w:val="000000"/>
          <w:lang w:val="x-none"/>
        </w:rPr>
        <w:t>fingerprinted in order to establish positive identif</w:t>
      </w:r>
      <w:r w:rsidR="00A950AE">
        <w:rPr>
          <w:color w:val="000000"/>
          <w:lang w:val="x-none"/>
        </w:rPr>
        <w:t>ication for a state and federal</w:t>
      </w:r>
      <w:r w:rsidR="00A950AE">
        <w:rPr>
          <w:color w:val="000000"/>
        </w:rPr>
        <w:t xml:space="preserve"> </w:t>
      </w:r>
      <w:r w:rsidRPr="00B70923">
        <w:rPr>
          <w:color w:val="000000"/>
          <w:lang w:val="x-none"/>
        </w:rPr>
        <w:t>criminal background check. LLS will also require</w:t>
      </w:r>
      <w:r w:rsidR="00A950AE">
        <w:rPr>
          <w:color w:val="000000"/>
          <w:lang w:val="x-none"/>
        </w:rPr>
        <w:t xml:space="preserve"> said applicants or prospective</w:t>
      </w:r>
      <w:r w:rsidR="00A950AE">
        <w:rPr>
          <w:color w:val="000000"/>
        </w:rPr>
        <w:t xml:space="preserve"> </w:t>
      </w:r>
      <w:r w:rsidRPr="00B70923">
        <w:rPr>
          <w:color w:val="000000"/>
          <w:lang w:val="x-none"/>
        </w:rPr>
        <w:t xml:space="preserve">contractors to pay for the cost of obtaining </w:t>
      </w:r>
      <w:r w:rsidRPr="00B70923">
        <w:rPr>
          <w:color w:val="000000"/>
          <w:lang w:val="x-none"/>
        </w:rPr>
        <w:lastRenderedPageBreak/>
        <w:t>the fin</w:t>
      </w:r>
      <w:r w:rsidR="00A950AE">
        <w:rPr>
          <w:color w:val="000000"/>
          <w:lang w:val="x-none"/>
        </w:rPr>
        <w:t>gerprints and background check.</w:t>
      </w:r>
      <w:r w:rsidR="00A950AE">
        <w:rPr>
          <w:color w:val="000000"/>
        </w:rPr>
        <w:t xml:space="preserve"> </w:t>
      </w:r>
      <w:r w:rsidRPr="00B70923">
        <w:rPr>
          <w:color w:val="000000"/>
          <w:lang w:val="x-none"/>
        </w:rPr>
        <w:t>Employment or contract may be denied under t</w:t>
      </w:r>
      <w:r w:rsidR="00A950AE">
        <w:rPr>
          <w:color w:val="000000"/>
          <w:lang w:val="x-none"/>
        </w:rPr>
        <w:t>he Criminal Offender Employment</w:t>
      </w:r>
      <w:r w:rsidR="00A950AE">
        <w:rPr>
          <w:color w:val="000000"/>
        </w:rPr>
        <w:t xml:space="preserve"> </w:t>
      </w:r>
      <w:r w:rsidRPr="00B70923">
        <w:rPr>
          <w:color w:val="000000"/>
          <w:lang w:val="x-none"/>
        </w:rPr>
        <w:t>Act if the background check reveals a history of convictions of felonies or</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misdemeanors, or other information (supporte</w:t>
      </w:r>
      <w:r w:rsidR="00A950AE">
        <w:rPr>
          <w:color w:val="000000"/>
          <w:lang w:val="x-none"/>
        </w:rPr>
        <w:t>d by independent evidence) that</w:t>
      </w:r>
      <w:r w:rsidR="00A950AE">
        <w:rPr>
          <w:color w:val="000000"/>
        </w:rPr>
        <w:t xml:space="preserve"> </w:t>
      </w:r>
      <w:r w:rsidRPr="00B70923">
        <w:rPr>
          <w:color w:val="000000"/>
          <w:lang w:val="x-none"/>
        </w:rPr>
        <w:t>could establish unfitness for working in proximity</w:t>
      </w:r>
      <w:r w:rsidR="00A950AE">
        <w:rPr>
          <w:color w:val="000000"/>
          <w:lang w:val="x-none"/>
        </w:rPr>
        <w:t xml:space="preserve"> to children and youth. Records</w:t>
      </w:r>
      <w:r w:rsidR="00A950AE">
        <w:rPr>
          <w:color w:val="000000"/>
        </w:rPr>
        <w:t xml:space="preserve"> </w:t>
      </w:r>
      <w:r w:rsidRPr="00B70923">
        <w:rPr>
          <w:color w:val="000000"/>
          <w:lang w:val="x-none"/>
        </w:rPr>
        <w:t>and any related information shall be privileged and shall not be disclosed to a</w:t>
      </w:r>
      <w:r w:rsidR="00A950AE">
        <w:rPr>
          <w:color w:val="000000"/>
        </w:rPr>
        <w:t xml:space="preserve"> </w:t>
      </w:r>
      <w:r w:rsidRPr="00B70923">
        <w:rPr>
          <w:color w:val="000000"/>
          <w:lang w:val="x-none"/>
        </w:rPr>
        <w:t>person who is not directly involved in the em</w:t>
      </w:r>
      <w:r w:rsidR="00A950AE">
        <w:rPr>
          <w:color w:val="000000"/>
          <w:lang w:val="x-none"/>
        </w:rPr>
        <w:t>ployment decision regarding the</w:t>
      </w:r>
      <w:r w:rsidR="00A950AE">
        <w:rPr>
          <w:color w:val="000000"/>
        </w:rPr>
        <w:t xml:space="preserve"> </w:t>
      </w:r>
      <w:r w:rsidRPr="00B70923">
        <w:rPr>
          <w:color w:val="000000"/>
          <w:lang w:val="x-none"/>
        </w:rPr>
        <w:t>applicant or contractor.</w:t>
      </w:r>
    </w:p>
    <w:p w:rsidR="00B70923" w:rsidRPr="00B70923" w:rsidRDefault="00B70923" w:rsidP="00B70923">
      <w:pPr>
        <w:autoSpaceDE w:val="0"/>
        <w:autoSpaceDN w:val="0"/>
        <w:adjustRightInd w:val="0"/>
        <w:snapToGrid w:val="0"/>
        <w:jc w:val="both"/>
        <w:rPr>
          <w:color w:val="000000"/>
          <w:lang w:val="x-none"/>
        </w:rPr>
      </w:pPr>
    </w:p>
    <w:p w:rsidR="00A950AE" w:rsidRDefault="009845D0" w:rsidP="00B70923">
      <w:pPr>
        <w:autoSpaceDE w:val="0"/>
        <w:autoSpaceDN w:val="0"/>
        <w:adjustRightInd w:val="0"/>
        <w:snapToGrid w:val="0"/>
        <w:jc w:val="both"/>
        <w:rPr>
          <w:color w:val="000000"/>
          <w:lang w:val="x-none"/>
        </w:rPr>
      </w:pPr>
      <w:r>
        <w:rPr>
          <w:color w:val="000000"/>
          <w:lang w:val="x-none"/>
        </w:rPr>
        <w:t>17</w:t>
      </w:r>
      <w:r w:rsidR="00B70923" w:rsidRPr="00B70923">
        <w:rPr>
          <w:color w:val="000000"/>
          <w:lang w:val="x-none"/>
        </w:rPr>
        <w:t xml:space="preserve">. </w:t>
      </w:r>
      <w:r w:rsidR="00B70923" w:rsidRPr="007F019C">
        <w:rPr>
          <w:b/>
          <w:color w:val="000000"/>
          <w:u w:val="single"/>
          <w:lang w:val="x-none"/>
        </w:rPr>
        <w:t>Insurance</w:t>
      </w:r>
    </w:p>
    <w:p w:rsidR="00A950AE" w:rsidRDefault="00A950AE" w:rsidP="00B70923">
      <w:pPr>
        <w:autoSpaceDE w:val="0"/>
        <w:autoSpaceDN w:val="0"/>
        <w:adjustRightInd w:val="0"/>
        <w:snapToGrid w:val="0"/>
        <w:jc w:val="both"/>
        <w:rPr>
          <w:color w:val="000000"/>
          <w:lang w:val="x-none"/>
        </w:rPr>
      </w:pP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The contractor shall procure, pay for</w:t>
      </w:r>
      <w:r w:rsidR="00A950AE">
        <w:rPr>
          <w:color w:val="000000"/>
          <w:lang w:val="x-none"/>
        </w:rPr>
        <w:t xml:space="preserve"> and maintain in full force and</w:t>
      </w:r>
      <w:r w:rsidR="00A950AE">
        <w:rPr>
          <w:color w:val="000000"/>
        </w:rPr>
        <w:t xml:space="preserve"> </w:t>
      </w:r>
      <w:r w:rsidRPr="00B70923">
        <w:rPr>
          <w:color w:val="000000"/>
          <w:lang w:val="x-none"/>
        </w:rPr>
        <w:t>effect during the terms of this Agreement insurance as</w:t>
      </w:r>
      <w:r w:rsidR="00A950AE">
        <w:rPr>
          <w:color w:val="000000"/>
          <w:lang w:val="x-none"/>
        </w:rPr>
        <w:t xml:space="preserve"> required herein. Policies</w:t>
      </w:r>
      <w:r w:rsidR="00A950AE">
        <w:rPr>
          <w:color w:val="000000"/>
        </w:rPr>
        <w:t xml:space="preserve"> </w:t>
      </w:r>
      <w:r w:rsidRPr="00B70923">
        <w:rPr>
          <w:color w:val="000000"/>
          <w:lang w:val="x-none"/>
        </w:rPr>
        <w:t>of insurance shall be written by companies author</w:t>
      </w:r>
      <w:r w:rsidR="00A950AE">
        <w:rPr>
          <w:color w:val="000000"/>
          <w:lang w:val="x-none"/>
        </w:rPr>
        <w:t>ized to write such insurance in</w:t>
      </w:r>
      <w:r w:rsidR="00A950AE">
        <w:rPr>
          <w:color w:val="000000"/>
        </w:rPr>
        <w:t xml:space="preserve"> </w:t>
      </w:r>
      <w:r w:rsidRPr="00B70923">
        <w:rPr>
          <w:color w:val="000000"/>
          <w:lang w:val="x-none"/>
        </w:rPr>
        <w:t>New Mexico. The contractor shall furnish LLS cop</w:t>
      </w:r>
      <w:r w:rsidR="00A950AE">
        <w:rPr>
          <w:color w:val="000000"/>
          <w:lang w:val="x-none"/>
        </w:rPr>
        <w:t>ies of certificates of required</w:t>
      </w:r>
      <w:r w:rsidR="00A950AE">
        <w:rPr>
          <w:color w:val="000000"/>
        </w:rPr>
        <w:t xml:space="preserve"> </w:t>
      </w:r>
      <w:r w:rsidRPr="00B70923">
        <w:rPr>
          <w:color w:val="000000"/>
          <w:lang w:val="x-none"/>
        </w:rPr>
        <w:t>insurance in a form satisfactory to LLS (or copies of insurance poli</w:t>
      </w:r>
      <w:r w:rsidR="00A950AE">
        <w:rPr>
          <w:color w:val="000000"/>
          <w:lang w:val="x-none"/>
        </w:rPr>
        <w:t>cies if LLS</w:t>
      </w:r>
      <w:r w:rsidR="00A950AE">
        <w:rPr>
          <w:color w:val="000000"/>
        </w:rPr>
        <w:t xml:space="preserve"> </w:t>
      </w:r>
      <w:r w:rsidRPr="00B70923">
        <w:rPr>
          <w:color w:val="000000"/>
          <w:lang w:val="x-none"/>
        </w:rPr>
        <w:t>calls for them). All certificates of insurance (or policies) shall provide that thirty</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(30) days written notice be given to LLS before a policy is canceled, materially</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changed or not renewed. Various types of required insurance may be written in</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one or more policies.</w:t>
      </w:r>
    </w:p>
    <w:p w:rsidR="00B70923" w:rsidRPr="00B70923" w:rsidRDefault="00B70923" w:rsidP="00B70923">
      <w:pPr>
        <w:autoSpaceDE w:val="0"/>
        <w:autoSpaceDN w:val="0"/>
        <w:adjustRightInd w:val="0"/>
        <w:snapToGrid w:val="0"/>
        <w:jc w:val="both"/>
        <w:rPr>
          <w:color w:val="000000"/>
          <w:lang w:val="x-none"/>
        </w:rPr>
      </w:pP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 Professional Liability Insurance: The contractor shall procure and</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maintain during the term of the Agreement professional liability insurance</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in an amount not less than $1,000,000 per occurrence, not including</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defense costs. Such insurance shall have no greater than a $10,000</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deductible unless a different form of security is specifically accepted in</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writing from LLS. The amount of any deductible shall be stated.</w:t>
      </w:r>
    </w:p>
    <w:p w:rsidR="00B70923" w:rsidRDefault="00B70923" w:rsidP="00B70923">
      <w:pPr>
        <w:autoSpaceDE w:val="0"/>
        <w:autoSpaceDN w:val="0"/>
        <w:adjustRightInd w:val="0"/>
        <w:snapToGrid w:val="0"/>
        <w:jc w:val="both"/>
        <w:rPr>
          <w:color w:val="000000"/>
          <w:lang w:val="x-none"/>
        </w:rPr>
      </w:pP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 Comprehensive General Liability: The contractor shall procure and</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maintain during the life of this Agreement a comprehensive general</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liability and automobile insurance policy with liability limits in amounts</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not less than $1,000,000 combined single limit of liability for bodily</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injury, including death, and property damage in any one occurrence. Said</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policies of insurance shall include coverage for all operations performed</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for LLS by the contractor, coverage for the use of all owned, non-owned,</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hired automobiles vehicles, and other equipment both on and off work.</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Contractual liability coverage shall specifically insure the indemnity and</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hold harmless provisions of this Agreement.</w:t>
      </w:r>
    </w:p>
    <w:p w:rsidR="00B70923" w:rsidRPr="00B70923" w:rsidRDefault="00B70923" w:rsidP="00B70923">
      <w:pPr>
        <w:autoSpaceDE w:val="0"/>
        <w:autoSpaceDN w:val="0"/>
        <w:adjustRightInd w:val="0"/>
        <w:snapToGrid w:val="0"/>
        <w:jc w:val="both"/>
        <w:rPr>
          <w:color w:val="000000"/>
          <w:lang w:val="x-none"/>
        </w:rPr>
      </w:pP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 Workers' Compensation Insurance: The contractor shall provide for its</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employees workers' compensation insurance as applicable under the New</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Mexico Workers' Compensation Act.</w:t>
      </w:r>
    </w:p>
    <w:p w:rsidR="00B70923" w:rsidRPr="00B70923" w:rsidRDefault="00B70923" w:rsidP="00B70923">
      <w:pPr>
        <w:autoSpaceDE w:val="0"/>
        <w:autoSpaceDN w:val="0"/>
        <w:adjustRightInd w:val="0"/>
        <w:snapToGrid w:val="0"/>
        <w:jc w:val="both"/>
        <w:rPr>
          <w:color w:val="000000"/>
          <w:lang w:val="x-none"/>
        </w:rPr>
      </w:pP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 Increased Limits: If, during the term of this Agreement, the Legislature</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of the State of New Mexico increases the maximum limits of liability</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under the Tort Claims Act, Sections 41-4-1 through 41-4-27 NMSA 1978,</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LLS may require the contractor to increase the maximum limits of any</w:t>
      </w:r>
    </w:p>
    <w:p w:rsidR="00F940D6" w:rsidRDefault="00B70923" w:rsidP="00B70923">
      <w:pPr>
        <w:autoSpaceDE w:val="0"/>
        <w:autoSpaceDN w:val="0"/>
        <w:adjustRightInd w:val="0"/>
        <w:snapToGrid w:val="0"/>
        <w:jc w:val="both"/>
        <w:rPr>
          <w:color w:val="000000"/>
          <w:lang w:val="x-none"/>
        </w:rPr>
      </w:pPr>
      <w:r w:rsidRPr="00B70923">
        <w:rPr>
          <w:color w:val="000000"/>
          <w:lang w:val="x-none"/>
        </w:rPr>
        <w:t>insurance required herein.</w:t>
      </w:r>
    </w:p>
    <w:p w:rsidR="00A950AE" w:rsidRDefault="00A950AE" w:rsidP="00B70923">
      <w:pPr>
        <w:autoSpaceDE w:val="0"/>
        <w:autoSpaceDN w:val="0"/>
        <w:adjustRightInd w:val="0"/>
        <w:snapToGrid w:val="0"/>
        <w:jc w:val="both"/>
        <w:rPr>
          <w:color w:val="000000"/>
          <w:lang w:val="x-none"/>
        </w:rPr>
      </w:pPr>
    </w:p>
    <w:p w:rsidR="00A950AE" w:rsidRPr="00245E95" w:rsidRDefault="00A950AE" w:rsidP="00B70923">
      <w:pPr>
        <w:autoSpaceDE w:val="0"/>
        <w:autoSpaceDN w:val="0"/>
        <w:adjustRightInd w:val="0"/>
        <w:snapToGrid w:val="0"/>
        <w:jc w:val="both"/>
        <w:rPr>
          <w:b/>
          <w:color w:val="000000"/>
        </w:rPr>
      </w:pPr>
      <w:r w:rsidRPr="00245E95">
        <w:rPr>
          <w:b/>
          <w:color w:val="000000"/>
        </w:rPr>
        <w:t>18.  Equal Opportunity Compliance</w:t>
      </w:r>
    </w:p>
    <w:p w:rsidR="00A950AE" w:rsidRDefault="00A950AE" w:rsidP="00B70923">
      <w:pPr>
        <w:autoSpaceDE w:val="0"/>
        <w:autoSpaceDN w:val="0"/>
        <w:adjustRightInd w:val="0"/>
        <w:snapToGrid w:val="0"/>
        <w:jc w:val="both"/>
        <w:rPr>
          <w:color w:val="000000"/>
        </w:rPr>
      </w:pPr>
    </w:p>
    <w:p w:rsidR="00A950AE" w:rsidRDefault="00A950AE" w:rsidP="00A950AE">
      <w:pPr>
        <w:tabs>
          <w:tab w:val="left" w:pos="-1440"/>
        </w:tabs>
        <w:jc w:val="both"/>
        <w:rPr>
          <w:b/>
          <w:iCs/>
          <w:szCs w:val="22"/>
        </w:rPr>
      </w:pPr>
      <w:r>
        <w:rPr>
          <w:b/>
          <w:iCs/>
          <w:szCs w:val="22"/>
        </w:rPr>
        <w:t>During the performance of this contract, the contractor agrees as follows:</w:t>
      </w:r>
    </w:p>
    <w:p w:rsidR="00A950AE" w:rsidRDefault="00A950AE" w:rsidP="00A950AE">
      <w:pPr>
        <w:tabs>
          <w:tab w:val="left" w:pos="-1440"/>
        </w:tabs>
        <w:jc w:val="both"/>
        <w:rPr>
          <w:b/>
          <w:iCs/>
          <w:szCs w:val="22"/>
        </w:rPr>
      </w:pPr>
    </w:p>
    <w:p w:rsidR="00A950AE" w:rsidRDefault="00A950AE" w:rsidP="00A950AE">
      <w:pPr>
        <w:tabs>
          <w:tab w:val="left" w:pos="-1440"/>
        </w:tabs>
        <w:jc w:val="both"/>
        <w:rPr>
          <w:iCs/>
          <w:szCs w:val="22"/>
        </w:rPr>
      </w:pPr>
      <w:r>
        <w:rPr>
          <w:iCs/>
          <w:szCs w:val="22"/>
        </w:rPr>
        <w:t>A. The contractor will not discriminate against any employee or applicant for employment because of race, color, religion, sex, sexual orientation, gender identity, or national origin. The contractor will take affirmative action to ensure that applicants are employed, and that employees are treated during employment without regard to their race, color, religion, sex, sexual orientation, gender identity, or national origin. Such action shall include, but not be limited to the following:</w:t>
      </w:r>
    </w:p>
    <w:p w:rsidR="00A950AE" w:rsidRDefault="00A950AE" w:rsidP="00A950AE">
      <w:pPr>
        <w:tabs>
          <w:tab w:val="left" w:pos="-1440"/>
        </w:tabs>
        <w:jc w:val="both"/>
        <w:rPr>
          <w:iCs/>
          <w:szCs w:val="22"/>
        </w:rPr>
      </w:pPr>
    </w:p>
    <w:p w:rsidR="00A950AE" w:rsidRDefault="00A950AE" w:rsidP="00A950AE">
      <w:pPr>
        <w:tabs>
          <w:tab w:val="left" w:pos="-1440"/>
        </w:tabs>
        <w:jc w:val="both"/>
        <w:rPr>
          <w:iCs/>
          <w:szCs w:val="22"/>
        </w:rPr>
      </w:pPr>
      <w:r>
        <w:rPr>
          <w:iCs/>
          <w:szCs w:val="22"/>
        </w:rPr>
        <w:tab/>
        <w:t xml:space="preserve">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 </w:t>
      </w:r>
    </w:p>
    <w:p w:rsidR="00A950AE" w:rsidRDefault="00A950AE" w:rsidP="00A950AE">
      <w:pPr>
        <w:tabs>
          <w:tab w:val="left" w:pos="-1440"/>
        </w:tabs>
        <w:jc w:val="both"/>
        <w:rPr>
          <w:iCs/>
          <w:szCs w:val="22"/>
        </w:rPr>
      </w:pPr>
    </w:p>
    <w:p w:rsidR="00A950AE" w:rsidRDefault="00A950AE" w:rsidP="00A950AE">
      <w:pPr>
        <w:tabs>
          <w:tab w:val="left" w:pos="-1440"/>
        </w:tabs>
        <w:jc w:val="both"/>
        <w:rPr>
          <w:iCs/>
          <w:szCs w:val="22"/>
        </w:rPr>
      </w:pPr>
      <w:r>
        <w:rPr>
          <w:iCs/>
          <w:szCs w:val="22"/>
        </w:rPr>
        <w:t xml:space="preserve">B. The Contractor will, in all solicitations or advertisements for employees placed by or on behalf of the Contractor, state that all qualified applicants will receive consideration for employment without regard to race, color, religion, sex, sexual orientation, gender identity, or national origin. </w:t>
      </w:r>
    </w:p>
    <w:p w:rsidR="00A950AE" w:rsidRDefault="00A950AE" w:rsidP="00A950AE">
      <w:pPr>
        <w:tabs>
          <w:tab w:val="left" w:pos="-1440"/>
        </w:tabs>
        <w:jc w:val="both"/>
        <w:rPr>
          <w:iCs/>
          <w:szCs w:val="22"/>
        </w:rPr>
      </w:pPr>
    </w:p>
    <w:p w:rsidR="00A950AE" w:rsidRDefault="00A950AE" w:rsidP="00A950AE">
      <w:pPr>
        <w:tabs>
          <w:tab w:val="left" w:pos="-1440"/>
        </w:tabs>
        <w:jc w:val="both"/>
        <w:rPr>
          <w:iCs/>
          <w:szCs w:val="22"/>
        </w:rPr>
      </w:pPr>
      <w:r>
        <w:rPr>
          <w:iCs/>
          <w:szCs w:val="22"/>
        </w:rPr>
        <w:t xml:space="preserve">C. The Contractor will not discharge or in any other manner discriminate against any employee or applicant for employment because such employee or applicant has inquired about, discussed, or disclosed the compensation of the employee or applicant or another employee or applicant. This provision shall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w:t>
      </w:r>
      <w:r>
        <w:rPr>
          <w:iCs/>
          <w:szCs w:val="22"/>
        </w:rPr>
        <w:lastRenderedPageBreak/>
        <w:t xml:space="preserve">in furtherance of an investigation, proceeding, hearing, or action, including an investigation conducted by the employer, or is consistent with the Contractor’s legal duty to furnish information. </w:t>
      </w:r>
    </w:p>
    <w:p w:rsidR="00A950AE" w:rsidRDefault="00A950AE" w:rsidP="00A950AE">
      <w:pPr>
        <w:tabs>
          <w:tab w:val="left" w:pos="-1440"/>
        </w:tabs>
        <w:jc w:val="both"/>
        <w:rPr>
          <w:iCs/>
          <w:szCs w:val="22"/>
        </w:rPr>
      </w:pPr>
    </w:p>
    <w:p w:rsidR="00A950AE" w:rsidRDefault="00A950AE" w:rsidP="00A950AE">
      <w:pPr>
        <w:tabs>
          <w:tab w:val="left" w:pos="-1440"/>
        </w:tabs>
        <w:jc w:val="both"/>
        <w:rPr>
          <w:iCs/>
          <w:szCs w:val="22"/>
        </w:rPr>
      </w:pPr>
      <w:r>
        <w:rPr>
          <w:iCs/>
          <w:szCs w:val="22"/>
        </w:rPr>
        <w:t xml:space="preserve">D. The Contractor will send to each labor union or representative of workers with which he has a collective bargaining agreement or other contract or understanding, a notice to be provided advising the said labor union or workers’ representatives of the Contractor’s commitments under this section, and shall post copies of the notice in conspicuous places available to employees and applicants for employment. </w:t>
      </w:r>
    </w:p>
    <w:p w:rsidR="00A950AE" w:rsidRDefault="00A950AE" w:rsidP="00A950AE">
      <w:pPr>
        <w:tabs>
          <w:tab w:val="left" w:pos="-1440"/>
        </w:tabs>
        <w:jc w:val="both"/>
        <w:rPr>
          <w:iCs/>
          <w:szCs w:val="22"/>
        </w:rPr>
      </w:pPr>
    </w:p>
    <w:p w:rsidR="00A950AE" w:rsidRDefault="00A950AE" w:rsidP="00A950AE">
      <w:pPr>
        <w:tabs>
          <w:tab w:val="left" w:pos="-1440"/>
        </w:tabs>
        <w:jc w:val="both"/>
        <w:rPr>
          <w:iCs/>
          <w:szCs w:val="22"/>
        </w:rPr>
      </w:pPr>
      <w:r>
        <w:rPr>
          <w:iCs/>
          <w:szCs w:val="22"/>
        </w:rPr>
        <w:t xml:space="preserve">E. The Contractor will comply with all provisions of Executive Order 11246 of September 24, 1965, and of the rules, regulations, and relevant orders of the Secretary of Labor. </w:t>
      </w:r>
    </w:p>
    <w:p w:rsidR="00A950AE" w:rsidRDefault="00A950AE" w:rsidP="00A950AE">
      <w:pPr>
        <w:tabs>
          <w:tab w:val="left" w:pos="-1440"/>
        </w:tabs>
        <w:jc w:val="both"/>
        <w:rPr>
          <w:iCs/>
          <w:szCs w:val="22"/>
        </w:rPr>
      </w:pPr>
      <w:r>
        <w:rPr>
          <w:iCs/>
          <w:szCs w:val="22"/>
        </w:rPr>
        <w:t xml:space="preserve">F. The contractor will furnish all information and reports required by Executive Order 11246 of September 24, 1965, and by rules, regulations, and orders of the Secretary of Labor, or pursuant thereto, and will permit access to his books, records, and accounts by the administering agency and the Secretary of Labor for purposes of investigation to ascertain compliance with such rules, regulations, and orders. </w:t>
      </w:r>
    </w:p>
    <w:p w:rsidR="00A950AE" w:rsidRDefault="00A950AE" w:rsidP="00A950AE">
      <w:pPr>
        <w:tabs>
          <w:tab w:val="left" w:pos="-1440"/>
        </w:tabs>
        <w:jc w:val="both"/>
        <w:rPr>
          <w:iCs/>
          <w:szCs w:val="22"/>
        </w:rPr>
      </w:pPr>
    </w:p>
    <w:p w:rsidR="00A950AE" w:rsidRDefault="00A950AE" w:rsidP="00A950AE">
      <w:pPr>
        <w:tabs>
          <w:tab w:val="left" w:pos="-1440"/>
        </w:tabs>
        <w:jc w:val="both"/>
        <w:rPr>
          <w:iCs/>
          <w:szCs w:val="22"/>
        </w:rPr>
      </w:pPr>
      <w:r>
        <w:rPr>
          <w:iCs/>
          <w:szCs w:val="22"/>
        </w:rPr>
        <w:t xml:space="preserve">G. In the event of the Contractor’s noncompliance with the nondiscrimination clauses of this contract or with any of the said rules, regulations, or orders, this contract may be canceled, terminated or suspended in whole or in part and the Contractor may be declared ineligible for further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 </w:t>
      </w:r>
    </w:p>
    <w:p w:rsidR="00A950AE" w:rsidRDefault="00A950AE" w:rsidP="00A950AE">
      <w:pPr>
        <w:tabs>
          <w:tab w:val="left" w:pos="-1440"/>
        </w:tabs>
        <w:jc w:val="both"/>
        <w:rPr>
          <w:iCs/>
          <w:szCs w:val="22"/>
        </w:rPr>
      </w:pPr>
    </w:p>
    <w:p w:rsidR="00A950AE" w:rsidRDefault="00A950AE" w:rsidP="00A950AE">
      <w:pPr>
        <w:tabs>
          <w:tab w:val="left" w:pos="-1440"/>
        </w:tabs>
        <w:jc w:val="both"/>
        <w:rPr>
          <w:iCs/>
          <w:szCs w:val="22"/>
        </w:rPr>
      </w:pPr>
      <w:r>
        <w:rPr>
          <w:iCs/>
          <w:szCs w:val="22"/>
        </w:rPr>
        <w:t>H. The contractor will include the portion of the sentence immediately preceding paragraph (A) and the provisions of paragraphs (A) through (G) in every subcontract or purchase order unless exempted by rules, regulations, or orders of the Secretary of Labor issued pursuant to section 204 of Executive Order 11246 of September 24, 1965, so that such provisions will be binding upon each subcontractor or vendor. The contractor will take such action with respect to any subcontract or purchase order as the administering agency may direct as a means of enforcing such provisions, including sanctions for noncompliance:</w:t>
      </w:r>
    </w:p>
    <w:p w:rsidR="00A950AE" w:rsidRDefault="00A950AE" w:rsidP="00A950AE">
      <w:pPr>
        <w:tabs>
          <w:tab w:val="left" w:pos="-1440"/>
        </w:tabs>
        <w:jc w:val="both"/>
        <w:rPr>
          <w:iCs/>
          <w:szCs w:val="22"/>
        </w:rPr>
      </w:pPr>
    </w:p>
    <w:p w:rsidR="00A950AE" w:rsidRDefault="00A950AE" w:rsidP="00A950AE">
      <w:pPr>
        <w:tabs>
          <w:tab w:val="left" w:pos="-1440"/>
        </w:tabs>
        <w:jc w:val="both"/>
        <w:rPr>
          <w:b/>
          <w:iCs/>
          <w:szCs w:val="22"/>
        </w:rPr>
      </w:pPr>
      <w:r>
        <w:rPr>
          <w:b/>
          <w:iCs/>
          <w:szCs w:val="22"/>
        </w:rPr>
        <w:t xml:space="preserve">Provided, however, that in the event a Contractor becomes involved in, or is threatened with, litigation with a subcontractor or vendor as a result of such direction by the administering agency, the contractor may request the United States to enter into such litigation to protect the interests of the United States. </w:t>
      </w:r>
    </w:p>
    <w:p w:rsidR="00A950AE" w:rsidRDefault="00A950AE" w:rsidP="00A950AE">
      <w:pPr>
        <w:tabs>
          <w:tab w:val="left" w:pos="-1440"/>
        </w:tabs>
        <w:jc w:val="both"/>
        <w:rPr>
          <w:b/>
          <w:iCs/>
          <w:szCs w:val="22"/>
        </w:rPr>
      </w:pPr>
    </w:p>
    <w:p w:rsidR="00A950AE" w:rsidRDefault="00A950AE" w:rsidP="00A950AE">
      <w:pPr>
        <w:tabs>
          <w:tab w:val="left" w:pos="-1440"/>
        </w:tabs>
        <w:jc w:val="both"/>
        <w:rPr>
          <w:b/>
          <w:iCs/>
          <w:szCs w:val="22"/>
        </w:rPr>
      </w:pPr>
      <w:r>
        <w:rPr>
          <w:b/>
          <w:iCs/>
          <w:szCs w:val="22"/>
        </w:rPr>
        <w:t xml:space="preserve">The applicant further agrees that it will be bound by the above equal opportunity clause with respect to its own employment practices when it participates in federally assisted construction work: </w:t>
      </w:r>
      <w:r>
        <w:rPr>
          <w:b/>
          <w:i/>
          <w:iCs/>
          <w:szCs w:val="22"/>
        </w:rPr>
        <w:t xml:space="preserve">Provided, </w:t>
      </w:r>
      <w:r>
        <w:rPr>
          <w:b/>
          <w:iCs/>
          <w:szCs w:val="22"/>
        </w:rPr>
        <w:t xml:space="preserve"> that if the applicant so participating is a State or Local Government, the above equal opportunity clause is not applicable to any agency, instrumentality or subdivision of such government which does not participate in work on or under the contract. </w:t>
      </w:r>
    </w:p>
    <w:p w:rsidR="00A950AE" w:rsidRDefault="00A950AE" w:rsidP="00A950AE">
      <w:pPr>
        <w:tabs>
          <w:tab w:val="left" w:pos="-1440"/>
        </w:tabs>
        <w:jc w:val="both"/>
        <w:rPr>
          <w:b/>
          <w:iCs/>
          <w:szCs w:val="22"/>
        </w:rPr>
      </w:pPr>
    </w:p>
    <w:p w:rsidR="00A950AE" w:rsidRDefault="00A950AE" w:rsidP="00A950AE">
      <w:pPr>
        <w:tabs>
          <w:tab w:val="left" w:pos="-1440"/>
        </w:tabs>
        <w:jc w:val="both"/>
        <w:rPr>
          <w:b/>
          <w:iCs/>
          <w:szCs w:val="22"/>
        </w:rPr>
      </w:pPr>
      <w:r>
        <w:rPr>
          <w:b/>
          <w:iCs/>
          <w:szCs w:val="22"/>
        </w:rPr>
        <w:t xml:space="preserve">The applicant agrees that it will assist and cooperate actively with the administering agency and the Secretary of Labor in obtaining the compliance of Contractors and subcontractors with the equal opportunity clause and the rules, regulations, and relevant orders of the Secretary of Labor, that it will furnish the administering agency and the Secretary of Labor such information a they may require for the supervision of such compliance, and that it will otherwise assist the administering agency in the discharge of the agency’s primary responsibility for securing compliance. </w:t>
      </w:r>
    </w:p>
    <w:p w:rsidR="00A950AE" w:rsidRDefault="00A950AE" w:rsidP="00A950AE">
      <w:pPr>
        <w:tabs>
          <w:tab w:val="left" w:pos="-1440"/>
        </w:tabs>
        <w:jc w:val="both"/>
        <w:rPr>
          <w:b/>
          <w:iCs/>
          <w:szCs w:val="22"/>
        </w:rPr>
      </w:pPr>
    </w:p>
    <w:p w:rsidR="00A950AE" w:rsidRDefault="00A950AE" w:rsidP="00A950AE">
      <w:pPr>
        <w:tabs>
          <w:tab w:val="left" w:pos="-1440"/>
        </w:tabs>
        <w:jc w:val="both"/>
        <w:rPr>
          <w:b/>
          <w:iCs/>
          <w:szCs w:val="22"/>
        </w:rPr>
      </w:pPr>
      <w:r>
        <w:rPr>
          <w:b/>
          <w:iCs/>
          <w:szCs w:val="22"/>
        </w:rPr>
        <w:t xml:space="preserve">The applicant further agrees that it will refrain from entering into any contract or contract modification subject to Executive Order 11246 of September 24, 1965, with a Contrator debarred from, or who has not demonstrated eligibility for, Government contracts and federally assisted construction contracts pursuant to the Executive Order and will carry out such sanctions and penalties for violation of the equal opportunity clause as may be imposed upon Contractors and subcontractors by the administering agency or the Secretary of Labor pursuant to Part II, Subpart D of the Executive Order. In addition, the applicant agrees that if it fails or refuses to comply with these undertakings, the administering agency may take any or all of the following actions: Cancel, terminate, or suspend in whole or in part this grant (contract, loan, insurance, guarantee); refrain from extending any further assistance to the applicant under the program with respect to which the failure or refund occurred until satisfactory assurance of future compliance has been received from such applicant; and refer the case to the Department of Justice for appropriate legal proceedings. </w:t>
      </w:r>
    </w:p>
    <w:p w:rsidR="00245E95" w:rsidRDefault="00245E95" w:rsidP="00A950AE">
      <w:pPr>
        <w:tabs>
          <w:tab w:val="left" w:pos="-1440"/>
        </w:tabs>
        <w:jc w:val="both"/>
        <w:rPr>
          <w:b/>
          <w:iCs/>
          <w:szCs w:val="22"/>
        </w:rPr>
      </w:pPr>
    </w:p>
    <w:p w:rsidR="00245E95" w:rsidRDefault="00245E95" w:rsidP="00A950AE">
      <w:pPr>
        <w:tabs>
          <w:tab w:val="left" w:pos="-1440"/>
        </w:tabs>
        <w:jc w:val="both"/>
        <w:rPr>
          <w:b/>
          <w:iCs/>
          <w:szCs w:val="22"/>
        </w:rPr>
      </w:pPr>
      <w:r>
        <w:rPr>
          <w:iCs/>
          <w:szCs w:val="22"/>
        </w:rPr>
        <w:t xml:space="preserve">19. </w:t>
      </w:r>
      <w:r>
        <w:rPr>
          <w:b/>
          <w:iCs/>
          <w:szCs w:val="22"/>
        </w:rPr>
        <w:t>Buy America Provision</w:t>
      </w:r>
    </w:p>
    <w:p w:rsidR="00245E95" w:rsidRDefault="00245E95" w:rsidP="00A950AE">
      <w:pPr>
        <w:tabs>
          <w:tab w:val="left" w:pos="-1440"/>
        </w:tabs>
        <w:jc w:val="both"/>
        <w:rPr>
          <w:b/>
          <w:iCs/>
          <w:szCs w:val="22"/>
        </w:rPr>
      </w:pPr>
    </w:p>
    <w:p w:rsidR="00245E95" w:rsidRPr="00245E95" w:rsidRDefault="00245E95" w:rsidP="00A950AE">
      <w:pPr>
        <w:tabs>
          <w:tab w:val="left" w:pos="-1440"/>
        </w:tabs>
        <w:jc w:val="both"/>
        <w:rPr>
          <w:iCs/>
          <w:szCs w:val="22"/>
        </w:rPr>
      </w:pPr>
      <w:r>
        <w:rPr>
          <w:iCs/>
          <w:szCs w:val="22"/>
        </w:rPr>
        <w:t xml:space="preserve">The LEA participates in the National School Lunch Program and School Breakfast Program and is required to use the nonprofit food service funds, to the maximum extent practicable, to buy domestic commodities or products for Program meals. A ‘domestic commodity or product’ is defined as one that is either produced in the U.S. or is processed in the U.S. substantially using agricultural commodities that are produced in the U.S. as provided in 7 CFR 210.21(d). </w:t>
      </w:r>
    </w:p>
    <w:p w:rsidR="00A950AE" w:rsidRPr="00A950AE" w:rsidRDefault="00A950AE" w:rsidP="00B70923">
      <w:pPr>
        <w:autoSpaceDE w:val="0"/>
        <w:autoSpaceDN w:val="0"/>
        <w:adjustRightInd w:val="0"/>
        <w:snapToGrid w:val="0"/>
        <w:jc w:val="both"/>
        <w:rPr>
          <w:color w:val="000000"/>
        </w:rPr>
      </w:pPr>
    </w:p>
    <w:p w:rsidR="00F940D6" w:rsidRDefault="00F940D6" w:rsidP="00B70923">
      <w:pPr>
        <w:autoSpaceDE w:val="0"/>
        <w:autoSpaceDN w:val="0"/>
        <w:adjustRightInd w:val="0"/>
        <w:snapToGrid w:val="0"/>
        <w:jc w:val="both"/>
        <w:rPr>
          <w:color w:val="000000"/>
          <w:lang w:val="x-none"/>
        </w:rPr>
      </w:pPr>
    </w:p>
    <w:p w:rsidR="00795541" w:rsidRDefault="00B70923" w:rsidP="00245E95">
      <w:pPr>
        <w:autoSpaceDE w:val="0"/>
        <w:autoSpaceDN w:val="0"/>
        <w:adjustRightInd w:val="0"/>
        <w:snapToGrid w:val="0"/>
        <w:rPr>
          <w:color w:val="000000"/>
          <w:lang w:val="x-none"/>
        </w:rPr>
      </w:pPr>
      <w:r w:rsidRPr="00B70923">
        <w:rPr>
          <w:color w:val="000000"/>
          <w:lang w:val="x-none"/>
        </w:rPr>
        <w:t>By signing this agreement the contractor certifies that the records of the New Mexico</w:t>
      </w:r>
      <w:r w:rsidR="00245E95">
        <w:rPr>
          <w:color w:val="000000"/>
        </w:rPr>
        <w:t xml:space="preserve"> </w:t>
      </w:r>
      <w:r w:rsidRPr="00B70923">
        <w:rPr>
          <w:color w:val="000000"/>
          <w:lang w:val="x-none"/>
        </w:rPr>
        <w:t>Taxation and Revenue Department reflect that the con</w:t>
      </w:r>
      <w:r w:rsidR="00245E95">
        <w:rPr>
          <w:color w:val="000000"/>
          <w:lang w:val="x-none"/>
        </w:rPr>
        <w:t>tractor has a valid Federal Tax</w:t>
      </w:r>
      <w:r w:rsidR="00245E95">
        <w:rPr>
          <w:color w:val="000000"/>
        </w:rPr>
        <w:t xml:space="preserve"> </w:t>
      </w:r>
      <w:r w:rsidRPr="00B70923">
        <w:rPr>
          <w:color w:val="000000"/>
          <w:lang w:val="x-none"/>
        </w:rPr>
        <w:t>Identification Number or Social Security Number and is r</w:t>
      </w:r>
      <w:r w:rsidR="00245E95">
        <w:rPr>
          <w:color w:val="000000"/>
          <w:lang w:val="x-none"/>
        </w:rPr>
        <w:t>egistered with the Taxation and</w:t>
      </w:r>
      <w:r w:rsidR="00245E95">
        <w:rPr>
          <w:color w:val="000000"/>
        </w:rPr>
        <w:t xml:space="preserve"> </w:t>
      </w:r>
      <w:r w:rsidRPr="00B70923">
        <w:rPr>
          <w:color w:val="000000"/>
          <w:lang w:val="x-none"/>
        </w:rPr>
        <w:t>Revenue Department to pay the New Mexico Gross Rec</w:t>
      </w:r>
      <w:r w:rsidR="00245E95">
        <w:rPr>
          <w:color w:val="000000"/>
          <w:lang w:val="x-none"/>
        </w:rPr>
        <w:t>eipts Tax levied on the amounts</w:t>
      </w:r>
      <w:r w:rsidR="00245E95">
        <w:rPr>
          <w:color w:val="000000"/>
        </w:rPr>
        <w:t xml:space="preserve"> </w:t>
      </w:r>
      <w:r w:rsidRPr="00B70923">
        <w:rPr>
          <w:color w:val="000000"/>
          <w:lang w:val="x-none"/>
        </w:rPr>
        <w:t>payable under this agreement. Furthermore all terms an</w:t>
      </w:r>
      <w:r w:rsidR="00245E95">
        <w:rPr>
          <w:color w:val="000000"/>
          <w:lang w:val="x-none"/>
        </w:rPr>
        <w:t>d conditions spelled out in the</w:t>
      </w:r>
      <w:r w:rsidR="00245E95">
        <w:rPr>
          <w:color w:val="000000"/>
        </w:rPr>
        <w:t xml:space="preserve"> </w:t>
      </w:r>
      <w:r w:rsidRPr="00B70923">
        <w:rPr>
          <w:color w:val="000000"/>
          <w:lang w:val="x-none"/>
        </w:rPr>
        <w:t xml:space="preserve">original Request for </w:t>
      </w:r>
      <w:r w:rsidRPr="00245E95">
        <w:rPr>
          <w:color w:val="000000"/>
          <w:lang w:val="x-none"/>
        </w:rPr>
        <w:t xml:space="preserve">Proposal RFP </w:t>
      </w:r>
      <w:r w:rsidR="00245E95" w:rsidRPr="00245E95">
        <w:rPr>
          <w:color w:val="000000"/>
        </w:rPr>
        <w:t>2022-008</w:t>
      </w:r>
      <w:r w:rsidRPr="00245E95">
        <w:rPr>
          <w:color w:val="000000"/>
        </w:rPr>
        <w:t>-HR</w:t>
      </w:r>
      <w:r w:rsidRPr="00245E95">
        <w:rPr>
          <w:color w:val="000000"/>
          <w:lang w:val="x-none"/>
        </w:rPr>
        <w:t>, dated</w:t>
      </w:r>
      <w:r w:rsidRPr="00245E95">
        <w:rPr>
          <w:color w:val="000000"/>
        </w:rPr>
        <w:t xml:space="preserve"> </w:t>
      </w:r>
      <w:r w:rsidR="00245E95">
        <w:rPr>
          <w:color w:val="000000"/>
        </w:rPr>
        <w:t>March 10, 2022</w:t>
      </w:r>
      <w:r w:rsidR="00245E95">
        <w:rPr>
          <w:color w:val="000000"/>
          <w:lang w:val="x-none"/>
        </w:rPr>
        <w:t xml:space="preserve"> are</w:t>
      </w:r>
      <w:r w:rsidR="00245E95">
        <w:rPr>
          <w:color w:val="000000"/>
        </w:rPr>
        <w:t xml:space="preserve"> </w:t>
      </w:r>
      <w:r w:rsidRPr="00B70923">
        <w:rPr>
          <w:color w:val="000000"/>
          <w:lang w:val="x-none"/>
        </w:rPr>
        <w:t>hereby incorporated as a part</w:t>
      </w:r>
      <w:r w:rsidR="00245E95">
        <w:rPr>
          <w:color w:val="000000"/>
          <w:lang w:val="x-none"/>
        </w:rPr>
        <w:t xml:space="preserve"> of this </w:t>
      </w:r>
      <w:r w:rsidRPr="00B70923">
        <w:rPr>
          <w:color w:val="000000"/>
          <w:lang w:val="x-none"/>
        </w:rPr>
        <w:t>contract. No pr</w:t>
      </w:r>
      <w:r w:rsidR="00245E95">
        <w:rPr>
          <w:color w:val="000000"/>
          <w:lang w:val="x-none"/>
        </w:rPr>
        <w:t>ior agreement or understanding,</w:t>
      </w:r>
      <w:r w:rsidR="00245E95">
        <w:rPr>
          <w:color w:val="000000"/>
        </w:rPr>
        <w:t xml:space="preserve"> </w:t>
      </w:r>
      <w:r w:rsidRPr="00B70923">
        <w:rPr>
          <w:color w:val="000000"/>
          <w:lang w:val="x-none"/>
        </w:rPr>
        <w:t>verbal or otherwise of the parties or their agents shall</w:t>
      </w:r>
      <w:r w:rsidR="00245E95">
        <w:rPr>
          <w:color w:val="000000"/>
          <w:lang w:val="x-none"/>
        </w:rPr>
        <w:t xml:space="preserve"> be valid or enforceable unless</w:t>
      </w:r>
      <w:r w:rsidR="00245E95">
        <w:rPr>
          <w:color w:val="000000"/>
        </w:rPr>
        <w:t xml:space="preserve"> </w:t>
      </w:r>
      <w:r w:rsidRPr="00B70923">
        <w:rPr>
          <w:color w:val="000000"/>
          <w:lang w:val="x-none"/>
        </w:rPr>
        <w:t>embodied in the agreement.</w:t>
      </w:r>
    </w:p>
    <w:p w:rsidR="00795541" w:rsidRDefault="00795541" w:rsidP="00B70923">
      <w:pPr>
        <w:autoSpaceDE w:val="0"/>
        <w:autoSpaceDN w:val="0"/>
        <w:adjustRightInd w:val="0"/>
        <w:snapToGrid w:val="0"/>
        <w:jc w:val="both"/>
        <w:rPr>
          <w:color w:val="000000"/>
          <w:lang w:val="x-none"/>
        </w:rPr>
      </w:pPr>
    </w:p>
    <w:p w:rsidR="00B70923" w:rsidRPr="00AD0298" w:rsidRDefault="00B70923" w:rsidP="00B70923">
      <w:pPr>
        <w:autoSpaceDE w:val="0"/>
        <w:autoSpaceDN w:val="0"/>
        <w:adjustRightInd w:val="0"/>
        <w:snapToGrid w:val="0"/>
        <w:jc w:val="both"/>
        <w:rPr>
          <w:b/>
          <w:color w:val="000000"/>
          <w:lang w:val="x-none"/>
        </w:rPr>
      </w:pPr>
      <w:r w:rsidRPr="00AD0298">
        <w:rPr>
          <w:b/>
          <w:color w:val="000000"/>
          <w:lang w:val="x-none"/>
        </w:rPr>
        <w:t>WITNESS WHEREOF, the parties have executed this agreement as of the date first</w:t>
      </w:r>
    </w:p>
    <w:p w:rsidR="00B70923" w:rsidRPr="00AD0298" w:rsidRDefault="00B70923" w:rsidP="00B70923">
      <w:pPr>
        <w:autoSpaceDE w:val="0"/>
        <w:autoSpaceDN w:val="0"/>
        <w:adjustRightInd w:val="0"/>
        <w:snapToGrid w:val="0"/>
        <w:jc w:val="both"/>
        <w:rPr>
          <w:b/>
          <w:color w:val="000000"/>
          <w:lang w:val="x-none"/>
        </w:rPr>
      </w:pPr>
      <w:r w:rsidRPr="00AD0298">
        <w:rPr>
          <w:b/>
          <w:color w:val="000000"/>
          <w:lang w:val="x-none"/>
        </w:rPr>
        <w:lastRenderedPageBreak/>
        <w:t>written above.</w:t>
      </w:r>
    </w:p>
    <w:p w:rsidR="00795541" w:rsidRDefault="00795541" w:rsidP="00B70923">
      <w:pPr>
        <w:autoSpaceDE w:val="0"/>
        <w:autoSpaceDN w:val="0"/>
        <w:adjustRightInd w:val="0"/>
        <w:snapToGrid w:val="0"/>
        <w:jc w:val="both"/>
        <w:rPr>
          <w:color w:val="000000"/>
          <w:lang w:val="x-none"/>
        </w:rPr>
      </w:pPr>
    </w:p>
    <w:p w:rsidR="00512AD4" w:rsidRDefault="00B70923" w:rsidP="00512AD4">
      <w:pPr>
        <w:autoSpaceDE w:val="0"/>
        <w:autoSpaceDN w:val="0"/>
        <w:adjustRightInd w:val="0"/>
        <w:snapToGrid w:val="0"/>
        <w:ind w:left="720" w:hanging="720"/>
        <w:jc w:val="both"/>
        <w:rPr>
          <w:color w:val="000000"/>
        </w:rPr>
      </w:pPr>
      <w:r w:rsidRPr="00B70923">
        <w:rPr>
          <w:color w:val="000000"/>
          <w:lang w:val="x-none"/>
        </w:rPr>
        <w:t>By:</w:t>
      </w:r>
      <w:r w:rsidRPr="00B70923">
        <w:rPr>
          <w:color w:val="000000"/>
        </w:rPr>
        <w:t xml:space="preserve"> </w:t>
      </w:r>
      <w:r w:rsidR="00AD0298">
        <w:rPr>
          <w:color w:val="000000"/>
        </w:rPr>
        <w:tab/>
        <w:t>__________________</w:t>
      </w:r>
      <w:r w:rsidR="00795541">
        <w:rPr>
          <w:color w:val="000000"/>
        </w:rPr>
        <w:t>____________________</w:t>
      </w:r>
      <w:r w:rsidR="00AD0298">
        <w:rPr>
          <w:color w:val="000000"/>
        </w:rPr>
        <w:t>_______________________________</w:t>
      </w:r>
      <w:r w:rsidR="00512AD4">
        <w:rPr>
          <w:color w:val="000000"/>
        </w:rPr>
        <w:br/>
      </w:r>
      <w:r w:rsidR="00AD0298">
        <w:rPr>
          <w:color w:val="000000"/>
        </w:rPr>
        <w:t>Michelle Romero</w:t>
      </w:r>
      <w:r w:rsidR="00AD0298">
        <w:rPr>
          <w:color w:val="000000"/>
        </w:rPr>
        <w:tab/>
      </w:r>
      <w:r w:rsidR="00AD0298">
        <w:rPr>
          <w:color w:val="000000"/>
        </w:rPr>
        <w:tab/>
      </w:r>
      <w:r w:rsidR="00AD0298">
        <w:rPr>
          <w:color w:val="000000"/>
        </w:rPr>
        <w:tab/>
        <w:t>Director of Purchasing</w:t>
      </w:r>
      <w:r w:rsidR="00AD0298">
        <w:rPr>
          <w:color w:val="000000"/>
        </w:rPr>
        <w:tab/>
      </w:r>
      <w:r w:rsidR="00AD0298">
        <w:rPr>
          <w:color w:val="000000"/>
        </w:rPr>
        <w:tab/>
      </w:r>
      <w:r w:rsidR="00AD0298">
        <w:rPr>
          <w:color w:val="000000"/>
        </w:rPr>
        <w:tab/>
        <w:t>Date</w:t>
      </w:r>
    </w:p>
    <w:p w:rsidR="00512AD4" w:rsidRDefault="00AD0298" w:rsidP="00512AD4">
      <w:pPr>
        <w:autoSpaceDE w:val="0"/>
        <w:autoSpaceDN w:val="0"/>
        <w:adjustRightInd w:val="0"/>
        <w:snapToGrid w:val="0"/>
        <w:ind w:left="720"/>
        <w:jc w:val="both"/>
        <w:rPr>
          <w:color w:val="000000"/>
        </w:rPr>
      </w:pPr>
      <w:r>
        <w:rPr>
          <w:color w:val="000000"/>
        </w:rPr>
        <w:t>Los Lunas Schools</w:t>
      </w:r>
    </w:p>
    <w:p w:rsidR="00512AD4" w:rsidRDefault="00AD0298" w:rsidP="00512AD4">
      <w:pPr>
        <w:autoSpaceDE w:val="0"/>
        <w:autoSpaceDN w:val="0"/>
        <w:adjustRightInd w:val="0"/>
        <w:snapToGrid w:val="0"/>
        <w:ind w:left="720"/>
        <w:jc w:val="both"/>
        <w:rPr>
          <w:color w:val="000000"/>
        </w:rPr>
      </w:pPr>
      <w:r>
        <w:rPr>
          <w:color w:val="000000"/>
        </w:rPr>
        <w:t>PO Box 1300, Los Lunas, NM 87031</w:t>
      </w:r>
    </w:p>
    <w:p w:rsidR="00AD0298" w:rsidRDefault="00512AD4" w:rsidP="00512AD4">
      <w:pPr>
        <w:autoSpaceDE w:val="0"/>
        <w:autoSpaceDN w:val="0"/>
        <w:adjustRightInd w:val="0"/>
        <w:snapToGrid w:val="0"/>
        <w:ind w:left="720"/>
        <w:jc w:val="both"/>
        <w:rPr>
          <w:color w:val="000000"/>
        </w:rPr>
      </w:pPr>
      <w:r>
        <w:rPr>
          <w:color w:val="000000"/>
        </w:rPr>
        <w:t>Phon</w:t>
      </w:r>
      <w:r w:rsidR="00AD0298">
        <w:rPr>
          <w:color w:val="000000"/>
        </w:rPr>
        <w:t>e: 505-865-9636</w:t>
      </w:r>
      <w:r>
        <w:rPr>
          <w:color w:val="000000"/>
        </w:rPr>
        <w:tab/>
      </w:r>
      <w:r>
        <w:rPr>
          <w:color w:val="000000"/>
        </w:rPr>
        <w:tab/>
        <w:t>Fax: 505-866-8262</w:t>
      </w:r>
      <w:r>
        <w:rPr>
          <w:color w:val="000000"/>
        </w:rPr>
        <w:tab/>
      </w:r>
      <w:hyperlink r:id="rId20" w:history="1">
        <w:r w:rsidR="00AD0298" w:rsidRPr="00B2504B">
          <w:rPr>
            <w:rStyle w:val="Hyperlink"/>
          </w:rPr>
          <w:t>Maromero@llschools.net</w:t>
        </w:r>
      </w:hyperlink>
    </w:p>
    <w:p w:rsidR="00AD0298" w:rsidRDefault="00AD0298" w:rsidP="00B70923">
      <w:pPr>
        <w:autoSpaceDE w:val="0"/>
        <w:autoSpaceDN w:val="0"/>
        <w:adjustRightInd w:val="0"/>
        <w:snapToGrid w:val="0"/>
        <w:jc w:val="both"/>
        <w:rPr>
          <w:color w:val="000000"/>
        </w:rPr>
      </w:pPr>
    </w:p>
    <w:p w:rsidR="00AD0298" w:rsidRDefault="00AD0298" w:rsidP="00B70923">
      <w:pPr>
        <w:autoSpaceDE w:val="0"/>
        <w:autoSpaceDN w:val="0"/>
        <w:adjustRightInd w:val="0"/>
        <w:snapToGrid w:val="0"/>
        <w:jc w:val="both"/>
        <w:rPr>
          <w:color w:val="000000"/>
        </w:rPr>
      </w:pPr>
    </w:p>
    <w:p w:rsidR="00512AD4" w:rsidRDefault="00AD0298" w:rsidP="00512AD4">
      <w:pPr>
        <w:autoSpaceDE w:val="0"/>
        <w:autoSpaceDN w:val="0"/>
        <w:adjustRightInd w:val="0"/>
        <w:snapToGrid w:val="0"/>
        <w:jc w:val="both"/>
        <w:rPr>
          <w:color w:val="000000"/>
        </w:rPr>
      </w:pPr>
      <w:r>
        <w:rPr>
          <w:color w:val="000000"/>
        </w:rPr>
        <w:t xml:space="preserve">By: </w:t>
      </w:r>
      <w:r>
        <w:rPr>
          <w:color w:val="000000"/>
        </w:rPr>
        <w:tab/>
      </w:r>
      <w:r w:rsidR="00795541">
        <w:rPr>
          <w:color w:val="000000"/>
        </w:rPr>
        <w:t>____________________________________________________________________</w:t>
      </w:r>
      <w:r>
        <w:rPr>
          <w:color w:val="000000"/>
        </w:rPr>
        <w:t>__</w:t>
      </w:r>
    </w:p>
    <w:p w:rsidR="00AD0298" w:rsidRDefault="00AD0298" w:rsidP="00512AD4">
      <w:pPr>
        <w:autoSpaceDE w:val="0"/>
        <w:autoSpaceDN w:val="0"/>
        <w:adjustRightInd w:val="0"/>
        <w:snapToGrid w:val="0"/>
        <w:ind w:firstLine="720"/>
        <w:jc w:val="both"/>
        <w:rPr>
          <w:color w:val="000000"/>
        </w:rPr>
      </w:pPr>
      <w:r>
        <w:rPr>
          <w:color w:val="000000"/>
        </w:rPr>
        <w:t>Signature</w:t>
      </w:r>
      <w:r w:rsidR="00512AD4">
        <w:rPr>
          <w:color w:val="000000"/>
        </w:rPr>
        <w:t xml:space="preserve"> Authorized Firm Representative</w:t>
      </w:r>
      <w:r w:rsidR="00512AD4">
        <w:rPr>
          <w:color w:val="000000"/>
        </w:rPr>
        <w:tab/>
      </w:r>
      <w:r>
        <w:rPr>
          <w:color w:val="000000"/>
        </w:rPr>
        <w:t>Title</w:t>
      </w:r>
      <w:r w:rsidR="00512AD4">
        <w:rPr>
          <w:color w:val="000000"/>
        </w:rPr>
        <w:tab/>
      </w:r>
      <w:r>
        <w:rPr>
          <w:color w:val="000000"/>
        </w:rPr>
        <w:t>Date</w:t>
      </w:r>
    </w:p>
    <w:p w:rsidR="00512AD4" w:rsidRDefault="00512AD4" w:rsidP="00512AD4">
      <w:pPr>
        <w:autoSpaceDE w:val="0"/>
        <w:autoSpaceDN w:val="0"/>
        <w:adjustRightInd w:val="0"/>
        <w:snapToGrid w:val="0"/>
        <w:ind w:firstLine="720"/>
        <w:jc w:val="both"/>
        <w:rPr>
          <w:color w:val="000000"/>
        </w:rPr>
      </w:pPr>
    </w:p>
    <w:p w:rsidR="00AD0298" w:rsidRDefault="00AD0298" w:rsidP="00512AD4">
      <w:pPr>
        <w:autoSpaceDE w:val="0"/>
        <w:autoSpaceDN w:val="0"/>
        <w:adjustRightInd w:val="0"/>
        <w:snapToGrid w:val="0"/>
        <w:ind w:firstLine="720"/>
        <w:jc w:val="both"/>
        <w:rPr>
          <w:color w:val="000000"/>
        </w:rPr>
      </w:pPr>
      <w:r>
        <w:rPr>
          <w:color w:val="000000"/>
        </w:rPr>
        <w:t>Printed Name</w:t>
      </w:r>
      <w:r w:rsidR="004A2E2A">
        <w:rPr>
          <w:color w:val="000000"/>
        </w:rPr>
        <w:t>:__________________________________________________________</w:t>
      </w:r>
    </w:p>
    <w:p w:rsidR="00AD0298" w:rsidRDefault="00AD0298" w:rsidP="00795541">
      <w:pPr>
        <w:autoSpaceDE w:val="0"/>
        <w:autoSpaceDN w:val="0"/>
        <w:adjustRightInd w:val="0"/>
        <w:snapToGrid w:val="0"/>
        <w:jc w:val="both"/>
        <w:rPr>
          <w:color w:val="000000"/>
        </w:rPr>
      </w:pPr>
    </w:p>
    <w:p w:rsidR="00AD0298" w:rsidRDefault="00AD0298" w:rsidP="00512AD4">
      <w:pPr>
        <w:autoSpaceDE w:val="0"/>
        <w:autoSpaceDN w:val="0"/>
        <w:adjustRightInd w:val="0"/>
        <w:snapToGrid w:val="0"/>
        <w:ind w:firstLine="720"/>
        <w:jc w:val="both"/>
        <w:rPr>
          <w:color w:val="000000"/>
        </w:rPr>
      </w:pPr>
      <w:r>
        <w:rPr>
          <w:color w:val="000000"/>
        </w:rPr>
        <w:t>Mailing Address</w:t>
      </w:r>
      <w:r w:rsidR="004A2E2A">
        <w:rPr>
          <w:color w:val="000000"/>
        </w:rPr>
        <w:t>:________________________________________________________</w:t>
      </w:r>
    </w:p>
    <w:p w:rsidR="00AD0298" w:rsidRDefault="00AD0298" w:rsidP="00795541">
      <w:pPr>
        <w:autoSpaceDE w:val="0"/>
        <w:autoSpaceDN w:val="0"/>
        <w:adjustRightInd w:val="0"/>
        <w:snapToGrid w:val="0"/>
        <w:jc w:val="both"/>
        <w:rPr>
          <w:color w:val="000000"/>
        </w:rPr>
      </w:pPr>
    </w:p>
    <w:p w:rsidR="00512AD4" w:rsidRDefault="00AD0298" w:rsidP="00512AD4">
      <w:pPr>
        <w:autoSpaceDE w:val="0"/>
        <w:autoSpaceDN w:val="0"/>
        <w:adjustRightInd w:val="0"/>
        <w:snapToGrid w:val="0"/>
        <w:jc w:val="both"/>
        <w:rPr>
          <w:color w:val="000000"/>
        </w:rPr>
      </w:pPr>
      <w:r>
        <w:rPr>
          <w:color w:val="000000"/>
        </w:rPr>
        <w:tab/>
        <w:t>Phone/Fax/Email</w:t>
      </w:r>
      <w:r w:rsidR="004A2E2A">
        <w:rPr>
          <w:color w:val="000000"/>
        </w:rPr>
        <w:t>:________________________________________________________</w:t>
      </w:r>
    </w:p>
    <w:p w:rsidR="00512AD4" w:rsidRDefault="00512AD4" w:rsidP="00795541">
      <w:pPr>
        <w:autoSpaceDE w:val="0"/>
        <w:autoSpaceDN w:val="0"/>
        <w:adjustRightInd w:val="0"/>
        <w:snapToGrid w:val="0"/>
        <w:jc w:val="both"/>
        <w:rPr>
          <w:color w:val="000000"/>
        </w:rPr>
      </w:pPr>
    </w:p>
    <w:p w:rsidR="00935737" w:rsidRDefault="00AD0298" w:rsidP="00512AD4">
      <w:pPr>
        <w:autoSpaceDE w:val="0"/>
        <w:autoSpaceDN w:val="0"/>
        <w:adjustRightInd w:val="0"/>
        <w:snapToGrid w:val="0"/>
        <w:ind w:firstLine="720"/>
        <w:jc w:val="both"/>
        <w:rPr>
          <w:color w:val="000000"/>
        </w:rPr>
      </w:pPr>
      <w:r>
        <w:rPr>
          <w:color w:val="000000"/>
        </w:rPr>
        <w:t>Fed Tax ID# or SS#</w:t>
      </w:r>
      <w:r w:rsidR="004A2E2A">
        <w:rPr>
          <w:color w:val="000000"/>
        </w:rPr>
        <w:t>:______________________________________________________</w:t>
      </w:r>
    </w:p>
    <w:p w:rsidR="00935737" w:rsidRDefault="00935737">
      <w:pPr>
        <w:rPr>
          <w:color w:val="000000"/>
        </w:rPr>
      </w:pPr>
      <w:r>
        <w:rPr>
          <w:color w:val="000000"/>
        </w:rPr>
        <w:br w:type="page"/>
      </w:r>
    </w:p>
    <w:p w:rsidR="00935737" w:rsidRPr="003915B2" w:rsidRDefault="00935737" w:rsidP="003915B2">
      <w:pPr>
        <w:pStyle w:val="Heading1"/>
        <w:rPr>
          <w:u w:val="single"/>
        </w:rPr>
      </w:pPr>
      <w:bookmarkStart w:id="108" w:name="_Toc97616127"/>
      <w:r w:rsidRPr="003915B2">
        <w:rPr>
          <w:u w:val="single"/>
        </w:rPr>
        <w:lastRenderedPageBreak/>
        <w:t>Attachment 1</w:t>
      </w:r>
      <w:bookmarkEnd w:id="108"/>
    </w:p>
    <w:p w:rsidR="00935737" w:rsidRDefault="00935737" w:rsidP="003915B2"/>
    <w:p w:rsidR="006C2920" w:rsidRPr="00952843" w:rsidRDefault="00935737" w:rsidP="00952843">
      <w:pPr>
        <w:pStyle w:val="Heading2"/>
        <w:jc w:val="center"/>
        <w:rPr>
          <w:sz w:val="28"/>
          <w:szCs w:val="28"/>
        </w:rPr>
      </w:pPr>
      <w:bookmarkStart w:id="109" w:name="_Toc97616128"/>
      <w:r w:rsidRPr="00952843">
        <w:rPr>
          <w:sz w:val="28"/>
          <w:szCs w:val="28"/>
        </w:rPr>
        <w:t>SCOPE OF WORK</w:t>
      </w:r>
      <w:bookmarkEnd w:id="109"/>
    </w:p>
    <w:p w:rsidR="006C2920" w:rsidRPr="006C2920" w:rsidRDefault="006C2920" w:rsidP="003915B2"/>
    <w:p w:rsidR="005A1ECC" w:rsidRPr="00952843" w:rsidRDefault="006C2920" w:rsidP="00952843">
      <w:pPr>
        <w:rPr>
          <w:b/>
        </w:rPr>
      </w:pPr>
      <w:r w:rsidRPr="00952843">
        <w:rPr>
          <w:b/>
        </w:rPr>
        <w:t xml:space="preserve">A.  </w:t>
      </w:r>
      <w:r w:rsidR="00E0098D">
        <w:rPr>
          <w:b/>
        </w:rPr>
        <w:t>Proposal</w:t>
      </w:r>
      <w:r w:rsidR="005A1ECC" w:rsidRPr="00952843">
        <w:rPr>
          <w:b/>
        </w:rPr>
        <w:t xml:space="preserve"> Conditions</w:t>
      </w:r>
    </w:p>
    <w:p w:rsidR="00935737" w:rsidRDefault="00935737" w:rsidP="006C2920"/>
    <w:p w:rsidR="00935737" w:rsidRPr="00B71104" w:rsidRDefault="00935737" w:rsidP="006C2920">
      <w:pPr>
        <w:numPr>
          <w:ilvl w:val="0"/>
          <w:numId w:val="4"/>
        </w:numPr>
      </w:pPr>
      <w:r w:rsidRPr="00B71104">
        <w:t>Notwithstanding any other provisions of this RFP, the CO-OP reserves the right to award this contract to the vendor that best meets the requirements of this RFP</w:t>
      </w:r>
    </w:p>
    <w:p w:rsidR="00935737" w:rsidRPr="00B71104" w:rsidRDefault="00935737" w:rsidP="006C2920"/>
    <w:p w:rsidR="00935737" w:rsidRPr="00B71104" w:rsidRDefault="00E0098D" w:rsidP="006C2920">
      <w:pPr>
        <w:numPr>
          <w:ilvl w:val="0"/>
          <w:numId w:val="4"/>
        </w:numPr>
      </w:pPr>
      <w:r>
        <w:t>Offeror</w:t>
      </w:r>
      <w:r w:rsidR="00935737" w:rsidRPr="00B71104">
        <w:t xml:space="preserve"> shall specify on each type of milk (i.e. 1% and fat-free) and other dairy products the brand names and vendor code numbers proposed on the item descri</w:t>
      </w:r>
      <w:r w:rsidR="00DE5512" w:rsidRPr="00B71104">
        <w:t>ption sheets. See Cost Proposal Appendix C</w:t>
      </w:r>
      <w:r w:rsidR="00935737" w:rsidRPr="00B71104">
        <w:t>. Vendor shall furnish the CO-OP districts with grading and information fact sheets on brands being proposed. Vendor should indicate number of items, pounds or ounces per case as requested on the provided lines. Quality must be specified at time of proposal submission.</w:t>
      </w:r>
    </w:p>
    <w:p w:rsidR="00935737" w:rsidRPr="00B71104" w:rsidRDefault="00935737" w:rsidP="006C2920"/>
    <w:p w:rsidR="00935737" w:rsidRPr="00B71104" w:rsidRDefault="00935737" w:rsidP="006C2920">
      <w:pPr>
        <w:numPr>
          <w:ilvl w:val="0"/>
          <w:numId w:val="4"/>
        </w:numPr>
      </w:pPr>
      <w:r w:rsidRPr="00B71104">
        <w:t xml:space="preserve">Fluid milk (flavored, unflavored fat free, unflavored 1% low-fat mild and cultured buttermilk) must meet State and Local standards for such mild. The milk should contain Vitamin A and D at levels consistent with State and Local standards. </w:t>
      </w:r>
    </w:p>
    <w:p w:rsidR="00935737" w:rsidRPr="00B71104" w:rsidRDefault="00935737" w:rsidP="006C2920"/>
    <w:p w:rsidR="00935737" w:rsidRPr="00B71104" w:rsidRDefault="00935737" w:rsidP="006C2920">
      <w:pPr>
        <w:numPr>
          <w:ilvl w:val="0"/>
          <w:numId w:val="4"/>
        </w:numPr>
      </w:pPr>
      <w:r w:rsidRPr="00B71104">
        <w:t>All ice cream shall contain not less than 10% by weight of milk fat, not less than 20% total mild solids and not more that 0.5% stabilizer.</w:t>
      </w:r>
    </w:p>
    <w:p w:rsidR="00935737" w:rsidRPr="00B71104" w:rsidRDefault="00935737" w:rsidP="006C2920"/>
    <w:p w:rsidR="005F1F2B" w:rsidRPr="00B71104" w:rsidRDefault="00935737" w:rsidP="006C2920">
      <w:pPr>
        <w:numPr>
          <w:ilvl w:val="0"/>
          <w:numId w:val="4"/>
        </w:numPr>
      </w:pPr>
      <w:r w:rsidRPr="00B71104">
        <w:t>Proposals are to be made on an ALL OR NOTHING BAS</w:t>
      </w:r>
      <w:r w:rsidR="005F1F2B" w:rsidRPr="00B71104">
        <w:t>IS. Al</w:t>
      </w:r>
      <w:r w:rsidR="00DE5512" w:rsidRPr="00B71104">
        <w:t>l items listed on Cost Proposal Appendix C</w:t>
      </w:r>
      <w:r w:rsidR="005F1F2B" w:rsidRPr="00B71104">
        <w:t xml:space="preserve"> shall remain firm for the entire length of the contract: </w:t>
      </w:r>
      <w:r w:rsidR="00A950AE">
        <w:t>June 1, 2022 – May 31, 2023</w:t>
      </w:r>
      <w:r w:rsidR="005F1F2B" w:rsidRPr="00B71104">
        <w:t xml:space="preserve">. </w:t>
      </w:r>
    </w:p>
    <w:p w:rsidR="005F1F2B" w:rsidRPr="00B71104" w:rsidRDefault="005F1F2B" w:rsidP="006C2920"/>
    <w:p w:rsidR="005F1F2B" w:rsidRPr="00B71104" w:rsidRDefault="005F1F2B" w:rsidP="006C2920">
      <w:pPr>
        <w:numPr>
          <w:ilvl w:val="0"/>
          <w:numId w:val="4"/>
        </w:numPr>
      </w:pPr>
      <w:r w:rsidRPr="00B71104">
        <w:t xml:space="preserve">Escalation Clause: Prices must remain firm for the entire length of the contract. If there is a compelling reason for a price increase, price escalation may be considered. In other words, if the successful contractor cannot honor pricing due to market-related issues that will result in a price increase for packer to the vendor, or an “Act of God”, or similar catastrophe and/or an unusual event beyond the control of the Offeror during the life of the contract, then price escalation may be allowed. </w:t>
      </w:r>
    </w:p>
    <w:p w:rsidR="005F1F2B" w:rsidRPr="00B71104" w:rsidRDefault="005F1F2B" w:rsidP="006C2920"/>
    <w:p w:rsidR="005F1F2B" w:rsidRPr="00B71104" w:rsidRDefault="005F1F2B" w:rsidP="006C2920">
      <w:pPr>
        <w:numPr>
          <w:ilvl w:val="0"/>
          <w:numId w:val="4"/>
        </w:numPr>
      </w:pPr>
      <w:r w:rsidRPr="00B71104">
        <w:t>A request for price escalation must be supported with price documentation specifying the circumstances relied upon for escalation. Any such approved increase will be defined by amendment. No substitutions of product are allowed unless approved by the CO-OP and/or designated member school.</w:t>
      </w:r>
    </w:p>
    <w:p w:rsidR="005F1F2B" w:rsidRPr="00B71104" w:rsidRDefault="005F1F2B" w:rsidP="006C2920"/>
    <w:p w:rsidR="008C06BB" w:rsidRPr="00B71104" w:rsidRDefault="005F1F2B" w:rsidP="006C2920">
      <w:pPr>
        <w:numPr>
          <w:ilvl w:val="0"/>
          <w:numId w:val="4"/>
        </w:numPr>
      </w:pPr>
      <w:r w:rsidRPr="00B71104">
        <w:lastRenderedPageBreak/>
        <w:t xml:space="preserve">All CO-OP Districts with the exception of Central Consolidated School District are exempt from all Federal, State and City Tax on all products. Central </w:t>
      </w:r>
      <w:r w:rsidR="008C06BB" w:rsidRPr="00B71104">
        <w:t xml:space="preserve">Consolidated School District is prepared to furnish necessary exemption certificates. </w:t>
      </w:r>
    </w:p>
    <w:p w:rsidR="008C06BB" w:rsidRPr="00B71104" w:rsidRDefault="008C06BB" w:rsidP="006C2920"/>
    <w:p w:rsidR="008C06BB" w:rsidRPr="00B71104" w:rsidRDefault="008C06BB" w:rsidP="006C2920">
      <w:pPr>
        <w:numPr>
          <w:ilvl w:val="0"/>
          <w:numId w:val="4"/>
        </w:numPr>
      </w:pPr>
      <w:r w:rsidRPr="00B71104">
        <w:t>The awarded Offeror shall agree to accept, for full credit, the return of any items received which are found by the District to be defective in quality or defective in packaging so as to render the item unusable for its intended purpose. The delivery invoice must be clearly marked with corrections including changes to quantity received, product rejected or other issues resulting in the need for credit. This documentation should be initialed by the delivery person and the receiving District employee. For products found to be defective after the delivery (within 5 days) the awarded Offeror will issue a credit memo or replace product per the District’s request. The credit memo shall reference the original invoice number and be issued within seven (7) days of request.</w:t>
      </w:r>
    </w:p>
    <w:p w:rsidR="008C06BB" w:rsidRPr="00B71104" w:rsidRDefault="008C06BB" w:rsidP="006C2920"/>
    <w:p w:rsidR="008C06BB" w:rsidRPr="00B71104" w:rsidRDefault="008C06BB" w:rsidP="006C2920">
      <w:pPr>
        <w:numPr>
          <w:ilvl w:val="0"/>
          <w:numId w:val="4"/>
        </w:numPr>
      </w:pPr>
      <w:r w:rsidRPr="00B71104">
        <w:t xml:space="preserve">The contractor is to replace spoiled, partially filled or unfilled cartons. Unsanitary milk cartons and milk crates are unacceptable. If applicable to Offeror’s company, empty milk crates are to be picked up on delivery days and are not allowed to sit on school property. </w:t>
      </w:r>
    </w:p>
    <w:p w:rsidR="008C06BB" w:rsidRPr="00B71104" w:rsidRDefault="008C06BB" w:rsidP="006C2920"/>
    <w:p w:rsidR="008C06BB" w:rsidRPr="00B71104" w:rsidRDefault="008C06BB" w:rsidP="006C2920">
      <w:pPr>
        <w:numPr>
          <w:ilvl w:val="0"/>
          <w:numId w:val="4"/>
        </w:numPr>
      </w:pPr>
      <w:r w:rsidRPr="00B71104">
        <w:t>Milk expiration dates will be 12-14 days upon delivery.</w:t>
      </w:r>
    </w:p>
    <w:p w:rsidR="008C06BB" w:rsidRPr="00B71104" w:rsidRDefault="008C06BB" w:rsidP="006C2920"/>
    <w:p w:rsidR="008C06BB" w:rsidRPr="00B71104" w:rsidRDefault="008C06BB" w:rsidP="006C2920">
      <w:pPr>
        <w:numPr>
          <w:ilvl w:val="0"/>
          <w:numId w:val="4"/>
        </w:numPr>
      </w:pPr>
      <w:r w:rsidRPr="00B71104">
        <w:t xml:space="preserve">Statements or velocity reports must be obtainable on a monthly basis or as needed per the request of the District. </w:t>
      </w:r>
    </w:p>
    <w:p w:rsidR="006C2920" w:rsidRDefault="006C2920" w:rsidP="006C2920"/>
    <w:p w:rsidR="008C06BB" w:rsidRPr="00952843" w:rsidRDefault="006C2920" w:rsidP="00952843">
      <w:pPr>
        <w:rPr>
          <w:b/>
        </w:rPr>
      </w:pPr>
      <w:r w:rsidRPr="00952843">
        <w:rPr>
          <w:b/>
        </w:rPr>
        <w:t xml:space="preserve">B. </w:t>
      </w:r>
      <w:r w:rsidR="008C06BB" w:rsidRPr="00952843">
        <w:rPr>
          <w:b/>
        </w:rPr>
        <w:t>Delivery Requirements</w:t>
      </w:r>
    </w:p>
    <w:p w:rsidR="008C06BB" w:rsidRDefault="008C06BB" w:rsidP="006C2920"/>
    <w:p w:rsidR="008C06BB" w:rsidRDefault="006C2920" w:rsidP="006C2920">
      <w:pPr>
        <w:ind w:left="360"/>
      </w:pPr>
      <w:r>
        <w:t xml:space="preserve">1.  </w:t>
      </w:r>
      <w:r>
        <w:tab/>
      </w:r>
      <w:r w:rsidR="008C06BB">
        <w:t xml:space="preserve">The CO-OP requires offers that guarantee availability and timely delivery of all items ordered by schools. Each delivery at each warehouse and/or school site shall be invoiced </w:t>
      </w:r>
      <w:r>
        <w:tab/>
      </w:r>
      <w:r w:rsidR="008C06BB">
        <w:t xml:space="preserve">separately by contractor and the original copy shall be left at the warehouse or school site </w:t>
      </w:r>
      <w:r>
        <w:tab/>
      </w:r>
      <w:r w:rsidR="008C06BB">
        <w:t xml:space="preserve">showing the signature of the person receiving the delivery. </w:t>
      </w:r>
    </w:p>
    <w:p w:rsidR="008C06BB" w:rsidRDefault="008C06BB" w:rsidP="006C2920"/>
    <w:p w:rsidR="008C06BB" w:rsidRPr="00B71104" w:rsidRDefault="008C06BB" w:rsidP="006C2920">
      <w:pPr>
        <w:numPr>
          <w:ilvl w:val="1"/>
          <w:numId w:val="4"/>
        </w:numPr>
      </w:pPr>
      <w:r w:rsidRPr="00B71104">
        <w:t>Successful Offeror agrees that only authorized personnel will sign for delivery invoices at each site.</w:t>
      </w:r>
    </w:p>
    <w:p w:rsidR="008C06BB" w:rsidRDefault="008C06BB" w:rsidP="006C2920"/>
    <w:p w:rsidR="008C06BB" w:rsidRDefault="006C2920" w:rsidP="006C2920">
      <w:pPr>
        <w:ind w:left="360"/>
      </w:pPr>
      <w:r>
        <w:t xml:space="preserve">2.  </w:t>
      </w:r>
      <w:r w:rsidR="008C06BB">
        <w:t xml:space="preserve">Deliveries of dairy products are to be made throughout the indicated period and time </w:t>
      </w:r>
      <w:r>
        <w:tab/>
      </w:r>
      <w:r w:rsidR="008C06BB">
        <w:t xml:space="preserve">requirements PER SCHOOL DISTRICT INSTRUCTIONS. </w:t>
      </w:r>
      <w:r w:rsidR="008C06BB" w:rsidRPr="00A950AE">
        <w:rPr>
          <w:b/>
        </w:rPr>
        <w:t>See Attachment II</w:t>
      </w:r>
      <w:r w:rsidR="008C06BB">
        <w:t xml:space="preserve"> for </w:t>
      </w:r>
      <w:r>
        <w:tab/>
      </w:r>
      <w:r w:rsidR="008C06BB">
        <w:t xml:space="preserve">“Member District Information”. </w:t>
      </w:r>
    </w:p>
    <w:p w:rsidR="008C06BB" w:rsidRDefault="008C06BB" w:rsidP="006C2920"/>
    <w:p w:rsidR="008C06BB" w:rsidRPr="00B71104" w:rsidRDefault="006C2920" w:rsidP="006C2920">
      <w:pPr>
        <w:ind w:left="1080"/>
      </w:pPr>
      <w:r>
        <w:t xml:space="preserve">a) </w:t>
      </w:r>
      <w:r>
        <w:tab/>
      </w:r>
      <w:r w:rsidR="008C06BB" w:rsidRPr="00B71104">
        <w:t xml:space="preserve">Deliveries will not be accepted at any school during meal service – see </w:t>
      </w:r>
      <w:r w:rsidR="008C06BB" w:rsidRPr="00245E95">
        <w:rPr>
          <w:b/>
        </w:rPr>
        <w:t>Attachment II</w:t>
      </w:r>
      <w:r w:rsidR="008C06BB" w:rsidRPr="00B71104">
        <w:t xml:space="preserve"> for service times.</w:t>
      </w:r>
    </w:p>
    <w:p w:rsidR="008C06BB" w:rsidRPr="00B71104" w:rsidRDefault="008C06BB" w:rsidP="006C2920"/>
    <w:p w:rsidR="008C06BB" w:rsidRPr="00B71104" w:rsidRDefault="008C06BB" w:rsidP="006C2920">
      <w:pPr>
        <w:numPr>
          <w:ilvl w:val="1"/>
          <w:numId w:val="4"/>
        </w:numPr>
      </w:pPr>
      <w:r w:rsidRPr="00B71104">
        <w:t>All deliveries of dairy products shall be made in a refrigerated vehicle. Contractor is to deliver on half-pints of milk and other desired dairy products per each School District’s instructions – See Attachment II for “Member District Information”.</w:t>
      </w:r>
    </w:p>
    <w:p w:rsidR="008E5E18" w:rsidRDefault="008E5E18" w:rsidP="006C2920"/>
    <w:p w:rsidR="008E5E18" w:rsidRDefault="006C2920" w:rsidP="006C2920">
      <w:pPr>
        <w:ind w:left="360"/>
      </w:pPr>
      <w:r>
        <w:t xml:space="preserve">3.  </w:t>
      </w:r>
      <w:r w:rsidR="008E5E18">
        <w:t>Milk shall be delivered to ALL schools once per week.</w:t>
      </w:r>
    </w:p>
    <w:p w:rsidR="008E5E18" w:rsidRDefault="008E5E18" w:rsidP="006C2920"/>
    <w:p w:rsidR="008E5E18" w:rsidRDefault="006C2920" w:rsidP="006C2920">
      <w:pPr>
        <w:ind w:left="1080"/>
      </w:pPr>
      <w:r>
        <w:t xml:space="preserve">a)  </w:t>
      </w:r>
      <w:r>
        <w:tab/>
      </w:r>
      <w:r w:rsidR="008E5E18">
        <w:t xml:space="preserve">Any alternate schedule should be submitted in writing to each respective District </w:t>
      </w:r>
      <w:r>
        <w:tab/>
      </w:r>
      <w:r w:rsidR="008E5E18">
        <w:t xml:space="preserve">food services office that the change may affect. </w:t>
      </w:r>
    </w:p>
    <w:p w:rsidR="008E5E18" w:rsidRDefault="008E5E18" w:rsidP="006C2920"/>
    <w:p w:rsidR="008E5E18" w:rsidRDefault="006C2920" w:rsidP="006C2920">
      <w:pPr>
        <w:ind w:left="1080"/>
      </w:pPr>
      <w:r>
        <w:t xml:space="preserve">b)  </w:t>
      </w:r>
      <w:r w:rsidR="008E5E18">
        <w:t xml:space="preserve">Twice per week deliveries:  Orders will be required to have a minimum value of </w:t>
      </w:r>
      <w:r>
        <w:tab/>
      </w:r>
      <w:r w:rsidR="008E5E18">
        <w:t>$350 and/or a total of 30 or more pieces of product for a second delivery to take place. A $35 delivery fee will be allowed to be added to those invoices that do not meet the required pieces and/or dollar amount.</w:t>
      </w:r>
    </w:p>
    <w:p w:rsidR="008E5E18" w:rsidRDefault="008E5E18" w:rsidP="006C2920"/>
    <w:p w:rsidR="00F940D6" w:rsidRPr="003873BC" w:rsidRDefault="006C2920" w:rsidP="006C2920">
      <w:pPr>
        <w:ind w:left="360"/>
      </w:pPr>
      <w:r>
        <w:t xml:space="preserve">4.   </w:t>
      </w:r>
      <w:r w:rsidR="008E5E18">
        <w:t>No substitutions are to be made without prior approval from the Director of Food</w:t>
      </w:r>
      <w:r w:rsidR="00245E95">
        <w:t xml:space="preserve"> </w:t>
      </w:r>
      <w:r w:rsidR="008E5E18">
        <w:t>Services or designee</w:t>
      </w:r>
      <w:r w:rsidR="00F940D6" w:rsidRPr="005A1ECC">
        <w:br w:type="page"/>
      </w:r>
    </w:p>
    <w:p w:rsidR="008956F3" w:rsidRPr="00A81459" w:rsidRDefault="008956F3" w:rsidP="007D7658">
      <w:pPr>
        <w:pStyle w:val="Heading1"/>
      </w:pPr>
      <w:bookmarkStart w:id="110" w:name="_Toc97616129"/>
      <w:r w:rsidRPr="0092160C">
        <w:lastRenderedPageBreak/>
        <w:t>Attachment II</w:t>
      </w:r>
      <w:bookmarkEnd w:id="110"/>
    </w:p>
    <w:p w:rsidR="008956F3" w:rsidRPr="00596F0C" w:rsidRDefault="008956F3" w:rsidP="00596F0C">
      <w:pPr>
        <w:pStyle w:val="Heading2"/>
        <w:jc w:val="center"/>
        <w:rPr>
          <w:sz w:val="28"/>
          <w:szCs w:val="28"/>
        </w:rPr>
      </w:pPr>
      <w:bookmarkStart w:id="111" w:name="_Toc97616130"/>
      <w:r w:rsidRPr="00596F0C">
        <w:rPr>
          <w:sz w:val="28"/>
          <w:szCs w:val="28"/>
        </w:rPr>
        <w:t>New Mexico School Nutrition Cooperative Information</w:t>
      </w:r>
      <w:bookmarkEnd w:id="111"/>
    </w:p>
    <w:p w:rsidR="008956F3" w:rsidRPr="006638F7" w:rsidRDefault="008956F3" w:rsidP="008956F3">
      <w:pPr>
        <w:rPr>
          <w:b/>
          <w:sz w:val="20"/>
          <w:szCs w:val="20"/>
        </w:rPr>
      </w:pPr>
    </w:p>
    <w:p w:rsidR="008956F3" w:rsidRPr="00596F0C" w:rsidRDefault="008956F3" w:rsidP="00596F0C">
      <w:pPr>
        <w:pStyle w:val="Heading3"/>
        <w:jc w:val="center"/>
        <w:rPr>
          <w:b/>
          <w:sz w:val="32"/>
          <w:szCs w:val="32"/>
        </w:rPr>
      </w:pPr>
      <w:bookmarkStart w:id="112" w:name="_Toc97616131"/>
      <w:r w:rsidRPr="00596F0C">
        <w:rPr>
          <w:b/>
          <w:sz w:val="32"/>
          <w:szCs w:val="32"/>
        </w:rPr>
        <w:t>Bloomfield School District</w:t>
      </w:r>
      <w:bookmarkEnd w:id="112"/>
    </w:p>
    <w:p w:rsidR="003268BC" w:rsidRPr="0092160C" w:rsidRDefault="003268BC" w:rsidP="003268BC">
      <w:pPr>
        <w:ind w:left="360"/>
        <w:rPr>
          <w:bCs/>
          <w:color w:val="000000"/>
        </w:rPr>
      </w:pPr>
      <w:r w:rsidRPr="0092160C">
        <w:rPr>
          <w:b/>
        </w:rPr>
        <w:t>District Director:</w:t>
      </w:r>
      <w:r w:rsidRPr="0092160C">
        <w:t xml:space="preserve"> Evelyn Barry 505-632-4339 office, 505-634-3840 fax; </w:t>
      </w:r>
      <w:hyperlink r:id="rId21" w:history="1">
        <w:r w:rsidRPr="0092160C">
          <w:rPr>
            <w:rStyle w:val="Hyperlink"/>
          </w:rPr>
          <w:t>ebarry@bsin.k12.nm.us</w:t>
        </w:r>
      </w:hyperlink>
      <w:r w:rsidRPr="0092160C">
        <w:t xml:space="preserve"> </w:t>
      </w:r>
      <w:r w:rsidRPr="0092160C">
        <w:rPr>
          <w:bCs/>
          <w:color w:val="000000"/>
        </w:rPr>
        <w:t>email</w:t>
      </w:r>
    </w:p>
    <w:p w:rsidR="003268BC" w:rsidRPr="0092160C" w:rsidRDefault="003268BC" w:rsidP="003268BC">
      <w:pPr>
        <w:ind w:left="360"/>
        <w:rPr>
          <w:bCs/>
          <w:color w:val="000000"/>
        </w:rPr>
      </w:pPr>
      <w:r w:rsidRPr="0092160C">
        <w:rPr>
          <w:b/>
          <w:bCs/>
          <w:color w:val="000000"/>
        </w:rPr>
        <w:t xml:space="preserve">Description of District: </w:t>
      </w:r>
      <w:r w:rsidRPr="0092160C">
        <w:rPr>
          <w:bCs/>
          <w:color w:val="000000"/>
        </w:rPr>
        <w:t>Bloomfield Schools is located in the four corners area of northern New Mexico, 180 miles from Albuquerque, New Mexico.  The school district has seven schools that lie within the district boundaries.</w:t>
      </w:r>
    </w:p>
    <w:p w:rsidR="003268BC" w:rsidRPr="0092160C" w:rsidRDefault="0092160C" w:rsidP="003268BC">
      <w:pPr>
        <w:ind w:left="360"/>
        <w:rPr>
          <w:bCs/>
          <w:color w:val="000000"/>
        </w:rPr>
      </w:pPr>
      <w:r w:rsidRPr="0092160C">
        <w:rPr>
          <w:b/>
          <w:bCs/>
          <w:color w:val="000000"/>
        </w:rPr>
        <w:t>Estimated Enrollment for 22-23</w:t>
      </w:r>
      <w:r w:rsidR="003268BC" w:rsidRPr="0092160C">
        <w:rPr>
          <w:b/>
          <w:bCs/>
          <w:color w:val="000000"/>
        </w:rPr>
        <w:t xml:space="preserve">: </w:t>
      </w:r>
      <w:r w:rsidRPr="0092160C">
        <w:rPr>
          <w:bCs/>
          <w:color w:val="000000"/>
        </w:rPr>
        <w:t>2585</w:t>
      </w:r>
    </w:p>
    <w:p w:rsidR="003268BC" w:rsidRPr="0092160C" w:rsidRDefault="003268BC" w:rsidP="003268BC">
      <w:pPr>
        <w:ind w:left="360"/>
        <w:rPr>
          <w:bCs/>
          <w:color w:val="000000"/>
        </w:rPr>
      </w:pPr>
      <w:r w:rsidRPr="0092160C">
        <w:rPr>
          <w:b/>
          <w:bCs/>
          <w:color w:val="000000"/>
        </w:rPr>
        <w:t xml:space="preserve">Employment of District: </w:t>
      </w:r>
      <w:r w:rsidRPr="0092160C">
        <w:rPr>
          <w:bCs/>
          <w:color w:val="000000"/>
        </w:rPr>
        <w:t>Approximately 500 staff members</w:t>
      </w:r>
    </w:p>
    <w:p w:rsidR="003268BC" w:rsidRPr="0092160C" w:rsidRDefault="003268BC" w:rsidP="003268BC">
      <w:pPr>
        <w:ind w:left="360"/>
        <w:rPr>
          <w:bCs/>
          <w:color w:val="000000"/>
        </w:rPr>
      </w:pPr>
      <w:r w:rsidRPr="0092160C">
        <w:rPr>
          <w:b/>
          <w:bCs/>
          <w:color w:val="000000"/>
        </w:rPr>
        <w:t xml:space="preserve">Breakfast ADP: </w:t>
      </w:r>
      <w:r w:rsidR="0092160C" w:rsidRPr="0092160C">
        <w:rPr>
          <w:bCs/>
          <w:color w:val="000000"/>
        </w:rPr>
        <w:t>1000</w:t>
      </w:r>
    </w:p>
    <w:p w:rsidR="003268BC" w:rsidRPr="0092160C" w:rsidRDefault="003268BC" w:rsidP="003268BC">
      <w:pPr>
        <w:ind w:left="360"/>
      </w:pPr>
      <w:r w:rsidRPr="0092160C">
        <w:rPr>
          <w:b/>
          <w:bCs/>
          <w:color w:val="000000"/>
        </w:rPr>
        <w:t>Lunch ADP:</w:t>
      </w:r>
      <w:r w:rsidR="0092160C" w:rsidRPr="0092160C">
        <w:t xml:space="preserve"> 1175</w:t>
      </w:r>
    </w:p>
    <w:p w:rsidR="003268BC" w:rsidRPr="0092160C" w:rsidRDefault="003268BC" w:rsidP="003268BC">
      <w:pPr>
        <w:ind w:left="360"/>
      </w:pPr>
      <w:r w:rsidRPr="0092160C">
        <w:rPr>
          <w:b/>
          <w:bCs/>
          <w:color w:val="000000"/>
        </w:rPr>
        <w:t>Snack ADP:</w:t>
      </w:r>
      <w:r w:rsidR="0092160C" w:rsidRPr="0092160C">
        <w:t xml:space="preserve"> 30</w:t>
      </w:r>
    </w:p>
    <w:p w:rsidR="003268BC" w:rsidRPr="003268BC" w:rsidRDefault="003268BC" w:rsidP="003268BC">
      <w:pPr>
        <w:ind w:left="360"/>
        <w:rPr>
          <w:sz w:val="28"/>
          <w:szCs w:val="28"/>
        </w:rPr>
      </w:pPr>
    </w:p>
    <w:p w:rsidR="008956F3" w:rsidRDefault="008956F3" w:rsidP="008956F3">
      <w:pPr>
        <w:ind w:left="-360"/>
        <w:rPr>
          <w:b/>
          <w:sz w:val="28"/>
          <w:szCs w:val="28"/>
        </w:rPr>
      </w:pPr>
      <w:r>
        <w:rPr>
          <w:b/>
          <w:sz w:val="20"/>
          <w:szCs w:val="20"/>
        </w:rPr>
        <w:tab/>
      </w:r>
      <w:r w:rsidRPr="003268BC">
        <w:rPr>
          <w:b/>
          <w:sz w:val="28"/>
          <w:szCs w:val="28"/>
        </w:rPr>
        <w:t>School Sites</w:t>
      </w:r>
    </w:p>
    <w:tbl>
      <w:tblPr>
        <w:tblStyle w:val="PlainTable12"/>
        <w:tblW w:w="0" w:type="auto"/>
        <w:tblLook w:val="04A0" w:firstRow="1" w:lastRow="0" w:firstColumn="1" w:lastColumn="0" w:noHBand="0" w:noVBand="1"/>
        <w:tblCaption w:val="School Sites"/>
        <w:tblDescription w:val="This table details the schools within the Bloomfield School District, including address, enrollent, grades, school hours, breakfast times, lunch times, and if it is a delivery site."/>
      </w:tblPr>
      <w:tblGrid>
        <w:gridCol w:w="1378"/>
        <w:gridCol w:w="1188"/>
        <w:gridCol w:w="1169"/>
        <w:gridCol w:w="1169"/>
        <w:gridCol w:w="1169"/>
        <w:gridCol w:w="1169"/>
        <w:gridCol w:w="1169"/>
        <w:gridCol w:w="1169"/>
      </w:tblGrid>
      <w:tr w:rsidR="003268BC" w:rsidRPr="003268BC" w:rsidTr="0066479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68" w:type="dxa"/>
          </w:tcPr>
          <w:p w:rsidR="003268BC" w:rsidRPr="003268BC" w:rsidRDefault="003268BC" w:rsidP="003268BC">
            <w:pPr>
              <w:rPr>
                <w:sz w:val="22"/>
                <w:szCs w:val="22"/>
              </w:rPr>
            </w:pPr>
            <w:r w:rsidRPr="003268BC">
              <w:rPr>
                <w:sz w:val="22"/>
                <w:szCs w:val="22"/>
              </w:rPr>
              <w:t>Name</w:t>
            </w:r>
          </w:p>
        </w:tc>
        <w:tc>
          <w:tcPr>
            <w:tcW w:w="1168" w:type="dxa"/>
          </w:tcPr>
          <w:p w:rsidR="003268BC" w:rsidRPr="003268BC" w:rsidRDefault="003268BC" w:rsidP="003268BC">
            <w:pPr>
              <w:cnfStyle w:val="100000000000" w:firstRow="1" w:lastRow="0" w:firstColumn="0" w:lastColumn="0" w:oddVBand="0" w:evenVBand="0" w:oddHBand="0" w:evenHBand="0" w:firstRowFirstColumn="0" w:firstRowLastColumn="0" w:lastRowFirstColumn="0" w:lastRowLastColumn="0"/>
              <w:rPr>
                <w:sz w:val="22"/>
                <w:szCs w:val="22"/>
              </w:rPr>
            </w:pPr>
            <w:r w:rsidRPr="003268BC">
              <w:rPr>
                <w:sz w:val="22"/>
                <w:szCs w:val="22"/>
              </w:rPr>
              <w:t>Address</w:t>
            </w:r>
          </w:p>
        </w:tc>
        <w:tc>
          <w:tcPr>
            <w:tcW w:w="1169" w:type="dxa"/>
          </w:tcPr>
          <w:p w:rsidR="003268BC" w:rsidRPr="003268BC" w:rsidRDefault="003268BC" w:rsidP="003268BC">
            <w:pPr>
              <w:cnfStyle w:val="100000000000" w:firstRow="1" w:lastRow="0" w:firstColumn="0" w:lastColumn="0" w:oddVBand="0" w:evenVBand="0" w:oddHBand="0" w:evenHBand="0" w:firstRowFirstColumn="0" w:firstRowLastColumn="0" w:lastRowFirstColumn="0" w:lastRowLastColumn="0"/>
              <w:rPr>
                <w:sz w:val="22"/>
                <w:szCs w:val="22"/>
              </w:rPr>
            </w:pPr>
            <w:r w:rsidRPr="003268BC">
              <w:rPr>
                <w:sz w:val="22"/>
                <w:szCs w:val="22"/>
              </w:rPr>
              <w:t>Enroll.</w:t>
            </w:r>
          </w:p>
        </w:tc>
        <w:tc>
          <w:tcPr>
            <w:tcW w:w="1169" w:type="dxa"/>
          </w:tcPr>
          <w:p w:rsidR="003268BC" w:rsidRPr="003268BC" w:rsidRDefault="003268BC" w:rsidP="003268BC">
            <w:pPr>
              <w:cnfStyle w:val="100000000000" w:firstRow="1" w:lastRow="0" w:firstColumn="0" w:lastColumn="0" w:oddVBand="0" w:evenVBand="0" w:oddHBand="0" w:evenHBand="0" w:firstRowFirstColumn="0" w:firstRowLastColumn="0" w:lastRowFirstColumn="0" w:lastRowLastColumn="0"/>
              <w:rPr>
                <w:sz w:val="22"/>
                <w:szCs w:val="22"/>
              </w:rPr>
            </w:pPr>
            <w:r w:rsidRPr="003268BC">
              <w:rPr>
                <w:sz w:val="22"/>
                <w:szCs w:val="22"/>
              </w:rPr>
              <w:t>Grades</w:t>
            </w:r>
          </w:p>
        </w:tc>
        <w:tc>
          <w:tcPr>
            <w:tcW w:w="1169" w:type="dxa"/>
          </w:tcPr>
          <w:p w:rsidR="003268BC" w:rsidRPr="003268BC" w:rsidRDefault="003268BC" w:rsidP="003268BC">
            <w:pPr>
              <w:cnfStyle w:val="100000000000" w:firstRow="1" w:lastRow="0" w:firstColumn="0" w:lastColumn="0" w:oddVBand="0" w:evenVBand="0" w:oddHBand="0" w:evenHBand="0" w:firstRowFirstColumn="0" w:firstRowLastColumn="0" w:lastRowFirstColumn="0" w:lastRowLastColumn="0"/>
              <w:rPr>
                <w:sz w:val="22"/>
                <w:szCs w:val="22"/>
              </w:rPr>
            </w:pPr>
            <w:r w:rsidRPr="003268BC">
              <w:rPr>
                <w:sz w:val="22"/>
                <w:szCs w:val="22"/>
              </w:rPr>
              <w:t>School Hours</w:t>
            </w:r>
          </w:p>
        </w:tc>
        <w:tc>
          <w:tcPr>
            <w:tcW w:w="1169" w:type="dxa"/>
          </w:tcPr>
          <w:p w:rsidR="003268BC" w:rsidRPr="003268BC" w:rsidRDefault="003268BC" w:rsidP="003268BC">
            <w:pPr>
              <w:cnfStyle w:val="100000000000" w:firstRow="1" w:lastRow="0" w:firstColumn="0" w:lastColumn="0" w:oddVBand="0" w:evenVBand="0" w:oddHBand="0" w:evenHBand="0" w:firstRowFirstColumn="0" w:firstRowLastColumn="0" w:lastRowFirstColumn="0" w:lastRowLastColumn="0"/>
              <w:rPr>
                <w:sz w:val="22"/>
                <w:szCs w:val="22"/>
              </w:rPr>
            </w:pPr>
            <w:r w:rsidRPr="003268BC">
              <w:rPr>
                <w:sz w:val="22"/>
                <w:szCs w:val="22"/>
              </w:rPr>
              <w:t>Breakfast Times</w:t>
            </w:r>
          </w:p>
        </w:tc>
        <w:tc>
          <w:tcPr>
            <w:tcW w:w="1169" w:type="dxa"/>
          </w:tcPr>
          <w:p w:rsidR="003268BC" w:rsidRPr="003268BC" w:rsidRDefault="003268BC" w:rsidP="003268BC">
            <w:pPr>
              <w:cnfStyle w:val="100000000000" w:firstRow="1" w:lastRow="0" w:firstColumn="0" w:lastColumn="0" w:oddVBand="0" w:evenVBand="0" w:oddHBand="0" w:evenHBand="0" w:firstRowFirstColumn="0" w:firstRowLastColumn="0" w:lastRowFirstColumn="0" w:lastRowLastColumn="0"/>
              <w:rPr>
                <w:sz w:val="22"/>
                <w:szCs w:val="22"/>
              </w:rPr>
            </w:pPr>
            <w:r w:rsidRPr="003268BC">
              <w:rPr>
                <w:sz w:val="22"/>
                <w:szCs w:val="22"/>
              </w:rPr>
              <w:t>Lunch Times</w:t>
            </w:r>
          </w:p>
        </w:tc>
        <w:tc>
          <w:tcPr>
            <w:tcW w:w="1169" w:type="dxa"/>
          </w:tcPr>
          <w:p w:rsidR="003268BC" w:rsidRPr="003268BC" w:rsidRDefault="003268BC" w:rsidP="003268BC">
            <w:pPr>
              <w:cnfStyle w:val="100000000000" w:firstRow="1" w:lastRow="0" w:firstColumn="0" w:lastColumn="0" w:oddVBand="0" w:evenVBand="0" w:oddHBand="0" w:evenHBand="0" w:firstRowFirstColumn="0" w:firstRowLastColumn="0" w:lastRowFirstColumn="0" w:lastRowLastColumn="0"/>
              <w:rPr>
                <w:sz w:val="22"/>
                <w:szCs w:val="22"/>
              </w:rPr>
            </w:pPr>
            <w:r w:rsidRPr="003268BC">
              <w:rPr>
                <w:sz w:val="22"/>
                <w:szCs w:val="22"/>
              </w:rPr>
              <w:t>Delivery Site Y/N</w:t>
            </w:r>
          </w:p>
        </w:tc>
      </w:tr>
      <w:tr w:rsidR="003268BC" w:rsidRPr="003268BC" w:rsidTr="006647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8" w:type="dxa"/>
          </w:tcPr>
          <w:p w:rsidR="003268BC" w:rsidRPr="003268BC" w:rsidRDefault="003268BC" w:rsidP="003268BC">
            <w:pPr>
              <w:rPr>
                <w:sz w:val="22"/>
                <w:szCs w:val="22"/>
              </w:rPr>
            </w:pPr>
            <w:r w:rsidRPr="003268BC">
              <w:rPr>
                <w:sz w:val="22"/>
                <w:szCs w:val="22"/>
              </w:rPr>
              <w:t>Bloomfield High</w:t>
            </w:r>
          </w:p>
        </w:tc>
        <w:tc>
          <w:tcPr>
            <w:tcW w:w="1168" w:type="dxa"/>
          </w:tcPr>
          <w:p w:rsidR="003268BC" w:rsidRPr="003268BC" w:rsidRDefault="003268BC" w:rsidP="003268BC">
            <w:pPr>
              <w:cnfStyle w:val="000000100000" w:firstRow="0" w:lastRow="0" w:firstColumn="0" w:lastColumn="0" w:oddVBand="0" w:evenVBand="0" w:oddHBand="1" w:evenHBand="0" w:firstRowFirstColumn="0" w:firstRowLastColumn="0" w:lastRowFirstColumn="0" w:lastRowLastColumn="0"/>
              <w:rPr>
                <w:sz w:val="22"/>
                <w:szCs w:val="22"/>
              </w:rPr>
            </w:pPr>
            <w:r w:rsidRPr="003268BC">
              <w:rPr>
                <w:sz w:val="22"/>
                <w:szCs w:val="22"/>
              </w:rPr>
              <w:t>520 N. 1</w:t>
            </w:r>
            <w:r w:rsidRPr="003268BC">
              <w:rPr>
                <w:sz w:val="22"/>
                <w:szCs w:val="22"/>
                <w:vertAlign w:val="superscript"/>
              </w:rPr>
              <w:t>st</w:t>
            </w:r>
            <w:r w:rsidRPr="003268BC">
              <w:rPr>
                <w:sz w:val="22"/>
                <w:szCs w:val="22"/>
              </w:rPr>
              <w:t xml:space="preserve"> – Bloomfield</w:t>
            </w:r>
          </w:p>
        </w:tc>
        <w:tc>
          <w:tcPr>
            <w:tcW w:w="1169" w:type="dxa"/>
          </w:tcPr>
          <w:p w:rsidR="003268BC" w:rsidRPr="003268BC" w:rsidRDefault="0092160C" w:rsidP="003268BC">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700</w:t>
            </w:r>
          </w:p>
        </w:tc>
        <w:tc>
          <w:tcPr>
            <w:tcW w:w="1169" w:type="dxa"/>
          </w:tcPr>
          <w:p w:rsidR="003268BC" w:rsidRPr="003268BC" w:rsidRDefault="003268BC" w:rsidP="003268BC">
            <w:pPr>
              <w:cnfStyle w:val="000000100000" w:firstRow="0" w:lastRow="0" w:firstColumn="0" w:lastColumn="0" w:oddVBand="0" w:evenVBand="0" w:oddHBand="1" w:evenHBand="0" w:firstRowFirstColumn="0" w:firstRowLastColumn="0" w:lastRowFirstColumn="0" w:lastRowLastColumn="0"/>
              <w:rPr>
                <w:sz w:val="22"/>
                <w:szCs w:val="22"/>
              </w:rPr>
            </w:pPr>
            <w:r w:rsidRPr="003268BC">
              <w:rPr>
                <w:sz w:val="22"/>
                <w:szCs w:val="22"/>
              </w:rPr>
              <w:t>9-12</w:t>
            </w:r>
          </w:p>
        </w:tc>
        <w:tc>
          <w:tcPr>
            <w:tcW w:w="1169" w:type="dxa"/>
          </w:tcPr>
          <w:p w:rsidR="003268BC" w:rsidRPr="003268BC" w:rsidRDefault="003268BC" w:rsidP="003268BC">
            <w:pPr>
              <w:cnfStyle w:val="000000100000" w:firstRow="0" w:lastRow="0" w:firstColumn="0" w:lastColumn="0" w:oddVBand="0" w:evenVBand="0" w:oddHBand="1" w:evenHBand="0" w:firstRowFirstColumn="0" w:firstRowLastColumn="0" w:lastRowFirstColumn="0" w:lastRowLastColumn="0"/>
              <w:rPr>
                <w:sz w:val="22"/>
                <w:szCs w:val="22"/>
              </w:rPr>
            </w:pPr>
            <w:r w:rsidRPr="003268BC">
              <w:rPr>
                <w:sz w:val="22"/>
                <w:szCs w:val="22"/>
              </w:rPr>
              <w:t>8:25-3:30</w:t>
            </w:r>
          </w:p>
        </w:tc>
        <w:tc>
          <w:tcPr>
            <w:tcW w:w="1169" w:type="dxa"/>
          </w:tcPr>
          <w:p w:rsidR="003268BC" w:rsidRPr="003268BC" w:rsidRDefault="003268BC" w:rsidP="003268BC">
            <w:pPr>
              <w:cnfStyle w:val="000000100000" w:firstRow="0" w:lastRow="0" w:firstColumn="0" w:lastColumn="0" w:oddVBand="0" w:evenVBand="0" w:oddHBand="1" w:evenHBand="0" w:firstRowFirstColumn="0" w:firstRowLastColumn="0" w:lastRowFirstColumn="0" w:lastRowLastColumn="0"/>
              <w:rPr>
                <w:sz w:val="22"/>
                <w:szCs w:val="22"/>
              </w:rPr>
            </w:pPr>
            <w:r w:rsidRPr="003268BC">
              <w:rPr>
                <w:sz w:val="22"/>
                <w:szCs w:val="22"/>
              </w:rPr>
              <w:t>7:35-8:25</w:t>
            </w:r>
          </w:p>
        </w:tc>
        <w:tc>
          <w:tcPr>
            <w:tcW w:w="1169" w:type="dxa"/>
          </w:tcPr>
          <w:p w:rsidR="003268BC" w:rsidRPr="003268BC" w:rsidRDefault="003268BC" w:rsidP="003268BC">
            <w:pPr>
              <w:cnfStyle w:val="000000100000" w:firstRow="0" w:lastRow="0" w:firstColumn="0" w:lastColumn="0" w:oddVBand="0" w:evenVBand="0" w:oddHBand="1" w:evenHBand="0" w:firstRowFirstColumn="0" w:firstRowLastColumn="0" w:lastRowFirstColumn="0" w:lastRowLastColumn="0"/>
              <w:rPr>
                <w:sz w:val="22"/>
                <w:szCs w:val="22"/>
              </w:rPr>
            </w:pPr>
            <w:r w:rsidRPr="003268BC">
              <w:rPr>
                <w:sz w:val="22"/>
                <w:szCs w:val="22"/>
              </w:rPr>
              <w:t>12:10-12:50</w:t>
            </w:r>
          </w:p>
        </w:tc>
        <w:tc>
          <w:tcPr>
            <w:tcW w:w="1169" w:type="dxa"/>
          </w:tcPr>
          <w:p w:rsidR="003268BC" w:rsidRPr="003268BC" w:rsidRDefault="003268BC" w:rsidP="003268BC">
            <w:pPr>
              <w:cnfStyle w:val="000000100000" w:firstRow="0" w:lastRow="0" w:firstColumn="0" w:lastColumn="0" w:oddVBand="0" w:evenVBand="0" w:oddHBand="1" w:evenHBand="0" w:firstRowFirstColumn="0" w:firstRowLastColumn="0" w:lastRowFirstColumn="0" w:lastRowLastColumn="0"/>
              <w:rPr>
                <w:sz w:val="22"/>
                <w:szCs w:val="22"/>
              </w:rPr>
            </w:pPr>
            <w:r w:rsidRPr="003268BC">
              <w:rPr>
                <w:sz w:val="22"/>
                <w:szCs w:val="22"/>
              </w:rPr>
              <w:t>Y</w:t>
            </w:r>
          </w:p>
        </w:tc>
      </w:tr>
      <w:tr w:rsidR="003268BC" w:rsidRPr="003268BC" w:rsidTr="0066479D">
        <w:tc>
          <w:tcPr>
            <w:cnfStyle w:val="001000000000" w:firstRow="0" w:lastRow="0" w:firstColumn="1" w:lastColumn="0" w:oddVBand="0" w:evenVBand="0" w:oddHBand="0" w:evenHBand="0" w:firstRowFirstColumn="0" w:firstRowLastColumn="0" w:lastRowFirstColumn="0" w:lastRowLastColumn="0"/>
            <w:tcW w:w="1168" w:type="dxa"/>
          </w:tcPr>
          <w:p w:rsidR="003268BC" w:rsidRPr="003268BC" w:rsidRDefault="003268BC" w:rsidP="003268BC">
            <w:pPr>
              <w:rPr>
                <w:sz w:val="22"/>
                <w:szCs w:val="22"/>
              </w:rPr>
            </w:pPr>
            <w:r w:rsidRPr="003268BC">
              <w:rPr>
                <w:sz w:val="22"/>
                <w:szCs w:val="22"/>
              </w:rPr>
              <w:t>Charlie Y. Brown High (Alternative)</w:t>
            </w:r>
          </w:p>
        </w:tc>
        <w:tc>
          <w:tcPr>
            <w:tcW w:w="1168" w:type="dxa"/>
          </w:tcPr>
          <w:p w:rsidR="003268BC" w:rsidRPr="003268BC" w:rsidRDefault="003268BC" w:rsidP="003268BC">
            <w:pPr>
              <w:cnfStyle w:val="000000000000" w:firstRow="0" w:lastRow="0" w:firstColumn="0" w:lastColumn="0" w:oddVBand="0" w:evenVBand="0" w:oddHBand="0" w:evenHBand="0" w:firstRowFirstColumn="0" w:firstRowLastColumn="0" w:lastRowFirstColumn="0" w:lastRowLastColumn="0"/>
              <w:rPr>
                <w:sz w:val="22"/>
                <w:szCs w:val="22"/>
              </w:rPr>
            </w:pPr>
            <w:r w:rsidRPr="003268BC">
              <w:rPr>
                <w:sz w:val="22"/>
                <w:szCs w:val="22"/>
              </w:rPr>
              <w:t>924 S. Bloomfield Blvd., Bloomfield</w:t>
            </w:r>
          </w:p>
        </w:tc>
        <w:tc>
          <w:tcPr>
            <w:tcW w:w="1169" w:type="dxa"/>
          </w:tcPr>
          <w:p w:rsidR="003268BC" w:rsidRPr="003268BC" w:rsidRDefault="0092160C" w:rsidP="003268BC">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100</w:t>
            </w:r>
          </w:p>
        </w:tc>
        <w:tc>
          <w:tcPr>
            <w:tcW w:w="1169" w:type="dxa"/>
          </w:tcPr>
          <w:p w:rsidR="003268BC" w:rsidRPr="003268BC" w:rsidRDefault="003268BC" w:rsidP="003268BC">
            <w:pPr>
              <w:cnfStyle w:val="000000000000" w:firstRow="0" w:lastRow="0" w:firstColumn="0" w:lastColumn="0" w:oddVBand="0" w:evenVBand="0" w:oddHBand="0" w:evenHBand="0" w:firstRowFirstColumn="0" w:firstRowLastColumn="0" w:lastRowFirstColumn="0" w:lastRowLastColumn="0"/>
              <w:rPr>
                <w:sz w:val="22"/>
                <w:szCs w:val="22"/>
              </w:rPr>
            </w:pPr>
            <w:r w:rsidRPr="003268BC">
              <w:rPr>
                <w:sz w:val="22"/>
                <w:szCs w:val="22"/>
              </w:rPr>
              <w:t>9-12</w:t>
            </w:r>
          </w:p>
        </w:tc>
        <w:tc>
          <w:tcPr>
            <w:tcW w:w="1169" w:type="dxa"/>
          </w:tcPr>
          <w:p w:rsidR="003268BC" w:rsidRPr="003268BC" w:rsidRDefault="003268BC" w:rsidP="003268BC">
            <w:pPr>
              <w:cnfStyle w:val="000000000000" w:firstRow="0" w:lastRow="0" w:firstColumn="0" w:lastColumn="0" w:oddVBand="0" w:evenVBand="0" w:oddHBand="0" w:evenHBand="0" w:firstRowFirstColumn="0" w:firstRowLastColumn="0" w:lastRowFirstColumn="0" w:lastRowLastColumn="0"/>
              <w:rPr>
                <w:sz w:val="22"/>
                <w:szCs w:val="22"/>
              </w:rPr>
            </w:pPr>
            <w:r w:rsidRPr="003268BC">
              <w:rPr>
                <w:sz w:val="22"/>
                <w:szCs w:val="22"/>
              </w:rPr>
              <w:t>8:15-3:20</w:t>
            </w:r>
          </w:p>
        </w:tc>
        <w:tc>
          <w:tcPr>
            <w:tcW w:w="1169" w:type="dxa"/>
          </w:tcPr>
          <w:p w:rsidR="003268BC" w:rsidRPr="003268BC" w:rsidRDefault="003268BC" w:rsidP="003268BC">
            <w:pPr>
              <w:cnfStyle w:val="000000000000" w:firstRow="0" w:lastRow="0" w:firstColumn="0" w:lastColumn="0" w:oddVBand="0" w:evenVBand="0" w:oddHBand="0" w:evenHBand="0" w:firstRowFirstColumn="0" w:firstRowLastColumn="0" w:lastRowFirstColumn="0" w:lastRowLastColumn="0"/>
              <w:rPr>
                <w:sz w:val="22"/>
                <w:szCs w:val="22"/>
              </w:rPr>
            </w:pPr>
            <w:r w:rsidRPr="003268BC">
              <w:rPr>
                <w:sz w:val="22"/>
                <w:szCs w:val="22"/>
              </w:rPr>
              <w:t>8:00-8:20</w:t>
            </w:r>
          </w:p>
        </w:tc>
        <w:tc>
          <w:tcPr>
            <w:tcW w:w="1169" w:type="dxa"/>
          </w:tcPr>
          <w:p w:rsidR="003268BC" w:rsidRPr="003268BC" w:rsidRDefault="003268BC" w:rsidP="003268BC">
            <w:pPr>
              <w:cnfStyle w:val="000000000000" w:firstRow="0" w:lastRow="0" w:firstColumn="0" w:lastColumn="0" w:oddVBand="0" w:evenVBand="0" w:oddHBand="0" w:evenHBand="0" w:firstRowFirstColumn="0" w:firstRowLastColumn="0" w:lastRowFirstColumn="0" w:lastRowLastColumn="0"/>
              <w:rPr>
                <w:sz w:val="22"/>
                <w:szCs w:val="22"/>
              </w:rPr>
            </w:pPr>
            <w:r w:rsidRPr="003268BC">
              <w:rPr>
                <w:sz w:val="22"/>
                <w:szCs w:val="22"/>
              </w:rPr>
              <w:t>12:20-12:50</w:t>
            </w:r>
          </w:p>
        </w:tc>
        <w:tc>
          <w:tcPr>
            <w:tcW w:w="1169" w:type="dxa"/>
          </w:tcPr>
          <w:p w:rsidR="003268BC" w:rsidRPr="003268BC" w:rsidRDefault="003268BC" w:rsidP="003268BC">
            <w:pPr>
              <w:cnfStyle w:val="000000000000" w:firstRow="0" w:lastRow="0" w:firstColumn="0" w:lastColumn="0" w:oddVBand="0" w:evenVBand="0" w:oddHBand="0" w:evenHBand="0" w:firstRowFirstColumn="0" w:firstRowLastColumn="0" w:lastRowFirstColumn="0" w:lastRowLastColumn="0"/>
              <w:rPr>
                <w:sz w:val="22"/>
                <w:szCs w:val="22"/>
              </w:rPr>
            </w:pPr>
            <w:r w:rsidRPr="003268BC">
              <w:rPr>
                <w:sz w:val="22"/>
                <w:szCs w:val="22"/>
              </w:rPr>
              <w:t>N</w:t>
            </w:r>
          </w:p>
        </w:tc>
      </w:tr>
      <w:tr w:rsidR="003268BC" w:rsidRPr="003268BC" w:rsidTr="006647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8" w:type="dxa"/>
          </w:tcPr>
          <w:p w:rsidR="003268BC" w:rsidRPr="003268BC" w:rsidRDefault="003268BC" w:rsidP="003268BC">
            <w:pPr>
              <w:rPr>
                <w:sz w:val="22"/>
                <w:szCs w:val="22"/>
              </w:rPr>
            </w:pPr>
            <w:r w:rsidRPr="003268BC">
              <w:rPr>
                <w:sz w:val="22"/>
                <w:szCs w:val="22"/>
              </w:rPr>
              <w:t>Mesa Alta Junior High</w:t>
            </w:r>
          </w:p>
        </w:tc>
        <w:tc>
          <w:tcPr>
            <w:tcW w:w="1168" w:type="dxa"/>
          </w:tcPr>
          <w:p w:rsidR="003268BC" w:rsidRPr="003268BC" w:rsidRDefault="003268BC" w:rsidP="003268BC">
            <w:pPr>
              <w:cnfStyle w:val="000000100000" w:firstRow="0" w:lastRow="0" w:firstColumn="0" w:lastColumn="0" w:oddVBand="0" w:evenVBand="0" w:oddHBand="1" w:evenHBand="0" w:firstRowFirstColumn="0" w:firstRowLastColumn="0" w:lastRowFirstColumn="0" w:lastRowLastColumn="0"/>
              <w:rPr>
                <w:sz w:val="22"/>
                <w:szCs w:val="22"/>
              </w:rPr>
            </w:pPr>
            <w:r w:rsidRPr="003268BC">
              <w:rPr>
                <w:sz w:val="22"/>
                <w:szCs w:val="22"/>
              </w:rPr>
              <w:t>329 N. Bergin Lane, Bloomfield</w:t>
            </w:r>
          </w:p>
        </w:tc>
        <w:tc>
          <w:tcPr>
            <w:tcW w:w="1169" w:type="dxa"/>
          </w:tcPr>
          <w:p w:rsidR="003268BC" w:rsidRPr="003268BC" w:rsidRDefault="003268BC" w:rsidP="003268BC">
            <w:pPr>
              <w:cnfStyle w:val="000000100000" w:firstRow="0" w:lastRow="0" w:firstColumn="0" w:lastColumn="0" w:oddVBand="0" w:evenVBand="0" w:oddHBand="1" w:evenHBand="0" w:firstRowFirstColumn="0" w:firstRowLastColumn="0" w:lastRowFirstColumn="0" w:lastRowLastColumn="0"/>
              <w:rPr>
                <w:sz w:val="22"/>
                <w:szCs w:val="22"/>
              </w:rPr>
            </w:pPr>
            <w:r w:rsidRPr="003268BC">
              <w:rPr>
                <w:sz w:val="22"/>
                <w:szCs w:val="22"/>
              </w:rPr>
              <w:t>410</w:t>
            </w:r>
          </w:p>
        </w:tc>
        <w:tc>
          <w:tcPr>
            <w:tcW w:w="1169" w:type="dxa"/>
          </w:tcPr>
          <w:p w:rsidR="003268BC" w:rsidRPr="003268BC" w:rsidRDefault="003268BC" w:rsidP="003268BC">
            <w:pPr>
              <w:cnfStyle w:val="000000100000" w:firstRow="0" w:lastRow="0" w:firstColumn="0" w:lastColumn="0" w:oddVBand="0" w:evenVBand="0" w:oddHBand="1" w:evenHBand="0" w:firstRowFirstColumn="0" w:firstRowLastColumn="0" w:lastRowFirstColumn="0" w:lastRowLastColumn="0"/>
              <w:rPr>
                <w:sz w:val="22"/>
                <w:szCs w:val="22"/>
              </w:rPr>
            </w:pPr>
            <w:r w:rsidRPr="003268BC">
              <w:rPr>
                <w:sz w:val="22"/>
                <w:szCs w:val="22"/>
              </w:rPr>
              <w:t>7-8</w:t>
            </w:r>
          </w:p>
        </w:tc>
        <w:tc>
          <w:tcPr>
            <w:tcW w:w="1169" w:type="dxa"/>
          </w:tcPr>
          <w:p w:rsidR="003268BC" w:rsidRPr="003268BC" w:rsidRDefault="003268BC" w:rsidP="003268BC">
            <w:pPr>
              <w:cnfStyle w:val="000000100000" w:firstRow="0" w:lastRow="0" w:firstColumn="0" w:lastColumn="0" w:oddVBand="0" w:evenVBand="0" w:oddHBand="1" w:evenHBand="0" w:firstRowFirstColumn="0" w:firstRowLastColumn="0" w:lastRowFirstColumn="0" w:lastRowLastColumn="0"/>
              <w:rPr>
                <w:sz w:val="22"/>
                <w:szCs w:val="22"/>
              </w:rPr>
            </w:pPr>
            <w:r w:rsidRPr="003268BC">
              <w:rPr>
                <w:sz w:val="22"/>
                <w:szCs w:val="22"/>
              </w:rPr>
              <w:t>8:30-3:40</w:t>
            </w:r>
          </w:p>
        </w:tc>
        <w:tc>
          <w:tcPr>
            <w:tcW w:w="1169" w:type="dxa"/>
          </w:tcPr>
          <w:p w:rsidR="003268BC" w:rsidRPr="003268BC" w:rsidRDefault="003268BC" w:rsidP="003268BC">
            <w:pPr>
              <w:cnfStyle w:val="000000100000" w:firstRow="0" w:lastRow="0" w:firstColumn="0" w:lastColumn="0" w:oddVBand="0" w:evenVBand="0" w:oddHBand="1" w:evenHBand="0" w:firstRowFirstColumn="0" w:firstRowLastColumn="0" w:lastRowFirstColumn="0" w:lastRowLastColumn="0"/>
              <w:rPr>
                <w:sz w:val="22"/>
                <w:szCs w:val="22"/>
              </w:rPr>
            </w:pPr>
            <w:r w:rsidRPr="003268BC">
              <w:rPr>
                <w:sz w:val="22"/>
                <w:szCs w:val="22"/>
              </w:rPr>
              <w:t>7:45-8:25</w:t>
            </w:r>
          </w:p>
        </w:tc>
        <w:tc>
          <w:tcPr>
            <w:tcW w:w="1169" w:type="dxa"/>
          </w:tcPr>
          <w:p w:rsidR="003268BC" w:rsidRPr="003268BC" w:rsidRDefault="0092160C" w:rsidP="003268BC">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11:30-12:20</w:t>
            </w:r>
          </w:p>
        </w:tc>
        <w:tc>
          <w:tcPr>
            <w:tcW w:w="1169" w:type="dxa"/>
          </w:tcPr>
          <w:p w:rsidR="003268BC" w:rsidRPr="003268BC" w:rsidRDefault="003268BC" w:rsidP="003268BC">
            <w:pPr>
              <w:cnfStyle w:val="000000100000" w:firstRow="0" w:lastRow="0" w:firstColumn="0" w:lastColumn="0" w:oddVBand="0" w:evenVBand="0" w:oddHBand="1" w:evenHBand="0" w:firstRowFirstColumn="0" w:firstRowLastColumn="0" w:lastRowFirstColumn="0" w:lastRowLastColumn="0"/>
              <w:rPr>
                <w:sz w:val="22"/>
                <w:szCs w:val="22"/>
              </w:rPr>
            </w:pPr>
            <w:r w:rsidRPr="003268BC">
              <w:rPr>
                <w:sz w:val="22"/>
                <w:szCs w:val="22"/>
              </w:rPr>
              <w:t>Y</w:t>
            </w:r>
          </w:p>
        </w:tc>
      </w:tr>
      <w:tr w:rsidR="003268BC" w:rsidRPr="003268BC" w:rsidTr="0066479D">
        <w:tc>
          <w:tcPr>
            <w:cnfStyle w:val="001000000000" w:firstRow="0" w:lastRow="0" w:firstColumn="1" w:lastColumn="0" w:oddVBand="0" w:evenVBand="0" w:oddHBand="0" w:evenHBand="0" w:firstRowFirstColumn="0" w:firstRowLastColumn="0" w:lastRowFirstColumn="0" w:lastRowLastColumn="0"/>
            <w:tcW w:w="1168" w:type="dxa"/>
          </w:tcPr>
          <w:p w:rsidR="003268BC" w:rsidRPr="003268BC" w:rsidRDefault="003268BC" w:rsidP="003268BC">
            <w:pPr>
              <w:rPr>
                <w:sz w:val="22"/>
                <w:szCs w:val="22"/>
              </w:rPr>
            </w:pPr>
            <w:r w:rsidRPr="003268BC">
              <w:rPr>
                <w:sz w:val="22"/>
                <w:szCs w:val="22"/>
              </w:rPr>
              <w:t>Naaba Ani Elementary</w:t>
            </w:r>
          </w:p>
        </w:tc>
        <w:tc>
          <w:tcPr>
            <w:tcW w:w="1168" w:type="dxa"/>
          </w:tcPr>
          <w:p w:rsidR="003268BC" w:rsidRPr="003268BC" w:rsidRDefault="003268BC" w:rsidP="003268BC">
            <w:pPr>
              <w:cnfStyle w:val="000000000000" w:firstRow="0" w:lastRow="0" w:firstColumn="0" w:lastColumn="0" w:oddVBand="0" w:evenVBand="0" w:oddHBand="0" w:evenHBand="0" w:firstRowFirstColumn="0" w:firstRowLastColumn="0" w:lastRowFirstColumn="0" w:lastRowLastColumn="0"/>
              <w:rPr>
                <w:sz w:val="22"/>
                <w:szCs w:val="22"/>
              </w:rPr>
            </w:pPr>
            <w:r w:rsidRPr="003268BC">
              <w:rPr>
                <w:sz w:val="22"/>
                <w:szCs w:val="22"/>
              </w:rPr>
              <w:t>1201 N. 1</w:t>
            </w:r>
            <w:r w:rsidRPr="003268BC">
              <w:rPr>
                <w:sz w:val="22"/>
                <w:szCs w:val="22"/>
                <w:vertAlign w:val="superscript"/>
              </w:rPr>
              <w:t>st</w:t>
            </w:r>
            <w:r w:rsidRPr="003268BC">
              <w:rPr>
                <w:sz w:val="22"/>
                <w:szCs w:val="22"/>
              </w:rPr>
              <w:t>, Bloomfield</w:t>
            </w:r>
          </w:p>
        </w:tc>
        <w:tc>
          <w:tcPr>
            <w:tcW w:w="1169" w:type="dxa"/>
          </w:tcPr>
          <w:p w:rsidR="003268BC" w:rsidRPr="003268BC" w:rsidRDefault="0092160C" w:rsidP="003268BC">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430</w:t>
            </w:r>
          </w:p>
        </w:tc>
        <w:tc>
          <w:tcPr>
            <w:tcW w:w="1169" w:type="dxa"/>
          </w:tcPr>
          <w:p w:rsidR="003268BC" w:rsidRPr="003268BC" w:rsidRDefault="003268BC" w:rsidP="003268BC">
            <w:pPr>
              <w:cnfStyle w:val="000000000000" w:firstRow="0" w:lastRow="0" w:firstColumn="0" w:lastColumn="0" w:oddVBand="0" w:evenVBand="0" w:oddHBand="0" w:evenHBand="0" w:firstRowFirstColumn="0" w:firstRowLastColumn="0" w:lastRowFirstColumn="0" w:lastRowLastColumn="0"/>
              <w:rPr>
                <w:sz w:val="22"/>
                <w:szCs w:val="22"/>
              </w:rPr>
            </w:pPr>
            <w:r w:rsidRPr="003268BC">
              <w:rPr>
                <w:sz w:val="22"/>
                <w:szCs w:val="22"/>
              </w:rPr>
              <w:t>4-6</w:t>
            </w:r>
          </w:p>
        </w:tc>
        <w:tc>
          <w:tcPr>
            <w:tcW w:w="1169" w:type="dxa"/>
          </w:tcPr>
          <w:p w:rsidR="003268BC" w:rsidRPr="003268BC" w:rsidRDefault="003268BC" w:rsidP="003268BC">
            <w:pPr>
              <w:cnfStyle w:val="000000000000" w:firstRow="0" w:lastRow="0" w:firstColumn="0" w:lastColumn="0" w:oddVBand="0" w:evenVBand="0" w:oddHBand="0" w:evenHBand="0" w:firstRowFirstColumn="0" w:firstRowLastColumn="0" w:lastRowFirstColumn="0" w:lastRowLastColumn="0"/>
              <w:rPr>
                <w:sz w:val="22"/>
                <w:szCs w:val="22"/>
              </w:rPr>
            </w:pPr>
            <w:r w:rsidRPr="003268BC">
              <w:rPr>
                <w:sz w:val="22"/>
                <w:szCs w:val="22"/>
              </w:rPr>
              <w:t>8:00-3:10</w:t>
            </w:r>
          </w:p>
        </w:tc>
        <w:tc>
          <w:tcPr>
            <w:tcW w:w="1169" w:type="dxa"/>
          </w:tcPr>
          <w:p w:rsidR="003268BC" w:rsidRPr="003268BC" w:rsidRDefault="003268BC" w:rsidP="003268BC">
            <w:pPr>
              <w:cnfStyle w:val="000000000000" w:firstRow="0" w:lastRow="0" w:firstColumn="0" w:lastColumn="0" w:oddVBand="0" w:evenVBand="0" w:oddHBand="0" w:evenHBand="0" w:firstRowFirstColumn="0" w:firstRowLastColumn="0" w:lastRowFirstColumn="0" w:lastRowLastColumn="0"/>
              <w:rPr>
                <w:sz w:val="22"/>
                <w:szCs w:val="22"/>
              </w:rPr>
            </w:pPr>
            <w:r w:rsidRPr="003268BC">
              <w:rPr>
                <w:sz w:val="22"/>
                <w:szCs w:val="22"/>
              </w:rPr>
              <w:t>7:30-8:00</w:t>
            </w:r>
          </w:p>
        </w:tc>
        <w:tc>
          <w:tcPr>
            <w:tcW w:w="1169" w:type="dxa"/>
          </w:tcPr>
          <w:p w:rsidR="003268BC" w:rsidRPr="003268BC" w:rsidRDefault="003268BC" w:rsidP="003268BC">
            <w:pPr>
              <w:cnfStyle w:val="000000000000" w:firstRow="0" w:lastRow="0" w:firstColumn="0" w:lastColumn="0" w:oddVBand="0" w:evenVBand="0" w:oddHBand="0" w:evenHBand="0" w:firstRowFirstColumn="0" w:firstRowLastColumn="0" w:lastRowFirstColumn="0" w:lastRowLastColumn="0"/>
              <w:rPr>
                <w:sz w:val="22"/>
                <w:szCs w:val="22"/>
              </w:rPr>
            </w:pPr>
            <w:r w:rsidRPr="003268BC">
              <w:rPr>
                <w:sz w:val="22"/>
                <w:szCs w:val="22"/>
              </w:rPr>
              <w:t>11:10-1:10</w:t>
            </w:r>
          </w:p>
        </w:tc>
        <w:tc>
          <w:tcPr>
            <w:tcW w:w="1169" w:type="dxa"/>
          </w:tcPr>
          <w:p w:rsidR="003268BC" w:rsidRPr="003268BC" w:rsidRDefault="003268BC" w:rsidP="003268BC">
            <w:pPr>
              <w:cnfStyle w:val="000000000000" w:firstRow="0" w:lastRow="0" w:firstColumn="0" w:lastColumn="0" w:oddVBand="0" w:evenVBand="0" w:oddHBand="0" w:evenHBand="0" w:firstRowFirstColumn="0" w:firstRowLastColumn="0" w:lastRowFirstColumn="0" w:lastRowLastColumn="0"/>
              <w:rPr>
                <w:sz w:val="22"/>
                <w:szCs w:val="22"/>
              </w:rPr>
            </w:pPr>
            <w:r w:rsidRPr="003268BC">
              <w:rPr>
                <w:sz w:val="22"/>
                <w:szCs w:val="22"/>
              </w:rPr>
              <w:t>Y</w:t>
            </w:r>
          </w:p>
        </w:tc>
      </w:tr>
      <w:tr w:rsidR="003268BC" w:rsidRPr="003268BC" w:rsidTr="006647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8" w:type="dxa"/>
          </w:tcPr>
          <w:p w:rsidR="003268BC" w:rsidRPr="003268BC" w:rsidRDefault="003268BC" w:rsidP="003268BC">
            <w:pPr>
              <w:rPr>
                <w:sz w:val="22"/>
                <w:szCs w:val="22"/>
              </w:rPr>
            </w:pPr>
            <w:r w:rsidRPr="003268BC">
              <w:rPr>
                <w:sz w:val="22"/>
                <w:szCs w:val="22"/>
              </w:rPr>
              <w:t>Central Primary</w:t>
            </w:r>
          </w:p>
        </w:tc>
        <w:tc>
          <w:tcPr>
            <w:tcW w:w="1168" w:type="dxa"/>
          </w:tcPr>
          <w:p w:rsidR="003268BC" w:rsidRPr="003268BC" w:rsidRDefault="003268BC" w:rsidP="003268BC">
            <w:pPr>
              <w:cnfStyle w:val="000000100000" w:firstRow="0" w:lastRow="0" w:firstColumn="0" w:lastColumn="0" w:oddVBand="0" w:evenVBand="0" w:oddHBand="1" w:evenHBand="0" w:firstRowFirstColumn="0" w:firstRowLastColumn="0" w:lastRowFirstColumn="0" w:lastRowLastColumn="0"/>
              <w:rPr>
                <w:sz w:val="22"/>
                <w:szCs w:val="22"/>
              </w:rPr>
            </w:pPr>
            <w:r w:rsidRPr="003268BC">
              <w:rPr>
                <w:sz w:val="22"/>
                <w:szCs w:val="22"/>
              </w:rPr>
              <w:t>310 W. Sycamore St., Bloomfield</w:t>
            </w:r>
          </w:p>
        </w:tc>
        <w:tc>
          <w:tcPr>
            <w:tcW w:w="1169" w:type="dxa"/>
          </w:tcPr>
          <w:p w:rsidR="003268BC" w:rsidRPr="003268BC" w:rsidRDefault="0092160C" w:rsidP="003268BC">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450</w:t>
            </w:r>
          </w:p>
        </w:tc>
        <w:tc>
          <w:tcPr>
            <w:tcW w:w="1169" w:type="dxa"/>
          </w:tcPr>
          <w:p w:rsidR="003268BC" w:rsidRPr="003268BC" w:rsidRDefault="003268BC" w:rsidP="003268BC">
            <w:pPr>
              <w:cnfStyle w:val="000000100000" w:firstRow="0" w:lastRow="0" w:firstColumn="0" w:lastColumn="0" w:oddVBand="0" w:evenVBand="0" w:oddHBand="1" w:evenHBand="0" w:firstRowFirstColumn="0" w:firstRowLastColumn="0" w:lastRowFirstColumn="0" w:lastRowLastColumn="0"/>
              <w:rPr>
                <w:sz w:val="22"/>
                <w:szCs w:val="22"/>
              </w:rPr>
            </w:pPr>
            <w:r w:rsidRPr="003268BC">
              <w:rPr>
                <w:sz w:val="22"/>
                <w:szCs w:val="22"/>
              </w:rPr>
              <w:t>1-3</w:t>
            </w:r>
          </w:p>
        </w:tc>
        <w:tc>
          <w:tcPr>
            <w:tcW w:w="1169" w:type="dxa"/>
          </w:tcPr>
          <w:p w:rsidR="003268BC" w:rsidRPr="003268BC" w:rsidRDefault="003268BC" w:rsidP="003268BC">
            <w:pPr>
              <w:cnfStyle w:val="000000100000" w:firstRow="0" w:lastRow="0" w:firstColumn="0" w:lastColumn="0" w:oddVBand="0" w:evenVBand="0" w:oddHBand="1" w:evenHBand="0" w:firstRowFirstColumn="0" w:firstRowLastColumn="0" w:lastRowFirstColumn="0" w:lastRowLastColumn="0"/>
              <w:rPr>
                <w:sz w:val="22"/>
                <w:szCs w:val="22"/>
              </w:rPr>
            </w:pPr>
            <w:r w:rsidRPr="003268BC">
              <w:rPr>
                <w:sz w:val="22"/>
                <w:szCs w:val="22"/>
              </w:rPr>
              <w:t>8:00-3:00</w:t>
            </w:r>
          </w:p>
        </w:tc>
        <w:tc>
          <w:tcPr>
            <w:tcW w:w="1169" w:type="dxa"/>
          </w:tcPr>
          <w:p w:rsidR="003268BC" w:rsidRPr="003268BC" w:rsidRDefault="003268BC" w:rsidP="003268BC">
            <w:pPr>
              <w:cnfStyle w:val="000000100000" w:firstRow="0" w:lastRow="0" w:firstColumn="0" w:lastColumn="0" w:oddVBand="0" w:evenVBand="0" w:oddHBand="1" w:evenHBand="0" w:firstRowFirstColumn="0" w:firstRowLastColumn="0" w:lastRowFirstColumn="0" w:lastRowLastColumn="0"/>
              <w:rPr>
                <w:sz w:val="22"/>
                <w:szCs w:val="22"/>
              </w:rPr>
            </w:pPr>
            <w:r w:rsidRPr="003268BC">
              <w:rPr>
                <w:sz w:val="22"/>
                <w:szCs w:val="22"/>
              </w:rPr>
              <w:t>7:50-8:10</w:t>
            </w:r>
          </w:p>
        </w:tc>
        <w:tc>
          <w:tcPr>
            <w:tcW w:w="1169" w:type="dxa"/>
          </w:tcPr>
          <w:p w:rsidR="003268BC" w:rsidRPr="003268BC" w:rsidRDefault="003268BC" w:rsidP="003268BC">
            <w:pPr>
              <w:cnfStyle w:val="000000100000" w:firstRow="0" w:lastRow="0" w:firstColumn="0" w:lastColumn="0" w:oddVBand="0" w:evenVBand="0" w:oddHBand="1" w:evenHBand="0" w:firstRowFirstColumn="0" w:firstRowLastColumn="0" w:lastRowFirstColumn="0" w:lastRowLastColumn="0"/>
              <w:rPr>
                <w:sz w:val="22"/>
                <w:szCs w:val="22"/>
              </w:rPr>
            </w:pPr>
            <w:r w:rsidRPr="003268BC">
              <w:rPr>
                <w:sz w:val="22"/>
                <w:szCs w:val="22"/>
              </w:rPr>
              <w:t>11:30-1:00</w:t>
            </w:r>
          </w:p>
        </w:tc>
        <w:tc>
          <w:tcPr>
            <w:tcW w:w="1169" w:type="dxa"/>
          </w:tcPr>
          <w:p w:rsidR="003268BC" w:rsidRPr="003268BC" w:rsidRDefault="003268BC" w:rsidP="003268BC">
            <w:pPr>
              <w:cnfStyle w:val="000000100000" w:firstRow="0" w:lastRow="0" w:firstColumn="0" w:lastColumn="0" w:oddVBand="0" w:evenVBand="0" w:oddHBand="1" w:evenHBand="0" w:firstRowFirstColumn="0" w:firstRowLastColumn="0" w:lastRowFirstColumn="0" w:lastRowLastColumn="0"/>
              <w:rPr>
                <w:sz w:val="22"/>
                <w:szCs w:val="22"/>
              </w:rPr>
            </w:pPr>
            <w:r w:rsidRPr="003268BC">
              <w:rPr>
                <w:sz w:val="22"/>
                <w:szCs w:val="22"/>
              </w:rPr>
              <w:t>Y</w:t>
            </w:r>
          </w:p>
        </w:tc>
      </w:tr>
      <w:tr w:rsidR="003268BC" w:rsidRPr="003268BC" w:rsidTr="0066479D">
        <w:tc>
          <w:tcPr>
            <w:cnfStyle w:val="001000000000" w:firstRow="0" w:lastRow="0" w:firstColumn="1" w:lastColumn="0" w:oddVBand="0" w:evenVBand="0" w:oddHBand="0" w:evenHBand="0" w:firstRowFirstColumn="0" w:firstRowLastColumn="0" w:lastRowFirstColumn="0" w:lastRowLastColumn="0"/>
            <w:tcW w:w="1168" w:type="dxa"/>
          </w:tcPr>
          <w:p w:rsidR="003268BC" w:rsidRPr="003268BC" w:rsidRDefault="003268BC" w:rsidP="003268BC">
            <w:pPr>
              <w:rPr>
                <w:sz w:val="22"/>
                <w:szCs w:val="22"/>
              </w:rPr>
            </w:pPr>
            <w:r w:rsidRPr="003268BC">
              <w:rPr>
                <w:sz w:val="22"/>
                <w:szCs w:val="22"/>
              </w:rPr>
              <w:t>Bloomfield Early Childhood Center</w:t>
            </w:r>
          </w:p>
        </w:tc>
        <w:tc>
          <w:tcPr>
            <w:tcW w:w="1168" w:type="dxa"/>
          </w:tcPr>
          <w:p w:rsidR="003268BC" w:rsidRPr="003268BC" w:rsidRDefault="003268BC" w:rsidP="003268BC">
            <w:pPr>
              <w:cnfStyle w:val="000000000000" w:firstRow="0" w:lastRow="0" w:firstColumn="0" w:lastColumn="0" w:oddVBand="0" w:evenVBand="0" w:oddHBand="0" w:evenHBand="0" w:firstRowFirstColumn="0" w:firstRowLastColumn="0" w:lastRowFirstColumn="0" w:lastRowLastColumn="0"/>
              <w:rPr>
                <w:sz w:val="22"/>
                <w:szCs w:val="22"/>
              </w:rPr>
            </w:pPr>
            <w:r w:rsidRPr="003268BC">
              <w:rPr>
                <w:sz w:val="22"/>
                <w:szCs w:val="22"/>
              </w:rPr>
              <w:t>310 La Jara St., Bloomfield</w:t>
            </w:r>
          </w:p>
        </w:tc>
        <w:tc>
          <w:tcPr>
            <w:tcW w:w="1169" w:type="dxa"/>
          </w:tcPr>
          <w:p w:rsidR="003268BC" w:rsidRPr="003268BC" w:rsidRDefault="0092160C" w:rsidP="003268BC">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315</w:t>
            </w:r>
          </w:p>
        </w:tc>
        <w:tc>
          <w:tcPr>
            <w:tcW w:w="1169" w:type="dxa"/>
          </w:tcPr>
          <w:p w:rsidR="003268BC" w:rsidRPr="003268BC" w:rsidRDefault="003268BC" w:rsidP="003268BC">
            <w:pPr>
              <w:cnfStyle w:val="000000000000" w:firstRow="0" w:lastRow="0" w:firstColumn="0" w:lastColumn="0" w:oddVBand="0" w:evenVBand="0" w:oddHBand="0" w:evenHBand="0" w:firstRowFirstColumn="0" w:firstRowLastColumn="0" w:lastRowFirstColumn="0" w:lastRowLastColumn="0"/>
              <w:rPr>
                <w:sz w:val="22"/>
                <w:szCs w:val="22"/>
              </w:rPr>
            </w:pPr>
            <w:r w:rsidRPr="003268BC">
              <w:rPr>
                <w:sz w:val="22"/>
                <w:szCs w:val="22"/>
              </w:rPr>
              <w:t>PS-KG</w:t>
            </w:r>
          </w:p>
        </w:tc>
        <w:tc>
          <w:tcPr>
            <w:tcW w:w="1169" w:type="dxa"/>
          </w:tcPr>
          <w:p w:rsidR="003268BC" w:rsidRPr="003268BC" w:rsidRDefault="003268BC" w:rsidP="003268BC">
            <w:pPr>
              <w:cnfStyle w:val="000000000000" w:firstRow="0" w:lastRow="0" w:firstColumn="0" w:lastColumn="0" w:oddVBand="0" w:evenVBand="0" w:oddHBand="0" w:evenHBand="0" w:firstRowFirstColumn="0" w:firstRowLastColumn="0" w:lastRowFirstColumn="0" w:lastRowLastColumn="0"/>
              <w:rPr>
                <w:sz w:val="22"/>
                <w:szCs w:val="22"/>
              </w:rPr>
            </w:pPr>
            <w:r w:rsidRPr="003268BC">
              <w:rPr>
                <w:sz w:val="22"/>
                <w:szCs w:val="22"/>
              </w:rPr>
              <w:t>8:10-2:50</w:t>
            </w:r>
          </w:p>
        </w:tc>
        <w:tc>
          <w:tcPr>
            <w:tcW w:w="1169" w:type="dxa"/>
          </w:tcPr>
          <w:p w:rsidR="003268BC" w:rsidRPr="003268BC" w:rsidRDefault="003268BC" w:rsidP="003268BC">
            <w:pPr>
              <w:cnfStyle w:val="000000000000" w:firstRow="0" w:lastRow="0" w:firstColumn="0" w:lastColumn="0" w:oddVBand="0" w:evenVBand="0" w:oddHBand="0" w:evenHBand="0" w:firstRowFirstColumn="0" w:firstRowLastColumn="0" w:lastRowFirstColumn="0" w:lastRowLastColumn="0"/>
              <w:rPr>
                <w:sz w:val="22"/>
                <w:szCs w:val="22"/>
              </w:rPr>
            </w:pPr>
            <w:r w:rsidRPr="003268BC">
              <w:rPr>
                <w:sz w:val="22"/>
                <w:szCs w:val="22"/>
              </w:rPr>
              <w:t>7:30-7:55</w:t>
            </w:r>
          </w:p>
        </w:tc>
        <w:tc>
          <w:tcPr>
            <w:tcW w:w="1169" w:type="dxa"/>
          </w:tcPr>
          <w:p w:rsidR="003268BC" w:rsidRPr="003268BC" w:rsidRDefault="003268BC" w:rsidP="003268BC">
            <w:pPr>
              <w:cnfStyle w:val="000000000000" w:firstRow="0" w:lastRow="0" w:firstColumn="0" w:lastColumn="0" w:oddVBand="0" w:evenVBand="0" w:oddHBand="0" w:evenHBand="0" w:firstRowFirstColumn="0" w:firstRowLastColumn="0" w:lastRowFirstColumn="0" w:lastRowLastColumn="0"/>
              <w:rPr>
                <w:sz w:val="22"/>
                <w:szCs w:val="22"/>
              </w:rPr>
            </w:pPr>
            <w:r w:rsidRPr="003268BC">
              <w:rPr>
                <w:sz w:val="22"/>
                <w:szCs w:val="22"/>
              </w:rPr>
              <w:t>11:00-12:10</w:t>
            </w:r>
          </w:p>
        </w:tc>
        <w:tc>
          <w:tcPr>
            <w:tcW w:w="1169" w:type="dxa"/>
          </w:tcPr>
          <w:p w:rsidR="003268BC" w:rsidRPr="003268BC" w:rsidRDefault="003268BC" w:rsidP="003268BC">
            <w:pPr>
              <w:cnfStyle w:val="000000000000" w:firstRow="0" w:lastRow="0" w:firstColumn="0" w:lastColumn="0" w:oddVBand="0" w:evenVBand="0" w:oddHBand="0" w:evenHBand="0" w:firstRowFirstColumn="0" w:firstRowLastColumn="0" w:lastRowFirstColumn="0" w:lastRowLastColumn="0"/>
              <w:rPr>
                <w:sz w:val="22"/>
                <w:szCs w:val="22"/>
              </w:rPr>
            </w:pPr>
            <w:r w:rsidRPr="003268BC">
              <w:rPr>
                <w:sz w:val="22"/>
                <w:szCs w:val="22"/>
              </w:rPr>
              <w:t>Y</w:t>
            </w:r>
          </w:p>
        </w:tc>
      </w:tr>
      <w:tr w:rsidR="003268BC" w:rsidRPr="003268BC" w:rsidTr="006647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8" w:type="dxa"/>
          </w:tcPr>
          <w:p w:rsidR="003268BC" w:rsidRPr="003268BC" w:rsidRDefault="003268BC" w:rsidP="003268BC">
            <w:pPr>
              <w:rPr>
                <w:sz w:val="22"/>
                <w:szCs w:val="22"/>
              </w:rPr>
            </w:pPr>
            <w:r w:rsidRPr="003268BC">
              <w:rPr>
                <w:sz w:val="22"/>
                <w:szCs w:val="22"/>
              </w:rPr>
              <w:lastRenderedPageBreak/>
              <w:t>Blanco Elementary</w:t>
            </w:r>
          </w:p>
        </w:tc>
        <w:tc>
          <w:tcPr>
            <w:tcW w:w="1168" w:type="dxa"/>
          </w:tcPr>
          <w:p w:rsidR="003268BC" w:rsidRPr="003268BC" w:rsidRDefault="003268BC" w:rsidP="003268BC">
            <w:pPr>
              <w:cnfStyle w:val="000000100000" w:firstRow="0" w:lastRow="0" w:firstColumn="0" w:lastColumn="0" w:oddVBand="0" w:evenVBand="0" w:oddHBand="1" w:evenHBand="0" w:firstRowFirstColumn="0" w:firstRowLastColumn="0" w:lastRowFirstColumn="0" w:lastRowLastColumn="0"/>
              <w:rPr>
                <w:sz w:val="22"/>
                <w:szCs w:val="22"/>
              </w:rPr>
            </w:pPr>
            <w:r w:rsidRPr="003268BC">
              <w:rPr>
                <w:sz w:val="22"/>
                <w:szCs w:val="22"/>
              </w:rPr>
              <w:t>7313 U.S. Highway 64, Bloomfield</w:t>
            </w:r>
          </w:p>
        </w:tc>
        <w:tc>
          <w:tcPr>
            <w:tcW w:w="1169" w:type="dxa"/>
          </w:tcPr>
          <w:p w:rsidR="003268BC" w:rsidRPr="003268BC" w:rsidRDefault="0092160C" w:rsidP="003268BC">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180</w:t>
            </w:r>
          </w:p>
        </w:tc>
        <w:tc>
          <w:tcPr>
            <w:tcW w:w="1169" w:type="dxa"/>
          </w:tcPr>
          <w:p w:rsidR="003268BC" w:rsidRPr="003268BC" w:rsidRDefault="003268BC" w:rsidP="003268BC">
            <w:pPr>
              <w:cnfStyle w:val="000000100000" w:firstRow="0" w:lastRow="0" w:firstColumn="0" w:lastColumn="0" w:oddVBand="0" w:evenVBand="0" w:oddHBand="1" w:evenHBand="0" w:firstRowFirstColumn="0" w:firstRowLastColumn="0" w:lastRowFirstColumn="0" w:lastRowLastColumn="0"/>
              <w:rPr>
                <w:sz w:val="22"/>
                <w:szCs w:val="22"/>
              </w:rPr>
            </w:pPr>
            <w:r w:rsidRPr="003268BC">
              <w:rPr>
                <w:sz w:val="22"/>
                <w:szCs w:val="22"/>
              </w:rPr>
              <w:t>1-6</w:t>
            </w:r>
          </w:p>
        </w:tc>
        <w:tc>
          <w:tcPr>
            <w:tcW w:w="1169" w:type="dxa"/>
          </w:tcPr>
          <w:p w:rsidR="003268BC" w:rsidRPr="003268BC" w:rsidRDefault="003268BC" w:rsidP="003268BC">
            <w:pPr>
              <w:cnfStyle w:val="000000100000" w:firstRow="0" w:lastRow="0" w:firstColumn="0" w:lastColumn="0" w:oddVBand="0" w:evenVBand="0" w:oddHBand="1" w:evenHBand="0" w:firstRowFirstColumn="0" w:firstRowLastColumn="0" w:lastRowFirstColumn="0" w:lastRowLastColumn="0"/>
              <w:rPr>
                <w:sz w:val="22"/>
                <w:szCs w:val="22"/>
              </w:rPr>
            </w:pPr>
            <w:r w:rsidRPr="003268BC">
              <w:rPr>
                <w:sz w:val="22"/>
                <w:szCs w:val="22"/>
              </w:rPr>
              <w:t>7:50-2:40</w:t>
            </w:r>
          </w:p>
        </w:tc>
        <w:tc>
          <w:tcPr>
            <w:tcW w:w="1169" w:type="dxa"/>
          </w:tcPr>
          <w:p w:rsidR="003268BC" w:rsidRPr="003268BC" w:rsidRDefault="003268BC" w:rsidP="003268BC">
            <w:pPr>
              <w:cnfStyle w:val="000000100000" w:firstRow="0" w:lastRow="0" w:firstColumn="0" w:lastColumn="0" w:oddVBand="0" w:evenVBand="0" w:oddHBand="1" w:evenHBand="0" w:firstRowFirstColumn="0" w:firstRowLastColumn="0" w:lastRowFirstColumn="0" w:lastRowLastColumn="0"/>
              <w:rPr>
                <w:sz w:val="22"/>
                <w:szCs w:val="22"/>
              </w:rPr>
            </w:pPr>
            <w:r w:rsidRPr="003268BC">
              <w:rPr>
                <w:sz w:val="22"/>
                <w:szCs w:val="22"/>
              </w:rPr>
              <w:t>7:30-7:50</w:t>
            </w:r>
          </w:p>
        </w:tc>
        <w:tc>
          <w:tcPr>
            <w:tcW w:w="1169" w:type="dxa"/>
          </w:tcPr>
          <w:p w:rsidR="003268BC" w:rsidRPr="003268BC" w:rsidRDefault="003268BC" w:rsidP="003268BC">
            <w:pPr>
              <w:cnfStyle w:val="000000100000" w:firstRow="0" w:lastRow="0" w:firstColumn="0" w:lastColumn="0" w:oddVBand="0" w:evenVBand="0" w:oddHBand="1" w:evenHBand="0" w:firstRowFirstColumn="0" w:firstRowLastColumn="0" w:lastRowFirstColumn="0" w:lastRowLastColumn="0"/>
              <w:rPr>
                <w:sz w:val="22"/>
                <w:szCs w:val="22"/>
              </w:rPr>
            </w:pPr>
            <w:r w:rsidRPr="003268BC">
              <w:rPr>
                <w:sz w:val="22"/>
                <w:szCs w:val="22"/>
              </w:rPr>
              <w:t>11:00-12:20</w:t>
            </w:r>
          </w:p>
        </w:tc>
        <w:tc>
          <w:tcPr>
            <w:tcW w:w="1169" w:type="dxa"/>
          </w:tcPr>
          <w:p w:rsidR="003268BC" w:rsidRPr="003268BC" w:rsidRDefault="003268BC" w:rsidP="003268BC">
            <w:pPr>
              <w:cnfStyle w:val="000000100000" w:firstRow="0" w:lastRow="0" w:firstColumn="0" w:lastColumn="0" w:oddVBand="0" w:evenVBand="0" w:oddHBand="1" w:evenHBand="0" w:firstRowFirstColumn="0" w:firstRowLastColumn="0" w:lastRowFirstColumn="0" w:lastRowLastColumn="0"/>
              <w:rPr>
                <w:sz w:val="22"/>
                <w:szCs w:val="22"/>
              </w:rPr>
            </w:pPr>
            <w:r w:rsidRPr="003268BC">
              <w:rPr>
                <w:sz w:val="22"/>
                <w:szCs w:val="22"/>
              </w:rPr>
              <w:t>Y</w:t>
            </w:r>
          </w:p>
        </w:tc>
      </w:tr>
    </w:tbl>
    <w:p w:rsidR="003268BC" w:rsidRPr="003268BC" w:rsidRDefault="003268BC" w:rsidP="008956F3">
      <w:pPr>
        <w:ind w:left="-360"/>
        <w:rPr>
          <w:b/>
          <w:sz w:val="28"/>
          <w:szCs w:val="28"/>
        </w:rPr>
      </w:pPr>
    </w:p>
    <w:p w:rsidR="00777CEE" w:rsidRDefault="008956F3" w:rsidP="008956F3">
      <w:pPr>
        <w:ind w:left="-360"/>
        <w:rPr>
          <w:b/>
          <w:sz w:val="20"/>
          <w:szCs w:val="20"/>
        </w:rPr>
      </w:pPr>
      <w:r>
        <w:rPr>
          <w:b/>
          <w:sz w:val="20"/>
          <w:szCs w:val="20"/>
        </w:rPr>
        <w:tab/>
      </w:r>
    </w:p>
    <w:p w:rsidR="00777CEE" w:rsidRDefault="00777CEE" w:rsidP="008956F3">
      <w:pPr>
        <w:ind w:left="-360"/>
        <w:rPr>
          <w:b/>
          <w:sz w:val="20"/>
          <w:szCs w:val="20"/>
        </w:rPr>
      </w:pPr>
    </w:p>
    <w:p w:rsidR="00777CEE" w:rsidRDefault="00777CEE" w:rsidP="008956F3">
      <w:pPr>
        <w:ind w:left="-360"/>
        <w:rPr>
          <w:b/>
          <w:sz w:val="20"/>
          <w:szCs w:val="20"/>
        </w:rPr>
      </w:pPr>
    </w:p>
    <w:p w:rsidR="00777CEE" w:rsidRDefault="00777CEE" w:rsidP="008956F3">
      <w:pPr>
        <w:ind w:left="-360"/>
        <w:rPr>
          <w:b/>
          <w:sz w:val="20"/>
          <w:szCs w:val="20"/>
        </w:rPr>
      </w:pPr>
    </w:p>
    <w:p w:rsidR="00777CEE" w:rsidRDefault="00777CEE" w:rsidP="008956F3">
      <w:pPr>
        <w:ind w:left="-360"/>
        <w:rPr>
          <w:b/>
          <w:sz w:val="20"/>
          <w:szCs w:val="20"/>
        </w:rPr>
      </w:pPr>
    </w:p>
    <w:p w:rsidR="008956F3" w:rsidRPr="00777159" w:rsidRDefault="008956F3" w:rsidP="008956F3">
      <w:pPr>
        <w:ind w:left="-360"/>
        <w:rPr>
          <w:b/>
          <w:sz w:val="28"/>
          <w:szCs w:val="28"/>
        </w:rPr>
      </w:pPr>
      <w:r w:rsidRPr="00777159">
        <w:rPr>
          <w:b/>
          <w:sz w:val="28"/>
          <w:szCs w:val="28"/>
        </w:rPr>
        <w:t>Central Delivery Information</w:t>
      </w:r>
    </w:p>
    <w:p w:rsidR="008956F3" w:rsidRDefault="008956F3" w:rsidP="00777159">
      <w:pPr>
        <w:rPr>
          <w:b/>
          <w:bCs/>
          <w:sz w:val="28"/>
          <w:szCs w:val="28"/>
        </w:rPr>
      </w:pPr>
    </w:p>
    <w:tbl>
      <w:tblPr>
        <w:tblStyle w:val="PlainTable13"/>
        <w:tblW w:w="0" w:type="auto"/>
        <w:tblLook w:val="04A0" w:firstRow="1" w:lastRow="0" w:firstColumn="1" w:lastColumn="0" w:noHBand="0" w:noVBand="1"/>
        <w:tblCaption w:val="Central Delivery Location"/>
        <w:tblDescription w:val="Does it have a central kitchen? No; Does it have a central warehouse? Yes, but for commodities only."/>
      </w:tblPr>
      <w:tblGrid>
        <w:gridCol w:w="2471"/>
        <w:gridCol w:w="2314"/>
        <w:gridCol w:w="2329"/>
        <w:gridCol w:w="2236"/>
      </w:tblGrid>
      <w:tr w:rsidR="00777159" w:rsidRPr="00777159" w:rsidTr="0066479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71" w:type="dxa"/>
          </w:tcPr>
          <w:p w:rsidR="00777159" w:rsidRPr="00777159" w:rsidRDefault="00777159" w:rsidP="00777159">
            <w:pPr>
              <w:rPr>
                <w:sz w:val="22"/>
                <w:szCs w:val="22"/>
              </w:rPr>
            </w:pPr>
            <w:r w:rsidRPr="00777159">
              <w:rPr>
                <w:sz w:val="22"/>
                <w:szCs w:val="22"/>
              </w:rPr>
              <w:t>Location</w:t>
            </w:r>
          </w:p>
        </w:tc>
        <w:tc>
          <w:tcPr>
            <w:tcW w:w="2314" w:type="dxa"/>
          </w:tcPr>
          <w:p w:rsidR="00777159" w:rsidRPr="00777159" w:rsidRDefault="00777159" w:rsidP="00777159">
            <w:pPr>
              <w:cnfStyle w:val="100000000000" w:firstRow="1" w:lastRow="0" w:firstColumn="0" w:lastColumn="0" w:oddVBand="0" w:evenVBand="0" w:oddHBand="0" w:evenHBand="0" w:firstRowFirstColumn="0" w:firstRowLastColumn="0" w:lastRowFirstColumn="0" w:lastRowLastColumn="0"/>
              <w:rPr>
                <w:sz w:val="22"/>
                <w:szCs w:val="22"/>
              </w:rPr>
            </w:pPr>
            <w:r w:rsidRPr="00777159">
              <w:rPr>
                <w:sz w:val="22"/>
                <w:szCs w:val="22"/>
              </w:rPr>
              <w:t>No</w:t>
            </w:r>
          </w:p>
        </w:tc>
        <w:tc>
          <w:tcPr>
            <w:tcW w:w="2329" w:type="dxa"/>
          </w:tcPr>
          <w:p w:rsidR="00777159" w:rsidRPr="00777159" w:rsidRDefault="00777159" w:rsidP="00777159">
            <w:pPr>
              <w:cnfStyle w:val="100000000000" w:firstRow="1" w:lastRow="0" w:firstColumn="0" w:lastColumn="0" w:oddVBand="0" w:evenVBand="0" w:oddHBand="0" w:evenHBand="0" w:firstRowFirstColumn="0" w:firstRowLastColumn="0" w:lastRowFirstColumn="0" w:lastRowLastColumn="0"/>
              <w:rPr>
                <w:sz w:val="22"/>
                <w:szCs w:val="22"/>
              </w:rPr>
            </w:pPr>
            <w:r w:rsidRPr="00777159">
              <w:rPr>
                <w:sz w:val="22"/>
                <w:szCs w:val="22"/>
              </w:rPr>
              <w:t>Yes</w:t>
            </w:r>
          </w:p>
        </w:tc>
        <w:tc>
          <w:tcPr>
            <w:tcW w:w="2236" w:type="dxa"/>
          </w:tcPr>
          <w:p w:rsidR="00777159" w:rsidRPr="00777159" w:rsidRDefault="00777159" w:rsidP="00777159">
            <w:pPr>
              <w:cnfStyle w:val="100000000000" w:firstRow="1" w:lastRow="0" w:firstColumn="0" w:lastColumn="0" w:oddVBand="0" w:evenVBand="0" w:oddHBand="0" w:evenHBand="0" w:firstRowFirstColumn="0" w:firstRowLastColumn="0" w:lastRowFirstColumn="0" w:lastRowLastColumn="0"/>
              <w:rPr>
                <w:sz w:val="22"/>
                <w:szCs w:val="22"/>
              </w:rPr>
            </w:pPr>
            <w:r w:rsidRPr="00777159">
              <w:rPr>
                <w:sz w:val="22"/>
                <w:szCs w:val="22"/>
              </w:rPr>
              <w:t>If yes, do you accept deliveries?</w:t>
            </w:r>
          </w:p>
        </w:tc>
      </w:tr>
      <w:tr w:rsidR="00777159" w:rsidRPr="00777159" w:rsidTr="006647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1" w:type="dxa"/>
          </w:tcPr>
          <w:p w:rsidR="00777159" w:rsidRPr="00777159" w:rsidRDefault="00777159" w:rsidP="00777159">
            <w:pPr>
              <w:rPr>
                <w:sz w:val="22"/>
                <w:szCs w:val="22"/>
              </w:rPr>
            </w:pPr>
            <w:r w:rsidRPr="00777159">
              <w:rPr>
                <w:sz w:val="22"/>
                <w:szCs w:val="22"/>
              </w:rPr>
              <w:t>Do you have a central kitchen?</w:t>
            </w:r>
          </w:p>
        </w:tc>
        <w:tc>
          <w:tcPr>
            <w:tcW w:w="2314" w:type="dxa"/>
          </w:tcPr>
          <w:p w:rsidR="00777159" w:rsidRPr="00777159" w:rsidRDefault="00777159" w:rsidP="00777159">
            <w:pPr>
              <w:cnfStyle w:val="000000100000" w:firstRow="0" w:lastRow="0" w:firstColumn="0" w:lastColumn="0" w:oddVBand="0" w:evenVBand="0" w:oddHBand="1" w:evenHBand="0" w:firstRowFirstColumn="0" w:firstRowLastColumn="0" w:lastRowFirstColumn="0" w:lastRowLastColumn="0"/>
              <w:rPr>
                <w:sz w:val="22"/>
                <w:szCs w:val="22"/>
              </w:rPr>
            </w:pPr>
            <w:r w:rsidRPr="00777159">
              <w:rPr>
                <w:sz w:val="22"/>
                <w:szCs w:val="22"/>
              </w:rPr>
              <w:t>No</w:t>
            </w:r>
          </w:p>
        </w:tc>
        <w:tc>
          <w:tcPr>
            <w:tcW w:w="2329" w:type="dxa"/>
          </w:tcPr>
          <w:p w:rsidR="00777159" w:rsidRPr="00777159" w:rsidRDefault="00777159" w:rsidP="00777159">
            <w:pPr>
              <w:cnfStyle w:val="000000100000" w:firstRow="0" w:lastRow="0" w:firstColumn="0" w:lastColumn="0" w:oddVBand="0" w:evenVBand="0" w:oddHBand="1" w:evenHBand="0" w:firstRowFirstColumn="0" w:firstRowLastColumn="0" w:lastRowFirstColumn="0" w:lastRowLastColumn="0"/>
              <w:rPr>
                <w:sz w:val="22"/>
                <w:szCs w:val="22"/>
              </w:rPr>
            </w:pPr>
          </w:p>
        </w:tc>
        <w:tc>
          <w:tcPr>
            <w:tcW w:w="2236" w:type="dxa"/>
          </w:tcPr>
          <w:p w:rsidR="00777159" w:rsidRPr="00777159" w:rsidRDefault="00777159" w:rsidP="00777159">
            <w:pPr>
              <w:cnfStyle w:val="000000100000" w:firstRow="0" w:lastRow="0" w:firstColumn="0" w:lastColumn="0" w:oddVBand="0" w:evenVBand="0" w:oddHBand="1" w:evenHBand="0" w:firstRowFirstColumn="0" w:firstRowLastColumn="0" w:lastRowFirstColumn="0" w:lastRowLastColumn="0"/>
              <w:rPr>
                <w:sz w:val="22"/>
                <w:szCs w:val="22"/>
              </w:rPr>
            </w:pPr>
          </w:p>
        </w:tc>
      </w:tr>
      <w:tr w:rsidR="00777159" w:rsidRPr="00777159" w:rsidTr="0066479D">
        <w:tc>
          <w:tcPr>
            <w:cnfStyle w:val="001000000000" w:firstRow="0" w:lastRow="0" w:firstColumn="1" w:lastColumn="0" w:oddVBand="0" w:evenVBand="0" w:oddHBand="0" w:evenHBand="0" w:firstRowFirstColumn="0" w:firstRowLastColumn="0" w:lastRowFirstColumn="0" w:lastRowLastColumn="0"/>
            <w:tcW w:w="2471" w:type="dxa"/>
          </w:tcPr>
          <w:p w:rsidR="00777159" w:rsidRPr="00777159" w:rsidRDefault="00777159" w:rsidP="00777159">
            <w:pPr>
              <w:rPr>
                <w:sz w:val="22"/>
                <w:szCs w:val="22"/>
              </w:rPr>
            </w:pPr>
            <w:r w:rsidRPr="00777159">
              <w:rPr>
                <w:sz w:val="22"/>
                <w:szCs w:val="22"/>
              </w:rPr>
              <w:t>Do you have a central warehouse</w:t>
            </w:r>
          </w:p>
        </w:tc>
        <w:tc>
          <w:tcPr>
            <w:tcW w:w="2314" w:type="dxa"/>
          </w:tcPr>
          <w:p w:rsidR="00777159" w:rsidRPr="00777159" w:rsidRDefault="00777159" w:rsidP="00777159">
            <w:pPr>
              <w:cnfStyle w:val="000000000000" w:firstRow="0" w:lastRow="0" w:firstColumn="0" w:lastColumn="0" w:oddVBand="0" w:evenVBand="0" w:oddHBand="0" w:evenHBand="0" w:firstRowFirstColumn="0" w:firstRowLastColumn="0" w:lastRowFirstColumn="0" w:lastRowLastColumn="0"/>
              <w:rPr>
                <w:sz w:val="22"/>
                <w:szCs w:val="22"/>
              </w:rPr>
            </w:pPr>
          </w:p>
        </w:tc>
        <w:tc>
          <w:tcPr>
            <w:tcW w:w="2329" w:type="dxa"/>
          </w:tcPr>
          <w:p w:rsidR="00777159" w:rsidRPr="00777159" w:rsidRDefault="00777159" w:rsidP="00777159">
            <w:pPr>
              <w:cnfStyle w:val="000000000000" w:firstRow="0" w:lastRow="0" w:firstColumn="0" w:lastColumn="0" w:oddVBand="0" w:evenVBand="0" w:oddHBand="0" w:evenHBand="0" w:firstRowFirstColumn="0" w:firstRowLastColumn="0" w:lastRowFirstColumn="0" w:lastRowLastColumn="0"/>
              <w:rPr>
                <w:sz w:val="22"/>
                <w:szCs w:val="22"/>
              </w:rPr>
            </w:pPr>
            <w:r w:rsidRPr="00777159">
              <w:rPr>
                <w:sz w:val="22"/>
                <w:szCs w:val="22"/>
              </w:rPr>
              <w:t>Yes</w:t>
            </w:r>
          </w:p>
        </w:tc>
        <w:tc>
          <w:tcPr>
            <w:tcW w:w="2236" w:type="dxa"/>
          </w:tcPr>
          <w:p w:rsidR="00777159" w:rsidRPr="00777159" w:rsidRDefault="00777159" w:rsidP="00777159">
            <w:pPr>
              <w:cnfStyle w:val="000000000000" w:firstRow="0" w:lastRow="0" w:firstColumn="0" w:lastColumn="0" w:oddVBand="0" w:evenVBand="0" w:oddHBand="0" w:evenHBand="0" w:firstRowFirstColumn="0" w:firstRowLastColumn="0" w:lastRowFirstColumn="0" w:lastRowLastColumn="0"/>
              <w:rPr>
                <w:sz w:val="22"/>
                <w:szCs w:val="22"/>
              </w:rPr>
            </w:pPr>
            <w:r w:rsidRPr="00777159">
              <w:rPr>
                <w:sz w:val="22"/>
                <w:szCs w:val="22"/>
              </w:rPr>
              <w:t>For commodities only</w:t>
            </w:r>
          </w:p>
        </w:tc>
      </w:tr>
    </w:tbl>
    <w:p w:rsidR="008956F3" w:rsidRDefault="008956F3" w:rsidP="008956F3">
      <w:pPr>
        <w:jc w:val="center"/>
        <w:rPr>
          <w:b/>
          <w:bCs/>
          <w:sz w:val="28"/>
          <w:szCs w:val="28"/>
        </w:rPr>
      </w:pPr>
      <w:r>
        <w:rPr>
          <w:b/>
          <w:bCs/>
          <w:sz w:val="28"/>
          <w:szCs w:val="28"/>
        </w:rPr>
        <w:br w:type="page"/>
      </w:r>
    </w:p>
    <w:p w:rsidR="008956F3" w:rsidRPr="00A61B38" w:rsidRDefault="008956F3" w:rsidP="00A61B38">
      <w:pPr>
        <w:pStyle w:val="Heading3"/>
        <w:jc w:val="center"/>
        <w:rPr>
          <w:b/>
          <w:sz w:val="32"/>
          <w:szCs w:val="32"/>
        </w:rPr>
      </w:pPr>
      <w:bookmarkStart w:id="113" w:name="_Toc97616132"/>
      <w:r w:rsidRPr="00A61B38">
        <w:rPr>
          <w:b/>
          <w:sz w:val="32"/>
          <w:szCs w:val="32"/>
        </w:rPr>
        <w:lastRenderedPageBreak/>
        <w:t>Central Consolidated School District</w:t>
      </w:r>
      <w:bookmarkEnd w:id="113"/>
    </w:p>
    <w:p w:rsidR="00777159" w:rsidRDefault="00777159" w:rsidP="00777159">
      <w:pPr>
        <w:rPr>
          <w:bCs/>
          <w:sz w:val="28"/>
          <w:szCs w:val="28"/>
        </w:rPr>
      </w:pPr>
      <w:r>
        <w:rPr>
          <w:b/>
          <w:bCs/>
          <w:sz w:val="28"/>
          <w:szCs w:val="28"/>
        </w:rPr>
        <w:br/>
        <w:t xml:space="preserve">District Director: </w:t>
      </w:r>
      <w:r>
        <w:rPr>
          <w:bCs/>
          <w:sz w:val="28"/>
          <w:szCs w:val="28"/>
        </w:rPr>
        <w:t xml:space="preserve">Margene Purcella, SNS; </w:t>
      </w:r>
      <w:hyperlink r:id="rId22" w:tooltip="purcm@centralschools.org" w:history="1">
        <w:r w:rsidRPr="00643631">
          <w:rPr>
            <w:bCs/>
            <w:color w:val="0000FF"/>
            <w:u w:val="single"/>
          </w:rPr>
          <w:t>purcm@centralschools.org</w:t>
        </w:r>
      </w:hyperlink>
      <w:r>
        <w:rPr>
          <w:bCs/>
          <w:sz w:val="28"/>
          <w:szCs w:val="28"/>
        </w:rPr>
        <w:t>; 505-598-5966</w:t>
      </w:r>
    </w:p>
    <w:p w:rsidR="00777159" w:rsidRDefault="00777159" w:rsidP="00777159">
      <w:pPr>
        <w:rPr>
          <w:bCs/>
        </w:rPr>
      </w:pPr>
      <w:r>
        <w:rPr>
          <w:b/>
          <w:bCs/>
          <w:sz w:val="28"/>
          <w:szCs w:val="28"/>
        </w:rPr>
        <w:t xml:space="preserve">Description of District: </w:t>
      </w:r>
      <w:r w:rsidRPr="00643631">
        <w:rPr>
          <w:bCs/>
        </w:rPr>
        <w:t xml:space="preserve">Central Consolidated School District is located in San Juan County and lies in the </w:t>
      </w:r>
      <w:r>
        <w:rPr>
          <w:bCs/>
        </w:rPr>
        <w:t>NW</w:t>
      </w:r>
      <w:r w:rsidRPr="00643631">
        <w:rPr>
          <w:bCs/>
        </w:rPr>
        <w:t xml:space="preserve"> corner of New Mexico, in the Four Corners Area.  CCSD is New Mexico’s 11</w:t>
      </w:r>
      <w:r w:rsidRPr="00643631">
        <w:rPr>
          <w:bCs/>
          <w:vertAlign w:val="superscript"/>
        </w:rPr>
        <w:t>th</w:t>
      </w:r>
      <w:r w:rsidRPr="00643631">
        <w:rPr>
          <w:bCs/>
        </w:rPr>
        <w:t xml:space="preserve"> largest school district in terms of area. It covers about 3,000 square miles and serves Kirtland, Ojo Amarillo, Newcomb, Naschitti and Shiprock, New Mexico. </w:t>
      </w:r>
      <w:r>
        <w:rPr>
          <w:bCs/>
        </w:rPr>
        <w:t>CCSD</w:t>
      </w:r>
      <w:r w:rsidRPr="00643631">
        <w:rPr>
          <w:bCs/>
        </w:rPr>
        <w:t xml:space="preserve"> has 16 </w:t>
      </w:r>
      <w:r>
        <w:rPr>
          <w:bCs/>
        </w:rPr>
        <w:t>sites that lie within</w:t>
      </w:r>
      <w:r w:rsidRPr="00643631">
        <w:rPr>
          <w:bCs/>
        </w:rPr>
        <w:t xml:space="preserve"> district boundaries.</w:t>
      </w:r>
    </w:p>
    <w:p w:rsidR="00777159" w:rsidRDefault="0092160C" w:rsidP="00777159">
      <w:pPr>
        <w:rPr>
          <w:bCs/>
        </w:rPr>
      </w:pPr>
      <w:r>
        <w:rPr>
          <w:b/>
          <w:bCs/>
        </w:rPr>
        <w:t>Estimated Enrollment for 22-23</w:t>
      </w:r>
      <w:r w:rsidR="00777159">
        <w:rPr>
          <w:b/>
          <w:bCs/>
        </w:rPr>
        <w:t xml:space="preserve">: </w:t>
      </w:r>
      <w:r w:rsidR="00777159">
        <w:rPr>
          <w:bCs/>
        </w:rPr>
        <w:t>6000</w:t>
      </w:r>
    </w:p>
    <w:p w:rsidR="00777159" w:rsidRDefault="00777159" w:rsidP="00777159">
      <w:pPr>
        <w:rPr>
          <w:bCs/>
        </w:rPr>
      </w:pPr>
      <w:r>
        <w:rPr>
          <w:b/>
          <w:bCs/>
        </w:rPr>
        <w:t xml:space="preserve">Employment of District: </w:t>
      </w:r>
      <w:r w:rsidRPr="00643631">
        <w:rPr>
          <w:bCs/>
        </w:rPr>
        <w:t>The school district employees 1081 employees, including 551 certified teachers/administrators and 530 support staff.</w:t>
      </w:r>
    </w:p>
    <w:p w:rsidR="00777159" w:rsidRDefault="00777159" w:rsidP="00777159">
      <w:pPr>
        <w:rPr>
          <w:bCs/>
        </w:rPr>
      </w:pPr>
      <w:r>
        <w:rPr>
          <w:b/>
          <w:bCs/>
        </w:rPr>
        <w:t xml:space="preserve">Breakfast ADP: </w:t>
      </w:r>
      <w:r>
        <w:rPr>
          <w:bCs/>
        </w:rPr>
        <w:t>2650</w:t>
      </w:r>
    </w:p>
    <w:p w:rsidR="00777159" w:rsidRDefault="00777159" w:rsidP="00777159">
      <w:pPr>
        <w:rPr>
          <w:bCs/>
        </w:rPr>
      </w:pPr>
      <w:r>
        <w:rPr>
          <w:b/>
          <w:bCs/>
        </w:rPr>
        <w:t xml:space="preserve">Lunch ADP: </w:t>
      </w:r>
      <w:r>
        <w:rPr>
          <w:bCs/>
        </w:rPr>
        <w:t>5200</w:t>
      </w:r>
    </w:p>
    <w:p w:rsidR="00777159" w:rsidRDefault="00777159" w:rsidP="00777159">
      <w:pPr>
        <w:rPr>
          <w:bCs/>
        </w:rPr>
      </w:pPr>
      <w:r>
        <w:rPr>
          <w:b/>
          <w:bCs/>
        </w:rPr>
        <w:t xml:space="preserve">Snack ADP: </w:t>
      </w:r>
      <w:r>
        <w:rPr>
          <w:bCs/>
        </w:rPr>
        <w:t>308</w:t>
      </w:r>
    </w:p>
    <w:p w:rsidR="00777159" w:rsidRPr="00777159" w:rsidRDefault="00777159" w:rsidP="00777159">
      <w:pPr>
        <w:rPr>
          <w:bCs/>
          <w:sz w:val="28"/>
          <w:szCs w:val="28"/>
        </w:rPr>
      </w:pPr>
    </w:p>
    <w:p w:rsidR="008956F3" w:rsidRPr="006638F7" w:rsidRDefault="008956F3" w:rsidP="008956F3">
      <w:pPr>
        <w:ind w:left="-360"/>
        <w:rPr>
          <w:b/>
          <w:sz w:val="20"/>
          <w:szCs w:val="20"/>
        </w:rPr>
      </w:pPr>
      <w:r>
        <w:rPr>
          <w:b/>
          <w:sz w:val="20"/>
          <w:szCs w:val="20"/>
        </w:rPr>
        <w:tab/>
      </w:r>
      <w:r w:rsidRPr="006638F7">
        <w:rPr>
          <w:b/>
          <w:sz w:val="20"/>
          <w:szCs w:val="20"/>
        </w:rPr>
        <w:t>School Sites</w:t>
      </w:r>
    </w:p>
    <w:tbl>
      <w:tblPr>
        <w:tblStyle w:val="PlainTable13"/>
        <w:tblW w:w="10080" w:type="dxa"/>
        <w:tblLayout w:type="fixed"/>
        <w:tblLook w:val="0000" w:firstRow="0" w:lastRow="0" w:firstColumn="0" w:lastColumn="0" w:noHBand="0" w:noVBand="0"/>
        <w:tblCaption w:val="School Sites"/>
        <w:tblDescription w:val="Name, address, enrollment, grades, school hours, breakfast and lunch times of each school in the Central Consolidated School District"/>
      </w:tblPr>
      <w:tblGrid>
        <w:gridCol w:w="1914"/>
        <w:gridCol w:w="2406"/>
        <w:gridCol w:w="900"/>
        <w:gridCol w:w="900"/>
        <w:gridCol w:w="900"/>
        <w:gridCol w:w="900"/>
        <w:gridCol w:w="900"/>
        <w:gridCol w:w="1260"/>
      </w:tblGrid>
      <w:tr w:rsidR="008956F3" w:rsidRPr="006638F7" w:rsidTr="00777159">
        <w:trPr>
          <w:trHeight w:val="510"/>
          <w:tblHeader/>
        </w:trPr>
        <w:tc>
          <w:tcPr>
            <w:cnfStyle w:val="000010000000" w:firstRow="0" w:lastRow="0" w:firstColumn="0" w:lastColumn="0" w:oddVBand="1" w:evenVBand="0" w:oddHBand="0" w:evenHBand="0" w:firstRowFirstColumn="0" w:firstRowLastColumn="0" w:lastRowFirstColumn="0" w:lastRowLastColumn="0"/>
            <w:tcW w:w="1914" w:type="dxa"/>
          </w:tcPr>
          <w:p w:rsidR="008956F3" w:rsidRPr="006638F7" w:rsidRDefault="008956F3" w:rsidP="008956F3">
            <w:pPr>
              <w:rPr>
                <w:b/>
                <w:bCs/>
                <w:color w:val="000000"/>
                <w:sz w:val="20"/>
                <w:szCs w:val="20"/>
              </w:rPr>
            </w:pPr>
            <w:r w:rsidRPr="006638F7">
              <w:rPr>
                <w:b/>
                <w:bCs/>
                <w:color w:val="000000"/>
                <w:sz w:val="20"/>
                <w:szCs w:val="20"/>
              </w:rPr>
              <w:t>Name</w:t>
            </w:r>
          </w:p>
        </w:tc>
        <w:tc>
          <w:tcPr>
            <w:tcW w:w="2406" w:type="dxa"/>
          </w:tcPr>
          <w:p w:rsidR="008956F3" w:rsidRPr="006638F7" w:rsidRDefault="008956F3" w:rsidP="008956F3">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6638F7">
              <w:rPr>
                <w:b/>
                <w:bCs/>
                <w:color w:val="000000"/>
                <w:sz w:val="20"/>
                <w:szCs w:val="20"/>
              </w:rPr>
              <w:t>Address</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6638F7" w:rsidRDefault="008956F3" w:rsidP="008956F3">
            <w:pPr>
              <w:jc w:val="center"/>
              <w:rPr>
                <w:b/>
                <w:bCs/>
                <w:color w:val="000000"/>
                <w:sz w:val="20"/>
                <w:szCs w:val="20"/>
              </w:rPr>
            </w:pPr>
            <w:r w:rsidRPr="006638F7">
              <w:rPr>
                <w:b/>
                <w:bCs/>
                <w:color w:val="000000"/>
                <w:sz w:val="20"/>
                <w:szCs w:val="20"/>
              </w:rPr>
              <w:t>Enroll.</w:t>
            </w:r>
          </w:p>
        </w:tc>
        <w:tc>
          <w:tcPr>
            <w:tcW w:w="900" w:type="dxa"/>
          </w:tcPr>
          <w:p w:rsidR="008956F3" w:rsidRPr="006638F7" w:rsidRDefault="008956F3" w:rsidP="008956F3">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6638F7">
              <w:rPr>
                <w:b/>
                <w:bCs/>
                <w:color w:val="000000"/>
                <w:sz w:val="20"/>
                <w:szCs w:val="20"/>
              </w:rPr>
              <w:t>Grades</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6638F7" w:rsidRDefault="008956F3" w:rsidP="008956F3">
            <w:pPr>
              <w:jc w:val="center"/>
              <w:rPr>
                <w:b/>
                <w:bCs/>
                <w:color w:val="000000"/>
                <w:sz w:val="20"/>
                <w:szCs w:val="20"/>
              </w:rPr>
            </w:pPr>
            <w:r w:rsidRPr="006638F7">
              <w:rPr>
                <w:b/>
                <w:bCs/>
                <w:color w:val="000000"/>
                <w:sz w:val="20"/>
                <w:szCs w:val="20"/>
              </w:rPr>
              <w:t>School Hours</w:t>
            </w:r>
          </w:p>
        </w:tc>
        <w:tc>
          <w:tcPr>
            <w:tcW w:w="900" w:type="dxa"/>
          </w:tcPr>
          <w:p w:rsidR="008956F3" w:rsidRPr="006638F7" w:rsidRDefault="008956F3" w:rsidP="008956F3">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6638F7">
              <w:rPr>
                <w:b/>
                <w:bCs/>
                <w:color w:val="000000"/>
                <w:sz w:val="20"/>
                <w:szCs w:val="20"/>
              </w:rPr>
              <w:t>Brkfst Times</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6638F7" w:rsidRDefault="008956F3" w:rsidP="008956F3">
            <w:pPr>
              <w:jc w:val="center"/>
              <w:rPr>
                <w:b/>
                <w:bCs/>
                <w:color w:val="000000"/>
                <w:sz w:val="20"/>
                <w:szCs w:val="20"/>
              </w:rPr>
            </w:pPr>
            <w:r w:rsidRPr="006638F7">
              <w:rPr>
                <w:b/>
                <w:bCs/>
                <w:color w:val="000000"/>
                <w:sz w:val="20"/>
                <w:szCs w:val="20"/>
              </w:rPr>
              <w:t>Lunch Times</w:t>
            </w:r>
          </w:p>
        </w:tc>
        <w:tc>
          <w:tcPr>
            <w:tcW w:w="1260" w:type="dxa"/>
          </w:tcPr>
          <w:p w:rsidR="008956F3" w:rsidRPr="006638F7" w:rsidRDefault="008956F3" w:rsidP="008956F3">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6638F7">
              <w:rPr>
                <w:b/>
                <w:bCs/>
                <w:color w:val="000000"/>
                <w:sz w:val="20"/>
                <w:szCs w:val="20"/>
              </w:rPr>
              <w:t>Delivery Site Y/N</w:t>
            </w:r>
          </w:p>
        </w:tc>
      </w:tr>
      <w:tr w:rsidR="008956F3" w:rsidRPr="00643631" w:rsidTr="00777159">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1914" w:type="dxa"/>
          </w:tcPr>
          <w:p w:rsidR="008956F3" w:rsidRPr="00643631" w:rsidRDefault="008956F3" w:rsidP="008956F3">
            <w:pPr>
              <w:ind w:left="-1188" w:firstLine="1188"/>
              <w:rPr>
                <w:bCs/>
                <w:sz w:val="20"/>
                <w:szCs w:val="20"/>
              </w:rPr>
            </w:pPr>
            <w:r w:rsidRPr="00643631">
              <w:rPr>
                <w:bCs/>
                <w:sz w:val="20"/>
                <w:szCs w:val="20"/>
              </w:rPr>
              <w:t>Ojo Amarillo ElElementar  Elementary</w:t>
            </w:r>
          </w:p>
        </w:tc>
        <w:tc>
          <w:tcPr>
            <w:tcW w:w="2406" w:type="dxa"/>
          </w:tcPr>
          <w:p w:rsidR="008956F3" w:rsidRPr="00643631" w:rsidRDefault="008956F3" w:rsidP="008956F3">
            <w:pPr>
              <w:cnfStyle w:val="000000100000" w:firstRow="0" w:lastRow="0" w:firstColumn="0" w:lastColumn="0" w:oddVBand="0" w:evenVBand="0" w:oddHBand="1" w:evenHBand="0" w:firstRowFirstColumn="0" w:firstRowLastColumn="0" w:lastRowFirstColumn="0" w:lastRowLastColumn="0"/>
              <w:rPr>
                <w:bCs/>
                <w:sz w:val="20"/>
                <w:szCs w:val="20"/>
              </w:rPr>
            </w:pPr>
            <w:r w:rsidRPr="00643631">
              <w:rPr>
                <w:bCs/>
                <w:sz w:val="20"/>
                <w:szCs w:val="20"/>
              </w:rPr>
              <w:t xml:space="preserve">P.O. Box 768 </w:t>
            </w:r>
          </w:p>
          <w:p w:rsidR="008956F3" w:rsidRPr="00643631" w:rsidRDefault="008956F3" w:rsidP="008956F3">
            <w:pPr>
              <w:cnfStyle w:val="000000100000" w:firstRow="0" w:lastRow="0" w:firstColumn="0" w:lastColumn="0" w:oddVBand="0" w:evenVBand="0" w:oddHBand="1" w:evenHBand="0" w:firstRowFirstColumn="0" w:firstRowLastColumn="0" w:lastRowFirstColumn="0" w:lastRowLastColumn="0"/>
              <w:rPr>
                <w:bCs/>
                <w:sz w:val="20"/>
                <w:szCs w:val="20"/>
              </w:rPr>
            </w:pPr>
            <w:r w:rsidRPr="00643631">
              <w:rPr>
                <w:bCs/>
                <w:sz w:val="20"/>
                <w:szCs w:val="20"/>
              </w:rPr>
              <w:t>Fruitland, NM  87416</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643631" w:rsidRDefault="008956F3" w:rsidP="008956F3">
            <w:pPr>
              <w:jc w:val="center"/>
              <w:rPr>
                <w:sz w:val="20"/>
                <w:szCs w:val="20"/>
              </w:rPr>
            </w:pPr>
            <w:r w:rsidRPr="00643631">
              <w:rPr>
                <w:bCs/>
                <w:sz w:val="20"/>
                <w:szCs w:val="20"/>
              </w:rPr>
              <w:t>400</w:t>
            </w:r>
          </w:p>
        </w:tc>
        <w:tc>
          <w:tcPr>
            <w:tcW w:w="900" w:type="dxa"/>
          </w:tcPr>
          <w:p w:rsidR="008956F3" w:rsidRPr="00643631" w:rsidRDefault="008956F3" w:rsidP="008956F3">
            <w:pPr>
              <w:jc w:val="center"/>
              <w:cnfStyle w:val="000000100000" w:firstRow="0" w:lastRow="0" w:firstColumn="0" w:lastColumn="0" w:oddVBand="0" w:evenVBand="0" w:oddHBand="1" w:evenHBand="0" w:firstRowFirstColumn="0" w:firstRowLastColumn="0" w:lastRowFirstColumn="0" w:lastRowLastColumn="0"/>
              <w:rPr>
                <w:sz w:val="20"/>
                <w:szCs w:val="20"/>
              </w:rPr>
            </w:pPr>
            <w:r w:rsidRPr="00643631">
              <w:rPr>
                <w:bCs/>
                <w:sz w:val="20"/>
                <w:szCs w:val="20"/>
              </w:rPr>
              <w:t>K-6</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643631" w:rsidRDefault="008956F3" w:rsidP="008956F3">
            <w:pPr>
              <w:jc w:val="center"/>
              <w:rPr>
                <w:sz w:val="20"/>
                <w:szCs w:val="20"/>
              </w:rPr>
            </w:pPr>
            <w:r w:rsidRPr="00643631">
              <w:rPr>
                <w:sz w:val="20"/>
                <w:szCs w:val="20"/>
              </w:rPr>
              <w:t>7-4</w:t>
            </w:r>
          </w:p>
        </w:tc>
        <w:tc>
          <w:tcPr>
            <w:tcW w:w="900" w:type="dxa"/>
          </w:tcPr>
          <w:p w:rsidR="008956F3" w:rsidRPr="00643631" w:rsidRDefault="008956F3" w:rsidP="008956F3">
            <w:pPr>
              <w:jc w:val="center"/>
              <w:cnfStyle w:val="000000100000" w:firstRow="0" w:lastRow="0" w:firstColumn="0" w:lastColumn="0" w:oddVBand="0" w:evenVBand="0" w:oddHBand="1" w:evenHBand="0" w:firstRowFirstColumn="0" w:firstRowLastColumn="0" w:lastRowFirstColumn="0" w:lastRowLastColumn="0"/>
              <w:rPr>
                <w:sz w:val="20"/>
                <w:szCs w:val="20"/>
              </w:rPr>
            </w:pPr>
            <w:r w:rsidRPr="00643631">
              <w:rPr>
                <w:sz w:val="20"/>
                <w:szCs w:val="20"/>
              </w:rPr>
              <w:t>7:30-8:45</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643631" w:rsidRDefault="008956F3" w:rsidP="008956F3">
            <w:pPr>
              <w:jc w:val="center"/>
              <w:rPr>
                <w:sz w:val="20"/>
                <w:szCs w:val="20"/>
              </w:rPr>
            </w:pPr>
            <w:r w:rsidRPr="00643631">
              <w:rPr>
                <w:sz w:val="20"/>
                <w:szCs w:val="20"/>
              </w:rPr>
              <w:t>10:30-12:00</w:t>
            </w:r>
          </w:p>
        </w:tc>
        <w:tc>
          <w:tcPr>
            <w:tcW w:w="1260" w:type="dxa"/>
          </w:tcPr>
          <w:p w:rsidR="008956F3" w:rsidRPr="00643631" w:rsidRDefault="008956F3" w:rsidP="008956F3">
            <w:pPr>
              <w:jc w:val="center"/>
              <w:cnfStyle w:val="000000100000" w:firstRow="0" w:lastRow="0" w:firstColumn="0" w:lastColumn="0" w:oddVBand="0" w:evenVBand="0" w:oddHBand="1" w:evenHBand="0" w:firstRowFirstColumn="0" w:firstRowLastColumn="0" w:lastRowFirstColumn="0" w:lastRowLastColumn="0"/>
              <w:rPr>
                <w:sz w:val="20"/>
                <w:szCs w:val="20"/>
              </w:rPr>
            </w:pPr>
            <w:r w:rsidRPr="00643631">
              <w:rPr>
                <w:sz w:val="20"/>
                <w:szCs w:val="20"/>
              </w:rPr>
              <w:t>Y</w:t>
            </w:r>
          </w:p>
        </w:tc>
      </w:tr>
      <w:tr w:rsidR="008956F3" w:rsidRPr="00643631" w:rsidTr="00777159">
        <w:trPr>
          <w:trHeight w:val="255"/>
        </w:trPr>
        <w:tc>
          <w:tcPr>
            <w:cnfStyle w:val="000010000000" w:firstRow="0" w:lastRow="0" w:firstColumn="0" w:lastColumn="0" w:oddVBand="1" w:evenVBand="0" w:oddHBand="0" w:evenHBand="0" w:firstRowFirstColumn="0" w:firstRowLastColumn="0" w:lastRowFirstColumn="0" w:lastRowLastColumn="0"/>
            <w:tcW w:w="1914" w:type="dxa"/>
          </w:tcPr>
          <w:p w:rsidR="008956F3" w:rsidRPr="00643631" w:rsidRDefault="008956F3" w:rsidP="008956F3">
            <w:pPr>
              <w:rPr>
                <w:bCs/>
                <w:sz w:val="20"/>
                <w:szCs w:val="20"/>
              </w:rPr>
            </w:pPr>
            <w:r w:rsidRPr="00643631">
              <w:rPr>
                <w:bCs/>
                <w:sz w:val="20"/>
                <w:szCs w:val="20"/>
              </w:rPr>
              <w:t>Kirtland Elementary</w:t>
            </w:r>
          </w:p>
        </w:tc>
        <w:tc>
          <w:tcPr>
            <w:tcW w:w="2406" w:type="dxa"/>
          </w:tcPr>
          <w:p w:rsidR="008956F3" w:rsidRPr="00643631" w:rsidRDefault="008956F3" w:rsidP="008956F3">
            <w:pPr>
              <w:cnfStyle w:val="000000000000" w:firstRow="0" w:lastRow="0" w:firstColumn="0" w:lastColumn="0" w:oddVBand="0" w:evenVBand="0" w:oddHBand="0" w:evenHBand="0" w:firstRowFirstColumn="0" w:firstRowLastColumn="0" w:lastRowFirstColumn="0" w:lastRowLastColumn="0"/>
              <w:rPr>
                <w:bCs/>
                <w:sz w:val="20"/>
                <w:szCs w:val="20"/>
              </w:rPr>
            </w:pPr>
            <w:r w:rsidRPr="00643631">
              <w:rPr>
                <w:bCs/>
                <w:sz w:val="20"/>
                <w:szCs w:val="20"/>
              </w:rPr>
              <w:t>30 CR 6446</w:t>
            </w:r>
          </w:p>
          <w:p w:rsidR="008956F3" w:rsidRPr="00643631" w:rsidRDefault="008956F3" w:rsidP="008956F3">
            <w:pPr>
              <w:cnfStyle w:val="000000000000" w:firstRow="0" w:lastRow="0" w:firstColumn="0" w:lastColumn="0" w:oddVBand="0" w:evenVBand="0" w:oddHBand="0" w:evenHBand="0" w:firstRowFirstColumn="0" w:firstRowLastColumn="0" w:lastRowFirstColumn="0" w:lastRowLastColumn="0"/>
              <w:rPr>
                <w:bCs/>
                <w:sz w:val="20"/>
                <w:szCs w:val="20"/>
              </w:rPr>
            </w:pPr>
            <w:r w:rsidRPr="00643631">
              <w:rPr>
                <w:bCs/>
                <w:sz w:val="20"/>
                <w:szCs w:val="20"/>
              </w:rPr>
              <w:t>Kirtland, NM  87417</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643631" w:rsidRDefault="008956F3" w:rsidP="008956F3">
            <w:pPr>
              <w:jc w:val="center"/>
              <w:rPr>
                <w:sz w:val="20"/>
                <w:szCs w:val="20"/>
              </w:rPr>
            </w:pPr>
            <w:r w:rsidRPr="00643631">
              <w:rPr>
                <w:sz w:val="20"/>
                <w:szCs w:val="20"/>
              </w:rPr>
              <w:t>552</w:t>
            </w:r>
          </w:p>
        </w:tc>
        <w:tc>
          <w:tcPr>
            <w:tcW w:w="900" w:type="dxa"/>
          </w:tcPr>
          <w:p w:rsidR="008956F3" w:rsidRPr="00643631" w:rsidRDefault="008956F3" w:rsidP="008956F3">
            <w:pPr>
              <w:jc w:val="center"/>
              <w:cnfStyle w:val="000000000000" w:firstRow="0" w:lastRow="0" w:firstColumn="0" w:lastColumn="0" w:oddVBand="0" w:evenVBand="0" w:oddHBand="0" w:evenHBand="0" w:firstRowFirstColumn="0" w:firstRowLastColumn="0" w:lastRowFirstColumn="0" w:lastRowLastColumn="0"/>
              <w:rPr>
                <w:sz w:val="20"/>
                <w:szCs w:val="20"/>
              </w:rPr>
            </w:pPr>
            <w:r w:rsidRPr="00643631">
              <w:rPr>
                <w:sz w:val="20"/>
                <w:szCs w:val="20"/>
              </w:rPr>
              <w:t>K-6</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643631" w:rsidRDefault="008956F3" w:rsidP="008956F3">
            <w:pPr>
              <w:jc w:val="center"/>
              <w:rPr>
                <w:sz w:val="20"/>
                <w:szCs w:val="20"/>
              </w:rPr>
            </w:pPr>
            <w:r w:rsidRPr="00643631">
              <w:rPr>
                <w:sz w:val="20"/>
                <w:szCs w:val="20"/>
              </w:rPr>
              <w:t>7-4</w:t>
            </w:r>
          </w:p>
        </w:tc>
        <w:tc>
          <w:tcPr>
            <w:tcW w:w="900" w:type="dxa"/>
          </w:tcPr>
          <w:p w:rsidR="008956F3" w:rsidRPr="00643631" w:rsidRDefault="008956F3" w:rsidP="008956F3">
            <w:pPr>
              <w:jc w:val="center"/>
              <w:cnfStyle w:val="000000000000" w:firstRow="0" w:lastRow="0" w:firstColumn="0" w:lastColumn="0" w:oddVBand="0" w:evenVBand="0" w:oddHBand="0" w:evenHBand="0" w:firstRowFirstColumn="0" w:firstRowLastColumn="0" w:lastRowFirstColumn="0" w:lastRowLastColumn="0"/>
              <w:rPr>
                <w:sz w:val="20"/>
                <w:szCs w:val="20"/>
              </w:rPr>
            </w:pPr>
            <w:r w:rsidRPr="00643631">
              <w:rPr>
                <w:sz w:val="20"/>
                <w:szCs w:val="20"/>
              </w:rPr>
              <w:t>7:30-8:45</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643631" w:rsidRDefault="008956F3" w:rsidP="008956F3">
            <w:pPr>
              <w:jc w:val="center"/>
              <w:rPr>
                <w:sz w:val="20"/>
                <w:szCs w:val="20"/>
              </w:rPr>
            </w:pPr>
            <w:r w:rsidRPr="00643631">
              <w:rPr>
                <w:sz w:val="20"/>
                <w:szCs w:val="20"/>
              </w:rPr>
              <w:t>10:40-1:00</w:t>
            </w:r>
          </w:p>
        </w:tc>
        <w:tc>
          <w:tcPr>
            <w:tcW w:w="1260" w:type="dxa"/>
          </w:tcPr>
          <w:p w:rsidR="008956F3" w:rsidRPr="00643631" w:rsidRDefault="008956F3" w:rsidP="008956F3">
            <w:pPr>
              <w:jc w:val="center"/>
              <w:cnfStyle w:val="000000000000" w:firstRow="0" w:lastRow="0" w:firstColumn="0" w:lastColumn="0" w:oddVBand="0" w:evenVBand="0" w:oddHBand="0" w:evenHBand="0" w:firstRowFirstColumn="0" w:firstRowLastColumn="0" w:lastRowFirstColumn="0" w:lastRowLastColumn="0"/>
              <w:rPr>
                <w:sz w:val="20"/>
                <w:szCs w:val="20"/>
              </w:rPr>
            </w:pPr>
            <w:r w:rsidRPr="00643631">
              <w:rPr>
                <w:sz w:val="20"/>
                <w:szCs w:val="20"/>
              </w:rPr>
              <w:t>Y</w:t>
            </w:r>
          </w:p>
        </w:tc>
      </w:tr>
      <w:tr w:rsidR="008956F3" w:rsidRPr="00643631" w:rsidTr="00777159">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1914" w:type="dxa"/>
          </w:tcPr>
          <w:p w:rsidR="008956F3" w:rsidRPr="00643631" w:rsidRDefault="008956F3" w:rsidP="008956F3">
            <w:pPr>
              <w:rPr>
                <w:bCs/>
                <w:sz w:val="20"/>
                <w:szCs w:val="20"/>
              </w:rPr>
            </w:pPr>
            <w:r w:rsidRPr="00643631">
              <w:rPr>
                <w:bCs/>
                <w:sz w:val="20"/>
                <w:szCs w:val="20"/>
              </w:rPr>
              <w:t>Judy Nelson Elementary</w:t>
            </w:r>
          </w:p>
        </w:tc>
        <w:tc>
          <w:tcPr>
            <w:tcW w:w="2406" w:type="dxa"/>
          </w:tcPr>
          <w:p w:rsidR="008956F3" w:rsidRPr="00643631" w:rsidRDefault="008956F3" w:rsidP="008956F3">
            <w:pPr>
              <w:cnfStyle w:val="000000100000" w:firstRow="0" w:lastRow="0" w:firstColumn="0" w:lastColumn="0" w:oddVBand="0" w:evenVBand="0" w:oddHBand="1" w:evenHBand="0" w:firstRowFirstColumn="0" w:firstRowLastColumn="0" w:lastRowFirstColumn="0" w:lastRowLastColumn="0"/>
              <w:rPr>
                <w:bCs/>
                <w:sz w:val="20"/>
                <w:szCs w:val="20"/>
              </w:rPr>
            </w:pPr>
            <w:r w:rsidRPr="00643631">
              <w:rPr>
                <w:bCs/>
                <w:sz w:val="20"/>
                <w:szCs w:val="20"/>
              </w:rPr>
              <w:t>40 CR 6580</w:t>
            </w:r>
          </w:p>
          <w:p w:rsidR="008956F3" w:rsidRPr="00643631" w:rsidRDefault="008956F3" w:rsidP="008956F3">
            <w:pPr>
              <w:cnfStyle w:val="000000100000" w:firstRow="0" w:lastRow="0" w:firstColumn="0" w:lastColumn="0" w:oddVBand="0" w:evenVBand="0" w:oddHBand="1" w:evenHBand="0" w:firstRowFirstColumn="0" w:firstRowLastColumn="0" w:lastRowFirstColumn="0" w:lastRowLastColumn="0"/>
              <w:rPr>
                <w:bCs/>
                <w:sz w:val="20"/>
                <w:szCs w:val="20"/>
              </w:rPr>
            </w:pPr>
            <w:r w:rsidRPr="00643631">
              <w:rPr>
                <w:bCs/>
                <w:sz w:val="20"/>
                <w:szCs w:val="20"/>
              </w:rPr>
              <w:t>Kirtland, NM  87417</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643631" w:rsidRDefault="008956F3" w:rsidP="008956F3">
            <w:pPr>
              <w:jc w:val="center"/>
              <w:rPr>
                <w:sz w:val="20"/>
                <w:szCs w:val="20"/>
              </w:rPr>
            </w:pPr>
            <w:r w:rsidRPr="00643631">
              <w:rPr>
                <w:sz w:val="20"/>
                <w:szCs w:val="20"/>
              </w:rPr>
              <w:t>629</w:t>
            </w:r>
          </w:p>
        </w:tc>
        <w:tc>
          <w:tcPr>
            <w:tcW w:w="900" w:type="dxa"/>
          </w:tcPr>
          <w:p w:rsidR="008956F3" w:rsidRPr="00643631" w:rsidRDefault="008956F3" w:rsidP="008956F3">
            <w:pPr>
              <w:jc w:val="center"/>
              <w:cnfStyle w:val="000000100000" w:firstRow="0" w:lastRow="0" w:firstColumn="0" w:lastColumn="0" w:oddVBand="0" w:evenVBand="0" w:oddHBand="1" w:evenHBand="0" w:firstRowFirstColumn="0" w:firstRowLastColumn="0" w:lastRowFirstColumn="0" w:lastRowLastColumn="0"/>
              <w:rPr>
                <w:sz w:val="20"/>
                <w:szCs w:val="20"/>
              </w:rPr>
            </w:pPr>
            <w:r w:rsidRPr="00643631">
              <w:rPr>
                <w:sz w:val="20"/>
                <w:szCs w:val="20"/>
              </w:rPr>
              <w:t>K-6</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643631" w:rsidRDefault="008956F3" w:rsidP="008956F3">
            <w:pPr>
              <w:jc w:val="center"/>
              <w:rPr>
                <w:sz w:val="20"/>
                <w:szCs w:val="20"/>
              </w:rPr>
            </w:pPr>
            <w:r w:rsidRPr="00643631">
              <w:rPr>
                <w:sz w:val="20"/>
                <w:szCs w:val="20"/>
              </w:rPr>
              <w:t>7-4</w:t>
            </w:r>
          </w:p>
        </w:tc>
        <w:tc>
          <w:tcPr>
            <w:tcW w:w="900" w:type="dxa"/>
          </w:tcPr>
          <w:p w:rsidR="008956F3" w:rsidRPr="00643631" w:rsidRDefault="008956F3" w:rsidP="008956F3">
            <w:pPr>
              <w:jc w:val="center"/>
              <w:cnfStyle w:val="000000100000" w:firstRow="0" w:lastRow="0" w:firstColumn="0" w:lastColumn="0" w:oddVBand="0" w:evenVBand="0" w:oddHBand="1" w:evenHBand="0" w:firstRowFirstColumn="0" w:firstRowLastColumn="0" w:lastRowFirstColumn="0" w:lastRowLastColumn="0"/>
              <w:rPr>
                <w:sz w:val="20"/>
                <w:szCs w:val="20"/>
              </w:rPr>
            </w:pPr>
            <w:r w:rsidRPr="00643631">
              <w:rPr>
                <w:sz w:val="20"/>
                <w:szCs w:val="20"/>
              </w:rPr>
              <w:t>7:30-8:15</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643631" w:rsidRDefault="008956F3" w:rsidP="008956F3">
            <w:pPr>
              <w:jc w:val="center"/>
              <w:rPr>
                <w:sz w:val="20"/>
                <w:szCs w:val="20"/>
              </w:rPr>
            </w:pPr>
            <w:r w:rsidRPr="00643631">
              <w:rPr>
                <w:sz w:val="20"/>
                <w:szCs w:val="20"/>
              </w:rPr>
              <w:t>11:10-12:30</w:t>
            </w:r>
          </w:p>
        </w:tc>
        <w:tc>
          <w:tcPr>
            <w:tcW w:w="1260" w:type="dxa"/>
          </w:tcPr>
          <w:p w:rsidR="008956F3" w:rsidRPr="00643631" w:rsidRDefault="008956F3" w:rsidP="008956F3">
            <w:pPr>
              <w:jc w:val="center"/>
              <w:cnfStyle w:val="000000100000" w:firstRow="0" w:lastRow="0" w:firstColumn="0" w:lastColumn="0" w:oddVBand="0" w:evenVBand="0" w:oddHBand="1" w:evenHBand="0" w:firstRowFirstColumn="0" w:firstRowLastColumn="0" w:lastRowFirstColumn="0" w:lastRowLastColumn="0"/>
              <w:rPr>
                <w:sz w:val="20"/>
                <w:szCs w:val="20"/>
              </w:rPr>
            </w:pPr>
            <w:r w:rsidRPr="00643631">
              <w:rPr>
                <w:sz w:val="20"/>
                <w:szCs w:val="20"/>
              </w:rPr>
              <w:t>Y</w:t>
            </w:r>
          </w:p>
        </w:tc>
      </w:tr>
      <w:tr w:rsidR="008956F3" w:rsidRPr="00643631" w:rsidTr="00777159">
        <w:trPr>
          <w:trHeight w:val="255"/>
        </w:trPr>
        <w:tc>
          <w:tcPr>
            <w:cnfStyle w:val="000010000000" w:firstRow="0" w:lastRow="0" w:firstColumn="0" w:lastColumn="0" w:oddVBand="1" w:evenVBand="0" w:oddHBand="0" w:evenHBand="0" w:firstRowFirstColumn="0" w:firstRowLastColumn="0" w:lastRowFirstColumn="0" w:lastRowLastColumn="0"/>
            <w:tcW w:w="1914" w:type="dxa"/>
          </w:tcPr>
          <w:p w:rsidR="008956F3" w:rsidRPr="00643631" w:rsidRDefault="008956F3" w:rsidP="008956F3">
            <w:pPr>
              <w:rPr>
                <w:bCs/>
                <w:sz w:val="20"/>
                <w:szCs w:val="20"/>
              </w:rPr>
            </w:pPr>
            <w:r w:rsidRPr="00643631">
              <w:rPr>
                <w:bCs/>
                <w:sz w:val="20"/>
                <w:szCs w:val="20"/>
              </w:rPr>
              <w:t>Kirtland Middle</w:t>
            </w:r>
          </w:p>
        </w:tc>
        <w:tc>
          <w:tcPr>
            <w:tcW w:w="2406" w:type="dxa"/>
          </w:tcPr>
          <w:p w:rsidR="008956F3" w:rsidRPr="00643631" w:rsidRDefault="008956F3" w:rsidP="008956F3">
            <w:pPr>
              <w:cnfStyle w:val="000000000000" w:firstRow="0" w:lastRow="0" w:firstColumn="0" w:lastColumn="0" w:oddVBand="0" w:evenVBand="0" w:oddHBand="0" w:evenHBand="0" w:firstRowFirstColumn="0" w:firstRowLastColumn="0" w:lastRowFirstColumn="0" w:lastRowLastColumn="0"/>
              <w:rPr>
                <w:bCs/>
                <w:sz w:val="20"/>
                <w:szCs w:val="20"/>
              </w:rPr>
            </w:pPr>
            <w:r w:rsidRPr="00643631">
              <w:rPr>
                <w:bCs/>
                <w:sz w:val="20"/>
                <w:szCs w:val="20"/>
              </w:rPr>
              <w:t>538 CR 6100</w:t>
            </w:r>
          </w:p>
          <w:p w:rsidR="008956F3" w:rsidRPr="00643631" w:rsidRDefault="008956F3" w:rsidP="008956F3">
            <w:pPr>
              <w:cnfStyle w:val="000000000000" w:firstRow="0" w:lastRow="0" w:firstColumn="0" w:lastColumn="0" w:oddVBand="0" w:evenVBand="0" w:oddHBand="0" w:evenHBand="0" w:firstRowFirstColumn="0" w:firstRowLastColumn="0" w:lastRowFirstColumn="0" w:lastRowLastColumn="0"/>
              <w:rPr>
                <w:bCs/>
                <w:sz w:val="20"/>
                <w:szCs w:val="20"/>
              </w:rPr>
            </w:pPr>
            <w:r w:rsidRPr="00643631">
              <w:rPr>
                <w:bCs/>
                <w:sz w:val="20"/>
                <w:szCs w:val="20"/>
              </w:rPr>
              <w:t>Kirtland, NM  87417</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643631" w:rsidRDefault="008956F3" w:rsidP="008956F3">
            <w:pPr>
              <w:jc w:val="center"/>
              <w:rPr>
                <w:sz w:val="20"/>
                <w:szCs w:val="20"/>
              </w:rPr>
            </w:pPr>
            <w:r w:rsidRPr="00643631">
              <w:rPr>
                <w:sz w:val="20"/>
                <w:szCs w:val="20"/>
              </w:rPr>
              <w:t>475</w:t>
            </w:r>
          </w:p>
        </w:tc>
        <w:tc>
          <w:tcPr>
            <w:tcW w:w="900" w:type="dxa"/>
          </w:tcPr>
          <w:p w:rsidR="008956F3" w:rsidRPr="00643631" w:rsidRDefault="008956F3" w:rsidP="008956F3">
            <w:pPr>
              <w:jc w:val="center"/>
              <w:cnfStyle w:val="000000000000" w:firstRow="0" w:lastRow="0" w:firstColumn="0" w:lastColumn="0" w:oddVBand="0" w:evenVBand="0" w:oddHBand="0" w:evenHBand="0" w:firstRowFirstColumn="0" w:firstRowLastColumn="0" w:lastRowFirstColumn="0" w:lastRowLastColumn="0"/>
              <w:rPr>
                <w:sz w:val="20"/>
                <w:szCs w:val="20"/>
              </w:rPr>
            </w:pPr>
            <w:r w:rsidRPr="00643631">
              <w:rPr>
                <w:sz w:val="20"/>
                <w:szCs w:val="20"/>
              </w:rPr>
              <w:t>7-8</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643631" w:rsidRDefault="008956F3" w:rsidP="008956F3">
            <w:pPr>
              <w:jc w:val="center"/>
              <w:rPr>
                <w:sz w:val="20"/>
                <w:szCs w:val="20"/>
              </w:rPr>
            </w:pPr>
            <w:r w:rsidRPr="00643631">
              <w:rPr>
                <w:sz w:val="20"/>
                <w:szCs w:val="20"/>
              </w:rPr>
              <w:t>7-4</w:t>
            </w:r>
          </w:p>
        </w:tc>
        <w:tc>
          <w:tcPr>
            <w:tcW w:w="900" w:type="dxa"/>
          </w:tcPr>
          <w:p w:rsidR="008956F3" w:rsidRPr="00643631" w:rsidRDefault="008956F3" w:rsidP="008956F3">
            <w:pPr>
              <w:jc w:val="center"/>
              <w:cnfStyle w:val="000000000000" w:firstRow="0" w:lastRow="0" w:firstColumn="0" w:lastColumn="0" w:oddVBand="0" w:evenVBand="0" w:oddHBand="0" w:evenHBand="0" w:firstRowFirstColumn="0" w:firstRowLastColumn="0" w:lastRowFirstColumn="0" w:lastRowLastColumn="0"/>
              <w:rPr>
                <w:sz w:val="20"/>
                <w:szCs w:val="20"/>
              </w:rPr>
            </w:pPr>
            <w:r w:rsidRPr="00643631">
              <w:rPr>
                <w:sz w:val="20"/>
                <w:szCs w:val="20"/>
              </w:rPr>
              <w:t>7:15-7:50</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643631" w:rsidRDefault="008956F3" w:rsidP="008956F3">
            <w:pPr>
              <w:jc w:val="center"/>
              <w:rPr>
                <w:sz w:val="20"/>
                <w:szCs w:val="20"/>
              </w:rPr>
            </w:pPr>
            <w:r w:rsidRPr="00643631">
              <w:rPr>
                <w:sz w:val="20"/>
                <w:szCs w:val="20"/>
              </w:rPr>
              <w:t>10:53-12:26</w:t>
            </w:r>
          </w:p>
        </w:tc>
        <w:tc>
          <w:tcPr>
            <w:tcW w:w="1260" w:type="dxa"/>
          </w:tcPr>
          <w:p w:rsidR="008956F3" w:rsidRPr="00643631" w:rsidRDefault="008956F3" w:rsidP="008956F3">
            <w:pPr>
              <w:jc w:val="center"/>
              <w:cnfStyle w:val="000000000000" w:firstRow="0" w:lastRow="0" w:firstColumn="0" w:lastColumn="0" w:oddVBand="0" w:evenVBand="0" w:oddHBand="0" w:evenHBand="0" w:firstRowFirstColumn="0" w:firstRowLastColumn="0" w:lastRowFirstColumn="0" w:lastRowLastColumn="0"/>
              <w:rPr>
                <w:sz w:val="20"/>
                <w:szCs w:val="20"/>
              </w:rPr>
            </w:pPr>
            <w:r w:rsidRPr="00643631">
              <w:rPr>
                <w:sz w:val="20"/>
                <w:szCs w:val="20"/>
              </w:rPr>
              <w:t>Y</w:t>
            </w:r>
          </w:p>
        </w:tc>
      </w:tr>
      <w:tr w:rsidR="008956F3" w:rsidRPr="00643631" w:rsidTr="00777159">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1914" w:type="dxa"/>
          </w:tcPr>
          <w:p w:rsidR="008956F3" w:rsidRPr="00643631" w:rsidRDefault="008956F3" w:rsidP="008956F3">
            <w:pPr>
              <w:rPr>
                <w:bCs/>
                <w:sz w:val="20"/>
                <w:szCs w:val="20"/>
              </w:rPr>
            </w:pPr>
            <w:r w:rsidRPr="00643631">
              <w:rPr>
                <w:bCs/>
                <w:sz w:val="20"/>
                <w:szCs w:val="20"/>
              </w:rPr>
              <w:t>Kirtland Central High</w:t>
            </w:r>
          </w:p>
        </w:tc>
        <w:tc>
          <w:tcPr>
            <w:tcW w:w="2406" w:type="dxa"/>
          </w:tcPr>
          <w:p w:rsidR="008956F3" w:rsidRPr="00643631" w:rsidRDefault="008956F3" w:rsidP="008956F3">
            <w:pPr>
              <w:cnfStyle w:val="000000100000" w:firstRow="0" w:lastRow="0" w:firstColumn="0" w:lastColumn="0" w:oddVBand="0" w:evenVBand="0" w:oddHBand="1" w:evenHBand="0" w:firstRowFirstColumn="0" w:firstRowLastColumn="0" w:lastRowFirstColumn="0" w:lastRowLastColumn="0"/>
              <w:rPr>
                <w:bCs/>
                <w:sz w:val="20"/>
                <w:szCs w:val="20"/>
              </w:rPr>
            </w:pPr>
            <w:r w:rsidRPr="00643631">
              <w:rPr>
                <w:bCs/>
                <w:sz w:val="20"/>
                <w:szCs w:val="20"/>
              </w:rPr>
              <w:t>550 CR 6100</w:t>
            </w:r>
          </w:p>
          <w:p w:rsidR="008956F3" w:rsidRPr="00643631" w:rsidRDefault="008956F3" w:rsidP="008956F3">
            <w:pPr>
              <w:cnfStyle w:val="000000100000" w:firstRow="0" w:lastRow="0" w:firstColumn="0" w:lastColumn="0" w:oddVBand="0" w:evenVBand="0" w:oddHBand="1" w:evenHBand="0" w:firstRowFirstColumn="0" w:firstRowLastColumn="0" w:lastRowFirstColumn="0" w:lastRowLastColumn="0"/>
              <w:rPr>
                <w:bCs/>
                <w:sz w:val="20"/>
                <w:szCs w:val="20"/>
              </w:rPr>
            </w:pPr>
            <w:r w:rsidRPr="00643631">
              <w:rPr>
                <w:bCs/>
                <w:sz w:val="20"/>
                <w:szCs w:val="20"/>
              </w:rPr>
              <w:t>Kirtland, NM  87417</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643631" w:rsidRDefault="008956F3" w:rsidP="008956F3">
            <w:pPr>
              <w:jc w:val="center"/>
              <w:rPr>
                <w:sz w:val="20"/>
                <w:szCs w:val="20"/>
              </w:rPr>
            </w:pPr>
            <w:r w:rsidRPr="00643631">
              <w:rPr>
                <w:sz w:val="20"/>
                <w:szCs w:val="20"/>
              </w:rPr>
              <w:t>727</w:t>
            </w:r>
          </w:p>
        </w:tc>
        <w:tc>
          <w:tcPr>
            <w:tcW w:w="900" w:type="dxa"/>
          </w:tcPr>
          <w:p w:rsidR="008956F3" w:rsidRPr="00643631" w:rsidRDefault="008956F3" w:rsidP="008956F3">
            <w:pPr>
              <w:jc w:val="center"/>
              <w:cnfStyle w:val="000000100000" w:firstRow="0" w:lastRow="0" w:firstColumn="0" w:lastColumn="0" w:oddVBand="0" w:evenVBand="0" w:oddHBand="1" w:evenHBand="0" w:firstRowFirstColumn="0" w:firstRowLastColumn="0" w:lastRowFirstColumn="0" w:lastRowLastColumn="0"/>
              <w:rPr>
                <w:sz w:val="20"/>
                <w:szCs w:val="20"/>
              </w:rPr>
            </w:pPr>
            <w:r w:rsidRPr="00643631">
              <w:rPr>
                <w:sz w:val="20"/>
                <w:szCs w:val="20"/>
              </w:rPr>
              <w:t>9-12</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643631" w:rsidRDefault="008956F3" w:rsidP="008956F3">
            <w:pPr>
              <w:jc w:val="center"/>
              <w:rPr>
                <w:sz w:val="20"/>
                <w:szCs w:val="20"/>
              </w:rPr>
            </w:pPr>
            <w:r w:rsidRPr="00643631">
              <w:rPr>
                <w:sz w:val="20"/>
                <w:szCs w:val="20"/>
              </w:rPr>
              <w:t>7-4</w:t>
            </w:r>
          </w:p>
        </w:tc>
        <w:tc>
          <w:tcPr>
            <w:tcW w:w="900" w:type="dxa"/>
          </w:tcPr>
          <w:p w:rsidR="008956F3" w:rsidRPr="00643631" w:rsidRDefault="008956F3" w:rsidP="008956F3">
            <w:pPr>
              <w:jc w:val="center"/>
              <w:cnfStyle w:val="000000100000" w:firstRow="0" w:lastRow="0" w:firstColumn="0" w:lastColumn="0" w:oddVBand="0" w:evenVBand="0" w:oddHBand="1" w:evenHBand="0" w:firstRowFirstColumn="0" w:firstRowLastColumn="0" w:lastRowFirstColumn="0" w:lastRowLastColumn="0"/>
              <w:rPr>
                <w:sz w:val="20"/>
                <w:szCs w:val="20"/>
              </w:rPr>
            </w:pPr>
            <w:r w:rsidRPr="00643631">
              <w:rPr>
                <w:sz w:val="20"/>
                <w:szCs w:val="20"/>
              </w:rPr>
              <w:t>7:30-8:00</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643631" w:rsidRDefault="008956F3" w:rsidP="008956F3">
            <w:pPr>
              <w:jc w:val="center"/>
              <w:rPr>
                <w:sz w:val="20"/>
                <w:szCs w:val="20"/>
              </w:rPr>
            </w:pPr>
            <w:r w:rsidRPr="00643631">
              <w:rPr>
                <w:sz w:val="20"/>
                <w:szCs w:val="20"/>
              </w:rPr>
              <w:t>10:55-12:25</w:t>
            </w:r>
          </w:p>
        </w:tc>
        <w:tc>
          <w:tcPr>
            <w:tcW w:w="1260" w:type="dxa"/>
          </w:tcPr>
          <w:p w:rsidR="008956F3" w:rsidRPr="00643631" w:rsidRDefault="008956F3" w:rsidP="008956F3">
            <w:pPr>
              <w:jc w:val="center"/>
              <w:cnfStyle w:val="000000100000" w:firstRow="0" w:lastRow="0" w:firstColumn="0" w:lastColumn="0" w:oddVBand="0" w:evenVBand="0" w:oddHBand="1" w:evenHBand="0" w:firstRowFirstColumn="0" w:firstRowLastColumn="0" w:lastRowFirstColumn="0" w:lastRowLastColumn="0"/>
              <w:rPr>
                <w:sz w:val="20"/>
                <w:szCs w:val="20"/>
              </w:rPr>
            </w:pPr>
            <w:r w:rsidRPr="00643631">
              <w:rPr>
                <w:sz w:val="20"/>
                <w:szCs w:val="20"/>
              </w:rPr>
              <w:t>Y</w:t>
            </w:r>
          </w:p>
        </w:tc>
      </w:tr>
      <w:tr w:rsidR="008956F3" w:rsidRPr="00643631" w:rsidTr="00777159">
        <w:trPr>
          <w:trHeight w:val="255"/>
        </w:trPr>
        <w:tc>
          <w:tcPr>
            <w:cnfStyle w:val="000010000000" w:firstRow="0" w:lastRow="0" w:firstColumn="0" w:lastColumn="0" w:oddVBand="1" w:evenVBand="0" w:oddHBand="0" w:evenHBand="0" w:firstRowFirstColumn="0" w:firstRowLastColumn="0" w:lastRowFirstColumn="0" w:lastRowLastColumn="0"/>
            <w:tcW w:w="1914" w:type="dxa"/>
          </w:tcPr>
          <w:p w:rsidR="008956F3" w:rsidRPr="00643631" w:rsidRDefault="008956F3" w:rsidP="008956F3">
            <w:pPr>
              <w:rPr>
                <w:bCs/>
                <w:sz w:val="20"/>
                <w:szCs w:val="20"/>
              </w:rPr>
            </w:pPr>
            <w:r w:rsidRPr="00643631">
              <w:rPr>
                <w:bCs/>
                <w:sz w:val="20"/>
                <w:szCs w:val="20"/>
              </w:rPr>
              <w:t>Nizhoni Elementary</w:t>
            </w:r>
          </w:p>
        </w:tc>
        <w:tc>
          <w:tcPr>
            <w:tcW w:w="2406" w:type="dxa"/>
          </w:tcPr>
          <w:p w:rsidR="008956F3" w:rsidRPr="00643631" w:rsidRDefault="008956F3" w:rsidP="008956F3">
            <w:pPr>
              <w:cnfStyle w:val="000000000000" w:firstRow="0" w:lastRow="0" w:firstColumn="0" w:lastColumn="0" w:oddVBand="0" w:evenVBand="0" w:oddHBand="0" w:evenHBand="0" w:firstRowFirstColumn="0" w:firstRowLastColumn="0" w:lastRowFirstColumn="0" w:lastRowLastColumn="0"/>
              <w:rPr>
                <w:bCs/>
                <w:sz w:val="20"/>
                <w:szCs w:val="20"/>
              </w:rPr>
            </w:pPr>
            <w:r w:rsidRPr="00643631">
              <w:rPr>
                <w:bCs/>
                <w:sz w:val="20"/>
                <w:szCs w:val="20"/>
              </w:rPr>
              <w:t>P.O. Box 1968</w:t>
            </w:r>
          </w:p>
          <w:p w:rsidR="008956F3" w:rsidRPr="00643631" w:rsidRDefault="008956F3" w:rsidP="008956F3">
            <w:pPr>
              <w:cnfStyle w:val="000000000000" w:firstRow="0" w:lastRow="0" w:firstColumn="0" w:lastColumn="0" w:oddVBand="0" w:evenVBand="0" w:oddHBand="0" w:evenHBand="0" w:firstRowFirstColumn="0" w:firstRowLastColumn="0" w:lastRowFirstColumn="0" w:lastRowLastColumn="0"/>
              <w:rPr>
                <w:bCs/>
                <w:sz w:val="20"/>
                <w:szCs w:val="20"/>
              </w:rPr>
            </w:pPr>
            <w:r w:rsidRPr="00643631">
              <w:rPr>
                <w:bCs/>
                <w:sz w:val="20"/>
                <w:szCs w:val="20"/>
              </w:rPr>
              <w:t>Shiprock, NM  87420</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643631" w:rsidRDefault="008956F3" w:rsidP="008956F3">
            <w:pPr>
              <w:jc w:val="center"/>
              <w:rPr>
                <w:sz w:val="20"/>
                <w:szCs w:val="20"/>
              </w:rPr>
            </w:pPr>
            <w:r w:rsidRPr="00643631">
              <w:rPr>
                <w:sz w:val="20"/>
                <w:szCs w:val="20"/>
              </w:rPr>
              <w:t>390</w:t>
            </w:r>
          </w:p>
        </w:tc>
        <w:tc>
          <w:tcPr>
            <w:tcW w:w="900" w:type="dxa"/>
          </w:tcPr>
          <w:p w:rsidR="008956F3" w:rsidRPr="00643631" w:rsidRDefault="008956F3" w:rsidP="008956F3">
            <w:pPr>
              <w:jc w:val="center"/>
              <w:cnfStyle w:val="000000000000" w:firstRow="0" w:lastRow="0" w:firstColumn="0" w:lastColumn="0" w:oddVBand="0" w:evenVBand="0" w:oddHBand="0" w:evenHBand="0" w:firstRowFirstColumn="0" w:firstRowLastColumn="0" w:lastRowFirstColumn="0" w:lastRowLastColumn="0"/>
              <w:rPr>
                <w:sz w:val="20"/>
                <w:szCs w:val="20"/>
              </w:rPr>
            </w:pPr>
            <w:r w:rsidRPr="00643631">
              <w:rPr>
                <w:sz w:val="20"/>
                <w:szCs w:val="20"/>
              </w:rPr>
              <w:t>Pre-K-5</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643631" w:rsidRDefault="008956F3" w:rsidP="008956F3">
            <w:pPr>
              <w:jc w:val="center"/>
              <w:rPr>
                <w:sz w:val="20"/>
                <w:szCs w:val="20"/>
              </w:rPr>
            </w:pPr>
            <w:r w:rsidRPr="00643631">
              <w:rPr>
                <w:sz w:val="20"/>
                <w:szCs w:val="20"/>
              </w:rPr>
              <w:t>7-4</w:t>
            </w:r>
          </w:p>
        </w:tc>
        <w:tc>
          <w:tcPr>
            <w:tcW w:w="900" w:type="dxa"/>
          </w:tcPr>
          <w:p w:rsidR="008956F3" w:rsidRPr="00643631" w:rsidRDefault="008956F3" w:rsidP="008956F3">
            <w:pPr>
              <w:jc w:val="center"/>
              <w:cnfStyle w:val="000000000000" w:firstRow="0" w:lastRow="0" w:firstColumn="0" w:lastColumn="0" w:oddVBand="0" w:evenVBand="0" w:oddHBand="0" w:evenHBand="0" w:firstRowFirstColumn="0" w:firstRowLastColumn="0" w:lastRowFirstColumn="0" w:lastRowLastColumn="0"/>
              <w:rPr>
                <w:sz w:val="20"/>
                <w:szCs w:val="20"/>
              </w:rPr>
            </w:pPr>
            <w:r w:rsidRPr="00643631">
              <w:rPr>
                <w:sz w:val="20"/>
                <w:szCs w:val="20"/>
              </w:rPr>
              <w:t>7:15-8:30</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643631" w:rsidRDefault="008956F3" w:rsidP="008956F3">
            <w:pPr>
              <w:jc w:val="center"/>
              <w:rPr>
                <w:sz w:val="20"/>
                <w:szCs w:val="20"/>
              </w:rPr>
            </w:pPr>
            <w:r w:rsidRPr="00643631">
              <w:rPr>
                <w:sz w:val="20"/>
                <w:szCs w:val="20"/>
              </w:rPr>
              <w:t>10:30-12:00</w:t>
            </w:r>
          </w:p>
        </w:tc>
        <w:tc>
          <w:tcPr>
            <w:tcW w:w="1260" w:type="dxa"/>
          </w:tcPr>
          <w:p w:rsidR="008956F3" w:rsidRPr="00643631" w:rsidRDefault="008956F3" w:rsidP="008956F3">
            <w:pPr>
              <w:jc w:val="center"/>
              <w:cnfStyle w:val="000000000000" w:firstRow="0" w:lastRow="0" w:firstColumn="0" w:lastColumn="0" w:oddVBand="0" w:evenVBand="0" w:oddHBand="0" w:evenHBand="0" w:firstRowFirstColumn="0" w:firstRowLastColumn="0" w:lastRowFirstColumn="0" w:lastRowLastColumn="0"/>
              <w:rPr>
                <w:sz w:val="20"/>
                <w:szCs w:val="20"/>
              </w:rPr>
            </w:pPr>
            <w:r w:rsidRPr="00643631">
              <w:rPr>
                <w:sz w:val="20"/>
                <w:szCs w:val="20"/>
              </w:rPr>
              <w:t>Y</w:t>
            </w:r>
          </w:p>
        </w:tc>
      </w:tr>
      <w:tr w:rsidR="008956F3" w:rsidRPr="00643631" w:rsidTr="00777159">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1914" w:type="dxa"/>
          </w:tcPr>
          <w:p w:rsidR="008956F3" w:rsidRPr="00643631" w:rsidRDefault="008956F3" w:rsidP="008956F3">
            <w:pPr>
              <w:rPr>
                <w:bCs/>
                <w:sz w:val="20"/>
                <w:szCs w:val="20"/>
              </w:rPr>
            </w:pPr>
            <w:r w:rsidRPr="00643631">
              <w:rPr>
                <w:bCs/>
                <w:sz w:val="20"/>
                <w:szCs w:val="20"/>
              </w:rPr>
              <w:t>Mesa Elementary</w:t>
            </w:r>
          </w:p>
        </w:tc>
        <w:tc>
          <w:tcPr>
            <w:tcW w:w="2406" w:type="dxa"/>
          </w:tcPr>
          <w:p w:rsidR="008956F3" w:rsidRPr="00643631" w:rsidRDefault="008956F3" w:rsidP="008956F3">
            <w:pPr>
              <w:cnfStyle w:val="000000100000" w:firstRow="0" w:lastRow="0" w:firstColumn="0" w:lastColumn="0" w:oddVBand="0" w:evenVBand="0" w:oddHBand="1" w:evenHBand="0" w:firstRowFirstColumn="0" w:firstRowLastColumn="0" w:lastRowFirstColumn="0" w:lastRowLastColumn="0"/>
              <w:rPr>
                <w:bCs/>
                <w:sz w:val="20"/>
                <w:szCs w:val="20"/>
              </w:rPr>
            </w:pPr>
            <w:r w:rsidRPr="00643631">
              <w:rPr>
                <w:bCs/>
                <w:sz w:val="20"/>
                <w:szCs w:val="20"/>
              </w:rPr>
              <w:t>P.O. Box 1803</w:t>
            </w:r>
          </w:p>
          <w:p w:rsidR="008956F3" w:rsidRPr="00643631" w:rsidRDefault="008956F3" w:rsidP="008956F3">
            <w:pPr>
              <w:cnfStyle w:val="000000100000" w:firstRow="0" w:lastRow="0" w:firstColumn="0" w:lastColumn="0" w:oddVBand="0" w:evenVBand="0" w:oddHBand="1" w:evenHBand="0" w:firstRowFirstColumn="0" w:firstRowLastColumn="0" w:lastRowFirstColumn="0" w:lastRowLastColumn="0"/>
              <w:rPr>
                <w:bCs/>
                <w:sz w:val="20"/>
                <w:szCs w:val="20"/>
              </w:rPr>
            </w:pPr>
            <w:r w:rsidRPr="00643631">
              <w:rPr>
                <w:bCs/>
                <w:sz w:val="20"/>
                <w:szCs w:val="20"/>
              </w:rPr>
              <w:t>Shiprock, NM  87420</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643631" w:rsidRDefault="008956F3" w:rsidP="008956F3">
            <w:pPr>
              <w:jc w:val="center"/>
              <w:rPr>
                <w:sz w:val="20"/>
                <w:szCs w:val="20"/>
              </w:rPr>
            </w:pPr>
            <w:r w:rsidRPr="00643631">
              <w:rPr>
                <w:sz w:val="20"/>
                <w:szCs w:val="20"/>
              </w:rPr>
              <w:t>300</w:t>
            </w:r>
          </w:p>
        </w:tc>
        <w:tc>
          <w:tcPr>
            <w:tcW w:w="900" w:type="dxa"/>
          </w:tcPr>
          <w:p w:rsidR="008956F3" w:rsidRPr="00643631" w:rsidRDefault="008956F3" w:rsidP="008956F3">
            <w:pPr>
              <w:jc w:val="center"/>
              <w:cnfStyle w:val="000000100000" w:firstRow="0" w:lastRow="0" w:firstColumn="0" w:lastColumn="0" w:oddVBand="0" w:evenVBand="0" w:oddHBand="1" w:evenHBand="0" w:firstRowFirstColumn="0" w:firstRowLastColumn="0" w:lastRowFirstColumn="0" w:lastRowLastColumn="0"/>
              <w:rPr>
                <w:sz w:val="20"/>
                <w:szCs w:val="20"/>
              </w:rPr>
            </w:pPr>
            <w:r w:rsidRPr="00643631">
              <w:rPr>
                <w:sz w:val="20"/>
                <w:szCs w:val="20"/>
              </w:rPr>
              <w:t>K-5</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643631" w:rsidRDefault="008956F3" w:rsidP="008956F3">
            <w:pPr>
              <w:jc w:val="center"/>
              <w:rPr>
                <w:sz w:val="20"/>
                <w:szCs w:val="20"/>
              </w:rPr>
            </w:pPr>
            <w:r w:rsidRPr="00643631">
              <w:rPr>
                <w:sz w:val="20"/>
                <w:szCs w:val="20"/>
              </w:rPr>
              <w:t>7-4</w:t>
            </w:r>
          </w:p>
        </w:tc>
        <w:tc>
          <w:tcPr>
            <w:tcW w:w="900" w:type="dxa"/>
          </w:tcPr>
          <w:p w:rsidR="008956F3" w:rsidRPr="00643631" w:rsidRDefault="008956F3" w:rsidP="008956F3">
            <w:pPr>
              <w:jc w:val="center"/>
              <w:cnfStyle w:val="000000100000" w:firstRow="0" w:lastRow="0" w:firstColumn="0" w:lastColumn="0" w:oddVBand="0" w:evenVBand="0" w:oddHBand="1" w:evenHBand="0" w:firstRowFirstColumn="0" w:firstRowLastColumn="0" w:lastRowFirstColumn="0" w:lastRowLastColumn="0"/>
              <w:rPr>
                <w:sz w:val="20"/>
                <w:szCs w:val="20"/>
              </w:rPr>
            </w:pPr>
            <w:r w:rsidRPr="00643631">
              <w:rPr>
                <w:sz w:val="20"/>
                <w:szCs w:val="20"/>
              </w:rPr>
              <w:t>7:30-8:30</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643631" w:rsidRDefault="008956F3" w:rsidP="008956F3">
            <w:pPr>
              <w:jc w:val="center"/>
              <w:rPr>
                <w:sz w:val="20"/>
                <w:szCs w:val="20"/>
              </w:rPr>
            </w:pPr>
            <w:r w:rsidRPr="00643631">
              <w:rPr>
                <w:sz w:val="20"/>
                <w:szCs w:val="20"/>
              </w:rPr>
              <w:t>10:45-12:30</w:t>
            </w:r>
          </w:p>
        </w:tc>
        <w:tc>
          <w:tcPr>
            <w:tcW w:w="1260" w:type="dxa"/>
          </w:tcPr>
          <w:p w:rsidR="008956F3" w:rsidRPr="00643631" w:rsidRDefault="008956F3" w:rsidP="008956F3">
            <w:pPr>
              <w:jc w:val="center"/>
              <w:cnfStyle w:val="000000100000" w:firstRow="0" w:lastRow="0" w:firstColumn="0" w:lastColumn="0" w:oddVBand="0" w:evenVBand="0" w:oddHBand="1" w:evenHBand="0" w:firstRowFirstColumn="0" w:firstRowLastColumn="0" w:lastRowFirstColumn="0" w:lastRowLastColumn="0"/>
              <w:rPr>
                <w:sz w:val="20"/>
                <w:szCs w:val="20"/>
              </w:rPr>
            </w:pPr>
            <w:r w:rsidRPr="00643631">
              <w:rPr>
                <w:sz w:val="20"/>
                <w:szCs w:val="20"/>
              </w:rPr>
              <w:t>Y</w:t>
            </w:r>
          </w:p>
        </w:tc>
      </w:tr>
      <w:tr w:rsidR="008956F3" w:rsidRPr="00643631" w:rsidTr="00777159">
        <w:trPr>
          <w:trHeight w:val="255"/>
        </w:trPr>
        <w:tc>
          <w:tcPr>
            <w:cnfStyle w:val="000010000000" w:firstRow="0" w:lastRow="0" w:firstColumn="0" w:lastColumn="0" w:oddVBand="1" w:evenVBand="0" w:oddHBand="0" w:evenHBand="0" w:firstRowFirstColumn="0" w:firstRowLastColumn="0" w:lastRowFirstColumn="0" w:lastRowLastColumn="0"/>
            <w:tcW w:w="1914" w:type="dxa"/>
          </w:tcPr>
          <w:p w:rsidR="008956F3" w:rsidRPr="00643631" w:rsidRDefault="008956F3" w:rsidP="008956F3">
            <w:pPr>
              <w:rPr>
                <w:bCs/>
                <w:sz w:val="20"/>
                <w:szCs w:val="20"/>
              </w:rPr>
            </w:pPr>
            <w:r w:rsidRPr="00643631">
              <w:rPr>
                <w:bCs/>
                <w:sz w:val="20"/>
                <w:szCs w:val="20"/>
              </w:rPr>
              <w:t>Eva B. Stokely Elementary</w:t>
            </w:r>
          </w:p>
        </w:tc>
        <w:tc>
          <w:tcPr>
            <w:tcW w:w="2406" w:type="dxa"/>
          </w:tcPr>
          <w:p w:rsidR="008956F3" w:rsidRPr="00643631" w:rsidRDefault="008956F3" w:rsidP="008956F3">
            <w:pPr>
              <w:cnfStyle w:val="000000000000" w:firstRow="0" w:lastRow="0" w:firstColumn="0" w:lastColumn="0" w:oddVBand="0" w:evenVBand="0" w:oddHBand="0" w:evenHBand="0" w:firstRowFirstColumn="0" w:firstRowLastColumn="0" w:lastRowFirstColumn="0" w:lastRowLastColumn="0"/>
              <w:rPr>
                <w:bCs/>
                <w:sz w:val="20"/>
                <w:szCs w:val="20"/>
              </w:rPr>
            </w:pPr>
            <w:r w:rsidRPr="00643631">
              <w:rPr>
                <w:bCs/>
                <w:sz w:val="20"/>
                <w:szCs w:val="20"/>
              </w:rPr>
              <w:t>P.O. Box 3568</w:t>
            </w:r>
          </w:p>
          <w:p w:rsidR="008956F3" w:rsidRPr="00643631" w:rsidRDefault="008956F3" w:rsidP="008956F3">
            <w:pPr>
              <w:cnfStyle w:val="000000000000" w:firstRow="0" w:lastRow="0" w:firstColumn="0" w:lastColumn="0" w:oddVBand="0" w:evenVBand="0" w:oddHBand="0" w:evenHBand="0" w:firstRowFirstColumn="0" w:firstRowLastColumn="0" w:lastRowFirstColumn="0" w:lastRowLastColumn="0"/>
              <w:rPr>
                <w:bCs/>
                <w:sz w:val="20"/>
                <w:szCs w:val="20"/>
              </w:rPr>
            </w:pPr>
            <w:r w:rsidRPr="00643631">
              <w:rPr>
                <w:bCs/>
                <w:sz w:val="20"/>
                <w:szCs w:val="20"/>
              </w:rPr>
              <w:t>Shiprock, NM  87420</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643631" w:rsidRDefault="008956F3" w:rsidP="008956F3">
            <w:pPr>
              <w:jc w:val="center"/>
              <w:rPr>
                <w:sz w:val="20"/>
                <w:szCs w:val="20"/>
              </w:rPr>
            </w:pPr>
            <w:r w:rsidRPr="00643631">
              <w:rPr>
                <w:sz w:val="20"/>
                <w:szCs w:val="20"/>
              </w:rPr>
              <w:t>327</w:t>
            </w:r>
          </w:p>
        </w:tc>
        <w:tc>
          <w:tcPr>
            <w:tcW w:w="900" w:type="dxa"/>
          </w:tcPr>
          <w:p w:rsidR="008956F3" w:rsidRPr="00643631" w:rsidRDefault="008956F3" w:rsidP="008956F3">
            <w:pPr>
              <w:jc w:val="center"/>
              <w:cnfStyle w:val="000000000000" w:firstRow="0" w:lastRow="0" w:firstColumn="0" w:lastColumn="0" w:oddVBand="0" w:evenVBand="0" w:oddHBand="0" w:evenHBand="0" w:firstRowFirstColumn="0" w:firstRowLastColumn="0" w:lastRowFirstColumn="0" w:lastRowLastColumn="0"/>
              <w:rPr>
                <w:sz w:val="20"/>
                <w:szCs w:val="20"/>
              </w:rPr>
            </w:pPr>
            <w:r w:rsidRPr="00643631">
              <w:rPr>
                <w:sz w:val="20"/>
                <w:szCs w:val="20"/>
              </w:rPr>
              <w:t>K-5</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643631" w:rsidRDefault="008956F3" w:rsidP="008956F3">
            <w:pPr>
              <w:jc w:val="center"/>
              <w:rPr>
                <w:sz w:val="20"/>
                <w:szCs w:val="20"/>
              </w:rPr>
            </w:pPr>
            <w:r w:rsidRPr="00643631">
              <w:rPr>
                <w:sz w:val="20"/>
                <w:szCs w:val="20"/>
              </w:rPr>
              <w:t>7-4</w:t>
            </w:r>
          </w:p>
        </w:tc>
        <w:tc>
          <w:tcPr>
            <w:tcW w:w="900" w:type="dxa"/>
          </w:tcPr>
          <w:p w:rsidR="008956F3" w:rsidRPr="00643631" w:rsidRDefault="008956F3" w:rsidP="008956F3">
            <w:pPr>
              <w:jc w:val="center"/>
              <w:cnfStyle w:val="000000000000" w:firstRow="0" w:lastRow="0" w:firstColumn="0" w:lastColumn="0" w:oddVBand="0" w:evenVBand="0" w:oddHBand="0" w:evenHBand="0" w:firstRowFirstColumn="0" w:firstRowLastColumn="0" w:lastRowFirstColumn="0" w:lastRowLastColumn="0"/>
              <w:rPr>
                <w:sz w:val="20"/>
                <w:szCs w:val="20"/>
              </w:rPr>
            </w:pPr>
            <w:r w:rsidRPr="00643631">
              <w:rPr>
                <w:sz w:val="20"/>
                <w:szCs w:val="20"/>
              </w:rPr>
              <w:t>7:30-8:15</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643631" w:rsidRDefault="008956F3" w:rsidP="008956F3">
            <w:pPr>
              <w:jc w:val="center"/>
              <w:rPr>
                <w:sz w:val="20"/>
                <w:szCs w:val="20"/>
              </w:rPr>
            </w:pPr>
            <w:r w:rsidRPr="00643631">
              <w:rPr>
                <w:sz w:val="20"/>
                <w:szCs w:val="20"/>
              </w:rPr>
              <w:t>11:00-12:00</w:t>
            </w:r>
          </w:p>
        </w:tc>
        <w:tc>
          <w:tcPr>
            <w:tcW w:w="1260" w:type="dxa"/>
          </w:tcPr>
          <w:p w:rsidR="008956F3" w:rsidRPr="00643631" w:rsidRDefault="008956F3" w:rsidP="008956F3">
            <w:pPr>
              <w:jc w:val="center"/>
              <w:cnfStyle w:val="000000000000" w:firstRow="0" w:lastRow="0" w:firstColumn="0" w:lastColumn="0" w:oddVBand="0" w:evenVBand="0" w:oddHBand="0" w:evenHBand="0" w:firstRowFirstColumn="0" w:firstRowLastColumn="0" w:lastRowFirstColumn="0" w:lastRowLastColumn="0"/>
              <w:rPr>
                <w:sz w:val="20"/>
                <w:szCs w:val="20"/>
              </w:rPr>
            </w:pPr>
            <w:r w:rsidRPr="00643631">
              <w:rPr>
                <w:sz w:val="20"/>
                <w:szCs w:val="20"/>
              </w:rPr>
              <w:t>Y</w:t>
            </w:r>
          </w:p>
        </w:tc>
      </w:tr>
      <w:tr w:rsidR="008956F3" w:rsidRPr="00643631" w:rsidTr="00777159">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1914" w:type="dxa"/>
          </w:tcPr>
          <w:p w:rsidR="008956F3" w:rsidRPr="00643631" w:rsidRDefault="008956F3" w:rsidP="008956F3">
            <w:pPr>
              <w:rPr>
                <w:bCs/>
                <w:sz w:val="20"/>
                <w:szCs w:val="20"/>
              </w:rPr>
            </w:pPr>
            <w:r w:rsidRPr="00643631">
              <w:rPr>
                <w:bCs/>
                <w:sz w:val="20"/>
                <w:szCs w:val="20"/>
              </w:rPr>
              <w:t>Tse Bit Ai Middle</w:t>
            </w:r>
          </w:p>
        </w:tc>
        <w:tc>
          <w:tcPr>
            <w:tcW w:w="2406" w:type="dxa"/>
          </w:tcPr>
          <w:p w:rsidR="008956F3" w:rsidRPr="00643631" w:rsidRDefault="008956F3" w:rsidP="008956F3">
            <w:pPr>
              <w:cnfStyle w:val="000000100000" w:firstRow="0" w:lastRow="0" w:firstColumn="0" w:lastColumn="0" w:oddVBand="0" w:evenVBand="0" w:oddHBand="1" w:evenHBand="0" w:firstRowFirstColumn="0" w:firstRowLastColumn="0" w:lastRowFirstColumn="0" w:lastRowLastColumn="0"/>
              <w:rPr>
                <w:bCs/>
                <w:sz w:val="20"/>
                <w:szCs w:val="20"/>
              </w:rPr>
            </w:pPr>
            <w:r w:rsidRPr="00643631">
              <w:rPr>
                <w:bCs/>
                <w:sz w:val="20"/>
                <w:szCs w:val="20"/>
              </w:rPr>
              <w:t>P.O. Box 1703</w:t>
            </w:r>
          </w:p>
          <w:p w:rsidR="008956F3" w:rsidRPr="00643631" w:rsidRDefault="008956F3" w:rsidP="008956F3">
            <w:pPr>
              <w:cnfStyle w:val="000000100000" w:firstRow="0" w:lastRow="0" w:firstColumn="0" w:lastColumn="0" w:oddVBand="0" w:evenVBand="0" w:oddHBand="1" w:evenHBand="0" w:firstRowFirstColumn="0" w:firstRowLastColumn="0" w:lastRowFirstColumn="0" w:lastRowLastColumn="0"/>
              <w:rPr>
                <w:bCs/>
                <w:sz w:val="20"/>
                <w:szCs w:val="20"/>
              </w:rPr>
            </w:pPr>
            <w:r w:rsidRPr="00643631">
              <w:rPr>
                <w:bCs/>
                <w:sz w:val="20"/>
                <w:szCs w:val="20"/>
              </w:rPr>
              <w:t>Shiprock, NM  87420</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643631" w:rsidRDefault="008956F3" w:rsidP="008956F3">
            <w:pPr>
              <w:jc w:val="center"/>
              <w:rPr>
                <w:sz w:val="20"/>
                <w:szCs w:val="20"/>
              </w:rPr>
            </w:pPr>
            <w:r w:rsidRPr="00643631">
              <w:rPr>
                <w:sz w:val="20"/>
                <w:szCs w:val="20"/>
              </w:rPr>
              <w:t>475</w:t>
            </w:r>
          </w:p>
        </w:tc>
        <w:tc>
          <w:tcPr>
            <w:tcW w:w="900" w:type="dxa"/>
          </w:tcPr>
          <w:p w:rsidR="008956F3" w:rsidRPr="00643631" w:rsidRDefault="008956F3" w:rsidP="008956F3">
            <w:pPr>
              <w:jc w:val="center"/>
              <w:cnfStyle w:val="000000100000" w:firstRow="0" w:lastRow="0" w:firstColumn="0" w:lastColumn="0" w:oddVBand="0" w:evenVBand="0" w:oddHBand="1" w:evenHBand="0" w:firstRowFirstColumn="0" w:firstRowLastColumn="0" w:lastRowFirstColumn="0" w:lastRowLastColumn="0"/>
              <w:rPr>
                <w:sz w:val="20"/>
                <w:szCs w:val="20"/>
              </w:rPr>
            </w:pPr>
            <w:r w:rsidRPr="00643631">
              <w:rPr>
                <w:sz w:val="20"/>
                <w:szCs w:val="20"/>
              </w:rPr>
              <w:t>6-8</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643631" w:rsidRDefault="008956F3" w:rsidP="008956F3">
            <w:pPr>
              <w:jc w:val="center"/>
              <w:rPr>
                <w:sz w:val="20"/>
                <w:szCs w:val="20"/>
              </w:rPr>
            </w:pPr>
            <w:r w:rsidRPr="00643631">
              <w:rPr>
                <w:sz w:val="20"/>
                <w:szCs w:val="20"/>
              </w:rPr>
              <w:t>7-4</w:t>
            </w:r>
          </w:p>
        </w:tc>
        <w:tc>
          <w:tcPr>
            <w:tcW w:w="900" w:type="dxa"/>
          </w:tcPr>
          <w:p w:rsidR="008956F3" w:rsidRPr="00643631" w:rsidRDefault="008956F3" w:rsidP="008956F3">
            <w:pPr>
              <w:jc w:val="center"/>
              <w:cnfStyle w:val="000000100000" w:firstRow="0" w:lastRow="0" w:firstColumn="0" w:lastColumn="0" w:oddVBand="0" w:evenVBand="0" w:oddHBand="1" w:evenHBand="0" w:firstRowFirstColumn="0" w:firstRowLastColumn="0" w:lastRowFirstColumn="0" w:lastRowLastColumn="0"/>
              <w:rPr>
                <w:sz w:val="20"/>
                <w:szCs w:val="20"/>
              </w:rPr>
            </w:pPr>
            <w:r w:rsidRPr="00643631">
              <w:rPr>
                <w:sz w:val="20"/>
                <w:szCs w:val="20"/>
              </w:rPr>
              <w:t>7:20-7:50</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643631" w:rsidRDefault="008956F3" w:rsidP="008956F3">
            <w:pPr>
              <w:jc w:val="center"/>
              <w:rPr>
                <w:sz w:val="20"/>
                <w:szCs w:val="20"/>
              </w:rPr>
            </w:pPr>
            <w:r w:rsidRPr="00643631">
              <w:rPr>
                <w:sz w:val="20"/>
                <w:szCs w:val="20"/>
              </w:rPr>
              <w:t>10:45-12:15</w:t>
            </w:r>
          </w:p>
        </w:tc>
        <w:tc>
          <w:tcPr>
            <w:tcW w:w="1260" w:type="dxa"/>
          </w:tcPr>
          <w:p w:rsidR="008956F3" w:rsidRPr="00643631" w:rsidRDefault="008956F3" w:rsidP="008956F3">
            <w:pPr>
              <w:jc w:val="center"/>
              <w:cnfStyle w:val="000000100000" w:firstRow="0" w:lastRow="0" w:firstColumn="0" w:lastColumn="0" w:oddVBand="0" w:evenVBand="0" w:oddHBand="1" w:evenHBand="0" w:firstRowFirstColumn="0" w:firstRowLastColumn="0" w:lastRowFirstColumn="0" w:lastRowLastColumn="0"/>
              <w:rPr>
                <w:sz w:val="20"/>
                <w:szCs w:val="20"/>
              </w:rPr>
            </w:pPr>
            <w:r w:rsidRPr="00643631">
              <w:rPr>
                <w:sz w:val="20"/>
                <w:szCs w:val="20"/>
              </w:rPr>
              <w:t>Y</w:t>
            </w:r>
          </w:p>
        </w:tc>
      </w:tr>
      <w:tr w:rsidR="008956F3" w:rsidRPr="00643631" w:rsidTr="00777159">
        <w:trPr>
          <w:trHeight w:val="255"/>
        </w:trPr>
        <w:tc>
          <w:tcPr>
            <w:cnfStyle w:val="000010000000" w:firstRow="0" w:lastRow="0" w:firstColumn="0" w:lastColumn="0" w:oddVBand="1" w:evenVBand="0" w:oddHBand="0" w:evenHBand="0" w:firstRowFirstColumn="0" w:firstRowLastColumn="0" w:lastRowFirstColumn="0" w:lastRowLastColumn="0"/>
            <w:tcW w:w="1914" w:type="dxa"/>
          </w:tcPr>
          <w:p w:rsidR="008956F3" w:rsidRPr="00643631" w:rsidRDefault="008956F3" w:rsidP="008956F3">
            <w:pPr>
              <w:rPr>
                <w:bCs/>
                <w:sz w:val="20"/>
                <w:szCs w:val="20"/>
              </w:rPr>
            </w:pPr>
            <w:r w:rsidRPr="00643631">
              <w:rPr>
                <w:bCs/>
                <w:sz w:val="20"/>
                <w:szCs w:val="20"/>
              </w:rPr>
              <w:t xml:space="preserve">Shiprock High </w:t>
            </w:r>
          </w:p>
        </w:tc>
        <w:tc>
          <w:tcPr>
            <w:tcW w:w="2406" w:type="dxa"/>
          </w:tcPr>
          <w:p w:rsidR="008956F3" w:rsidRPr="00643631" w:rsidRDefault="008956F3" w:rsidP="008956F3">
            <w:pPr>
              <w:cnfStyle w:val="000000000000" w:firstRow="0" w:lastRow="0" w:firstColumn="0" w:lastColumn="0" w:oddVBand="0" w:evenVBand="0" w:oddHBand="0" w:evenHBand="0" w:firstRowFirstColumn="0" w:firstRowLastColumn="0" w:lastRowFirstColumn="0" w:lastRowLastColumn="0"/>
              <w:rPr>
                <w:bCs/>
                <w:sz w:val="20"/>
                <w:szCs w:val="20"/>
              </w:rPr>
            </w:pPr>
            <w:r w:rsidRPr="00643631">
              <w:rPr>
                <w:bCs/>
                <w:sz w:val="20"/>
                <w:szCs w:val="20"/>
              </w:rPr>
              <w:t>P.O. Box 3578</w:t>
            </w:r>
          </w:p>
          <w:p w:rsidR="008956F3" w:rsidRPr="00643631" w:rsidRDefault="008956F3" w:rsidP="008956F3">
            <w:pPr>
              <w:cnfStyle w:val="000000000000" w:firstRow="0" w:lastRow="0" w:firstColumn="0" w:lastColumn="0" w:oddVBand="0" w:evenVBand="0" w:oddHBand="0" w:evenHBand="0" w:firstRowFirstColumn="0" w:firstRowLastColumn="0" w:lastRowFirstColumn="0" w:lastRowLastColumn="0"/>
              <w:rPr>
                <w:bCs/>
                <w:sz w:val="20"/>
                <w:szCs w:val="20"/>
              </w:rPr>
            </w:pPr>
            <w:r w:rsidRPr="00643631">
              <w:rPr>
                <w:bCs/>
                <w:sz w:val="20"/>
                <w:szCs w:val="20"/>
              </w:rPr>
              <w:t>Shiprock, NM  87420</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643631" w:rsidRDefault="008956F3" w:rsidP="008956F3">
            <w:pPr>
              <w:jc w:val="center"/>
              <w:rPr>
                <w:sz w:val="20"/>
                <w:szCs w:val="20"/>
              </w:rPr>
            </w:pPr>
            <w:r w:rsidRPr="00643631">
              <w:rPr>
                <w:sz w:val="20"/>
                <w:szCs w:val="20"/>
              </w:rPr>
              <w:t>626</w:t>
            </w:r>
          </w:p>
        </w:tc>
        <w:tc>
          <w:tcPr>
            <w:tcW w:w="900" w:type="dxa"/>
          </w:tcPr>
          <w:p w:rsidR="008956F3" w:rsidRPr="00643631" w:rsidRDefault="008956F3" w:rsidP="008956F3">
            <w:pPr>
              <w:jc w:val="center"/>
              <w:cnfStyle w:val="000000000000" w:firstRow="0" w:lastRow="0" w:firstColumn="0" w:lastColumn="0" w:oddVBand="0" w:evenVBand="0" w:oddHBand="0" w:evenHBand="0" w:firstRowFirstColumn="0" w:firstRowLastColumn="0" w:lastRowFirstColumn="0" w:lastRowLastColumn="0"/>
              <w:rPr>
                <w:sz w:val="20"/>
                <w:szCs w:val="20"/>
              </w:rPr>
            </w:pPr>
            <w:r w:rsidRPr="00643631">
              <w:rPr>
                <w:sz w:val="20"/>
                <w:szCs w:val="20"/>
              </w:rPr>
              <w:t>9-12</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643631" w:rsidRDefault="008956F3" w:rsidP="008956F3">
            <w:pPr>
              <w:jc w:val="center"/>
              <w:rPr>
                <w:sz w:val="20"/>
                <w:szCs w:val="20"/>
              </w:rPr>
            </w:pPr>
            <w:r w:rsidRPr="00643631">
              <w:rPr>
                <w:sz w:val="20"/>
                <w:szCs w:val="20"/>
              </w:rPr>
              <w:t>7-4</w:t>
            </w:r>
          </w:p>
        </w:tc>
        <w:tc>
          <w:tcPr>
            <w:tcW w:w="900" w:type="dxa"/>
          </w:tcPr>
          <w:p w:rsidR="008956F3" w:rsidRPr="00643631" w:rsidRDefault="008956F3" w:rsidP="008956F3">
            <w:pPr>
              <w:jc w:val="center"/>
              <w:cnfStyle w:val="000000000000" w:firstRow="0" w:lastRow="0" w:firstColumn="0" w:lastColumn="0" w:oddVBand="0" w:evenVBand="0" w:oddHBand="0" w:evenHBand="0" w:firstRowFirstColumn="0" w:firstRowLastColumn="0" w:lastRowFirstColumn="0" w:lastRowLastColumn="0"/>
              <w:rPr>
                <w:sz w:val="20"/>
                <w:szCs w:val="20"/>
              </w:rPr>
            </w:pPr>
            <w:r w:rsidRPr="00643631">
              <w:rPr>
                <w:sz w:val="20"/>
                <w:szCs w:val="20"/>
              </w:rPr>
              <w:t>7:30-8:00</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643631" w:rsidRDefault="008956F3" w:rsidP="008956F3">
            <w:pPr>
              <w:jc w:val="center"/>
              <w:rPr>
                <w:sz w:val="20"/>
                <w:szCs w:val="20"/>
              </w:rPr>
            </w:pPr>
            <w:r w:rsidRPr="00643631">
              <w:rPr>
                <w:sz w:val="20"/>
                <w:szCs w:val="20"/>
              </w:rPr>
              <w:t>11:00-12:40</w:t>
            </w:r>
          </w:p>
        </w:tc>
        <w:tc>
          <w:tcPr>
            <w:tcW w:w="1260" w:type="dxa"/>
          </w:tcPr>
          <w:p w:rsidR="008956F3" w:rsidRPr="00643631" w:rsidRDefault="008956F3" w:rsidP="008956F3">
            <w:pPr>
              <w:jc w:val="center"/>
              <w:cnfStyle w:val="000000000000" w:firstRow="0" w:lastRow="0" w:firstColumn="0" w:lastColumn="0" w:oddVBand="0" w:evenVBand="0" w:oddHBand="0" w:evenHBand="0" w:firstRowFirstColumn="0" w:firstRowLastColumn="0" w:lastRowFirstColumn="0" w:lastRowLastColumn="0"/>
              <w:rPr>
                <w:sz w:val="20"/>
                <w:szCs w:val="20"/>
              </w:rPr>
            </w:pPr>
            <w:r w:rsidRPr="00643631">
              <w:rPr>
                <w:sz w:val="20"/>
                <w:szCs w:val="20"/>
              </w:rPr>
              <w:t>Y</w:t>
            </w:r>
          </w:p>
        </w:tc>
      </w:tr>
      <w:tr w:rsidR="008956F3" w:rsidRPr="00643631" w:rsidTr="00777159">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1914" w:type="dxa"/>
          </w:tcPr>
          <w:p w:rsidR="008956F3" w:rsidRPr="00643631" w:rsidRDefault="008956F3" w:rsidP="008956F3">
            <w:pPr>
              <w:rPr>
                <w:bCs/>
                <w:sz w:val="20"/>
                <w:szCs w:val="20"/>
              </w:rPr>
            </w:pPr>
            <w:r w:rsidRPr="00643631">
              <w:rPr>
                <w:bCs/>
                <w:sz w:val="20"/>
                <w:szCs w:val="20"/>
              </w:rPr>
              <w:t>Newcomb Elementary</w:t>
            </w:r>
          </w:p>
        </w:tc>
        <w:tc>
          <w:tcPr>
            <w:tcW w:w="2406" w:type="dxa"/>
          </w:tcPr>
          <w:p w:rsidR="008956F3" w:rsidRPr="00643631" w:rsidRDefault="008956F3" w:rsidP="008956F3">
            <w:pPr>
              <w:cnfStyle w:val="000000100000" w:firstRow="0" w:lastRow="0" w:firstColumn="0" w:lastColumn="0" w:oddVBand="0" w:evenVBand="0" w:oddHBand="1" w:evenHBand="0" w:firstRowFirstColumn="0" w:firstRowLastColumn="0" w:lastRowFirstColumn="0" w:lastRowLastColumn="0"/>
              <w:rPr>
                <w:bCs/>
                <w:sz w:val="20"/>
                <w:szCs w:val="20"/>
              </w:rPr>
            </w:pPr>
            <w:r w:rsidRPr="00643631">
              <w:rPr>
                <w:bCs/>
                <w:sz w:val="20"/>
                <w:szCs w:val="20"/>
              </w:rPr>
              <w:t>P.O. Box 7963</w:t>
            </w:r>
          </w:p>
          <w:p w:rsidR="008956F3" w:rsidRPr="00643631" w:rsidRDefault="008956F3" w:rsidP="008956F3">
            <w:pPr>
              <w:cnfStyle w:val="000000100000" w:firstRow="0" w:lastRow="0" w:firstColumn="0" w:lastColumn="0" w:oddVBand="0" w:evenVBand="0" w:oddHBand="1" w:evenHBand="0" w:firstRowFirstColumn="0" w:firstRowLastColumn="0" w:lastRowFirstColumn="0" w:lastRowLastColumn="0"/>
              <w:rPr>
                <w:bCs/>
                <w:sz w:val="20"/>
                <w:szCs w:val="20"/>
              </w:rPr>
            </w:pPr>
            <w:r w:rsidRPr="00643631">
              <w:rPr>
                <w:bCs/>
                <w:sz w:val="20"/>
                <w:szCs w:val="20"/>
              </w:rPr>
              <w:t>Newcomb, NM  87455</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643631" w:rsidRDefault="008956F3" w:rsidP="008956F3">
            <w:pPr>
              <w:jc w:val="center"/>
              <w:rPr>
                <w:sz w:val="20"/>
                <w:szCs w:val="20"/>
              </w:rPr>
            </w:pPr>
            <w:r w:rsidRPr="00643631">
              <w:rPr>
                <w:sz w:val="20"/>
                <w:szCs w:val="20"/>
              </w:rPr>
              <w:t>280</w:t>
            </w:r>
          </w:p>
        </w:tc>
        <w:tc>
          <w:tcPr>
            <w:tcW w:w="900" w:type="dxa"/>
          </w:tcPr>
          <w:p w:rsidR="008956F3" w:rsidRPr="00643631" w:rsidRDefault="008956F3" w:rsidP="008956F3">
            <w:pPr>
              <w:cnfStyle w:val="000000100000" w:firstRow="0" w:lastRow="0" w:firstColumn="0" w:lastColumn="0" w:oddVBand="0" w:evenVBand="0" w:oddHBand="1" w:evenHBand="0" w:firstRowFirstColumn="0" w:firstRowLastColumn="0" w:lastRowFirstColumn="0" w:lastRowLastColumn="0"/>
              <w:rPr>
                <w:sz w:val="20"/>
                <w:szCs w:val="20"/>
              </w:rPr>
            </w:pPr>
            <w:r w:rsidRPr="00643631">
              <w:rPr>
                <w:sz w:val="20"/>
                <w:szCs w:val="20"/>
              </w:rPr>
              <w:t>PreK-5</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643631" w:rsidRDefault="008956F3" w:rsidP="008956F3">
            <w:pPr>
              <w:jc w:val="center"/>
              <w:rPr>
                <w:sz w:val="20"/>
                <w:szCs w:val="20"/>
              </w:rPr>
            </w:pPr>
            <w:r w:rsidRPr="00643631">
              <w:rPr>
                <w:sz w:val="20"/>
                <w:szCs w:val="20"/>
              </w:rPr>
              <w:t>7-4</w:t>
            </w:r>
          </w:p>
        </w:tc>
        <w:tc>
          <w:tcPr>
            <w:tcW w:w="900" w:type="dxa"/>
          </w:tcPr>
          <w:p w:rsidR="008956F3" w:rsidRPr="00643631" w:rsidRDefault="008956F3" w:rsidP="008956F3">
            <w:pPr>
              <w:jc w:val="center"/>
              <w:cnfStyle w:val="000000100000" w:firstRow="0" w:lastRow="0" w:firstColumn="0" w:lastColumn="0" w:oddVBand="0" w:evenVBand="0" w:oddHBand="1" w:evenHBand="0" w:firstRowFirstColumn="0" w:firstRowLastColumn="0" w:lastRowFirstColumn="0" w:lastRowLastColumn="0"/>
              <w:rPr>
                <w:sz w:val="20"/>
                <w:szCs w:val="20"/>
              </w:rPr>
            </w:pPr>
            <w:r w:rsidRPr="00643631">
              <w:rPr>
                <w:sz w:val="20"/>
                <w:szCs w:val="20"/>
              </w:rPr>
              <w:t>7:30-8:30</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643631" w:rsidRDefault="008956F3" w:rsidP="008956F3">
            <w:pPr>
              <w:jc w:val="center"/>
              <w:rPr>
                <w:sz w:val="20"/>
                <w:szCs w:val="20"/>
              </w:rPr>
            </w:pPr>
            <w:r w:rsidRPr="00643631">
              <w:rPr>
                <w:sz w:val="20"/>
                <w:szCs w:val="20"/>
              </w:rPr>
              <w:t>11:00-12:30</w:t>
            </w:r>
          </w:p>
        </w:tc>
        <w:tc>
          <w:tcPr>
            <w:tcW w:w="1260" w:type="dxa"/>
          </w:tcPr>
          <w:p w:rsidR="008956F3" w:rsidRPr="00643631" w:rsidRDefault="008956F3" w:rsidP="008956F3">
            <w:pPr>
              <w:jc w:val="center"/>
              <w:cnfStyle w:val="000000100000" w:firstRow="0" w:lastRow="0" w:firstColumn="0" w:lastColumn="0" w:oddVBand="0" w:evenVBand="0" w:oddHBand="1" w:evenHBand="0" w:firstRowFirstColumn="0" w:firstRowLastColumn="0" w:lastRowFirstColumn="0" w:lastRowLastColumn="0"/>
              <w:rPr>
                <w:sz w:val="20"/>
                <w:szCs w:val="20"/>
              </w:rPr>
            </w:pPr>
            <w:r w:rsidRPr="00643631">
              <w:rPr>
                <w:sz w:val="20"/>
                <w:szCs w:val="20"/>
              </w:rPr>
              <w:t>Y</w:t>
            </w:r>
          </w:p>
        </w:tc>
      </w:tr>
      <w:tr w:rsidR="008956F3" w:rsidRPr="00643631" w:rsidTr="00777159">
        <w:trPr>
          <w:trHeight w:val="255"/>
        </w:trPr>
        <w:tc>
          <w:tcPr>
            <w:cnfStyle w:val="000010000000" w:firstRow="0" w:lastRow="0" w:firstColumn="0" w:lastColumn="0" w:oddVBand="1" w:evenVBand="0" w:oddHBand="0" w:evenHBand="0" w:firstRowFirstColumn="0" w:firstRowLastColumn="0" w:lastRowFirstColumn="0" w:lastRowLastColumn="0"/>
            <w:tcW w:w="1914" w:type="dxa"/>
          </w:tcPr>
          <w:p w:rsidR="008956F3" w:rsidRPr="00643631" w:rsidRDefault="008956F3" w:rsidP="008956F3">
            <w:pPr>
              <w:rPr>
                <w:bCs/>
                <w:sz w:val="20"/>
                <w:szCs w:val="20"/>
              </w:rPr>
            </w:pPr>
            <w:r w:rsidRPr="00643631">
              <w:rPr>
                <w:bCs/>
                <w:sz w:val="20"/>
                <w:szCs w:val="20"/>
              </w:rPr>
              <w:t>Newcomb Middle</w:t>
            </w:r>
          </w:p>
        </w:tc>
        <w:tc>
          <w:tcPr>
            <w:tcW w:w="2406" w:type="dxa"/>
          </w:tcPr>
          <w:p w:rsidR="008956F3" w:rsidRPr="00643631" w:rsidRDefault="008956F3" w:rsidP="008956F3">
            <w:pPr>
              <w:cnfStyle w:val="000000000000" w:firstRow="0" w:lastRow="0" w:firstColumn="0" w:lastColumn="0" w:oddVBand="0" w:evenVBand="0" w:oddHBand="0" w:evenHBand="0" w:firstRowFirstColumn="0" w:firstRowLastColumn="0" w:lastRowFirstColumn="0" w:lastRowLastColumn="0"/>
              <w:rPr>
                <w:bCs/>
                <w:sz w:val="20"/>
                <w:szCs w:val="20"/>
              </w:rPr>
            </w:pPr>
            <w:r w:rsidRPr="00643631">
              <w:rPr>
                <w:bCs/>
                <w:sz w:val="20"/>
                <w:szCs w:val="20"/>
              </w:rPr>
              <w:t>P.O. Box 7973</w:t>
            </w:r>
          </w:p>
          <w:p w:rsidR="008956F3" w:rsidRPr="00643631" w:rsidRDefault="008956F3" w:rsidP="008956F3">
            <w:pPr>
              <w:cnfStyle w:val="000000000000" w:firstRow="0" w:lastRow="0" w:firstColumn="0" w:lastColumn="0" w:oddVBand="0" w:evenVBand="0" w:oddHBand="0" w:evenHBand="0" w:firstRowFirstColumn="0" w:firstRowLastColumn="0" w:lastRowFirstColumn="0" w:lastRowLastColumn="0"/>
              <w:rPr>
                <w:bCs/>
                <w:sz w:val="20"/>
                <w:szCs w:val="20"/>
              </w:rPr>
            </w:pPr>
            <w:r w:rsidRPr="00643631">
              <w:rPr>
                <w:bCs/>
                <w:sz w:val="20"/>
                <w:szCs w:val="20"/>
              </w:rPr>
              <w:t>Newcomb, NM  87455</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643631" w:rsidRDefault="008956F3" w:rsidP="008956F3">
            <w:pPr>
              <w:jc w:val="center"/>
              <w:rPr>
                <w:sz w:val="20"/>
                <w:szCs w:val="20"/>
              </w:rPr>
            </w:pPr>
            <w:r w:rsidRPr="00643631">
              <w:rPr>
                <w:sz w:val="20"/>
                <w:szCs w:val="20"/>
              </w:rPr>
              <w:t>190</w:t>
            </w:r>
          </w:p>
        </w:tc>
        <w:tc>
          <w:tcPr>
            <w:tcW w:w="900" w:type="dxa"/>
          </w:tcPr>
          <w:p w:rsidR="008956F3" w:rsidRPr="00643631" w:rsidRDefault="008956F3" w:rsidP="008956F3">
            <w:pPr>
              <w:jc w:val="center"/>
              <w:cnfStyle w:val="000000000000" w:firstRow="0" w:lastRow="0" w:firstColumn="0" w:lastColumn="0" w:oddVBand="0" w:evenVBand="0" w:oddHBand="0" w:evenHBand="0" w:firstRowFirstColumn="0" w:firstRowLastColumn="0" w:lastRowFirstColumn="0" w:lastRowLastColumn="0"/>
              <w:rPr>
                <w:sz w:val="20"/>
                <w:szCs w:val="20"/>
              </w:rPr>
            </w:pPr>
            <w:r w:rsidRPr="00643631">
              <w:rPr>
                <w:sz w:val="20"/>
                <w:szCs w:val="20"/>
              </w:rPr>
              <w:t>6-8</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643631" w:rsidRDefault="008956F3" w:rsidP="008956F3">
            <w:pPr>
              <w:jc w:val="center"/>
              <w:rPr>
                <w:sz w:val="20"/>
                <w:szCs w:val="20"/>
              </w:rPr>
            </w:pPr>
            <w:r w:rsidRPr="00643631">
              <w:rPr>
                <w:sz w:val="20"/>
                <w:szCs w:val="20"/>
              </w:rPr>
              <w:t>7-4</w:t>
            </w:r>
          </w:p>
        </w:tc>
        <w:tc>
          <w:tcPr>
            <w:tcW w:w="900" w:type="dxa"/>
          </w:tcPr>
          <w:p w:rsidR="008956F3" w:rsidRPr="00643631" w:rsidRDefault="008956F3" w:rsidP="008956F3">
            <w:pPr>
              <w:jc w:val="center"/>
              <w:cnfStyle w:val="000000000000" w:firstRow="0" w:lastRow="0" w:firstColumn="0" w:lastColumn="0" w:oddVBand="0" w:evenVBand="0" w:oddHBand="0" w:evenHBand="0" w:firstRowFirstColumn="0" w:firstRowLastColumn="0" w:lastRowFirstColumn="0" w:lastRowLastColumn="0"/>
              <w:rPr>
                <w:sz w:val="20"/>
                <w:szCs w:val="20"/>
              </w:rPr>
            </w:pPr>
            <w:r w:rsidRPr="00643631">
              <w:rPr>
                <w:sz w:val="20"/>
                <w:szCs w:val="20"/>
              </w:rPr>
              <w:t>7:30-8:00</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643631" w:rsidRDefault="008956F3" w:rsidP="008956F3">
            <w:pPr>
              <w:jc w:val="center"/>
              <w:rPr>
                <w:sz w:val="20"/>
                <w:szCs w:val="20"/>
              </w:rPr>
            </w:pPr>
            <w:r w:rsidRPr="00643631">
              <w:rPr>
                <w:sz w:val="20"/>
                <w:szCs w:val="20"/>
              </w:rPr>
              <w:t>10:50-11:40</w:t>
            </w:r>
          </w:p>
        </w:tc>
        <w:tc>
          <w:tcPr>
            <w:tcW w:w="1260" w:type="dxa"/>
          </w:tcPr>
          <w:p w:rsidR="008956F3" w:rsidRPr="00643631" w:rsidRDefault="008956F3" w:rsidP="008956F3">
            <w:pPr>
              <w:jc w:val="center"/>
              <w:cnfStyle w:val="000000000000" w:firstRow="0" w:lastRow="0" w:firstColumn="0" w:lastColumn="0" w:oddVBand="0" w:evenVBand="0" w:oddHBand="0" w:evenHBand="0" w:firstRowFirstColumn="0" w:firstRowLastColumn="0" w:lastRowFirstColumn="0" w:lastRowLastColumn="0"/>
              <w:rPr>
                <w:sz w:val="20"/>
                <w:szCs w:val="20"/>
              </w:rPr>
            </w:pPr>
            <w:r w:rsidRPr="00643631">
              <w:rPr>
                <w:sz w:val="20"/>
                <w:szCs w:val="20"/>
              </w:rPr>
              <w:t>N</w:t>
            </w:r>
          </w:p>
        </w:tc>
      </w:tr>
      <w:tr w:rsidR="008956F3" w:rsidRPr="00643631" w:rsidTr="00777159">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1914" w:type="dxa"/>
          </w:tcPr>
          <w:p w:rsidR="008956F3" w:rsidRPr="00643631" w:rsidRDefault="008956F3" w:rsidP="008956F3">
            <w:pPr>
              <w:rPr>
                <w:bCs/>
                <w:sz w:val="20"/>
                <w:szCs w:val="20"/>
              </w:rPr>
            </w:pPr>
            <w:r w:rsidRPr="00643631">
              <w:rPr>
                <w:bCs/>
                <w:sz w:val="20"/>
                <w:szCs w:val="20"/>
              </w:rPr>
              <w:lastRenderedPageBreak/>
              <w:t>Newcomb High</w:t>
            </w:r>
          </w:p>
        </w:tc>
        <w:tc>
          <w:tcPr>
            <w:tcW w:w="2406" w:type="dxa"/>
          </w:tcPr>
          <w:p w:rsidR="008956F3" w:rsidRPr="00643631" w:rsidRDefault="008956F3" w:rsidP="008956F3">
            <w:pPr>
              <w:cnfStyle w:val="000000100000" w:firstRow="0" w:lastRow="0" w:firstColumn="0" w:lastColumn="0" w:oddVBand="0" w:evenVBand="0" w:oddHBand="1" w:evenHBand="0" w:firstRowFirstColumn="0" w:firstRowLastColumn="0" w:lastRowFirstColumn="0" w:lastRowLastColumn="0"/>
              <w:rPr>
                <w:bCs/>
                <w:sz w:val="20"/>
                <w:szCs w:val="20"/>
              </w:rPr>
            </w:pPr>
            <w:r w:rsidRPr="00643631">
              <w:rPr>
                <w:bCs/>
                <w:sz w:val="20"/>
                <w:szCs w:val="20"/>
              </w:rPr>
              <w:t>P.O. Box 7973</w:t>
            </w:r>
          </w:p>
          <w:p w:rsidR="008956F3" w:rsidRPr="00643631" w:rsidRDefault="008956F3" w:rsidP="008956F3">
            <w:pPr>
              <w:cnfStyle w:val="000000100000" w:firstRow="0" w:lastRow="0" w:firstColumn="0" w:lastColumn="0" w:oddVBand="0" w:evenVBand="0" w:oddHBand="1" w:evenHBand="0" w:firstRowFirstColumn="0" w:firstRowLastColumn="0" w:lastRowFirstColumn="0" w:lastRowLastColumn="0"/>
              <w:rPr>
                <w:bCs/>
                <w:sz w:val="20"/>
                <w:szCs w:val="20"/>
              </w:rPr>
            </w:pPr>
            <w:r w:rsidRPr="00643631">
              <w:rPr>
                <w:bCs/>
                <w:sz w:val="20"/>
                <w:szCs w:val="20"/>
              </w:rPr>
              <w:t>Newcomb, NM  87455</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643631" w:rsidRDefault="008956F3" w:rsidP="008956F3">
            <w:pPr>
              <w:jc w:val="center"/>
              <w:rPr>
                <w:sz w:val="20"/>
                <w:szCs w:val="20"/>
              </w:rPr>
            </w:pPr>
            <w:r w:rsidRPr="00643631">
              <w:rPr>
                <w:sz w:val="20"/>
                <w:szCs w:val="20"/>
              </w:rPr>
              <w:t>225</w:t>
            </w:r>
          </w:p>
        </w:tc>
        <w:tc>
          <w:tcPr>
            <w:tcW w:w="900" w:type="dxa"/>
          </w:tcPr>
          <w:p w:rsidR="008956F3" w:rsidRPr="00643631" w:rsidRDefault="008956F3" w:rsidP="008956F3">
            <w:pPr>
              <w:jc w:val="center"/>
              <w:cnfStyle w:val="000000100000" w:firstRow="0" w:lastRow="0" w:firstColumn="0" w:lastColumn="0" w:oddVBand="0" w:evenVBand="0" w:oddHBand="1" w:evenHBand="0" w:firstRowFirstColumn="0" w:firstRowLastColumn="0" w:lastRowFirstColumn="0" w:lastRowLastColumn="0"/>
              <w:rPr>
                <w:sz w:val="20"/>
                <w:szCs w:val="20"/>
              </w:rPr>
            </w:pPr>
            <w:r w:rsidRPr="00643631">
              <w:rPr>
                <w:sz w:val="20"/>
                <w:szCs w:val="20"/>
              </w:rPr>
              <w:t>9-12</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643631" w:rsidRDefault="008956F3" w:rsidP="008956F3">
            <w:pPr>
              <w:jc w:val="center"/>
              <w:rPr>
                <w:sz w:val="20"/>
                <w:szCs w:val="20"/>
              </w:rPr>
            </w:pPr>
            <w:r w:rsidRPr="00643631">
              <w:rPr>
                <w:sz w:val="20"/>
                <w:szCs w:val="20"/>
              </w:rPr>
              <w:t>7-4</w:t>
            </w:r>
          </w:p>
        </w:tc>
        <w:tc>
          <w:tcPr>
            <w:tcW w:w="900" w:type="dxa"/>
          </w:tcPr>
          <w:p w:rsidR="008956F3" w:rsidRPr="00643631" w:rsidRDefault="008956F3" w:rsidP="008956F3">
            <w:pPr>
              <w:jc w:val="center"/>
              <w:cnfStyle w:val="000000100000" w:firstRow="0" w:lastRow="0" w:firstColumn="0" w:lastColumn="0" w:oddVBand="0" w:evenVBand="0" w:oddHBand="1" w:evenHBand="0" w:firstRowFirstColumn="0" w:firstRowLastColumn="0" w:lastRowFirstColumn="0" w:lastRowLastColumn="0"/>
              <w:rPr>
                <w:sz w:val="20"/>
                <w:szCs w:val="20"/>
              </w:rPr>
            </w:pPr>
            <w:r w:rsidRPr="00643631">
              <w:rPr>
                <w:sz w:val="20"/>
                <w:szCs w:val="20"/>
              </w:rPr>
              <w:t>7:30-7:55</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643631" w:rsidRDefault="008956F3" w:rsidP="008956F3">
            <w:pPr>
              <w:jc w:val="center"/>
              <w:rPr>
                <w:sz w:val="20"/>
                <w:szCs w:val="20"/>
              </w:rPr>
            </w:pPr>
            <w:r w:rsidRPr="00643631">
              <w:rPr>
                <w:sz w:val="20"/>
                <w:szCs w:val="20"/>
              </w:rPr>
              <w:t>11:50-12:35</w:t>
            </w:r>
          </w:p>
        </w:tc>
        <w:tc>
          <w:tcPr>
            <w:tcW w:w="1260" w:type="dxa"/>
          </w:tcPr>
          <w:p w:rsidR="008956F3" w:rsidRPr="00643631" w:rsidRDefault="008956F3" w:rsidP="008956F3">
            <w:pPr>
              <w:jc w:val="center"/>
              <w:cnfStyle w:val="000000100000" w:firstRow="0" w:lastRow="0" w:firstColumn="0" w:lastColumn="0" w:oddVBand="0" w:evenVBand="0" w:oddHBand="1" w:evenHBand="0" w:firstRowFirstColumn="0" w:firstRowLastColumn="0" w:lastRowFirstColumn="0" w:lastRowLastColumn="0"/>
              <w:rPr>
                <w:sz w:val="20"/>
                <w:szCs w:val="20"/>
              </w:rPr>
            </w:pPr>
            <w:r w:rsidRPr="00643631">
              <w:rPr>
                <w:sz w:val="20"/>
                <w:szCs w:val="20"/>
              </w:rPr>
              <w:t>Y</w:t>
            </w:r>
          </w:p>
        </w:tc>
      </w:tr>
      <w:tr w:rsidR="008956F3" w:rsidRPr="00643631" w:rsidTr="00777159">
        <w:trPr>
          <w:trHeight w:val="255"/>
        </w:trPr>
        <w:tc>
          <w:tcPr>
            <w:cnfStyle w:val="000010000000" w:firstRow="0" w:lastRow="0" w:firstColumn="0" w:lastColumn="0" w:oddVBand="1" w:evenVBand="0" w:oddHBand="0" w:evenHBand="0" w:firstRowFirstColumn="0" w:firstRowLastColumn="0" w:lastRowFirstColumn="0" w:lastRowLastColumn="0"/>
            <w:tcW w:w="1914" w:type="dxa"/>
          </w:tcPr>
          <w:p w:rsidR="008956F3" w:rsidRPr="00643631" w:rsidRDefault="008956F3" w:rsidP="008956F3">
            <w:pPr>
              <w:rPr>
                <w:bCs/>
                <w:sz w:val="20"/>
                <w:szCs w:val="20"/>
              </w:rPr>
            </w:pPr>
            <w:r w:rsidRPr="00643631">
              <w:rPr>
                <w:bCs/>
                <w:sz w:val="20"/>
                <w:szCs w:val="20"/>
              </w:rPr>
              <w:t>Naschitti Elementary</w:t>
            </w:r>
          </w:p>
        </w:tc>
        <w:tc>
          <w:tcPr>
            <w:tcW w:w="2406" w:type="dxa"/>
          </w:tcPr>
          <w:p w:rsidR="008956F3" w:rsidRPr="00643631" w:rsidRDefault="008956F3" w:rsidP="008956F3">
            <w:pPr>
              <w:cnfStyle w:val="000000000000" w:firstRow="0" w:lastRow="0" w:firstColumn="0" w:lastColumn="0" w:oddVBand="0" w:evenVBand="0" w:oddHBand="0" w:evenHBand="0" w:firstRowFirstColumn="0" w:firstRowLastColumn="0" w:lastRowFirstColumn="0" w:lastRowLastColumn="0"/>
              <w:rPr>
                <w:bCs/>
                <w:sz w:val="20"/>
                <w:szCs w:val="20"/>
              </w:rPr>
            </w:pPr>
            <w:r w:rsidRPr="00643631">
              <w:rPr>
                <w:bCs/>
                <w:sz w:val="20"/>
                <w:szCs w:val="20"/>
              </w:rPr>
              <w:t>Drawer F</w:t>
            </w:r>
          </w:p>
          <w:p w:rsidR="008956F3" w:rsidRPr="00643631" w:rsidRDefault="008956F3" w:rsidP="008956F3">
            <w:pPr>
              <w:cnfStyle w:val="000000000000" w:firstRow="0" w:lastRow="0" w:firstColumn="0" w:lastColumn="0" w:oddVBand="0" w:evenVBand="0" w:oddHBand="0" w:evenHBand="0" w:firstRowFirstColumn="0" w:firstRowLastColumn="0" w:lastRowFirstColumn="0" w:lastRowLastColumn="0"/>
              <w:rPr>
                <w:bCs/>
                <w:sz w:val="20"/>
                <w:szCs w:val="20"/>
              </w:rPr>
            </w:pPr>
            <w:r w:rsidRPr="00643631">
              <w:rPr>
                <w:bCs/>
                <w:sz w:val="20"/>
                <w:szCs w:val="20"/>
              </w:rPr>
              <w:t>Sheepsprings, NM  87364</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643631" w:rsidRDefault="008956F3" w:rsidP="008956F3">
            <w:pPr>
              <w:jc w:val="center"/>
              <w:rPr>
                <w:sz w:val="20"/>
                <w:szCs w:val="20"/>
              </w:rPr>
            </w:pPr>
            <w:r w:rsidRPr="00643631">
              <w:rPr>
                <w:sz w:val="20"/>
                <w:szCs w:val="20"/>
              </w:rPr>
              <w:t>100</w:t>
            </w:r>
          </w:p>
        </w:tc>
        <w:tc>
          <w:tcPr>
            <w:tcW w:w="900" w:type="dxa"/>
          </w:tcPr>
          <w:p w:rsidR="008956F3" w:rsidRPr="00643631" w:rsidRDefault="008956F3" w:rsidP="008956F3">
            <w:pPr>
              <w:jc w:val="center"/>
              <w:cnfStyle w:val="000000000000" w:firstRow="0" w:lastRow="0" w:firstColumn="0" w:lastColumn="0" w:oddVBand="0" w:evenVBand="0" w:oddHBand="0" w:evenHBand="0" w:firstRowFirstColumn="0" w:firstRowLastColumn="0" w:lastRowFirstColumn="0" w:lastRowLastColumn="0"/>
              <w:rPr>
                <w:sz w:val="20"/>
                <w:szCs w:val="20"/>
              </w:rPr>
            </w:pPr>
            <w:r w:rsidRPr="00643631">
              <w:rPr>
                <w:sz w:val="20"/>
                <w:szCs w:val="20"/>
              </w:rPr>
              <w:t>PreK-5</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643631" w:rsidRDefault="008956F3" w:rsidP="008956F3">
            <w:pPr>
              <w:jc w:val="center"/>
              <w:rPr>
                <w:sz w:val="20"/>
                <w:szCs w:val="20"/>
              </w:rPr>
            </w:pPr>
            <w:r w:rsidRPr="00643631">
              <w:rPr>
                <w:sz w:val="20"/>
                <w:szCs w:val="20"/>
              </w:rPr>
              <w:t>7-4</w:t>
            </w:r>
          </w:p>
        </w:tc>
        <w:tc>
          <w:tcPr>
            <w:tcW w:w="900" w:type="dxa"/>
          </w:tcPr>
          <w:p w:rsidR="008956F3" w:rsidRPr="00643631" w:rsidRDefault="008956F3" w:rsidP="008956F3">
            <w:pPr>
              <w:jc w:val="center"/>
              <w:cnfStyle w:val="000000000000" w:firstRow="0" w:lastRow="0" w:firstColumn="0" w:lastColumn="0" w:oddVBand="0" w:evenVBand="0" w:oddHBand="0" w:evenHBand="0" w:firstRowFirstColumn="0" w:firstRowLastColumn="0" w:lastRowFirstColumn="0" w:lastRowLastColumn="0"/>
              <w:rPr>
                <w:sz w:val="20"/>
                <w:szCs w:val="20"/>
              </w:rPr>
            </w:pPr>
            <w:r w:rsidRPr="00643631">
              <w:rPr>
                <w:sz w:val="20"/>
                <w:szCs w:val="20"/>
              </w:rPr>
              <w:t>7:30-8:00</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643631" w:rsidRDefault="008956F3" w:rsidP="008956F3">
            <w:pPr>
              <w:jc w:val="center"/>
              <w:rPr>
                <w:sz w:val="20"/>
                <w:szCs w:val="20"/>
              </w:rPr>
            </w:pPr>
            <w:r w:rsidRPr="00643631">
              <w:rPr>
                <w:sz w:val="20"/>
                <w:szCs w:val="20"/>
              </w:rPr>
              <w:t>11:30-12:30</w:t>
            </w:r>
          </w:p>
        </w:tc>
        <w:tc>
          <w:tcPr>
            <w:tcW w:w="1260" w:type="dxa"/>
          </w:tcPr>
          <w:p w:rsidR="008956F3" w:rsidRPr="00643631" w:rsidRDefault="008956F3" w:rsidP="008956F3">
            <w:pPr>
              <w:jc w:val="center"/>
              <w:cnfStyle w:val="000000000000" w:firstRow="0" w:lastRow="0" w:firstColumn="0" w:lastColumn="0" w:oddVBand="0" w:evenVBand="0" w:oddHBand="0" w:evenHBand="0" w:firstRowFirstColumn="0" w:firstRowLastColumn="0" w:lastRowFirstColumn="0" w:lastRowLastColumn="0"/>
              <w:rPr>
                <w:sz w:val="20"/>
                <w:szCs w:val="20"/>
              </w:rPr>
            </w:pPr>
            <w:r w:rsidRPr="00643631">
              <w:rPr>
                <w:sz w:val="20"/>
                <w:szCs w:val="20"/>
              </w:rPr>
              <w:t>Y</w:t>
            </w:r>
          </w:p>
        </w:tc>
      </w:tr>
      <w:tr w:rsidR="008956F3" w:rsidRPr="00643631" w:rsidTr="00777159">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1914" w:type="dxa"/>
          </w:tcPr>
          <w:p w:rsidR="008956F3" w:rsidRPr="00643631" w:rsidRDefault="008956F3" w:rsidP="008956F3">
            <w:pPr>
              <w:rPr>
                <w:bCs/>
                <w:sz w:val="20"/>
                <w:szCs w:val="20"/>
              </w:rPr>
            </w:pPr>
            <w:r w:rsidRPr="00643631">
              <w:rPr>
                <w:bCs/>
                <w:sz w:val="20"/>
                <w:szCs w:val="20"/>
              </w:rPr>
              <w:t>Career Prep High</w:t>
            </w:r>
          </w:p>
        </w:tc>
        <w:tc>
          <w:tcPr>
            <w:tcW w:w="2406" w:type="dxa"/>
          </w:tcPr>
          <w:p w:rsidR="008956F3" w:rsidRPr="00643631" w:rsidRDefault="008956F3" w:rsidP="008956F3">
            <w:pPr>
              <w:cnfStyle w:val="000000100000" w:firstRow="0" w:lastRow="0" w:firstColumn="0" w:lastColumn="0" w:oddVBand="0" w:evenVBand="0" w:oddHBand="1" w:evenHBand="0" w:firstRowFirstColumn="0" w:firstRowLastColumn="0" w:lastRowFirstColumn="0" w:lastRowLastColumn="0"/>
              <w:rPr>
                <w:bCs/>
                <w:sz w:val="20"/>
                <w:szCs w:val="20"/>
              </w:rPr>
            </w:pPr>
            <w:r w:rsidRPr="00643631">
              <w:rPr>
                <w:bCs/>
                <w:sz w:val="20"/>
                <w:szCs w:val="20"/>
              </w:rPr>
              <w:t>P.O. Box 1199</w:t>
            </w:r>
          </w:p>
          <w:p w:rsidR="008956F3" w:rsidRPr="00643631" w:rsidRDefault="008956F3" w:rsidP="008956F3">
            <w:pPr>
              <w:cnfStyle w:val="000000100000" w:firstRow="0" w:lastRow="0" w:firstColumn="0" w:lastColumn="0" w:oddVBand="0" w:evenVBand="0" w:oddHBand="1" w:evenHBand="0" w:firstRowFirstColumn="0" w:firstRowLastColumn="0" w:lastRowFirstColumn="0" w:lastRowLastColumn="0"/>
              <w:rPr>
                <w:bCs/>
                <w:sz w:val="20"/>
                <w:szCs w:val="20"/>
              </w:rPr>
            </w:pPr>
            <w:r w:rsidRPr="00643631">
              <w:rPr>
                <w:bCs/>
                <w:sz w:val="20"/>
                <w:szCs w:val="20"/>
              </w:rPr>
              <w:t>Shiprock, NM  87420</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643631" w:rsidRDefault="008956F3" w:rsidP="008956F3">
            <w:pPr>
              <w:jc w:val="center"/>
              <w:rPr>
                <w:sz w:val="20"/>
                <w:szCs w:val="20"/>
              </w:rPr>
            </w:pPr>
            <w:r w:rsidRPr="00643631">
              <w:rPr>
                <w:sz w:val="20"/>
                <w:szCs w:val="20"/>
              </w:rPr>
              <w:t>123</w:t>
            </w:r>
          </w:p>
        </w:tc>
        <w:tc>
          <w:tcPr>
            <w:tcW w:w="900" w:type="dxa"/>
          </w:tcPr>
          <w:p w:rsidR="008956F3" w:rsidRPr="00643631" w:rsidRDefault="008956F3" w:rsidP="008956F3">
            <w:pPr>
              <w:jc w:val="center"/>
              <w:cnfStyle w:val="000000100000" w:firstRow="0" w:lastRow="0" w:firstColumn="0" w:lastColumn="0" w:oddVBand="0" w:evenVBand="0" w:oddHBand="1" w:evenHBand="0" w:firstRowFirstColumn="0" w:firstRowLastColumn="0" w:lastRowFirstColumn="0" w:lastRowLastColumn="0"/>
              <w:rPr>
                <w:sz w:val="20"/>
                <w:szCs w:val="20"/>
              </w:rPr>
            </w:pPr>
            <w:r w:rsidRPr="00643631">
              <w:rPr>
                <w:sz w:val="20"/>
                <w:szCs w:val="20"/>
              </w:rPr>
              <w:t>9-12</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643631" w:rsidRDefault="008956F3" w:rsidP="008956F3">
            <w:pPr>
              <w:jc w:val="center"/>
              <w:rPr>
                <w:sz w:val="20"/>
                <w:szCs w:val="20"/>
              </w:rPr>
            </w:pPr>
            <w:r w:rsidRPr="00643631">
              <w:rPr>
                <w:sz w:val="20"/>
                <w:szCs w:val="20"/>
              </w:rPr>
              <w:t>7-4</w:t>
            </w:r>
          </w:p>
        </w:tc>
        <w:tc>
          <w:tcPr>
            <w:tcW w:w="900" w:type="dxa"/>
          </w:tcPr>
          <w:p w:rsidR="008956F3" w:rsidRPr="00643631" w:rsidRDefault="008956F3" w:rsidP="008956F3">
            <w:pPr>
              <w:jc w:val="center"/>
              <w:cnfStyle w:val="000000100000" w:firstRow="0" w:lastRow="0" w:firstColumn="0" w:lastColumn="0" w:oddVBand="0" w:evenVBand="0" w:oddHBand="1" w:evenHBand="0" w:firstRowFirstColumn="0" w:firstRowLastColumn="0" w:lastRowFirstColumn="0" w:lastRowLastColumn="0"/>
              <w:rPr>
                <w:sz w:val="20"/>
                <w:szCs w:val="20"/>
              </w:rPr>
            </w:pPr>
            <w:r w:rsidRPr="00643631">
              <w:rPr>
                <w:sz w:val="20"/>
                <w:szCs w:val="20"/>
              </w:rPr>
              <w:t>7:30-8:00</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643631" w:rsidRDefault="008956F3" w:rsidP="008956F3">
            <w:pPr>
              <w:jc w:val="center"/>
              <w:rPr>
                <w:sz w:val="20"/>
                <w:szCs w:val="20"/>
              </w:rPr>
            </w:pPr>
            <w:r w:rsidRPr="00643631">
              <w:rPr>
                <w:sz w:val="20"/>
                <w:szCs w:val="20"/>
              </w:rPr>
              <w:t>11:50-12:30</w:t>
            </w:r>
          </w:p>
        </w:tc>
        <w:tc>
          <w:tcPr>
            <w:tcW w:w="1260" w:type="dxa"/>
          </w:tcPr>
          <w:p w:rsidR="008956F3" w:rsidRPr="00643631" w:rsidRDefault="008956F3" w:rsidP="008956F3">
            <w:pPr>
              <w:jc w:val="center"/>
              <w:cnfStyle w:val="000000100000" w:firstRow="0" w:lastRow="0" w:firstColumn="0" w:lastColumn="0" w:oddVBand="0" w:evenVBand="0" w:oddHBand="1" w:evenHBand="0" w:firstRowFirstColumn="0" w:firstRowLastColumn="0" w:lastRowFirstColumn="0" w:lastRowLastColumn="0"/>
              <w:rPr>
                <w:sz w:val="20"/>
                <w:szCs w:val="20"/>
              </w:rPr>
            </w:pPr>
            <w:r w:rsidRPr="00643631">
              <w:rPr>
                <w:sz w:val="20"/>
                <w:szCs w:val="20"/>
              </w:rPr>
              <w:t>Y</w:t>
            </w:r>
          </w:p>
        </w:tc>
      </w:tr>
      <w:tr w:rsidR="008956F3" w:rsidRPr="00643631" w:rsidTr="00777159">
        <w:trPr>
          <w:trHeight w:val="255"/>
        </w:trPr>
        <w:tc>
          <w:tcPr>
            <w:cnfStyle w:val="000010000000" w:firstRow="0" w:lastRow="0" w:firstColumn="0" w:lastColumn="0" w:oddVBand="1" w:evenVBand="0" w:oddHBand="0" w:evenHBand="0" w:firstRowFirstColumn="0" w:firstRowLastColumn="0" w:lastRowFirstColumn="0" w:lastRowLastColumn="0"/>
            <w:tcW w:w="1914" w:type="dxa"/>
          </w:tcPr>
          <w:p w:rsidR="008956F3" w:rsidRPr="00643631" w:rsidRDefault="008956F3" w:rsidP="008956F3">
            <w:pPr>
              <w:rPr>
                <w:bCs/>
                <w:sz w:val="20"/>
                <w:szCs w:val="20"/>
              </w:rPr>
            </w:pPr>
            <w:r w:rsidRPr="00643631">
              <w:rPr>
                <w:bCs/>
                <w:sz w:val="20"/>
                <w:szCs w:val="20"/>
              </w:rPr>
              <w:t>Kirtland Early Childhood Center</w:t>
            </w:r>
          </w:p>
        </w:tc>
        <w:tc>
          <w:tcPr>
            <w:tcW w:w="2406" w:type="dxa"/>
          </w:tcPr>
          <w:p w:rsidR="008956F3" w:rsidRPr="00643631" w:rsidRDefault="008956F3" w:rsidP="008956F3">
            <w:pPr>
              <w:cnfStyle w:val="000000000000" w:firstRow="0" w:lastRow="0" w:firstColumn="0" w:lastColumn="0" w:oddVBand="0" w:evenVBand="0" w:oddHBand="0" w:evenHBand="0" w:firstRowFirstColumn="0" w:firstRowLastColumn="0" w:lastRowFirstColumn="0" w:lastRowLastColumn="0"/>
              <w:rPr>
                <w:bCs/>
                <w:sz w:val="20"/>
                <w:szCs w:val="20"/>
              </w:rPr>
            </w:pPr>
            <w:r w:rsidRPr="00643631">
              <w:rPr>
                <w:bCs/>
                <w:sz w:val="20"/>
                <w:szCs w:val="20"/>
              </w:rPr>
              <w:t>10 CR 6400</w:t>
            </w:r>
          </w:p>
          <w:p w:rsidR="008956F3" w:rsidRPr="00643631" w:rsidRDefault="008956F3" w:rsidP="008956F3">
            <w:pPr>
              <w:cnfStyle w:val="000000000000" w:firstRow="0" w:lastRow="0" w:firstColumn="0" w:lastColumn="0" w:oddVBand="0" w:evenVBand="0" w:oddHBand="0" w:evenHBand="0" w:firstRowFirstColumn="0" w:firstRowLastColumn="0" w:lastRowFirstColumn="0" w:lastRowLastColumn="0"/>
              <w:rPr>
                <w:bCs/>
                <w:sz w:val="20"/>
                <w:szCs w:val="20"/>
              </w:rPr>
            </w:pPr>
            <w:r w:rsidRPr="00643631">
              <w:rPr>
                <w:bCs/>
                <w:sz w:val="20"/>
                <w:szCs w:val="20"/>
              </w:rPr>
              <w:t>Kirtland, NM  87417</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643631" w:rsidRDefault="008956F3" w:rsidP="008956F3">
            <w:pPr>
              <w:jc w:val="center"/>
              <w:rPr>
                <w:sz w:val="20"/>
                <w:szCs w:val="20"/>
              </w:rPr>
            </w:pPr>
            <w:r w:rsidRPr="00643631">
              <w:rPr>
                <w:sz w:val="20"/>
                <w:szCs w:val="20"/>
              </w:rPr>
              <w:t>109</w:t>
            </w:r>
          </w:p>
        </w:tc>
        <w:tc>
          <w:tcPr>
            <w:tcW w:w="900" w:type="dxa"/>
          </w:tcPr>
          <w:p w:rsidR="008956F3" w:rsidRPr="00643631" w:rsidRDefault="008956F3" w:rsidP="008956F3">
            <w:pPr>
              <w:jc w:val="center"/>
              <w:cnfStyle w:val="000000000000" w:firstRow="0" w:lastRow="0" w:firstColumn="0" w:lastColumn="0" w:oddVBand="0" w:evenVBand="0" w:oddHBand="0" w:evenHBand="0" w:firstRowFirstColumn="0" w:firstRowLastColumn="0" w:lastRowFirstColumn="0" w:lastRowLastColumn="0"/>
              <w:rPr>
                <w:sz w:val="20"/>
                <w:szCs w:val="20"/>
              </w:rPr>
            </w:pPr>
            <w:r w:rsidRPr="00643631">
              <w:rPr>
                <w:sz w:val="20"/>
                <w:szCs w:val="20"/>
              </w:rPr>
              <w:t>Pre K</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643631" w:rsidRDefault="008956F3" w:rsidP="008956F3">
            <w:pPr>
              <w:jc w:val="center"/>
              <w:rPr>
                <w:sz w:val="20"/>
                <w:szCs w:val="20"/>
              </w:rPr>
            </w:pPr>
            <w:r w:rsidRPr="00643631">
              <w:rPr>
                <w:sz w:val="20"/>
                <w:szCs w:val="20"/>
              </w:rPr>
              <w:t>7-4</w:t>
            </w:r>
          </w:p>
        </w:tc>
        <w:tc>
          <w:tcPr>
            <w:tcW w:w="900" w:type="dxa"/>
          </w:tcPr>
          <w:p w:rsidR="008956F3" w:rsidRPr="00643631" w:rsidRDefault="008956F3" w:rsidP="008956F3">
            <w:pPr>
              <w:jc w:val="center"/>
              <w:cnfStyle w:val="000000000000" w:firstRow="0" w:lastRow="0" w:firstColumn="0" w:lastColumn="0" w:oddVBand="0" w:evenVBand="0" w:oddHBand="0" w:evenHBand="0" w:firstRowFirstColumn="0" w:firstRowLastColumn="0" w:lastRowFirstColumn="0" w:lastRowLastColumn="0"/>
              <w:rPr>
                <w:sz w:val="20"/>
                <w:szCs w:val="20"/>
              </w:rPr>
            </w:pPr>
            <w:r w:rsidRPr="00643631">
              <w:rPr>
                <w:sz w:val="20"/>
                <w:szCs w:val="20"/>
              </w:rPr>
              <w:t>7:30-8:25</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643631" w:rsidRDefault="008956F3" w:rsidP="008956F3">
            <w:pPr>
              <w:jc w:val="center"/>
              <w:rPr>
                <w:sz w:val="20"/>
                <w:szCs w:val="20"/>
              </w:rPr>
            </w:pPr>
            <w:r w:rsidRPr="00643631">
              <w:rPr>
                <w:sz w:val="20"/>
                <w:szCs w:val="20"/>
              </w:rPr>
              <w:t>11:00-12:15</w:t>
            </w:r>
          </w:p>
        </w:tc>
        <w:tc>
          <w:tcPr>
            <w:tcW w:w="1260" w:type="dxa"/>
          </w:tcPr>
          <w:p w:rsidR="008956F3" w:rsidRPr="00643631" w:rsidRDefault="008956F3" w:rsidP="008956F3">
            <w:pPr>
              <w:jc w:val="center"/>
              <w:cnfStyle w:val="000000000000" w:firstRow="0" w:lastRow="0" w:firstColumn="0" w:lastColumn="0" w:oddVBand="0" w:evenVBand="0" w:oddHBand="0" w:evenHBand="0" w:firstRowFirstColumn="0" w:firstRowLastColumn="0" w:lastRowFirstColumn="0" w:lastRowLastColumn="0"/>
              <w:rPr>
                <w:sz w:val="20"/>
                <w:szCs w:val="20"/>
              </w:rPr>
            </w:pPr>
            <w:r w:rsidRPr="00643631">
              <w:rPr>
                <w:sz w:val="20"/>
                <w:szCs w:val="20"/>
              </w:rPr>
              <w:t>N</w:t>
            </w:r>
          </w:p>
        </w:tc>
      </w:tr>
      <w:tr w:rsidR="008956F3" w:rsidRPr="00643631" w:rsidTr="00777159">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1914" w:type="dxa"/>
          </w:tcPr>
          <w:p w:rsidR="008956F3" w:rsidRPr="00643631" w:rsidRDefault="008956F3" w:rsidP="008956F3">
            <w:pPr>
              <w:rPr>
                <w:bCs/>
                <w:sz w:val="20"/>
                <w:szCs w:val="20"/>
              </w:rPr>
            </w:pPr>
            <w:r w:rsidRPr="00643631">
              <w:rPr>
                <w:sz w:val="20"/>
                <w:szCs w:val="20"/>
              </w:rPr>
              <w:t>Student Nutrition Program Warehouse</w:t>
            </w:r>
          </w:p>
        </w:tc>
        <w:tc>
          <w:tcPr>
            <w:tcW w:w="2406" w:type="dxa"/>
          </w:tcPr>
          <w:p w:rsidR="008956F3" w:rsidRPr="00643631" w:rsidRDefault="008956F3" w:rsidP="008956F3">
            <w:pPr>
              <w:tabs>
                <w:tab w:val="left" w:pos="5760"/>
              </w:tabs>
              <w:cnfStyle w:val="000000100000" w:firstRow="0" w:lastRow="0" w:firstColumn="0" w:lastColumn="0" w:oddVBand="0" w:evenVBand="0" w:oddHBand="1" w:evenHBand="0" w:firstRowFirstColumn="0" w:firstRowLastColumn="0" w:lastRowFirstColumn="0" w:lastRowLastColumn="0"/>
              <w:rPr>
                <w:sz w:val="20"/>
                <w:szCs w:val="20"/>
              </w:rPr>
            </w:pPr>
            <w:r w:rsidRPr="00643631">
              <w:rPr>
                <w:sz w:val="20"/>
                <w:szCs w:val="20"/>
              </w:rPr>
              <w:t>76 C CR 6500</w:t>
            </w:r>
          </w:p>
          <w:p w:rsidR="008956F3" w:rsidRPr="00643631" w:rsidRDefault="008956F3" w:rsidP="008956F3">
            <w:pPr>
              <w:tabs>
                <w:tab w:val="left" w:pos="5760"/>
              </w:tabs>
              <w:cnfStyle w:val="000000100000" w:firstRow="0" w:lastRow="0" w:firstColumn="0" w:lastColumn="0" w:oddVBand="0" w:evenVBand="0" w:oddHBand="1" w:evenHBand="0" w:firstRowFirstColumn="0" w:firstRowLastColumn="0" w:lastRowFirstColumn="0" w:lastRowLastColumn="0"/>
              <w:rPr>
                <w:sz w:val="20"/>
                <w:szCs w:val="20"/>
              </w:rPr>
            </w:pPr>
            <w:r w:rsidRPr="00643631">
              <w:rPr>
                <w:sz w:val="20"/>
                <w:szCs w:val="20"/>
              </w:rPr>
              <w:t>Kirtland, NM  87417</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643631" w:rsidRDefault="008956F3" w:rsidP="008956F3">
            <w:pPr>
              <w:rPr>
                <w:bCs/>
                <w:sz w:val="20"/>
                <w:szCs w:val="20"/>
              </w:rPr>
            </w:pPr>
          </w:p>
        </w:tc>
        <w:tc>
          <w:tcPr>
            <w:tcW w:w="900" w:type="dxa"/>
          </w:tcPr>
          <w:p w:rsidR="008956F3" w:rsidRPr="00643631" w:rsidRDefault="008956F3" w:rsidP="008956F3">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900" w:type="dxa"/>
          </w:tcPr>
          <w:p w:rsidR="008956F3" w:rsidRPr="00643631" w:rsidRDefault="008956F3" w:rsidP="008956F3">
            <w:pPr>
              <w:jc w:val="center"/>
              <w:rPr>
                <w:sz w:val="20"/>
                <w:szCs w:val="20"/>
              </w:rPr>
            </w:pPr>
            <w:r w:rsidRPr="00643631">
              <w:rPr>
                <w:bCs/>
                <w:sz w:val="20"/>
                <w:szCs w:val="20"/>
              </w:rPr>
              <w:t xml:space="preserve">7:30 – 3:00 </w:t>
            </w:r>
          </w:p>
        </w:tc>
        <w:tc>
          <w:tcPr>
            <w:tcW w:w="900" w:type="dxa"/>
          </w:tcPr>
          <w:p w:rsidR="008956F3" w:rsidRPr="00643631" w:rsidRDefault="008956F3" w:rsidP="008956F3">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900" w:type="dxa"/>
          </w:tcPr>
          <w:p w:rsidR="008956F3" w:rsidRPr="00643631" w:rsidRDefault="008956F3" w:rsidP="008956F3">
            <w:pPr>
              <w:jc w:val="center"/>
              <w:rPr>
                <w:sz w:val="20"/>
                <w:szCs w:val="20"/>
              </w:rPr>
            </w:pPr>
          </w:p>
        </w:tc>
        <w:tc>
          <w:tcPr>
            <w:tcW w:w="1260" w:type="dxa"/>
          </w:tcPr>
          <w:p w:rsidR="008956F3" w:rsidRPr="00643631" w:rsidRDefault="008956F3" w:rsidP="008956F3">
            <w:pPr>
              <w:jc w:val="center"/>
              <w:cnfStyle w:val="000000100000" w:firstRow="0" w:lastRow="0" w:firstColumn="0" w:lastColumn="0" w:oddVBand="0" w:evenVBand="0" w:oddHBand="1" w:evenHBand="0" w:firstRowFirstColumn="0" w:firstRowLastColumn="0" w:lastRowFirstColumn="0" w:lastRowLastColumn="0"/>
              <w:rPr>
                <w:sz w:val="20"/>
                <w:szCs w:val="20"/>
              </w:rPr>
            </w:pPr>
          </w:p>
        </w:tc>
      </w:tr>
    </w:tbl>
    <w:p w:rsidR="00777159" w:rsidRDefault="008956F3" w:rsidP="008956F3">
      <w:pPr>
        <w:ind w:left="-360"/>
        <w:rPr>
          <w:b/>
          <w:sz w:val="20"/>
          <w:szCs w:val="20"/>
        </w:rPr>
      </w:pPr>
      <w:r>
        <w:rPr>
          <w:b/>
          <w:sz w:val="20"/>
          <w:szCs w:val="20"/>
        </w:rPr>
        <w:tab/>
      </w:r>
    </w:p>
    <w:p w:rsidR="008956F3" w:rsidRDefault="008956F3" w:rsidP="008956F3">
      <w:pPr>
        <w:ind w:left="-360"/>
        <w:rPr>
          <w:b/>
          <w:sz w:val="20"/>
          <w:szCs w:val="20"/>
        </w:rPr>
      </w:pPr>
      <w:r w:rsidRPr="006638F7">
        <w:rPr>
          <w:b/>
          <w:sz w:val="20"/>
          <w:szCs w:val="20"/>
        </w:rPr>
        <w:t>Central Delivery Information</w:t>
      </w:r>
    </w:p>
    <w:tbl>
      <w:tblPr>
        <w:tblStyle w:val="PlainTable14"/>
        <w:tblW w:w="0" w:type="auto"/>
        <w:tblLook w:val="04A0" w:firstRow="1" w:lastRow="0" w:firstColumn="1" w:lastColumn="0" w:noHBand="0" w:noVBand="1"/>
        <w:tblCaption w:val="Central Delivery Location"/>
        <w:tblDescription w:val="Does it have a central kitchen? No; Does it have a central warehouse? Yes, but for commodities only."/>
      </w:tblPr>
      <w:tblGrid>
        <w:gridCol w:w="2471"/>
        <w:gridCol w:w="2314"/>
        <w:gridCol w:w="2329"/>
        <w:gridCol w:w="2236"/>
      </w:tblGrid>
      <w:tr w:rsidR="00777159" w:rsidRPr="00777159" w:rsidTr="0066479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71" w:type="dxa"/>
          </w:tcPr>
          <w:p w:rsidR="00777159" w:rsidRPr="00777159" w:rsidRDefault="00777159" w:rsidP="00777159">
            <w:pPr>
              <w:rPr>
                <w:sz w:val="22"/>
                <w:szCs w:val="22"/>
              </w:rPr>
            </w:pPr>
            <w:r w:rsidRPr="00777159">
              <w:rPr>
                <w:sz w:val="22"/>
                <w:szCs w:val="22"/>
              </w:rPr>
              <w:t>Location</w:t>
            </w:r>
          </w:p>
        </w:tc>
        <w:tc>
          <w:tcPr>
            <w:tcW w:w="2314" w:type="dxa"/>
          </w:tcPr>
          <w:p w:rsidR="00777159" w:rsidRPr="00777159" w:rsidRDefault="00777159" w:rsidP="00777159">
            <w:pPr>
              <w:cnfStyle w:val="100000000000" w:firstRow="1" w:lastRow="0" w:firstColumn="0" w:lastColumn="0" w:oddVBand="0" w:evenVBand="0" w:oddHBand="0" w:evenHBand="0" w:firstRowFirstColumn="0" w:firstRowLastColumn="0" w:lastRowFirstColumn="0" w:lastRowLastColumn="0"/>
              <w:rPr>
                <w:sz w:val="22"/>
                <w:szCs w:val="22"/>
              </w:rPr>
            </w:pPr>
            <w:r w:rsidRPr="00777159">
              <w:rPr>
                <w:sz w:val="22"/>
                <w:szCs w:val="22"/>
              </w:rPr>
              <w:t>No</w:t>
            </w:r>
          </w:p>
        </w:tc>
        <w:tc>
          <w:tcPr>
            <w:tcW w:w="2329" w:type="dxa"/>
          </w:tcPr>
          <w:p w:rsidR="00777159" w:rsidRPr="00777159" w:rsidRDefault="00777159" w:rsidP="00777159">
            <w:pPr>
              <w:cnfStyle w:val="100000000000" w:firstRow="1" w:lastRow="0" w:firstColumn="0" w:lastColumn="0" w:oddVBand="0" w:evenVBand="0" w:oddHBand="0" w:evenHBand="0" w:firstRowFirstColumn="0" w:firstRowLastColumn="0" w:lastRowFirstColumn="0" w:lastRowLastColumn="0"/>
              <w:rPr>
                <w:sz w:val="22"/>
                <w:szCs w:val="22"/>
              </w:rPr>
            </w:pPr>
            <w:r w:rsidRPr="00777159">
              <w:rPr>
                <w:sz w:val="22"/>
                <w:szCs w:val="22"/>
              </w:rPr>
              <w:t>Yes</w:t>
            </w:r>
          </w:p>
        </w:tc>
        <w:tc>
          <w:tcPr>
            <w:tcW w:w="2236" w:type="dxa"/>
          </w:tcPr>
          <w:p w:rsidR="00777159" w:rsidRPr="00777159" w:rsidRDefault="00777159" w:rsidP="00777159">
            <w:pPr>
              <w:cnfStyle w:val="100000000000" w:firstRow="1" w:lastRow="0" w:firstColumn="0" w:lastColumn="0" w:oddVBand="0" w:evenVBand="0" w:oddHBand="0" w:evenHBand="0" w:firstRowFirstColumn="0" w:firstRowLastColumn="0" w:lastRowFirstColumn="0" w:lastRowLastColumn="0"/>
              <w:rPr>
                <w:sz w:val="22"/>
                <w:szCs w:val="22"/>
              </w:rPr>
            </w:pPr>
            <w:r w:rsidRPr="00777159">
              <w:rPr>
                <w:sz w:val="22"/>
                <w:szCs w:val="22"/>
              </w:rPr>
              <w:t>If yes, do you accept deliveries?</w:t>
            </w:r>
          </w:p>
        </w:tc>
      </w:tr>
      <w:tr w:rsidR="00777159" w:rsidRPr="00777159" w:rsidTr="006647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1" w:type="dxa"/>
          </w:tcPr>
          <w:p w:rsidR="00777159" w:rsidRPr="00777159" w:rsidRDefault="00777159" w:rsidP="00777159">
            <w:pPr>
              <w:rPr>
                <w:sz w:val="22"/>
                <w:szCs w:val="22"/>
              </w:rPr>
            </w:pPr>
            <w:r w:rsidRPr="00777159">
              <w:rPr>
                <w:sz w:val="22"/>
                <w:szCs w:val="22"/>
              </w:rPr>
              <w:t>Do you have a central kitchen?</w:t>
            </w:r>
          </w:p>
        </w:tc>
        <w:tc>
          <w:tcPr>
            <w:tcW w:w="2314" w:type="dxa"/>
          </w:tcPr>
          <w:p w:rsidR="00777159" w:rsidRPr="00777159" w:rsidRDefault="00777159" w:rsidP="00777159">
            <w:pPr>
              <w:cnfStyle w:val="000000100000" w:firstRow="0" w:lastRow="0" w:firstColumn="0" w:lastColumn="0" w:oddVBand="0" w:evenVBand="0" w:oddHBand="1" w:evenHBand="0" w:firstRowFirstColumn="0" w:firstRowLastColumn="0" w:lastRowFirstColumn="0" w:lastRowLastColumn="0"/>
              <w:rPr>
                <w:sz w:val="22"/>
                <w:szCs w:val="22"/>
              </w:rPr>
            </w:pPr>
            <w:r w:rsidRPr="00777159">
              <w:rPr>
                <w:sz w:val="22"/>
                <w:szCs w:val="22"/>
              </w:rPr>
              <w:t>No</w:t>
            </w:r>
          </w:p>
        </w:tc>
        <w:tc>
          <w:tcPr>
            <w:tcW w:w="2329" w:type="dxa"/>
          </w:tcPr>
          <w:p w:rsidR="00777159" w:rsidRPr="00777159" w:rsidRDefault="00777159" w:rsidP="00777159">
            <w:pPr>
              <w:cnfStyle w:val="000000100000" w:firstRow="0" w:lastRow="0" w:firstColumn="0" w:lastColumn="0" w:oddVBand="0" w:evenVBand="0" w:oddHBand="1" w:evenHBand="0" w:firstRowFirstColumn="0" w:firstRowLastColumn="0" w:lastRowFirstColumn="0" w:lastRowLastColumn="0"/>
              <w:rPr>
                <w:sz w:val="22"/>
                <w:szCs w:val="22"/>
              </w:rPr>
            </w:pPr>
          </w:p>
        </w:tc>
        <w:tc>
          <w:tcPr>
            <w:tcW w:w="2236" w:type="dxa"/>
          </w:tcPr>
          <w:p w:rsidR="00777159" w:rsidRPr="00777159" w:rsidRDefault="00777159" w:rsidP="00777159">
            <w:pPr>
              <w:cnfStyle w:val="000000100000" w:firstRow="0" w:lastRow="0" w:firstColumn="0" w:lastColumn="0" w:oddVBand="0" w:evenVBand="0" w:oddHBand="1" w:evenHBand="0" w:firstRowFirstColumn="0" w:firstRowLastColumn="0" w:lastRowFirstColumn="0" w:lastRowLastColumn="0"/>
              <w:rPr>
                <w:sz w:val="22"/>
                <w:szCs w:val="22"/>
              </w:rPr>
            </w:pPr>
          </w:p>
        </w:tc>
      </w:tr>
      <w:tr w:rsidR="00777159" w:rsidRPr="00777159" w:rsidTr="0066479D">
        <w:tc>
          <w:tcPr>
            <w:cnfStyle w:val="001000000000" w:firstRow="0" w:lastRow="0" w:firstColumn="1" w:lastColumn="0" w:oddVBand="0" w:evenVBand="0" w:oddHBand="0" w:evenHBand="0" w:firstRowFirstColumn="0" w:firstRowLastColumn="0" w:lastRowFirstColumn="0" w:lastRowLastColumn="0"/>
            <w:tcW w:w="2471" w:type="dxa"/>
          </w:tcPr>
          <w:p w:rsidR="00777159" w:rsidRPr="00777159" w:rsidRDefault="00777159" w:rsidP="00777159">
            <w:pPr>
              <w:rPr>
                <w:sz w:val="22"/>
                <w:szCs w:val="22"/>
              </w:rPr>
            </w:pPr>
            <w:r w:rsidRPr="00777159">
              <w:rPr>
                <w:sz w:val="22"/>
                <w:szCs w:val="22"/>
              </w:rPr>
              <w:t>Do you have a central warehouse</w:t>
            </w:r>
          </w:p>
        </w:tc>
        <w:tc>
          <w:tcPr>
            <w:tcW w:w="2314" w:type="dxa"/>
          </w:tcPr>
          <w:p w:rsidR="00777159" w:rsidRPr="00777159" w:rsidRDefault="00777159" w:rsidP="00777159">
            <w:pPr>
              <w:cnfStyle w:val="000000000000" w:firstRow="0" w:lastRow="0" w:firstColumn="0" w:lastColumn="0" w:oddVBand="0" w:evenVBand="0" w:oddHBand="0" w:evenHBand="0" w:firstRowFirstColumn="0" w:firstRowLastColumn="0" w:lastRowFirstColumn="0" w:lastRowLastColumn="0"/>
              <w:rPr>
                <w:sz w:val="22"/>
                <w:szCs w:val="22"/>
              </w:rPr>
            </w:pPr>
          </w:p>
        </w:tc>
        <w:tc>
          <w:tcPr>
            <w:tcW w:w="2329" w:type="dxa"/>
          </w:tcPr>
          <w:p w:rsidR="00777159" w:rsidRPr="00777159" w:rsidRDefault="00777159" w:rsidP="00777159">
            <w:pPr>
              <w:cnfStyle w:val="000000000000" w:firstRow="0" w:lastRow="0" w:firstColumn="0" w:lastColumn="0" w:oddVBand="0" w:evenVBand="0" w:oddHBand="0" w:evenHBand="0" w:firstRowFirstColumn="0" w:firstRowLastColumn="0" w:lastRowFirstColumn="0" w:lastRowLastColumn="0"/>
              <w:rPr>
                <w:sz w:val="22"/>
                <w:szCs w:val="22"/>
              </w:rPr>
            </w:pPr>
            <w:r w:rsidRPr="00777159">
              <w:rPr>
                <w:sz w:val="22"/>
                <w:szCs w:val="22"/>
              </w:rPr>
              <w:t>Yes</w:t>
            </w:r>
          </w:p>
        </w:tc>
        <w:tc>
          <w:tcPr>
            <w:tcW w:w="2236" w:type="dxa"/>
          </w:tcPr>
          <w:p w:rsidR="00777159" w:rsidRPr="00777159" w:rsidRDefault="00777159" w:rsidP="00777159">
            <w:pPr>
              <w:cnfStyle w:val="000000000000" w:firstRow="0" w:lastRow="0" w:firstColumn="0" w:lastColumn="0" w:oddVBand="0" w:evenVBand="0" w:oddHBand="0" w:evenHBand="0" w:firstRowFirstColumn="0" w:firstRowLastColumn="0" w:lastRowFirstColumn="0" w:lastRowLastColumn="0"/>
              <w:rPr>
                <w:sz w:val="22"/>
                <w:szCs w:val="22"/>
              </w:rPr>
            </w:pPr>
            <w:r w:rsidRPr="00777159">
              <w:rPr>
                <w:sz w:val="22"/>
                <w:szCs w:val="22"/>
              </w:rPr>
              <w:t>If needed</w:t>
            </w:r>
          </w:p>
        </w:tc>
      </w:tr>
    </w:tbl>
    <w:p w:rsidR="008956F3" w:rsidRDefault="008956F3" w:rsidP="00777159">
      <w:pPr>
        <w:rPr>
          <w:b/>
          <w:bCs/>
          <w:sz w:val="28"/>
          <w:szCs w:val="28"/>
        </w:rPr>
      </w:pPr>
      <w:r>
        <w:rPr>
          <w:b/>
          <w:bCs/>
          <w:sz w:val="28"/>
          <w:szCs w:val="28"/>
        </w:rPr>
        <w:br w:type="page"/>
      </w:r>
    </w:p>
    <w:p w:rsidR="008956F3" w:rsidRPr="00A61B38" w:rsidRDefault="008956F3" w:rsidP="00A61B38">
      <w:pPr>
        <w:pStyle w:val="Heading3"/>
        <w:jc w:val="center"/>
        <w:rPr>
          <w:b/>
          <w:sz w:val="32"/>
          <w:szCs w:val="32"/>
        </w:rPr>
      </w:pPr>
      <w:bookmarkStart w:id="114" w:name="_Toc97616133"/>
      <w:r w:rsidRPr="00A61B38">
        <w:rPr>
          <w:b/>
          <w:sz w:val="32"/>
          <w:szCs w:val="32"/>
        </w:rPr>
        <w:lastRenderedPageBreak/>
        <w:t>Estancia Municipal Schools</w:t>
      </w:r>
      <w:bookmarkEnd w:id="114"/>
    </w:p>
    <w:p w:rsidR="00481D3E" w:rsidRPr="00777CEE" w:rsidRDefault="00481D3E" w:rsidP="00481D3E">
      <w:pPr>
        <w:rPr>
          <w:lang w:val="es-MX"/>
        </w:rPr>
      </w:pPr>
      <w:r w:rsidRPr="00777CEE">
        <w:rPr>
          <w:b/>
          <w:bCs/>
        </w:rPr>
        <w:t xml:space="preserve">District Director: </w:t>
      </w:r>
      <w:r w:rsidRPr="00777CEE">
        <w:rPr>
          <w:lang w:val="es-MX"/>
        </w:rPr>
        <w:t xml:space="preserve">Marla E. Lovato  </w:t>
      </w:r>
      <w:hyperlink r:id="rId23" w:tooltip="marla.lovato@estancia.k12.nm.us" w:history="1">
        <w:r w:rsidR="0092160C" w:rsidRPr="00777CEE">
          <w:rPr>
            <w:lang w:val="es-MX"/>
          </w:rPr>
          <w:t>marla.lovato@emsdbears.us</w:t>
        </w:r>
      </w:hyperlink>
      <w:r w:rsidR="0092160C" w:rsidRPr="00777CEE">
        <w:rPr>
          <w:lang w:val="es-MX"/>
        </w:rPr>
        <w:t xml:space="preserve"> </w:t>
      </w:r>
      <w:r w:rsidRPr="00777CEE">
        <w:rPr>
          <w:lang w:val="es-MX"/>
        </w:rPr>
        <w:t xml:space="preserve">  505-384-2053</w:t>
      </w:r>
    </w:p>
    <w:p w:rsidR="00481D3E" w:rsidRPr="00777CEE" w:rsidRDefault="00481D3E" w:rsidP="00481D3E">
      <w:r w:rsidRPr="00777CEE">
        <w:rPr>
          <w:b/>
          <w:lang w:val="es-MX"/>
        </w:rPr>
        <w:t xml:space="preserve">Description of District: </w:t>
      </w:r>
      <w:r w:rsidRPr="00777CEE">
        <w:t>Public School</w:t>
      </w:r>
    </w:p>
    <w:p w:rsidR="00481D3E" w:rsidRPr="00777CEE" w:rsidRDefault="0092160C" w:rsidP="00481D3E">
      <w:r w:rsidRPr="00777CEE">
        <w:rPr>
          <w:b/>
        </w:rPr>
        <w:t>Estimated Enrollment for 22-23</w:t>
      </w:r>
      <w:r w:rsidR="00481D3E" w:rsidRPr="00777CEE">
        <w:rPr>
          <w:b/>
        </w:rPr>
        <w:t xml:space="preserve">: </w:t>
      </w:r>
      <w:r w:rsidR="00481D3E" w:rsidRPr="00777CEE">
        <w:t>583</w:t>
      </w:r>
    </w:p>
    <w:p w:rsidR="00481D3E" w:rsidRPr="00777CEE" w:rsidRDefault="00481D3E" w:rsidP="00481D3E">
      <w:r w:rsidRPr="00777CEE">
        <w:rPr>
          <w:b/>
        </w:rPr>
        <w:t xml:space="preserve">Employment of District: </w:t>
      </w:r>
      <w:r w:rsidRPr="00777CEE">
        <w:t>96</w:t>
      </w:r>
    </w:p>
    <w:p w:rsidR="00481D3E" w:rsidRPr="00777CEE" w:rsidRDefault="00481D3E" w:rsidP="00481D3E">
      <w:r w:rsidRPr="00777CEE">
        <w:rPr>
          <w:b/>
        </w:rPr>
        <w:t xml:space="preserve">Breakfast ADP: </w:t>
      </w:r>
      <w:r w:rsidRPr="00777CEE">
        <w:t>230</w:t>
      </w:r>
    </w:p>
    <w:p w:rsidR="00481D3E" w:rsidRPr="00777CEE" w:rsidRDefault="00481D3E" w:rsidP="00481D3E">
      <w:r w:rsidRPr="00777CEE">
        <w:rPr>
          <w:b/>
        </w:rPr>
        <w:t xml:space="preserve">Lunch ADP: </w:t>
      </w:r>
      <w:r w:rsidRPr="00777CEE">
        <w:t>410</w:t>
      </w:r>
    </w:p>
    <w:p w:rsidR="00481D3E" w:rsidRPr="00777CEE" w:rsidRDefault="00481D3E" w:rsidP="00481D3E">
      <w:pPr>
        <w:rPr>
          <w:b/>
          <w:lang w:val="es-MX"/>
        </w:rPr>
      </w:pPr>
      <w:r w:rsidRPr="00777CEE">
        <w:rPr>
          <w:b/>
        </w:rPr>
        <w:t xml:space="preserve">Snack ADP: </w:t>
      </w:r>
      <w:r w:rsidRPr="00777CEE">
        <w:t>N/A</w:t>
      </w:r>
    </w:p>
    <w:p w:rsidR="00481D3E" w:rsidRPr="00481D3E" w:rsidRDefault="00481D3E" w:rsidP="00481D3E">
      <w:pPr>
        <w:rPr>
          <w:b/>
          <w:bCs/>
          <w:sz w:val="28"/>
          <w:szCs w:val="28"/>
        </w:rPr>
      </w:pPr>
    </w:p>
    <w:p w:rsidR="008956F3" w:rsidRDefault="008956F3" w:rsidP="008956F3">
      <w:pPr>
        <w:ind w:left="-360"/>
        <w:rPr>
          <w:b/>
          <w:sz w:val="28"/>
          <w:szCs w:val="28"/>
        </w:rPr>
      </w:pPr>
      <w:r>
        <w:rPr>
          <w:b/>
          <w:sz w:val="20"/>
          <w:szCs w:val="20"/>
        </w:rPr>
        <w:tab/>
      </w:r>
      <w:r w:rsidRPr="00481D3E">
        <w:rPr>
          <w:b/>
          <w:sz w:val="28"/>
          <w:szCs w:val="28"/>
        </w:rPr>
        <w:t>School Sites</w:t>
      </w:r>
    </w:p>
    <w:tbl>
      <w:tblPr>
        <w:tblStyle w:val="PlainTable15"/>
        <w:tblW w:w="0" w:type="auto"/>
        <w:tblLook w:val="04A0" w:firstRow="1" w:lastRow="0" w:firstColumn="1" w:lastColumn="0" w:noHBand="0" w:noVBand="1"/>
        <w:tblCaption w:val="Estancia Municipal School Sites"/>
        <w:tblDescription w:val="Name, address, enrollment, grades, school hours, breakfast and lunch times, and if it is a delivery site for each school site in the Estancia Municipal Schools"/>
      </w:tblPr>
      <w:tblGrid>
        <w:gridCol w:w="1264"/>
        <w:gridCol w:w="1168"/>
        <w:gridCol w:w="1169"/>
        <w:gridCol w:w="1169"/>
        <w:gridCol w:w="1169"/>
        <w:gridCol w:w="1169"/>
        <w:gridCol w:w="1169"/>
        <w:gridCol w:w="1169"/>
      </w:tblGrid>
      <w:tr w:rsidR="00481D3E" w:rsidRPr="00481D3E" w:rsidTr="0066479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68" w:type="dxa"/>
          </w:tcPr>
          <w:p w:rsidR="00481D3E" w:rsidRPr="00481D3E" w:rsidRDefault="00481D3E" w:rsidP="00481D3E">
            <w:pPr>
              <w:rPr>
                <w:sz w:val="22"/>
                <w:szCs w:val="22"/>
              </w:rPr>
            </w:pPr>
            <w:r w:rsidRPr="00481D3E">
              <w:rPr>
                <w:sz w:val="22"/>
                <w:szCs w:val="22"/>
              </w:rPr>
              <w:t>Name</w:t>
            </w:r>
          </w:p>
        </w:tc>
        <w:tc>
          <w:tcPr>
            <w:tcW w:w="1168" w:type="dxa"/>
          </w:tcPr>
          <w:p w:rsidR="00481D3E" w:rsidRPr="00481D3E" w:rsidRDefault="00481D3E" w:rsidP="00481D3E">
            <w:pPr>
              <w:cnfStyle w:val="100000000000" w:firstRow="1" w:lastRow="0" w:firstColumn="0" w:lastColumn="0" w:oddVBand="0" w:evenVBand="0" w:oddHBand="0" w:evenHBand="0" w:firstRowFirstColumn="0" w:firstRowLastColumn="0" w:lastRowFirstColumn="0" w:lastRowLastColumn="0"/>
              <w:rPr>
                <w:sz w:val="22"/>
                <w:szCs w:val="22"/>
              </w:rPr>
            </w:pPr>
            <w:r w:rsidRPr="00481D3E">
              <w:rPr>
                <w:sz w:val="22"/>
                <w:szCs w:val="22"/>
              </w:rPr>
              <w:t>Address</w:t>
            </w:r>
          </w:p>
        </w:tc>
        <w:tc>
          <w:tcPr>
            <w:tcW w:w="1169" w:type="dxa"/>
          </w:tcPr>
          <w:p w:rsidR="00481D3E" w:rsidRPr="00481D3E" w:rsidRDefault="00481D3E" w:rsidP="00481D3E">
            <w:pPr>
              <w:cnfStyle w:val="100000000000" w:firstRow="1" w:lastRow="0" w:firstColumn="0" w:lastColumn="0" w:oddVBand="0" w:evenVBand="0" w:oddHBand="0" w:evenHBand="0" w:firstRowFirstColumn="0" w:firstRowLastColumn="0" w:lastRowFirstColumn="0" w:lastRowLastColumn="0"/>
              <w:rPr>
                <w:sz w:val="22"/>
                <w:szCs w:val="22"/>
              </w:rPr>
            </w:pPr>
            <w:r w:rsidRPr="00481D3E">
              <w:rPr>
                <w:sz w:val="22"/>
                <w:szCs w:val="22"/>
              </w:rPr>
              <w:t>Enroll.</w:t>
            </w:r>
          </w:p>
        </w:tc>
        <w:tc>
          <w:tcPr>
            <w:tcW w:w="1169" w:type="dxa"/>
          </w:tcPr>
          <w:p w:rsidR="00481D3E" w:rsidRPr="00481D3E" w:rsidRDefault="00481D3E" w:rsidP="00481D3E">
            <w:pPr>
              <w:cnfStyle w:val="100000000000" w:firstRow="1" w:lastRow="0" w:firstColumn="0" w:lastColumn="0" w:oddVBand="0" w:evenVBand="0" w:oddHBand="0" w:evenHBand="0" w:firstRowFirstColumn="0" w:firstRowLastColumn="0" w:lastRowFirstColumn="0" w:lastRowLastColumn="0"/>
              <w:rPr>
                <w:sz w:val="22"/>
                <w:szCs w:val="22"/>
              </w:rPr>
            </w:pPr>
            <w:r w:rsidRPr="00481D3E">
              <w:rPr>
                <w:sz w:val="22"/>
                <w:szCs w:val="22"/>
              </w:rPr>
              <w:t>Grades</w:t>
            </w:r>
          </w:p>
        </w:tc>
        <w:tc>
          <w:tcPr>
            <w:tcW w:w="1169" w:type="dxa"/>
          </w:tcPr>
          <w:p w:rsidR="00481D3E" w:rsidRPr="00481D3E" w:rsidRDefault="00481D3E" w:rsidP="00481D3E">
            <w:pPr>
              <w:cnfStyle w:val="100000000000" w:firstRow="1" w:lastRow="0" w:firstColumn="0" w:lastColumn="0" w:oddVBand="0" w:evenVBand="0" w:oddHBand="0" w:evenHBand="0" w:firstRowFirstColumn="0" w:firstRowLastColumn="0" w:lastRowFirstColumn="0" w:lastRowLastColumn="0"/>
              <w:rPr>
                <w:sz w:val="22"/>
                <w:szCs w:val="22"/>
              </w:rPr>
            </w:pPr>
            <w:r w:rsidRPr="00481D3E">
              <w:rPr>
                <w:sz w:val="22"/>
                <w:szCs w:val="22"/>
              </w:rPr>
              <w:t>School Hours</w:t>
            </w:r>
          </w:p>
        </w:tc>
        <w:tc>
          <w:tcPr>
            <w:tcW w:w="1169" w:type="dxa"/>
          </w:tcPr>
          <w:p w:rsidR="00481D3E" w:rsidRPr="00481D3E" w:rsidRDefault="00481D3E" w:rsidP="00481D3E">
            <w:pPr>
              <w:cnfStyle w:val="100000000000" w:firstRow="1" w:lastRow="0" w:firstColumn="0" w:lastColumn="0" w:oddVBand="0" w:evenVBand="0" w:oddHBand="0" w:evenHBand="0" w:firstRowFirstColumn="0" w:firstRowLastColumn="0" w:lastRowFirstColumn="0" w:lastRowLastColumn="0"/>
              <w:rPr>
                <w:sz w:val="22"/>
                <w:szCs w:val="22"/>
              </w:rPr>
            </w:pPr>
            <w:r w:rsidRPr="00481D3E">
              <w:rPr>
                <w:sz w:val="22"/>
                <w:szCs w:val="22"/>
              </w:rPr>
              <w:t>Breakfast Time</w:t>
            </w:r>
          </w:p>
        </w:tc>
        <w:tc>
          <w:tcPr>
            <w:tcW w:w="1169" w:type="dxa"/>
          </w:tcPr>
          <w:p w:rsidR="00481D3E" w:rsidRPr="00481D3E" w:rsidRDefault="00481D3E" w:rsidP="00481D3E">
            <w:pPr>
              <w:cnfStyle w:val="100000000000" w:firstRow="1" w:lastRow="0" w:firstColumn="0" w:lastColumn="0" w:oddVBand="0" w:evenVBand="0" w:oddHBand="0" w:evenHBand="0" w:firstRowFirstColumn="0" w:firstRowLastColumn="0" w:lastRowFirstColumn="0" w:lastRowLastColumn="0"/>
              <w:rPr>
                <w:sz w:val="22"/>
                <w:szCs w:val="22"/>
              </w:rPr>
            </w:pPr>
            <w:r w:rsidRPr="00481D3E">
              <w:rPr>
                <w:sz w:val="22"/>
                <w:szCs w:val="22"/>
              </w:rPr>
              <w:t>Lunch Time</w:t>
            </w:r>
          </w:p>
        </w:tc>
        <w:tc>
          <w:tcPr>
            <w:tcW w:w="1169" w:type="dxa"/>
          </w:tcPr>
          <w:p w:rsidR="00481D3E" w:rsidRPr="00481D3E" w:rsidRDefault="00481D3E" w:rsidP="00481D3E">
            <w:pPr>
              <w:cnfStyle w:val="100000000000" w:firstRow="1" w:lastRow="0" w:firstColumn="0" w:lastColumn="0" w:oddVBand="0" w:evenVBand="0" w:oddHBand="0" w:evenHBand="0" w:firstRowFirstColumn="0" w:firstRowLastColumn="0" w:lastRowFirstColumn="0" w:lastRowLastColumn="0"/>
              <w:rPr>
                <w:sz w:val="22"/>
                <w:szCs w:val="22"/>
              </w:rPr>
            </w:pPr>
            <w:r w:rsidRPr="00481D3E">
              <w:rPr>
                <w:sz w:val="22"/>
                <w:szCs w:val="22"/>
              </w:rPr>
              <w:t>Delivery Site Y/N</w:t>
            </w:r>
          </w:p>
        </w:tc>
      </w:tr>
      <w:tr w:rsidR="00481D3E" w:rsidRPr="00481D3E" w:rsidTr="006647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8" w:type="dxa"/>
          </w:tcPr>
          <w:p w:rsidR="00481D3E" w:rsidRPr="00481D3E" w:rsidRDefault="00481D3E" w:rsidP="00481D3E">
            <w:pPr>
              <w:rPr>
                <w:sz w:val="22"/>
                <w:szCs w:val="22"/>
              </w:rPr>
            </w:pPr>
            <w:r w:rsidRPr="00481D3E">
              <w:rPr>
                <w:sz w:val="22"/>
                <w:szCs w:val="22"/>
              </w:rPr>
              <w:t>Van Stone</w:t>
            </w:r>
          </w:p>
        </w:tc>
        <w:tc>
          <w:tcPr>
            <w:tcW w:w="1168" w:type="dxa"/>
          </w:tcPr>
          <w:p w:rsidR="00481D3E" w:rsidRPr="00481D3E" w:rsidRDefault="00481D3E" w:rsidP="00481D3E">
            <w:pPr>
              <w:cnfStyle w:val="000000100000" w:firstRow="0" w:lastRow="0" w:firstColumn="0" w:lastColumn="0" w:oddVBand="0" w:evenVBand="0" w:oddHBand="1" w:evenHBand="0" w:firstRowFirstColumn="0" w:firstRowLastColumn="0" w:lastRowFirstColumn="0" w:lastRowLastColumn="0"/>
              <w:rPr>
                <w:sz w:val="22"/>
                <w:szCs w:val="22"/>
              </w:rPr>
            </w:pPr>
            <w:r w:rsidRPr="00481D3E">
              <w:rPr>
                <w:sz w:val="22"/>
                <w:szCs w:val="22"/>
              </w:rPr>
              <w:t>300 N. 9</w:t>
            </w:r>
            <w:r w:rsidRPr="00481D3E">
              <w:rPr>
                <w:sz w:val="22"/>
                <w:szCs w:val="22"/>
                <w:vertAlign w:val="superscript"/>
              </w:rPr>
              <w:t>th</w:t>
            </w:r>
            <w:r w:rsidRPr="00481D3E">
              <w:rPr>
                <w:sz w:val="22"/>
                <w:szCs w:val="22"/>
              </w:rPr>
              <w:t xml:space="preserve"> Street</w:t>
            </w:r>
          </w:p>
        </w:tc>
        <w:tc>
          <w:tcPr>
            <w:tcW w:w="1169" w:type="dxa"/>
          </w:tcPr>
          <w:p w:rsidR="00481D3E" w:rsidRPr="00481D3E" w:rsidRDefault="00481D3E" w:rsidP="00481D3E">
            <w:pPr>
              <w:cnfStyle w:val="000000100000" w:firstRow="0" w:lastRow="0" w:firstColumn="0" w:lastColumn="0" w:oddVBand="0" w:evenVBand="0" w:oddHBand="1" w:evenHBand="0" w:firstRowFirstColumn="0" w:firstRowLastColumn="0" w:lastRowFirstColumn="0" w:lastRowLastColumn="0"/>
              <w:rPr>
                <w:sz w:val="22"/>
                <w:szCs w:val="22"/>
              </w:rPr>
            </w:pPr>
            <w:r w:rsidRPr="00481D3E">
              <w:rPr>
                <w:sz w:val="22"/>
                <w:szCs w:val="22"/>
              </w:rPr>
              <w:t>34</w:t>
            </w:r>
          </w:p>
        </w:tc>
        <w:tc>
          <w:tcPr>
            <w:tcW w:w="1169" w:type="dxa"/>
          </w:tcPr>
          <w:p w:rsidR="00481D3E" w:rsidRPr="00481D3E" w:rsidRDefault="00481D3E" w:rsidP="00481D3E">
            <w:pPr>
              <w:cnfStyle w:val="000000100000" w:firstRow="0" w:lastRow="0" w:firstColumn="0" w:lastColumn="0" w:oddVBand="0" w:evenVBand="0" w:oddHBand="1" w:evenHBand="0" w:firstRowFirstColumn="0" w:firstRowLastColumn="0" w:lastRowFirstColumn="0" w:lastRowLastColumn="0"/>
              <w:rPr>
                <w:sz w:val="22"/>
                <w:szCs w:val="22"/>
              </w:rPr>
            </w:pPr>
            <w:r w:rsidRPr="00481D3E">
              <w:rPr>
                <w:sz w:val="22"/>
                <w:szCs w:val="22"/>
              </w:rPr>
              <w:t>K</w:t>
            </w:r>
          </w:p>
        </w:tc>
        <w:tc>
          <w:tcPr>
            <w:tcW w:w="1169" w:type="dxa"/>
          </w:tcPr>
          <w:p w:rsidR="00481D3E" w:rsidRPr="00481D3E" w:rsidRDefault="00481D3E" w:rsidP="00481D3E">
            <w:pPr>
              <w:cnfStyle w:val="000000100000" w:firstRow="0" w:lastRow="0" w:firstColumn="0" w:lastColumn="0" w:oddVBand="0" w:evenVBand="0" w:oddHBand="1" w:evenHBand="0" w:firstRowFirstColumn="0" w:firstRowLastColumn="0" w:lastRowFirstColumn="0" w:lastRowLastColumn="0"/>
              <w:rPr>
                <w:sz w:val="22"/>
                <w:szCs w:val="22"/>
              </w:rPr>
            </w:pPr>
            <w:r w:rsidRPr="00481D3E">
              <w:rPr>
                <w:sz w:val="22"/>
                <w:szCs w:val="22"/>
              </w:rPr>
              <w:t>8-3</w:t>
            </w:r>
          </w:p>
        </w:tc>
        <w:tc>
          <w:tcPr>
            <w:tcW w:w="1169" w:type="dxa"/>
          </w:tcPr>
          <w:p w:rsidR="00481D3E" w:rsidRPr="00481D3E" w:rsidRDefault="00481D3E" w:rsidP="00481D3E">
            <w:pPr>
              <w:cnfStyle w:val="000000100000" w:firstRow="0" w:lastRow="0" w:firstColumn="0" w:lastColumn="0" w:oddVBand="0" w:evenVBand="0" w:oddHBand="1" w:evenHBand="0" w:firstRowFirstColumn="0" w:firstRowLastColumn="0" w:lastRowFirstColumn="0" w:lastRowLastColumn="0"/>
              <w:rPr>
                <w:sz w:val="22"/>
                <w:szCs w:val="22"/>
              </w:rPr>
            </w:pPr>
            <w:r w:rsidRPr="00481D3E">
              <w:rPr>
                <w:sz w:val="22"/>
                <w:szCs w:val="22"/>
              </w:rPr>
              <w:t>7:50</w:t>
            </w:r>
          </w:p>
        </w:tc>
        <w:tc>
          <w:tcPr>
            <w:tcW w:w="1169" w:type="dxa"/>
          </w:tcPr>
          <w:p w:rsidR="00481D3E" w:rsidRPr="00481D3E" w:rsidRDefault="00481D3E" w:rsidP="00481D3E">
            <w:pPr>
              <w:cnfStyle w:val="000000100000" w:firstRow="0" w:lastRow="0" w:firstColumn="0" w:lastColumn="0" w:oddVBand="0" w:evenVBand="0" w:oddHBand="1" w:evenHBand="0" w:firstRowFirstColumn="0" w:firstRowLastColumn="0" w:lastRowFirstColumn="0" w:lastRowLastColumn="0"/>
              <w:rPr>
                <w:sz w:val="22"/>
                <w:szCs w:val="22"/>
              </w:rPr>
            </w:pPr>
            <w:r w:rsidRPr="00481D3E">
              <w:rPr>
                <w:sz w:val="22"/>
                <w:szCs w:val="22"/>
              </w:rPr>
              <w:t>10:40</w:t>
            </w:r>
          </w:p>
        </w:tc>
        <w:tc>
          <w:tcPr>
            <w:tcW w:w="1169" w:type="dxa"/>
          </w:tcPr>
          <w:p w:rsidR="00481D3E" w:rsidRPr="00481D3E" w:rsidRDefault="00481D3E" w:rsidP="00481D3E">
            <w:pPr>
              <w:cnfStyle w:val="000000100000" w:firstRow="0" w:lastRow="0" w:firstColumn="0" w:lastColumn="0" w:oddVBand="0" w:evenVBand="0" w:oddHBand="1" w:evenHBand="0" w:firstRowFirstColumn="0" w:firstRowLastColumn="0" w:lastRowFirstColumn="0" w:lastRowLastColumn="0"/>
              <w:rPr>
                <w:sz w:val="22"/>
                <w:szCs w:val="22"/>
              </w:rPr>
            </w:pPr>
            <w:r w:rsidRPr="00481D3E">
              <w:rPr>
                <w:sz w:val="22"/>
                <w:szCs w:val="22"/>
              </w:rPr>
              <w:t>N</w:t>
            </w:r>
          </w:p>
        </w:tc>
      </w:tr>
      <w:tr w:rsidR="00481D3E" w:rsidRPr="00481D3E" w:rsidTr="0066479D">
        <w:tc>
          <w:tcPr>
            <w:cnfStyle w:val="001000000000" w:firstRow="0" w:lastRow="0" w:firstColumn="1" w:lastColumn="0" w:oddVBand="0" w:evenVBand="0" w:oddHBand="0" w:evenHBand="0" w:firstRowFirstColumn="0" w:firstRowLastColumn="0" w:lastRowFirstColumn="0" w:lastRowLastColumn="0"/>
            <w:tcW w:w="1168" w:type="dxa"/>
          </w:tcPr>
          <w:p w:rsidR="00481D3E" w:rsidRPr="00481D3E" w:rsidRDefault="00481D3E" w:rsidP="00481D3E">
            <w:pPr>
              <w:rPr>
                <w:sz w:val="22"/>
                <w:szCs w:val="22"/>
              </w:rPr>
            </w:pPr>
            <w:r w:rsidRPr="00481D3E">
              <w:rPr>
                <w:sz w:val="22"/>
                <w:szCs w:val="22"/>
              </w:rPr>
              <w:t>Lower Elementary</w:t>
            </w:r>
          </w:p>
        </w:tc>
        <w:tc>
          <w:tcPr>
            <w:tcW w:w="1168" w:type="dxa"/>
          </w:tcPr>
          <w:p w:rsidR="00481D3E" w:rsidRPr="00481D3E" w:rsidRDefault="00481D3E" w:rsidP="00481D3E">
            <w:pPr>
              <w:cnfStyle w:val="000000000000" w:firstRow="0" w:lastRow="0" w:firstColumn="0" w:lastColumn="0" w:oddVBand="0" w:evenVBand="0" w:oddHBand="0" w:evenHBand="0" w:firstRowFirstColumn="0" w:firstRowLastColumn="0" w:lastRowFirstColumn="0" w:lastRowLastColumn="0"/>
              <w:rPr>
                <w:sz w:val="22"/>
                <w:szCs w:val="22"/>
              </w:rPr>
            </w:pPr>
            <w:r w:rsidRPr="00481D3E">
              <w:rPr>
                <w:sz w:val="22"/>
                <w:szCs w:val="22"/>
              </w:rPr>
              <w:t>300 N. 9</w:t>
            </w:r>
            <w:r w:rsidRPr="00481D3E">
              <w:rPr>
                <w:sz w:val="22"/>
                <w:szCs w:val="22"/>
                <w:vertAlign w:val="superscript"/>
              </w:rPr>
              <w:t>th</w:t>
            </w:r>
            <w:r w:rsidRPr="00481D3E">
              <w:rPr>
                <w:sz w:val="22"/>
                <w:szCs w:val="22"/>
              </w:rPr>
              <w:t xml:space="preserve"> Street</w:t>
            </w:r>
          </w:p>
        </w:tc>
        <w:tc>
          <w:tcPr>
            <w:tcW w:w="1169" w:type="dxa"/>
          </w:tcPr>
          <w:p w:rsidR="00481D3E" w:rsidRPr="00481D3E" w:rsidRDefault="00481D3E" w:rsidP="00481D3E">
            <w:pPr>
              <w:cnfStyle w:val="000000000000" w:firstRow="0" w:lastRow="0" w:firstColumn="0" w:lastColumn="0" w:oddVBand="0" w:evenVBand="0" w:oddHBand="0" w:evenHBand="0" w:firstRowFirstColumn="0" w:firstRowLastColumn="0" w:lastRowFirstColumn="0" w:lastRowLastColumn="0"/>
              <w:rPr>
                <w:sz w:val="22"/>
                <w:szCs w:val="22"/>
              </w:rPr>
            </w:pPr>
            <w:r w:rsidRPr="00481D3E">
              <w:rPr>
                <w:sz w:val="22"/>
                <w:szCs w:val="22"/>
              </w:rPr>
              <w:t>147</w:t>
            </w:r>
          </w:p>
        </w:tc>
        <w:tc>
          <w:tcPr>
            <w:tcW w:w="1169" w:type="dxa"/>
          </w:tcPr>
          <w:p w:rsidR="00481D3E" w:rsidRPr="00481D3E" w:rsidRDefault="00481D3E" w:rsidP="00481D3E">
            <w:pPr>
              <w:cnfStyle w:val="000000000000" w:firstRow="0" w:lastRow="0" w:firstColumn="0" w:lastColumn="0" w:oddVBand="0" w:evenVBand="0" w:oddHBand="0" w:evenHBand="0" w:firstRowFirstColumn="0" w:firstRowLastColumn="0" w:lastRowFirstColumn="0" w:lastRowLastColumn="0"/>
              <w:rPr>
                <w:sz w:val="22"/>
                <w:szCs w:val="22"/>
              </w:rPr>
            </w:pPr>
            <w:r w:rsidRPr="00481D3E">
              <w:rPr>
                <w:sz w:val="22"/>
                <w:szCs w:val="22"/>
              </w:rPr>
              <w:t>PK-3</w:t>
            </w:r>
          </w:p>
        </w:tc>
        <w:tc>
          <w:tcPr>
            <w:tcW w:w="1169" w:type="dxa"/>
          </w:tcPr>
          <w:p w:rsidR="00481D3E" w:rsidRPr="00481D3E" w:rsidRDefault="00481D3E" w:rsidP="00481D3E">
            <w:pPr>
              <w:cnfStyle w:val="000000000000" w:firstRow="0" w:lastRow="0" w:firstColumn="0" w:lastColumn="0" w:oddVBand="0" w:evenVBand="0" w:oddHBand="0" w:evenHBand="0" w:firstRowFirstColumn="0" w:firstRowLastColumn="0" w:lastRowFirstColumn="0" w:lastRowLastColumn="0"/>
              <w:rPr>
                <w:sz w:val="22"/>
                <w:szCs w:val="22"/>
              </w:rPr>
            </w:pPr>
            <w:r w:rsidRPr="00481D3E">
              <w:rPr>
                <w:sz w:val="22"/>
                <w:szCs w:val="22"/>
              </w:rPr>
              <w:t>8-3</w:t>
            </w:r>
          </w:p>
        </w:tc>
        <w:tc>
          <w:tcPr>
            <w:tcW w:w="1169" w:type="dxa"/>
          </w:tcPr>
          <w:p w:rsidR="00481D3E" w:rsidRPr="00481D3E" w:rsidRDefault="00481D3E" w:rsidP="00481D3E">
            <w:pPr>
              <w:cnfStyle w:val="000000000000" w:firstRow="0" w:lastRow="0" w:firstColumn="0" w:lastColumn="0" w:oddVBand="0" w:evenVBand="0" w:oddHBand="0" w:evenHBand="0" w:firstRowFirstColumn="0" w:firstRowLastColumn="0" w:lastRowFirstColumn="0" w:lastRowLastColumn="0"/>
              <w:rPr>
                <w:sz w:val="22"/>
                <w:szCs w:val="22"/>
              </w:rPr>
            </w:pPr>
            <w:r w:rsidRPr="00481D3E">
              <w:rPr>
                <w:sz w:val="22"/>
                <w:szCs w:val="22"/>
              </w:rPr>
              <w:t>7:50</w:t>
            </w:r>
          </w:p>
        </w:tc>
        <w:tc>
          <w:tcPr>
            <w:tcW w:w="1169" w:type="dxa"/>
          </w:tcPr>
          <w:p w:rsidR="00481D3E" w:rsidRPr="00481D3E" w:rsidRDefault="00481D3E" w:rsidP="00481D3E">
            <w:pPr>
              <w:cnfStyle w:val="000000000000" w:firstRow="0" w:lastRow="0" w:firstColumn="0" w:lastColumn="0" w:oddVBand="0" w:evenVBand="0" w:oddHBand="0" w:evenHBand="0" w:firstRowFirstColumn="0" w:firstRowLastColumn="0" w:lastRowFirstColumn="0" w:lastRowLastColumn="0"/>
              <w:rPr>
                <w:sz w:val="22"/>
                <w:szCs w:val="22"/>
              </w:rPr>
            </w:pPr>
            <w:r w:rsidRPr="00481D3E">
              <w:rPr>
                <w:sz w:val="22"/>
                <w:szCs w:val="22"/>
              </w:rPr>
              <w:t>10:50</w:t>
            </w:r>
          </w:p>
        </w:tc>
        <w:tc>
          <w:tcPr>
            <w:tcW w:w="1169" w:type="dxa"/>
          </w:tcPr>
          <w:p w:rsidR="00481D3E" w:rsidRPr="00481D3E" w:rsidRDefault="00481D3E" w:rsidP="00481D3E">
            <w:pPr>
              <w:cnfStyle w:val="000000000000" w:firstRow="0" w:lastRow="0" w:firstColumn="0" w:lastColumn="0" w:oddVBand="0" w:evenVBand="0" w:oddHBand="0" w:evenHBand="0" w:firstRowFirstColumn="0" w:firstRowLastColumn="0" w:lastRowFirstColumn="0" w:lastRowLastColumn="0"/>
              <w:rPr>
                <w:sz w:val="22"/>
                <w:szCs w:val="22"/>
              </w:rPr>
            </w:pPr>
            <w:r w:rsidRPr="00481D3E">
              <w:rPr>
                <w:sz w:val="22"/>
                <w:szCs w:val="22"/>
              </w:rPr>
              <w:t>N</w:t>
            </w:r>
          </w:p>
        </w:tc>
      </w:tr>
      <w:tr w:rsidR="00481D3E" w:rsidRPr="00481D3E" w:rsidTr="006647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8" w:type="dxa"/>
          </w:tcPr>
          <w:p w:rsidR="00481D3E" w:rsidRPr="00481D3E" w:rsidRDefault="00481D3E" w:rsidP="00481D3E">
            <w:pPr>
              <w:rPr>
                <w:sz w:val="22"/>
                <w:szCs w:val="22"/>
              </w:rPr>
            </w:pPr>
            <w:r w:rsidRPr="00481D3E">
              <w:rPr>
                <w:sz w:val="22"/>
                <w:szCs w:val="22"/>
              </w:rPr>
              <w:t>Upper Elementary</w:t>
            </w:r>
          </w:p>
        </w:tc>
        <w:tc>
          <w:tcPr>
            <w:tcW w:w="1168" w:type="dxa"/>
          </w:tcPr>
          <w:p w:rsidR="00481D3E" w:rsidRPr="00481D3E" w:rsidRDefault="00481D3E" w:rsidP="00481D3E">
            <w:pPr>
              <w:cnfStyle w:val="000000100000" w:firstRow="0" w:lastRow="0" w:firstColumn="0" w:lastColumn="0" w:oddVBand="0" w:evenVBand="0" w:oddHBand="1" w:evenHBand="0" w:firstRowFirstColumn="0" w:firstRowLastColumn="0" w:lastRowFirstColumn="0" w:lastRowLastColumn="0"/>
              <w:rPr>
                <w:sz w:val="22"/>
                <w:szCs w:val="22"/>
              </w:rPr>
            </w:pPr>
            <w:r w:rsidRPr="00481D3E">
              <w:rPr>
                <w:sz w:val="22"/>
                <w:szCs w:val="22"/>
              </w:rPr>
              <w:t>300 N. 9</w:t>
            </w:r>
            <w:r w:rsidRPr="00481D3E">
              <w:rPr>
                <w:sz w:val="22"/>
                <w:szCs w:val="22"/>
                <w:vertAlign w:val="superscript"/>
              </w:rPr>
              <w:t>th</w:t>
            </w:r>
            <w:r w:rsidRPr="00481D3E">
              <w:rPr>
                <w:sz w:val="22"/>
                <w:szCs w:val="22"/>
              </w:rPr>
              <w:t xml:space="preserve"> Street</w:t>
            </w:r>
          </w:p>
        </w:tc>
        <w:tc>
          <w:tcPr>
            <w:tcW w:w="1169" w:type="dxa"/>
          </w:tcPr>
          <w:p w:rsidR="00481D3E" w:rsidRPr="00481D3E" w:rsidRDefault="00481D3E" w:rsidP="00481D3E">
            <w:pPr>
              <w:cnfStyle w:val="000000100000" w:firstRow="0" w:lastRow="0" w:firstColumn="0" w:lastColumn="0" w:oddVBand="0" w:evenVBand="0" w:oddHBand="1" w:evenHBand="0" w:firstRowFirstColumn="0" w:firstRowLastColumn="0" w:lastRowFirstColumn="0" w:lastRowLastColumn="0"/>
              <w:rPr>
                <w:sz w:val="22"/>
                <w:szCs w:val="22"/>
              </w:rPr>
            </w:pPr>
            <w:r w:rsidRPr="00481D3E">
              <w:rPr>
                <w:sz w:val="22"/>
                <w:szCs w:val="22"/>
              </w:rPr>
              <w:t>135</w:t>
            </w:r>
          </w:p>
        </w:tc>
        <w:tc>
          <w:tcPr>
            <w:tcW w:w="1169" w:type="dxa"/>
          </w:tcPr>
          <w:p w:rsidR="00481D3E" w:rsidRPr="00481D3E" w:rsidRDefault="00481D3E" w:rsidP="00481D3E">
            <w:pPr>
              <w:cnfStyle w:val="000000100000" w:firstRow="0" w:lastRow="0" w:firstColumn="0" w:lastColumn="0" w:oddVBand="0" w:evenVBand="0" w:oddHBand="1" w:evenHBand="0" w:firstRowFirstColumn="0" w:firstRowLastColumn="0" w:lastRowFirstColumn="0" w:lastRowLastColumn="0"/>
              <w:rPr>
                <w:sz w:val="22"/>
                <w:szCs w:val="22"/>
              </w:rPr>
            </w:pPr>
            <w:r w:rsidRPr="00481D3E">
              <w:rPr>
                <w:sz w:val="22"/>
                <w:szCs w:val="22"/>
              </w:rPr>
              <w:t>4-6</w:t>
            </w:r>
          </w:p>
        </w:tc>
        <w:tc>
          <w:tcPr>
            <w:tcW w:w="1169" w:type="dxa"/>
          </w:tcPr>
          <w:p w:rsidR="00481D3E" w:rsidRPr="00481D3E" w:rsidRDefault="00481D3E" w:rsidP="00481D3E">
            <w:pPr>
              <w:cnfStyle w:val="000000100000" w:firstRow="0" w:lastRow="0" w:firstColumn="0" w:lastColumn="0" w:oddVBand="0" w:evenVBand="0" w:oddHBand="1" w:evenHBand="0" w:firstRowFirstColumn="0" w:firstRowLastColumn="0" w:lastRowFirstColumn="0" w:lastRowLastColumn="0"/>
              <w:rPr>
                <w:sz w:val="22"/>
                <w:szCs w:val="22"/>
              </w:rPr>
            </w:pPr>
            <w:r w:rsidRPr="00481D3E">
              <w:rPr>
                <w:sz w:val="22"/>
                <w:szCs w:val="22"/>
              </w:rPr>
              <w:t>8-3</w:t>
            </w:r>
          </w:p>
        </w:tc>
        <w:tc>
          <w:tcPr>
            <w:tcW w:w="1169" w:type="dxa"/>
          </w:tcPr>
          <w:p w:rsidR="00481D3E" w:rsidRPr="00481D3E" w:rsidRDefault="00481D3E" w:rsidP="00481D3E">
            <w:pPr>
              <w:cnfStyle w:val="000000100000" w:firstRow="0" w:lastRow="0" w:firstColumn="0" w:lastColumn="0" w:oddVBand="0" w:evenVBand="0" w:oddHBand="1" w:evenHBand="0" w:firstRowFirstColumn="0" w:firstRowLastColumn="0" w:lastRowFirstColumn="0" w:lastRowLastColumn="0"/>
              <w:rPr>
                <w:sz w:val="22"/>
                <w:szCs w:val="22"/>
              </w:rPr>
            </w:pPr>
            <w:r w:rsidRPr="00481D3E">
              <w:rPr>
                <w:sz w:val="22"/>
                <w:szCs w:val="22"/>
              </w:rPr>
              <w:t>7:50</w:t>
            </w:r>
          </w:p>
        </w:tc>
        <w:tc>
          <w:tcPr>
            <w:tcW w:w="1169" w:type="dxa"/>
          </w:tcPr>
          <w:p w:rsidR="00481D3E" w:rsidRPr="00481D3E" w:rsidRDefault="00481D3E" w:rsidP="00481D3E">
            <w:pPr>
              <w:cnfStyle w:val="000000100000" w:firstRow="0" w:lastRow="0" w:firstColumn="0" w:lastColumn="0" w:oddVBand="0" w:evenVBand="0" w:oddHBand="1" w:evenHBand="0" w:firstRowFirstColumn="0" w:firstRowLastColumn="0" w:lastRowFirstColumn="0" w:lastRowLastColumn="0"/>
              <w:rPr>
                <w:sz w:val="22"/>
                <w:szCs w:val="22"/>
              </w:rPr>
            </w:pPr>
            <w:r w:rsidRPr="00481D3E">
              <w:rPr>
                <w:sz w:val="22"/>
                <w:szCs w:val="22"/>
              </w:rPr>
              <w:t>11:10</w:t>
            </w:r>
          </w:p>
        </w:tc>
        <w:tc>
          <w:tcPr>
            <w:tcW w:w="1169" w:type="dxa"/>
          </w:tcPr>
          <w:p w:rsidR="00481D3E" w:rsidRPr="00481D3E" w:rsidRDefault="00481D3E" w:rsidP="00481D3E">
            <w:pPr>
              <w:cnfStyle w:val="000000100000" w:firstRow="0" w:lastRow="0" w:firstColumn="0" w:lastColumn="0" w:oddVBand="0" w:evenVBand="0" w:oddHBand="1" w:evenHBand="0" w:firstRowFirstColumn="0" w:firstRowLastColumn="0" w:lastRowFirstColumn="0" w:lastRowLastColumn="0"/>
              <w:rPr>
                <w:sz w:val="22"/>
                <w:szCs w:val="22"/>
              </w:rPr>
            </w:pPr>
            <w:r w:rsidRPr="00481D3E">
              <w:rPr>
                <w:sz w:val="22"/>
                <w:szCs w:val="22"/>
              </w:rPr>
              <w:t>N</w:t>
            </w:r>
          </w:p>
        </w:tc>
      </w:tr>
      <w:tr w:rsidR="00481D3E" w:rsidRPr="00481D3E" w:rsidTr="0066479D">
        <w:tc>
          <w:tcPr>
            <w:cnfStyle w:val="001000000000" w:firstRow="0" w:lastRow="0" w:firstColumn="1" w:lastColumn="0" w:oddVBand="0" w:evenVBand="0" w:oddHBand="0" w:evenHBand="0" w:firstRowFirstColumn="0" w:firstRowLastColumn="0" w:lastRowFirstColumn="0" w:lastRowLastColumn="0"/>
            <w:tcW w:w="1168" w:type="dxa"/>
          </w:tcPr>
          <w:p w:rsidR="00481D3E" w:rsidRPr="00481D3E" w:rsidRDefault="00481D3E" w:rsidP="00481D3E">
            <w:pPr>
              <w:rPr>
                <w:sz w:val="22"/>
                <w:szCs w:val="22"/>
              </w:rPr>
            </w:pPr>
            <w:r w:rsidRPr="00481D3E">
              <w:rPr>
                <w:sz w:val="22"/>
                <w:szCs w:val="22"/>
              </w:rPr>
              <w:t>Estancia Middle School</w:t>
            </w:r>
          </w:p>
        </w:tc>
        <w:tc>
          <w:tcPr>
            <w:tcW w:w="1168" w:type="dxa"/>
          </w:tcPr>
          <w:p w:rsidR="00481D3E" w:rsidRPr="00481D3E" w:rsidRDefault="00481D3E" w:rsidP="00481D3E">
            <w:pPr>
              <w:cnfStyle w:val="000000000000" w:firstRow="0" w:lastRow="0" w:firstColumn="0" w:lastColumn="0" w:oddVBand="0" w:evenVBand="0" w:oddHBand="0" w:evenHBand="0" w:firstRowFirstColumn="0" w:firstRowLastColumn="0" w:lastRowFirstColumn="0" w:lastRowLastColumn="0"/>
              <w:rPr>
                <w:sz w:val="22"/>
                <w:szCs w:val="22"/>
              </w:rPr>
            </w:pPr>
            <w:r w:rsidRPr="00481D3E">
              <w:rPr>
                <w:sz w:val="22"/>
                <w:szCs w:val="22"/>
              </w:rPr>
              <w:t>300 N. 9</w:t>
            </w:r>
            <w:r w:rsidRPr="00481D3E">
              <w:rPr>
                <w:sz w:val="22"/>
                <w:szCs w:val="22"/>
                <w:vertAlign w:val="superscript"/>
              </w:rPr>
              <w:t>th</w:t>
            </w:r>
            <w:r w:rsidRPr="00481D3E">
              <w:rPr>
                <w:sz w:val="22"/>
                <w:szCs w:val="22"/>
              </w:rPr>
              <w:t xml:space="preserve"> Street</w:t>
            </w:r>
          </w:p>
        </w:tc>
        <w:tc>
          <w:tcPr>
            <w:tcW w:w="1169" w:type="dxa"/>
          </w:tcPr>
          <w:p w:rsidR="00481D3E" w:rsidRPr="00481D3E" w:rsidRDefault="00481D3E" w:rsidP="00481D3E">
            <w:pPr>
              <w:cnfStyle w:val="000000000000" w:firstRow="0" w:lastRow="0" w:firstColumn="0" w:lastColumn="0" w:oddVBand="0" w:evenVBand="0" w:oddHBand="0" w:evenHBand="0" w:firstRowFirstColumn="0" w:firstRowLastColumn="0" w:lastRowFirstColumn="0" w:lastRowLastColumn="0"/>
              <w:rPr>
                <w:sz w:val="22"/>
                <w:szCs w:val="22"/>
              </w:rPr>
            </w:pPr>
            <w:r w:rsidRPr="00481D3E">
              <w:rPr>
                <w:sz w:val="22"/>
                <w:szCs w:val="22"/>
              </w:rPr>
              <w:t>86</w:t>
            </w:r>
          </w:p>
        </w:tc>
        <w:tc>
          <w:tcPr>
            <w:tcW w:w="1169" w:type="dxa"/>
          </w:tcPr>
          <w:p w:rsidR="00481D3E" w:rsidRPr="00481D3E" w:rsidRDefault="00481D3E" w:rsidP="00481D3E">
            <w:pPr>
              <w:cnfStyle w:val="000000000000" w:firstRow="0" w:lastRow="0" w:firstColumn="0" w:lastColumn="0" w:oddVBand="0" w:evenVBand="0" w:oddHBand="0" w:evenHBand="0" w:firstRowFirstColumn="0" w:firstRowLastColumn="0" w:lastRowFirstColumn="0" w:lastRowLastColumn="0"/>
              <w:rPr>
                <w:sz w:val="22"/>
                <w:szCs w:val="22"/>
              </w:rPr>
            </w:pPr>
            <w:r w:rsidRPr="00481D3E">
              <w:rPr>
                <w:sz w:val="22"/>
                <w:szCs w:val="22"/>
              </w:rPr>
              <w:t>7-8</w:t>
            </w:r>
          </w:p>
        </w:tc>
        <w:tc>
          <w:tcPr>
            <w:tcW w:w="1169" w:type="dxa"/>
          </w:tcPr>
          <w:p w:rsidR="00481D3E" w:rsidRPr="00481D3E" w:rsidRDefault="00481D3E" w:rsidP="00481D3E">
            <w:pPr>
              <w:cnfStyle w:val="000000000000" w:firstRow="0" w:lastRow="0" w:firstColumn="0" w:lastColumn="0" w:oddVBand="0" w:evenVBand="0" w:oddHBand="0" w:evenHBand="0" w:firstRowFirstColumn="0" w:firstRowLastColumn="0" w:lastRowFirstColumn="0" w:lastRowLastColumn="0"/>
              <w:rPr>
                <w:sz w:val="22"/>
                <w:szCs w:val="22"/>
              </w:rPr>
            </w:pPr>
            <w:r w:rsidRPr="00481D3E">
              <w:rPr>
                <w:sz w:val="22"/>
                <w:szCs w:val="22"/>
              </w:rPr>
              <w:t>8-3</w:t>
            </w:r>
          </w:p>
        </w:tc>
        <w:tc>
          <w:tcPr>
            <w:tcW w:w="1169" w:type="dxa"/>
          </w:tcPr>
          <w:p w:rsidR="00481D3E" w:rsidRPr="00481D3E" w:rsidRDefault="00481D3E" w:rsidP="00481D3E">
            <w:pPr>
              <w:cnfStyle w:val="000000000000" w:firstRow="0" w:lastRow="0" w:firstColumn="0" w:lastColumn="0" w:oddVBand="0" w:evenVBand="0" w:oddHBand="0" w:evenHBand="0" w:firstRowFirstColumn="0" w:firstRowLastColumn="0" w:lastRowFirstColumn="0" w:lastRowLastColumn="0"/>
              <w:rPr>
                <w:sz w:val="22"/>
                <w:szCs w:val="22"/>
              </w:rPr>
            </w:pPr>
            <w:r w:rsidRPr="00481D3E">
              <w:rPr>
                <w:sz w:val="22"/>
                <w:szCs w:val="22"/>
              </w:rPr>
              <w:t>7:50</w:t>
            </w:r>
          </w:p>
        </w:tc>
        <w:tc>
          <w:tcPr>
            <w:tcW w:w="1169" w:type="dxa"/>
          </w:tcPr>
          <w:p w:rsidR="00481D3E" w:rsidRPr="00481D3E" w:rsidRDefault="00481D3E" w:rsidP="00481D3E">
            <w:pPr>
              <w:cnfStyle w:val="000000000000" w:firstRow="0" w:lastRow="0" w:firstColumn="0" w:lastColumn="0" w:oddVBand="0" w:evenVBand="0" w:oddHBand="0" w:evenHBand="0" w:firstRowFirstColumn="0" w:firstRowLastColumn="0" w:lastRowFirstColumn="0" w:lastRowLastColumn="0"/>
              <w:rPr>
                <w:sz w:val="22"/>
                <w:szCs w:val="22"/>
              </w:rPr>
            </w:pPr>
            <w:r w:rsidRPr="00481D3E">
              <w:rPr>
                <w:sz w:val="22"/>
                <w:szCs w:val="22"/>
              </w:rPr>
              <w:t>11:15</w:t>
            </w:r>
          </w:p>
        </w:tc>
        <w:tc>
          <w:tcPr>
            <w:tcW w:w="1169" w:type="dxa"/>
          </w:tcPr>
          <w:p w:rsidR="00481D3E" w:rsidRPr="00481D3E" w:rsidRDefault="00481D3E" w:rsidP="00481D3E">
            <w:pPr>
              <w:cnfStyle w:val="000000000000" w:firstRow="0" w:lastRow="0" w:firstColumn="0" w:lastColumn="0" w:oddVBand="0" w:evenVBand="0" w:oddHBand="0" w:evenHBand="0" w:firstRowFirstColumn="0" w:firstRowLastColumn="0" w:lastRowFirstColumn="0" w:lastRowLastColumn="0"/>
              <w:rPr>
                <w:sz w:val="22"/>
                <w:szCs w:val="22"/>
              </w:rPr>
            </w:pPr>
            <w:r w:rsidRPr="00481D3E">
              <w:rPr>
                <w:sz w:val="22"/>
                <w:szCs w:val="22"/>
              </w:rPr>
              <w:t>N</w:t>
            </w:r>
          </w:p>
        </w:tc>
      </w:tr>
      <w:tr w:rsidR="00481D3E" w:rsidRPr="00481D3E" w:rsidTr="006647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8" w:type="dxa"/>
          </w:tcPr>
          <w:p w:rsidR="00481D3E" w:rsidRPr="00481D3E" w:rsidRDefault="00481D3E" w:rsidP="00481D3E">
            <w:pPr>
              <w:rPr>
                <w:sz w:val="22"/>
                <w:szCs w:val="22"/>
              </w:rPr>
            </w:pPr>
            <w:r w:rsidRPr="00481D3E">
              <w:rPr>
                <w:sz w:val="22"/>
                <w:szCs w:val="22"/>
              </w:rPr>
              <w:t>Estancia High School</w:t>
            </w:r>
          </w:p>
        </w:tc>
        <w:tc>
          <w:tcPr>
            <w:tcW w:w="1168" w:type="dxa"/>
          </w:tcPr>
          <w:p w:rsidR="00481D3E" w:rsidRPr="00481D3E" w:rsidRDefault="00481D3E" w:rsidP="00481D3E">
            <w:pPr>
              <w:cnfStyle w:val="000000100000" w:firstRow="0" w:lastRow="0" w:firstColumn="0" w:lastColumn="0" w:oddVBand="0" w:evenVBand="0" w:oddHBand="1" w:evenHBand="0" w:firstRowFirstColumn="0" w:firstRowLastColumn="0" w:lastRowFirstColumn="0" w:lastRowLastColumn="0"/>
              <w:rPr>
                <w:sz w:val="22"/>
                <w:szCs w:val="22"/>
              </w:rPr>
            </w:pPr>
            <w:r w:rsidRPr="00481D3E">
              <w:rPr>
                <w:sz w:val="22"/>
                <w:szCs w:val="22"/>
              </w:rPr>
              <w:t>300 N. 9</w:t>
            </w:r>
            <w:r w:rsidRPr="00481D3E">
              <w:rPr>
                <w:sz w:val="22"/>
                <w:szCs w:val="22"/>
                <w:vertAlign w:val="superscript"/>
              </w:rPr>
              <w:t>th</w:t>
            </w:r>
            <w:r w:rsidRPr="00481D3E">
              <w:rPr>
                <w:sz w:val="22"/>
                <w:szCs w:val="22"/>
              </w:rPr>
              <w:t xml:space="preserve"> Street</w:t>
            </w:r>
          </w:p>
        </w:tc>
        <w:tc>
          <w:tcPr>
            <w:tcW w:w="1169" w:type="dxa"/>
          </w:tcPr>
          <w:p w:rsidR="00481D3E" w:rsidRPr="00481D3E" w:rsidRDefault="00481D3E" w:rsidP="00481D3E">
            <w:pPr>
              <w:cnfStyle w:val="000000100000" w:firstRow="0" w:lastRow="0" w:firstColumn="0" w:lastColumn="0" w:oddVBand="0" w:evenVBand="0" w:oddHBand="1" w:evenHBand="0" w:firstRowFirstColumn="0" w:firstRowLastColumn="0" w:lastRowFirstColumn="0" w:lastRowLastColumn="0"/>
              <w:rPr>
                <w:sz w:val="22"/>
                <w:szCs w:val="22"/>
              </w:rPr>
            </w:pPr>
            <w:r w:rsidRPr="00481D3E">
              <w:rPr>
                <w:sz w:val="22"/>
                <w:szCs w:val="22"/>
              </w:rPr>
              <w:t>181</w:t>
            </w:r>
          </w:p>
        </w:tc>
        <w:tc>
          <w:tcPr>
            <w:tcW w:w="1169" w:type="dxa"/>
          </w:tcPr>
          <w:p w:rsidR="00481D3E" w:rsidRPr="00481D3E" w:rsidRDefault="00481D3E" w:rsidP="00481D3E">
            <w:pPr>
              <w:cnfStyle w:val="000000100000" w:firstRow="0" w:lastRow="0" w:firstColumn="0" w:lastColumn="0" w:oddVBand="0" w:evenVBand="0" w:oddHBand="1" w:evenHBand="0" w:firstRowFirstColumn="0" w:firstRowLastColumn="0" w:lastRowFirstColumn="0" w:lastRowLastColumn="0"/>
              <w:rPr>
                <w:sz w:val="22"/>
                <w:szCs w:val="22"/>
              </w:rPr>
            </w:pPr>
            <w:r w:rsidRPr="00481D3E">
              <w:rPr>
                <w:sz w:val="22"/>
                <w:szCs w:val="22"/>
              </w:rPr>
              <w:t>9-12</w:t>
            </w:r>
          </w:p>
        </w:tc>
        <w:tc>
          <w:tcPr>
            <w:tcW w:w="1169" w:type="dxa"/>
          </w:tcPr>
          <w:p w:rsidR="00481D3E" w:rsidRPr="00481D3E" w:rsidRDefault="00481D3E" w:rsidP="00481D3E">
            <w:pPr>
              <w:cnfStyle w:val="000000100000" w:firstRow="0" w:lastRow="0" w:firstColumn="0" w:lastColumn="0" w:oddVBand="0" w:evenVBand="0" w:oddHBand="1" w:evenHBand="0" w:firstRowFirstColumn="0" w:firstRowLastColumn="0" w:lastRowFirstColumn="0" w:lastRowLastColumn="0"/>
              <w:rPr>
                <w:sz w:val="22"/>
                <w:szCs w:val="22"/>
              </w:rPr>
            </w:pPr>
            <w:r w:rsidRPr="00481D3E">
              <w:rPr>
                <w:sz w:val="22"/>
                <w:szCs w:val="22"/>
              </w:rPr>
              <w:t>8-3</w:t>
            </w:r>
          </w:p>
        </w:tc>
        <w:tc>
          <w:tcPr>
            <w:tcW w:w="1169" w:type="dxa"/>
          </w:tcPr>
          <w:p w:rsidR="00481D3E" w:rsidRPr="00481D3E" w:rsidRDefault="00481D3E" w:rsidP="00481D3E">
            <w:pPr>
              <w:cnfStyle w:val="000000100000" w:firstRow="0" w:lastRow="0" w:firstColumn="0" w:lastColumn="0" w:oddVBand="0" w:evenVBand="0" w:oddHBand="1" w:evenHBand="0" w:firstRowFirstColumn="0" w:firstRowLastColumn="0" w:lastRowFirstColumn="0" w:lastRowLastColumn="0"/>
              <w:rPr>
                <w:sz w:val="22"/>
                <w:szCs w:val="22"/>
              </w:rPr>
            </w:pPr>
            <w:r w:rsidRPr="00481D3E">
              <w:rPr>
                <w:sz w:val="22"/>
                <w:szCs w:val="22"/>
              </w:rPr>
              <w:t>7:50</w:t>
            </w:r>
          </w:p>
        </w:tc>
        <w:tc>
          <w:tcPr>
            <w:tcW w:w="1169" w:type="dxa"/>
          </w:tcPr>
          <w:p w:rsidR="00481D3E" w:rsidRPr="00481D3E" w:rsidRDefault="00481D3E" w:rsidP="00481D3E">
            <w:pPr>
              <w:cnfStyle w:val="000000100000" w:firstRow="0" w:lastRow="0" w:firstColumn="0" w:lastColumn="0" w:oddVBand="0" w:evenVBand="0" w:oddHBand="1" w:evenHBand="0" w:firstRowFirstColumn="0" w:firstRowLastColumn="0" w:lastRowFirstColumn="0" w:lastRowLastColumn="0"/>
              <w:rPr>
                <w:sz w:val="22"/>
                <w:szCs w:val="22"/>
              </w:rPr>
            </w:pPr>
            <w:r w:rsidRPr="00481D3E">
              <w:rPr>
                <w:sz w:val="22"/>
                <w:szCs w:val="22"/>
              </w:rPr>
              <w:t>11:40</w:t>
            </w:r>
          </w:p>
        </w:tc>
        <w:tc>
          <w:tcPr>
            <w:tcW w:w="1169" w:type="dxa"/>
          </w:tcPr>
          <w:p w:rsidR="00481D3E" w:rsidRPr="00481D3E" w:rsidRDefault="00481D3E" w:rsidP="00481D3E">
            <w:pPr>
              <w:cnfStyle w:val="000000100000" w:firstRow="0" w:lastRow="0" w:firstColumn="0" w:lastColumn="0" w:oddVBand="0" w:evenVBand="0" w:oddHBand="1" w:evenHBand="0" w:firstRowFirstColumn="0" w:firstRowLastColumn="0" w:lastRowFirstColumn="0" w:lastRowLastColumn="0"/>
              <w:rPr>
                <w:sz w:val="22"/>
                <w:szCs w:val="22"/>
              </w:rPr>
            </w:pPr>
            <w:r w:rsidRPr="00481D3E">
              <w:rPr>
                <w:sz w:val="22"/>
                <w:szCs w:val="22"/>
              </w:rPr>
              <w:t>N</w:t>
            </w:r>
          </w:p>
        </w:tc>
      </w:tr>
    </w:tbl>
    <w:p w:rsidR="00481D3E" w:rsidRPr="00481D3E" w:rsidRDefault="00481D3E" w:rsidP="008956F3">
      <w:pPr>
        <w:ind w:left="-360"/>
        <w:rPr>
          <w:b/>
          <w:sz w:val="28"/>
          <w:szCs w:val="28"/>
        </w:rPr>
      </w:pPr>
    </w:p>
    <w:p w:rsidR="008956F3" w:rsidRDefault="008956F3" w:rsidP="008956F3">
      <w:pPr>
        <w:ind w:left="-360"/>
        <w:rPr>
          <w:b/>
          <w:sz w:val="28"/>
          <w:szCs w:val="28"/>
        </w:rPr>
      </w:pPr>
      <w:r w:rsidRPr="00481D3E">
        <w:rPr>
          <w:b/>
          <w:sz w:val="28"/>
          <w:szCs w:val="28"/>
        </w:rPr>
        <w:tab/>
        <w:t>Central Delivery Information</w:t>
      </w:r>
    </w:p>
    <w:tbl>
      <w:tblPr>
        <w:tblStyle w:val="PlainTable16"/>
        <w:tblW w:w="0" w:type="auto"/>
        <w:tblLook w:val="04A0" w:firstRow="1" w:lastRow="0" w:firstColumn="1" w:lastColumn="0" w:noHBand="0" w:noVBand="1"/>
        <w:tblCaption w:val="Central Delivery Location"/>
        <w:tblDescription w:val="Does it have a central kitchen? No; Does it have a central warehouse? Yes, but for commodities only."/>
      </w:tblPr>
      <w:tblGrid>
        <w:gridCol w:w="2471"/>
        <w:gridCol w:w="2314"/>
        <w:gridCol w:w="2329"/>
        <w:gridCol w:w="2236"/>
      </w:tblGrid>
      <w:tr w:rsidR="00481D3E" w:rsidRPr="00481D3E" w:rsidTr="0066479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71" w:type="dxa"/>
          </w:tcPr>
          <w:p w:rsidR="00481D3E" w:rsidRPr="00481D3E" w:rsidRDefault="00481D3E" w:rsidP="00481D3E">
            <w:pPr>
              <w:rPr>
                <w:sz w:val="22"/>
                <w:szCs w:val="22"/>
              </w:rPr>
            </w:pPr>
            <w:r w:rsidRPr="00481D3E">
              <w:rPr>
                <w:sz w:val="22"/>
                <w:szCs w:val="22"/>
              </w:rPr>
              <w:t>Location</w:t>
            </w:r>
          </w:p>
        </w:tc>
        <w:tc>
          <w:tcPr>
            <w:tcW w:w="2314" w:type="dxa"/>
          </w:tcPr>
          <w:p w:rsidR="00481D3E" w:rsidRPr="00481D3E" w:rsidRDefault="00481D3E" w:rsidP="00481D3E">
            <w:pPr>
              <w:cnfStyle w:val="100000000000" w:firstRow="1" w:lastRow="0" w:firstColumn="0" w:lastColumn="0" w:oddVBand="0" w:evenVBand="0" w:oddHBand="0" w:evenHBand="0" w:firstRowFirstColumn="0" w:firstRowLastColumn="0" w:lastRowFirstColumn="0" w:lastRowLastColumn="0"/>
              <w:rPr>
                <w:sz w:val="22"/>
                <w:szCs w:val="22"/>
              </w:rPr>
            </w:pPr>
            <w:r w:rsidRPr="00481D3E">
              <w:rPr>
                <w:sz w:val="22"/>
                <w:szCs w:val="22"/>
              </w:rPr>
              <w:t>No</w:t>
            </w:r>
          </w:p>
        </w:tc>
        <w:tc>
          <w:tcPr>
            <w:tcW w:w="2329" w:type="dxa"/>
          </w:tcPr>
          <w:p w:rsidR="00481D3E" w:rsidRPr="00481D3E" w:rsidRDefault="00481D3E" w:rsidP="00481D3E">
            <w:pPr>
              <w:cnfStyle w:val="100000000000" w:firstRow="1" w:lastRow="0" w:firstColumn="0" w:lastColumn="0" w:oddVBand="0" w:evenVBand="0" w:oddHBand="0" w:evenHBand="0" w:firstRowFirstColumn="0" w:firstRowLastColumn="0" w:lastRowFirstColumn="0" w:lastRowLastColumn="0"/>
              <w:rPr>
                <w:sz w:val="22"/>
                <w:szCs w:val="22"/>
              </w:rPr>
            </w:pPr>
            <w:r w:rsidRPr="00481D3E">
              <w:rPr>
                <w:sz w:val="22"/>
                <w:szCs w:val="22"/>
              </w:rPr>
              <w:t>Yes</w:t>
            </w:r>
          </w:p>
        </w:tc>
        <w:tc>
          <w:tcPr>
            <w:tcW w:w="2236" w:type="dxa"/>
          </w:tcPr>
          <w:p w:rsidR="00481D3E" w:rsidRPr="00481D3E" w:rsidRDefault="00481D3E" w:rsidP="00481D3E">
            <w:pPr>
              <w:cnfStyle w:val="100000000000" w:firstRow="1" w:lastRow="0" w:firstColumn="0" w:lastColumn="0" w:oddVBand="0" w:evenVBand="0" w:oddHBand="0" w:evenHBand="0" w:firstRowFirstColumn="0" w:firstRowLastColumn="0" w:lastRowFirstColumn="0" w:lastRowLastColumn="0"/>
              <w:rPr>
                <w:sz w:val="22"/>
                <w:szCs w:val="22"/>
              </w:rPr>
            </w:pPr>
            <w:r w:rsidRPr="00481D3E">
              <w:rPr>
                <w:sz w:val="22"/>
                <w:szCs w:val="22"/>
              </w:rPr>
              <w:t>If yes, do you accept deliveries?</w:t>
            </w:r>
          </w:p>
        </w:tc>
      </w:tr>
      <w:tr w:rsidR="00481D3E" w:rsidRPr="00481D3E" w:rsidTr="006647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1" w:type="dxa"/>
          </w:tcPr>
          <w:p w:rsidR="00481D3E" w:rsidRPr="00481D3E" w:rsidRDefault="00481D3E" w:rsidP="00481D3E">
            <w:pPr>
              <w:rPr>
                <w:sz w:val="22"/>
                <w:szCs w:val="22"/>
              </w:rPr>
            </w:pPr>
            <w:r w:rsidRPr="00481D3E">
              <w:rPr>
                <w:sz w:val="22"/>
                <w:szCs w:val="22"/>
              </w:rPr>
              <w:t>Do you have a central kitchen?</w:t>
            </w:r>
          </w:p>
        </w:tc>
        <w:tc>
          <w:tcPr>
            <w:tcW w:w="2314" w:type="dxa"/>
          </w:tcPr>
          <w:p w:rsidR="00481D3E" w:rsidRPr="00481D3E" w:rsidRDefault="00481D3E" w:rsidP="00481D3E">
            <w:pPr>
              <w:cnfStyle w:val="000000100000" w:firstRow="0" w:lastRow="0" w:firstColumn="0" w:lastColumn="0" w:oddVBand="0" w:evenVBand="0" w:oddHBand="1" w:evenHBand="0" w:firstRowFirstColumn="0" w:firstRowLastColumn="0" w:lastRowFirstColumn="0" w:lastRowLastColumn="0"/>
              <w:rPr>
                <w:sz w:val="22"/>
                <w:szCs w:val="22"/>
              </w:rPr>
            </w:pPr>
          </w:p>
        </w:tc>
        <w:tc>
          <w:tcPr>
            <w:tcW w:w="2329" w:type="dxa"/>
          </w:tcPr>
          <w:p w:rsidR="00481D3E" w:rsidRPr="00481D3E" w:rsidRDefault="00481D3E" w:rsidP="00481D3E">
            <w:pPr>
              <w:cnfStyle w:val="000000100000" w:firstRow="0" w:lastRow="0" w:firstColumn="0" w:lastColumn="0" w:oddVBand="0" w:evenVBand="0" w:oddHBand="1" w:evenHBand="0" w:firstRowFirstColumn="0" w:firstRowLastColumn="0" w:lastRowFirstColumn="0" w:lastRowLastColumn="0"/>
              <w:rPr>
                <w:sz w:val="22"/>
                <w:szCs w:val="22"/>
              </w:rPr>
            </w:pPr>
            <w:r w:rsidRPr="00481D3E">
              <w:rPr>
                <w:sz w:val="22"/>
                <w:szCs w:val="22"/>
              </w:rPr>
              <w:t>Yes</w:t>
            </w:r>
          </w:p>
        </w:tc>
        <w:tc>
          <w:tcPr>
            <w:tcW w:w="2236" w:type="dxa"/>
          </w:tcPr>
          <w:p w:rsidR="00481D3E" w:rsidRPr="00481D3E" w:rsidRDefault="00481D3E" w:rsidP="00481D3E">
            <w:pPr>
              <w:cnfStyle w:val="000000100000" w:firstRow="0" w:lastRow="0" w:firstColumn="0" w:lastColumn="0" w:oddVBand="0" w:evenVBand="0" w:oddHBand="1" w:evenHBand="0" w:firstRowFirstColumn="0" w:firstRowLastColumn="0" w:lastRowFirstColumn="0" w:lastRowLastColumn="0"/>
              <w:rPr>
                <w:sz w:val="22"/>
                <w:szCs w:val="22"/>
              </w:rPr>
            </w:pPr>
            <w:r w:rsidRPr="00481D3E">
              <w:rPr>
                <w:sz w:val="22"/>
                <w:szCs w:val="22"/>
              </w:rPr>
              <w:t>Yes</w:t>
            </w:r>
          </w:p>
        </w:tc>
      </w:tr>
      <w:tr w:rsidR="00481D3E" w:rsidRPr="00481D3E" w:rsidTr="0066479D">
        <w:tc>
          <w:tcPr>
            <w:cnfStyle w:val="001000000000" w:firstRow="0" w:lastRow="0" w:firstColumn="1" w:lastColumn="0" w:oddVBand="0" w:evenVBand="0" w:oddHBand="0" w:evenHBand="0" w:firstRowFirstColumn="0" w:firstRowLastColumn="0" w:lastRowFirstColumn="0" w:lastRowLastColumn="0"/>
            <w:tcW w:w="2471" w:type="dxa"/>
          </w:tcPr>
          <w:p w:rsidR="00481D3E" w:rsidRPr="00481D3E" w:rsidRDefault="00481D3E" w:rsidP="00481D3E">
            <w:pPr>
              <w:rPr>
                <w:sz w:val="22"/>
                <w:szCs w:val="22"/>
              </w:rPr>
            </w:pPr>
            <w:r w:rsidRPr="00481D3E">
              <w:rPr>
                <w:sz w:val="22"/>
                <w:szCs w:val="22"/>
              </w:rPr>
              <w:t>Do you have a central warehouse?</w:t>
            </w:r>
          </w:p>
        </w:tc>
        <w:tc>
          <w:tcPr>
            <w:tcW w:w="2314" w:type="dxa"/>
          </w:tcPr>
          <w:p w:rsidR="00481D3E" w:rsidRPr="00481D3E" w:rsidRDefault="00481D3E" w:rsidP="00481D3E">
            <w:pPr>
              <w:cnfStyle w:val="000000000000" w:firstRow="0" w:lastRow="0" w:firstColumn="0" w:lastColumn="0" w:oddVBand="0" w:evenVBand="0" w:oddHBand="0" w:evenHBand="0" w:firstRowFirstColumn="0" w:firstRowLastColumn="0" w:lastRowFirstColumn="0" w:lastRowLastColumn="0"/>
              <w:rPr>
                <w:sz w:val="22"/>
                <w:szCs w:val="22"/>
              </w:rPr>
            </w:pPr>
            <w:r w:rsidRPr="00481D3E">
              <w:rPr>
                <w:sz w:val="22"/>
                <w:szCs w:val="22"/>
              </w:rPr>
              <w:t>No</w:t>
            </w:r>
          </w:p>
        </w:tc>
        <w:tc>
          <w:tcPr>
            <w:tcW w:w="2329" w:type="dxa"/>
          </w:tcPr>
          <w:p w:rsidR="00481D3E" w:rsidRPr="00481D3E" w:rsidRDefault="00481D3E" w:rsidP="00481D3E">
            <w:pPr>
              <w:cnfStyle w:val="000000000000" w:firstRow="0" w:lastRow="0" w:firstColumn="0" w:lastColumn="0" w:oddVBand="0" w:evenVBand="0" w:oddHBand="0" w:evenHBand="0" w:firstRowFirstColumn="0" w:firstRowLastColumn="0" w:lastRowFirstColumn="0" w:lastRowLastColumn="0"/>
              <w:rPr>
                <w:sz w:val="22"/>
                <w:szCs w:val="22"/>
              </w:rPr>
            </w:pPr>
          </w:p>
        </w:tc>
        <w:tc>
          <w:tcPr>
            <w:tcW w:w="2236" w:type="dxa"/>
          </w:tcPr>
          <w:p w:rsidR="00481D3E" w:rsidRPr="00481D3E" w:rsidRDefault="00481D3E" w:rsidP="00481D3E">
            <w:pPr>
              <w:cnfStyle w:val="000000000000" w:firstRow="0" w:lastRow="0" w:firstColumn="0" w:lastColumn="0" w:oddVBand="0" w:evenVBand="0" w:oddHBand="0" w:evenHBand="0" w:firstRowFirstColumn="0" w:firstRowLastColumn="0" w:lastRowFirstColumn="0" w:lastRowLastColumn="0"/>
              <w:rPr>
                <w:sz w:val="22"/>
                <w:szCs w:val="22"/>
              </w:rPr>
            </w:pPr>
          </w:p>
        </w:tc>
      </w:tr>
    </w:tbl>
    <w:p w:rsidR="008956F3" w:rsidRDefault="008956F3" w:rsidP="00481D3E">
      <w:pPr>
        <w:rPr>
          <w:b/>
          <w:bCs/>
          <w:sz w:val="28"/>
          <w:szCs w:val="28"/>
        </w:rPr>
      </w:pPr>
    </w:p>
    <w:p w:rsidR="008956F3" w:rsidRDefault="008956F3" w:rsidP="008956F3">
      <w:pPr>
        <w:jc w:val="center"/>
        <w:rPr>
          <w:b/>
          <w:bCs/>
          <w:sz w:val="28"/>
          <w:szCs w:val="28"/>
        </w:rPr>
      </w:pPr>
      <w:r>
        <w:rPr>
          <w:b/>
          <w:bCs/>
          <w:sz w:val="28"/>
          <w:szCs w:val="28"/>
        </w:rPr>
        <w:br w:type="page"/>
      </w:r>
    </w:p>
    <w:p w:rsidR="008956F3" w:rsidRPr="00A61B38" w:rsidRDefault="008956F3" w:rsidP="00A61B38">
      <w:pPr>
        <w:pStyle w:val="Heading3"/>
        <w:jc w:val="center"/>
        <w:rPr>
          <w:b/>
          <w:sz w:val="32"/>
          <w:szCs w:val="32"/>
        </w:rPr>
      </w:pPr>
      <w:bookmarkStart w:id="115" w:name="_Toc97616134"/>
      <w:r w:rsidRPr="00A61B38">
        <w:rPr>
          <w:b/>
          <w:sz w:val="32"/>
          <w:szCs w:val="32"/>
        </w:rPr>
        <w:lastRenderedPageBreak/>
        <w:t>Los Lunas Schools</w:t>
      </w:r>
      <w:bookmarkEnd w:id="115"/>
    </w:p>
    <w:p w:rsidR="00A61B38" w:rsidRDefault="00A61B38" w:rsidP="00481D3E">
      <w:pPr>
        <w:rPr>
          <w:b/>
          <w:bCs/>
          <w:sz w:val="28"/>
          <w:szCs w:val="28"/>
        </w:rPr>
      </w:pPr>
    </w:p>
    <w:p w:rsidR="00481D3E" w:rsidRPr="00777CEE" w:rsidRDefault="00481D3E" w:rsidP="00481D3E">
      <w:pPr>
        <w:rPr>
          <w:bCs/>
        </w:rPr>
      </w:pPr>
      <w:r w:rsidRPr="00777CEE">
        <w:rPr>
          <w:b/>
          <w:bCs/>
        </w:rPr>
        <w:t xml:space="preserve">District Director: </w:t>
      </w:r>
      <w:r w:rsidR="0092160C" w:rsidRPr="00777CEE">
        <w:rPr>
          <w:bCs/>
        </w:rPr>
        <w:t>Jamie Giron  jgiron@llschools.net</w:t>
      </w:r>
      <w:r w:rsidRPr="00777CEE">
        <w:rPr>
          <w:bCs/>
        </w:rPr>
        <w:t xml:space="preserve">  505-866-2490</w:t>
      </w:r>
    </w:p>
    <w:p w:rsidR="00481D3E" w:rsidRPr="00777CEE" w:rsidRDefault="00481D3E" w:rsidP="00481D3E">
      <w:pPr>
        <w:rPr>
          <w:bCs/>
        </w:rPr>
      </w:pPr>
      <w:r w:rsidRPr="00777CEE">
        <w:rPr>
          <w:b/>
          <w:bCs/>
        </w:rPr>
        <w:t xml:space="preserve">Description of District: </w:t>
      </w:r>
      <w:r w:rsidRPr="00777CEE">
        <w:rPr>
          <w:bCs/>
        </w:rPr>
        <w:t>LL Schools is sixteen schools in northern Valencia County approximately 20 miles south of the ABQ Sunport.  It includes the villages of Los Lunas, Peralta, Valencia, Bosque Farms, Tome’, Meadowlake and El Cerro Mission.</w:t>
      </w:r>
    </w:p>
    <w:p w:rsidR="00481D3E" w:rsidRPr="00777CEE" w:rsidRDefault="0092160C" w:rsidP="00481D3E">
      <w:pPr>
        <w:rPr>
          <w:bCs/>
        </w:rPr>
      </w:pPr>
      <w:r w:rsidRPr="00777CEE">
        <w:rPr>
          <w:b/>
          <w:bCs/>
        </w:rPr>
        <w:t>Estimated Enrollment for 22-23</w:t>
      </w:r>
      <w:r w:rsidR="00481D3E" w:rsidRPr="00777CEE">
        <w:rPr>
          <w:b/>
          <w:bCs/>
        </w:rPr>
        <w:t xml:space="preserve">: </w:t>
      </w:r>
      <w:r w:rsidR="00481D3E" w:rsidRPr="00777CEE">
        <w:rPr>
          <w:bCs/>
        </w:rPr>
        <w:t>8500</w:t>
      </w:r>
    </w:p>
    <w:p w:rsidR="00481D3E" w:rsidRPr="00777CEE" w:rsidRDefault="009E2FD3" w:rsidP="00481D3E">
      <w:pPr>
        <w:rPr>
          <w:bCs/>
        </w:rPr>
      </w:pPr>
      <w:r w:rsidRPr="00777CEE">
        <w:rPr>
          <w:b/>
          <w:bCs/>
        </w:rPr>
        <w:t xml:space="preserve">Employment of District: </w:t>
      </w:r>
      <w:r w:rsidRPr="00777CEE">
        <w:rPr>
          <w:bCs/>
        </w:rPr>
        <w:t>The school district employees 1100 employees, 600 certified staff and 500 support staff.</w:t>
      </w:r>
    </w:p>
    <w:p w:rsidR="009E2FD3" w:rsidRPr="00777CEE" w:rsidRDefault="009E2FD3" w:rsidP="00481D3E">
      <w:pPr>
        <w:rPr>
          <w:bCs/>
        </w:rPr>
      </w:pPr>
      <w:r w:rsidRPr="00777CEE">
        <w:rPr>
          <w:b/>
          <w:bCs/>
        </w:rPr>
        <w:t xml:space="preserve">Breakfast ADP: </w:t>
      </w:r>
      <w:r w:rsidRPr="00777CEE">
        <w:rPr>
          <w:bCs/>
        </w:rPr>
        <w:t>2950</w:t>
      </w:r>
    </w:p>
    <w:p w:rsidR="009E2FD3" w:rsidRPr="00777CEE" w:rsidRDefault="009E2FD3" w:rsidP="00481D3E">
      <w:pPr>
        <w:rPr>
          <w:bCs/>
        </w:rPr>
      </w:pPr>
      <w:r w:rsidRPr="00777CEE">
        <w:rPr>
          <w:b/>
          <w:bCs/>
        </w:rPr>
        <w:t xml:space="preserve">Lunch ADP: </w:t>
      </w:r>
      <w:r w:rsidRPr="00777CEE">
        <w:rPr>
          <w:bCs/>
        </w:rPr>
        <w:t>5500</w:t>
      </w:r>
    </w:p>
    <w:p w:rsidR="009E2FD3" w:rsidRPr="00777CEE" w:rsidRDefault="009E2FD3" w:rsidP="00481D3E">
      <w:pPr>
        <w:rPr>
          <w:bCs/>
        </w:rPr>
      </w:pPr>
      <w:r w:rsidRPr="00777CEE">
        <w:rPr>
          <w:b/>
          <w:bCs/>
        </w:rPr>
        <w:t xml:space="preserve">Snack ADP: </w:t>
      </w:r>
      <w:r w:rsidRPr="00777CEE">
        <w:rPr>
          <w:bCs/>
        </w:rPr>
        <w:t>80</w:t>
      </w:r>
    </w:p>
    <w:p w:rsidR="00596F0C" w:rsidRPr="009E2FD3" w:rsidRDefault="00596F0C" w:rsidP="00481D3E">
      <w:pPr>
        <w:rPr>
          <w:rFonts w:ascii="Hoefler Text Black" w:hAnsi="Hoefler Text Black"/>
          <w:b/>
          <w:sz w:val="28"/>
          <w:szCs w:val="28"/>
        </w:rPr>
      </w:pPr>
    </w:p>
    <w:p w:rsidR="008956F3" w:rsidRPr="006638F7" w:rsidRDefault="008956F3" w:rsidP="008956F3">
      <w:pPr>
        <w:ind w:left="-360"/>
        <w:rPr>
          <w:b/>
          <w:sz w:val="20"/>
          <w:szCs w:val="20"/>
        </w:rPr>
      </w:pPr>
      <w:r>
        <w:rPr>
          <w:b/>
          <w:sz w:val="20"/>
          <w:szCs w:val="20"/>
        </w:rPr>
        <w:tab/>
      </w:r>
      <w:r w:rsidRPr="006638F7">
        <w:rPr>
          <w:b/>
          <w:sz w:val="20"/>
          <w:szCs w:val="20"/>
        </w:rPr>
        <w:t>School Sites</w:t>
      </w:r>
    </w:p>
    <w:tbl>
      <w:tblPr>
        <w:tblStyle w:val="PlainTable11"/>
        <w:tblW w:w="8460" w:type="dxa"/>
        <w:tblLayout w:type="fixed"/>
        <w:tblLook w:val="0000" w:firstRow="0" w:lastRow="0" w:firstColumn="0" w:lastColumn="0" w:noHBand="0" w:noVBand="0"/>
        <w:tblCaption w:val="Los Lunas Schools"/>
        <w:tblDescription w:val="This details each school name, address, enrollment, school hours and if it is a delivery site for Los Lunas Schools"/>
      </w:tblPr>
      <w:tblGrid>
        <w:gridCol w:w="2520"/>
        <w:gridCol w:w="2160"/>
        <w:gridCol w:w="1165"/>
        <w:gridCol w:w="900"/>
        <w:gridCol w:w="905"/>
        <w:gridCol w:w="810"/>
      </w:tblGrid>
      <w:tr w:rsidR="009E2FD3" w:rsidRPr="00E61438" w:rsidTr="009E2FD3">
        <w:trPr>
          <w:trHeight w:val="510"/>
          <w:tblHeader/>
        </w:trPr>
        <w:tc>
          <w:tcPr>
            <w:cnfStyle w:val="000010000000" w:firstRow="0" w:lastRow="0" w:firstColumn="0" w:lastColumn="0" w:oddVBand="1" w:evenVBand="0" w:oddHBand="0" w:evenHBand="0" w:firstRowFirstColumn="0" w:firstRowLastColumn="0" w:lastRowFirstColumn="0" w:lastRowLastColumn="0"/>
            <w:tcW w:w="2520" w:type="dxa"/>
          </w:tcPr>
          <w:p w:rsidR="009E2FD3" w:rsidRPr="009E2FD3" w:rsidRDefault="009E2FD3" w:rsidP="008956F3">
            <w:pPr>
              <w:rPr>
                <w:b/>
                <w:bCs/>
                <w:color w:val="000000"/>
                <w:sz w:val="20"/>
                <w:szCs w:val="20"/>
              </w:rPr>
            </w:pPr>
            <w:r w:rsidRPr="009E2FD3">
              <w:rPr>
                <w:b/>
                <w:bCs/>
                <w:color w:val="000000"/>
                <w:sz w:val="20"/>
                <w:szCs w:val="20"/>
              </w:rPr>
              <w:t>Name</w:t>
            </w:r>
          </w:p>
        </w:tc>
        <w:tc>
          <w:tcPr>
            <w:tcW w:w="2160" w:type="dxa"/>
          </w:tcPr>
          <w:p w:rsidR="009E2FD3" w:rsidRPr="009E2FD3" w:rsidRDefault="009E2FD3" w:rsidP="008956F3">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9E2FD3">
              <w:rPr>
                <w:b/>
                <w:bCs/>
                <w:color w:val="000000"/>
                <w:sz w:val="20"/>
                <w:szCs w:val="20"/>
              </w:rPr>
              <w:t>Address</w:t>
            </w:r>
          </w:p>
        </w:tc>
        <w:tc>
          <w:tcPr>
            <w:cnfStyle w:val="000010000000" w:firstRow="0" w:lastRow="0" w:firstColumn="0" w:lastColumn="0" w:oddVBand="1" w:evenVBand="0" w:oddHBand="0" w:evenHBand="0" w:firstRowFirstColumn="0" w:firstRowLastColumn="0" w:lastRowFirstColumn="0" w:lastRowLastColumn="0"/>
            <w:tcW w:w="1165" w:type="dxa"/>
          </w:tcPr>
          <w:p w:rsidR="009E2FD3" w:rsidRPr="009E2FD3" w:rsidRDefault="009E2FD3" w:rsidP="008956F3">
            <w:pPr>
              <w:jc w:val="center"/>
              <w:rPr>
                <w:b/>
                <w:bCs/>
                <w:color w:val="000000"/>
                <w:sz w:val="20"/>
                <w:szCs w:val="20"/>
              </w:rPr>
            </w:pPr>
            <w:r>
              <w:rPr>
                <w:b/>
                <w:bCs/>
                <w:color w:val="000000"/>
                <w:sz w:val="20"/>
                <w:szCs w:val="20"/>
              </w:rPr>
              <w:t>Enrollment</w:t>
            </w:r>
          </w:p>
        </w:tc>
        <w:tc>
          <w:tcPr>
            <w:tcW w:w="900" w:type="dxa"/>
          </w:tcPr>
          <w:p w:rsidR="009E2FD3" w:rsidRPr="009E2FD3" w:rsidRDefault="009E2FD3" w:rsidP="008956F3">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9E2FD3">
              <w:rPr>
                <w:b/>
                <w:bCs/>
                <w:color w:val="000000"/>
                <w:sz w:val="20"/>
                <w:szCs w:val="20"/>
              </w:rPr>
              <w:t>Grades</w:t>
            </w:r>
          </w:p>
        </w:tc>
        <w:tc>
          <w:tcPr>
            <w:cnfStyle w:val="000010000000" w:firstRow="0" w:lastRow="0" w:firstColumn="0" w:lastColumn="0" w:oddVBand="1" w:evenVBand="0" w:oddHBand="0" w:evenHBand="0" w:firstRowFirstColumn="0" w:firstRowLastColumn="0" w:lastRowFirstColumn="0" w:lastRowLastColumn="0"/>
            <w:tcW w:w="905" w:type="dxa"/>
          </w:tcPr>
          <w:p w:rsidR="009E2FD3" w:rsidRPr="009E2FD3" w:rsidRDefault="009E2FD3" w:rsidP="008956F3">
            <w:pPr>
              <w:jc w:val="center"/>
              <w:rPr>
                <w:b/>
                <w:bCs/>
                <w:color w:val="000000"/>
                <w:sz w:val="20"/>
                <w:szCs w:val="20"/>
              </w:rPr>
            </w:pPr>
            <w:r w:rsidRPr="009E2FD3">
              <w:rPr>
                <w:b/>
                <w:bCs/>
                <w:color w:val="000000"/>
                <w:sz w:val="20"/>
                <w:szCs w:val="20"/>
              </w:rPr>
              <w:t>School Hours</w:t>
            </w:r>
          </w:p>
        </w:tc>
        <w:tc>
          <w:tcPr>
            <w:tcW w:w="810" w:type="dxa"/>
          </w:tcPr>
          <w:p w:rsidR="009E2FD3" w:rsidRPr="009E2FD3" w:rsidRDefault="009E2FD3" w:rsidP="008956F3">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9E2FD3">
              <w:rPr>
                <w:b/>
                <w:bCs/>
                <w:color w:val="000000"/>
                <w:sz w:val="20"/>
                <w:szCs w:val="20"/>
              </w:rPr>
              <w:t>Delivery Site Y/N</w:t>
            </w:r>
          </w:p>
        </w:tc>
      </w:tr>
      <w:tr w:rsidR="009E2FD3" w:rsidRPr="00E61438" w:rsidTr="009E2FD3">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2520" w:type="dxa"/>
          </w:tcPr>
          <w:p w:rsidR="009E2FD3" w:rsidRPr="00E61438" w:rsidRDefault="009E2FD3" w:rsidP="008956F3">
            <w:pPr>
              <w:ind w:left="-1188" w:firstLine="1188"/>
              <w:rPr>
                <w:bCs/>
                <w:color w:val="000000"/>
                <w:sz w:val="20"/>
                <w:szCs w:val="20"/>
              </w:rPr>
            </w:pPr>
            <w:r w:rsidRPr="00E61438">
              <w:rPr>
                <w:bCs/>
                <w:color w:val="000000"/>
                <w:sz w:val="20"/>
                <w:szCs w:val="20"/>
              </w:rPr>
              <w:t>Ann Parish Elementary</w:t>
            </w:r>
          </w:p>
        </w:tc>
        <w:tc>
          <w:tcPr>
            <w:tcW w:w="2160" w:type="dxa"/>
          </w:tcPr>
          <w:p w:rsidR="009E2FD3" w:rsidRPr="005643AF" w:rsidRDefault="009E2FD3" w:rsidP="008956F3">
            <w:pPr>
              <w:cnfStyle w:val="000000100000" w:firstRow="0" w:lastRow="0" w:firstColumn="0" w:lastColumn="0" w:oddVBand="0" w:evenVBand="0" w:oddHBand="1" w:evenHBand="0" w:firstRowFirstColumn="0" w:firstRowLastColumn="0" w:lastRowFirstColumn="0" w:lastRowLastColumn="0"/>
              <w:rPr>
                <w:bCs/>
                <w:color w:val="000000"/>
                <w:sz w:val="20"/>
                <w:szCs w:val="20"/>
                <w:lang w:val="es-MX"/>
              </w:rPr>
            </w:pPr>
            <w:r w:rsidRPr="005643AF">
              <w:rPr>
                <w:bCs/>
                <w:color w:val="000000"/>
                <w:sz w:val="20"/>
                <w:szCs w:val="20"/>
                <w:lang w:val="es-MX"/>
              </w:rPr>
              <w:t>112 Meadow Lake</w:t>
            </w:r>
          </w:p>
          <w:p w:rsidR="009E2FD3" w:rsidRPr="005643AF" w:rsidRDefault="009E2FD3" w:rsidP="008956F3">
            <w:pPr>
              <w:cnfStyle w:val="000000100000" w:firstRow="0" w:lastRow="0" w:firstColumn="0" w:lastColumn="0" w:oddVBand="0" w:evenVBand="0" w:oddHBand="1" w:evenHBand="0" w:firstRowFirstColumn="0" w:firstRowLastColumn="0" w:lastRowFirstColumn="0" w:lastRowLastColumn="0"/>
              <w:rPr>
                <w:bCs/>
                <w:color w:val="000000"/>
                <w:sz w:val="20"/>
                <w:szCs w:val="20"/>
                <w:lang w:val="es-MX"/>
              </w:rPr>
            </w:pPr>
            <w:r w:rsidRPr="005643AF">
              <w:rPr>
                <w:bCs/>
                <w:color w:val="000000"/>
                <w:sz w:val="20"/>
                <w:szCs w:val="20"/>
                <w:lang w:val="es-MX"/>
              </w:rPr>
              <w:t>Los Lunas, NM  87031</w:t>
            </w:r>
          </w:p>
        </w:tc>
        <w:tc>
          <w:tcPr>
            <w:cnfStyle w:val="000010000000" w:firstRow="0" w:lastRow="0" w:firstColumn="0" w:lastColumn="0" w:oddVBand="1" w:evenVBand="0" w:oddHBand="0" w:evenHBand="0" w:firstRowFirstColumn="0" w:firstRowLastColumn="0" w:lastRowFirstColumn="0" w:lastRowLastColumn="0"/>
            <w:tcW w:w="1165" w:type="dxa"/>
          </w:tcPr>
          <w:p w:rsidR="009E2FD3" w:rsidRPr="00E61438" w:rsidRDefault="009E2FD3" w:rsidP="008956F3">
            <w:pPr>
              <w:jc w:val="center"/>
              <w:rPr>
                <w:color w:val="000000"/>
                <w:sz w:val="20"/>
                <w:szCs w:val="20"/>
              </w:rPr>
            </w:pPr>
            <w:r w:rsidRPr="00E61438">
              <w:rPr>
                <w:color w:val="000000"/>
                <w:sz w:val="20"/>
                <w:szCs w:val="20"/>
              </w:rPr>
              <w:t>528</w:t>
            </w:r>
          </w:p>
        </w:tc>
        <w:tc>
          <w:tcPr>
            <w:tcW w:w="900" w:type="dxa"/>
          </w:tcPr>
          <w:p w:rsidR="009E2FD3" w:rsidRPr="00E61438" w:rsidRDefault="009E2FD3" w:rsidP="008956F3">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bCs/>
                <w:color w:val="000000"/>
                <w:sz w:val="20"/>
                <w:szCs w:val="20"/>
              </w:rPr>
              <w:t xml:space="preserve">PreK-6   </w:t>
            </w:r>
          </w:p>
        </w:tc>
        <w:tc>
          <w:tcPr>
            <w:cnfStyle w:val="000010000000" w:firstRow="0" w:lastRow="0" w:firstColumn="0" w:lastColumn="0" w:oddVBand="1" w:evenVBand="0" w:oddHBand="0" w:evenHBand="0" w:firstRowFirstColumn="0" w:firstRowLastColumn="0" w:lastRowFirstColumn="0" w:lastRowLastColumn="0"/>
            <w:tcW w:w="905" w:type="dxa"/>
          </w:tcPr>
          <w:p w:rsidR="009E2FD3" w:rsidRPr="00E61438" w:rsidRDefault="009E2FD3" w:rsidP="008956F3">
            <w:pPr>
              <w:jc w:val="center"/>
              <w:rPr>
                <w:color w:val="000000"/>
                <w:sz w:val="20"/>
                <w:szCs w:val="20"/>
              </w:rPr>
            </w:pPr>
            <w:r w:rsidRPr="00E61438">
              <w:rPr>
                <w:color w:val="000000"/>
                <w:sz w:val="20"/>
                <w:szCs w:val="20"/>
              </w:rPr>
              <w:t>6:45-1:15</w:t>
            </w:r>
          </w:p>
        </w:tc>
        <w:tc>
          <w:tcPr>
            <w:tcW w:w="810" w:type="dxa"/>
          </w:tcPr>
          <w:p w:rsidR="009E2FD3" w:rsidRPr="00E61438" w:rsidRDefault="009E2FD3" w:rsidP="009E2FD3">
            <w:pP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Y</w:t>
            </w:r>
          </w:p>
        </w:tc>
      </w:tr>
      <w:tr w:rsidR="009E2FD3" w:rsidRPr="00E61438" w:rsidTr="009E2FD3">
        <w:trPr>
          <w:trHeight w:val="255"/>
        </w:trPr>
        <w:tc>
          <w:tcPr>
            <w:cnfStyle w:val="000010000000" w:firstRow="0" w:lastRow="0" w:firstColumn="0" w:lastColumn="0" w:oddVBand="1" w:evenVBand="0" w:oddHBand="0" w:evenHBand="0" w:firstRowFirstColumn="0" w:firstRowLastColumn="0" w:lastRowFirstColumn="0" w:lastRowLastColumn="0"/>
            <w:tcW w:w="2520" w:type="dxa"/>
          </w:tcPr>
          <w:p w:rsidR="009E2FD3" w:rsidRPr="00E61438" w:rsidRDefault="009E2FD3" w:rsidP="008956F3">
            <w:pPr>
              <w:rPr>
                <w:color w:val="000000"/>
                <w:sz w:val="20"/>
                <w:szCs w:val="20"/>
              </w:rPr>
            </w:pPr>
            <w:r w:rsidRPr="00E61438">
              <w:rPr>
                <w:bCs/>
                <w:color w:val="000000"/>
                <w:sz w:val="20"/>
                <w:szCs w:val="20"/>
              </w:rPr>
              <w:t> Bosque Farms Elementary</w:t>
            </w:r>
          </w:p>
        </w:tc>
        <w:tc>
          <w:tcPr>
            <w:tcW w:w="2160" w:type="dxa"/>
          </w:tcPr>
          <w:p w:rsidR="009E2FD3" w:rsidRPr="00E61438" w:rsidRDefault="009E2FD3" w:rsidP="008956F3">
            <w:pPr>
              <w:cnfStyle w:val="000000000000" w:firstRow="0" w:lastRow="0" w:firstColumn="0" w:lastColumn="0" w:oddVBand="0" w:evenVBand="0" w:oddHBand="0" w:evenHBand="0" w:firstRowFirstColumn="0" w:firstRowLastColumn="0" w:lastRowFirstColumn="0" w:lastRowLastColumn="0"/>
              <w:rPr>
                <w:bCs/>
                <w:color w:val="000000"/>
                <w:sz w:val="20"/>
                <w:szCs w:val="20"/>
              </w:rPr>
            </w:pPr>
            <w:r w:rsidRPr="00E61438">
              <w:rPr>
                <w:bCs/>
                <w:color w:val="000000"/>
                <w:sz w:val="20"/>
                <w:szCs w:val="20"/>
              </w:rPr>
              <w:t>1390 W. Bosque Farms Loop</w:t>
            </w:r>
          </w:p>
          <w:p w:rsidR="009E2FD3" w:rsidRPr="00E61438" w:rsidRDefault="009E2FD3" w:rsidP="008956F3">
            <w:pPr>
              <w:cnfStyle w:val="000000000000" w:firstRow="0" w:lastRow="0" w:firstColumn="0" w:lastColumn="0" w:oddVBand="0" w:evenVBand="0" w:oddHBand="0" w:evenHBand="0" w:firstRowFirstColumn="0" w:firstRowLastColumn="0" w:lastRowFirstColumn="0" w:lastRowLastColumn="0"/>
              <w:rPr>
                <w:bCs/>
                <w:color w:val="000000"/>
                <w:sz w:val="20"/>
                <w:szCs w:val="20"/>
              </w:rPr>
            </w:pPr>
            <w:r w:rsidRPr="00E61438">
              <w:rPr>
                <w:bCs/>
                <w:color w:val="000000"/>
                <w:sz w:val="20"/>
                <w:szCs w:val="20"/>
              </w:rPr>
              <w:t>Bosque Farms, NM  87068</w:t>
            </w:r>
          </w:p>
        </w:tc>
        <w:tc>
          <w:tcPr>
            <w:cnfStyle w:val="000010000000" w:firstRow="0" w:lastRow="0" w:firstColumn="0" w:lastColumn="0" w:oddVBand="1" w:evenVBand="0" w:oddHBand="0" w:evenHBand="0" w:firstRowFirstColumn="0" w:firstRowLastColumn="0" w:lastRowFirstColumn="0" w:lastRowLastColumn="0"/>
            <w:tcW w:w="1165" w:type="dxa"/>
          </w:tcPr>
          <w:p w:rsidR="009E2FD3" w:rsidRPr="00E61438" w:rsidRDefault="009E2FD3" w:rsidP="008956F3">
            <w:pPr>
              <w:jc w:val="center"/>
              <w:rPr>
                <w:color w:val="000000"/>
                <w:sz w:val="20"/>
                <w:szCs w:val="20"/>
              </w:rPr>
            </w:pPr>
            <w:r w:rsidRPr="00E61438">
              <w:rPr>
                <w:color w:val="000000"/>
                <w:sz w:val="20"/>
                <w:szCs w:val="20"/>
              </w:rPr>
              <w:t>431</w:t>
            </w:r>
          </w:p>
        </w:tc>
        <w:tc>
          <w:tcPr>
            <w:tcW w:w="900" w:type="dxa"/>
          </w:tcPr>
          <w:p w:rsidR="009E2FD3" w:rsidRPr="00E61438" w:rsidRDefault="009E2FD3" w:rsidP="008956F3">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61438">
              <w:rPr>
                <w:color w:val="000000"/>
                <w:sz w:val="20"/>
                <w:szCs w:val="20"/>
              </w:rPr>
              <w:t>K-6</w:t>
            </w:r>
          </w:p>
        </w:tc>
        <w:tc>
          <w:tcPr>
            <w:cnfStyle w:val="000010000000" w:firstRow="0" w:lastRow="0" w:firstColumn="0" w:lastColumn="0" w:oddVBand="1" w:evenVBand="0" w:oddHBand="0" w:evenHBand="0" w:firstRowFirstColumn="0" w:firstRowLastColumn="0" w:lastRowFirstColumn="0" w:lastRowLastColumn="0"/>
            <w:tcW w:w="905" w:type="dxa"/>
          </w:tcPr>
          <w:p w:rsidR="009E2FD3" w:rsidRPr="00E61438" w:rsidRDefault="009E2FD3" w:rsidP="008956F3">
            <w:pPr>
              <w:jc w:val="center"/>
              <w:rPr>
                <w:color w:val="000000"/>
                <w:sz w:val="20"/>
                <w:szCs w:val="20"/>
              </w:rPr>
            </w:pPr>
            <w:r w:rsidRPr="00E61438">
              <w:rPr>
                <w:color w:val="000000"/>
                <w:sz w:val="20"/>
                <w:szCs w:val="20"/>
              </w:rPr>
              <w:t>7-1:30</w:t>
            </w:r>
          </w:p>
        </w:tc>
        <w:tc>
          <w:tcPr>
            <w:tcW w:w="810" w:type="dxa"/>
          </w:tcPr>
          <w:p w:rsidR="009E2FD3" w:rsidRDefault="009E2FD3" w:rsidP="008956F3">
            <w:pPr>
              <w:cnfStyle w:val="000000000000" w:firstRow="0" w:lastRow="0" w:firstColumn="0" w:lastColumn="0" w:oddVBand="0" w:evenVBand="0" w:oddHBand="0" w:evenHBand="0" w:firstRowFirstColumn="0" w:firstRowLastColumn="0" w:lastRowFirstColumn="0" w:lastRowLastColumn="0"/>
            </w:pPr>
            <w:r w:rsidRPr="00061603">
              <w:rPr>
                <w:color w:val="000000"/>
                <w:sz w:val="20"/>
                <w:szCs w:val="20"/>
              </w:rPr>
              <w:t>Y</w:t>
            </w:r>
          </w:p>
        </w:tc>
      </w:tr>
      <w:tr w:rsidR="009E2FD3" w:rsidRPr="00E61438" w:rsidTr="009E2FD3">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2520" w:type="dxa"/>
          </w:tcPr>
          <w:p w:rsidR="009E2FD3" w:rsidRPr="00E61438" w:rsidRDefault="009E2FD3" w:rsidP="008956F3">
            <w:pPr>
              <w:rPr>
                <w:color w:val="000000"/>
                <w:sz w:val="20"/>
                <w:szCs w:val="20"/>
              </w:rPr>
            </w:pPr>
            <w:r w:rsidRPr="00E61438">
              <w:rPr>
                <w:bCs/>
                <w:color w:val="000000"/>
                <w:sz w:val="20"/>
                <w:szCs w:val="20"/>
              </w:rPr>
              <w:t>Desert View Elementary</w:t>
            </w:r>
          </w:p>
        </w:tc>
        <w:tc>
          <w:tcPr>
            <w:tcW w:w="2160" w:type="dxa"/>
          </w:tcPr>
          <w:p w:rsidR="009E2FD3" w:rsidRPr="005643AF" w:rsidRDefault="009E2FD3" w:rsidP="00512AD4">
            <w:pPr>
              <w:cnfStyle w:val="000000100000" w:firstRow="0" w:lastRow="0" w:firstColumn="0" w:lastColumn="0" w:oddVBand="0" w:evenVBand="0" w:oddHBand="1" w:evenHBand="0" w:firstRowFirstColumn="0" w:firstRowLastColumn="0" w:lastRowFirstColumn="0" w:lastRowLastColumn="0"/>
              <w:rPr>
                <w:color w:val="000000"/>
                <w:sz w:val="20"/>
                <w:szCs w:val="20"/>
                <w:lang w:val="es-MX"/>
              </w:rPr>
            </w:pPr>
            <w:r w:rsidRPr="005643AF">
              <w:rPr>
                <w:bCs/>
                <w:color w:val="000000"/>
                <w:sz w:val="20"/>
                <w:szCs w:val="20"/>
                <w:lang w:val="es-MX"/>
              </w:rPr>
              <w:t xml:space="preserve">49 Camino La Canada  Los Lunas, NM  87031   </w:t>
            </w:r>
          </w:p>
        </w:tc>
        <w:tc>
          <w:tcPr>
            <w:cnfStyle w:val="000010000000" w:firstRow="0" w:lastRow="0" w:firstColumn="0" w:lastColumn="0" w:oddVBand="1" w:evenVBand="0" w:oddHBand="0" w:evenHBand="0" w:firstRowFirstColumn="0" w:firstRowLastColumn="0" w:lastRowFirstColumn="0" w:lastRowLastColumn="0"/>
            <w:tcW w:w="1165" w:type="dxa"/>
          </w:tcPr>
          <w:p w:rsidR="009E2FD3" w:rsidRPr="00E61438" w:rsidRDefault="009E2FD3" w:rsidP="008956F3">
            <w:pPr>
              <w:jc w:val="center"/>
              <w:rPr>
                <w:color w:val="000000"/>
                <w:sz w:val="20"/>
                <w:szCs w:val="20"/>
              </w:rPr>
            </w:pPr>
            <w:r w:rsidRPr="00E61438">
              <w:rPr>
                <w:color w:val="000000"/>
                <w:sz w:val="20"/>
                <w:szCs w:val="20"/>
              </w:rPr>
              <w:t>489</w:t>
            </w:r>
          </w:p>
        </w:tc>
        <w:tc>
          <w:tcPr>
            <w:tcW w:w="900" w:type="dxa"/>
          </w:tcPr>
          <w:p w:rsidR="009E2FD3" w:rsidRPr="00E61438" w:rsidRDefault="009E2FD3" w:rsidP="008956F3">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E61438">
              <w:rPr>
                <w:color w:val="000000"/>
                <w:sz w:val="20"/>
                <w:szCs w:val="20"/>
              </w:rPr>
              <w:t>PreK-6</w:t>
            </w:r>
          </w:p>
          <w:p w:rsidR="009E2FD3" w:rsidRPr="00E61438" w:rsidRDefault="009E2FD3" w:rsidP="008956F3">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905" w:type="dxa"/>
          </w:tcPr>
          <w:p w:rsidR="009E2FD3" w:rsidRPr="00E61438" w:rsidRDefault="009E2FD3" w:rsidP="008956F3">
            <w:pPr>
              <w:jc w:val="center"/>
              <w:rPr>
                <w:color w:val="000000"/>
                <w:sz w:val="20"/>
                <w:szCs w:val="20"/>
              </w:rPr>
            </w:pPr>
            <w:r w:rsidRPr="00E61438">
              <w:rPr>
                <w:color w:val="000000"/>
                <w:sz w:val="20"/>
                <w:szCs w:val="20"/>
              </w:rPr>
              <w:t>6-12:30</w:t>
            </w:r>
          </w:p>
        </w:tc>
        <w:tc>
          <w:tcPr>
            <w:tcW w:w="810" w:type="dxa"/>
          </w:tcPr>
          <w:p w:rsidR="009E2FD3" w:rsidRDefault="009E2FD3" w:rsidP="008956F3">
            <w:pPr>
              <w:cnfStyle w:val="000000100000" w:firstRow="0" w:lastRow="0" w:firstColumn="0" w:lastColumn="0" w:oddVBand="0" w:evenVBand="0" w:oddHBand="1" w:evenHBand="0" w:firstRowFirstColumn="0" w:firstRowLastColumn="0" w:lastRowFirstColumn="0" w:lastRowLastColumn="0"/>
            </w:pPr>
            <w:r w:rsidRPr="00061603">
              <w:rPr>
                <w:color w:val="000000"/>
                <w:sz w:val="20"/>
                <w:szCs w:val="20"/>
              </w:rPr>
              <w:t>Y</w:t>
            </w:r>
          </w:p>
        </w:tc>
      </w:tr>
      <w:tr w:rsidR="009E2FD3" w:rsidRPr="00E61438" w:rsidTr="009E2FD3">
        <w:trPr>
          <w:trHeight w:val="255"/>
        </w:trPr>
        <w:tc>
          <w:tcPr>
            <w:cnfStyle w:val="000010000000" w:firstRow="0" w:lastRow="0" w:firstColumn="0" w:lastColumn="0" w:oddVBand="1" w:evenVBand="0" w:oddHBand="0" w:evenHBand="0" w:firstRowFirstColumn="0" w:firstRowLastColumn="0" w:lastRowFirstColumn="0" w:lastRowLastColumn="0"/>
            <w:tcW w:w="2520" w:type="dxa"/>
          </w:tcPr>
          <w:p w:rsidR="009E2FD3" w:rsidRPr="00E61438" w:rsidRDefault="009E2FD3" w:rsidP="008956F3">
            <w:pPr>
              <w:rPr>
                <w:color w:val="000000"/>
                <w:sz w:val="20"/>
                <w:szCs w:val="20"/>
              </w:rPr>
            </w:pPr>
            <w:r w:rsidRPr="00E61438">
              <w:rPr>
                <w:bCs/>
                <w:color w:val="000000"/>
                <w:sz w:val="20"/>
                <w:szCs w:val="20"/>
              </w:rPr>
              <w:t>Katherine Gallegos Elementary</w:t>
            </w:r>
          </w:p>
        </w:tc>
        <w:tc>
          <w:tcPr>
            <w:tcW w:w="2160" w:type="dxa"/>
          </w:tcPr>
          <w:p w:rsidR="009E2FD3" w:rsidRPr="00E61438" w:rsidRDefault="009E2FD3" w:rsidP="00512AD4">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E61438">
              <w:rPr>
                <w:bCs/>
                <w:color w:val="000000"/>
                <w:sz w:val="20"/>
                <w:szCs w:val="20"/>
              </w:rPr>
              <w:t>236 Don Pasqual Roa</w:t>
            </w:r>
            <w:r>
              <w:rPr>
                <w:bCs/>
                <w:color w:val="000000"/>
                <w:sz w:val="20"/>
                <w:szCs w:val="20"/>
              </w:rPr>
              <w:t>d</w:t>
            </w:r>
            <w:r w:rsidRPr="00E61438">
              <w:rPr>
                <w:bCs/>
                <w:color w:val="000000"/>
                <w:sz w:val="20"/>
                <w:szCs w:val="20"/>
              </w:rPr>
              <w:t xml:space="preserve">   Los Lunas, NM  87031</w:t>
            </w:r>
          </w:p>
        </w:tc>
        <w:tc>
          <w:tcPr>
            <w:cnfStyle w:val="000010000000" w:firstRow="0" w:lastRow="0" w:firstColumn="0" w:lastColumn="0" w:oddVBand="1" w:evenVBand="0" w:oddHBand="0" w:evenHBand="0" w:firstRowFirstColumn="0" w:firstRowLastColumn="0" w:lastRowFirstColumn="0" w:lastRowLastColumn="0"/>
            <w:tcW w:w="1165" w:type="dxa"/>
          </w:tcPr>
          <w:p w:rsidR="009E2FD3" w:rsidRPr="00E61438" w:rsidRDefault="009E2FD3" w:rsidP="008956F3">
            <w:pPr>
              <w:jc w:val="center"/>
              <w:rPr>
                <w:color w:val="000000"/>
                <w:sz w:val="20"/>
                <w:szCs w:val="20"/>
              </w:rPr>
            </w:pPr>
            <w:r w:rsidRPr="00E61438">
              <w:rPr>
                <w:color w:val="000000"/>
                <w:sz w:val="20"/>
                <w:szCs w:val="20"/>
              </w:rPr>
              <w:t>478</w:t>
            </w:r>
          </w:p>
        </w:tc>
        <w:tc>
          <w:tcPr>
            <w:tcW w:w="900" w:type="dxa"/>
          </w:tcPr>
          <w:p w:rsidR="009E2FD3" w:rsidRPr="00E61438" w:rsidRDefault="009E2FD3" w:rsidP="008956F3">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61438">
              <w:rPr>
                <w:color w:val="000000"/>
                <w:sz w:val="20"/>
                <w:szCs w:val="20"/>
              </w:rPr>
              <w:t>K-6</w:t>
            </w:r>
          </w:p>
        </w:tc>
        <w:tc>
          <w:tcPr>
            <w:cnfStyle w:val="000010000000" w:firstRow="0" w:lastRow="0" w:firstColumn="0" w:lastColumn="0" w:oddVBand="1" w:evenVBand="0" w:oddHBand="0" w:evenHBand="0" w:firstRowFirstColumn="0" w:firstRowLastColumn="0" w:lastRowFirstColumn="0" w:lastRowLastColumn="0"/>
            <w:tcW w:w="905" w:type="dxa"/>
          </w:tcPr>
          <w:p w:rsidR="009E2FD3" w:rsidRPr="00E61438" w:rsidRDefault="009E2FD3" w:rsidP="008956F3">
            <w:pPr>
              <w:jc w:val="center"/>
              <w:rPr>
                <w:color w:val="000000"/>
                <w:sz w:val="20"/>
                <w:szCs w:val="20"/>
              </w:rPr>
            </w:pPr>
            <w:r w:rsidRPr="00E61438">
              <w:rPr>
                <w:color w:val="000000"/>
                <w:sz w:val="20"/>
                <w:szCs w:val="20"/>
              </w:rPr>
              <w:t>7-1:30</w:t>
            </w:r>
          </w:p>
        </w:tc>
        <w:tc>
          <w:tcPr>
            <w:tcW w:w="810" w:type="dxa"/>
          </w:tcPr>
          <w:p w:rsidR="009E2FD3" w:rsidRDefault="009E2FD3" w:rsidP="008956F3">
            <w:pPr>
              <w:cnfStyle w:val="000000000000" w:firstRow="0" w:lastRow="0" w:firstColumn="0" w:lastColumn="0" w:oddVBand="0" w:evenVBand="0" w:oddHBand="0" w:evenHBand="0" w:firstRowFirstColumn="0" w:firstRowLastColumn="0" w:lastRowFirstColumn="0" w:lastRowLastColumn="0"/>
            </w:pPr>
            <w:r w:rsidRPr="00061603">
              <w:rPr>
                <w:color w:val="000000"/>
                <w:sz w:val="20"/>
                <w:szCs w:val="20"/>
              </w:rPr>
              <w:t>Y</w:t>
            </w:r>
          </w:p>
        </w:tc>
      </w:tr>
      <w:tr w:rsidR="009E2FD3" w:rsidRPr="00E61438" w:rsidTr="009E2FD3">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2520" w:type="dxa"/>
          </w:tcPr>
          <w:p w:rsidR="009E2FD3" w:rsidRPr="00E61438" w:rsidRDefault="009E2FD3" w:rsidP="008956F3">
            <w:pPr>
              <w:rPr>
                <w:color w:val="000000"/>
                <w:sz w:val="20"/>
                <w:szCs w:val="20"/>
              </w:rPr>
            </w:pPr>
            <w:r w:rsidRPr="00E61438">
              <w:rPr>
                <w:bCs/>
                <w:color w:val="000000"/>
                <w:sz w:val="20"/>
                <w:szCs w:val="20"/>
              </w:rPr>
              <w:t>Los Lunas Elementary</w:t>
            </w:r>
          </w:p>
        </w:tc>
        <w:tc>
          <w:tcPr>
            <w:tcW w:w="2160" w:type="dxa"/>
          </w:tcPr>
          <w:p w:rsidR="009E2FD3" w:rsidRPr="005643AF" w:rsidRDefault="009E2FD3" w:rsidP="00512AD4">
            <w:pPr>
              <w:cnfStyle w:val="000000100000" w:firstRow="0" w:lastRow="0" w:firstColumn="0" w:lastColumn="0" w:oddVBand="0" w:evenVBand="0" w:oddHBand="1" w:evenHBand="0" w:firstRowFirstColumn="0" w:firstRowLastColumn="0" w:lastRowFirstColumn="0" w:lastRowLastColumn="0"/>
              <w:rPr>
                <w:color w:val="000000"/>
                <w:sz w:val="20"/>
                <w:szCs w:val="20"/>
                <w:lang w:val="es-MX"/>
              </w:rPr>
            </w:pPr>
            <w:r w:rsidRPr="005643AF">
              <w:rPr>
                <w:bCs/>
                <w:color w:val="000000"/>
                <w:sz w:val="20"/>
                <w:szCs w:val="20"/>
                <w:lang w:val="es-MX"/>
              </w:rPr>
              <w:t>800 Coronado Road   Los Lunas, NM  87031</w:t>
            </w:r>
          </w:p>
        </w:tc>
        <w:tc>
          <w:tcPr>
            <w:cnfStyle w:val="000010000000" w:firstRow="0" w:lastRow="0" w:firstColumn="0" w:lastColumn="0" w:oddVBand="1" w:evenVBand="0" w:oddHBand="0" w:evenHBand="0" w:firstRowFirstColumn="0" w:firstRowLastColumn="0" w:lastRowFirstColumn="0" w:lastRowLastColumn="0"/>
            <w:tcW w:w="1165" w:type="dxa"/>
          </w:tcPr>
          <w:p w:rsidR="009E2FD3" w:rsidRPr="00E61438" w:rsidRDefault="009E2FD3" w:rsidP="008956F3">
            <w:pPr>
              <w:jc w:val="center"/>
              <w:rPr>
                <w:color w:val="000000"/>
                <w:sz w:val="20"/>
                <w:szCs w:val="20"/>
              </w:rPr>
            </w:pPr>
            <w:r w:rsidRPr="00E61438">
              <w:rPr>
                <w:color w:val="000000"/>
                <w:sz w:val="20"/>
                <w:szCs w:val="20"/>
              </w:rPr>
              <w:t>552</w:t>
            </w:r>
          </w:p>
        </w:tc>
        <w:tc>
          <w:tcPr>
            <w:tcW w:w="900" w:type="dxa"/>
          </w:tcPr>
          <w:p w:rsidR="009E2FD3" w:rsidRPr="00E61438" w:rsidRDefault="009E2FD3" w:rsidP="008956F3">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E61438">
              <w:rPr>
                <w:color w:val="000000"/>
                <w:sz w:val="20"/>
                <w:szCs w:val="20"/>
              </w:rPr>
              <w:t xml:space="preserve">PreK-6  </w:t>
            </w:r>
          </w:p>
        </w:tc>
        <w:tc>
          <w:tcPr>
            <w:cnfStyle w:val="000010000000" w:firstRow="0" w:lastRow="0" w:firstColumn="0" w:lastColumn="0" w:oddVBand="1" w:evenVBand="0" w:oddHBand="0" w:evenHBand="0" w:firstRowFirstColumn="0" w:firstRowLastColumn="0" w:lastRowFirstColumn="0" w:lastRowLastColumn="0"/>
            <w:tcW w:w="905" w:type="dxa"/>
          </w:tcPr>
          <w:p w:rsidR="009E2FD3" w:rsidRPr="00E61438" w:rsidRDefault="009E2FD3" w:rsidP="008956F3">
            <w:pPr>
              <w:jc w:val="center"/>
              <w:rPr>
                <w:color w:val="000000"/>
                <w:sz w:val="20"/>
                <w:szCs w:val="20"/>
              </w:rPr>
            </w:pPr>
            <w:r w:rsidRPr="00E61438">
              <w:rPr>
                <w:color w:val="000000"/>
                <w:sz w:val="20"/>
                <w:szCs w:val="20"/>
              </w:rPr>
              <w:t>7:15-1:45</w:t>
            </w:r>
          </w:p>
        </w:tc>
        <w:tc>
          <w:tcPr>
            <w:tcW w:w="810" w:type="dxa"/>
          </w:tcPr>
          <w:p w:rsidR="009E2FD3" w:rsidRDefault="009E2FD3" w:rsidP="008956F3">
            <w:pPr>
              <w:cnfStyle w:val="000000100000" w:firstRow="0" w:lastRow="0" w:firstColumn="0" w:lastColumn="0" w:oddVBand="0" w:evenVBand="0" w:oddHBand="1" w:evenHBand="0" w:firstRowFirstColumn="0" w:firstRowLastColumn="0" w:lastRowFirstColumn="0" w:lastRowLastColumn="0"/>
            </w:pPr>
            <w:r w:rsidRPr="00061603">
              <w:rPr>
                <w:color w:val="000000"/>
                <w:sz w:val="20"/>
                <w:szCs w:val="20"/>
              </w:rPr>
              <w:t>Y</w:t>
            </w:r>
          </w:p>
        </w:tc>
      </w:tr>
      <w:tr w:rsidR="009E2FD3" w:rsidRPr="00E61438" w:rsidTr="009E2FD3">
        <w:trPr>
          <w:trHeight w:val="255"/>
        </w:trPr>
        <w:tc>
          <w:tcPr>
            <w:cnfStyle w:val="000010000000" w:firstRow="0" w:lastRow="0" w:firstColumn="0" w:lastColumn="0" w:oddVBand="1" w:evenVBand="0" w:oddHBand="0" w:evenHBand="0" w:firstRowFirstColumn="0" w:firstRowLastColumn="0" w:lastRowFirstColumn="0" w:lastRowLastColumn="0"/>
            <w:tcW w:w="2520" w:type="dxa"/>
          </w:tcPr>
          <w:p w:rsidR="009E2FD3" w:rsidRPr="00E61438" w:rsidRDefault="009E2FD3" w:rsidP="008956F3">
            <w:pPr>
              <w:rPr>
                <w:color w:val="000000"/>
                <w:sz w:val="20"/>
                <w:szCs w:val="20"/>
              </w:rPr>
            </w:pPr>
            <w:r w:rsidRPr="00E61438">
              <w:rPr>
                <w:bCs/>
                <w:color w:val="000000"/>
                <w:sz w:val="20"/>
                <w:szCs w:val="20"/>
              </w:rPr>
              <w:t>Peralta Elementary</w:t>
            </w:r>
          </w:p>
        </w:tc>
        <w:tc>
          <w:tcPr>
            <w:tcW w:w="2160" w:type="dxa"/>
          </w:tcPr>
          <w:p w:rsidR="009E2FD3" w:rsidRDefault="009E2FD3" w:rsidP="00512AD4">
            <w:pPr>
              <w:cnfStyle w:val="000000000000" w:firstRow="0" w:lastRow="0" w:firstColumn="0" w:lastColumn="0" w:oddVBand="0" w:evenVBand="0" w:oddHBand="0" w:evenHBand="0" w:firstRowFirstColumn="0" w:firstRowLastColumn="0" w:lastRowFirstColumn="0" w:lastRowLastColumn="0"/>
              <w:rPr>
                <w:bCs/>
                <w:color w:val="000000"/>
                <w:sz w:val="20"/>
                <w:szCs w:val="20"/>
              </w:rPr>
            </w:pPr>
            <w:r w:rsidRPr="00E61438">
              <w:rPr>
                <w:bCs/>
                <w:color w:val="000000"/>
                <w:sz w:val="20"/>
                <w:szCs w:val="20"/>
              </w:rPr>
              <w:t>3645 Hwy 4</w:t>
            </w:r>
            <w:r>
              <w:rPr>
                <w:bCs/>
                <w:color w:val="000000"/>
                <w:sz w:val="20"/>
                <w:szCs w:val="20"/>
              </w:rPr>
              <w:t>7</w:t>
            </w:r>
          </w:p>
          <w:p w:rsidR="009E2FD3" w:rsidRPr="00E61438" w:rsidRDefault="009E2FD3" w:rsidP="00512AD4">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E61438">
              <w:rPr>
                <w:bCs/>
                <w:color w:val="000000"/>
                <w:sz w:val="20"/>
                <w:szCs w:val="20"/>
              </w:rPr>
              <w:t>Peralta, NM  87042</w:t>
            </w:r>
          </w:p>
        </w:tc>
        <w:tc>
          <w:tcPr>
            <w:cnfStyle w:val="000010000000" w:firstRow="0" w:lastRow="0" w:firstColumn="0" w:lastColumn="0" w:oddVBand="1" w:evenVBand="0" w:oddHBand="0" w:evenHBand="0" w:firstRowFirstColumn="0" w:firstRowLastColumn="0" w:lastRowFirstColumn="0" w:lastRowLastColumn="0"/>
            <w:tcW w:w="1165" w:type="dxa"/>
          </w:tcPr>
          <w:p w:rsidR="009E2FD3" w:rsidRPr="00E61438" w:rsidRDefault="009E2FD3" w:rsidP="008956F3">
            <w:pPr>
              <w:jc w:val="center"/>
              <w:rPr>
                <w:color w:val="000000"/>
                <w:sz w:val="20"/>
                <w:szCs w:val="20"/>
              </w:rPr>
            </w:pPr>
            <w:r w:rsidRPr="00E61438">
              <w:rPr>
                <w:color w:val="000000"/>
                <w:sz w:val="20"/>
                <w:szCs w:val="20"/>
              </w:rPr>
              <w:t>378</w:t>
            </w:r>
          </w:p>
        </w:tc>
        <w:tc>
          <w:tcPr>
            <w:tcW w:w="900" w:type="dxa"/>
          </w:tcPr>
          <w:p w:rsidR="009E2FD3" w:rsidRPr="00E61438" w:rsidRDefault="009E2FD3" w:rsidP="008956F3">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61438">
              <w:rPr>
                <w:color w:val="000000"/>
                <w:sz w:val="20"/>
                <w:szCs w:val="20"/>
              </w:rPr>
              <w:t>PreK-6</w:t>
            </w:r>
          </w:p>
        </w:tc>
        <w:tc>
          <w:tcPr>
            <w:cnfStyle w:val="000010000000" w:firstRow="0" w:lastRow="0" w:firstColumn="0" w:lastColumn="0" w:oddVBand="1" w:evenVBand="0" w:oddHBand="0" w:evenHBand="0" w:firstRowFirstColumn="0" w:firstRowLastColumn="0" w:lastRowFirstColumn="0" w:lastRowLastColumn="0"/>
            <w:tcW w:w="905" w:type="dxa"/>
          </w:tcPr>
          <w:p w:rsidR="009E2FD3" w:rsidRPr="00E61438" w:rsidRDefault="009E2FD3" w:rsidP="008956F3">
            <w:pPr>
              <w:jc w:val="center"/>
              <w:rPr>
                <w:color w:val="000000"/>
                <w:sz w:val="20"/>
                <w:szCs w:val="20"/>
              </w:rPr>
            </w:pPr>
            <w:r w:rsidRPr="00E61438">
              <w:rPr>
                <w:color w:val="000000"/>
                <w:sz w:val="20"/>
                <w:szCs w:val="20"/>
              </w:rPr>
              <w:t>7-1:30</w:t>
            </w:r>
          </w:p>
        </w:tc>
        <w:tc>
          <w:tcPr>
            <w:tcW w:w="810" w:type="dxa"/>
          </w:tcPr>
          <w:p w:rsidR="009E2FD3" w:rsidRDefault="009E2FD3" w:rsidP="008956F3">
            <w:pPr>
              <w:cnfStyle w:val="000000000000" w:firstRow="0" w:lastRow="0" w:firstColumn="0" w:lastColumn="0" w:oddVBand="0" w:evenVBand="0" w:oddHBand="0" w:evenHBand="0" w:firstRowFirstColumn="0" w:firstRowLastColumn="0" w:lastRowFirstColumn="0" w:lastRowLastColumn="0"/>
            </w:pPr>
            <w:r w:rsidRPr="00061603">
              <w:rPr>
                <w:color w:val="000000"/>
                <w:sz w:val="20"/>
                <w:szCs w:val="20"/>
              </w:rPr>
              <w:t>Y</w:t>
            </w:r>
          </w:p>
        </w:tc>
      </w:tr>
      <w:tr w:rsidR="009E2FD3" w:rsidRPr="00E61438" w:rsidTr="009E2FD3">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2520" w:type="dxa"/>
          </w:tcPr>
          <w:p w:rsidR="009E2FD3" w:rsidRPr="00E61438" w:rsidRDefault="009E2FD3" w:rsidP="008956F3">
            <w:pPr>
              <w:rPr>
                <w:color w:val="000000"/>
                <w:sz w:val="20"/>
                <w:szCs w:val="20"/>
              </w:rPr>
            </w:pPr>
            <w:r w:rsidRPr="00E61438">
              <w:rPr>
                <w:bCs/>
                <w:color w:val="000000"/>
                <w:sz w:val="20"/>
                <w:szCs w:val="20"/>
              </w:rPr>
              <w:t>Raymond Gabaldon Elementary</w:t>
            </w:r>
          </w:p>
        </w:tc>
        <w:tc>
          <w:tcPr>
            <w:tcW w:w="2160" w:type="dxa"/>
          </w:tcPr>
          <w:p w:rsidR="009E2FD3" w:rsidRPr="005643AF" w:rsidRDefault="009E2FD3" w:rsidP="00512AD4">
            <w:pPr>
              <w:cnfStyle w:val="000000100000" w:firstRow="0" w:lastRow="0" w:firstColumn="0" w:lastColumn="0" w:oddVBand="0" w:evenVBand="0" w:oddHBand="1" w:evenHBand="0" w:firstRowFirstColumn="0" w:firstRowLastColumn="0" w:lastRowFirstColumn="0" w:lastRowLastColumn="0"/>
              <w:rPr>
                <w:color w:val="000000"/>
                <w:sz w:val="20"/>
                <w:szCs w:val="20"/>
                <w:lang w:val="es-MX"/>
              </w:rPr>
            </w:pPr>
            <w:r w:rsidRPr="005643AF">
              <w:rPr>
                <w:bCs/>
                <w:color w:val="000000"/>
                <w:sz w:val="20"/>
                <w:szCs w:val="20"/>
                <w:lang w:val="es-MX"/>
              </w:rPr>
              <w:t>454 Coronado Road   Los Lunas, NM  87031</w:t>
            </w:r>
          </w:p>
        </w:tc>
        <w:tc>
          <w:tcPr>
            <w:cnfStyle w:val="000010000000" w:firstRow="0" w:lastRow="0" w:firstColumn="0" w:lastColumn="0" w:oddVBand="1" w:evenVBand="0" w:oddHBand="0" w:evenHBand="0" w:firstRowFirstColumn="0" w:firstRowLastColumn="0" w:lastRowFirstColumn="0" w:lastRowLastColumn="0"/>
            <w:tcW w:w="1165" w:type="dxa"/>
          </w:tcPr>
          <w:p w:rsidR="009E2FD3" w:rsidRPr="00E61438" w:rsidRDefault="009E2FD3" w:rsidP="008956F3">
            <w:pPr>
              <w:jc w:val="center"/>
              <w:rPr>
                <w:color w:val="000000"/>
                <w:sz w:val="20"/>
                <w:szCs w:val="20"/>
              </w:rPr>
            </w:pPr>
            <w:r w:rsidRPr="00E61438">
              <w:rPr>
                <w:color w:val="000000"/>
                <w:sz w:val="20"/>
                <w:szCs w:val="20"/>
              </w:rPr>
              <w:t>425</w:t>
            </w:r>
          </w:p>
        </w:tc>
        <w:tc>
          <w:tcPr>
            <w:tcW w:w="900" w:type="dxa"/>
          </w:tcPr>
          <w:p w:rsidR="009E2FD3" w:rsidRPr="00E61438" w:rsidRDefault="009E2FD3" w:rsidP="008956F3">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E61438">
              <w:rPr>
                <w:color w:val="000000"/>
                <w:sz w:val="20"/>
                <w:szCs w:val="20"/>
              </w:rPr>
              <w:t>K-6</w:t>
            </w:r>
          </w:p>
        </w:tc>
        <w:tc>
          <w:tcPr>
            <w:cnfStyle w:val="000010000000" w:firstRow="0" w:lastRow="0" w:firstColumn="0" w:lastColumn="0" w:oddVBand="1" w:evenVBand="0" w:oddHBand="0" w:evenHBand="0" w:firstRowFirstColumn="0" w:firstRowLastColumn="0" w:lastRowFirstColumn="0" w:lastRowLastColumn="0"/>
            <w:tcW w:w="905" w:type="dxa"/>
          </w:tcPr>
          <w:p w:rsidR="009E2FD3" w:rsidRPr="00E61438" w:rsidRDefault="009E2FD3" w:rsidP="008956F3">
            <w:pPr>
              <w:jc w:val="center"/>
              <w:rPr>
                <w:color w:val="000000"/>
                <w:sz w:val="20"/>
                <w:szCs w:val="20"/>
              </w:rPr>
            </w:pPr>
            <w:r w:rsidRPr="00E61438">
              <w:rPr>
                <w:color w:val="000000"/>
                <w:sz w:val="20"/>
                <w:szCs w:val="20"/>
              </w:rPr>
              <w:t>7:30-2</w:t>
            </w:r>
          </w:p>
        </w:tc>
        <w:tc>
          <w:tcPr>
            <w:tcW w:w="810" w:type="dxa"/>
          </w:tcPr>
          <w:p w:rsidR="009E2FD3" w:rsidRDefault="009E2FD3" w:rsidP="008956F3">
            <w:pPr>
              <w:cnfStyle w:val="000000100000" w:firstRow="0" w:lastRow="0" w:firstColumn="0" w:lastColumn="0" w:oddVBand="0" w:evenVBand="0" w:oddHBand="1" w:evenHBand="0" w:firstRowFirstColumn="0" w:firstRowLastColumn="0" w:lastRowFirstColumn="0" w:lastRowLastColumn="0"/>
            </w:pPr>
            <w:r w:rsidRPr="00061603">
              <w:rPr>
                <w:color w:val="000000"/>
                <w:sz w:val="20"/>
                <w:szCs w:val="20"/>
              </w:rPr>
              <w:t>Y</w:t>
            </w:r>
          </w:p>
        </w:tc>
      </w:tr>
      <w:tr w:rsidR="009E2FD3" w:rsidRPr="00E61438" w:rsidTr="009E2FD3">
        <w:trPr>
          <w:trHeight w:val="255"/>
        </w:trPr>
        <w:tc>
          <w:tcPr>
            <w:cnfStyle w:val="000010000000" w:firstRow="0" w:lastRow="0" w:firstColumn="0" w:lastColumn="0" w:oddVBand="1" w:evenVBand="0" w:oddHBand="0" w:evenHBand="0" w:firstRowFirstColumn="0" w:firstRowLastColumn="0" w:lastRowFirstColumn="0" w:lastRowLastColumn="0"/>
            <w:tcW w:w="2520" w:type="dxa"/>
          </w:tcPr>
          <w:p w:rsidR="009E2FD3" w:rsidRPr="00E61438" w:rsidRDefault="009E2FD3" w:rsidP="008956F3">
            <w:pPr>
              <w:rPr>
                <w:color w:val="000000"/>
                <w:sz w:val="20"/>
                <w:szCs w:val="20"/>
              </w:rPr>
            </w:pPr>
            <w:r w:rsidRPr="00E61438">
              <w:rPr>
                <w:bCs/>
                <w:color w:val="000000"/>
                <w:sz w:val="20"/>
                <w:szCs w:val="20"/>
              </w:rPr>
              <w:t>Sundance Elementary</w:t>
            </w:r>
          </w:p>
        </w:tc>
        <w:tc>
          <w:tcPr>
            <w:tcW w:w="2160" w:type="dxa"/>
          </w:tcPr>
          <w:p w:rsidR="009E2FD3" w:rsidRPr="00E61438" w:rsidRDefault="009E2FD3" w:rsidP="00512AD4">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E61438">
              <w:rPr>
                <w:color w:val="000000"/>
                <w:sz w:val="20"/>
                <w:szCs w:val="20"/>
              </w:rPr>
              <w:t>3701 Sundance Road   Los Lunas, NM  87031</w:t>
            </w:r>
          </w:p>
        </w:tc>
        <w:tc>
          <w:tcPr>
            <w:cnfStyle w:val="000010000000" w:firstRow="0" w:lastRow="0" w:firstColumn="0" w:lastColumn="0" w:oddVBand="1" w:evenVBand="0" w:oddHBand="0" w:evenHBand="0" w:firstRowFirstColumn="0" w:firstRowLastColumn="0" w:lastRowFirstColumn="0" w:lastRowLastColumn="0"/>
            <w:tcW w:w="1165" w:type="dxa"/>
          </w:tcPr>
          <w:p w:rsidR="009E2FD3" w:rsidRPr="00E61438" w:rsidRDefault="009E2FD3" w:rsidP="008956F3">
            <w:pPr>
              <w:jc w:val="center"/>
              <w:rPr>
                <w:color w:val="000000"/>
                <w:sz w:val="20"/>
                <w:szCs w:val="20"/>
              </w:rPr>
            </w:pPr>
            <w:r w:rsidRPr="00E61438">
              <w:rPr>
                <w:color w:val="000000"/>
                <w:sz w:val="20"/>
                <w:szCs w:val="20"/>
              </w:rPr>
              <w:t>597</w:t>
            </w:r>
          </w:p>
        </w:tc>
        <w:tc>
          <w:tcPr>
            <w:tcW w:w="900" w:type="dxa"/>
          </w:tcPr>
          <w:p w:rsidR="009E2FD3" w:rsidRPr="00E61438" w:rsidRDefault="009E2FD3" w:rsidP="008956F3">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61438">
              <w:rPr>
                <w:color w:val="000000"/>
                <w:sz w:val="20"/>
                <w:szCs w:val="20"/>
              </w:rPr>
              <w:t>PreK-6</w:t>
            </w:r>
          </w:p>
        </w:tc>
        <w:tc>
          <w:tcPr>
            <w:cnfStyle w:val="000010000000" w:firstRow="0" w:lastRow="0" w:firstColumn="0" w:lastColumn="0" w:oddVBand="1" w:evenVBand="0" w:oddHBand="0" w:evenHBand="0" w:firstRowFirstColumn="0" w:firstRowLastColumn="0" w:lastRowFirstColumn="0" w:lastRowLastColumn="0"/>
            <w:tcW w:w="905" w:type="dxa"/>
          </w:tcPr>
          <w:p w:rsidR="009E2FD3" w:rsidRPr="00E61438" w:rsidRDefault="009E2FD3" w:rsidP="008956F3">
            <w:pPr>
              <w:jc w:val="center"/>
              <w:rPr>
                <w:color w:val="000000"/>
                <w:sz w:val="20"/>
                <w:szCs w:val="20"/>
              </w:rPr>
            </w:pPr>
            <w:r w:rsidRPr="00E61438">
              <w:rPr>
                <w:color w:val="000000"/>
                <w:sz w:val="20"/>
                <w:szCs w:val="20"/>
              </w:rPr>
              <w:t>7-1:30</w:t>
            </w:r>
          </w:p>
        </w:tc>
        <w:tc>
          <w:tcPr>
            <w:tcW w:w="810" w:type="dxa"/>
          </w:tcPr>
          <w:p w:rsidR="009E2FD3" w:rsidRDefault="009E2FD3" w:rsidP="008956F3">
            <w:pPr>
              <w:cnfStyle w:val="000000000000" w:firstRow="0" w:lastRow="0" w:firstColumn="0" w:lastColumn="0" w:oddVBand="0" w:evenVBand="0" w:oddHBand="0" w:evenHBand="0" w:firstRowFirstColumn="0" w:firstRowLastColumn="0" w:lastRowFirstColumn="0" w:lastRowLastColumn="0"/>
            </w:pPr>
            <w:r w:rsidRPr="00061603">
              <w:rPr>
                <w:color w:val="000000"/>
                <w:sz w:val="20"/>
                <w:szCs w:val="20"/>
              </w:rPr>
              <w:t>Y</w:t>
            </w:r>
          </w:p>
        </w:tc>
      </w:tr>
      <w:tr w:rsidR="009E2FD3" w:rsidRPr="00E61438" w:rsidTr="009E2FD3">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2520" w:type="dxa"/>
          </w:tcPr>
          <w:p w:rsidR="009E2FD3" w:rsidRPr="00E61438" w:rsidRDefault="009E2FD3" w:rsidP="008956F3">
            <w:pPr>
              <w:rPr>
                <w:color w:val="000000"/>
                <w:sz w:val="20"/>
                <w:szCs w:val="20"/>
              </w:rPr>
            </w:pPr>
            <w:r w:rsidRPr="00E61438">
              <w:rPr>
                <w:color w:val="000000"/>
                <w:sz w:val="20"/>
                <w:szCs w:val="20"/>
              </w:rPr>
              <w:t>Tomē Elementary</w:t>
            </w:r>
          </w:p>
        </w:tc>
        <w:tc>
          <w:tcPr>
            <w:tcW w:w="2160" w:type="dxa"/>
          </w:tcPr>
          <w:p w:rsidR="009E2FD3" w:rsidRPr="00E61438" w:rsidRDefault="009E2FD3" w:rsidP="00512AD4">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E61438">
              <w:rPr>
                <w:bCs/>
                <w:color w:val="000000"/>
                <w:sz w:val="20"/>
                <w:szCs w:val="20"/>
              </w:rPr>
              <w:t>46 Chacon Road   Tom’e, NM  87060</w:t>
            </w:r>
          </w:p>
        </w:tc>
        <w:tc>
          <w:tcPr>
            <w:cnfStyle w:val="000010000000" w:firstRow="0" w:lastRow="0" w:firstColumn="0" w:lastColumn="0" w:oddVBand="1" w:evenVBand="0" w:oddHBand="0" w:evenHBand="0" w:firstRowFirstColumn="0" w:firstRowLastColumn="0" w:lastRowFirstColumn="0" w:lastRowLastColumn="0"/>
            <w:tcW w:w="1165" w:type="dxa"/>
          </w:tcPr>
          <w:p w:rsidR="009E2FD3" w:rsidRPr="00E61438" w:rsidRDefault="009E2FD3" w:rsidP="008956F3">
            <w:pPr>
              <w:jc w:val="center"/>
              <w:rPr>
                <w:color w:val="000000"/>
                <w:sz w:val="20"/>
                <w:szCs w:val="20"/>
              </w:rPr>
            </w:pPr>
            <w:r w:rsidRPr="00E61438">
              <w:rPr>
                <w:color w:val="000000"/>
                <w:sz w:val="20"/>
                <w:szCs w:val="20"/>
              </w:rPr>
              <w:t>511</w:t>
            </w:r>
          </w:p>
        </w:tc>
        <w:tc>
          <w:tcPr>
            <w:tcW w:w="900" w:type="dxa"/>
          </w:tcPr>
          <w:p w:rsidR="009E2FD3" w:rsidRPr="00E61438" w:rsidRDefault="009E2FD3" w:rsidP="008956F3">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E61438">
              <w:rPr>
                <w:color w:val="000000"/>
                <w:sz w:val="20"/>
                <w:szCs w:val="20"/>
              </w:rPr>
              <w:t>PreK-6</w:t>
            </w:r>
          </w:p>
        </w:tc>
        <w:tc>
          <w:tcPr>
            <w:cnfStyle w:val="000010000000" w:firstRow="0" w:lastRow="0" w:firstColumn="0" w:lastColumn="0" w:oddVBand="1" w:evenVBand="0" w:oddHBand="0" w:evenHBand="0" w:firstRowFirstColumn="0" w:firstRowLastColumn="0" w:lastRowFirstColumn="0" w:lastRowLastColumn="0"/>
            <w:tcW w:w="905" w:type="dxa"/>
          </w:tcPr>
          <w:p w:rsidR="009E2FD3" w:rsidRPr="00E61438" w:rsidRDefault="009E2FD3" w:rsidP="008956F3">
            <w:pPr>
              <w:jc w:val="center"/>
              <w:rPr>
                <w:color w:val="000000"/>
                <w:sz w:val="20"/>
                <w:szCs w:val="20"/>
              </w:rPr>
            </w:pPr>
            <w:r w:rsidRPr="00E61438">
              <w:rPr>
                <w:color w:val="000000"/>
                <w:sz w:val="20"/>
                <w:szCs w:val="20"/>
              </w:rPr>
              <w:t>6:45-1:15</w:t>
            </w:r>
          </w:p>
        </w:tc>
        <w:tc>
          <w:tcPr>
            <w:tcW w:w="810" w:type="dxa"/>
          </w:tcPr>
          <w:p w:rsidR="009E2FD3" w:rsidRDefault="009E2FD3" w:rsidP="008956F3">
            <w:pPr>
              <w:cnfStyle w:val="000000100000" w:firstRow="0" w:lastRow="0" w:firstColumn="0" w:lastColumn="0" w:oddVBand="0" w:evenVBand="0" w:oddHBand="1" w:evenHBand="0" w:firstRowFirstColumn="0" w:firstRowLastColumn="0" w:lastRowFirstColumn="0" w:lastRowLastColumn="0"/>
            </w:pPr>
            <w:r w:rsidRPr="00061603">
              <w:rPr>
                <w:color w:val="000000"/>
                <w:sz w:val="20"/>
                <w:szCs w:val="20"/>
              </w:rPr>
              <w:t>Y</w:t>
            </w:r>
          </w:p>
        </w:tc>
      </w:tr>
      <w:tr w:rsidR="009E2FD3" w:rsidRPr="00E61438" w:rsidTr="009E2FD3">
        <w:trPr>
          <w:trHeight w:val="255"/>
        </w:trPr>
        <w:tc>
          <w:tcPr>
            <w:cnfStyle w:val="000010000000" w:firstRow="0" w:lastRow="0" w:firstColumn="0" w:lastColumn="0" w:oddVBand="1" w:evenVBand="0" w:oddHBand="0" w:evenHBand="0" w:firstRowFirstColumn="0" w:firstRowLastColumn="0" w:lastRowFirstColumn="0" w:lastRowLastColumn="0"/>
            <w:tcW w:w="2520" w:type="dxa"/>
          </w:tcPr>
          <w:p w:rsidR="009E2FD3" w:rsidRPr="00E61438" w:rsidRDefault="009E2FD3" w:rsidP="008956F3">
            <w:pPr>
              <w:rPr>
                <w:color w:val="000000"/>
                <w:sz w:val="20"/>
                <w:szCs w:val="20"/>
              </w:rPr>
            </w:pPr>
            <w:r w:rsidRPr="00E61438">
              <w:rPr>
                <w:bCs/>
                <w:color w:val="000000"/>
                <w:sz w:val="20"/>
                <w:szCs w:val="20"/>
              </w:rPr>
              <w:t>Valencia Elementary</w:t>
            </w:r>
          </w:p>
        </w:tc>
        <w:tc>
          <w:tcPr>
            <w:tcW w:w="2160" w:type="dxa"/>
          </w:tcPr>
          <w:p w:rsidR="009E2FD3" w:rsidRDefault="009E2FD3" w:rsidP="00512AD4">
            <w:pPr>
              <w:cnfStyle w:val="000000000000" w:firstRow="0" w:lastRow="0" w:firstColumn="0" w:lastColumn="0" w:oddVBand="0" w:evenVBand="0" w:oddHBand="0" w:evenHBand="0" w:firstRowFirstColumn="0" w:firstRowLastColumn="0" w:lastRowFirstColumn="0" w:lastRowLastColumn="0"/>
              <w:rPr>
                <w:bCs/>
                <w:color w:val="000000"/>
                <w:sz w:val="20"/>
                <w:szCs w:val="20"/>
                <w:lang w:val="es-MX"/>
              </w:rPr>
            </w:pPr>
            <w:r w:rsidRPr="005643AF">
              <w:rPr>
                <w:bCs/>
                <w:color w:val="000000"/>
                <w:sz w:val="20"/>
                <w:szCs w:val="20"/>
                <w:lang w:val="es-MX"/>
              </w:rPr>
              <w:t xml:space="preserve">111 Monica Road  </w:t>
            </w:r>
          </w:p>
          <w:p w:rsidR="009E2FD3" w:rsidRPr="005643AF" w:rsidRDefault="009E2FD3" w:rsidP="00512AD4">
            <w:pPr>
              <w:cnfStyle w:val="000000000000" w:firstRow="0" w:lastRow="0" w:firstColumn="0" w:lastColumn="0" w:oddVBand="0" w:evenVBand="0" w:oddHBand="0" w:evenHBand="0" w:firstRowFirstColumn="0" w:firstRowLastColumn="0" w:lastRowFirstColumn="0" w:lastRowLastColumn="0"/>
              <w:rPr>
                <w:color w:val="000000"/>
                <w:sz w:val="20"/>
                <w:szCs w:val="20"/>
                <w:lang w:val="es-MX"/>
              </w:rPr>
            </w:pPr>
            <w:r w:rsidRPr="005643AF">
              <w:rPr>
                <w:bCs/>
                <w:color w:val="000000"/>
                <w:sz w:val="20"/>
                <w:szCs w:val="20"/>
                <w:lang w:val="es-MX"/>
              </w:rPr>
              <w:t>Los Lunas, NM  87031</w:t>
            </w:r>
          </w:p>
        </w:tc>
        <w:tc>
          <w:tcPr>
            <w:cnfStyle w:val="000010000000" w:firstRow="0" w:lastRow="0" w:firstColumn="0" w:lastColumn="0" w:oddVBand="1" w:evenVBand="0" w:oddHBand="0" w:evenHBand="0" w:firstRowFirstColumn="0" w:firstRowLastColumn="0" w:lastRowFirstColumn="0" w:lastRowLastColumn="0"/>
            <w:tcW w:w="1165" w:type="dxa"/>
          </w:tcPr>
          <w:p w:rsidR="009E2FD3" w:rsidRPr="00E61438" w:rsidRDefault="009E2FD3" w:rsidP="008956F3">
            <w:pPr>
              <w:jc w:val="center"/>
              <w:rPr>
                <w:color w:val="000000"/>
                <w:sz w:val="20"/>
                <w:szCs w:val="20"/>
              </w:rPr>
            </w:pPr>
            <w:r w:rsidRPr="00E61438">
              <w:rPr>
                <w:color w:val="000000"/>
                <w:sz w:val="20"/>
                <w:szCs w:val="20"/>
              </w:rPr>
              <w:t>431</w:t>
            </w:r>
          </w:p>
        </w:tc>
        <w:tc>
          <w:tcPr>
            <w:tcW w:w="900" w:type="dxa"/>
          </w:tcPr>
          <w:p w:rsidR="009E2FD3" w:rsidRPr="00E61438" w:rsidRDefault="009E2FD3" w:rsidP="008956F3">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61438">
              <w:rPr>
                <w:color w:val="000000"/>
                <w:sz w:val="20"/>
                <w:szCs w:val="20"/>
              </w:rPr>
              <w:t>PreK-6</w:t>
            </w:r>
          </w:p>
        </w:tc>
        <w:tc>
          <w:tcPr>
            <w:cnfStyle w:val="000010000000" w:firstRow="0" w:lastRow="0" w:firstColumn="0" w:lastColumn="0" w:oddVBand="1" w:evenVBand="0" w:oddHBand="0" w:evenHBand="0" w:firstRowFirstColumn="0" w:firstRowLastColumn="0" w:lastRowFirstColumn="0" w:lastRowLastColumn="0"/>
            <w:tcW w:w="905" w:type="dxa"/>
          </w:tcPr>
          <w:p w:rsidR="009E2FD3" w:rsidRPr="00E61438" w:rsidRDefault="009E2FD3" w:rsidP="008956F3">
            <w:pPr>
              <w:jc w:val="center"/>
              <w:rPr>
                <w:color w:val="000000"/>
                <w:sz w:val="20"/>
                <w:szCs w:val="20"/>
              </w:rPr>
            </w:pPr>
            <w:r w:rsidRPr="00E61438">
              <w:rPr>
                <w:color w:val="000000"/>
                <w:sz w:val="20"/>
                <w:szCs w:val="20"/>
              </w:rPr>
              <w:t>7-1:30</w:t>
            </w:r>
          </w:p>
        </w:tc>
        <w:tc>
          <w:tcPr>
            <w:tcW w:w="810" w:type="dxa"/>
          </w:tcPr>
          <w:p w:rsidR="009E2FD3" w:rsidRDefault="009E2FD3" w:rsidP="008956F3">
            <w:pPr>
              <w:cnfStyle w:val="000000000000" w:firstRow="0" w:lastRow="0" w:firstColumn="0" w:lastColumn="0" w:oddVBand="0" w:evenVBand="0" w:oddHBand="0" w:evenHBand="0" w:firstRowFirstColumn="0" w:firstRowLastColumn="0" w:lastRowFirstColumn="0" w:lastRowLastColumn="0"/>
            </w:pPr>
            <w:r w:rsidRPr="00061603">
              <w:rPr>
                <w:color w:val="000000"/>
                <w:sz w:val="20"/>
                <w:szCs w:val="20"/>
              </w:rPr>
              <w:t>Y</w:t>
            </w:r>
          </w:p>
        </w:tc>
      </w:tr>
      <w:tr w:rsidR="009E2FD3" w:rsidRPr="00E61438" w:rsidTr="009E2FD3">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2520" w:type="dxa"/>
          </w:tcPr>
          <w:p w:rsidR="009E2FD3" w:rsidRPr="00E61438" w:rsidRDefault="009E2FD3" w:rsidP="008956F3">
            <w:pPr>
              <w:rPr>
                <w:color w:val="000000"/>
                <w:sz w:val="20"/>
                <w:szCs w:val="20"/>
              </w:rPr>
            </w:pPr>
            <w:r w:rsidRPr="00E61438">
              <w:rPr>
                <w:bCs/>
                <w:color w:val="000000"/>
                <w:sz w:val="20"/>
                <w:szCs w:val="20"/>
              </w:rPr>
              <w:t>Los Lunas Middle School</w:t>
            </w:r>
          </w:p>
        </w:tc>
        <w:tc>
          <w:tcPr>
            <w:tcW w:w="2160" w:type="dxa"/>
          </w:tcPr>
          <w:p w:rsidR="009E2FD3" w:rsidRPr="00E61438" w:rsidRDefault="009E2FD3" w:rsidP="00512AD4">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E61438">
              <w:rPr>
                <w:bCs/>
                <w:color w:val="000000"/>
                <w:sz w:val="20"/>
                <w:szCs w:val="20"/>
              </w:rPr>
              <w:t> 423 Main Street   Los Lunas, NM  87031</w:t>
            </w:r>
          </w:p>
        </w:tc>
        <w:tc>
          <w:tcPr>
            <w:cnfStyle w:val="000010000000" w:firstRow="0" w:lastRow="0" w:firstColumn="0" w:lastColumn="0" w:oddVBand="1" w:evenVBand="0" w:oddHBand="0" w:evenHBand="0" w:firstRowFirstColumn="0" w:firstRowLastColumn="0" w:lastRowFirstColumn="0" w:lastRowLastColumn="0"/>
            <w:tcW w:w="1165" w:type="dxa"/>
          </w:tcPr>
          <w:p w:rsidR="009E2FD3" w:rsidRPr="00E61438" w:rsidRDefault="009E2FD3" w:rsidP="008956F3">
            <w:pPr>
              <w:jc w:val="center"/>
              <w:rPr>
                <w:color w:val="000000"/>
                <w:sz w:val="20"/>
                <w:szCs w:val="20"/>
              </w:rPr>
            </w:pPr>
            <w:r w:rsidRPr="00E61438">
              <w:rPr>
                <w:color w:val="000000"/>
                <w:sz w:val="20"/>
                <w:szCs w:val="20"/>
              </w:rPr>
              <w:t>727</w:t>
            </w:r>
          </w:p>
        </w:tc>
        <w:tc>
          <w:tcPr>
            <w:tcW w:w="900" w:type="dxa"/>
          </w:tcPr>
          <w:p w:rsidR="009E2FD3" w:rsidRPr="00E61438" w:rsidRDefault="009E2FD3" w:rsidP="008956F3">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E61438">
              <w:rPr>
                <w:color w:val="000000"/>
                <w:sz w:val="20"/>
                <w:szCs w:val="20"/>
              </w:rPr>
              <w:t>7-8</w:t>
            </w:r>
          </w:p>
        </w:tc>
        <w:tc>
          <w:tcPr>
            <w:cnfStyle w:val="000010000000" w:firstRow="0" w:lastRow="0" w:firstColumn="0" w:lastColumn="0" w:oddVBand="1" w:evenVBand="0" w:oddHBand="0" w:evenHBand="0" w:firstRowFirstColumn="0" w:firstRowLastColumn="0" w:lastRowFirstColumn="0" w:lastRowLastColumn="0"/>
            <w:tcW w:w="905" w:type="dxa"/>
          </w:tcPr>
          <w:p w:rsidR="009E2FD3" w:rsidRPr="00E61438" w:rsidRDefault="009E2FD3" w:rsidP="008956F3">
            <w:pPr>
              <w:jc w:val="center"/>
              <w:rPr>
                <w:color w:val="000000"/>
                <w:sz w:val="20"/>
                <w:szCs w:val="20"/>
              </w:rPr>
            </w:pPr>
            <w:r w:rsidRPr="00E61438">
              <w:rPr>
                <w:color w:val="000000"/>
                <w:sz w:val="20"/>
                <w:szCs w:val="20"/>
              </w:rPr>
              <w:t>6:30-1</w:t>
            </w:r>
          </w:p>
        </w:tc>
        <w:tc>
          <w:tcPr>
            <w:tcW w:w="810" w:type="dxa"/>
          </w:tcPr>
          <w:p w:rsidR="009E2FD3" w:rsidRDefault="009E2FD3" w:rsidP="008956F3">
            <w:pPr>
              <w:cnfStyle w:val="000000100000" w:firstRow="0" w:lastRow="0" w:firstColumn="0" w:lastColumn="0" w:oddVBand="0" w:evenVBand="0" w:oddHBand="1" w:evenHBand="0" w:firstRowFirstColumn="0" w:firstRowLastColumn="0" w:lastRowFirstColumn="0" w:lastRowLastColumn="0"/>
            </w:pPr>
            <w:r w:rsidRPr="00061603">
              <w:rPr>
                <w:color w:val="000000"/>
                <w:sz w:val="20"/>
                <w:szCs w:val="20"/>
              </w:rPr>
              <w:t>Y</w:t>
            </w:r>
          </w:p>
        </w:tc>
      </w:tr>
      <w:tr w:rsidR="009E2FD3" w:rsidRPr="00E61438" w:rsidTr="009E2FD3">
        <w:trPr>
          <w:trHeight w:val="255"/>
        </w:trPr>
        <w:tc>
          <w:tcPr>
            <w:cnfStyle w:val="000010000000" w:firstRow="0" w:lastRow="0" w:firstColumn="0" w:lastColumn="0" w:oddVBand="1" w:evenVBand="0" w:oddHBand="0" w:evenHBand="0" w:firstRowFirstColumn="0" w:firstRowLastColumn="0" w:lastRowFirstColumn="0" w:lastRowLastColumn="0"/>
            <w:tcW w:w="2520" w:type="dxa"/>
          </w:tcPr>
          <w:p w:rsidR="009E2FD3" w:rsidRPr="00E61438" w:rsidRDefault="009E2FD3" w:rsidP="008956F3">
            <w:pPr>
              <w:rPr>
                <w:color w:val="000000"/>
                <w:sz w:val="20"/>
                <w:szCs w:val="20"/>
              </w:rPr>
            </w:pPr>
            <w:r w:rsidRPr="00E61438">
              <w:rPr>
                <w:bCs/>
                <w:color w:val="000000"/>
                <w:sz w:val="20"/>
                <w:szCs w:val="20"/>
              </w:rPr>
              <w:t>Valencia Middle School</w:t>
            </w:r>
          </w:p>
        </w:tc>
        <w:tc>
          <w:tcPr>
            <w:tcW w:w="2160" w:type="dxa"/>
          </w:tcPr>
          <w:p w:rsidR="009E2FD3" w:rsidRDefault="009E2FD3" w:rsidP="00512AD4">
            <w:pPr>
              <w:cnfStyle w:val="000000000000" w:firstRow="0" w:lastRow="0" w:firstColumn="0" w:lastColumn="0" w:oddVBand="0" w:evenVBand="0" w:oddHBand="0" w:evenHBand="0" w:firstRowFirstColumn="0" w:firstRowLastColumn="0" w:lastRowFirstColumn="0" w:lastRowLastColumn="0"/>
              <w:rPr>
                <w:bCs/>
                <w:color w:val="000000"/>
                <w:sz w:val="20"/>
                <w:szCs w:val="20"/>
              </w:rPr>
            </w:pPr>
            <w:r w:rsidRPr="00E61438">
              <w:rPr>
                <w:bCs/>
                <w:color w:val="000000"/>
                <w:sz w:val="20"/>
                <w:szCs w:val="20"/>
              </w:rPr>
              <w:t>22 Marlink Road</w:t>
            </w:r>
          </w:p>
          <w:p w:rsidR="009E2FD3" w:rsidRPr="00E61438" w:rsidRDefault="009E2FD3" w:rsidP="00512AD4">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E61438">
              <w:rPr>
                <w:bCs/>
                <w:color w:val="000000"/>
                <w:sz w:val="20"/>
                <w:szCs w:val="20"/>
              </w:rPr>
              <w:t>Los Lunas, NM  87031</w:t>
            </w:r>
          </w:p>
        </w:tc>
        <w:tc>
          <w:tcPr>
            <w:cnfStyle w:val="000010000000" w:firstRow="0" w:lastRow="0" w:firstColumn="0" w:lastColumn="0" w:oddVBand="1" w:evenVBand="0" w:oddHBand="0" w:evenHBand="0" w:firstRowFirstColumn="0" w:firstRowLastColumn="0" w:lastRowFirstColumn="0" w:lastRowLastColumn="0"/>
            <w:tcW w:w="1165" w:type="dxa"/>
          </w:tcPr>
          <w:p w:rsidR="009E2FD3" w:rsidRPr="00E61438" w:rsidRDefault="009E2FD3" w:rsidP="008956F3">
            <w:pPr>
              <w:jc w:val="center"/>
              <w:rPr>
                <w:color w:val="000000"/>
                <w:sz w:val="20"/>
                <w:szCs w:val="20"/>
              </w:rPr>
            </w:pPr>
            <w:r w:rsidRPr="00E61438">
              <w:rPr>
                <w:color w:val="000000"/>
                <w:sz w:val="20"/>
                <w:szCs w:val="20"/>
              </w:rPr>
              <w:t>552</w:t>
            </w:r>
          </w:p>
        </w:tc>
        <w:tc>
          <w:tcPr>
            <w:tcW w:w="900" w:type="dxa"/>
          </w:tcPr>
          <w:p w:rsidR="009E2FD3" w:rsidRPr="00E61438" w:rsidRDefault="009E2FD3" w:rsidP="008956F3">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61438">
              <w:rPr>
                <w:color w:val="000000"/>
                <w:sz w:val="20"/>
                <w:szCs w:val="20"/>
              </w:rPr>
              <w:t>7-8</w:t>
            </w:r>
          </w:p>
        </w:tc>
        <w:tc>
          <w:tcPr>
            <w:cnfStyle w:val="000010000000" w:firstRow="0" w:lastRow="0" w:firstColumn="0" w:lastColumn="0" w:oddVBand="1" w:evenVBand="0" w:oddHBand="0" w:evenHBand="0" w:firstRowFirstColumn="0" w:firstRowLastColumn="0" w:lastRowFirstColumn="0" w:lastRowLastColumn="0"/>
            <w:tcW w:w="905" w:type="dxa"/>
          </w:tcPr>
          <w:p w:rsidR="009E2FD3" w:rsidRPr="00E61438" w:rsidRDefault="009E2FD3" w:rsidP="008956F3">
            <w:pPr>
              <w:jc w:val="center"/>
              <w:rPr>
                <w:color w:val="000000"/>
                <w:sz w:val="20"/>
                <w:szCs w:val="20"/>
              </w:rPr>
            </w:pPr>
            <w:r w:rsidRPr="00E61438">
              <w:rPr>
                <w:color w:val="000000"/>
                <w:sz w:val="20"/>
                <w:szCs w:val="20"/>
              </w:rPr>
              <w:t>6:30-1</w:t>
            </w:r>
          </w:p>
        </w:tc>
        <w:tc>
          <w:tcPr>
            <w:tcW w:w="810" w:type="dxa"/>
          </w:tcPr>
          <w:p w:rsidR="009E2FD3" w:rsidRDefault="009E2FD3" w:rsidP="008956F3">
            <w:pPr>
              <w:cnfStyle w:val="000000000000" w:firstRow="0" w:lastRow="0" w:firstColumn="0" w:lastColumn="0" w:oddVBand="0" w:evenVBand="0" w:oddHBand="0" w:evenHBand="0" w:firstRowFirstColumn="0" w:firstRowLastColumn="0" w:lastRowFirstColumn="0" w:lastRowLastColumn="0"/>
            </w:pPr>
            <w:r w:rsidRPr="00061603">
              <w:rPr>
                <w:color w:val="000000"/>
                <w:sz w:val="20"/>
                <w:szCs w:val="20"/>
              </w:rPr>
              <w:t>Y</w:t>
            </w:r>
          </w:p>
        </w:tc>
      </w:tr>
      <w:tr w:rsidR="009E2FD3" w:rsidRPr="00E61438" w:rsidTr="009E2FD3">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2520" w:type="dxa"/>
          </w:tcPr>
          <w:p w:rsidR="009E2FD3" w:rsidRPr="00E61438" w:rsidRDefault="009E2FD3" w:rsidP="008956F3">
            <w:pPr>
              <w:rPr>
                <w:bCs/>
                <w:color w:val="000000"/>
                <w:sz w:val="20"/>
                <w:szCs w:val="20"/>
              </w:rPr>
            </w:pPr>
            <w:r>
              <w:rPr>
                <w:bCs/>
                <w:color w:val="000000"/>
                <w:sz w:val="20"/>
                <w:szCs w:val="20"/>
              </w:rPr>
              <w:t>Century High School</w:t>
            </w:r>
          </w:p>
        </w:tc>
        <w:tc>
          <w:tcPr>
            <w:tcW w:w="2160" w:type="dxa"/>
          </w:tcPr>
          <w:p w:rsidR="009E2FD3" w:rsidRDefault="009E2FD3" w:rsidP="008956F3">
            <w:pP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32 Sun Valley Rd</w:t>
            </w:r>
          </w:p>
          <w:p w:rsidR="009E2FD3" w:rsidRPr="00E61438" w:rsidRDefault="009E2FD3" w:rsidP="008956F3">
            <w:pP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Los Lunas, NM 87031</w:t>
            </w:r>
          </w:p>
        </w:tc>
        <w:tc>
          <w:tcPr>
            <w:cnfStyle w:val="000010000000" w:firstRow="0" w:lastRow="0" w:firstColumn="0" w:lastColumn="0" w:oddVBand="1" w:evenVBand="0" w:oddHBand="0" w:evenHBand="0" w:firstRowFirstColumn="0" w:firstRowLastColumn="0" w:lastRowFirstColumn="0" w:lastRowLastColumn="0"/>
            <w:tcW w:w="1165" w:type="dxa"/>
          </w:tcPr>
          <w:p w:rsidR="009E2FD3" w:rsidRPr="00E61438" w:rsidRDefault="009E2FD3" w:rsidP="008956F3">
            <w:pPr>
              <w:jc w:val="center"/>
              <w:rPr>
                <w:color w:val="000000"/>
                <w:sz w:val="20"/>
                <w:szCs w:val="20"/>
              </w:rPr>
            </w:pPr>
            <w:r>
              <w:rPr>
                <w:color w:val="000000"/>
                <w:sz w:val="20"/>
                <w:szCs w:val="20"/>
              </w:rPr>
              <w:t>175</w:t>
            </w:r>
          </w:p>
        </w:tc>
        <w:tc>
          <w:tcPr>
            <w:tcW w:w="900" w:type="dxa"/>
          </w:tcPr>
          <w:p w:rsidR="009E2FD3" w:rsidRPr="00E61438" w:rsidRDefault="009E2FD3" w:rsidP="008956F3">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9-12</w:t>
            </w:r>
          </w:p>
        </w:tc>
        <w:tc>
          <w:tcPr>
            <w:cnfStyle w:val="000010000000" w:firstRow="0" w:lastRow="0" w:firstColumn="0" w:lastColumn="0" w:oddVBand="1" w:evenVBand="0" w:oddHBand="0" w:evenHBand="0" w:firstRowFirstColumn="0" w:firstRowLastColumn="0" w:lastRowFirstColumn="0" w:lastRowLastColumn="0"/>
            <w:tcW w:w="905" w:type="dxa"/>
          </w:tcPr>
          <w:p w:rsidR="009E2FD3" w:rsidRPr="00E61438" w:rsidRDefault="009E2FD3" w:rsidP="008956F3">
            <w:pPr>
              <w:jc w:val="center"/>
              <w:rPr>
                <w:color w:val="000000"/>
                <w:sz w:val="20"/>
                <w:szCs w:val="20"/>
              </w:rPr>
            </w:pPr>
            <w:r>
              <w:rPr>
                <w:color w:val="000000"/>
                <w:sz w:val="20"/>
                <w:szCs w:val="20"/>
              </w:rPr>
              <w:t>5-1:30</w:t>
            </w:r>
          </w:p>
        </w:tc>
        <w:tc>
          <w:tcPr>
            <w:tcW w:w="810" w:type="dxa"/>
          </w:tcPr>
          <w:p w:rsidR="009E2FD3" w:rsidRDefault="009E2FD3" w:rsidP="008956F3">
            <w:pPr>
              <w:cnfStyle w:val="000000100000" w:firstRow="0" w:lastRow="0" w:firstColumn="0" w:lastColumn="0" w:oddVBand="0" w:evenVBand="0" w:oddHBand="1" w:evenHBand="0" w:firstRowFirstColumn="0" w:firstRowLastColumn="0" w:lastRowFirstColumn="0" w:lastRowLastColumn="0"/>
            </w:pPr>
            <w:r w:rsidRPr="00061603">
              <w:rPr>
                <w:color w:val="000000"/>
                <w:sz w:val="20"/>
                <w:szCs w:val="20"/>
              </w:rPr>
              <w:t>Y</w:t>
            </w:r>
          </w:p>
        </w:tc>
      </w:tr>
      <w:tr w:rsidR="009E2FD3" w:rsidRPr="00E61438" w:rsidTr="009E2FD3">
        <w:trPr>
          <w:trHeight w:val="255"/>
        </w:trPr>
        <w:tc>
          <w:tcPr>
            <w:cnfStyle w:val="000010000000" w:firstRow="0" w:lastRow="0" w:firstColumn="0" w:lastColumn="0" w:oddVBand="1" w:evenVBand="0" w:oddHBand="0" w:evenHBand="0" w:firstRowFirstColumn="0" w:firstRowLastColumn="0" w:lastRowFirstColumn="0" w:lastRowLastColumn="0"/>
            <w:tcW w:w="2520" w:type="dxa"/>
          </w:tcPr>
          <w:p w:rsidR="009E2FD3" w:rsidRPr="00E61438" w:rsidRDefault="009E2FD3" w:rsidP="008956F3">
            <w:pPr>
              <w:rPr>
                <w:color w:val="000000"/>
                <w:sz w:val="20"/>
                <w:szCs w:val="20"/>
              </w:rPr>
            </w:pPr>
            <w:r w:rsidRPr="00E61438">
              <w:rPr>
                <w:bCs/>
                <w:color w:val="000000"/>
                <w:sz w:val="20"/>
                <w:szCs w:val="20"/>
              </w:rPr>
              <w:lastRenderedPageBreak/>
              <w:t>Los Lunas High School</w:t>
            </w:r>
          </w:p>
        </w:tc>
        <w:tc>
          <w:tcPr>
            <w:tcW w:w="2160" w:type="dxa"/>
          </w:tcPr>
          <w:p w:rsidR="009E2FD3" w:rsidRPr="005643AF" w:rsidRDefault="009E2FD3" w:rsidP="008956F3">
            <w:pPr>
              <w:cnfStyle w:val="000000000000" w:firstRow="0" w:lastRow="0" w:firstColumn="0" w:lastColumn="0" w:oddVBand="0" w:evenVBand="0" w:oddHBand="0" w:evenHBand="0" w:firstRowFirstColumn="0" w:firstRowLastColumn="0" w:lastRowFirstColumn="0" w:lastRowLastColumn="0"/>
              <w:rPr>
                <w:color w:val="000000"/>
                <w:sz w:val="20"/>
                <w:szCs w:val="20"/>
                <w:lang w:val="es-MX"/>
              </w:rPr>
            </w:pPr>
            <w:r w:rsidRPr="005643AF">
              <w:rPr>
                <w:bCs/>
                <w:color w:val="000000"/>
                <w:sz w:val="20"/>
                <w:szCs w:val="20"/>
                <w:lang w:val="es-MX"/>
              </w:rPr>
              <w:t>1776 Emilio Lopez Road  Los Lunas, NM  87031</w:t>
            </w:r>
          </w:p>
        </w:tc>
        <w:tc>
          <w:tcPr>
            <w:cnfStyle w:val="000010000000" w:firstRow="0" w:lastRow="0" w:firstColumn="0" w:lastColumn="0" w:oddVBand="1" w:evenVBand="0" w:oddHBand="0" w:evenHBand="0" w:firstRowFirstColumn="0" w:firstRowLastColumn="0" w:lastRowFirstColumn="0" w:lastRowLastColumn="0"/>
            <w:tcW w:w="1165" w:type="dxa"/>
          </w:tcPr>
          <w:p w:rsidR="009E2FD3" w:rsidRPr="00E61438" w:rsidRDefault="009E2FD3" w:rsidP="008956F3">
            <w:pPr>
              <w:jc w:val="center"/>
              <w:rPr>
                <w:color w:val="000000"/>
                <w:sz w:val="20"/>
                <w:szCs w:val="20"/>
              </w:rPr>
            </w:pPr>
            <w:r w:rsidRPr="00E61438">
              <w:rPr>
                <w:color w:val="000000"/>
                <w:sz w:val="20"/>
                <w:szCs w:val="20"/>
              </w:rPr>
              <w:t>1203</w:t>
            </w:r>
          </w:p>
        </w:tc>
        <w:tc>
          <w:tcPr>
            <w:tcW w:w="900" w:type="dxa"/>
          </w:tcPr>
          <w:p w:rsidR="009E2FD3" w:rsidRPr="00E61438" w:rsidRDefault="009E2FD3" w:rsidP="008956F3">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61438">
              <w:rPr>
                <w:color w:val="000000"/>
                <w:sz w:val="20"/>
                <w:szCs w:val="20"/>
              </w:rPr>
              <w:t>9-12</w:t>
            </w:r>
          </w:p>
        </w:tc>
        <w:tc>
          <w:tcPr>
            <w:cnfStyle w:val="000010000000" w:firstRow="0" w:lastRow="0" w:firstColumn="0" w:lastColumn="0" w:oddVBand="1" w:evenVBand="0" w:oddHBand="0" w:evenHBand="0" w:firstRowFirstColumn="0" w:firstRowLastColumn="0" w:lastRowFirstColumn="0" w:lastRowLastColumn="0"/>
            <w:tcW w:w="905" w:type="dxa"/>
          </w:tcPr>
          <w:p w:rsidR="009E2FD3" w:rsidRDefault="009E2FD3" w:rsidP="008956F3">
            <w:r w:rsidRPr="003A022B">
              <w:rPr>
                <w:color w:val="000000"/>
                <w:sz w:val="20"/>
                <w:szCs w:val="20"/>
              </w:rPr>
              <w:t>5-1:30</w:t>
            </w:r>
          </w:p>
        </w:tc>
        <w:tc>
          <w:tcPr>
            <w:tcW w:w="810" w:type="dxa"/>
          </w:tcPr>
          <w:p w:rsidR="009E2FD3" w:rsidRDefault="009E2FD3" w:rsidP="008956F3">
            <w:pPr>
              <w:cnfStyle w:val="000000000000" w:firstRow="0" w:lastRow="0" w:firstColumn="0" w:lastColumn="0" w:oddVBand="0" w:evenVBand="0" w:oddHBand="0" w:evenHBand="0" w:firstRowFirstColumn="0" w:firstRowLastColumn="0" w:lastRowFirstColumn="0" w:lastRowLastColumn="0"/>
            </w:pPr>
            <w:r w:rsidRPr="00061603">
              <w:rPr>
                <w:color w:val="000000"/>
                <w:sz w:val="20"/>
                <w:szCs w:val="20"/>
              </w:rPr>
              <w:t>Y</w:t>
            </w:r>
          </w:p>
        </w:tc>
      </w:tr>
      <w:tr w:rsidR="009E2FD3" w:rsidRPr="00E61438" w:rsidTr="009E2FD3">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2520" w:type="dxa"/>
          </w:tcPr>
          <w:p w:rsidR="009E2FD3" w:rsidRPr="00E61438" w:rsidRDefault="009E2FD3" w:rsidP="008956F3">
            <w:pPr>
              <w:rPr>
                <w:color w:val="000000"/>
                <w:sz w:val="20"/>
                <w:szCs w:val="20"/>
              </w:rPr>
            </w:pPr>
            <w:r w:rsidRPr="00E61438">
              <w:rPr>
                <w:bCs/>
                <w:color w:val="000000"/>
                <w:sz w:val="20"/>
                <w:szCs w:val="20"/>
              </w:rPr>
              <w:t>Valencia High School</w:t>
            </w:r>
          </w:p>
        </w:tc>
        <w:tc>
          <w:tcPr>
            <w:tcW w:w="2160" w:type="dxa"/>
          </w:tcPr>
          <w:p w:rsidR="009E2FD3" w:rsidRPr="005643AF" w:rsidRDefault="009E2FD3" w:rsidP="00512AD4">
            <w:pPr>
              <w:cnfStyle w:val="000000100000" w:firstRow="0" w:lastRow="0" w:firstColumn="0" w:lastColumn="0" w:oddVBand="0" w:evenVBand="0" w:oddHBand="1" w:evenHBand="0" w:firstRowFirstColumn="0" w:firstRowLastColumn="0" w:lastRowFirstColumn="0" w:lastRowLastColumn="0"/>
              <w:rPr>
                <w:color w:val="000000"/>
                <w:sz w:val="20"/>
                <w:szCs w:val="20"/>
                <w:lang w:val="es-MX"/>
              </w:rPr>
            </w:pPr>
            <w:r w:rsidRPr="005643AF">
              <w:rPr>
                <w:bCs/>
                <w:color w:val="000000"/>
                <w:sz w:val="20"/>
                <w:szCs w:val="20"/>
                <w:lang w:val="es-MX"/>
              </w:rPr>
              <w:t>310 Bonita Vista Blvd   Los Lunas, NM  87031</w:t>
            </w:r>
          </w:p>
        </w:tc>
        <w:tc>
          <w:tcPr>
            <w:cnfStyle w:val="000010000000" w:firstRow="0" w:lastRow="0" w:firstColumn="0" w:lastColumn="0" w:oddVBand="1" w:evenVBand="0" w:oddHBand="0" w:evenHBand="0" w:firstRowFirstColumn="0" w:firstRowLastColumn="0" w:lastRowFirstColumn="0" w:lastRowLastColumn="0"/>
            <w:tcW w:w="1165" w:type="dxa"/>
          </w:tcPr>
          <w:p w:rsidR="009E2FD3" w:rsidRPr="00E61438" w:rsidRDefault="009E2FD3" w:rsidP="008956F3">
            <w:pPr>
              <w:jc w:val="center"/>
              <w:rPr>
                <w:color w:val="000000"/>
                <w:sz w:val="20"/>
                <w:szCs w:val="20"/>
              </w:rPr>
            </w:pPr>
            <w:r w:rsidRPr="00E61438">
              <w:rPr>
                <w:color w:val="000000"/>
                <w:sz w:val="20"/>
                <w:szCs w:val="20"/>
              </w:rPr>
              <w:t>1013</w:t>
            </w:r>
          </w:p>
        </w:tc>
        <w:tc>
          <w:tcPr>
            <w:tcW w:w="900" w:type="dxa"/>
          </w:tcPr>
          <w:p w:rsidR="009E2FD3" w:rsidRPr="00E61438" w:rsidRDefault="009E2FD3" w:rsidP="008956F3">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E61438">
              <w:rPr>
                <w:color w:val="000000"/>
                <w:sz w:val="20"/>
                <w:szCs w:val="20"/>
              </w:rPr>
              <w:t>9-12</w:t>
            </w:r>
          </w:p>
        </w:tc>
        <w:tc>
          <w:tcPr>
            <w:cnfStyle w:val="000010000000" w:firstRow="0" w:lastRow="0" w:firstColumn="0" w:lastColumn="0" w:oddVBand="1" w:evenVBand="0" w:oddHBand="0" w:evenHBand="0" w:firstRowFirstColumn="0" w:firstRowLastColumn="0" w:lastRowFirstColumn="0" w:lastRowLastColumn="0"/>
            <w:tcW w:w="905" w:type="dxa"/>
          </w:tcPr>
          <w:p w:rsidR="009E2FD3" w:rsidRDefault="009E2FD3" w:rsidP="008956F3">
            <w:r w:rsidRPr="003A022B">
              <w:rPr>
                <w:color w:val="000000"/>
                <w:sz w:val="20"/>
                <w:szCs w:val="20"/>
              </w:rPr>
              <w:t>5-1:30</w:t>
            </w:r>
          </w:p>
        </w:tc>
        <w:tc>
          <w:tcPr>
            <w:tcW w:w="810" w:type="dxa"/>
          </w:tcPr>
          <w:p w:rsidR="009E2FD3" w:rsidRDefault="009E2FD3" w:rsidP="008956F3">
            <w:pPr>
              <w:cnfStyle w:val="000000100000" w:firstRow="0" w:lastRow="0" w:firstColumn="0" w:lastColumn="0" w:oddVBand="0" w:evenVBand="0" w:oddHBand="1" w:evenHBand="0" w:firstRowFirstColumn="0" w:firstRowLastColumn="0" w:lastRowFirstColumn="0" w:lastRowLastColumn="0"/>
            </w:pPr>
            <w:r w:rsidRPr="00061603">
              <w:rPr>
                <w:color w:val="000000"/>
                <w:sz w:val="20"/>
                <w:szCs w:val="20"/>
              </w:rPr>
              <w:t>Y</w:t>
            </w:r>
          </w:p>
        </w:tc>
      </w:tr>
    </w:tbl>
    <w:p w:rsidR="009E2FD3" w:rsidRDefault="009E2FD3" w:rsidP="008956F3">
      <w:pPr>
        <w:rPr>
          <w:b/>
          <w:color w:val="000000"/>
          <w:sz w:val="20"/>
          <w:szCs w:val="20"/>
        </w:rPr>
      </w:pPr>
    </w:p>
    <w:p w:rsidR="009E2FD3" w:rsidRDefault="009E2FD3">
      <w:pPr>
        <w:rPr>
          <w:b/>
          <w:color w:val="000000"/>
          <w:sz w:val="20"/>
          <w:szCs w:val="20"/>
        </w:rPr>
      </w:pPr>
    </w:p>
    <w:p w:rsidR="00777CEE" w:rsidRDefault="00777CEE" w:rsidP="008956F3">
      <w:pPr>
        <w:rPr>
          <w:b/>
          <w:color w:val="000000"/>
        </w:rPr>
      </w:pPr>
    </w:p>
    <w:p w:rsidR="008956F3" w:rsidRPr="00777CEE" w:rsidRDefault="008956F3" w:rsidP="008956F3">
      <w:pPr>
        <w:rPr>
          <w:b/>
          <w:color w:val="000000"/>
        </w:rPr>
      </w:pPr>
      <w:r w:rsidRPr="00777CEE">
        <w:rPr>
          <w:b/>
          <w:color w:val="000000"/>
        </w:rPr>
        <w:t>Central Delivery Information</w:t>
      </w:r>
    </w:p>
    <w:p w:rsidR="008956F3" w:rsidRDefault="008956F3" w:rsidP="008956F3">
      <w:pPr>
        <w:rPr>
          <w:rFonts w:ascii="Hoefler Text Black" w:hAnsi="Hoefler Text Black"/>
          <w:b/>
        </w:rPr>
      </w:pPr>
    </w:p>
    <w:tbl>
      <w:tblPr>
        <w:tblStyle w:val="PlainTable17"/>
        <w:tblW w:w="0" w:type="auto"/>
        <w:tblLook w:val="04A0" w:firstRow="1" w:lastRow="0" w:firstColumn="1" w:lastColumn="0" w:noHBand="0" w:noVBand="1"/>
        <w:tblCaption w:val="Central Delivery Location"/>
        <w:tblDescription w:val="Does it have a central kitchen? No; Does it have a central warehouse? Yes, but for commodities only."/>
      </w:tblPr>
      <w:tblGrid>
        <w:gridCol w:w="2471"/>
        <w:gridCol w:w="2314"/>
        <w:gridCol w:w="2329"/>
        <w:gridCol w:w="2236"/>
      </w:tblGrid>
      <w:tr w:rsidR="009E2FD3" w:rsidRPr="009E2FD3" w:rsidTr="0066479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71" w:type="dxa"/>
          </w:tcPr>
          <w:p w:rsidR="009E2FD3" w:rsidRPr="009E2FD3" w:rsidRDefault="009E2FD3" w:rsidP="009E2FD3">
            <w:pPr>
              <w:rPr>
                <w:sz w:val="22"/>
                <w:szCs w:val="22"/>
              </w:rPr>
            </w:pPr>
            <w:r w:rsidRPr="009E2FD3">
              <w:rPr>
                <w:sz w:val="22"/>
                <w:szCs w:val="22"/>
              </w:rPr>
              <w:t>Location</w:t>
            </w:r>
          </w:p>
        </w:tc>
        <w:tc>
          <w:tcPr>
            <w:tcW w:w="2314" w:type="dxa"/>
          </w:tcPr>
          <w:p w:rsidR="009E2FD3" w:rsidRPr="009E2FD3" w:rsidRDefault="009E2FD3" w:rsidP="009E2FD3">
            <w:pPr>
              <w:cnfStyle w:val="100000000000" w:firstRow="1" w:lastRow="0" w:firstColumn="0" w:lastColumn="0" w:oddVBand="0" w:evenVBand="0" w:oddHBand="0" w:evenHBand="0" w:firstRowFirstColumn="0" w:firstRowLastColumn="0" w:lastRowFirstColumn="0" w:lastRowLastColumn="0"/>
              <w:rPr>
                <w:sz w:val="22"/>
                <w:szCs w:val="22"/>
              </w:rPr>
            </w:pPr>
            <w:r w:rsidRPr="009E2FD3">
              <w:rPr>
                <w:sz w:val="22"/>
                <w:szCs w:val="22"/>
              </w:rPr>
              <w:t>No</w:t>
            </w:r>
          </w:p>
        </w:tc>
        <w:tc>
          <w:tcPr>
            <w:tcW w:w="2329" w:type="dxa"/>
          </w:tcPr>
          <w:p w:rsidR="009E2FD3" w:rsidRPr="009E2FD3" w:rsidRDefault="009E2FD3" w:rsidP="009E2FD3">
            <w:pPr>
              <w:cnfStyle w:val="100000000000" w:firstRow="1" w:lastRow="0" w:firstColumn="0" w:lastColumn="0" w:oddVBand="0" w:evenVBand="0" w:oddHBand="0" w:evenHBand="0" w:firstRowFirstColumn="0" w:firstRowLastColumn="0" w:lastRowFirstColumn="0" w:lastRowLastColumn="0"/>
              <w:rPr>
                <w:sz w:val="22"/>
                <w:szCs w:val="22"/>
              </w:rPr>
            </w:pPr>
            <w:r w:rsidRPr="009E2FD3">
              <w:rPr>
                <w:sz w:val="22"/>
                <w:szCs w:val="22"/>
              </w:rPr>
              <w:t>Yes</w:t>
            </w:r>
          </w:p>
        </w:tc>
        <w:tc>
          <w:tcPr>
            <w:tcW w:w="2236" w:type="dxa"/>
          </w:tcPr>
          <w:p w:rsidR="009E2FD3" w:rsidRPr="009E2FD3" w:rsidRDefault="009E2FD3" w:rsidP="009E2FD3">
            <w:pPr>
              <w:cnfStyle w:val="100000000000" w:firstRow="1" w:lastRow="0" w:firstColumn="0" w:lastColumn="0" w:oddVBand="0" w:evenVBand="0" w:oddHBand="0" w:evenHBand="0" w:firstRowFirstColumn="0" w:firstRowLastColumn="0" w:lastRowFirstColumn="0" w:lastRowLastColumn="0"/>
              <w:rPr>
                <w:sz w:val="22"/>
                <w:szCs w:val="22"/>
              </w:rPr>
            </w:pPr>
            <w:r w:rsidRPr="009E2FD3">
              <w:rPr>
                <w:sz w:val="22"/>
                <w:szCs w:val="22"/>
              </w:rPr>
              <w:t>If yes, do you accept deliveries?</w:t>
            </w:r>
          </w:p>
        </w:tc>
      </w:tr>
      <w:tr w:rsidR="009E2FD3" w:rsidRPr="009E2FD3" w:rsidTr="006647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1" w:type="dxa"/>
          </w:tcPr>
          <w:p w:rsidR="009E2FD3" w:rsidRPr="009E2FD3" w:rsidRDefault="009E2FD3" w:rsidP="009E2FD3">
            <w:pPr>
              <w:rPr>
                <w:sz w:val="22"/>
                <w:szCs w:val="22"/>
              </w:rPr>
            </w:pPr>
            <w:r w:rsidRPr="009E2FD3">
              <w:rPr>
                <w:sz w:val="22"/>
                <w:szCs w:val="22"/>
              </w:rPr>
              <w:t>Do you have a central kitchen?</w:t>
            </w:r>
          </w:p>
        </w:tc>
        <w:tc>
          <w:tcPr>
            <w:tcW w:w="2314" w:type="dxa"/>
          </w:tcPr>
          <w:p w:rsidR="009E2FD3" w:rsidRPr="009E2FD3" w:rsidRDefault="009E2FD3" w:rsidP="009E2FD3">
            <w:pPr>
              <w:cnfStyle w:val="000000100000" w:firstRow="0" w:lastRow="0" w:firstColumn="0" w:lastColumn="0" w:oddVBand="0" w:evenVBand="0" w:oddHBand="1" w:evenHBand="0" w:firstRowFirstColumn="0" w:firstRowLastColumn="0" w:lastRowFirstColumn="0" w:lastRowLastColumn="0"/>
              <w:rPr>
                <w:sz w:val="22"/>
                <w:szCs w:val="22"/>
              </w:rPr>
            </w:pPr>
            <w:r w:rsidRPr="009E2FD3">
              <w:rPr>
                <w:sz w:val="22"/>
                <w:szCs w:val="22"/>
              </w:rPr>
              <w:t>No</w:t>
            </w:r>
          </w:p>
        </w:tc>
        <w:tc>
          <w:tcPr>
            <w:tcW w:w="2329" w:type="dxa"/>
          </w:tcPr>
          <w:p w:rsidR="009E2FD3" w:rsidRPr="009E2FD3" w:rsidRDefault="009E2FD3" w:rsidP="009E2FD3">
            <w:pPr>
              <w:cnfStyle w:val="000000100000" w:firstRow="0" w:lastRow="0" w:firstColumn="0" w:lastColumn="0" w:oddVBand="0" w:evenVBand="0" w:oddHBand="1" w:evenHBand="0" w:firstRowFirstColumn="0" w:firstRowLastColumn="0" w:lastRowFirstColumn="0" w:lastRowLastColumn="0"/>
              <w:rPr>
                <w:sz w:val="22"/>
                <w:szCs w:val="22"/>
              </w:rPr>
            </w:pPr>
          </w:p>
        </w:tc>
        <w:tc>
          <w:tcPr>
            <w:tcW w:w="2236" w:type="dxa"/>
          </w:tcPr>
          <w:p w:rsidR="009E2FD3" w:rsidRPr="009E2FD3" w:rsidRDefault="009E2FD3" w:rsidP="009E2FD3">
            <w:pPr>
              <w:cnfStyle w:val="000000100000" w:firstRow="0" w:lastRow="0" w:firstColumn="0" w:lastColumn="0" w:oddVBand="0" w:evenVBand="0" w:oddHBand="1" w:evenHBand="0" w:firstRowFirstColumn="0" w:firstRowLastColumn="0" w:lastRowFirstColumn="0" w:lastRowLastColumn="0"/>
              <w:rPr>
                <w:sz w:val="22"/>
                <w:szCs w:val="22"/>
              </w:rPr>
            </w:pPr>
          </w:p>
        </w:tc>
      </w:tr>
      <w:tr w:rsidR="009E2FD3" w:rsidRPr="009E2FD3" w:rsidTr="0066479D">
        <w:tc>
          <w:tcPr>
            <w:cnfStyle w:val="001000000000" w:firstRow="0" w:lastRow="0" w:firstColumn="1" w:lastColumn="0" w:oddVBand="0" w:evenVBand="0" w:oddHBand="0" w:evenHBand="0" w:firstRowFirstColumn="0" w:firstRowLastColumn="0" w:lastRowFirstColumn="0" w:lastRowLastColumn="0"/>
            <w:tcW w:w="2471" w:type="dxa"/>
          </w:tcPr>
          <w:p w:rsidR="009E2FD3" w:rsidRPr="009E2FD3" w:rsidRDefault="009E2FD3" w:rsidP="009E2FD3">
            <w:pPr>
              <w:rPr>
                <w:sz w:val="22"/>
                <w:szCs w:val="22"/>
              </w:rPr>
            </w:pPr>
            <w:r w:rsidRPr="009E2FD3">
              <w:rPr>
                <w:sz w:val="22"/>
                <w:szCs w:val="22"/>
              </w:rPr>
              <w:t>Do you have a central warehouse?</w:t>
            </w:r>
          </w:p>
        </w:tc>
        <w:tc>
          <w:tcPr>
            <w:tcW w:w="2314" w:type="dxa"/>
          </w:tcPr>
          <w:p w:rsidR="009E2FD3" w:rsidRPr="009E2FD3" w:rsidRDefault="009E2FD3" w:rsidP="009E2FD3">
            <w:pPr>
              <w:cnfStyle w:val="000000000000" w:firstRow="0" w:lastRow="0" w:firstColumn="0" w:lastColumn="0" w:oddVBand="0" w:evenVBand="0" w:oddHBand="0" w:evenHBand="0" w:firstRowFirstColumn="0" w:firstRowLastColumn="0" w:lastRowFirstColumn="0" w:lastRowLastColumn="0"/>
              <w:rPr>
                <w:sz w:val="22"/>
                <w:szCs w:val="22"/>
              </w:rPr>
            </w:pPr>
          </w:p>
        </w:tc>
        <w:tc>
          <w:tcPr>
            <w:tcW w:w="2329" w:type="dxa"/>
          </w:tcPr>
          <w:p w:rsidR="009E2FD3" w:rsidRPr="009E2FD3" w:rsidRDefault="009E2FD3" w:rsidP="009E2FD3">
            <w:pPr>
              <w:cnfStyle w:val="000000000000" w:firstRow="0" w:lastRow="0" w:firstColumn="0" w:lastColumn="0" w:oddVBand="0" w:evenVBand="0" w:oddHBand="0" w:evenHBand="0" w:firstRowFirstColumn="0" w:firstRowLastColumn="0" w:lastRowFirstColumn="0" w:lastRowLastColumn="0"/>
              <w:rPr>
                <w:sz w:val="22"/>
                <w:szCs w:val="22"/>
              </w:rPr>
            </w:pPr>
            <w:r w:rsidRPr="009E2FD3">
              <w:rPr>
                <w:sz w:val="22"/>
                <w:szCs w:val="22"/>
              </w:rPr>
              <w:t>Yes</w:t>
            </w:r>
          </w:p>
        </w:tc>
        <w:tc>
          <w:tcPr>
            <w:tcW w:w="2236" w:type="dxa"/>
          </w:tcPr>
          <w:p w:rsidR="009E2FD3" w:rsidRPr="009E2FD3" w:rsidRDefault="009E2FD3" w:rsidP="009E2FD3">
            <w:pPr>
              <w:cnfStyle w:val="000000000000" w:firstRow="0" w:lastRow="0" w:firstColumn="0" w:lastColumn="0" w:oddVBand="0" w:evenVBand="0" w:oddHBand="0" w:evenHBand="0" w:firstRowFirstColumn="0" w:firstRowLastColumn="0" w:lastRowFirstColumn="0" w:lastRowLastColumn="0"/>
              <w:rPr>
                <w:sz w:val="22"/>
                <w:szCs w:val="22"/>
              </w:rPr>
            </w:pPr>
            <w:r w:rsidRPr="009E2FD3">
              <w:rPr>
                <w:sz w:val="22"/>
                <w:szCs w:val="22"/>
              </w:rPr>
              <w:t>All deliveries go to the warehouse.</w:t>
            </w:r>
          </w:p>
        </w:tc>
      </w:tr>
    </w:tbl>
    <w:p w:rsidR="009E2FD3" w:rsidRPr="00336DAE" w:rsidRDefault="009E2FD3" w:rsidP="008956F3">
      <w:pPr>
        <w:rPr>
          <w:rFonts w:ascii="Hoefler Text Black" w:hAnsi="Hoefler Text Black"/>
          <w:b/>
        </w:rPr>
      </w:pPr>
    </w:p>
    <w:p w:rsidR="004A2E2A" w:rsidRDefault="004A2E2A">
      <w:pPr>
        <w:rPr>
          <w:b/>
          <w:sz w:val="32"/>
          <w:szCs w:val="32"/>
        </w:rPr>
      </w:pPr>
      <w:r>
        <w:rPr>
          <w:sz w:val="32"/>
          <w:szCs w:val="32"/>
        </w:rPr>
        <w:br w:type="page"/>
      </w:r>
    </w:p>
    <w:p w:rsidR="008956F3" w:rsidRPr="00A61B38" w:rsidRDefault="008956F3" w:rsidP="00A61B38">
      <w:pPr>
        <w:pStyle w:val="Heading3"/>
        <w:jc w:val="center"/>
        <w:rPr>
          <w:b/>
          <w:sz w:val="32"/>
          <w:szCs w:val="32"/>
        </w:rPr>
      </w:pPr>
      <w:bookmarkStart w:id="116" w:name="_Toc97616135"/>
      <w:r w:rsidRPr="00A61B38">
        <w:rPr>
          <w:b/>
          <w:sz w:val="32"/>
          <w:szCs w:val="32"/>
        </w:rPr>
        <w:lastRenderedPageBreak/>
        <w:t>Mora Independent School District</w:t>
      </w:r>
      <w:bookmarkEnd w:id="116"/>
    </w:p>
    <w:p w:rsidR="00A61B38" w:rsidRDefault="00A61B38" w:rsidP="009E2FD3">
      <w:pPr>
        <w:jc w:val="both"/>
        <w:rPr>
          <w:b/>
          <w:bCs/>
        </w:rPr>
      </w:pPr>
    </w:p>
    <w:p w:rsidR="009E2FD3" w:rsidRDefault="009E2FD3" w:rsidP="009E2FD3">
      <w:pPr>
        <w:jc w:val="both"/>
        <w:rPr>
          <w:bCs/>
        </w:rPr>
      </w:pPr>
      <w:r w:rsidRPr="009E2FD3">
        <w:rPr>
          <w:b/>
          <w:bCs/>
        </w:rPr>
        <w:t>District Director:</w:t>
      </w:r>
      <w:r>
        <w:rPr>
          <w:bCs/>
        </w:rPr>
        <w:t xml:space="preserve"> </w:t>
      </w:r>
      <w:r w:rsidRPr="00E61438">
        <w:rPr>
          <w:bCs/>
        </w:rPr>
        <w:t xml:space="preserve">Rachel Martinez, </w:t>
      </w:r>
      <w:r>
        <w:rPr>
          <w:bCs/>
        </w:rPr>
        <w:t xml:space="preserve"> </w:t>
      </w:r>
      <w:hyperlink r:id="rId24" w:history="1">
        <w:r w:rsidRPr="00F72451">
          <w:rPr>
            <w:bCs/>
          </w:rPr>
          <w:t>rmartinez@mora.k12.nm.us</w:t>
        </w:r>
      </w:hyperlink>
      <w:r>
        <w:rPr>
          <w:bCs/>
        </w:rPr>
        <w:t xml:space="preserve">  575-387-3115</w:t>
      </w:r>
    </w:p>
    <w:p w:rsidR="009E2FD3" w:rsidRDefault="009E2FD3" w:rsidP="009E2FD3">
      <w:pPr>
        <w:jc w:val="both"/>
        <w:rPr>
          <w:bCs/>
        </w:rPr>
      </w:pPr>
      <w:r w:rsidRPr="009E2FD3">
        <w:rPr>
          <w:b/>
          <w:bCs/>
        </w:rPr>
        <w:t>Description of District:</w:t>
      </w:r>
      <w:r>
        <w:rPr>
          <w:bCs/>
        </w:rPr>
        <w:t xml:space="preserve"> </w:t>
      </w:r>
      <w:r w:rsidRPr="00E61438">
        <w:rPr>
          <w:bCs/>
        </w:rPr>
        <w:t>Mora Schools is located in Northern New Mexico 30 miles north of Las Vegas.  The district has two elementary schools, one middle school and one high school.</w:t>
      </w:r>
    </w:p>
    <w:p w:rsidR="009E2FD3" w:rsidRDefault="0092160C" w:rsidP="009E2FD3">
      <w:pPr>
        <w:jc w:val="both"/>
        <w:rPr>
          <w:bCs/>
        </w:rPr>
      </w:pPr>
      <w:r>
        <w:rPr>
          <w:b/>
          <w:bCs/>
        </w:rPr>
        <w:t>Estimated Enrollment for 22-23</w:t>
      </w:r>
      <w:r w:rsidR="0066479D" w:rsidRPr="0066479D">
        <w:rPr>
          <w:b/>
          <w:bCs/>
        </w:rPr>
        <w:t>:</w:t>
      </w:r>
      <w:r>
        <w:rPr>
          <w:bCs/>
        </w:rPr>
        <w:t xml:space="preserve"> 450</w:t>
      </w:r>
    </w:p>
    <w:p w:rsidR="0066479D" w:rsidRDefault="0066479D" w:rsidP="003915B2">
      <w:pPr>
        <w:rPr>
          <w:bCs/>
        </w:rPr>
      </w:pPr>
      <w:r w:rsidRPr="0066479D">
        <w:rPr>
          <w:b/>
          <w:bCs/>
        </w:rPr>
        <w:t>Employment of District:</w:t>
      </w:r>
      <w:r>
        <w:rPr>
          <w:bCs/>
        </w:rPr>
        <w:t xml:space="preserve"> </w:t>
      </w:r>
      <w:r w:rsidRPr="00E61438">
        <w:rPr>
          <w:bCs/>
        </w:rPr>
        <w:t>The school district employees 77 full time employees and approximately 20 substitute teachers.</w:t>
      </w:r>
    </w:p>
    <w:p w:rsidR="003915B2" w:rsidRDefault="0066479D" w:rsidP="00EA70DB">
      <w:r w:rsidRPr="00EA70DB">
        <w:rPr>
          <w:b/>
        </w:rPr>
        <w:t>Breakfast ADP:</w:t>
      </w:r>
      <w:r w:rsidR="0092160C">
        <w:t xml:space="preserve"> 350</w:t>
      </w:r>
    </w:p>
    <w:p w:rsidR="003915B2" w:rsidRDefault="003915B2" w:rsidP="00EA70DB">
      <w:r>
        <w:rPr>
          <w:b/>
        </w:rPr>
        <w:t xml:space="preserve">Lunch ADP: </w:t>
      </w:r>
      <w:r w:rsidR="0092160C">
        <w:t>425</w:t>
      </w:r>
    </w:p>
    <w:p w:rsidR="003915B2" w:rsidRPr="003915B2" w:rsidRDefault="003915B2" w:rsidP="00EA70DB">
      <w:r w:rsidRPr="003915B2">
        <w:rPr>
          <w:b/>
        </w:rPr>
        <w:t>Snack ADP:</w:t>
      </w:r>
      <w:r w:rsidR="0092160C">
        <w:t xml:space="preserve"> 200</w:t>
      </w:r>
      <w:r w:rsidR="0066479D">
        <w:br/>
      </w:r>
    </w:p>
    <w:p w:rsidR="0066479D" w:rsidRDefault="003915B2" w:rsidP="0066479D">
      <w:r>
        <w:rPr>
          <w:b/>
          <w:sz w:val="20"/>
          <w:szCs w:val="20"/>
        </w:rPr>
        <w:t>School Sites</w:t>
      </w:r>
    </w:p>
    <w:tbl>
      <w:tblPr>
        <w:tblStyle w:val="PlainTable18"/>
        <w:tblW w:w="0" w:type="auto"/>
        <w:tblLook w:val="04A0" w:firstRow="1" w:lastRow="0" w:firstColumn="1" w:lastColumn="0" w:noHBand="0" w:noVBand="1"/>
        <w:tblCaption w:val="Mora Independent Schools Sites"/>
        <w:tblDescription w:val="The name, address, enrollment, grades, school hours, breakfast and lunch times and if it's a delivery site of each school in the Mora Independent Schools."/>
      </w:tblPr>
      <w:tblGrid>
        <w:gridCol w:w="1264"/>
        <w:gridCol w:w="1168"/>
        <w:gridCol w:w="1169"/>
        <w:gridCol w:w="1200"/>
        <w:gridCol w:w="1169"/>
        <w:gridCol w:w="1169"/>
        <w:gridCol w:w="1169"/>
        <w:gridCol w:w="1169"/>
      </w:tblGrid>
      <w:tr w:rsidR="0066479D" w:rsidRPr="0066479D" w:rsidTr="0066479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68" w:type="dxa"/>
          </w:tcPr>
          <w:p w:rsidR="0066479D" w:rsidRPr="0066479D" w:rsidRDefault="0066479D" w:rsidP="0066479D">
            <w:pPr>
              <w:rPr>
                <w:sz w:val="22"/>
                <w:szCs w:val="22"/>
              </w:rPr>
            </w:pPr>
            <w:r w:rsidRPr="0066479D">
              <w:rPr>
                <w:sz w:val="22"/>
                <w:szCs w:val="22"/>
              </w:rPr>
              <w:t>Name</w:t>
            </w:r>
          </w:p>
        </w:tc>
        <w:tc>
          <w:tcPr>
            <w:tcW w:w="1168" w:type="dxa"/>
          </w:tcPr>
          <w:p w:rsidR="0066479D" w:rsidRPr="0066479D" w:rsidRDefault="0066479D" w:rsidP="0066479D">
            <w:pPr>
              <w:cnfStyle w:val="100000000000" w:firstRow="1" w:lastRow="0" w:firstColumn="0" w:lastColumn="0" w:oddVBand="0" w:evenVBand="0" w:oddHBand="0" w:evenHBand="0" w:firstRowFirstColumn="0" w:firstRowLastColumn="0" w:lastRowFirstColumn="0" w:lastRowLastColumn="0"/>
              <w:rPr>
                <w:sz w:val="22"/>
                <w:szCs w:val="22"/>
              </w:rPr>
            </w:pPr>
            <w:r w:rsidRPr="0066479D">
              <w:rPr>
                <w:sz w:val="22"/>
                <w:szCs w:val="22"/>
              </w:rPr>
              <w:t>Address</w:t>
            </w:r>
          </w:p>
        </w:tc>
        <w:tc>
          <w:tcPr>
            <w:tcW w:w="1169" w:type="dxa"/>
          </w:tcPr>
          <w:p w:rsidR="0066479D" w:rsidRPr="0066479D" w:rsidRDefault="0066479D" w:rsidP="0066479D">
            <w:pPr>
              <w:cnfStyle w:val="100000000000" w:firstRow="1" w:lastRow="0" w:firstColumn="0" w:lastColumn="0" w:oddVBand="0" w:evenVBand="0" w:oddHBand="0" w:evenHBand="0" w:firstRowFirstColumn="0" w:firstRowLastColumn="0" w:lastRowFirstColumn="0" w:lastRowLastColumn="0"/>
              <w:rPr>
                <w:sz w:val="22"/>
                <w:szCs w:val="22"/>
              </w:rPr>
            </w:pPr>
            <w:r w:rsidRPr="0066479D">
              <w:rPr>
                <w:sz w:val="22"/>
                <w:szCs w:val="22"/>
              </w:rPr>
              <w:t>Enroll.</w:t>
            </w:r>
          </w:p>
        </w:tc>
        <w:tc>
          <w:tcPr>
            <w:tcW w:w="1169" w:type="dxa"/>
          </w:tcPr>
          <w:p w:rsidR="0066479D" w:rsidRPr="0066479D" w:rsidRDefault="0066479D" w:rsidP="0066479D">
            <w:pPr>
              <w:cnfStyle w:val="100000000000" w:firstRow="1" w:lastRow="0" w:firstColumn="0" w:lastColumn="0" w:oddVBand="0" w:evenVBand="0" w:oddHBand="0" w:evenHBand="0" w:firstRowFirstColumn="0" w:firstRowLastColumn="0" w:lastRowFirstColumn="0" w:lastRowLastColumn="0"/>
              <w:rPr>
                <w:sz w:val="22"/>
                <w:szCs w:val="22"/>
              </w:rPr>
            </w:pPr>
            <w:r w:rsidRPr="0066479D">
              <w:rPr>
                <w:sz w:val="22"/>
                <w:szCs w:val="22"/>
              </w:rPr>
              <w:t>Grades</w:t>
            </w:r>
          </w:p>
        </w:tc>
        <w:tc>
          <w:tcPr>
            <w:tcW w:w="1169" w:type="dxa"/>
          </w:tcPr>
          <w:p w:rsidR="0066479D" w:rsidRPr="0066479D" w:rsidRDefault="0066479D" w:rsidP="0066479D">
            <w:pPr>
              <w:cnfStyle w:val="100000000000" w:firstRow="1" w:lastRow="0" w:firstColumn="0" w:lastColumn="0" w:oddVBand="0" w:evenVBand="0" w:oddHBand="0" w:evenHBand="0" w:firstRowFirstColumn="0" w:firstRowLastColumn="0" w:lastRowFirstColumn="0" w:lastRowLastColumn="0"/>
              <w:rPr>
                <w:sz w:val="22"/>
                <w:szCs w:val="22"/>
              </w:rPr>
            </w:pPr>
            <w:r w:rsidRPr="0066479D">
              <w:rPr>
                <w:sz w:val="22"/>
                <w:szCs w:val="22"/>
              </w:rPr>
              <w:t>School Hours</w:t>
            </w:r>
          </w:p>
        </w:tc>
        <w:tc>
          <w:tcPr>
            <w:tcW w:w="1169" w:type="dxa"/>
          </w:tcPr>
          <w:p w:rsidR="0066479D" w:rsidRPr="0066479D" w:rsidRDefault="0066479D" w:rsidP="0066479D">
            <w:pPr>
              <w:cnfStyle w:val="100000000000" w:firstRow="1" w:lastRow="0" w:firstColumn="0" w:lastColumn="0" w:oddVBand="0" w:evenVBand="0" w:oddHBand="0" w:evenHBand="0" w:firstRowFirstColumn="0" w:firstRowLastColumn="0" w:lastRowFirstColumn="0" w:lastRowLastColumn="0"/>
              <w:rPr>
                <w:sz w:val="22"/>
                <w:szCs w:val="22"/>
              </w:rPr>
            </w:pPr>
            <w:r w:rsidRPr="0066479D">
              <w:rPr>
                <w:sz w:val="22"/>
                <w:szCs w:val="22"/>
              </w:rPr>
              <w:t>Breakfast Times</w:t>
            </w:r>
          </w:p>
        </w:tc>
        <w:tc>
          <w:tcPr>
            <w:tcW w:w="1169" w:type="dxa"/>
          </w:tcPr>
          <w:p w:rsidR="0066479D" w:rsidRPr="0066479D" w:rsidRDefault="0066479D" w:rsidP="0066479D">
            <w:pPr>
              <w:cnfStyle w:val="100000000000" w:firstRow="1" w:lastRow="0" w:firstColumn="0" w:lastColumn="0" w:oddVBand="0" w:evenVBand="0" w:oddHBand="0" w:evenHBand="0" w:firstRowFirstColumn="0" w:firstRowLastColumn="0" w:lastRowFirstColumn="0" w:lastRowLastColumn="0"/>
              <w:rPr>
                <w:sz w:val="22"/>
                <w:szCs w:val="22"/>
              </w:rPr>
            </w:pPr>
            <w:r w:rsidRPr="0066479D">
              <w:rPr>
                <w:sz w:val="22"/>
                <w:szCs w:val="22"/>
              </w:rPr>
              <w:t>Lunch Times</w:t>
            </w:r>
          </w:p>
        </w:tc>
        <w:tc>
          <w:tcPr>
            <w:tcW w:w="1169" w:type="dxa"/>
          </w:tcPr>
          <w:p w:rsidR="0066479D" w:rsidRPr="0066479D" w:rsidRDefault="0066479D" w:rsidP="0066479D">
            <w:pPr>
              <w:cnfStyle w:val="100000000000" w:firstRow="1" w:lastRow="0" w:firstColumn="0" w:lastColumn="0" w:oddVBand="0" w:evenVBand="0" w:oddHBand="0" w:evenHBand="0" w:firstRowFirstColumn="0" w:firstRowLastColumn="0" w:lastRowFirstColumn="0" w:lastRowLastColumn="0"/>
              <w:rPr>
                <w:sz w:val="22"/>
                <w:szCs w:val="22"/>
              </w:rPr>
            </w:pPr>
            <w:r w:rsidRPr="0066479D">
              <w:rPr>
                <w:sz w:val="22"/>
                <w:szCs w:val="22"/>
              </w:rPr>
              <w:t>Delivery Site Y/N</w:t>
            </w:r>
          </w:p>
        </w:tc>
      </w:tr>
      <w:tr w:rsidR="0066479D" w:rsidRPr="0066479D" w:rsidTr="006647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8" w:type="dxa"/>
          </w:tcPr>
          <w:p w:rsidR="0066479D" w:rsidRPr="0066479D" w:rsidRDefault="0066479D" w:rsidP="0066479D">
            <w:pPr>
              <w:rPr>
                <w:sz w:val="22"/>
                <w:szCs w:val="22"/>
              </w:rPr>
            </w:pPr>
            <w:r w:rsidRPr="0066479D">
              <w:rPr>
                <w:sz w:val="22"/>
                <w:szCs w:val="22"/>
              </w:rPr>
              <w:t>Holman Elementary</w:t>
            </w:r>
          </w:p>
        </w:tc>
        <w:tc>
          <w:tcPr>
            <w:tcW w:w="1168" w:type="dxa"/>
          </w:tcPr>
          <w:p w:rsidR="0066479D" w:rsidRPr="0066479D" w:rsidRDefault="0066479D" w:rsidP="0066479D">
            <w:pPr>
              <w:cnfStyle w:val="000000100000" w:firstRow="0" w:lastRow="0" w:firstColumn="0" w:lastColumn="0" w:oddVBand="0" w:evenVBand="0" w:oddHBand="1" w:evenHBand="0" w:firstRowFirstColumn="0" w:firstRowLastColumn="0" w:lastRowFirstColumn="0" w:lastRowLastColumn="0"/>
              <w:rPr>
                <w:sz w:val="22"/>
                <w:szCs w:val="22"/>
              </w:rPr>
            </w:pPr>
            <w:r w:rsidRPr="0066479D">
              <w:rPr>
                <w:sz w:val="22"/>
                <w:szCs w:val="22"/>
              </w:rPr>
              <w:t>P.O. Box 179, Mora, NM</w:t>
            </w:r>
          </w:p>
        </w:tc>
        <w:tc>
          <w:tcPr>
            <w:tcW w:w="1169" w:type="dxa"/>
          </w:tcPr>
          <w:p w:rsidR="0066479D" w:rsidRPr="0066479D" w:rsidRDefault="0092160C" w:rsidP="0066479D">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60</w:t>
            </w:r>
          </w:p>
        </w:tc>
        <w:tc>
          <w:tcPr>
            <w:tcW w:w="1169" w:type="dxa"/>
          </w:tcPr>
          <w:p w:rsidR="0066479D" w:rsidRPr="0066479D" w:rsidRDefault="0066479D" w:rsidP="0066479D">
            <w:pPr>
              <w:cnfStyle w:val="000000100000" w:firstRow="0" w:lastRow="0" w:firstColumn="0" w:lastColumn="0" w:oddVBand="0" w:evenVBand="0" w:oddHBand="1" w:evenHBand="0" w:firstRowFirstColumn="0" w:firstRowLastColumn="0" w:lastRowFirstColumn="0" w:lastRowLastColumn="0"/>
              <w:rPr>
                <w:sz w:val="22"/>
                <w:szCs w:val="22"/>
              </w:rPr>
            </w:pPr>
            <w:r w:rsidRPr="0066479D">
              <w:rPr>
                <w:sz w:val="22"/>
                <w:szCs w:val="22"/>
              </w:rPr>
              <w:t>PreK-K</w:t>
            </w:r>
          </w:p>
        </w:tc>
        <w:tc>
          <w:tcPr>
            <w:tcW w:w="1169" w:type="dxa"/>
          </w:tcPr>
          <w:p w:rsidR="0066479D" w:rsidRPr="0066479D" w:rsidRDefault="0066479D" w:rsidP="0066479D">
            <w:pPr>
              <w:cnfStyle w:val="000000100000" w:firstRow="0" w:lastRow="0" w:firstColumn="0" w:lastColumn="0" w:oddVBand="0" w:evenVBand="0" w:oddHBand="1" w:evenHBand="0" w:firstRowFirstColumn="0" w:firstRowLastColumn="0" w:lastRowFirstColumn="0" w:lastRowLastColumn="0"/>
              <w:rPr>
                <w:sz w:val="22"/>
                <w:szCs w:val="22"/>
              </w:rPr>
            </w:pPr>
            <w:r w:rsidRPr="0066479D">
              <w:rPr>
                <w:sz w:val="22"/>
                <w:szCs w:val="22"/>
              </w:rPr>
              <w:t>8:05-3:00</w:t>
            </w:r>
          </w:p>
        </w:tc>
        <w:tc>
          <w:tcPr>
            <w:tcW w:w="1169" w:type="dxa"/>
          </w:tcPr>
          <w:p w:rsidR="0066479D" w:rsidRPr="0066479D" w:rsidRDefault="0066479D" w:rsidP="0066479D">
            <w:pPr>
              <w:cnfStyle w:val="000000100000" w:firstRow="0" w:lastRow="0" w:firstColumn="0" w:lastColumn="0" w:oddVBand="0" w:evenVBand="0" w:oddHBand="1" w:evenHBand="0" w:firstRowFirstColumn="0" w:firstRowLastColumn="0" w:lastRowFirstColumn="0" w:lastRowLastColumn="0"/>
              <w:rPr>
                <w:sz w:val="22"/>
                <w:szCs w:val="22"/>
              </w:rPr>
            </w:pPr>
            <w:r w:rsidRPr="0066479D">
              <w:rPr>
                <w:sz w:val="22"/>
                <w:szCs w:val="22"/>
              </w:rPr>
              <w:t>8:15-8:45</w:t>
            </w:r>
          </w:p>
        </w:tc>
        <w:tc>
          <w:tcPr>
            <w:tcW w:w="1169" w:type="dxa"/>
          </w:tcPr>
          <w:p w:rsidR="0066479D" w:rsidRPr="0066479D" w:rsidRDefault="0066479D" w:rsidP="0066479D">
            <w:pPr>
              <w:cnfStyle w:val="000000100000" w:firstRow="0" w:lastRow="0" w:firstColumn="0" w:lastColumn="0" w:oddVBand="0" w:evenVBand="0" w:oddHBand="1" w:evenHBand="0" w:firstRowFirstColumn="0" w:firstRowLastColumn="0" w:lastRowFirstColumn="0" w:lastRowLastColumn="0"/>
              <w:rPr>
                <w:sz w:val="22"/>
                <w:szCs w:val="22"/>
              </w:rPr>
            </w:pPr>
            <w:r w:rsidRPr="0066479D">
              <w:rPr>
                <w:sz w:val="22"/>
                <w:szCs w:val="22"/>
              </w:rPr>
              <w:t>11:00-12:00</w:t>
            </w:r>
          </w:p>
        </w:tc>
        <w:tc>
          <w:tcPr>
            <w:tcW w:w="1169" w:type="dxa"/>
          </w:tcPr>
          <w:p w:rsidR="0066479D" w:rsidRPr="0066479D" w:rsidRDefault="0066479D" w:rsidP="0066479D">
            <w:pPr>
              <w:cnfStyle w:val="000000100000" w:firstRow="0" w:lastRow="0" w:firstColumn="0" w:lastColumn="0" w:oddVBand="0" w:evenVBand="0" w:oddHBand="1" w:evenHBand="0" w:firstRowFirstColumn="0" w:firstRowLastColumn="0" w:lastRowFirstColumn="0" w:lastRowLastColumn="0"/>
              <w:rPr>
                <w:sz w:val="22"/>
                <w:szCs w:val="22"/>
              </w:rPr>
            </w:pPr>
            <w:r w:rsidRPr="0066479D">
              <w:rPr>
                <w:sz w:val="22"/>
                <w:szCs w:val="22"/>
              </w:rPr>
              <w:t>Y</w:t>
            </w:r>
          </w:p>
        </w:tc>
      </w:tr>
      <w:tr w:rsidR="0066479D" w:rsidRPr="0066479D" w:rsidTr="0066479D">
        <w:tc>
          <w:tcPr>
            <w:cnfStyle w:val="001000000000" w:firstRow="0" w:lastRow="0" w:firstColumn="1" w:lastColumn="0" w:oddVBand="0" w:evenVBand="0" w:oddHBand="0" w:evenHBand="0" w:firstRowFirstColumn="0" w:firstRowLastColumn="0" w:lastRowFirstColumn="0" w:lastRowLastColumn="0"/>
            <w:tcW w:w="1168" w:type="dxa"/>
          </w:tcPr>
          <w:p w:rsidR="0066479D" w:rsidRPr="0066479D" w:rsidRDefault="0066479D" w:rsidP="0066479D">
            <w:pPr>
              <w:rPr>
                <w:sz w:val="22"/>
                <w:szCs w:val="22"/>
              </w:rPr>
            </w:pPr>
            <w:r w:rsidRPr="0066479D">
              <w:rPr>
                <w:sz w:val="22"/>
                <w:szCs w:val="22"/>
              </w:rPr>
              <w:t>Mora Elementary</w:t>
            </w:r>
          </w:p>
        </w:tc>
        <w:tc>
          <w:tcPr>
            <w:tcW w:w="1168" w:type="dxa"/>
          </w:tcPr>
          <w:p w:rsidR="0066479D" w:rsidRPr="0066479D" w:rsidRDefault="0066479D" w:rsidP="0066479D">
            <w:pPr>
              <w:cnfStyle w:val="000000000000" w:firstRow="0" w:lastRow="0" w:firstColumn="0" w:lastColumn="0" w:oddVBand="0" w:evenVBand="0" w:oddHBand="0" w:evenHBand="0" w:firstRowFirstColumn="0" w:firstRowLastColumn="0" w:lastRowFirstColumn="0" w:lastRowLastColumn="0"/>
              <w:rPr>
                <w:sz w:val="22"/>
                <w:szCs w:val="22"/>
              </w:rPr>
            </w:pPr>
            <w:r w:rsidRPr="0066479D">
              <w:rPr>
                <w:sz w:val="22"/>
                <w:szCs w:val="22"/>
              </w:rPr>
              <w:t>P.O. Box 179, Mora, NM</w:t>
            </w:r>
          </w:p>
        </w:tc>
        <w:tc>
          <w:tcPr>
            <w:tcW w:w="1169" w:type="dxa"/>
          </w:tcPr>
          <w:p w:rsidR="0066479D" w:rsidRPr="0066479D" w:rsidRDefault="0092160C" w:rsidP="0066479D">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150</w:t>
            </w:r>
          </w:p>
        </w:tc>
        <w:tc>
          <w:tcPr>
            <w:tcW w:w="1169" w:type="dxa"/>
          </w:tcPr>
          <w:p w:rsidR="0066479D" w:rsidRPr="0066479D" w:rsidRDefault="0066479D" w:rsidP="0066479D">
            <w:pPr>
              <w:cnfStyle w:val="000000000000" w:firstRow="0" w:lastRow="0" w:firstColumn="0" w:lastColumn="0" w:oddVBand="0" w:evenVBand="0" w:oddHBand="0" w:evenHBand="0" w:firstRowFirstColumn="0" w:firstRowLastColumn="0" w:lastRowFirstColumn="0" w:lastRowLastColumn="0"/>
              <w:rPr>
                <w:sz w:val="22"/>
                <w:szCs w:val="22"/>
              </w:rPr>
            </w:pPr>
            <w:r w:rsidRPr="0066479D">
              <w:rPr>
                <w:sz w:val="22"/>
                <w:szCs w:val="22"/>
              </w:rPr>
              <w:t>1-6</w:t>
            </w:r>
          </w:p>
        </w:tc>
        <w:tc>
          <w:tcPr>
            <w:tcW w:w="1169" w:type="dxa"/>
          </w:tcPr>
          <w:p w:rsidR="0066479D" w:rsidRPr="0066479D" w:rsidRDefault="0066479D" w:rsidP="0066479D">
            <w:pPr>
              <w:cnfStyle w:val="000000000000" w:firstRow="0" w:lastRow="0" w:firstColumn="0" w:lastColumn="0" w:oddVBand="0" w:evenVBand="0" w:oddHBand="0" w:evenHBand="0" w:firstRowFirstColumn="0" w:firstRowLastColumn="0" w:lastRowFirstColumn="0" w:lastRowLastColumn="0"/>
              <w:rPr>
                <w:sz w:val="22"/>
                <w:szCs w:val="22"/>
              </w:rPr>
            </w:pPr>
            <w:r w:rsidRPr="0066479D">
              <w:rPr>
                <w:sz w:val="22"/>
                <w:szCs w:val="22"/>
              </w:rPr>
              <w:t>8:05-3:00</w:t>
            </w:r>
          </w:p>
        </w:tc>
        <w:tc>
          <w:tcPr>
            <w:tcW w:w="1169" w:type="dxa"/>
          </w:tcPr>
          <w:p w:rsidR="0066479D" w:rsidRPr="0066479D" w:rsidRDefault="0066479D" w:rsidP="0066479D">
            <w:pPr>
              <w:cnfStyle w:val="000000000000" w:firstRow="0" w:lastRow="0" w:firstColumn="0" w:lastColumn="0" w:oddVBand="0" w:evenVBand="0" w:oddHBand="0" w:evenHBand="0" w:firstRowFirstColumn="0" w:firstRowLastColumn="0" w:lastRowFirstColumn="0" w:lastRowLastColumn="0"/>
              <w:rPr>
                <w:sz w:val="22"/>
                <w:szCs w:val="22"/>
              </w:rPr>
            </w:pPr>
            <w:r w:rsidRPr="0066479D">
              <w:rPr>
                <w:sz w:val="22"/>
                <w:szCs w:val="22"/>
              </w:rPr>
              <w:t>8:00-9:05</w:t>
            </w:r>
          </w:p>
        </w:tc>
        <w:tc>
          <w:tcPr>
            <w:tcW w:w="1169" w:type="dxa"/>
          </w:tcPr>
          <w:p w:rsidR="0066479D" w:rsidRPr="0066479D" w:rsidRDefault="0066479D" w:rsidP="0066479D">
            <w:pPr>
              <w:cnfStyle w:val="000000000000" w:firstRow="0" w:lastRow="0" w:firstColumn="0" w:lastColumn="0" w:oddVBand="0" w:evenVBand="0" w:oddHBand="0" w:evenHBand="0" w:firstRowFirstColumn="0" w:firstRowLastColumn="0" w:lastRowFirstColumn="0" w:lastRowLastColumn="0"/>
              <w:rPr>
                <w:sz w:val="22"/>
                <w:szCs w:val="22"/>
              </w:rPr>
            </w:pPr>
            <w:r w:rsidRPr="0066479D">
              <w:rPr>
                <w:sz w:val="22"/>
                <w:szCs w:val="22"/>
              </w:rPr>
              <w:t>11:00-11:30</w:t>
            </w:r>
          </w:p>
        </w:tc>
        <w:tc>
          <w:tcPr>
            <w:tcW w:w="1169" w:type="dxa"/>
          </w:tcPr>
          <w:p w:rsidR="0066479D" w:rsidRPr="0066479D" w:rsidRDefault="0066479D" w:rsidP="0066479D">
            <w:pPr>
              <w:cnfStyle w:val="000000000000" w:firstRow="0" w:lastRow="0" w:firstColumn="0" w:lastColumn="0" w:oddVBand="0" w:evenVBand="0" w:oddHBand="0" w:evenHBand="0" w:firstRowFirstColumn="0" w:firstRowLastColumn="0" w:lastRowFirstColumn="0" w:lastRowLastColumn="0"/>
              <w:rPr>
                <w:sz w:val="22"/>
                <w:szCs w:val="22"/>
              </w:rPr>
            </w:pPr>
            <w:r w:rsidRPr="0066479D">
              <w:rPr>
                <w:sz w:val="22"/>
                <w:szCs w:val="22"/>
              </w:rPr>
              <w:t>Y</w:t>
            </w:r>
          </w:p>
        </w:tc>
      </w:tr>
      <w:tr w:rsidR="0066479D" w:rsidRPr="0066479D" w:rsidTr="006647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8" w:type="dxa"/>
          </w:tcPr>
          <w:p w:rsidR="0066479D" w:rsidRPr="0066479D" w:rsidRDefault="0066479D" w:rsidP="0066479D">
            <w:pPr>
              <w:rPr>
                <w:sz w:val="22"/>
                <w:szCs w:val="22"/>
              </w:rPr>
            </w:pPr>
            <w:r w:rsidRPr="0066479D">
              <w:rPr>
                <w:sz w:val="22"/>
                <w:szCs w:val="22"/>
              </w:rPr>
              <w:t>Mora Middle</w:t>
            </w:r>
          </w:p>
        </w:tc>
        <w:tc>
          <w:tcPr>
            <w:tcW w:w="1168" w:type="dxa"/>
          </w:tcPr>
          <w:p w:rsidR="0066479D" w:rsidRPr="0066479D" w:rsidRDefault="0066479D" w:rsidP="0066479D">
            <w:pPr>
              <w:cnfStyle w:val="000000100000" w:firstRow="0" w:lastRow="0" w:firstColumn="0" w:lastColumn="0" w:oddVBand="0" w:evenVBand="0" w:oddHBand="1" w:evenHBand="0" w:firstRowFirstColumn="0" w:firstRowLastColumn="0" w:lastRowFirstColumn="0" w:lastRowLastColumn="0"/>
              <w:rPr>
                <w:sz w:val="22"/>
                <w:szCs w:val="22"/>
              </w:rPr>
            </w:pPr>
            <w:r w:rsidRPr="0066479D">
              <w:rPr>
                <w:sz w:val="22"/>
                <w:szCs w:val="22"/>
              </w:rPr>
              <w:t>P.O. Box 179, Mora, NM</w:t>
            </w:r>
          </w:p>
        </w:tc>
        <w:tc>
          <w:tcPr>
            <w:tcW w:w="1169" w:type="dxa"/>
          </w:tcPr>
          <w:p w:rsidR="0066479D" w:rsidRPr="0066479D" w:rsidRDefault="0092160C" w:rsidP="0066479D">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80</w:t>
            </w:r>
          </w:p>
        </w:tc>
        <w:tc>
          <w:tcPr>
            <w:tcW w:w="1169" w:type="dxa"/>
          </w:tcPr>
          <w:p w:rsidR="0066479D" w:rsidRPr="0066479D" w:rsidRDefault="0066479D" w:rsidP="0066479D">
            <w:pPr>
              <w:cnfStyle w:val="000000100000" w:firstRow="0" w:lastRow="0" w:firstColumn="0" w:lastColumn="0" w:oddVBand="0" w:evenVBand="0" w:oddHBand="1" w:evenHBand="0" w:firstRowFirstColumn="0" w:firstRowLastColumn="0" w:lastRowFirstColumn="0" w:lastRowLastColumn="0"/>
              <w:rPr>
                <w:sz w:val="22"/>
                <w:szCs w:val="22"/>
              </w:rPr>
            </w:pPr>
            <w:r w:rsidRPr="0066479D">
              <w:rPr>
                <w:sz w:val="22"/>
                <w:szCs w:val="22"/>
              </w:rPr>
              <w:t>7-8</w:t>
            </w:r>
          </w:p>
        </w:tc>
        <w:tc>
          <w:tcPr>
            <w:tcW w:w="1169" w:type="dxa"/>
          </w:tcPr>
          <w:p w:rsidR="0066479D" w:rsidRPr="0066479D" w:rsidRDefault="0066479D" w:rsidP="0066479D">
            <w:pPr>
              <w:cnfStyle w:val="000000100000" w:firstRow="0" w:lastRow="0" w:firstColumn="0" w:lastColumn="0" w:oddVBand="0" w:evenVBand="0" w:oddHBand="1" w:evenHBand="0" w:firstRowFirstColumn="0" w:firstRowLastColumn="0" w:lastRowFirstColumn="0" w:lastRowLastColumn="0"/>
              <w:rPr>
                <w:sz w:val="22"/>
                <w:szCs w:val="22"/>
              </w:rPr>
            </w:pPr>
            <w:r w:rsidRPr="0066479D">
              <w:rPr>
                <w:sz w:val="22"/>
                <w:szCs w:val="22"/>
              </w:rPr>
              <w:t>8:10-3:10</w:t>
            </w:r>
          </w:p>
        </w:tc>
        <w:tc>
          <w:tcPr>
            <w:tcW w:w="1169" w:type="dxa"/>
          </w:tcPr>
          <w:p w:rsidR="0066479D" w:rsidRPr="0066479D" w:rsidRDefault="0066479D" w:rsidP="0066479D">
            <w:pPr>
              <w:cnfStyle w:val="000000100000" w:firstRow="0" w:lastRow="0" w:firstColumn="0" w:lastColumn="0" w:oddVBand="0" w:evenVBand="0" w:oddHBand="1" w:evenHBand="0" w:firstRowFirstColumn="0" w:firstRowLastColumn="0" w:lastRowFirstColumn="0" w:lastRowLastColumn="0"/>
              <w:rPr>
                <w:sz w:val="22"/>
                <w:szCs w:val="22"/>
              </w:rPr>
            </w:pPr>
            <w:r w:rsidRPr="0066479D">
              <w:rPr>
                <w:sz w:val="22"/>
                <w:szCs w:val="22"/>
              </w:rPr>
              <w:t>8:00-9:05</w:t>
            </w:r>
          </w:p>
        </w:tc>
        <w:tc>
          <w:tcPr>
            <w:tcW w:w="1169" w:type="dxa"/>
          </w:tcPr>
          <w:p w:rsidR="0066479D" w:rsidRPr="0066479D" w:rsidRDefault="0066479D" w:rsidP="0066479D">
            <w:pPr>
              <w:cnfStyle w:val="000000100000" w:firstRow="0" w:lastRow="0" w:firstColumn="0" w:lastColumn="0" w:oddVBand="0" w:evenVBand="0" w:oddHBand="1" w:evenHBand="0" w:firstRowFirstColumn="0" w:firstRowLastColumn="0" w:lastRowFirstColumn="0" w:lastRowLastColumn="0"/>
              <w:rPr>
                <w:sz w:val="22"/>
                <w:szCs w:val="22"/>
              </w:rPr>
            </w:pPr>
            <w:r w:rsidRPr="0066479D">
              <w:rPr>
                <w:sz w:val="22"/>
                <w:szCs w:val="22"/>
              </w:rPr>
              <w:t>11:45-12:15</w:t>
            </w:r>
          </w:p>
        </w:tc>
        <w:tc>
          <w:tcPr>
            <w:tcW w:w="1169" w:type="dxa"/>
          </w:tcPr>
          <w:p w:rsidR="0066479D" w:rsidRPr="0066479D" w:rsidRDefault="0066479D" w:rsidP="0066479D">
            <w:pPr>
              <w:cnfStyle w:val="000000100000" w:firstRow="0" w:lastRow="0" w:firstColumn="0" w:lastColumn="0" w:oddVBand="0" w:evenVBand="0" w:oddHBand="1" w:evenHBand="0" w:firstRowFirstColumn="0" w:firstRowLastColumn="0" w:lastRowFirstColumn="0" w:lastRowLastColumn="0"/>
              <w:rPr>
                <w:sz w:val="22"/>
                <w:szCs w:val="22"/>
              </w:rPr>
            </w:pPr>
            <w:r w:rsidRPr="0066479D">
              <w:rPr>
                <w:sz w:val="22"/>
                <w:szCs w:val="22"/>
              </w:rPr>
              <w:t>Y</w:t>
            </w:r>
          </w:p>
        </w:tc>
      </w:tr>
      <w:tr w:rsidR="0066479D" w:rsidRPr="0066479D" w:rsidTr="0066479D">
        <w:tc>
          <w:tcPr>
            <w:cnfStyle w:val="001000000000" w:firstRow="0" w:lastRow="0" w:firstColumn="1" w:lastColumn="0" w:oddVBand="0" w:evenVBand="0" w:oddHBand="0" w:evenHBand="0" w:firstRowFirstColumn="0" w:firstRowLastColumn="0" w:lastRowFirstColumn="0" w:lastRowLastColumn="0"/>
            <w:tcW w:w="1168" w:type="dxa"/>
          </w:tcPr>
          <w:p w:rsidR="0066479D" w:rsidRPr="0066479D" w:rsidRDefault="0066479D" w:rsidP="0066479D">
            <w:pPr>
              <w:rPr>
                <w:sz w:val="22"/>
                <w:szCs w:val="22"/>
              </w:rPr>
            </w:pPr>
            <w:r w:rsidRPr="0066479D">
              <w:rPr>
                <w:sz w:val="22"/>
                <w:szCs w:val="22"/>
              </w:rPr>
              <w:t>Mora High</w:t>
            </w:r>
          </w:p>
        </w:tc>
        <w:tc>
          <w:tcPr>
            <w:tcW w:w="1168" w:type="dxa"/>
          </w:tcPr>
          <w:p w:rsidR="0066479D" w:rsidRPr="0066479D" w:rsidRDefault="0066479D" w:rsidP="0066479D">
            <w:pPr>
              <w:cnfStyle w:val="000000000000" w:firstRow="0" w:lastRow="0" w:firstColumn="0" w:lastColumn="0" w:oddVBand="0" w:evenVBand="0" w:oddHBand="0" w:evenHBand="0" w:firstRowFirstColumn="0" w:firstRowLastColumn="0" w:lastRowFirstColumn="0" w:lastRowLastColumn="0"/>
              <w:rPr>
                <w:sz w:val="22"/>
                <w:szCs w:val="22"/>
              </w:rPr>
            </w:pPr>
            <w:r w:rsidRPr="0066479D">
              <w:rPr>
                <w:sz w:val="22"/>
                <w:szCs w:val="22"/>
              </w:rPr>
              <w:t>P.O. Box 179, Mora, NM</w:t>
            </w:r>
          </w:p>
        </w:tc>
        <w:tc>
          <w:tcPr>
            <w:tcW w:w="1169" w:type="dxa"/>
          </w:tcPr>
          <w:p w:rsidR="0066479D" w:rsidRPr="0066479D" w:rsidRDefault="0066479D" w:rsidP="0066479D">
            <w:pPr>
              <w:cnfStyle w:val="000000000000" w:firstRow="0" w:lastRow="0" w:firstColumn="0" w:lastColumn="0" w:oddVBand="0" w:evenVBand="0" w:oddHBand="0" w:evenHBand="0" w:firstRowFirstColumn="0" w:firstRowLastColumn="0" w:lastRowFirstColumn="0" w:lastRowLastColumn="0"/>
              <w:rPr>
                <w:sz w:val="22"/>
                <w:szCs w:val="22"/>
              </w:rPr>
            </w:pPr>
            <w:r w:rsidRPr="0066479D">
              <w:rPr>
                <w:sz w:val="22"/>
                <w:szCs w:val="22"/>
              </w:rPr>
              <w:t>130</w:t>
            </w:r>
          </w:p>
        </w:tc>
        <w:tc>
          <w:tcPr>
            <w:tcW w:w="1169" w:type="dxa"/>
          </w:tcPr>
          <w:p w:rsidR="0066479D" w:rsidRPr="0066479D" w:rsidRDefault="0066479D" w:rsidP="0066479D">
            <w:pPr>
              <w:cnfStyle w:val="000000000000" w:firstRow="0" w:lastRow="0" w:firstColumn="0" w:lastColumn="0" w:oddVBand="0" w:evenVBand="0" w:oddHBand="0" w:evenHBand="0" w:firstRowFirstColumn="0" w:firstRowLastColumn="0" w:lastRowFirstColumn="0" w:lastRowLastColumn="0"/>
              <w:rPr>
                <w:sz w:val="22"/>
                <w:szCs w:val="22"/>
              </w:rPr>
            </w:pPr>
            <w:r w:rsidRPr="0066479D">
              <w:rPr>
                <w:sz w:val="22"/>
                <w:szCs w:val="22"/>
              </w:rPr>
              <w:t>9-12</w:t>
            </w:r>
          </w:p>
        </w:tc>
        <w:tc>
          <w:tcPr>
            <w:tcW w:w="1169" w:type="dxa"/>
          </w:tcPr>
          <w:p w:rsidR="0066479D" w:rsidRPr="0066479D" w:rsidRDefault="0066479D" w:rsidP="0066479D">
            <w:pPr>
              <w:cnfStyle w:val="000000000000" w:firstRow="0" w:lastRow="0" w:firstColumn="0" w:lastColumn="0" w:oddVBand="0" w:evenVBand="0" w:oddHBand="0" w:evenHBand="0" w:firstRowFirstColumn="0" w:firstRowLastColumn="0" w:lastRowFirstColumn="0" w:lastRowLastColumn="0"/>
              <w:rPr>
                <w:sz w:val="22"/>
                <w:szCs w:val="22"/>
              </w:rPr>
            </w:pPr>
            <w:r w:rsidRPr="0066479D">
              <w:rPr>
                <w:sz w:val="22"/>
                <w:szCs w:val="22"/>
              </w:rPr>
              <w:t>8:10-3:00</w:t>
            </w:r>
          </w:p>
        </w:tc>
        <w:tc>
          <w:tcPr>
            <w:tcW w:w="1169" w:type="dxa"/>
          </w:tcPr>
          <w:p w:rsidR="0066479D" w:rsidRPr="0066479D" w:rsidRDefault="0066479D" w:rsidP="0066479D">
            <w:pPr>
              <w:cnfStyle w:val="000000000000" w:firstRow="0" w:lastRow="0" w:firstColumn="0" w:lastColumn="0" w:oddVBand="0" w:evenVBand="0" w:oddHBand="0" w:evenHBand="0" w:firstRowFirstColumn="0" w:firstRowLastColumn="0" w:lastRowFirstColumn="0" w:lastRowLastColumn="0"/>
              <w:rPr>
                <w:sz w:val="22"/>
                <w:szCs w:val="22"/>
              </w:rPr>
            </w:pPr>
            <w:r w:rsidRPr="0066479D">
              <w:rPr>
                <w:sz w:val="22"/>
                <w:szCs w:val="22"/>
              </w:rPr>
              <w:t>7:30-8:05</w:t>
            </w:r>
          </w:p>
        </w:tc>
        <w:tc>
          <w:tcPr>
            <w:tcW w:w="1169" w:type="dxa"/>
          </w:tcPr>
          <w:p w:rsidR="0066479D" w:rsidRPr="0066479D" w:rsidRDefault="0066479D" w:rsidP="0066479D">
            <w:pPr>
              <w:cnfStyle w:val="000000000000" w:firstRow="0" w:lastRow="0" w:firstColumn="0" w:lastColumn="0" w:oddVBand="0" w:evenVBand="0" w:oddHBand="0" w:evenHBand="0" w:firstRowFirstColumn="0" w:firstRowLastColumn="0" w:lastRowFirstColumn="0" w:lastRowLastColumn="0"/>
              <w:rPr>
                <w:sz w:val="22"/>
                <w:szCs w:val="22"/>
              </w:rPr>
            </w:pPr>
            <w:r w:rsidRPr="0066479D">
              <w:rPr>
                <w:sz w:val="22"/>
                <w:szCs w:val="22"/>
              </w:rPr>
              <w:t>12:00-12:30</w:t>
            </w:r>
          </w:p>
        </w:tc>
        <w:tc>
          <w:tcPr>
            <w:tcW w:w="1169" w:type="dxa"/>
          </w:tcPr>
          <w:p w:rsidR="0066479D" w:rsidRPr="0066479D" w:rsidRDefault="0066479D" w:rsidP="0066479D">
            <w:pPr>
              <w:cnfStyle w:val="000000000000" w:firstRow="0" w:lastRow="0" w:firstColumn="0" w:lastColumn="0" w:oddVBand="0" w:evenVBand="0" w:oddHBand="0" w:evenHBand="0" w:firstRowFirstColumn="0" w:firstRowLastColumn="0" w:lastRowFirstColumn="0" w:lastRowLastColumn="0"/>
              <w:rPr>
                <w:sz w:val="22"/>
                <w:szCs w:val="22"/>
              </w:rPr>
            </w:pPr>
            <w:r w:rsidRPr="0066479D">
              <w:rPr>
                <w:sz w:val="22"/>
                <w:szCs w:val="22"/>
              </w:rPr>
              <w:t>Y</w:t>
            </w:r>
          </w:p>
        </w:tc>
      </w:tr>
      <w:tr w:rsidR="0092160C" w:rsidRPr="0066479D" w:rsidTr="006647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8" w:type="dxa"/>
          </w:tcPr>
          <w:p w:rsidR="0092160C" w:rsidRPr="0066479D" w:rsidRDefault="0092160C" w:rsidP="0066479D">
            <w:pPr>
              <w:rPr>
                <w:sz w:val="22"/>
                <w:szCs w:val="22"/>
              </w:rPr>
            </w:pPr>
            <w:r>
              <w:rPr>
                <w:sz w:val="22"/>
                <w:szCs w:val="22"/>
              </w:rPr>
              <w:t>Mora EHS/HS</w:t>
            </w:r>
          </w:p>
        </w:tc>
        <w:tc>
          <w:tcPr>
            <w:tcW w:w="1168" w:type="dxa"/>
          </w:tcPr>
          <w:p w:rsidR="0092160C" w:rsidRPr="0066479D" w:rsidRDefault="0092160C" w:rsidP="0066479D">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P.O Box 179, Mora, NM</w:t>
            </w:r>
          </w:p>
        </w:tc>
        <w:tc>
          <w:tcPr>
            <w:tcW w:w="1169" w:type="dxa"/>
          </w:tcPr>
          <w:p w:rsidR="0092160C" w:rsidRPr="0066479D" w:rsidRDefault="0092160C" w:rsidP="0066479D">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30</w:t>
            </w:r>
          </w:p>
        </w:tc>
        <w:tc>
          <w:tcPr>
            <w:tcW w:w="1169" w:type="dxa"/>
          </w:tcPr>
          <w:p w:rsidR="0092160C" w:rsidRPr="0066479D" w:rsidRDefault="0092160C" w:rsidP="0066479D">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Early Head Start/Head Start</w:t>
            </w:r>
          </w:p>
        </w:tc>
        <w:tc>
          <w:tcPr>
            <w:tcW w:w="1169" w:type="dxa"/>
          </w:tcPr>
          <w:p w:rsidR="0092160C" w:rsidRPr="0066479D" w:rsidRDefault="0092160C" w:rsidP="0066479D">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8:05-3:45</w:t>
            </w:r>
          </w:p>
        </w:tc>
        <w:tc>
          <w:tcPr>
            <w:tcW w:w="1169" w:type="dxa"/>
          </w:tcPr>
          <w:p w:rsidR="0092160C" w:rsidRPr="0066479D" w:rsidRDefault="0092160C" w:rsidP="0066479D">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8:30</w:t>
            </w:r>
          </w:p>
        </w:tc>
        <w:tc>
          <w:tcPr>
            <w:tcW w:w="1169" w:type="dxa"/>
          </w:tcPr>
          <w:p w:rsidR="0092160C" w:rsidRPr="0066479D" w:rsidRDefault="0092160C" w:rsidP="0066479D">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12:00</w:t>
            </w:r>
          </w:p>
        </w:tc>
        <w:tc>
          <w:tcPr>
            <w:tcW w:w="1169" w:type="dxa"/>
          </w:tcPr>
          <w:p w:rsidR="0092160C" w:rsidRPr="0066479D" w:rsidRDefault="0092160C" w:rsidP="0066479D">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Y</w:t>
            </w:r>
          </w:p>
        </w:tc>
      </w:tr>
    </w:tbl>
    <w:p w:rsidR="008956F3" w:rsidRDefault="008956F3" w:rsidP="003915B2"/>
    <w:p w:rsidR="004A2E2A" w:rsidRDefault="004A2E2A">
      <w:pPr>
        <w:rPr>
          <w:b/>
          <w:sz w:val="32"/>
          <w:szCs w:val="32"/>
        </w:rPr>
      </w:pPr>
      <w:r>
        <w:rPr>
          <w:sz w:val="32"/>
          <w:szCs w:val="32"/>
        </w:rPr>
        <w:br w:type="page"/>
      </w:r>
    </w:p>
    <w:p w:rsidR="008956F3" w:rsidRPr="00A61B38" w:rsidRDefault="008956F3" w:rsidP="00A61B38">
      <w:pPr>
        <w:pStyle w:val="Heading3"/>
        <w:jc w:val="center"/>
        <w:rPr>
          <w:b/>
          <w:sz w:val="32"/>
          <w:szCs w:val="32"/>
        </w:rPr>
      </w:pPr>
      <w:bookmarkStart w:id="117" w:name="_Toc97616136"/>
      <w:r w:rsidRPr="00A61B38">
        <w:rPr>
          <w:b/>
          <w:sz w:val="32"/>
          <w:szCs w:val="32"/>
        </w:rPr>
        <w:lastRenderedPageBreak/>
        <w:t>Moriarty Edgewood School District</w:t>
      </w:r>
      <w:bookmarkEnd w:id="117"/>
    </w:p>
    <w:p w:rsidR="00A61B38" w:rsidRDefault="00A61B38" w:rsidP="003915B2">
      <w:pPr>
        <w:rPr>
          <w:b/>
          <w:bCs/>
        </w:rPr>
      </w:pPr>
    </w:p>
    <w:p w:rsidR="0066479D" w:rsidRPr="0066479D" w:rsidRDefault="0066479D" w:rsidP="003915B2">
      <w:pPr>
        <w:rPr>
          <w:bCs/>
        </w:rPr>
      </w:pPr>
      <w:r w:rsidRPr="003915B2">
        <w:rPr>
          <w:b/>
          <w:bCs/>
        </w:rPr>
        <w:t>District Director:</w:t>
      </w:r>
      <w:r w:rsidRPr="0066479D">
        <w:rPr>
          <w:bCs/>
        </w:rPr>
        <w:t xml:space="preserve"> Josh McMcleave; </w:t>
      </w:r>
      <w:hyperlink r:id="rId25" w:tooltip="josh.mccleave@mesd.us" w:history="1">
        <w:r w:rsidRPr="0066479D">
          <w:rPr>
            <w:bCs/>
          </w:rPr>
          <w:t>josh.mccleave@mesd.us</w:t>
        </w:r>
      </w:hyperlink>
    </w:p>
    <w:p w:rsidR="0066479D" w:rsidRPr="0066479D" w:rsidRDefault="0066479D" w:rsidP="003915B2">
      <w:pPr>
        <w:rPr>
          <w:bCs/>
        </w:rPr>
      </w:pPr>
      <w:r w:rsidRPr="003915B2">
        <w:rPr>
          <w:b/>
          <w:bCs/>
        </w:rPr>
        <w:t>Description of District:</w:t>
      </w:r>
      <w:r w:rsidRPr="0066479D">
        <w:rPr>
          <w:bCs/>
        </w:rPr>
        <w:t xml:space="preserve"> Moriarty Edgewood School District is located approximately 22 miles east of Albuquerque.  The district encompasses two small towns and their surrounding areas.</w:t>
      </w:r>
    </w:p>
    <w:p w:rsidR="0066479D" w:rsidRPr="0066479D" w:rsidRDefault="0092160C" w:rsidP="003915B2">
      <w:pPr>
        <w:rPr>
          <w:bCs/>
        </w:rPr>
      </w:pPr>
      <w:r>
        <w:rPr>
          <w:b/>
          <w:bCs/>
        </w:rPr>
        <w:t>Estimated Enrollment for 22-23</w:t>
      </w:r>
      <w:r w:rsidR="0066479D" w:rsidRPr="003915B2">
        <w:rPr>
          <w:b/>
          <w:bCs/>
        </w:rPr>
        <w:t>:</w:t>
      </w:r>
      <w:r w:rsidR="0066479D" w:rsidRPr="0066479D">
        <w:rPr>
          <w:bCs/>
        </w:rPr>
        <w:t xml:space="preserve"> 2350</w:t>
      </w:r>
    </w:p>
    <w:p w:rsidR="0066479D" w:rsidRPr="0066479D" w:rsidRDefault="0066479D" w:rsidP="003915B2">
      <w:pPr>
        <w:rPr>
          <w:bCs/>
        </w:rPr>
      </w:pPr>
      <w:r w:rsidRPr="003915B2">
        <w:rPr>
          <w:b/>
          <w:bCs/>
        </w:rPr>
        <w:t>Employment of District:</w:t>
      </w:r>
      <w:r w:rsidRPr="0066479D">
        <w:rPr>
          <w:bCs/>
        </w:rPr>
        <w:t xml:space="preserve"> Moriarty Edgewood School District employees about 475 employees including 275 classroom teachers and education assistants.</w:t>
      </w:r>
    </w:p>
    <w:p w:rsidR="0066479D" w:rsidRPr="0066479D" w:rsidRDefault="0066479D" w:rsidP="003915B2">
      <w:pPr>
        <w:rPr>
          <w:bCs/>
        </w:rPr>
      </w:pPr>
      <w:r w:rsidRPr="003915B2">
        <w:rPr>
          <w:b/>
          <w:bCs/>
        </w:rPr>
        <w:t>Breakfast ADP:</w:t>
      </w:r>
      <w:r w:rsidRPr="0066479D">
        <w:rPr>
          <w:bCs/>
        </w:rPr>
        <w:t xml:space="preserve"> 1050</w:t>
      </w:r>
      <w:r w:rsidRPr="0066479D">
        <w:rPr>
          <w:bCs/>
        </w:rPr>
        <w:br/>
      </w:r>
      <w:r w:rsidRPr="003915B2">
        <w:rPr>
          <w:b/>
          <w:bCs/>
        </w:rPr>
        <w:t>Lunch ADP:</w:t>
      </w:r>
      <w:r w:rsidRPr="0066479D">
        <w:rPr>
          <w:bCs/>
        </w:rPr>
        <w:t xml:space="preserve"> 1450</w:t>
      </w:r>
      <w:r w:rsidRPr="0066479D">
        <w:rPr>
          <w:bCs/>
        </w:rPr>
        <w:br/>
      </w:r>
      <w:r w:rsidRPr="003915B2">
        <w:rPr>
          <w:b/>
          <w:bCs/>
        </w:rPr>
        <w:t>Snack ADP:</w:t>
      </w:r>
      <w:r w:rsidRPr="0066479D">
        <w:rPr>
          <w:bCs/>
        </w:rPr>
        <w:t xml:space="preserve"> none</w:t>
      </w:r>
    </w:p>
    <w:p w:rsidR="0066479D" w:rsidRPr="006638F7" w:rsidRDefault="0066479D" w:rsidP="003915B2"/>
    <w:p w:rsidR="008956F3" w:rsidRPr="00A61B38" w:rsidRDefault="008956F3" w:rsidP="00A61B38">
      <w:pPr>
        <w:rPr>
          <w:b/>
        </w:rPr>
      </w:pPr>
      <w:r w:rsidRPr="00A61B38">
        <w:rPr>
          <w:b/>
        </w:rPr>
        <w:t>School Sites</w:t>
      </w:r>
    </w:p>
    <w:p w:rsidR="008956F3" w:rsidRDefault="008956F3" w:rsidP="005346D4">
      <w:pPr>
        <w:rPr>
          <w:b/>
          <w:sz w:val="28"/>
          <w:szCs w:val="28"/>
        </w:rPr>
      </w:pPr>
    </w:p>
    <w:tbl>
      <w:tblPr>
        <w:tblStyle w:val="PlainTable19"/>
        <w:tblW w:w="0" w:type="auto"/>
        <w:tblLook w:val="04A0" w:firstRow="1" w:lastRow="0" w:firstColumn="1" w:lastColumn="0" w:noHBand="0" w:noVBand="1"/>
        <w:tblCaption w:val="Moriarty Edgewood School District"/>
        <w:tblDescription w:val="Name, address and serving times for each school in the Moriarty Edgewood School District."/>
      </w:tblPr>
      <w:tblGrid>
        <w:gridCol w:w="3116"/>
        <w:gridCol w:w="3117"/>
        <w:gridCol w:w="3117"/>
      </w:tblGrid>
      <w:tr w:rsidR="005346D4" w:rsidRPr="005346D4" w:rsidTr="008E376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16" w:type="dxa"/>
          </w:tcPr>
          <w:p w:rsidR="005346D4" w:rsidRPr="005346D4" w:rsidRDefault="005346D4" w:rsidP="005346D4">
            <w:pPr>
              <w:rPr>
                <w:sz w:val="22"/>
                <w:szCs w:val="22"/>
              </w:rPr>
            </w:pPr>
            <w:r w:rsidRPr="005346D4">
              <w:rPr>
                <w:sz w:val="22"/>
                <w:szCs w:val="22"/>
              </w:rPr>
              <w:t>Name</w:t>
            </w:r>
          </w:p>
        </w:tc>
        <w:tc>
          <w:tcPr>
            <w:tcW w:w="3117" w:type="dxa"/>
          </w:tcPr>
          <w:p w:rsidR="005346D4" w:rsidRPr="005346D4" w:rsidRDefault="005346D4" w:rsidP="005346D4">
            <w:pPr>
              <w:cnfStyle w:val="100000000000" w:firstRow="1" w:lastRow="0" w:firstColumn="0" w:lastColumn="0" w:oddVBand="0" w:evenVBand="0" w:oddHBand="0" w:evenHBand="0" w:firstRowFirstColumn="0" w:firstRowLastColumn="0" w:lastRowFirstColumn="0" w:lastRowLastColumn="0"/>
              <w:rPr>
                <w:sz w:val="22"/>
                <w:szCs w:val="22"/>
              </w:rPr>
            </w:pPr>
            <w:r w:rsidRPr="005346D4">
              <w:rPr>
                <w:sz w:val="22"/>
                <w:szCs w:val="22"/>
              </w:rPr>
              <w:t>Address</w:t>
            </w:r>
          </w:p>
        </w:tc>
        <w:tc>
          <w:tcPr>
            <w:tcW w:w="3117" w:type="dxa"/>
          </w:tcPr>
          <w:p w:rsidR="005346D4" w:rsidRPr="005346D4" w:rsidRDefault="005346D4" w:rsidP="005346D4">
            <w:pPr>
              <w:cnfStyle w:val="100000000000" w:firstRow="1" w:lastRow="0" w:firstColumn="0" w:lastColumn="0" w:oddVBand="0" w:evenVBand="0" w:oddHBand="0" w:evenHBand="0" w:firstRowFirstColumn="0" w:firstRowLastColumn="0" w:lastRowFirstColumn="0" w:lastRowLastColumn="0"/>
              <w:rPr>
                <w:sz w:val="22"/>
                <w:szCs w:val="22"/>
              </w:rPr>
            </w:pPr>
            <w:r w:rsidRPr="005346D4">
              <w:rPr>
                <w:sz w:val="22"/>
                <w:szCs w:val="22"/>
              </w:rPr>
              <w:t>Serving Times</w:t>
            </w:r>
          </w:p>
        </w:tc>
      </w:tr>
      <w:tr w:rsidR="005346D4" w:rsidRPr="005346D4" w:rsidTr="008E37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5346D4" w:rsidRPr="005346D4" w:rsidRDefault="005346D4" w:rsidP="005346D4">
            <w:pPr>
              <w:rPr>
                <w:sz w:val="22"/>
                <w:szCs w:val="22"/>
              </w:rPr>
            </w:pPr>
            <w:r w:rsidRPr="005346D4">
              <w:rPr>
                <w:sz w:val="22"/>
                <w:szCs w:val="22"/>
              </w:rPr>
              <w:t>Moriarty Elementary</w:t>
            </w:r>
          </w:p>
        </w:tc>
        <w:tc>
          <w:tcPr>
            <w:tcW w:w="3117" w:type="dxa"/>
          </w:tcPr>
          <w:p w:rsidR="005346D4" w:rsidRPr="005346D4" w:rsidRDefault="005346D4" w:rsidP="005346D4">
            <w:pPr>
              <w:cnfStyle w:val="000000100000" w:firstRow="0" w:lastRow="0" w:firstColumn="0" w:lastColumn="0" w:oddVBand="0" w:evenVBand="0" w:oddHBand="1" w:evenHBand="0" w:firstRowFirstColumn="0" w:firstRowLastColumn="0" w:lastRowFirstColumn="0" w:lastRowLastColumn="0"/>
              <w:rPr>
                <w:sz w:val="22"/>
                <w:szCs w:val="22"/>
              </w:rPr>
            </w:pPr>
            <w:r w:rsidRPr="005346D4">
              <w:rPr>
                <w:sz w:val="22"/>
                <w:szCs w:val="22"/>
              </w:rPr>
              <w:t>2015 School Loop, Moriarty</w:t>
            </w:r>
          </w:p>
        </w:tc>
        <w:tc>
          <w:tcPr>
            <w:tcW w:w="3117" w:type="dxa"/>
          </w:tcPr>
          <w:p w:rsidR="005346D4" w:rsidRPr="005346D4" w:rsidRDefault="005346D4" w:rsidP="005346D4">
            <w:pPr>
              <w:cnfStyle w:val="000000100000" w:firstRow="0" w:lastRow="0" w:firstColumn="0" w:lastColumn="0" w:oddVBand="0" w:evenVBand="0" w:oddHBand="1" w:evenHBand="0" w:firstRowFirstColumn="0" w:firstRowLastColumn="0" w:lastRowFirstColumn="0" w:lastRowLastColumn="0"/>
              <w:rPr>
                <w:sz w:val="22"/>
                <w:szCs w:val="22"/>
              </w:rPr>
            </w:pPr>
            <w:r w:rsidRPr="005346D4">
              <w:rPr>
                <w:sz w:val="22"/>
                <w:szCs w:val="22"/>
              </w:rPr>
              <w:t>10:50-12:20</w:t>
            </w:r>
          </w:p>
        </w:tc>
      </w:tr>
      <w:tr w:rsidR="005346D4" w:rsidRPr="005346D4" w:rsidTr="008E376F">
        <w:tc>
          <w:tcPr>
            <w:cnfStyle w:val="001000000000" w:firstRow="0" w:lastRow="0" w:firstColumn="1" w:lastColumn="0" w:oddVBand="0" w:evenVBand="0" w:oddHBand="0" w:evenHBand="0" w:firstRowFirstColumn="0" w:firstRowLastColumn="0" w:lastRowFirstColumn="0" w:lastRowLastColumn="0"/>
            <w:tcW w:w="3116" w:type="dxa"/>
          </w:tcPr>
          <w:p w:rsidR="005346D4" w:rsidRPr="005346D4" w:rsidRDefault="005346D4" w:rsidP="005346D4">
            <w:pPr>
              <w:rPr>
                <w:sz w:val="22"/>
                <w:szCs w:val="22"/>
              </w:rPr>
            </w:pPr>
            <w:r w:rsidRPr="005346D4">
              <w:rPr>
                <w:sz w:val="22"/>
                <w:szCs w:val="22"/>
              </w:rPr>
              <w:t>Moriarty Middle</w:t>
            </w:r>
          </w:p>
        </w:tc>
        <w:tc>
          <w:tcPr>
            <w:tcW w:w="3117" w:type="dxa"/>
          </w:tcPr>
          <w:p w:rsidR="005346D4" w:rsidRPr="005346D4" w:rsidRDefault="005346D4" w:rsidP="005346D4">
            <w:pPr>
              <w:cnfStyle w:val="000000000000" w:firstRow="0" w:lastRow="0" w:firstColumn="0" w:lastColumn="0" w:oddVBand="0" w:evenVBand="0" w:oddHBand="0" w:evenHBand="0" w:firstRowFirstColumn="0" w:firstRowLastColumn="0" w:lastRowFirstColumn="0" w:lastRowLastColumn="0"/>
              <w:rPr>
                <w:sz w:val="22"/>
                <w:szCs w:val="22"/>
              </w:rPr>
            </w:pPr>
            <w:r w:rsidRPr="005346D4">
              <w:rPr>
                <w:sz w:val="22"/>
                <w:szCs w:val="22"/>
              </w:rPr>
              <w:t>200 Center Street, Moriarty</w:t>
            </w:r>
          </w:p>
        </w:tc>
        <w:tc>
          <w:tcPr>
            <w:tcW w:w="3117" w:type="dxa"/>
          </w:tcPr>
          <w:p w:rsidR="005346D4" w:rsidRPr="005346D4" w:rsidRDefault="005346D4" w:rsidP="005346D4">
            <w:pPr>
              <w:cnfStyle w:val="000000000000" w:firstRow="0" w:lastRow="0" w:firstColumn="0" w:lastColumn="0" w:oddVBand="0" w:evenVBand="0" w:oddHBand="0" w:evenHBand="0" w:firstRowFirstColumn="0" w:firstRowLastColumn="0" w:lastRowFirstColumn="0" w:lastRowLastColumn="0"/>
              <w:rPr>
                <w:sz w:val="22"/>
                <w:szCs w:val="22"/>
              </w:rPr>
            </w:pPr>
            <w:r w:rsidRPr="005346D4">
              <w:rPr>
                <w:sz w:val="22"/>
                <w:szCs w:val="22"/>
              </w:rPr>
              <w:t>11:25-12:00</w:t>
            </w:r>
          </w:p>
        </w:tc>
      </w:tr>
      <w:tr w:rsidR="005346D4" w:rsidRPr="005346D4" w:rsidTr="008E37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5346D4" w:rsidRPr="005346D4" w:rsidRDefault="005346D4" w:rsidP="005346D4">
            <w:pPr>
              <w:rPr>
                <w:sz w:val="22"/>
                <w:szCs w:val="22"/>
              </w:rPr>
            </w:pPr>
            <w:r w:rsidRPr="005346D4">
              <w:rPr>
                <w:sz w:val="22"/>
                <w:szCs w:val="22"/>
              </w:rPr>
              <w:t>Moriarty High</w:t>
            </w:r>
          </w:p>
        </w:tc>
        <w:tc>
          <w:tcPr>
            <w:tcW w:w="3117" w:type="dxa"/>
          </w:tcPr>
          <w:p w:rsidR="005346D4" w:rsidRPr="005346D4" w:rsidRDefault="005346D4" w:rsidP="005346D4">
            <w:pPr>
              <w:cnfStyle w:val="000000100000" w:firstRow="0" w:lastRow="0" w:firstColumn="0" w:lastColumn="0" w:oddVBand="0" w:evenVBand="0" w:oddHBand="1" w:evenHBand="0" w:firstRowFirstColumn="0" w:firstRowLastColumn="0" w:lastRowFirstColumn="0" w:lastRowLastColumn="0"/>
              <w:rPr>
                <w:sz w:val="22"/>
                <w:szCs w:val="22"/>
              </w:rPr>
            </w:pPr>
            <w:r w:rsidRPr="005346D4">
              <w:rPr>
                <w:sz w:val="22"/>
                <w:szCs w:val="22"/>
              </w:rPr>
              <w:t>200 Center Street, Moriarty</w:t>
            </w:r>
          </w:p>
        </w:tc>
        <w:tc>
          <w:tcPr>
            <w:tcW w:w="3117" w:type="dxa"/>
          </w:tcPr>
          <w:p w:rsidR="005346D4" w:rsidRPr="005346D4" w:rsidRDefault="005346D4" w:rsidP="005346D4">
            <w:pPr>
              <w:cnfStyle w:val="000000100000" w:firstRow="0" w:lastRow="0" w:firstColumn="0" w:lastColumn="0" w:oddVBand="0" w:evenVBand="0" w:oddHBand="1" w:evenHBand="0" w:firstRowFirstColumn="0" w:firstRowLastColumn="0" w:lastRowFirstColumn="0" w:lastRowLastColumn="0"/>
              <w:rPr>
                <w:sz w:val="22"/>
                <w:szCs w:val="22"/>
              </w:rPr>
            </w:pPr>
            <w:r w:rsidRPr="005346D4">
              <w:rPr>
                <w:sz w:val="22"/>
                <w:szCs w:val="22"/>
              </w:rPr>
              <w:t>11:42-1:11</w:t>
            </w:r>
          </w:p>
        </w:tc>
      </w:tr>
      <w:tr w:rsidR="005346D4" w:rsidRPr="005346D4" w:rsidTr="008E376F">
        <w:tc>
          <w:tcPr>
            <w:cnfStyle w:val="001000000000" w:firstRow="0" w:lastRow="0" w:firstColumn="1" w:lastColumn="0" w:oddVBand="0" w:evenVBand="0" w:oddHBand="0" w:evenHBand="0" w:firstRowFirstColumn="0" w:firstRowLastColumn="0" w:lastRowFirstColumn="0" w:lastRowLastColumn="0"/>
            <w:tcW w:w="3116" w:type="dxa"/>
          </w:tcPr>
          <w:p w:rsidR="005346D4" w:rsidRPr="005346D4" w:rsidRDefault="005346D4" w:rsidP="005346D4">
            <w:pPr>
              <w:rPr>
                <w:sz w:val="22"/>
                <w:szCs w:val="22"/>
              </w:rPr>
            </w:pPr>
            <w:r w:rsidRPr="005346D4">
              <w:rPr>
                <w:sz w:val="22"/>
                <w:szCs w:val="22"/>
              </w:rPr>
              <w:t>Route 66 Elementary</w:t>
            </w:r>
          </w:p>
        </w:tc>
        <w:tc>
          <w:tcPr>
            <w:tcW w:w="3117" w:type="dxa"/>
          </w:tcPr>
          <w:p w:rsidR="005346D4" w:rsidRPr="005346D4" w:rsidRDefault="005346D4" w:rsidP="005346D4">
            <w:pPr>
              <w:cnfStyle w:val="000000000000" w:firstRow="0" w:lastRow="0" w:firstColumn="0" w:lastColumn="0" w:oddVBand="0" w:evenVBand="0" w:oddHBand="0" w:evenHBand="0" w:firstRowFirstColumn="0" w:firstRowLastColumn="0" w:lastRowFirstColumn="0" w:lastRowLastColumn="0"/>
              <w:rPr>
                <w:sz w:val="22"/>
                <w:szCs w:val="22"/>
              </w:rPr>
            </w:pPr>
            <w:r w:rsidRPr="005346D4">
              <w:rPr>
                <w:sz w:val="22"/>
                <w:szCs w:val="22"/>
              </w:rPr>
              <w:t>805 Barton Road, Edgewood</w:t>
            </w:r>
          </w:p>
        </w:tc>
        <w:tc>
          <w:tcPr>
            <w:tcW w:w="3117" w:type="dxa"/>
          </w:tcPr>
          <w:p w:rsidR="005346D4" w:rsidRPr="005346D4" w:rsidRDefault="005346D4" w:rsidP="005346D4">
            <w:pPr>
              <w:cnfStyle w:val="000000000000" w:firstRow="0" w:lastRow="0" w:firstColumn="0" w:lastColumn="0" w:oddVBand="0" w:evenVBand="0" w:oddHBand="0" w:evenHBand="0" w:firstRowFirstColumn="0" w:firstRowLastColumn="0" w:lastRowFirstColumn="0" w:lastRowLastColumn="0"/>
              <w:rPr>
                <w:sz w:val="22"/>
                <w:szCs w:val="22"/>
              </w:rPr>
            </w:pPr>
            <w:r w:rsidRPr="005346D4">
              <w:rPr>
                <w:sz w:val="22"/>
                <w:szCs w:val="22"/>
              </w:rPr>
              <w:t>10:40-12:00</w:t>
            </w:r>
          </w:p>
        </w:tc>
      </w:tr>
      <w:tr w:rsidR="005346D4" w:rsidRPr="005346D4" w:rsidTr="008E37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5346D4" w:rsidRPr="005346D4" w:rsidRDefault="005346D4" w:rsidP="005346D4">
            <w:pPr>
              <w:rPr>
                <w:sz w:val="22"/>
                <w:szCs w:val="22"/>
              </w:rPr>
            </w:pPr>
            <w:r w:rsidRPr="005346D4">
              <w:rPr>
                <w:sz w:val="22"/>
                <w:szCs w:val="22"/>
              </w:rPr>
              <w:t>South Mountain Elementary</w:t>
            </w:r>
          </w:p>
        </w:tc>
        <w:tc>
          <w:tcPr>
            <w:tcW w:w="3117" w:type="dxa"/>
          </w:tcPr>
          <w:p w:rsidR="005346D4" w:rsidRPr="005346D4" w:rsidRDefault="005346D4" w:rsidP="005346D4">
            <w:pPr>
              <w:cnfStyle w:val="000000100000" w:firstRow="0" w:lastRow="0" w:firstColumn="0" w:lastColumn="0" w:oddVBand="0" w:evenVBand="0" w:oddHBand="1" w:evenHBand="0" w:firstRowFirstColumn="0" w:firstRowLastColumn="0" w:lastRowFirstColumn="0" w:lastRowLastColumn="0"/>
              <w:rPr>
                <w:sz w:val="22"/>
                <w:szCs w:val="22"/>
              </w:rPr>
            </w:pPr>
            <w:r w:rsidRPr="005346D4">
              <w:rPr>
                <w:sz w:val="22"/>
                <w:szCs w:val="22"/>
              </w:rPr>
              <w:t>577 Sate Road 344, Edgewood</w:t>
            </w:r>
          </w:p>
        </w:tc>
        <w:tc>
          <w:tcPr>
            <w:tcW w:w="3117" w:type="dxa"/>
          </w:tcPr>
          <w:p w:rsidR="005346D4" w:rsidRPr="005346D4" w:rsidRDefault="005346D4" w:rsidP="005346D4">
            <w:pPr>
              <w:cnfStyle w:val="000000100000" w:firstRow="0" w:lastRow="0" w:firstColumn="0" w:lastColumn="0" w:oddVBand="0" w:evenVBand="0" w:oddHBand="1" w:evenHBand="0" w:firstRowFirstColumn="0" w:firstRowLastColumn="0" w:lastRowFirstColumn="0" w:lastRowLastColumn="0"/>
              <w:rPr>
                <w:sz w:val="22"/>
                <w:szCs w:val="22"/>
              </w:rPr>
            </w:pPr>
            <w:r w:rsidRPr="005346D4">
              <w:rPr>
                <w:sz w:val="22"/>
                <w:szCs w:val="22"/>
              </w:rPr>
              <w:t>11:00-12:30</w:t>
            </w:r>
          </w:p>
        </w:tc>
      </w:tr>
      <w:tr w:rsidR="005346D4" w:rsidRPr="005346D4" w:rsidTr="008E376F">
        <w:tc>
          <w:tcPr>
            <w:cnfStyle w:val="001000000000" w:firstRow="0" w:lastRow="0" w:firstColumn="1" w:lastColumn="0" w:oddVBand="0" w:evenVBand="0" w:oddHBand="0" w:evenHBand="0" w:firstRowFirstColumn="0" w:firstRowLastColumn="0" w:lastRowFirstColumn="0" w:lastRowLastColumn="0"/>
            <w:tcW w:w="3116" w:type="dxa"/>
          </w:tcPr>
          <w:p w:rsidR="005346D4" w:rsidRPr="005346D4" w:rsidRDefault="005346D4" w:rsidP="005346D4">
            <w:pPr>
              <w:rPr>
                <w:sz w:val="22"/>
                <w:szCs w:val="22"/>
              </w:rPr>
            </w:pPr>
            <w:r w:rsidRPr="005346D4">
              <w:rPr>
                <w:sz w:val="22"/>
                <w:szCs w:val="22"/>
              </w:rPr>
              <w:t>Edgewood Elementary</w:t>
            </w:r>
          </w:p>
        </w:tc>
        <w:tc>
          <w:tcPr>
            <w:tcW w:w="3117" w:type="dxa"/>
          </w:tcPr>
          <w:p w:rsidR="005346D4" w:rsidRPr="005346D4" w:rsidRDefault="005346D4" w:rsidP="005346D4">
            <w:pPr>
              <w:cnfStyle w:val="000000000000" w:firstRow="0" w:lastRow="0" w:firstColumn="0" w:lastColumn="0" w:oddVBand="0" w:evenVBand="0" w:oddHBand="0" w:evenHBand="0" w:firstRowFirstColumn="0" w:firstRowLastColumn="0" w:lastRowFirstColumn="0" w:lastRowLastColumn="0"/>
              <w:rPr>
                <w:sz w:val="22"/>
                <w:szCs w:val="22"/>
              </w:rPr>
            </w:pPr>
            <w:r w:rsidRPr="005346D4">
              <w:rPr>
                <w:sz w:val="22"/>
                <w:szCs w:val="22"/>
              </w:rPr>
              <w:t>17 West Venus Road, Edgewood</w:t>
            </w:r>
          </w:p>
        </w:tc>
        <w:tc>
          <w:tcPr>
            <w:tcW w:w="3117" w:type="dxa"/>
          </w:tcPr>
          <w:p w:rsidR="005346D4" w:rsidRPr="005346D4" w:rsidRDefault="005346D4" w:rsidP="005346D4">
            <w:pPr>
              <w:cnfStyle w:val="000000000000" w:firstRow="0" w:lastRow="0" w:firstColumn="0" w:lastColumn="0" w:oddVBand="0" w:evenVBand="0" w:oddHBand="0" w:evenHBand="0" w:firstRowFirstColumn="0" w:firstRowLastColumn="0" w:lastRowFirstColumn="0" w:lastRowLastColumn="0"/>
              <w:rPr>
                <w:sz w:val="22"/>
                <w:szCs w:val="22"/>
              </w:rPr>
            </w:pPr>
            <w:r w:rsidRPr="005346D4">
              <w:rPr>
                <w:sz w:val="22"/>
                <w:szCs w:val="22"/>
              </w:rPr>
              <w:t>11:30-12:55</w:t>
            </w:r>
          </w:p>
        </w:tc>
      </w:tr>
    </w:tbl>
    <w:p w:rsidR="008956F3" w:rsidRDefault="008956F3" w:rsidP="008956F3">
      <w:pPr>
        <w:jc w:val="center"/>
        <w:rPr>
          <w:b/>
          <w:sz w:val="28"/>
          <w:szCs w:val="28"/>
        </w:rPr>
      </w:pPr>
      <w:r>
        <w:rPr>
          <w:b/>
          <w:sz w:val="28"/>
          <w:szCs w:val="28"/>
        </w:rPr>
        <w:br w:type="page"/>
      </w:r>
    </w:p>
    <w:p w:rsidR="008956F3" w:rsidRPr="00A61B38" w:rsidRDefault="008956F3" w:rsidP="00A61B38">
      <w:pPr>
        <w:pStyle w:val="Heading3"/>
        <w:jc w:val="center"/>
        <w:rPr>
          <w:b/>
          <w:sz w:val="32"/>
          <w:szCs w:val="32"/>
        </w:rPr>
      </w:pPr>
      <w:bookmarkStart w:id="118" w:name="_Toc97616137"/>
      <w:r w:rsidRPr="00A61B38">
        <w:rPr>
          <w:b/>
          <w:sz w:val="32"/>
          <w:szCs w:val="32"/>
        </w:rPr>
        <w:lastRenderedPageBreak/>
        <w:t>Mountainair Public Schools</w:t>
      </w:r>
      <w:bookmarkEnd w:id="118"/>
    </w:p>
    <w:p w:rsidR="00A61B38" w:rsidRDefault="00A61B38" w:rsidP="005346D4">
      <w:pPr>
        <w:rPr>
          <w:b/>
          <w:sz w:val="20"/>
          <w:szCs w:val="20"/>
        </w:rPr>
      </w:pPr>
    </w:p>
    <w:p w:rsidR="005346D4" w:rsidRPr="00777CEE" w:rsidRDefault="005346D4" w:rsidP="005346D4">
      <w:pPr>
        <w:rPr>
          <w:bCs/>
        </w:rPr>
      </w:pPr>
      <w:r w:rsidRPr="00777CEE">
        <w:rPr>
          <w:b/>
        </w:rPr>
        <w:t xml:space="preserve">District Director: </w:t>
      </w:r>
      <w:r w:rsidRPr="00777CEE">
        <w:rPr>
          <w:bCs/>
        </w:rPr>
        <w:t xml:space="preserve">Kathryn Littlefield,  </w:t>
      </w:r>
      <w:hyperlink r:id="rId26" w:history="1">
        <w:r w:rsidRPr="00777CEE">
          <w:rPr>
            <w:bCs/>
          </w:rPr>
          <w:t>klittlefield@mpschools.net</w:t>
        </w:r>
      </w:hyperlink>
      <w:r w:rsidRPr="00777CEE">
        <w:rPr>
          <w:bCs/>
        </w:rPr>
        <w:t xml:space="preserve">   505-847-2333 ext: 3001</w:t>
      </w:r>
    </w:p>
    <w:p w:rsidR="005346D4" w:rsidRPr="00777CEE" w:rsidRDefault="005346D4" w:rsidP="005346D4">
      <w:pPr>
        <w:rPr>
          <w:bCs/>
        </w:rPr>
      </w:pPr>
      <w:r w:rsidRPr="00777CEE">
        <w:rPr>
          <w:b/>
          <w:bCs/>
        </w:rPr>
        <w:t xml:space="preserve">Description of District: </w:t>
      </w:r>
      <w:r w:rsidRPr="00777CEE">
        <w:rPr>
          <w:bCs/>
        </w:rPr>
        <w:t>Mountainair Public School District is located in Torrance County and lies in the central part of New Mexico.  The school district has 3 schools that lie within the district boundaries.</w:t>
      </w:r>
    </w:p>
    <w:p w:rsidR="005346D4" w:rsidRPr="00777CEE" w:rsidRDefault="0092160C" w:rsidP="005346D4">
      <w:pPr>
        <w:rPr>
          <w:bCs/>
        </w:rPr>
      </w:pPr>
      <w:r w:rsidRPr="00777CEE">
        <w:rPr>
          <w:b/>
          <w:bCs/>
        </w:rPr>
        <w:t>Estimated Enrollment for 22-23</w:t>
      </w:r>
      <w:r w:rsidR="005346D4" w:rsidRPr="00777CEE">
        <w:rPr>
          <w:b/>
          <w:bCs/>
        </w:rPr>
        <w:t xml:space="preserve">: </w:t>
      </w:r>
      <w:r w:rsidR="005346D4" w:rsidRPr="00777CEE">
        <w:rPr>
          <w:bCs/>
        </w:rPr>
        <w:t>240</w:t>
      </w:r>
    </w:p>
    <w:p w:rsidR="005346D4" w:rsidRPr="00777CEE" w:rsidRDefault="005346D4" w:rsidP="005346D4">
      <w:pPr>
        <w:rPr>
          <w:bCs/>
        </w:rPr>
      </w:pPr>
      <w:r w:rsidRPr="00777CEE">
        <w:rPr>
          <w:b/>
          <w:bCs/>
        </w:rPr>
        <w:t xml:space="preserve">Employment of District: </w:t>
      </w:r>
      <w:r w:rsidRPr="00777CEE">
        <w:rPr>
          <w:bCs/>
        </w:rPr>
        <w:t>The school district employees 48 employees, including 23 classroom teachers and educational assistants.</w:t>
      </w:r>
    </w:p>
    <w:p w:rsidR="005346D4" w:rsidRPr="00777CEE" w:rsidRDefault="005346D4" w:rsidP="005346D4">
      <w:pPr>
        <w:rPr>
          <w:bCs/>
        </w:rPr>
      </w:pPr>
      <w:r w:rsidRPr="00777CEE">
        <w:rPr>
          <w:b/>
          <w:bCs/>
        </w:rPr>
        <w:t xml:space="preserve">Breakfast ADP: </w:t>
      </w:r>
      <w:r w:rsidRPr="00777CEE">
        <w:rPr>
          <w:bCs/>
        </w:rPr>
        <w:t>232</w:t>
      </w:r>
    </w:p>
    <w:p w:rsidR="005346D4" w:rsidRPr="00777CEE" w:rsidRDefault="005346D4" w:rsidP="005346D4">
      <w:pPr>
        <w:rPr>
          <w:bCs/>
        </w:rPr>
      </w:pPr>
      <w:r w:rsidRPr="00777CEE">
        <w:rPr>
          <w:b/>
          <w:bCs/>
        </w:rPr>
        <w:t xml:space="preserve">Lunch ADP: </w:t>
      </w:r>
      <w:r w:rsidRPr="00777CEE">
        <w:rPr>
          <w:bCs/>
        </w:rPr>
        <w:t>232</w:t>
      </w:r>
      <w:r w:rsidRPr="00777CEE">
        <w:rPr>
          <w:bCs/>
        </w:rPr>
        <w:br/>
      </w:r>
      <w:r w:rsidRPr="00777CEE">
        <w:rPr>
          <w:b/>
          <w:bCs/>
        </w:rPr>
        <w:t xml:space="preserve">Snack ADP: </w:t>
      </w:r>
      <w:r w:rsidRPr="00777CEE">
        <w:rPr>
          <w:bCs/>
        </w:rPr>
        <w:t>25</w:t>
      </w:r>
    </w:p>
    <w:p w:rsidR="005346D4" w:rsidRPr="005346D4" w:rsidRDefault="005346D4" w:rsidP="005346D4">
      <w:pPr>
        <w:rPr>
          <w:sz w:val="20"/>
          <w:szCs w:val="20"/>
        </w:rPr>
      </w:pPr>
    </w:p>
    <w:p w:rsidR="008956F3" w:rsidRDefault="008956F3" w:rsidP="008956F3">
      <w:pPr>
        <w:ind w:left="-360"/>
        <w:rPr>
          <w:b/>
          <w:sz w:val="20"/>
          <w:szCs w:val="20"/>
        </w:rPr>
      </w:pPr>
      <w:r w:rsidRPr="006638F7">
        <w:rPr>
          <w:b/>
          <w:sz w:val="20"/>
          <w:szCs w:val="20"/>
        </w:rPr>
        <w:t>School Sites</w:t>
      </w:r>
    </w:p>
    <w:tbl>
      <w:tblPr>
        <w:tblStyle w:val="PlainTable110"/>
        <w:tblW w:w="0" w:type="auto"/>
        <w:tblLook w:val="04A0" w:firstRow="1" w:lastRow="0" w:firstColumn="1" w:lastColumn="0" w:noHBand="0" w:noVBand="1"/>
        <w:tblCaption w:val="Mountainair Public Schools"/>
        <w:tblDescription w:val="name, address, enrollment, grades, school hours, breakfast &amp; lunch times and delivery sites for each school in the Mountainair Public Schools."/>
      </w:tblPr>
      <w:tblGrid>
        <w:gridCol w:w="1361"/>
        <w:gridCol w:w="1384"/>
        <w:gridCol w:w="1230"/>
        <w:gridCol w:w="1059"/>
        <w:gridCol w:w="1045"/>
        <w:gridCol w:w="1139"/>
        <w:gridCol w:w="1034"/>
        <w:gridCol w:w="1098"/>
      </w:tblGrid>
      <w:tr w:rsidR="005346D4" w:rsidRPr="005346D4" w:rsidTr="008E376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61" w:type="dxa"/>
          </w:tcPr>
          <w:p w:rsidR="005346D4" w:rsidRPr="005346D4" w:rsidRDefault="005346D4" w:rsidP="005346D4">
            <w:pPr>
              <w:rPr>
                <w:sz w:val="22"/>
                <w:szCs w:val="22"/>
              </w:rPr>
            </w:pPr>
            <w:r w:rsidRPr="005346D4">
              <w:rPr>
                <w:sz w:val="22"/>
                <w:szCs w:val="22"/>
              </w:rPr>
              <w:t>Name</w:t>
            </w:r>
          </w:p>
        </w:tc>
        <w:tc>
          <w:tcPr>
            <w:tcW w:w="1384" w:type="dxa"/>
          </w:tcPr>
          <w:p w:rsidR="005346D4" w:rsidRPr="005346D4" w:rsidRDefault="005346D4" w:rsidP="005346D4">
            <w:pPr>
              <w:cnfStyle w:val="100000000000" w:firstRow="1" w:lastRow="0" w:firstColumn="0" w:lastColumn="0" w:oddVBand="0" w:evenVBand="0" w:oddHBand="0" w:evenHBand="0" w:firstRowFirstColumn="0" w:firstRowLastColumn="0" w:lastRowFirstColumn="0" w:lastRowLastColumn="0"/>
              <w:rPr>
                <w:sz w:val="22"/>
                <w:szCs w:val="22"/>
              </w:rPr>
            </w:pPr>
            <w:r w:rsidRPr="005346D4">
              <w:rPr>
                <w:sz w:val="22"/>
                <w:szCs w:val="22"/>
              </w:rPr>
              <w:t>Address</w:t>
            </w:r>
          </w:p>
        </w:tc>
        <w:tc>
          <w:tcPr>
            <w:tcW w:w="1230" w:type="dxa"/>
          </w:tcPr>
          <w:p w:rsidR="005346D4" w:rsidRPr="005346D4" w:rsidRDefault="005346D4" w:rsidP="005346D4">
            <w:pPr>
              <w:cnfStyle w:val="100000000000" w:firstRow="1" w:lastRow="0" w:firstColumn="0" w:lastColumn="0" w:oddVBand="0" w:evenVBand="0" w:oddHBand="0" w:evenHBand="0" w:firstRowFirstColumn="0" w:firstRowLastColumn="0" w:lastRowFirstColumn="0" w:lastRowLastColumn="0"/>
              <w:rPr>
                <w:sz w:val="22"/>
                <w:szCs w:val="22"/>
              </w:rPr>
            </w:pPr>
            <w:r w:rsidRPr="005346D4">
              <w:rPr>
                <w:sz w:val="22"/>
                <w:szCs w:val="22"/>
              </w:rPr>
              <w:t>Enrollment</w:t>
            </w:r>
          </w:p>
        </w:tc>
        <w:tc>
          <w:tcPr>
            <w:tcW w:w="1059" w:type="dxa"/>
          </w:tcPr>
          <w:p w:rsidR="005346D4" w:rsidRPr="005346D4" w:rsidRDefault="005346D4" w:rsidP="005346D4">
            <w:pPr>
              <w:cnfStyle w:val="100000000000" w:firstRow="1" w:lastRow="0" w:firstColumn="0" w:lastColumn="0" w:oddVBand="0" w:evenVBand="0" w:oddHBand="0" w:evenHBand="0" w:firstRowFirstColumn="0" w:firstRowLastColumn="0" w:lastRowFirstColumn="0" w:lastRowLastColumn="0"/>
              <w:rPr>
                <w:sz w:val="22"/>
                <w:szCs w:val="22"/>
              </w:rPr>
            </w:pPr>
            <w:r w:rsidRPr="005346D4">
              <w:rPr>
                <w:sz w:val="22"/>
                <w:szCs w:val="22"/>
              </w:rPr>
              <w:t>Grades</w:t>
            </w:r>
          </w:p>
        </w:tc>
        <w:tc>
          <w:tcPr>
            <w:tcW w:w="1045" w:type="dxa"/>
          </w:tcPr>
          <w:p w:rsidR="005346D4" w:rsidRPr="005346D4" w:rsidRDefault="005346D4" w:rsidP="005346D4">
            <w:pPr>
              <w:cnfStyle w:val="100000000000" w:firstRow="1" w:lastRow="0" w:firstColumn="0" w:lastColumn="0" w:oddVBand="0" w:evenVBand="0" w:oddHBand="0" w:evenHBand="0" w:firstRowFirstColumn="0" w:firstRowLastColumn="0" w:lastRowFirstColumn="0" w:lastRowLastColumn="0"/>
              <w:rPr>
                <w:sz w:val="22"/>
                <w:szCs w:val="22"/>
              </w:rPr>
            </w:pPr>
            <w:r w:rsidRPr="005346D4">
              <w:rPr>
                <w:sz w:val="22"/>
                <w:szCs w:val="22"/>
              </w:rPr>
              <w:t>School Hours</w:t>
            </w:r>
          </w:p>
        </w:tc>
        <w:tc>
          <w:tcPr>
            <w:tcW w:w="1139" w:type="dxa"/>
          </w:tcPr>
          <w:p w:rsidR="005346D4" w:rsidRPr="005346D4" w:rsidRDefault="005346D4" w:rsidP="005346D4">
            <w:pPr>
              <w:cnfStyle w:val="100000000000" w:firstRow="1" w:lastRow="0" w:firstColumn="0" w:lastColumn="0" w:oddVBand="0" w:evenVBand="0" w:oddHBand="0" w:evenHBand="0" w:firstRowFirstColumn="0" w:firstRowLastColumn="0" w:lastRowFirstColumn="0" w:lastRowLastColumn="0"/>
              <w:rPr>
                <w:sz w:val="22"/>
                <w:szCs w:val="22"/>
              </w:rPr>
            </w:pPr>
            <w:r w:rsidRPr="005346D4">
              <w:rPr>
                <w:sz w:val="22"/>
                <w:szCs w:val="22"/>
              </w:rPr>
              <w:t>Breakfast</w:t>
            </w:r>
          </w:p>
        </w:tc>
        <w:tc>
          <w:tcPr>
            <w:tcW w:w="1034" w:type="dxa"/>
          </w:tcPr>
          <w:p w:rsidR="005346D4" w:rsidRPr="005346D4" w:rsidRDefault="005346D4" w:rsidP="005346D4">
            <w:pPr>
              <w:cnfStyle w:val="100000000000" w:firstRow="1" w:lastRow="0" w:firstColumn="0" w:lastColumn="0" w:oddVBand="0" w:evenVBand="0" w:oddHBand="0" w:evenHBand="0" w:firstRowFirstColumn="0" w:firstRowLastColumn="0" w:lastRowFirstColumn="0" w:lastRowLastColumn="0"/>
              <w:rPr>
                <w:sz w:val="22"/>
                <w:szCs w:val="22"/>
              </w:rPr>
            </w:pPr>
            <w:r w:rsidRPr="005346D4">
              <w:rPr>
                <w:sz w:val="22"/>
                <w:szCs w:val="22"/>
              </w:rPr>
              <w:t>Lunch</w:t>
            </w:r>
          </w:p>
        </w:tc>
        <w:tc>
          <w:tcPr>
            <w:tcW w:w="1098" w:type="dxa"/>
          </w:tcPr>
          <w:p w:rsidR="005346D4" w:rsidRPr="005346D4" w:rsidRDefault="005346D4" w:rsidP="005346D4">
            <w:pPr>
              <w:cnfStyle w:val="100000000000" w:firstRow="1" w:lastRow="0" w:firstColumn="0" w:lastColumn="0" w:oddVBand="0" w:evenVBand="0" w:oddHBand="0" w:evenHBand="0" w:firstRowFirstColumn="0" w:firstRowLastColumn="0" w:lastRowFirstColumn="0" w:lastRowLastColumn="0"/>
              <w:rPr>
                <w:sz w:val="22"/>
                <w:szCs w:val="22"/>
              </w:rPr>
            </w:pPr>
            <w:r w:rsidRPr="005346D4">
              <w:rPr>
                <w:sz w:val="22"/>
                <w:szCs w:val="22"/>
              </w:rPr>
              <w:t>Delivery Site Y/N</w:t>
            </w:r>
          </w:p>
        </w:tc>
      </w:tr>
      <w:tr w:rsidR="005346D4" w:rsidRPr="005346D4" w:rsidTr="008E37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1" w:type="dxa"/>
          </w:tcPr>
          <w:p w:rsidR="005346D4" w:rsidRPr="005346D4" w:rsidRDefault="005346D4" w:rsidP="005346D4">
            <w:pPr>
              <w:rPr>
                <w:sz w:val="22"/>
                <w:szCs w:val="22"/>
              </w:rPr>
            </w:pPr>
            <w:r w:rsidRPr="005346D4">
              <w:rPr>
                <w:sz w:val="22"/>
                <w:szCs w:val="22"/>
              </w:rPr>
              <w:t>Mountainair</w:t>
            </w:r>
          </w:p>
        </w:tc>
        <w:tc>
          <w:tcPr>
            <w:tcW w:w="1384" w:type="dxa"/>
          </w:tcPr>
          <w:p w:rsidR="005346D4" w:rsidRPr="005346D4" w:rsidRDefault="005346D4" w:rsidP="005346D4">
            <w:pPr>
              <w:cnfStyle w:val="000000100000" w:firstRow="0" w:lastRow="0" w:firstColumn="0" w:lastColumn="0" w:oddVBand="0" w:evenVBand="0" w:oddHBand="1" w:evenHBand="0" w:firstRowFirstColumn="0" w:firstRowLastColumn="0" w:lastRowFirstColumn="0" w:lastRowLastColumn="0"/>
              <w:rPr>
                <w:sz w:val="22"/>
                <w:szCs w:val="22"/>
              </w:rPr>
            </w:pPr>
            <w:r w:rsidRPr="005346D4">
              <w:rPr>
                <w:sz w:val="22"/>
                <w:szCs w:val="22"/>
              </w:rPr>
              <w:t>P.O. Box 456 Mountainair, NM 87036</w:t>
            </w:r>
          </w:p>
        </w:tc>
        <w:tc>
          <w:tcPr>
            <w:tcW w:w="1230" w:type="dxa"/>
          </w:tcPr>
          <w:p w:rsidR="005346D4" w:rsidRPr="005346D4" w:rsidRDefault="005346D4" w:rsidP="005346D4">
            <w:pPr>
              <w:cnfStyle w:val="000000100000" w:firstRow="0" w:lastRow="0" w:firstColumn="0" w:lastColumn="0" w:oddVBand="0" w:evenVBand="0" w:oddHBand="1" w:evenHBand="0" w:firstRowFirstColumn="0" w:firstRowLastColumn="0" w:lastRowFirstColumn="0" w:lastRowLastColumn="0"/>
              <w:rPr>
                <w:sz w:val="22"/>
                <w:szCs w:val="22"/>
              </w:rPr>
            </w:pPr>
            <w:r w:rsidRPr="005346D4">
              <w:rPr>
                <w:sz w:val="22"/>
                <w:szCs w:val="22"/>
              </w:rPr>
              <w:t>112</w:t>
            </w:r>
          </w:p>
        </w:tc>
        <w:tc>
          <w:tcPr>
            <w:tcW w:w="1059" w:type="dxa"/>
          </w:tcPr>
          <w:p w:rsidR="005346D4" w:rsidRPr="005346D4" w:rsidRDefault="005346D4" w:rsidP="005346D4">
            <w:pPr>
              <w:cnfStyle w:val="000000100000" w:firstRow="0" w:lastRow="0" w:firstColumn="0" w:lastColumn="0" w:oddVBand="0" w:evenVBand="0" w:oddHBand="1" w:evenHBand="0" w:firstRowFirstColumn="0" w:firstRowLastColumn="0" w:lastRowFirstColumn="0" w:lastRowLastColumn="0"/>
              <w:rPr>
                <w:sz w:val="22"/>
                <w:szCs w:val="22"/>
              </w:rPr>
            </w:pPr>
            <w:r w:rsidRPr="005346D4">
              <w:rPr>
                <w:sz w:val="22"/>
                <w:szCs w:val="22"/>
              </w:rPr>
              <w:t>PK-5</w:t>
            </w:r>
          </w:p>
        </w:tc>
        <w:tc>
          <w:tcPr>
            <w:tcW w:w="1045" w:type="dxa"/>
          </w:tcPr>
          <w:p w:rsidR="005346D4" w:rsidRPr="005346D4" w:rsidRDefault="005346D4" w:rsidP="005346D4">
            <w:pPr>
              <w:cnfStyle w:val="000000100000" w:firstRow="0" w:lastRow="0" w:firstColumn="0" w:lastColumn="0" w:oddVBand="0" w:evenVBand="0" w:oddHBand="1" w:evenHBand="0" w:firstRowFirstColumn="0" w:firstRowLastColumn="0" w:lastRowFirstColumn="0" w:lastRowLastColumn="0"/>
              <w:rPr>
                <w:sz w:val="22"/>
                <w:szCs w:val="22"/>
              </w:rPr>
            </w:pPr>
            <w:r w:rsidRPr="005346D4">
              <w:rPr>
                <w:sz w:val="22"/>
                <w:szCs w:val="22"/>
              </w:rPr>
              <w:t>7:55-3:40</w:t>
            </w:r>
          </w:p>
        </w:tc>
        <w:tc>
          <w:tcPr>
            <w:tcW w:w="1139" w:type="dxa"/>
          </w:tcPr>
          <w:p w:rsidR="005346D4" w:rsidRPr="005346D4" w:rsidRDefault="005346D4" w:rsidP="005346D4">
            <w:pPr>
              <w:cnfStyle w:val="000000100000" w:firstRow="0" w:lastRow="0" w:firstColumn="0" w:lastColumn="0" w:oddVBand="0" w:evenVBand="0" w:oddHBand="1" w:evenHBand="0" w:firstRowFirstColumn="0" w:firstRowLastColumn="0" w:lastRowFirstColumn="0" w:lastRowLastColumn="0"/>
              <w:rPr>
                <w:sz w:val="22"/>
                <w:szCs w:val="22"/>
              </w:rPr>
            </w:pPr>
            <w:r w:rsidRPr="005346D4">
              <w:rPr>
                <w:sz w:val="22"/>
                <w:szCs w:val="22"/>
              </w:rPr>
              <w:t>7:55</w:t>
            </w:r>
          </w:p>
        </w:tc>
        <w:tc>
          <w:tcPr>
            <w:tcW w:w="1034" w:type="dxa"/>
          </w:tcPr>
          <w:p w:rsidR="005346D4" w:rsidRPr="005346D4" w:rsidRDefault="005346D4" w:rsidP="005346D4">
            <w:pPr>
              <w:cnfStyle w:val="000000100000" w:firstRow="0" w:lastRow="0" w:firstColumn="0" w:lastColumn="0" w:oddVBand="0" w:evenVBand="0" w:oddHBand="1" w:evenHBand="0" w:firstRowFirstColumn="0" w:firstRowLastColumn="0" w:lastRowFirstColumn="0" w:lastRowLastColumn="0"/>
              <w:rPr>
                <w:sz w:val="22"/>
                <w:szCs w:val="22"/>
              </w:rPr>
            </w:pPr>
            <w:r w:rsidRPr="005346D4">
              <w:rPr>
                <w:sz w:val="22"/>
                <w:szCs w:val="22"/>
              </w:rPr>
              <w:t>11:15 &amp; 11:45</w:t>
            </w:r>
          </w:p>
        </w:tc>
        <w:tc>
          <w:tcPr>
            <w:tcW w:w="1098" w:type="dxa"/>
          </w:tcPr>
          <w:p w:rsidR="005346D4" w:rsidRPr="005346D4" w:rsidRDefault="005346D4" w:rsidP="005346D4">
            <w:pPr>
              <w:cnfStyle w:val="000000100000" w:firstRow="0" w:lastRow="0" w:firstColumn="0" w:lastColumn="0" w:oddVBand="0" w:evenVBand="0" w:oddHBand="1" w:evenHBand="0" w:firstRowFirstColumn="0" w:firstRowLastColumn="0" w:lastRowFirstColumn="0" w:lastRowLastColumn="0"/>
              <w:rPr>
                <w:sz w:val="22"/>
                <w:szCs w:val="22"/>
              </w:rPr>
            </w:pPr>
            <w:r w:rsidRPr="005346D4">
              <w:rPr>
                <w:sz w:val="22"/>
                <w:szCs w:val="22"/>
              </w:rPr>
              <w:t>Y</w:t>
            </w:r>
          </w:p>
        </w:tc>
      </w:tr>
      <w:tr w:rsidR="005346D4" w:rsidRPr="005346D4" w:rsidTr="008E376F">
        <w:tc>
          <w:tcPr>
            <w:cnfStyle w:val="001000000000" w:firstRow="0" w:lastRow="0" w:firstColumn="1" w:lastColumn="0" w:oddVBand="0" w:evenVBand="0" w:oddHBand="0" w:evenHBand="0" w:firstRowFirstColumn="0" w:firstRowLastColumn="0" w:lastRowFirstColumn="0" w:lastRowLastColumn="0"/>
            <w:tcW w:w="1361" w:type="dxa"/>
          </w:tcPr>
          <w:p w:rsidR="005346D4" w:rsidRPr="005346D4" w:rsidRDefault="005346D4" w:rsidP="005346D4">
            <w:pPr>
              <w:rPr>
                <w:sz w:val="22"/>
                <w:szCs w:val="22"/>
              </w:rPr>
            </w:pPr>
            <w:r w:rsidRPr="005346D4">
              <w:rPr>
                <w:sz w:val="22"/>
                <w:szCs w:val="22"/>
              </w:rPr>
              <w:t>Mountainair Middle School</w:t>
            </w:r>
          </w:p>
        </w:tc>
        <w:tc>
          <w:tcPr>
            <w:tcW w:w="1384" w:type="dxa"/>
          </w:tcPr>
          <w:p w:rsidR="005346D4" w:rsidRPr="005346D4" w:rsidRDefault="005346D4" w:rsidP="005346D4">
            <w:pPr>
              <w:cnfStyle w:val="000000000000" w:firstRow="0" w:lastRow="0" w:firstColumn="0" w:lastColumn="0" w:oddVBand="0" w:evenVBand="0" w:oddHBand="0" w:evenHBand="0" w:firstRowFirstColumn="0" w:firstRowLastColumn="0" w:lastRowFirstColumn="0" w:lastRowLastColumn="0"/>
              <w:rPr>
                <w:sz w:val="22"/>
                <w:szCs w:val="22"/>
              </w:rPr>
            </w:pPr>
            <w:r w:rsidRPr="005346D4">
              <w:rPr>
                <w:sz w:val="22"/>
                <w:szCs w:val="22"/>
              </w:rPr>
              <w:t>P.O. Box 456 Mountainair, NM 87036</w:t>
            </w:r>
          </w:p>
        </w:tc>
        <w:tc>
          <w:tcPr>
            <w:tcW w:w="1230" w:type="dxa"/>
          </w:tcPr>
          <w:p w:rsidR="005346D4" w:rsidRPr="005346D4" w:rsidRDefault="005346D4" w:rsidP="005346D4">
            <w:pPr>
              <w:cnfStyle w:val="000000000000" w:firstRow="0" w:lastRow="0" w:firstColumn="0" w:lastColumn="0" w:oddVBand="0" w:evenVBand="0" w:oddHBand="0" w:evenHBand="0" w:firstRowFirstColumn="0" w:firstRowLastColumn="0" w:lastRowFirstColumn="0" w:lastRowLastColumn="0"/>
              <w:rPr>
                <w:sz w:val="22"/>
                <w:szCs w:val="22"/>
              </w:rPr>
            </w:pPr>
            <w:r w:rsidRPr="005346D4">
              <w:rPr>
                <w:sz w:val="22"/>
                <w:szCs w:val="22"/>
              </w:rPr>
              <w:t>49</w:t>
            </w:r>
          </w:p>
        </w:tc>
        <w:tc>
          <w:tcPr>
            <w:tcW w:w="1059" w:type="dxa"/>
          </w:tcPr>
          <w:p w:rsidR="005346D4" w:rsidRPr="005346D4" w:rsidRDefault="005346D4" w:rsidP="005346D4">
            <w:pPr>
              <w:cnfStyle w:val="000000000000" w:firstRow="0" w:lastRow="0" w:firstColumn="0" w:lastColumn="0" w:oddVBand="0" w:evenVBand="0" w:oddHBand="0" w:evenHBand="0" w:firstRowFirstColumn="0" w:firstRowLastColumn="0" w:lastRowFirstColumn="0" w:lastRowLastColumn="0"/>
              <w:rPr>
                <w:sz w:val="22"/>
                <w:szCs w:val="22"/>
              </w:rPr>
            </w:pPr>
            <w:r w:rsidRPr="005346D4">
              <w:rPr>
                <w:sz w:val="22"/>
                <w:szCs w:val="22"/>
              </w:rPr>
              <w:t>6-8</w:t>
            </w:r>
          </w:p>
        </w:tc>
        <w:tc>
          <w:tcPr>
            <w:tcW w:w="1045" w:type="dxa"/>
          </w:tcPr>
          <w:p w:rsidR="005346D4" w:rsidRPr="005346D4" w:rsidRDefault="005346D4" w:rsidP="005346D4">
            <w:pPr>
              <w:cnfStyle w:val="000000000000" w:firstRow="0" w:lastRow="0" w:firstColumn="0" w:lastColumn="0" w:oddVBand="0" w:evenVBand="0" w:oddHBand="0" w:evenHBand="0" w:firstRowFirstColumn="0" w:firstRowLastColumn="0" w:lastRowFirstColumn="0" w:lastRowLastColumn="0"/>
              <w:rPr>
                <w:sz w:val="22"/>
                <w:szCs w:val="22"/>
              </w:rPr>
            </w:pPr>
            <w:r w:rsidRPr="005346D4">
              <w:rPr>
                <w:sz w:val="22"/>
                <w:szCs w:val="22"/>
              </w:rPr>
              <w:t>7:55-3:40</w:t>
            </w:r>
          </w:p>
        </w:tc>
        <w:tc>
          <w:tcPr>
            <w:tcW w:w="1139" w:type="dxa"/>
          </w:tcPr>
          <w:p w:rsidR="005346D4" w:rsidRPr="005346D4" w:rsidRDefault="005346D4" w:rsidP="005346D4">
            <w:pPr>
              <w:cnfStyle w:val="000000000000" w:firstRow="0" w:lastRow="0" w:firstColumn="0" w:lastColumn="0" w:oddVBand="0" w:evenVBand="0" w:oddHBand="0" w:evenHBand="0" w:firstRowFirstColumn="0" w:firstRowLastColumn="0" w:lastRowFirstColumn="0" w:lastRowLastColumn="0"/>
              <w:rPr>
                <w:sz w:val="22"/>
                <w:szCs w:val="22"/>
              </w:rPr>
            </w:pPr>
            <w:r w:rsidRPr="005346D4">
              <w:rPr>
                <w:sz w:val="22"/>
                <w:szCs w:val="22"/>
              </w:rPr>
              <w:t>7:55</w:t>
            </w:r>
          </w:p>
        </w:tc>
        <w:tc>
          <w:tcPr>
            <w:tcW w:w="1034" w:type="dxa"/>
          </w:tcPr>
          <w:p w:rsidR="005346D4" w:rsidRPr="005346D4" w:rsidRDefault="005346D4" w:rsidP="005346D4">
            <w:pPr>
              <w:cnfStyle w:val="000000000000" w:firstRow="0" w:lastRow="0" w:firstColumn="0" w:lastColumn="0" w:oddVBand="0" w:evenVBand="0" w:oddHBand="0" w:evenHBand="0" w:firstRowFirstColumn="0" w:firstRowLastColumn="0" w:lastRowFirstColumn="0" w:lastRowLastColumn="0"/>
              <w:rPr>
                <w:sz w:val="22"/>
                <w:szCs w:val="22"/>
              </w:rPr>
            </w:pPr>
            <w:r w:rsidRPr="005346D4">
              <w:rPr>
                <w:sz w:val="22"/>
                <w:szCs w:val="22"/>
              </w:rPr>
              <w:t>11:07-11:32</w:t>
            </w:r>
          </w:p>
        </w:tc>
        <w:tc>
          <w:tcPr>
            <w:tcW w:w="1098" w:type="dxa"/>
          </w:tcPr>
          <w:p w:rsidR="005346D4" w:rsidRPr="005346D4" w:rsidRDefault="005346D4" w:rsidP="005346D4">
            <w:pPr>
              <w:cnfStyle w:val="000000000000" w:firstRow="0" w:lastRow="0" w:firstColumn="0" w:lastColumn="0" w:oddVBand="0" w:evenVBand="0" w:oddHBand="0" w:evenHBand="0" w:firstRowFirstColumn="0" w:firstRowLastColumn="0" w:lastRowFirstColumn="0" w:lastRowLastColumn="0"/>
              <w:rPr>
                <w:sz w:val="22"/>
                <w:szCs w:val="22"/>
              </w:rPr>
            </w:pPr>
            <w:r w:rsidRPr="005346D4">
              <w:rPr>
                <w:sz w:val="22"/>
                <w:szCs w:val="22"/>
              </w:rPr>
              <w:t>Y</w:t>
            </w:r>
          </w:p>
        </w:tc>
      </w:tr>
      <w:tr w:rsidR="005346D4" w:rsidRPr="005346D4" w:rsidTr="008E37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1" w:type="dxa"/>
          </w:tcPr>
          <w:p w:rsidR="005346D4" w:rsidRPr="005346D4" w:rsidRDefault="005346D4" w:rsidP="005346D4">
            <w:pPr>
              <w:rPr>
                <w:sz w:val="22"/>
                <w:szCs w:val="22"/>
              </w:rPr>
            </w:pPr>
            <w:r w:rsidRPr="005346D4">
              <w:rPr>
                <w:sz w:val="22"/>
                <w:szCs w:val="22"/>
              </w:rPr>
              <w:t>Mountainair High</w:t>
            </w:r>
          </w:p>
        </w:tc>
        <w:tc>
          <w:tcPr>
            <w:tcW w:w="1384" w:type="dxa"/>
          </w:tcPr>
          <w:p w:rsidR="005346D4" w:rsidRPr="005346D4" w:rsidRDefault="005346D4" w:rsidP="005346D4">
            <w:pPr>
              <w:cnfStyle w:val="000000100000" w:firstRow="0" w:lastRow="0" w:firstColumn="0" w:lastColumn="0" w:oddVBand="0" w:evenVBand="0" w:oddHBand="1" w:evenHBand="0" w:firstRowFirstColumn="0" w:firstRowLastColumn="0" w:lastRowFirstColumn="0" w:lastRowLastColumn="0"/>
              <w:rPr>
                <w:sz w:val="22"/>
                <w:szCs w:val="22"/>
              </w:rPr>
            </w:pPr>
            <w:r w:rsidRPr="005346D4">
              <w:rPr>
                <w:sz w:val="22"/>
                <w:szCs w:val="22"/>
              </w:rPr>
              <w:t>P.O. Box 456 Mountainair, NM 87036</w:t>
            </w:r>
          </w:p>
        </w:tc>
        <w:tc>
          <w:tcPr>
            <w:tcW w:w="1230" w:type="dxa"/>
          </w:tcPr>
          <w:p w:rsidR="005346D4" w:rsidRPr="005346D4" w:rsidRDefault="005346D4" w:rsidP="005346D4">
            <w:pPr>
              <w:cnfStyle w:val="000000100000" w:firstRow="0" w:lastRow="0" w:firstColumn="0" w:lastColumn="0" w:oddVBand="0" w:evenVBand="0" w:oddHBand="1" w:evenHBand="0" w:firstRowFirstColumn="0" w:firstRowLastColumn="0" w:lastRowFirstColumn="0" w:lastRowLastColumn="0"/>
              <w:rPr>
                <w:sz w:val="22"/>
                <w:szCs w:val="22"/>
              </w:rPr>
            </w:pPr>
            <w:r w:rsidRPr="005346D4">
              <w:rPr>
                <w:sz w:val="22"/>
                <w:szCs w:val="22"/>
              </w:rPr>
              <w:t>79</w:t>
            </w:r>
          </w:p>
        </w:tc>
        <w:tc>
          <w:tcPr>
            <w:tcW w:w="1059" w:type="dxa"/>
          </w:tcPr>
          <w:p w:rsidR="005346D4" w:rsidRPr="005346D4" w:rsidRDefault="005346D4" w:rsidP="005346D4">
            <w:pPr>
              <w:cnfStyle w:val="000000100000" w:firstRow="0" w:lastRow="0" w:firstColumn="0" w:lastColumn="0" w:oddVBand="0" w:evenVBand="0" w:oddHBand="1" w:evenHBand="0" w:firstRowFirstColumn="0" w:firstRowLastColumn="0" w:lastRowFirstColumn="0" w:lastRowLastColumn="0"/>
              <w:rPr>
                <w:sz w:val="22"/>
                <w:szCs w:val="22"/>
              </w:rPr>
            </w:pPr>
            <w:r w:rsidRPr="005346D4">
              <w:rPr>
                <w:sz w:val="22"/>
                <w:szCs w:val="22"/>
              </w:rPr>
              <w:t>7-12</w:t>
            </w:r>
          </w:p>
        </w:tc>
        <w:tc>
          <w:tcPr>
            <w:tcW w:w="1045" w:type="dxa"/>
          </w:tcPr>
          <w:p w:rsidR="005346D4" w:rsidRPr="005346D4" w:rsidRDefault="005346D4" w:rsidP="005346D4">
            <w:pPr>
              <w:cnfStyle w:val="000000100000" w:firstRow="0" w:lastRow="0" w:firstColumn="0" w:lastColumn="0" w:oddVBand="0" w:evenVBand="0" w:oddHBand="1" w:evenHBand="0" w:firstRowFirstColumn="0" w:firstRowLastColumn="0" w:lastRowFirstColumn="0" w:lastRowLastColumn="0"/>
              <w:rPr>
                <w:sz w:val="22"/>
                <w:szCs w:val="22"/>
              </w:rPr>
            </w:pPr>
            <w:r w:rsidRPr="005346D4">
              <w:rPr>
                <w:sz w:val="22"/>
                <w:szCs w:val="22"/>
              </w:rPr>
              <w:t>7:55-3:40</w:t>
            </w:r>
          </w:p>
        </w:tc>
        <w:tc>
          <w:tcPr>
            <w:tcW w:w="1139" w:type="dxa"/>
          </w:tcPr>
          <w:p w:rsidR="005346D4" w:rsidRPr="005346D4" w:rsidRDefault="005346D4" w:rsidP="005346D4">
            <w:pPr>
              <w:cnfStyle w:val="000000100000" w:firstRow="0" w:lastRow="0" w:firstColumn="0" w:lastColumn="0" w:oddVBand="0" w:evenVBand="0" w:oddHBand="1" w:evenHBand="0" w:firstRowFirstColumn="0" w:firstRowLastColumn="0" w:lastRowFirstColumn="0" w:lastRowLastColumn="0"/>
              <w:rPr>
                <w:sz w:val="22"/>
                <w:szCs w:val="22"/>
              </w:rPr>
            </w:pPr>
            <w:r w:rsidRPr="005346D4">
              <w:rPr>
                <w:sz w:val="22"/>
                <w:szCs w:val="22"/>
              </w:rPr>
              <w:t>7:55</w:t>
            </w:r>
          </w:p>
        </w:tc>
        <w:tc>
          <w:tcPr>
            <w:tcW w:w="1034" w:type="dxa"/>
          </w:tcPr>
          <w:p w:rsidR="005346D4" w:rsidRPr="005346D4" w:rsidRDefault="005346D4" w:rsidP="005346D4">
            <w:pPr>
              <w:cnfStyle w:val="000000100000" w:firstRow="0" w:lastRow="0" w:firstColumn="0" w:lastColumn="0" w:oddVBand="0" w:evenVBand="0" w:oddHBand="1" w:evenHBand="0" w:firstRowFirstColumn="0" w:firstRowLastColumn="0" w:lastRowFirstColumn="0" w:lastRowLastColumn="0"/>
              <w:rPr>
                <w:sz w:val="22"/>
                <w:szCs w:val="22"/>
              </w:rPr>
            </w:pPr>
            <w:r w:rsidRPr="005346D4">
              <w:rPr>
                <w:sz w:val="22"/>
                <w:szCs w:val="22"/>
              </w:rPr>
              <w:t>12:08-12:37</w:t>
            </w:r>
          </w:p>
        </w:tc>
        <w:tc>
          <w:tcPr>
            <w:tcW w:w="1098" w:type="dxa"/>
          </w:tcPr>
          <w:p w:rsidR="005346D4" w:rsidRPr="005346D4" w:rsidRDefault="005346D4" w:rsidP="005346D4">
            <w:pPr>
              <w:cnfStyle w:val="000000100000" w:firstRow="0" w:lastRow="0" w:firstColumn="0" w:lastColumn="0" w:oddVBand="0" w:evenVBand="0" w:oddHBand="1" w:evenHBand="0" w:firstRowFirstColumn="0" w:firstRowLastColumn="0" w:lastRowFirstColumn="0" w:lastRowLastColumn="0"/>
              <w:rPr>
                <w:sz w:val="22"/>
                <w:szCs w:val="22"/>
              </w:rPr>
            </w:pPr>
            <w:r w:rsidRPr="005346D4">
              <w:rPr>
                <w:sz w:val="22"/>
                <w:szCs w:val="22"/>
              </w:rPr>
              <w:t>Y</w:t>
            </w:r>
          </w:p>
        </w:tc>
      </w:tr>
    </w:tbl>
    <w:p w:rsidR="005346D4" w:rsidRDefault="005346D4" w:rsidP="008956F3">
      <w:pPr>
        <w:ind w:left="-360"/>
        <w:rPr>
          <w:b/>
          <w:sz w:val="20"/>
          <w:szCs w:val="20"/>
        </w:rPr>
      </w:pPr>
    </w:p>
    <w:p w:rsidR="005346D4" w:rsidRPr="006638F7" w:rsidRDefault="005346D4" w:rsidP="008956F3">
      <w:pPr>
        <w:ind w:left="-360"/>
        <w:rPr>
          <w:b/>
          <w:sz w:val="20"/>
          <w:szCs w:val="20"/>
        </w:rPr>
      </w:pPr>
    </w:p>
    <w:p w:rsidR="008956F3" w:rsidRPr="00777CEE" w:rsidRDefault="008956F3" w:rsidP="008956F3">
      <w:pPr>
        <w:ind w:left="-360"/>
        <w:rPr>
          <w:b/>
        </w:rPr>
      </w:pPr>
      <w:r w:rsidRPr="00777CEE">
        <w:rPr>
          <w:b/>
        </w:rPr>
        <w:t>Central Delivery Information</w:t>
      </w:r>
    </w:p>
    <w:p w:rsidR="005346D4" w:rsidRPr="00777CEE" w:rsidRDefault="005346D4" w:rsidP="008956F3">
      <w:pPr>
        <w:ind w:left="-360"/>
        <w:rPr>
          <w:b/>
        </w:rPr>
      </w:pPr>
    </w:p>
    <w:p w:rsidR="005346D4" w:rsidRPr="00777CEE" w:rsidRDefault="005346D4" w:rsidP="008956F3">
      <w:pPr>
        <w:ind w:left="-360"/>
        <w:rPr>
          <w:b/>
        </w:rPr>
      </w:pPr>
      <w:r w:rsidRPr="00777CEE">
        <w:rPr>
          <w:b/>
        </w:rPr>
        <w:t>Do you have a central kitchen? NO</w:t>
      </w:r>
    </w:p>
    <w:p w:rsidR="005346D4" w:rsidRPr="00777CEE" w:rsidRDefault="005346D4" w:rsidP="008956F3">
      <w:pPr>
        <w:ind w:left="-360"/>
        <w:rPr>
          <w:b/>
        </w:rPr>
      </w:pPr>
      <w:r w:rsidRPr="00777CEE">
        <w:rPr>
          <w:b/>
        </w:rPr>
        <w:t>Do you have a central warehouse</w:t>
      </w:r>
      <w:r w:rsidR="005A25FA" w:rsidRPr="00777CEE">
        <w:rPr>
          <w:b/>
        </w:rPr>
        <w:t>?</w:t>
      </w:r>
      <w:r w:rsidRPr="00777CEE">
        <w:rPr>
          <w:b/>
        </w:rPr>
        <w:t xml:space="preserve"> NO</w:t>
      </w:r>
    </w:p>
    <w:p w:rsidR="005346D4" w:rsidRPr="006638F7" w:rsidRDefault="005346D4" w:rsidP="008956F3">
      <w:pPr>
        <w:ind w:left="-360"/>
        <w:rPr>
          <w:b/>
          <w:sz w:val="20"/>
          <w:szCs w:val="20"/>
        </w:rPr>
      </w:pPr>
    </w:p>
    <w:p w:rsidR="008956F3" w:rsidRPr="005555B9" w:rsidRDefault="008956F3" w:rsidP="008956F3">
      <w:pPr>
        <w:ind w:left="-540"/>
        <w:rPr>
          <w:sz w:val="20"/>
          <w:szCs w:val="20"/>
        </w:rPr>
      </w:pPr>
      <w:r w:rsidRPr="005555B9">
        <w:rPr>
          <w:sz w:val="20"/>
          <w:szCs w:val="20"/>
        </w:rPr>
        <w:br w:type="page"/>
      </w:r>
    </w:p>
    <w:p w:rsidR="008956F3" w:rsidRPr="00A61B38" w:rsidRDefault="008956F3" w:rsidP="00A61B38">
      <w:pPr>
        <w:pStyle w:val="Heading3"/>
        <w:jc w:val="center"/>
        <w:rPr>
          <w:b/>
          <w:sz w:val="32"/>
          <w:szCs w:val="32"/>
        </w:rPr>
      </w:pPr>
      <w:bookmarkStart w:id="119" w:name="_Toc97616138"/>
      <w:r w:rsidRPr="00A61B38">
        <w:rPr>
          <w:b/>
          <w:sz w:val="32"/>
          <w:szCs w:val="32"/>
        </w:rPr>
        <w:lastRenderedPageBreak/>
        <w:t>New Mexico School for the Deaf</w:t>
      </w:r>
      <w:bookmarkEnd w:id="119"/>
    </w:p>
    <w:p w:rsidR="00A61B38" w:rsidRDefault="00A61B38" w:rsidP="005A25FA">
      <w:pPr>
        <w:rPr>
          <w:b/>
          <w:bCs/>
          <w:sz w:val="20"/>
          <w:szCs w:val="20"/>
        </w:rPr>
      </w:pPr>
    </w:p>
    <w:p w:rsidR="005A25FA" w:rsidRPr="00777CEE" w:rsidRDefault="005A25FA" w:rsidP="005A25FA">
      <w:pPr>
        <w:rPr>
          <w:bCs/>
        </w:rPr>
      </w:pPr>
      <w:r w:rsidRPr="00777CEE">
        <w:rPr>
          <w:b/>
          <w:bCs/>
        </w:rPr>
        <w:t xml:space="preserve">Food Service Manager: </w:t>
      </w:r>
      <w:r w:rsidRPr="00777CEE">
        <w:rPr>
          <w:bCs/>
        </w:rPr>
        <w:t xml:space="preserve">Laurie Allocca  </w:t>
      </w:r>
      <w:hyperlink r:id="rId27" w:history="1">
        <w:r w:rsidRPr="00777CEE">
          <w:rPr>
            <w:bCs/>
          </w:rPr>
          <w:t>lauri.allocca@nmsd.k12.nm.us</w:t>
        </w:r>
      </w:hyperlink>
      <w:r w:rsidRPr="00777CEE">
        <w:rPr>
          <w:bCs/>
        </w:rPr>
        <w:t xml:space="preserve">  505-476-6347</w:t>
      </w:r>
    </w:p>
    <w:p w:rsidR="005A25FA" w:rsidRPr="00777CEE" w:rsidRDefault="005A25FA" w:rsidP="005A25FA">
      <w:pPr>
        <w:rPr>
          <w:bCs/>
        </w:rPr>
      </w:pPr>
      <w:r w:rsidRPr="00777CEE">
        <w:rPr>
          <w:b/>
          <w:bCs/>
        </w:rPr>
        <w:t xml:space="preserve">Description of District: </w:t>
      </w:r>
      <w:r w:rsidRPr="00777CEE">
        <w:rPr>
          <w:bCs/>
        </w:rPr>
        <w:t>Public “Special School”</w:t>
      </w:r>
      <w:r w:rsidRPr="00777CEE">
        <w:rPr>
          <w:bCs/>
        </w:rPr>
        <w:br/>
      </w:r>
      <w:r w:rsidR="0092160C" w:rsidRPr="00777CEE">
        <w:rPr>
          <w:b/>
          <w:bCs/>
        </w:rPr>
        <w:t>Estimated Enrollment for 22-23</w:t>
      </w:r>
      <w:r w:rsidRPr="00777CEE">
        <w:rPr>
          <w:b/>
          <w:bCs/>
        </w:rPr>
        <w:t xml:space="preserve">: </w:t>
      </w:r>
      <w:r w:rsidRPr="00777CEE">
        <w:rPr>
          <w:bCs/>
        </w:rPr>
        <w:t>145</w:t>
      </w:r>
      <w:r w:rsidRPr="00777CEE">
        <w:rPr>
          <w:bCs/>
        </w:rPr>
        <w:br/>
      </w:r>
      <w:r w:rsidRPr="00777CEE">
        <w:rPr>
          <w:b/>
          <w:bCs/>
        </w:rPr>
        <w:t xml:space="preserve">Employment of District: </w:t>
      </w:r>
      <w:r w:rsidRPr="00777CEE">
        <w:rPr>
          <w:bCs/>
        </w:rPr>
        <w:t>200</w:t>
      </w:r>
      <w:r w:rsidRPr="00777CEE">
        <w:rPr>
          <w:bCs/>
        </w:rPr>
        <w:br/>
      </w:r>
      <w:r w:rsidRPr="00777CEE">
        <w:rPr>
          <w:b/>
          <w:bCs/>
        </w:rPr>
        <w:t xml:space="preserve">Breakfast ADP: </w:t>
      </w:r>
      <w:r w:rsidRPr="00777CEE">
        <w:rPr>
          <w:bCs/>
        </w:rPr>
        <w:t>85</w:t>
      </w:r>
    </w:p>
    <w:p w:rsidR="005A25FA" w:rsidRPr="00777CEE" w:rsidRDefault="005A25FA" w:rsidP="005A25FA">
      <w:pPr>
        <w:rPr>
          <w:bCs/>
        </w:rPr>
      </w:pPr>
      <w:r w:rsidRPr="00777CEE">
        <w:rPr>
          <w:b/>
          <w:bCs/>
        </w:rPr>
        <w:t xml:space="preserve">Lunch ADP: </w:t>
      </w:r>
      <w:r w:rsidRPr="00777CEE">
        <w:rPr>
          <w:bCs/>
        </w:rPr>
        <w:t>115</w:t>
      </w:r>
      <w:r w:rsidRPr="00777CEE">
        <w:rPr>
          <w:bCs/>
        </w:rPr>
        <w:br/>
      </w:r>
      <w:r w:rsidRPr="00777CEE">
        <w:rPr>
          <w:b/>
          <w:bCs/>
        </w:rPr>
        <w:t xml:space="preserve">Snack APD: </w:t>
      </w:r>
      <w:r w:rsidR="00596F0C" w:rsidRPr="00777CEE">
        <w:rPr>
          <w:bCs/>
        </w:rPr>
        <w:t>N/A</w:t>
      </w:r>
    </w:p>
    <w:p w:rsidR="005A25FA" w:rsidRDefault="005A25FA" w:rsidP="005A25FA">
      <w:pPr>
        <w:rPr>
          <w:bCs/>
        </w:rPr>
      </w:pPr>
    </w:p>
    <w:p w:rsidR="008956F3" w:rsidRPr="00E7515E" w:rsidRDefault="008956F3" w:rsidP="008956F3">
      <w:pPr>
        <w:ind w:left="-450"/>
        <w:rPr>
          <w:b/>
          <w:sz w:val="20"/>
          <w:szCs w:val="20"/>
        </w:rPr>
      </w:pPr>
      <w:r w:rsidRPr="00E7515E">
        <w:rPr>
          <w:b/>
          <w:sz w:val="20"/>
          <w:szCs w:val="20"/>
        </w:rPr>
        <w:t>School Sites</w:t>
      </w:r>
    </w:p>
    <w:p w:rsidR="008956F3" w:rsidRDefault="008956F3" w:rsidP="008956F3">
      <w:pPr>
        <w:ind w:left="-180"/>
        <w:rPr>
          <w:b/>
          <w:color w:val="000000"/>
          <w:sz w:val="20"/>
          <w:szCs w:val="20"/>
        </w:rPr>
      </w:pPr>
    </w:p>
    <w:tbl>
      <w:tblPr>
        <w:tblStyle w:val="PlainTable111"/>
        <w:tblW w:w="0" w:type="auto"/>
        <w:tblLook w:val="04A0" w:firstRow="1" w:lastRow="0" w:firstColumn="1" w:lastColumn="0" w:noHBand="0" w:noVBand="1"/>
        <w:tblCaption w:val="New Mexico School for the Deaf"/>
        <w:tblDescription w:val="Name, address, enrollment, grades, school hours, breakfast/lunch time and delivery site of the NM School for the Deaf."/>
      </w:tblPr>
      <w:tblGrid>
        <w:gridCol w:w="1168"/>
        <w:gridCol w:w="1168"/>
        <w:gridCol w:w="1230"/>
        <w:gridCol w:w="1169"/>
        <w:gridCol w:w="1169"/>
        <w:gridCol w:w="1169"/>
        <w:gridCol w:w="1169"/>
        <w:gridCol w:w="1169"/>
      </w:tblGrid>
      <w:tr w:rsidR="005A25FA" w:rsidRPr="005A25FA" w:rsidTr="008E376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68" w:type="dxa"/>
          </w:tcPr>
          <w:p w:rsidR="005A25FA" w:rsidRPr="005A25FA" w:rsidRDefault="005A25FA" w:rsidP="005A25FA">
            <w:pPr>
              <w:rPr>
                <w:sz w:val="22"/>
                <w:szCs w:val="22"/>
              </w:rPr>
            </w:pPr>
            <w:r w:rsidRPr="005A25FA">
              <w:rPr>
                <w:sz w:val="22"/>
                <w:szCs w:val="22"/>
              </w:rPr>
              <w:t>Name</w:t>
            </w:r>
          </w:p>
        </w:tc>
        <w:tc>
          <w:tcPr>
            <w:tcW w:w="1168" w:type="dxa"/>
          </w:tcPr>
          <w:p w:rsidR="005A25FA" w:rsidRPr="005A25FA" w:rsidRDefault="005A25FA" w:rsidP="005A25FA">
            <w:pPr>
              <w:cnfStyle w:val="100000000000" w:firstRow="1" w:lastRow="0" w:firstColumn="0" w:lastColumn="0" w:oddVBand="0" w:evenVBand="0" w:oddHBand="0" w:evenHBand="0" w:firstRowFirstColumn="0" w:firstRowLastColumn="0" w:lastRowFirstColumn="0" w:lastRowLastColumn="0"/>
              <w:rPr>
                <w:sz w:val="22"/>
                <w:szCs w:val="22"/>
              </w:rPr>
            </w:pPr>
            <w:r w:rsidRPr="005A25FA">
              <w:rPr>
                <w:sz w:val="22"/>
                <w:szCs w:val="22"/>
              </w:rPr>
              <w:t>Address</w:t>
            </w:r>
          </w:p>
        </w:tc>
        <w:tc>
          <w:tcPr>
            <w:tcW w:w="1169" w:type="dxa"/>
          </w:tcPr>
          <w:p w:rsidR="005A25FA" w:rsidRPr="005A25FA" w:rsidRDefault="005A25FA" w:rsidP="005A25FA">
            <w:pPr>
              <w:cnfStyle w:val="100000000000" w:firstRow="1" w:lastRow="0" w:firstColumn="0" w:lastColumn="0" w:oddVBand="0" w:evenVBand="0" w:oddHBand="0" w:evenHBand="0" w:firstRowFirstColumn="0" w:firstRowLastColumn="0" w:lastRowFirstColumn="0" w:lastRowLastColumn="0"/>
              <w:rPr>
                <w:sz w:val="22"/>
                <w:szCs w:val="22"/>
              </w:rPr>
            </w:pPr>
            <w:r w:rsidRPr="005A25FA">
              <w:rPr>
                <w:sz w:val="22"/>
                <w:szCs w:val="22"/>
              </w:rPr>
              <w:t>Enrollment</w:t>
            </w:r>
          </w:p>
        </w:tc>
        <w:tc>
          <w:tcPr>
            <w:tcW w:w="1169" w:type="dxa"/>
          </w:tcPr>
          <w:p w:rsidR="005A25FA" w:rsidRPr="005A25FA" w:rsidRDefault="005A25FA" w:rsidP="005A25FA">
            <w:pPr>
              <w:cnfStyle w:val="100000000000" w:firstRow="1" w:lastRow="0" w:firstColumn="0" w:lastColumn="0" w:oddVBand="0" w:evenVBand="0" w:oddHBand="0" w:evenHBand="0" w:firstRowFirstColumn="0" w:firstRowLastColumn="0" w:lastRowFirstColumn="0" w:lastRowLastColumn="0"/>
              <w:rPr>
                <w:sz w:val="22"/>
                <w:szCs w:val="22"/>
              </w:rPr>
            </w:pPr>
            <w:r w:rsidRPr="005A25FA">
              <w:rPr>
                <w:sz w:val="22"/>
                <w:szCs w:val="22"/>
              </w:rPr>
              <w:t>Grades</w:t>
            </w:r>
          </w:p>
        </w:tc>
        <w:tc>
          <w:tcPr>
            <w:tcW w:w="1169" w:type="dxa"/>
          </w:tcPr>
          <w:p w:rsidR="005A25FA" w:rsidRPr="005A25FA" w:rsidRDefault="005A25FA" w:rsidP="005A25FA">
            <w:pPr>
              <w:cnfStyle w:val="100000000000" w:firstRow="1" w:lastRow="0" w:firstColumn="0" w:lastColumn="0" w:oddVBand="0" w:evenVBand="0" w:oddHBand="0" w:evenHBand="0" w:firstRowFirstColumn="0" w:firstRowLastColumn="0" w:lastRowFirstColumn="0" w:lastRowLastColumn="0"/>
              <w:rPr>
                <w:sz w:val="22"/>
                <w:szCs w:val="22"/>
              </w:rPr>
            </w:pPr>
            <w:r w:rsidRPr="005A25FA">
              <w:rPr>
                <w:sz w:val="22"/>
                <w:szCs w:val="22"/>
              </w:rPr>
              <w:t>School Hours</w:t>
            </w:r>
          </w:p>
        </w:tc>
        <w:tc>
          <w:tcPr>
            <w:tcW w:w="1169" w:type="dxa"/>
          </w:tcPr>
          <w:p w:rsidR="005A25FA" w:rsidRPr="005A25FA" w:rsidRDefault="005A25FA" w:rsidP="005A25FA">
            <w:pPr>
              <w:cnfStyle w:val="100000000000" w:firstRow="1" w:lastRow="0" w:firstColumn="0" w:lastColumn="0" w:oddVBand="0" w:evenVBand="0" w:oddHBand="0" w:evenHBand="0" w:firstRowFirstColumn="0" w:firstRowLastColumn="0" w:lastRowFirstColumn="0" w:lastRowLastColumn="0"/>
              <w:rPr>
                <w:sz w:val="22"/>
                <w:szCs w:val="22"/>
              </w:rPr>
            </w:pPr>
            <w:r w:rsidRPr="005A25FA">
              <w:rPr>
                <w:sz w:val="22"/>
                <w:szCs w:val="22"/>
              </w:rPr>
              <w:t>Breakfast</w:t>
            </w:r>
          </w:p>
        </w:tc>
        <w:tc>
          <w:tcPr>
            <w:tcW w:w="1169" w:type="dxa"/>
          </w:tcPr>
          <w:p w:rsidR="005A25FA" w:rsidRPr="005A25FA" w:rsidRDefault="005A25FA" w:rsidP="005A25FA">
            <w:pPr>
              <w:cnfStyle w:val="100000000000" w:firstRow="1" w:lastRow="0" w:firstColumn="0" w:lastColumn="0" w:oddVBand="0" w:evenVBand="0" w:oddHBand="0" w:evenHBand="0" w:firstRowFirstColumn="0" w:firstRowLastColumn="0" w:lastRowFirstColumn="0" w:lastRowLastColumn="0"/>
              <w:rPr>
                <w:sz w:val="22"/>
                <w:szCs w:val="22"/>
              </w:rPr>
            </w:pPr>
            <w:r w:rsidRPr="005A25FA">
              <w:rPr>
                <w:sz w:val="22"/>
                <w:szCs w:val="22"/>
              </w:rPr>
              <w:t>Lunch</w:t>
            </w:r>
          </w:p>
        </w:tc>
        <w:tc>
          <w:tcPr>
            <w:tcW w:w="1169" w:type="dxa"/>
          </w:tcPr>
          <w:p w:rsidR="005A25FA" w:rsidRPr="005A25FA" w:rsidRDefault="005A25FA" w:rsidP="005A25FA">
            <w:pPr>
              <w:cnfStyle w:val="100000000000" w:firstRow="1" w:lastRow="0" w:firstColumn="0" w:lastColumn="0" w:oddVBand="0" w:evenVBand="0" w:oddHBand="0" w:evenHBand="0" w:firstRowFirstColumn="0" w:firstRowLastColumn="0" w:lastRowFirstColumn="0" w:lastRowLastColumn="0"/>
              <w:rPr>
                <w:sz w:val="22"/>
                <w:szCs w:val="22"/>
              </w:rPr>
            </w:pPr>
            <w:r w:rsidRPr="005A25FA">
              <w:rPr>
                <w:sz w:val="22"/>
                <w:szCs w:val="22"/>
              </w:rPr>
              <w:t>Delivery Site Y/N</w:t>
            </w:r>
          </w:p>
        </w:tc>
      </w:tr>
      <w:tr w:rsidR="005A25FA" w:rsidRPr="005A25FA" w:rsidTr="008E37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8" w:type="dxa"/>
          </w:tcPr>
          <w:p w:rsidR="005A25FA" w:rsidRPr="005A25FA" w:rsidRDefault="005A25FA" w:rsidP="005A25FA">
            <w:pPr>
              <w:rPr>
                <w:sz w:val="22"/>
                <w:szCs w:val="22"/>
              </w:rPr>
            </w:pPr>
            <w:r w:rsidRPr="005A25FA">
              <w:rPr>
                <w:sz w:val="22"/>
                <w:szCs w:val="22"/>
              </w:rPr>
              <w:t>NMSD</w:t>
            </w:r>
          </w:p>
        </w:tc>
        <w:tc>
          <w:tcPr>
            <w:tcW w:w="1168" w:type="dxa"/>
          </w:tcPr>
          <w:p w:rsidR="005A25FA" w:rsidRPr="005A25FA" w:rsidRDefault="005A25FA" w:rsidP="005A25FA">
            <w:pPr>
              <w:cnfStyle w:val="000000100000" w:firstRow="0" w:lastRow="0" w:firstColumn="0" w:lastColumn="0" w:oddVBand="0" w:evenVBand="0" w:oddHBand="1" w:evenHBand="0" w:firstRowFirstColumn="0" w:firstRowLastColumn="0" w:lastRowFirstColumn="0" w:lastRowLastColumn="0"/>
              <w:rPr>
                <w:sz w:val="22"/>
                <w:szCs w:val="22"/>
              </w:rPr>
            </w:pPr>
            <w:r w:rsidRPr="005A25FA">
              <w:rPr>
                <w:sz w:val="22"/>
                <w:szCs w:val="22"/>
              </w:rPr>
              <w:t>1060 Cerrillos Ave., Santa Fe, NM 87505</w:t>
            </w:r>
          </w:p>
        </w:tc>
        <w:tc>
          <w:tcPr>
            <w:tcW w:w="1169" w:type="dxa"/>
          </w:tcPr>
          <w:p w:rsidR="005A25FA" w:rsidRPr="005A25FA" w:rsidRDefault="005A25FA" w:rsidP="005A25FA">
            <w:pPr>
              <w:cnfStyle w:val="000000100000" w:firstRow="0" w:lastRow="0" w:firstColumn="0" w:lastColumn="0" w:oddVBand="0" w:evenVBand="0" w:oddHBand="1" w:evenHBand="0" w:firstRowFirstColumn="0" w:firstRowLastColumn="0" w:lastRowFirstColumn="0" w:lastRowLastColumn="0"/>
              <w:rPr>
                <w:sz w:val="22"/>
                <w:szCs w:val="22"/>
              </w:rPr>
            </w:pPr>
            <w:r w:rsidRPr="005A25FA">
              <w:rPr>
                <w:sz w:val="22"/>
                <w:szCs w:val="22"/>
              </w:rPr>
              <w:t>145</w:t>
            </w:r>
          </w:p>
        </w:tc>
        <w:tc>
          <w:tcPr>
            <w:tcW w:w="1169" w:type="dxa"/>
          </w:tcPr>
          <w:p w:rsidR="005A25FA" w:rsidRPr="005A25FA" w:rsidRDefault="005A25FA" w:rsidP="005A25FA">
            <w:pPr>
              <w:cnfStyle w:val="000000100000" w:firstRow="0" w:lastRow="0" w:firstColumn="0" w:lastColumn="0" w:oddVBand="0" w:evenVBand="0" w:oddHBand="1" w:evenHBand="0" w:firstRowFirstColumn="0" w:firstRowLastColumn="0" w:lastRowFirstColumn="0" w:lastRowLastColumn="0"/>
              <w:rPr>
                <w:sz w:val="22"/>
                <w:szCs w:val="22"/>
              </w:rPr>
            </w:pPr>
            <w:r w:rsidRPr="005A25FA">
              <w:rPr>
                <w:sz w:val="22"/>
                <w:szCs w:val="22"/>
              </w:rPr>
              <w:t>PreK-12</w:t>
            </w:r>
          </w:p>
        </w:tc>
        <w:tc>
          <w:tcPr>
            <w:tcW w:w="1169" w:type="dxa"/>
          </w:tcPr>
          <w:p w:rsidR="005A25FA" w:rsidRPr="005A25FA" w:rsidRDefault="005A25FA" w:rsidP="005A25FA">
            <w:pPr>
              <w:cnfStyle w:val="000000100000" w:firstRow="0" w:lastRow="0" w:firstColumn="0" w:lastColumn="0" w:oddVBand="0" w:evenVBand="0" w:oddHBand="1" w:evenHBand="0" w:firstRowFirstColumn="0" w:firstRowLastColumn="0" w:lastRowFirstColumn="0" w:lastRowLastColumn="0"/>
              <w:rPr>
                <w:sz w:val="22"/>
                <w:szCs w:val="22"/>
              </w:rPr>
            </w:pPr>
            <w:r w:rsidRPr="005A25FA">
              <w:rPr>
                <w:sz w:val="22"/>
                <w:szCs w:val="22"/>
              </w:rPr>
              <w:t>8:00-3:20</w:t>
            </w:r>
          </w:p>
        </w:tc>
        <w:tc>
          <w:tcPr>
            <w:tcW w:w="1169" w:type="dxa"/>
          </w:tcPr>
          <w:p w:rsidR="005A25FA" w:rsidRPr="005A25FA" w:rsidRDefault="005A25FA" w:rsidP="005A25FA">
            <w:pPr>
              <w:cnfStyle w:val="000000100000" w:firstRow="0" w:lastRow="0" w:firstColumn="0" w:lastColumn="0" w:oddVBand="0" w:evenVBand="0" w:oddHBand="1" w:evenHBand="0" w:firstRowFirstColumn="0" w:firstRowLastColumn="0" w:lastRowFirstColumn="0" w:lastRowLastColumn="0"/>
              <w:rPr>
                <w:sz w:val="22"/>
                <w:szCs w:val="22"/>
              </w:rPr>
            </w:pPr>
            <w:r w:rsidRPr="005A25FA">
              <w:rPr>
                <w:sz w:val="22"/>
                <w:szCs w:val="22"/>
              </w:rPr>
              <w:t>7:20-8:15</w:t>
            </w:r>
          </w:p>
        </w:tc>
        <w:tc>
          <w:tcPr>
            <w:tcW w:w="1169" w:type="dxa"/>
          </w:tcPr>
          <w:p w:rsidR="005A25FA" w:rsidRPr="005A25FA" w:rsidRDefault="005A25FA" w:rsidP="005A25FA">
            <w:pPr>
              <w:cnfStyle w:val="000000100000" w:firstRow="0" w:lastRow="0" w:firstColumn="0" w:lastColumn="0" w:oddVBand="0" w:evenVBand="0" w:oddHBand="1" w:evenHBand="0" w:firstRowFirstColumn="0" w:firstRowLastColumn="0" w:lastRowFirstColumn="0" w:lastRowLastColumn="0"/>
              <w:rPr>
                <w:sz w:val="22"/>
                <w:szCs w:val="22"/>
              </w:rPr>
            </w:pPr>
            <w:r w:rsidRPr="005A25FA">
              <w:rPr>
                <w:sz w:val="22"/>
                <w:szCs w:val="22"/>
              </w:rPr>
              <w:t>11:00-12:15</w:t>
            </w:r>
          </w:p>
        </w:tc>
        <w:tc>
          <w:tcPr>
            <w:tcW w:w="1169" w:type="dxa"/>
          </w:tcPr>
          <w:p w:rsidR="005A25FA" w:rsidRPr="005A25FA" w:rsidRDefault="005A25FA" w:rsidP="005A25FA">
            <w:pPr>
              <w:cnfStyle w:val="000000100000" w:firstRow="0" w:lastRow="0" w:firstColumn="0" w:lastColumn="0" w:oddVBand="0" w:evenVBand="0" w:oddHBand="1" w:evenHBand="0" w:firstRowFirstColumn="0" w:firstRowLastColumn="0" w:lastRowFirstColumn="0" w:lastRowLastColumn="0"/>
              <w:rPr>
                <w:sz w:val="22"/>
                <w:szCs w:val="22"/>
              </w:rPr>
            </w:pPr>
            <w:r w:rsidRPr="005A25FA">
              <w:rPr>
                <w:sz w:val="22"/>
                <w:szCs w:val="22"/>
              </w:rPr>
              <w:t>N</w:t>
            </w:r>
          </w:p>
        </w:tc>
      </w:tr>
    </w:tbl>
    <w:p w:rsidR="005A25FA" w:rsidRDefault="005A25FA" w:rsidP="005A25FA">
      <w:pPr>
        <w:rPr>
          <w:b/>
          <w:bCs/>
          <w:sz w:val="28"/>
          <w:szCs w:val="28"/>
        </w:rPr>
      </w:pPr>
    </w:p>
    <w:p w:rsidR="008956F3" w:rsidRPr="005A25FA" w:rsidRDefault="005A25FA" w:rsidP="005A25FA">
      <w:pPr>
        <w:rPr>
          <w:b/>
          <w:bCs/>
          <w:sz w:val="20"/>
          <w:szCs w:val="20"/>
        </w:rPr>
      </w:pPr>
      <w:r w:rsidRPr="005A25FA">
        <w:rPr>
          <w:b/>
          <w:bCs/>
          <w:sz w:val="20"/>
          <w:szCs w:val="20"/>
        </w:rPr>
        <w:t>Central Delivery Site:</w:t>
      </w:r>
    </w:p>
    <w:tbl>
      <w:tblPr>
        <w:tblStyle w:val="PlainTable112"/>
        <w:tblW w:w="0" w:type="auto"/>
        <w:tblLook w:val="04A0" w:firstRow="1" w:lastRow="0" w:firstColumn="1" w:lastColumn="0" w:noHBand="0" w:noVBand="1"/>
        <w:tblCaption w:val="Central Delivery Location"/>
        <w:tblDescription w:val="Does it have a central kitchen? No; Does it have a central warehouse? Yes, but for commodities only."/>
      </w:tblPr>
      <w:tblGrid>
        <w:gridCol w:w="2471"/>
        <w:gridCol w:w="2314"/>
        <w:gridCol w:w="2329"/>
        <w:gridCol w:w="2236"/>
      </w:tblGrid>
      <w:tr w:rsidR="005A25FA" w:rsidRPr="005A25FA" w:rsidTr="008E376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71" w:type="dxa"/>
          </w:tcPr>
          <w:p w:rsidR="005A25FA" w:rsidRPr="005A25FA" w:rsidRDefault="005A25FA" w:rsidP="005A25FA">
            <w:pPr>
              <w:rPr>
                <w:sz w:val="22"/>
                <w:szCs w:val="22"/>
              </w:rPr>
            </w:pPr>
            <w:r w:rsidRPr="005A25FA">
              <w:rPr>
                <w:sz w:val="22"/>
                <w:szCs w:val="22"/>
              </w:rPr>
              <w:t>Location</w:t>
            </w:r>
          </w:p>
        </w:tc>
        <w:tc>
          <w:tcPr>
            <w:tcW w:w="2314" w:type="dxa"/>
          </w:tcPr>
          <w:p w:rsidR="005A25FA" w:rsidRPr="005A25FA" w:rsidRDefault="005A25FA" w:rsidP="005A25FA">
            <w:pPr>
              <w:cnfStyle w:val="100000000000" w:firstRow="1" w:lastRow="0" w:firstColumn="0" w:lastColumn="0" w:oddVBand="0" w:evenVBand="0" w:oddHBand="0" w:evenHBand="0" w:firstRowFirstColumn="0" w:firstRowLastColumn="0" w:lastRowFirstColumn="0" w:lastRowLastColumn="0"/>
              <w:rPr>
                <w:sz w:val="22"/>
                <w:szCs w:val="22"/>
              </w:rPr>
            </w:pPr>
            <w:r w:rsidRPr="005A25FA">
              <w:rPr>
                <w:sz w:val="22"/>
                <w:szCs w:val="22"/>
              </w:rPr>
              <w:t>No</w:t>
            </w:r>
          </w:p>
        </w:tc>
        <w:tc>
          <w:tcPr>
            <w:tcW w:w="2329" w:type="dxa"/>
          </w:tcPr>
          <w:p w:rsidR="005A25FA" w:rsidRPr="005A25FA" w:rsidRDefault="005A25FA" w:rsidP="005A25FA">
            <w:pPr>
              <w:cnfStyle w:val="100000000000" w:firstRow="1" w:lastRow="0" w:firstColumn="0" w:lastColumn="0" w:oddVBand="0" w:evenVBand="0" w:oddHBand="0" w:evenHBand="0" w:firstRowFirstColumn="0" w:firstRowLastColumn="0" w:lastRowFirstColumn="0" w:lastRowLastColumn="0"/>
              <w:rPr>
                <w:sz w:val="22"/>
                <w:szCs w:val="22"/>
              </w:rPr>
            </w:pPr>
            <w:r w:rsidRPr="005A25FA">
              <w:rPr>
                <w:sz w:val="22"/>
                <w:szCs w:val="22"/>
              </w:rPr>
              <w:t>Yes</w:t>
            </w:r>
          </w:p>
        </w:tc>
        <w:tc>
          <w:tcPr>
            <w:tcW w:w="2236" w:type="dxa"/>
          </w:tcPr>
          <w:p w:rsidR="005A25FA" w:rsidRPr="005A25FA" w:rsidRDefault="005A25FA" w:rsidP="005A25FA">
            <w:pPr>
              <w:cnfStyle w:val="100000000000" w:firstRow="1" w:lastRow="0" w:firstColumn="0" w:lastColumn="0" w:oddVBand="0" w:evenVBand="0" w:oddHBand="0" w:evenHBand="0" w:firstRowFirstColumn="0" w:firstRowLastColumn="0" w:lastRowFirstColumn="0" w:lastRowLastColumn="0"/>
              <w:rPr>
                <w:sz w:val="22"/>
                <w:szCs w:val="22"/>
              </w:rPr>
            </w:pPr>
            <w:r w:rsidRPr="005A25FA">
              <w:rPr>
                <w:sz w:val="22"/>
                <w:szCs w:val="22"/>
              </w:rPr>
              <w:t>If yes, do you accept deliveries?</w:t>
            </w:r>
          </w:p>
        </w:tc>
      </w:tr>
      <w:tr w:rsidR="005A25FA" w:rsidRPr="005A25FA" w:rsidTr="008E37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1" w:type="dxa"/>
          </w:tcPr>
          <w:p w:rsidR="005A25FA" w:rsidRPr="005A25FA" w:rsidRDefault="005A25FA" w:rsidP="005A25FA">
            <w:pPr>
              <w:rPr>
                <w:sz w:val="22"/>
                <w:szCs w:val="22"/>
              </w:rPr>
            </w:pPr>
            <w:r w:rsidRPr="005A25FA">
              <w:rPr>
                <w:sz w:val="22"/>
                <w:szCs w:val="22"/>
              </w:rPr>
              <w:t>Do you have a central kitchen?</w:t>
            </w:r>
          </w:p>
        </w:tc>
        <w:tc>
          <w:tcPr>
            <w:tcW w:w="2314" w:type="dxa"/>
          </w:tcPr>
          <w:p w:rsidR="005A25FA" w:rsidRPr="005A25FA" w:rsidRDefault="005A25FA" w:rsidP="005A25FA">
            <w:pPr>
              <w:cnfStyle w:val="000000100000" w:firstRow="0" w:lastRow="0" w:firstColumn="0" w:lastColumn="0" w:oddVBand="0" w:evenVBand="0" w:oddHBand="1" w:evenHBand="0" w:firstRowFirstColumn="0" w:firstRowLastColumn="0" w:lastRowFirstColumn="0" w:lastRowLastColumn="0"/>
              <w:rPr>
                <w:sz w:val="22"/>
                <w:szCs w:val="22"/>
              </w:rPr>
            </w:pPr>
          </w:p>
        </w:tc>
        <w:tc>
          <w:tcPr>
            <w:tcW w:w="2329" w:type="dxa"/>
          </w:tcPr>
          <w:p w:rsidR="005A25FA" w:rsidRPr="005A25FA" w:rsidRDefault="005A25FA" w:rsidP="005A25FA">
            <w:pPr>
              <w:cnfStyle w:val="000000100000" w:firstRow="0" w:lastRow="0" w:firstColumn="0" w:lastColumn="0" w:oddVBand="0" w:evenVBand="0" w:oddHBand="1" w:evenHBand="0" w:firstRowFirstColumn="0" w:firstRowLastColumn="0" w:lastRowFirstColumn="0" w:lastRowLastColumn="0"/>
              <w:rPr>
                <w:sz w:val="22"/>
                <w:szCs w:val="22"/>
              </w:rPr>
            </w:pPr>
            <w:r w:rsidRPr="005A25FA">
              <w:rPr>
                <w:sz w:val="22"/>
                <w:szCs w:val="22"/>
              </w:rPr>
              <w:t>Yes</w:t>
            </w:r>
          </w:p>
        </w:tc>
        <w:tc>
          <w:tcPr>
            <w:tcW w:w="2236" w:type="dxa"/>
          </w:tcPr>
          <w:p w:rsidR="005A25FA" w:rsidRPr="005A25FA" w:rsidRDefault="005A25FA" w:rsidP="005A25FA">
            <w:pPr>
              <w:cnfStyle w:val="000000100000" w:firstRow="0" w:lastRow="0" w:firstColumn="0" w:lastColumn="0" w:oddVBand="0" w:evenVBand="0" w:oddHBand="1" w:evenHBand="0" w:firstRowFirstColumn="0" w:firstRowLastColumn="0" w:lastRowFirstColumn="0" w:lastRowLastColumn="0"/>
              <w:rPr>
                <w:sz w:val="22"/>
                <w:szCs w:val="22"/>
              </w:rPr>
            </w:pPr>
            <w:r w:rsidRPr="005A25FA">
              <w:rPr>
                <w:sz w:val="22"/>
                <w:szCs w:val="22"/>
              </w:rPr>
              <w:t>Yes, we have only one site/one kitchen.</w:t>
            </w:r>
          </w:p>
        </w:tc>
      </w:tr>
      <w:tr w:rsidR="005A25FA" w:rsidRPr="005A25FA" w:rsidTr="008E376F">
        <w:tc>
          <w:tcPr>
            <w:cnfStyle w:val="001000000000" w:firstRow="0" w:lastRow="0" w:firstColumn="1" w:lastColumn="0" w:oddVBand="0" w:evenVBand="0" w:oddHBand="0" w:evenHBand="0" w:firstRowFirstColumn="0" w:firstRowLastColumn="0" w:lastRowFirstColumn="0" w:lastRowLastColumn="0"/>
            <w:tcW w:w="2471" w:type="dxa"/>
          </w:tcPr>
          <w:p w:rsidR="005A25FA" w:rsidRPr="005A25FA" w:rsidRDefault="005A25FA" w:rsidP="005A25FA">
            <w:pPr>
              <w:rPr>
                <w:sz w:val="22"/>
                <w:szCs w:val="22"/>
              </w:rPr>
            </w:pPr>
            <w:r w:rsidRPr="005A25FA">
              <w:rPr>
                <w:sz w:val="22"/>
                <w:szCs w:val="22"/>
              </w:rPr>
              <w:t>Do you have a central warehouse?</w:t>
            </w:r>
          </w:p>
        </w:tc>
        <w:tc>
          <w:tcPr>
            <w:tcW w:w="2314" w:type="dxa"/>
          </w:tcPr>
          <w:p w:rsidR="005A25FA" w:rsidRPr="005A25FA" w:rsidRDefault="005A25FA" w:rsidP="005A25FA">
            <w:pPr>
              <w:cnfStyle w:val="000000000000" w:firstRow="0" w:lastRow="0" w:firstColumn="0" w:lastColumn="0" w:oddVBand="0" w:evenVBand="0" w:oddHBand="0" w:evenHBand="0" w:firstRowFirstColumn="0" w:firstRowLastColumn="0" w:lastRowFirstColumn="0" w:lastRowLastColumn="0"/>
              <w:rPr>
                <w:sz w:val="22"/>
                <w:szCs w:val="22"/>
              </w:rPr>
            </w:pPr>
            <w:r w:rsidRPr="005A25FA">
              <w:rPr>
                <w:sz w:val="22"/>
                <w:szCs w:val="22"/>
              </w:rPr>
              <w:t>No</w:t>
            </w:r>
          </w:p>
        </w:tc>
        <w:tc>
          <w:tcPr>
            <w:tcW w:w="2329" w:type="dxa"/>
          </w:tcPr>
          <w:p w:rsidR="005A25FA" w:rsidRPr="005A25FA" w:rsidRDefault="005A25FA" w:rsidP="005A25FA">
            <w:pPr>
              <w:cnfStyle w:val="000000000000" w:firstRow="0" w:lastRow="0" w:firstColumn="0" w:lastColumn="0" w:oddVBand="0" w:evenVBand="0" w:oddHBand="0" w:evenHBand="0" w:firstRowFirstColumn="0" w:firstRowLastColumn="0" w:lastRowFirstColumn="0" w:lastRowLastColumn="0"/>
              <w:rPr>
                <w:sz w:val="22"/>
                <w:szCs w:val="22"/>
              </w:rPr>
            </w:pPr>
          </w:p>
        </w:tc>
        <w:tc>
          <w:tcPr>
            <w:tcW w:w="2236" w:type="dxa"/>
          </w:tcPr>
          <w:p w:rsidR="005A25FA" w:rsidRPr="005A25FA" w:rsidRDefault="005A25FA" w:rsidP="005A25FA">
            <w:pPr>
              <w:cnfStyle w:val="000000000000" w:firstRow="0" w:lastRow="0" w:firstColumn="0" w:lastColumn="0" w:oddVBand="0" w:evenVBand="0" w:oddHBand="0" w:evenHBand="0" w:firstRowFirstColumn="0" w:firstRowLastColumn="0" w:lastRowFirstColumn="0" w:lastRowLastColumn="0"/>
              <w:rPr>
                <w:sz w:val="22"/>
                <w:szCs w:val="22"/>
              </w:rPr>
            </w:pPr>
          </w:p>
        </w:tc>
      </w:tr>
    </w:tbl>
    <w:p w:rsidR="008956F3" w:rsidRDefault="008956F3" w:rsidP="005A25FA">
      <w:pPr>
        <w:rPr>
          <w:b/>
          <w:bCs/>
          <w:sz w:val="28"/>
          <w:szCs w:val="28"/>
        </w:rPr>
      </w:pPr>
      <w:r>
        <w:rPr>
          <w:b/>
          <w:bCs/>
          <w:sz w:val="28"/>
          <w:szCs w:val="28"/>
        </w:rPr>
        <w:br w:type="page"/>
      </w:r>
    </w:p>
    <w:p w:rsidR="008956F3" w:rsidRPr="00A61B38" w:rsidRDefault="008956F3" w:rsidP="00A61B38">
      <w:pPr>
        <w:pStyle w:val="Heading3"/>
        <w:jc w:val="center"/>
        <w:rPr>
          <w:b/>
          <w:sz w:val="32"/>
          <w:szCs w:val="32"/>
        </w:rPr>
      </w:pPr>
      <w:bookmarkStart w:id="120" w:name="_Toc97616139"/>
      <w:r w:rsidRPr="00A61B38">
        <w:rPr>
          <w:b/>
          <w:sz w:val="32"/>
          <w:szCs w:val="32"/>
        </w:rPr>
        <w:lastRenderedPageBreak/>
        <w:t>Santa Fe Public Schools</w:t>
      </w:r>
      <w:bookmarkEnd w:id="120"/>
    </w:p>
    <w:p w:rsidR="00A61B38" w:rsidRDefault="00A61B38" w:rsidP="005A25FA">
      <w:pPr>
        <w:rPr>
          <w:b/>
          <w:bCs/>
        </w:rPr>
      </w:pPr>
    </w:p>
    <w:p w:rsidR="005A25FA" w:rsidRDefault="005A25FA" w:rsidP="005A25FA">
      <w:pPr>
        <w:rPr>
          <w:bCs/>
          <w:lang w:val="es-MX"/>
        </w:rPr>
      </w:pPr>
      <w:r w:rsidRPr="005A25FA">
        <w:rPr>
          <w:b/>
          <w:bCs/>
        </w:rPr>
        <w:t xml:space="preserve">District Director: </w:t>
      </w:r>
      <w:r>
        <w:rPr>
          <w:bCs/>
          <w:lang w:val="es-MX"/>
        </w:rPr>
        <w:t xml:space="preserve">Elizabeth (Betsy) Cull </w:t>
      </w:r>
      <w:hyperlink r:id="rId28" w:history="1">
        <w:r w:rsidRPr="00467B1E">
          <w:rPr>
            <w:bCs/>
            <w:lang w:val="es-MX"/>
          </w:rPr>
          <w:t>ecull@sfps.k12.nm.us</w:t>
        </w:r>
      </w:hyperlink>
      <w:r>
        <w:rPr>
          <w:bCs/>
          <w:lang w:val="es-MX"/>
        </w:rPr>
        <w:t xml:space="preserve">  505-467-3606</w:t>
      </w:r>
    </w:p>
    <w:p w:rsidR="005A25FA" w:rsidRDefault="005A25FA" w:rsidP="005A25FA">
      <w:pPr>
        <w:rPr>
          <w:bCs/>
        </w:rPr>
      </w:pPr>
      <w:r w:rsidRPr="005A25FA">
        <w:rPr>
          <w:b/>
          <w:bCs/>
        </w:rPr>
        <w:t>Description of District:</w:t>
      </w:r>
      <w:r>
        <w:rPr>
          <w:b/>
          <w:bCs/>
        </w:rPr>
        <w:t xml:space="preserve"> </w:t>
      </w:r>
      <w:r w:rsidRPr="00C44E2C">
        <w:rPr>
          <w:bCs/>
        </w:rPr>
        <w:t xml:space="preserve">Santa Fe Public Schools is a district located in and around Santa Fe with </w:t>
      </w:r>
      <w:r>
        <w:rPr>
          <w:bCs/>
        </w:rPr>
        <w:t>26 schools, 21</w:t>
      </w:r>
      <w:r w:rsidRPr="00C44E2C">
        <w:rPr>
          <w:bCs/>
        </w:rPr>
        <w:t xml:space="preserve"> of which prepare meals and receive deliveries.</w:t>
      </w:r>
    </w:p>
    <w:p w:rsidR="005A25FA" w:rsidRDefault="0092160C" w:rsidP="005A25FA">
      <w:pPr>
        <w:rPr>
          <w:bCs/>
        </w:rPr>
      </w:pPr>
      <w:r>
        <w:rPr>
          <w:b/>
          <w:bCs/>
        </w:rPr>
        <w:t>Estimated Enrollment for 22-23</w:t>
      </w:r>
      <w:r w:rsidR="005A25FA" w:rsidRPr="005A25FA">
        <w:rPr>
          <w:b/>
          <w:bCs/>
        </w:rPr>
        <w:t>:</w:t>
      </w:r>
      <w:r w:rsidR="005A25FA">
        <w:rPr>
          <w:b/>
          <w:bCs/>
        </w:rPr>
        <w:t xml:space="preserve"> </w:t>
      </w:r>
      <w:r w:rsidR="005A25FA" w:rsidRPr="00C44E2C">
        <w:rPr>
          <w:bCs/>
        </w:rPr>
        <w:t>13000</w:t>
      </w:r>
    </w:p>
    <w:p w:rsidR="005A25FA" w:rsidRDefault="005A25FA" w:rsidP="005A25FA">
      <w:pPr>
        <w:rPr>
          <w:bCs/>
        </w:rPr>
      </w:pPr>
      <w:r w:rsidRPr="005A25FA">
        <w:rPr>
          <w:b/>
          <w:bCs/>
        </w:rPr>
        <w:t>Employment of District:</w:t>
      </w:r>
      <w:r>
        <w:rPr>
          <w:b/>
          <w:bCs/>
        </w:rPr>
        <w:t xml:space="preserve"> </w:t>
      </w:r>
      <w:r w:rsidRPr="00C44E2C">
        <w:rPr>
          <w:bCs/>
        </w:rPr>
        <w:t>The school district employees 2000 employees</w:t>
      </w:r>
    </w:p>
    <w:p w:rsidR="005A25FA" w:rsidRPr="005A25FA" w:rsidRDefault="005A25FA" w:rsidP="005A25FA">
      <w:pPr>
        <w:rPr>
          <w:bCs/>
          <w:lang w:val="es-MX"/>
        </w:rPr>
      </w:pPr>
      <w:r w:rsidRPr="005A25FA">
        <w:rPr>
          <w:b/>
          <w:bCs/>
        </w:rPr>
        <w:t>Breakfast ADP:</w:t>
      </w:r>
      <w:r>
        <w:rPr>
          <w:b/>
          <w:bCs/>
        </w:rPr>
        <w:t xml:space="preserve"> </w:t>
      </w:r>
      <w:r>
        <w:rPr>
          <w:bCs/>
        </w:rPr>
        <w:t>3800</w:t>
      </w:r>
      <w:r>
        <w:rPr>
          <w:bCs/>
        </w:rPr>
        <w:br/>
      </w:r>
      <w:r>
        <w:rPr>
          <w:b/>
          <w:bCs/>
        </w:rPr>
        <w:t xml:space="preserve">Lunch ADP: </w:t>
      </w:r>
      <w:r>
        <w:rPr>
          <w:bCs/>
        </w:rPr>
        <w:t>7800</w:t>
      </w:r>
      <w:r>
        <w:rPr>
          <w:bCs/>
        </w:rPr>
        <w:br/>
      </w:r>
      <w:r>
        <w:rPr>
          <w:b/>
          <w:bCs/>
        </w:rPr>
        <w:t xml:space="preserve">Snack ADP: </w:t>
      </w:r>
      <w:r>
        <w:rPr>
          <w:bCs/>
        </w:rPr>
        <w:t>60</w:t>
      </w:r>
    </w:p>
    <w:p w:rsidR="005A25FA" w:rsidRPr="005A25FA" w:rsidRDefault="005A25FA" w:rsidP="005A25FA">
      <w:pPr>
        <w:rPr>
          <w:bCs/>
          <w:sz w:val="28"/>
          <w:szCs w:val="28"/>
        </w:rPr>
      </w:pPr>
    </w:p>
    <w:p w:rsidR="008956F3" w:rsidRPr="009A1816" w:rsidRDefault="008956F3" w:rsidP="008956F3">
      <w:pPr>
        <w:ind w:left="-360"/>
        <w:rPr>
          <w:b/>
          <w:sz w:val="20"/>
          <w:szCs w:val="20"/>
        </w:rPr>
      </w:pPr>
      <w:r w:rsidRPr="009A1816">
        <w:rPr>
          <w:b/>
          <w:sz w:val="20"/>
          <w:szCs w:val="20"/>
        </w:rPr>
        <w:t>School Sites</w:t>
      </w:r>
    </w:p>
    <w:tbl>
      <w:tblPr>
        <w:tblStyle w:val="PlainTable110"/>
        <w:tblW w:w="10260" w:type="dxa"/>
        <w:tblLayout w:type="fixed"/>
        <w:tblLook w:val="0000" w:firstRow="0" w:lastRow="0" w:firstColumn="0" w:lastColumn="0" w:noHBand="0" w:noVBand="0"/>
        <w:tblCaption w:val="Santa Fe Public Schools"/>
        <w:tblDescription w:val="name, address, enrollment, grades, school hours, breakfast/lunch times and delivery site for all schools in Santa Fe Public schools"/>
      </w:tblPr>
      <w:tblGrid>
        <w:gridCol w:w="1914"/>
        <w:gridCol w:w="2406"/>
        <w:gridCol w:w="900"/>
        <w:gridCol w:w="900"/>
        <w:gridCol w:w="900"/>
        <w:gridCol w:w="900"/>
        <w:gridCol w:w="900"/>
        <w:gridCol w:w="1440"/>
      </w:tblGrid>
      <w:tr w:rsidR="008956F3" w:rsidRPr="00C44E2C" w:rsidTr="005A25FA">
        <w:trPr>
          <w:trHeight w:val="510"/>
          <w:tblHeader/>
        </w:trPr>
        <w:tc>
          <w:tcPr>
            <w:cnfStyle w:val="000010000000" w:firstRow="0" w:lastRow="0" w:firstColumn="0" w:lastColumn="0" w:oddVBand="1" w:evenVBand="0" w:oddHBand="0" w:evenHBand="0" w:firstRowFirstColumn="0" w:firstRowLastColumn="0" w:lastRowFirstColumn="0" w:lastRowLastColumn="0"/>
            <w:tcW w:w="1914" w:type="dxa"/>
          </w:tcPr>
          <w:p w:rsidR="008956F3" w:rsidRPr="00C44E2C" w:rsidRDefault="008956F3" w:rsidP="008956F3">
            <w:pPr>
              <w:rPr>
                <w:b/>
                <w:bCs/>
                <w:sz w:val="20"/>
                <w:szCs w:val="20"/>
              </w:rPr>
            </w:pPr>
            <w:r w:rsidRPr="00C44E2C">
              <w:rPr>
                <w:b/>
                <w:bCs/>
                <w:sz w:val="20"/>
                <w:szCs w:val="20"/>
              </w:rPr>
              <w:t>Name</w:t>
            </w:r>
          </w:p>
        </w:tc>
        <w:tc>
          <w:tcPr>
            <w:tcW w:w="2406" w:type="dxa"/>
          </w:tcPr>
          <w:p w:rsidR="008956F3" w:rsidRPr="00C44E2C" w:rsidRDefault="008956F3" w:rsidP="008956F3">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C44E2C">
              <w:rPr>
                <w:b/>
                <w:bCs/>
                <w:sz w:val="20"/>
                <w:szCs w:val="20"/>
              </w:rPr>
              <w:t>Address</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C44E2C" w:rsidRDefault="008956F3" w:rsidP="008956F3">
            <w:pPr>
              <w:jc w:val="center"/>
              <w:rPr>
                <w:b/>
                <w:bCs/>
                <w:sz w:val="20"/>
                <w:szCs w:val="20"/>
              </w:rPr>
            </w:pPr>
            <w:r w:rsidRPr="00C44E2C">
              <w:rPr>
                <w:b/>
                <w:bCs/>
                <w:sz w:val="20"/>
                <w:szCs w:val="20"/>
              </w:rPr>
              <w:t>Enroll.</w:t>
            </w:r>
          </w:p>
        </w:tc>
        <w:tc>
          <w:tcPr>
            <w:tcW w:w="900" w:type="dxa"/>
          </w:tcPr>
          <w:p w:rsidR="008956F3" w:rsidRPr="00C44E2C" w:rsidRDefault="008956F3" w:rsidP="008956F3">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C44E2C">
              <w:rPr>
                <w:b/>
                <w:bCs/>
                <w:sz w:val="20"/>
                <w:szCs w:val="20"/>
              </w:rPr>
              <w:t>Grades</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C44E2C" w:rsidRDefault="008956F3" w:rsidP="008956F3">
            <w:pPr>
              <w:jc w:val="center"/>
              <w:rPr>
                <w:b/>
                <w:bCs/>
                <w:sz w:val="20"/>
                <w:szCs w:val="20"/>
              </w:rPr>
            </w:pPr>
            <w:r w:rsidRPr="00C44E2C">
              <w:rPr>
                <w:b/>
                <w:bCs/>
                <w:sz w:val="20"/>
                <w:szCs w:val="20"/>
              </w:rPr>
              <w:t>School Hours</w:t>
            </w:r>
          </w:p>
        </w:tc>
        <w:tc>
          <w:tcPr>
            <w:tcW w:w="900" w:type="dxa"/>
          </w:tcPr>
          <w:p w:rsidR="008956F3" w:rsidRPr="00C44E2C" w:rsidRDefault="008956F3" w:rsidP="008956F3">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C44E2C">
              <w:rPr>
                <w:b/>
                <w:bCs/>
                <w:sz w:val="20"/>
                <w:szCs w:val="20"/>
              </w:rPr>
              <w:t>Brkfst Times</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C44E2C" w:rsidRDefault="008956F3" w:rsidP="008956F3">
            <w:pPr>
              <w:jc w:val="center"/>
              <w:rPr>
                <w:b/>
                <w:bCs/>
                <w:sz w:val="20"/>
                <w:szCs w:val="20"/>
              </w:rPr>
            </w:pPr>
            <w:r w:rsidRPr="00C44E2C">
              <w:rPr>
                <w:b/>
                <w:bCs/>
                <w:sz w:val="20"/>
                <w:szCs w:val="20"/>
              </w:rPr>
              <w:t>Lunch Times</w:t>
            </w:r>
          </w:p>
        </w:tc>
        <w:tc>
          <w:tcPr>
            <w:tcW w:w="1440" w:type="dxa"/>
          </w:tcPr>
          <w:p w:rsidR="008956F3" w:rsidRPr="00C44E2C" w:rsidRDefault="008956F3" w:rsidP="008956F3">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C44E2C">
              <w:rPr>
                <w:b/>
                <w:bCs/>
                <w:sz w:val="20"/>
                <w:szCs w:val="20"/>
              </w:rPr>
              <w:t>Delivery Site Y/N</w:t>
            </w:r>
          </w:p>
        </w:tc>
      </w:tr>
      <w:tr w:rsidR="008956F3" w:rsidRPr="00C44E2C" w:rsidTr="005A25FA">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1914" w:type="dxa"/>
          </w:tcPr>
          <w:p w:rsidR="008956F3" w:rsidRPr="00C44E2C" w:rsidRDefault="008956F3" w:rsidP="008956F3">
            <w:pPr>
              <w:ind w:left="-1188" w:firstLine="1188"/>
              <w:rPr>
                <w:bCs/>
                <w:sz w:val="20"/>
                <w:szCs w:val="20"/>
              </w:rPr>
            </w:pPr>
            <w:r w:rsidRPr="00C44E2C">
              <w:rPr>
                <w:bCs/>
                <w:sz w:val="20"/>
                <w:szCs w:val="20"/>
              </w:rPr>
              <w:t>Acequia Madre Elem</w:t>
            </w:r>
          </w:p>
        </w:tc>
        <w:tc>
          <w:tcPr>
            <w:tcW w:w="2406" w:type="dxa"/>
          </w:tcPr>
          <w:p w:rsidR="008956F3" w:rsidRPr="005643AF" w:rsidRDefault="008956F3" w:rsidP="008956F3">
            <w:pPr>
              <w:cnfStyle w:val="000000100000" w:firstRow="0" w:lastRow="0" w:firstColumn="0" w:lastColumn="0" w:oddVBand="0" w:evenVBand="0" w:oddHBand="1" w:evenHBand="0" w:firstRowFirstColumn="0" w:firstRowLastColumn="0" w:lastRowFirstColumn="0" w:lastRowLastColumn="0"/>
              <w:rPr>
                <w:bCs/>
                <w:sz w:val="20"/>
                <w:szCs w:val="20"/>
                <w:lang w:val="es-MX"/>
              </w:rPr>
            </w:pPr>
            <w:r w:rsidRPr="005643AF">
              <w:rPr>
                <w:bCs/>
                <w:sz w:val="20"/>
                <w:szCs w:val="20"/>
                <w:lang w:val="es-MX"/>
              </w:rPr>
              <w:t>700 Acequia Madre</w:t>
            </w:r>
          </w:p>
          <w:p w:rsidR="008956F3" w:rsidRPr="005643AF" w:rsidRDefault="008956F3" w:rsidP="008956F3">
            <w:pPr>
              <w:cnfStyle w:val="000000100000" w:firstRow="0" w:lastRow="0" w:firstColumn="0" w:lastColumn="0" w:oddVBand="0" w:evenVBand="0" w:oddHBand="1" w:evenHBand="0" w:firstRowFirstColumn="0" w:firstRowLastColumn="0" w:lastRowFirstColumn="0" w:lastRowLastColumn="0"/>
              <w:rPr>
                <w:bCs/>
                <w:sz w:val="20"/>
                <w:szCs w:val="20"/>
                <w:lang w:val="es-MX"/>
              </w:rPr>
            </w:pPr>
            <w:r w:rsidRPr="005643AF">
              <w:rPr>
                <w:bCs/>
                <w:sz w:val="20"/>
                <w:szCs w:val="20"/>
                <w:lang w:val="es-MX"/>
              </w:rPr>
              <w:t>Santa Fe NM 87501</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C44E2C" w:rsidRDefault="008956F3" w:rsidP="008956F3">
            <w:pPr>
              <w:jc w:val="center"/>
              <w:rPr>
                <w:sz w:val="20"/>
                <w:szCs w:val="20"/>
              </w:rPr>
            </w:pPr>
            <w:r>
              <w:rPr>
                <w:bCs/>
                <w:sz w:val="20"/>
                <w:szCs w:val="20"/>
              </w:rPr>
              <w:t>158</w:t>
            </w:r>
          </w:p>
        </w:tc>
        <w:tc>
          <w:tcPr>
            <w:tcW w:w="900" w:type="dxa"/>
          </w:tcPr>
          <w:p w:rsidR="008956F3" w:rsidRPr="00C44E2C" w:rsidRDefault="008956F3" w:rsidP="008956F3">
            <w:pPr>
              <w:jc w:val="center"/>
              <w:cnfStyle w:val="000000100000" w:firstRow="0" w:lastRow="0" w:firstColumn="0" w:lastColumn="0" w:oddVBand="0" w:evenVBand="0" w:oddHBand="1" w:evenHBand="0" w:firstRowFirstColumn="0" w:firstRowLastColumn="0" w:lastRowFirstColumn="0" w:lastRowLastColumn="0"/>
              <w:rPr>
                <w:sz w:val="20"/>
                <w:szCs w:val="20"/>
              </w:rPr>
            </w:pPr>
            <w:r>
              <w:rPr>
                <w:bCs/>
                <w:sz w:val="20"/>
                <w:szCs w:val="20"/>
              </w:rPr>
              <w:t>K</w:t>
            </w:r>
            <w:r w:rsidRPr="00C44E2C">
              <w:rPr>
                <w:bCs/>
                <w:sz w:val="20"/>
                <w:szCs w:val="20"/>
              </w:rPr>
              <w:t>-6</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C44E2C" w:rsidRDefault="008956F3" w:rsidP="008956F3">
            <w:pPr>
              <w:jc w:val="center"/>
              <w:rPr>
                <w:sz w:val="20"/>
                <w:szCs w:val="20"/>
              </w:rPr>
            </w:pPr>
            <w:r w:rsidRPr="00C44E2C">
              <w:rPr>
                <w:sz w:val="20"/>
                <w:szCs w:val="20"/>
              </w:rPr>
              <w:t>8-2:30</w:t>
            </w:r>
          </w:p>
        </w:tc>
        <w:tc>
          <w:tcPr>
            <w:tcW w:w="900" w:type="dxa"/>
          </w:tcPr>
          <w:p w:rsidR="008956F3" w:rsidRPr="00C44E2C" w:rsidRDefault="008956F3" w:rsidP="008956F3">
            <w:pPr>
              <w:jc w:val="center"/>
              <w:cnfStyle w:val="000000100000" w:firstRow="0" w:lastRow="0" w:firstColumn="0" w:lastColumn="0" w:oddVBand="0" w:evenVBand="0" w:oddHBand="1" w:evenHBand="0" w:firstRowFirstColumn="0" w:firstRowLastColumn="0" w:lastRowFirstColumn="0" w:lastRowLastColumn="0"/>
              <w:rPr>
                <w:sz w:val="20"/>
                <w:szCs w:val="20"/>
              </w:rPr>
            </w:pPr>
            <w:r w:rsidRPr="00C44E2C">
              <w:rPr>
                <w:sz w:val="20"/>
                <w:szCs w:val="20"/>
              </w:rPr>
              <w:t>N/A</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C44E2C" w:rsidRDefault="008956F3" w:rsidP="008956F3">
            <w:pPr>
              <w:jc w:val="center"/>
              <w:rPr>
                <w:sz w:val="20"/>
                <w:szCs w:val="20"/>
              </w:rPr>
            </w:pPr>
            <w:r>
              <w:rPr>
                <w:sz w:val="20"/>
                <w:szCs w:val="20"/>
              </w:rPr>
              <w:t>11:10 to 12:00</w:t>
            </w:r>
          </w:p>
        </w:tc>
        <w:tc>
          <w:tcPr>
            <w:tcW w:w="1440" w:type="dxa"/>
          </w:tcPr>
          <w:p w:rsidR="008956F3" w:rsidRPr="00C44E2C" w:rsidRDefault="008956F3" w:rsidP="008956F3">
            <w:pPr>
              <w:jc w:val="center"/>
              <w:cnfStyle w:val="000000100000" w:firstRow="0" w:lastRow="0" w:firstColumn="0" w:lastColumn="0" w:oddVBand="0" w:evenVBand="0" w:oddHBand="1" w:evenHBand="0" w:firstRowFirstColumn="0" w:firstRowLastColumn="0" w:lastRowFirstColumn="0" w:lastRowLastColumn="0"/>
              <w:rPr>
                <w:sz w:val="20"/>
                <w:szCs w:val="20"/>
              </w:rPr>
            </w:pPr>
            <w:r w:rsidRPr="00C44E2C">
              <w:rPr>
                <w:sz w:val="20"/>
                <w:szCs w:val="20"/>
              </w:rPr>
              <w:t>N</w:t>
            </w:r>
          </w:p>
        </w:tc>
      </w:tr>
      <w:tr w:rsidR="008956F3" w:rsidRPr="00C44E2C" w:rsidTr="005A25FA">
        <w:trPr>
          <w:trHeight w:val="255"/>
        </w:trPr>
        <w:tc>
          <w:tcPr>
            <w:cnfStyle w:val="000010000000" w:firstRow="0" w:lastRow="0" w:firstColumn="0" w:lastColumn="0" w:oddVBand="1" w:evenVBand="0" w:oddHBand="0" w:evenHBand="0" w:firstRowFirstColumn="0" w:firstRowLastColumn="0" w:lastRowFirstColumn="0" w:lastRowLastColumn="0"/>
            <w:tcW w:w="1914" w:type="dxa"/>
          </w:tcPr>
          <w:p w:rsidR="008956F3" w:rsidRPr="00C44E2C" w:rsidRDefault="008956F3" w:rsidP="008956F3">
            <w:pPr>
              <w:rPr>
                <w:bCs/>
                <w:sz w:val="20"/>
                <w:szCs w:val="20"/>
              </w:rPr>
            </w:pPr>
            <w:r>
              <w:rPr>
                <w:bCs/>
                <w:sz w:val="20"/>
                <w:szCs w:val="20"/>
              </w:rPr>
              <w:t>Amy Biehl</w:t>
            </w:r>
          </w:p>
        </w:tc>
        <w:tc>
          <w:tcPr>
            <w:tcW w:w="2406" w:type="dxa"/>
          </w:tcPr>
          <w:p w:rsidR="008956F3" w:rsidRDefault="008956F3" w:rsidP="008956F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310 Avenida Del Sur </w:t>
            </w:r>
          </w:p>
          <w:p w:rsidR="008956F3" w:rsidRPr="00C44E2C" w:rsidRDefault="008956F3" w:rsidP="008956F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Santa Fe, NM 87507</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C44E2C" w:rsidRDefault="008956F3" w:rsidP="008956F3">
            <w:pPr>
              <w:jc w:val="center"/>
              <w:rPr>
                <w:sz w:val="20"/>
                <w:szCs w:val="20"/>
              </w:rPr>
            </w:pPr>
            <w:r>
              <w:rPr>
                <w:sz w:val="20"/>
                <w:szCs w:val="20"/>
              </w:rPr>
              <w:t>467</w:t>
            </w:r>
          </w:p>
        </w:tc>
        <w:tc>
          <w:tcPr>
            <w:tcW w:w="900" w:type="dxa"/>
          </w:tcPr>
          <w:p w:rsidR="008956F3" w:rsidRPr="00C44E2C" w:rsidRDefault="008956F3" w:rsidP="008956F3">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K-6</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C44E2C" w:rsidRDefault="008956F3" w:rsidP="008956F3">
            <w:pPr>
              <w:jc w:val="center"/>
              <w:rPr>
                <w:sz w:val="20"/>
                <w:szCs w:val="20"/>
              </w:rPr>
            </w:pPr>
            <w:r>
              <w:rPr>
                <w:sz w:val="20"/>
                <w:szCs w:val="20"/>
              </w:rPr>
              <w:t>8-2:30</w:t>
            </w:r>
          </w:p>
        </w:tc>
        <w:tc>
          <w:tcPr>
            <w:tcW w:w="900" w:type="dxa"/>
          </w:tcPr>
          <w:p w:rsidR="008956F3" w:rsidRPr="00C44E2C" w:rsidRDefault="008956F3" w:rsidP="008956F3">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7:15-7:50</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C44E2C" w:rsidRDefault="008956F3" w:rsidP="008956F3">
            <w:pPr>
              <w:jc w:val="center"/>
              <w:rPr>
                <w:sz w:val="20"/>
                <w:szCs w:val="20"/>
              </w:rPr>
            </w:pPr>
            <w:r>
              <w:rPr>
                <w:sz w:val="20"/>
                <w:szCs w:val="20"/>
              </w:rPr>
              <w:t>11:40-12:45</w:t>
            </w:r>
          </w:p>
        </w:tc>
        <w:tc>
          <w:tcPr>
            <w:tcW w:w="1440" w:type="dxa"/>
          </w:tcPr>
          <w:p w:rsidR="008956F3" w:rsidRPr="00C44E2C" w:rsidRDefault="008956F3" w:rsidP="008956F3">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Y</w:t>
            </w:r>
          </w:p>
        </w:tc>
      </w:tr>
      <w:tr w:rsidR="008956F3" w:rsidRPr="00C44E2C" w:rsidTr="005A25FA">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1914" w:type="dxa"/>
          </w:tcPr>
          <w:p w:rsidR="008956F3" w:rsidRPr="00C44E2C" w:rsidRDefault="008956F3" w:rsidP="008956F3">
            <w:pPr>
              <w:rPr>
                <w:sz w:val="20"/>
                <w:szCs w:val="20"/>
              </w:rPr>
            </w:pPr>
            <w:r w:rsidRPr="00C44E2C">
              <w:rPr>
                <w:bCs/>
                <w:sz w:val="20"/>
                <w:szCs w:val="20"/>
              </w:rPr>
              <w:t xml:space="preserve"> El Camino Real </w:t>
            </w:r>
          </w:p>
        </w:tc>
        <w:tc>
          <w:tcPr>
            <w:tcW w:w="2406" w:type="dxa"/>
          </w:tcPr>
          <w:p w:rsidR="008956F3" w:rsidRPr="00C44E2C" w:rsidRDefault="008956F3" w:rsidP="008956F3">
            <w:pPr>
              <w:cnfStyle w:val="000000100000" w:firstRow="0" w:lastRow="0" w:firstColumn="0" w:lastColumn="0" w:oddVBand="0" w:evenVBand="0" w:oddHBand="1" w:evenHBand="0" w:firstRowFirstColumn="0" w:firstRowLastColumn="0" w:lastRowFirstColumn="0" w:lastRowLastColumn="0"/>
              <w:rPr>
                <w:sz w:val="20"/>
                <w:szCs w:val="20"/>
              </w:rPr>
            </w:pPr>
            <w:r w:rsidRPr="00C44E2C">
              <w:rPr>
                <w:sz w:val="20"/>
                <w:szCs w:val="20"/>
              </w:rPr>
              <w:t>2500 S. Meadows</w:t>
            </w:r>
          </w:p>
          <w:p w:rsidR="008956F3" w:rsidRPr="00C44E2C" w:rsidRDefault="008956F3" w:rsidP="008956F3">
            <w:pPr>
              <w:cnfStyle w:val="000000100000" w:firstRow="0" w:lastRow="0" w:firstColumn="0" w:lastColumn="0" w:oddVBand="0" w:evenVBand="0" w:oddHBand="1" w:evenHBand="0" w:firstRowFirstColumn="0" w:firstRowLastColumn="0" w:lastRowFirstColumn="0" w:lastRowLastColumn="0"/>
              <w:rPr>
                <w:sz w:val="20"/>
                <w:szCs w:val="20"/>
              </w:rPr>
            </w:pPr>
            <w:r w:rsidRPr="00C44E2C">
              <w:rPr>
                <w:sz w:val="20"/>
                <w:szCs w:val="20"/>
              </w:rPr>
              <w:t>Santa Fe, NM 87507</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C44E2C" w:rsidRDefault="008956F3" w:rsidP="008956F3">
            <w:pPr>
              <w:jc w:val="center"/>
              <w:rPr>
                <w:sz w:val="20"/>
                <w:szCs w:val="20"/>
              </w:rPr>
            </w:pPr>
            <w:r>
              <w:rPr>
                <w:sz w:val="20"/>
                <w:szCs w:val="20"/>
              </w:rPr>
              <w:t>847</w:t>
            </w:r>
          </w:p>
        </w:tc>
        <w:tc>
          <w:tcPr>
            <w:tcW w:w="900" w:type="dxa"/>
          </w:tcPr>
          <w:p w:rsidR="008956F3" w:rsidRPr="00C44E2C" w:rsidRDefault="008956F3" w:rsidP="008956F3">
            <w:pPr>
              <w:jc w:val="center"/>
              <w:cnfStyle w:val="000000100000" w:firstRow="0" w:lastRow="0" w:firstColumn="0" w:lastColumn="0" w:oddVBand="0" w:evenVBand="0" w:oddHBand="1" w:evenHBand="0" w:firstRowFirstColumn="0" w:firstRowLastColumn="0" w:lastRowFirstColumn="0" w:lastRowLastColumn="0"/>
              <w:rPr>
                <w:sz w:val="20"/>
                <w:szCs w:val="20"/>
              </w:rPr>
            </w:pPr>
            <w:r w:rsidRPr="00C44E2C">
              <w:rPr>
                <w:sz w:val="20"/>
                <w:szCs w:val="20"/>
              </w:rPr>
              <w:t>PreK-8</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C44E2C" w:rsidRDefault="008956F3" w:rsidP="008956F3">
            <w:pPr>
              <w:jc w:val="center"/>
              <w:rPr>
                <w:sz w:val="20"/>
                <w:szCs w:val="20"/>
              </w:rPr>
            </w:pPr>
            <w:r w:rsidRPr="00C44E2C">
              <w:rPr>
                <w:sz w:val="20"/>
                <w:szCs w:val="20"/>
              </w:rPr>
              <w:t>8-2:30</w:t>
            </w:r>
          </w:p>
        </w:tc>
        <w:tc>
          <w:tcPr>
            <w:tcW w:w="900" w:type="dxa"/>
          </w:tcPr>
          <w:p w:rsidR="008956F3" w:rsidRPr="00C44E2C" w:rsidRDefault="008956F3" w:rsidP="008956F3">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Brk in class</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C44E2C" w:rsidRDefault="008956F3" w:rsidP="008956F3">
            <w:pPr>
              <w:jc w:val="center"/>
              <w:rPr>
                <w:sz w:val="20"/>
                <w:szCs w:val="20"/>
              </w:rPr>
            </w:pPr>
            <w:r>
              <w:rPr>
                <w:sz w:val="20"/>
                <w:szCs w:val="20"/>
              </w:rPr>
              <w:t>10:25 to 1:15</w:t>
            </w:r>
          </w:p>
        </w:tc>
        <w:tc>
          <w:tcPr>
            <w:tcW w:w="1440" w:type="dxa"/>
          </w:tcPr>
          <w:p w:rsidR="008956F3" w:rsidRPr="00C44E2C" w:rsidRDefault="008956F3" w:rsidP="008956F3">
            <w:pPr>
              <w:jc w:val="center"/>
              <w:cnfStyle w:val="000000100000" w:firstRow="0" w:lastRow="0" w:firstColumn="0" w:lastColumn="0" w:oddVBand="0" w:evenVBand="0" w:oddHBand="1" w:evenHBand="0" w:firstRowFirstColumn="0" w:firstRowLastColumn="0" w:lastRowFirstColumn="0" w:lastRowLastColumn="0"/>
              <w:rPr>
                <w:sz w:val="20"/>
                <w:szCs w:val="20"/>
              </w:rPr>
            </w:pPr>
            <w:r w:rsidRPr="00C44E2C">
              <w:rPr>
                <w:sz w:val="20"/>
                <w:szCs w:val="20"/>
              </w:rPr>
              <w:t>Y</w:t>
            </w:r>
          </w:p>
        </w:tc>
      </w:tr>
      <w:tr w:rsidR="008956F3" w:rsidRPr="00C44E2C" w:rsidTr="005A25FA">
        <w:trPr>
          <w:trHeight w:val="255"/>
        </w:trPr>
        <w:tc>
          <w:tcPr>
            <w:cnfStyle w:val="000010000000" w:firstRow="0" w:lastRow="0" w:firstColumn="0" w:lastColumn="0" w:oddVBand="1" w:evenVBand="0" w:oddHBand="0" w:evenHBand="0" w:firstRowFirstColumn="0" w:firstRowLastColumn="0" w:lastRowFirstColumn="0" w:lastRowLastColumn="0"/>
            <w:tcW w:w="1914" w:type="dxa"/>
          </w:tcPr>
          <w:p w:rsidR="008956F3" w:rsidRPr="00C44E2C" w:rsidRDefault="008956F3" w:rsidP="008956F3">
            <w:pPr>
              <w:rPr>
                <w:sz w:val="20"/>
                <w:szCs w:val="20"/>
              </w:rPr>
            </w:pPr>
            <w:r w:rsidRPr="00C44E2C">
              <w:rPr>
                <w:bCs/>
                <w:sz w:val="20"/>
                <w:szCs w:val="20"/>
              </w:rPr>
              <w:t> Aspen Community   School</w:t>
            </w:r>
          </w:p>
        </w:tc>
        <w:tc>
          <w:tcPr>
            <w:tcW w:w="2406" w:type="dxa"/>
          </w:tcPr>
          <w:p w:rsidR="008956F3" w:rsidRPr="005643AF" w:rsidRDefault="008956F3" w:rsidP="008956F3">
            <w:pPr>
              <w:cnfStyle w:val="000000000000" w:firstRow="0" w:lastRow="0" w:firstColumn="0" w:lastColumn="0" w:oddVBand="0" w:evenVBand="0" w:oddHBand="0" w:evenHBand="0" w:firstRowFirstColumn="0" w:firstRowLastColumn="0" w:lastRowFirstColumn="0" w:lastRowLastColumn="0"/>
              <w:rPr>
                <w:sz w:val="20"/>
                <w:szCs w:val="20"/>
                <w:lang w:val="es-MX"/>
              </w:rPr>
            </w:pPr>
            <w:r w:rsidRPr="005643AF">
              <w:rPr>
                <w:sz w:val="20"/>
                <w:szCs w:val="20"/>
                <w:lang w:val="es-MX"/>
              </w:rPr>
              <w:t>450 La Madera</w:t>
            </w:r>
          </w:p>
          <w:p w:rsidR="008956F3" w:rsidRPr="005643AF" w:rsidRDefault="008956F3" w:rsidP="008956F3">
            <w:pPr>
              <w:cnfStyle w:val="000000000000" w:firstRow="0" w:lastRow="0" w:firstColumn="0" w:lastColumn="0" w:oddVBand="0" w:evenVBand="0" w:oddHBand="0" w:evenHBand="0" w:firstRowFirstColumn="0" w:firstRowLastColumn="0" w:lastRowFirstColumn="0" w:lastRowLastColumn="0"/>
              <w:rPr>
                <w:sz w:val="20"/>
                <w:szCs w:val="20"/>
                <w:lang w:val="es-MX"/>
              </w:rPr>
            </w:pPr>
            <w:r w:rsidRPr="005643AF">
              <w:rPr>
                <w:sz w:val="20"/>
                <w:szCs w:val="20"/>
                <w:lang w:val="es-MX"/>
              </w:rPr>
              <w:t>Santa Fe, NM 87501</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C44E2C" w:rsidRDefault="008956F3" w:rsidP="008956F3">
            <w:pPr>
              <w:jc w:val="center"/>
              <w:rPr>
                <w:sz w:val="20"/>
                <w:szCs w:val="20"/>
              </w:rPr>
            </w:pPr>
            <w:r>
              <w:rPr>
                <w:sz w:val="20"/>
                <w:szCs w:val="20"/>
              </w:rPr>
              <w:t>418</w:t>
            </w:r>
          </w:p>
        </w:tc>
        <w:tc>
          <w:tcPr>
            <w:tcW w:w="900" w:type="dxa"/>
          </w:tcPr>
          <w:p w:rsidR="008956F3" w:rsidRPr="00C44E2C" w:rsidRDefault="008956F3" w:rsidP="008956F3">
            <w:pPr>
              <w:jc w:val="center"/>
              <w:cnfStyle w:val="000000000000" w:firstRow="0" w:lastRow="0" w:firstColumn="0" w:lastColumn="0" w:oddVBand="0" w:evenVBand="0" w:oddHBand="0" w:evenHBand="0" w:firstRowFirstColumn="0" w:firstRowLastColumn="0" w:lastRowFirstColumn="0" w:lastRowLastColumn="0"/>
              <w:rPr>
                <w:sz w:val="20"/>
                <w:szCs w:val="20"/>
              </w:rPr>
            </w:pPr>
            <w:r w:rsidRPr="00C44E2C">
              <w:rPr>
                <w:sz w:val="20"/>
                <w:szCs w:val="20"/>
              </w:rPr>
              <w:t>K-8</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C44E2C" w:rsidRDefault="008956F3" w:rsidP="008956F3">
            <w:pPr>
              <w:jc w:val="center"/>
              <w:rPr>
                <w:sz w:val="20"/>
                <w:szCs w:val="20"/>
              </w:rPr>
            </w:pPr>
            <w:r w:rsidRPr="00C44E2C">
              <w:rPr>
                <w:sz w:val="20"/>
                <w:szCs w:val="20"/>
              </w:rPr>
              <w:t>8-2:30</w:t>
            </w:r>
          </w:p>
        </w:tc>
        <w:tc>
          <w:tcPr>
            <w:tcW w:w="900" w:type="dxa"/>
          </w:tcPr>
          <w:p w:rsidR="008956F3" w:rsidRPr="00C44E2C" w:rsidRDefault="008956F3" w:rsidP="008956F3">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10:55-12:30</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C44E2C" w:rsidRDefault="008956F3" w:rsidP="008956F3">
            <w:pPr>
              <w:jc w:val="center"/>
              <w:rPr>
                <w:sz w:val="20"/>
                <w:szCs w:val="20"/>
              </w:rPr>
            </w:pPr>
            <w:r w:rsidRPr="00C44E2C">
              <w:rPr>
                <w:sz w:val="20"/>
                <w:szCs w:val="20"/>
              </w:rPr>
              <w:t>11:30 to 12:05</w:t>
            </w:r>
          </w:p>
        </w:tc>
        <w:tc>
          <w:tcPr>
            <w:tcW w:w="1440" w:type="dxa"/>
          </w:tcPr>
          <w:p w:rsidR="008956F3" w:rsidRPr="00C44E2C" w:rsidRDefault="008956F3" w:rsidP="008956F3">
            <w:pPr>
              <w:jc w:val="center"/>
              <w:cnfStyle w:val="000000000000" w:firstRow="0" w:lastRow="0" w:firstColumn="0" w:lastColumn="0" w:oddVBand="0" w:evenVBand="0" w:oddHBand="0" w:evenHBand="0" w:firstRowFirstColumn="0" w:firstRowLastColumn="0" w:lastRowFirstColumn="0" w:lastRowLastColumn="0"/>
              <w:rPr>
                <w:sz w:val="20"/>
                <w:szCs w:val="20"/>
              </w:rPr>
            </w:pPr>
            <w:r w:rsidRPr="00C44E2C">
              <w:rPr>
                <w:sz w:val="20"/>
                <w:szCs w:val="20"/>
              </w:rPr>
              <w:t>Y</w:t>
            </w:r>
          </w:p>
        </w:tc>
      </w:tr>
      <w:tr w:rsidR="008956F3" w:rsidRPr="00C44E2C" w:rsidTr="005A25FA">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1914" w:type="dxa"/>
          </w:tcPr>
          <w:p w:rsidR="008956F3" w:rsidRPr="00C44E2C" w:rsidRDefault="008956F3" w:rsidP="008956F3">
            <w:pPr>
              <w:rPr>
                <w:sz w:val="20"/>
                <w:szCs w:val="20"/>
              </w:rPr>
            </w:pPr>
            <w:r w:rsidRPr="00C44E2C">
              <w:rPr>
                <w:bCs/>
                <w:sz w:val="20"/>
                <w:szCs w:val="20"/>
              </w:rPr>
              <w:t> Atalaya Elem</w:t>
            </w:r>
          </w:p>
        </w:tc>
        <w:tc>
          <w:tcPr>
            <w:tcW w:w="2406" w:type="dxa"/>
          </w:tcPr>
          <w:p w:rsidR="008956F3" w:rsidRPr="005643AF" w:rsidRDefault="008956F3" w:rsidP="008956F3">
            <w:pPr>
              <w:cnfStyle w:val="000000100000" w:firstRow="0" w:lastRow="0" w:firstColumn="0" w:lastColumn="0" w:oddVBand="0" w:evenVBand="0" w:oddHBand="1" w:evenHBand="0" w:firstRowFirstColumn="0" w:firstRowLastColumn="0" w:lastRowFirstColumn="0" w:lastRowLastColumn="0"/>
              <w:rPr>
                <w:bCs/>
                <w:sz w:val="20"/>
                <w:szCs w:val="20"/>
                <w:lang w:val="es-MX"/>
              </w:rPr>
            </w:pPr>
            <w:r w:rsidRPr="005643AF">
              <w:rPr>
                <w:bCs/>
                <w:sz w:val="20"/>
                <w:szCs w:val="20"/>
                <w:lang w:val="es-MX"/>
              </w:rPr>
              <w:t>721 Camino Cabra</w:t>
            </w:r>
          </w:p>
          <w:p w:rsidR="008956F3" w:rsidRPr="005643AF" w:rsidRDefault="008956F3" w:rsidP="008956F3">
            <w:pPr>
              <w:cnfStyle w:val="000000100000" w:firstRow="0" w:lastRow="0" w:firstColumn="0" w:lastColumn="0" w:oddVBand="0" w:evenVBand="0" w:oddHBand="1" w:evenHBand="0" w:firstRowFirstColumn="0" w:firstRowLastColumn="0" w:lastRowFirstColumn="0" w:lastRowLastColumn="0"/>
              <w:rPr>
                <w:sz w:val="20"/>
                <w:szCs w:val="20"/>
                <w:lang w:val="es-MX"/>
              </w:rPr>
            </w:pPr>
            <w:r w:rsidRPr="005643AF">
              <w:rPr>
                <w:bCs/>
                <w:sz w:val="20"/>
                <w:szCs w:val="20"/>
                <w:lang w:val="es-MX"/>
              </w:rPr>
              <w:t>Santa Fe NM 87505</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C44E2C" w:rsidRDefault="008956F3" w:rsidP="008956F3">
            <w:pPr>
              <w:jc w:val="center"/>
              <w:rPr>
                <w:sz w:val="20"/>
                <w:szCs w:val="20"/>
              </w:rPr>
            </w:pPr>
            <w:r>
              <w:rPr>
                <w:sz w:val="20"/>
                <w:szCs w:val="20"/>
              </w:rPr>
              <w:t>315</w:t>
            </w:r>
          </w:p>
        </w:tc>
        <w:tc>
          <w:tcPr>
            <w:tcW w:w="900" w:type="dxa"/>
          </w:tcPr>
          <w:p w:rsidR="008956F3" w:rsidRPr="00C44E2C" w:rsidRDefault="008956F3" w:rsidP="008956F3">
            <w:pPr>
              <w:jc w:val="center"/>
              <w:cnfStyle w:val="000000100000" w:firstRow="0" w:lastRow="0" w:firstColumn="0" w:lastColumn="0" w:oddVBand="0" w:evenVBand="0" w:oddHBand="1" w:evenHBand="0" w:firstRowFirstColumn="0" w:firstRowLastColumn="0" w:lastRowFirstColumn="0" w:lastRowLastColumn="0"/>
              <w:rPr>
                <w:sz w:val="20"/>
                <w:szCs w:val="20"/>
              </w:rPr>
            </w:pPr>
            <w:r w:rsidRPr="00C44E2C">
              <w:rPr>
                <w:sz w:val="20"/>
                <w:szCs w:val="20"/>
              </w:rPr>
              <w:t>PreK-6</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C44E2C" w:rsidRDefault="008956F3" w:rsidP="008956F3">
            <w:pPr>
              <w:jc w:val="center"/>
              <w:rPr>
                <w:sz w:val="20"/>
                <w:szCs w:val="20"/>
              </w:rPr>
            </w:pPr>
            <w:r w:rsidRPr="00C44E2C">
              <w:rPr>
                <w:sz w:val="20"/>
                <w:szCs w:val="20"/>
              </w:rPr>
              <w:t>8-2:30</w:t>
            </w:r>
          </w:p>
        </w:tc>
        <w:tc>
          <w:tcPr>
            <w:tcW w:w="900" w:type="dxa"/>
          </w:tcPr>
          <w:p w:rsidR="008956F3" w:rsidRPr="00C44E2C" w:rsidRDefault="008956F3" w:rsidP="008956F3">
            <w:pPr>
              <w:jc w:val="center"/>
              <w:cnfStyle w:val="000000100000" w:firstRow="0" w:lastRow="0" w:firstColumn="0" w:lastColumn="0" w:oddVBand="0" w:evenVBand="0" w:oddHBand="1" w:evenHBand="0" w:firstRowFirstColumn="0" w:firstRowLastColumn="0" w:lastRowFirstColumn="0" w:lastRowLastColumn="0"/>
              <w:rPr>
                <w:sz w:val="20"/>
                <w:szCs w:val="20"/>
              </w:rPr>
            </w:pPr>
            <w:r w:rsidRPr="00C44E2C">
              <w:rPr>
                <w:sz w:val="20"/>
                <w:szCs w:val="20"/>
              </w:rPr>
              <w:t>7:30 to 7:50</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C44E2C" w:rsidRDefault="008956F3" w:rsidP="008956F3">
            <w:pPr>
              <w:jc w:val="center"/>
              <w:rPr>
                <w:sz w:val="20"/>
                <w:szCs w:val="20"/>
              </w:rPr>
            </w:pPr>
            <w:r>
              <w:rPr>
                <w:sz w:val="20"/>
                <w:szCs w:val="20"/>
              </w:rPr>
              <w:t>11:00 to 12:15</w:t>
            </w:r>
          </w:p>
        </w:tc>
        <w:tc>
          <w:tcPr>
            <w:tcW w:w="1440" w:type="dxa"/>
          </w:tcPr>
          <w:p w:rsidR="008956F3" w:rsidRPr="00C44E2C" w:rsidRDefault="008956F3" w:rsidP="008956F3">
            <w:pPr>
              <w:jc w:val="center"/>
              <w:cnfStyle w:val="000000100000" w:firstRow="0" w:lastRow="0" w:firstColumn="0" w:lastColumn="0" w:oddVBand="0" w:evenVBand="0" w:oddHBand="1" w:evenHBand="0" w:firstRowFirstColumn="0" w:firstRowLastColumn="0" w:lastRowFirstColumn="0" w:lastRowLastColumn="0"/>
              <w:rPr>
                <w:sz w:val="20"/>
                <w:szCs w:val="20"/>
              </w:rPr>
            </w:pPr>
            <w:r w:rsidRPr="00C44E2C">
              <w:rPr>
                <w:sz w:val="20"/>
                <w:szCs w:val="20"/>
              </w:rPr>
              <w:t>Y</w:t>
            </w:r>
          </w:p>
        </w:tc>
      </w:tr>
      <w:tr w:rsidR="008956F3" w:rsidRPr="00C44E2C" w:rsidTr="005A25FA">
        <w:trPr>
          <w:trHeight w:val="255"/>
        </w:trPr>
        <w:tc>
          <w:tcPr>
            <w:cnfStyle w:val="000010000000" w:firstRow="0" w:lastRow="0" w:firstColumn="0" w:lastColumn="0" w:oddVBand="1" w:evenVBand="0" w:oddHBand="0" w:evenHBand="0" w:firstRowFirstColumn="0" w:firstRowLastColumn="0" w:lastRowFirstColumn="0" w:lastRowLastColumn="0"/>
            <w:tcW w:w="1914" w:type="dxa"/>
          </w:tcPr>
          <w:p w:rsidR="008956F3" w:rsidRPr="00C44E2C" w:rsidRDefault="008956F3" w:rsidP="008956F3">
            <w:pPr>
              <w:rPr>
                <w:sz w:val="20"/>
                <w:szCs w:val="20"/>
              </w:rPr>
            </w:pPr>
            <w:r w:rsidRPr="00C44E2C">
              <w:rPr>
                <w:bCs/>
                <w:sz w:val="20"/>
                <w:szCs w:val="20"/>
              </w:rPr>
              <w:t> Carlos Gilbert Elem</w:t>
            </w:r>
          </w:p>
        </w:tc>
        <w:tc>
          <w:tcPr>
            <w:tcW w:w="2406" w:type="dxa"/>
          </w:tcPr>
          <w:p w:rsidR="008956F3" w:rsidRPr="00C44E2C" w:rsidRDefault="008956F3" w:rsidP="008956F3">
            <w:pPr>
              <w:cnfStyle w:val="000000000000" w:firstRow="0" w:lastRow="0" w:firstColumn="0" w:lastColumn="0" w:oddVBand="0" w:evenVBand="0" w:oddHBand="0" w:evenHBand="0" w:firstRowFirstColumn="0" w:firstRowLastColumn="0" w:lastRowFirstColumn="0" w:lastRowLastColumn="0"/>
              <w:rPr>
                <w:bCs/>
                <w:sz w:val="20"/>
                <w:szCs w:val="20"/>
              </w:rPr>
            </w:pPr>
            <w:r w:rsidRPr="00C44E2C">
              <w:rPr>
                <w:bCs/>
                <w:sz w:val="20"/>
                <w:szCs w:val="20"/>
              </w:rPr>
              <w:t>3000 Griffin St</w:t>
            </w:r>
          </w:p>
          <w:p w:rsidR="008956F3" w:rsidRPr="00C44E2C" w:rsidRDefault="008956F3" w:rsidP="008956F3">
            <w:pPr>
              <w:cnfStyle w:val="000000000000" w:firstRow="0" w:lastRow="0" w:firstColumn="0" w:lastColumn="0" w:oddVBand="0" w:evenVBand="0" w:oddHBand="0" w:evenHBand="0" w:firstRowFirstColumn="0" w:firstRowLastColumn="0" w:lastRowFirstColumn="0" w:lastRowLastColumn="0"/>
              <w:rPr>
                <w:sz w:val="20"/>
                <w:szCs w:val="20"/>
              </w:rPr>
            </w:pPr>
            <w:r w:rsidRPr="00C44E2C">
              <w:rPr>
                <w:bCs/>
                <w:sz w:val="20"/>
                <w:szCs w:val="20"/>
              </w:rPr>
              <w:t>Santa Fe NM 87501</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C44E2C" w:rsidRDefault="008956F3" w:rsidP="008956F3">
            <w:pPr>
              <w:jc w:val="center"/>
              <w:rPr>
                <w:sz w:val="20"/>
                <w:szCs w:val="20"/>
              </w:rPr>
            </w:pPr>
            <w:r>
              <w:rPr>
                <w:sz w:val="20"/>
                <w:szCs w:val="20"/>
              </w:rPr>
              <w:t>341</w:t>
            </w:r>
          </w:p>
        </w:tc>
        <w:tc>
          <w:tcPr>
            <w:tcW w:w="900" w:type="dxa"/>
          </w:tcPr>
          <w:p w:rsidR="008956F3" w:rsidRPr="00C44E2C" w:rsidRDefault="008956F3" w:rsidP="008956F3">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K</w:t>
            </w:r>
            <w:r w:rsidRPr="00C44E2C">
              <w:rPr>
                <w:sz w:val="20"/>
                <w:szCs w:val="20"/>
              </w:rPr>
              <w:t>-6</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C44E2C" w:rsidRDefault="008956F3" w:rsidP="008956F3">
            <w:pPr>
              <w:jc w:val="center"/>
              <w:rPr>
                <w:sz w:val="20"/>
                <w:szCs w:val="20"/>
              </w:rPr>
            </w:pPr>
            <w:r w:rsidRPr="00C44E2C">
              <w:rPr>
                <w:sz w:val="20"/>
                <w:szCs w:val="20"/>
              </w:rPr>
              <w:t>8-2:30</w:t>
            </w:r>
          </w:p>
        </w:tc>
        <w:tc>
          <w:tcPr>
            <w:tcW w:w="900" w:type="dxa"/>
          </w:tcPr>
          <w:p w:rsidR="008956F3" w:rsidRPr="00C44E2C" w:rsidRDefault="008956F3" w:rsidP="008956F3">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7:3</w:t>
            </w:r>
            <w:r w:rsidRPr="00C44E2C">
              <w:rPr>
                <w:sz w:val="20"/>
                <w:szCs w:val="20"/>
              </w:rPr>
              <w:t>0 to 7:50</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C44E2C" w:rsidRDefault="008956F3" w:rsidP="008956F3">
            <w:pPr>
              <w:jc w:val="center"/>
              <w:rPr>
                <w:sz w:val="20"/>
                <w:szCs w:val="20"/>
              </w:rPr>
            </w:pPr>
            <w:r>
              <w:rPr>
                <w:sz w:val="20"/>
                <w:szCs w:val="20"/>
              </w:rPr>
              <w:t>11:00 to 12:20</w:t>
            </w:r>
          </w:p>
        </w:tc>
        <w:tc>
          <w:tcPr>
            <w:tcW w:w="1440" w:type="dxa"/>
          </w:tcPr>
          <w:p w:rsidR="008956F3" w:rsidRPr="00C44E2C" w:rsidRDefault="008956F3" w:rsidP="008956F3">
            <w:pPr>
              <w:jc w:val="center"/>
              <w:cnfStyle w:val="000000000000" w:firstRow="0" w:lastRow="0" w:firstColumn="0" w:lastColumn="0" w:oddVBand="0" w:evenVBand="0" w:oddHBand="0" w:evenHBand="0" w:firstRowFirstColumn="0" w:firstRowLastColumn="0" w:lastRowFirstColumn="0" w:lastRowLastColumn="0"/>
              <w:rPr>
                <w:sz w:val="20"/>
                <w:szCs w:val="20"/>
              </w:rPr>
            </w:pPr>
            <w:r w:rsidRPr="00C44E2C">
              <w:rPr>
                <w:sz w:val="20"/>
                <w:szCs w:val="20"/>
              </w:rPr>
              <w:t>Y</w:t>
            </w:r>
          </w:p>
        </w:tc>
      </w:tr>
      <w:tr w:rsidR="008956F3" w:rsidRPr="00C44E2C" w:rsidTr="005A25FA">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1914" w:type="dxa"/>
          </w:tcPr>
          <w:p w:rsidR="008956F3" w:rsidRPr="00C44E2C" w:rsidRDefault="008956F3" w:rsidP="008956F3">
            <w:pPr>
              <w:rPr>
                <w:sz w:val="20"/>
                <w:szCs w:val="20"/>
              </w:rPr>
            </w:pPr>
            <w:r w:rsidRPr="00C44E2C">
              <w:rPr>
                <w:bCs/>
                <w:sz w:val="20"/>
                <w:szCs w:val="20"/>
              </w:rPr>
              <w:t> Cesar Chavez Elem</w:t>
            </w:r>
          </w:p>
        </w:tc>
        <w:tc>
          <w:tcPr>
            <w:tcW w:w="2406" w:type="dxa"/>
          </w:tcPr>
          <w:p w:rsidR="008956F3" w:rsidRPr="005643AF" w:rsidRDefault="008956F3" w:rsidP="008956F3">
            <w:pPr>
              <w:cnfStyle w:val="000000100000" w:firstRow="0" w:lastRow="0" w:firstColumn="0" w:lastColumn="0" w:oddVBand="0" w:evenVBand="0" w:oddHBand="1" w:evenHBand="0" w:firstRowFirstColumn="0" w:firstRowLastColumn="0" w:lastRowFirstColumn="0" w:lastRowLastColumn="0"/>
              <w:rPr>
                <w:bCs/>
                <w:sz w:val="20"/>
                <w:szCs w:val="20"/>
                <w:lang w:val="es-MX"/>
              </w:rPr>
            </w:pPr>
            <w:r w:rsidRPr="005643AF">
              <w:rPr>
                <w:bCs/>
                <w:sz w:val="20"/>
                <w:szCs w:val="20"/>
                <w:lang w:val="es-MX"/>
              </w:rPr>
              <w:t>6251 Jaguar Dr</w:t>
            </w:r>
          </w:p>
          <w:p w:rsidR="008956F3" w:rsidRPr="005643AF" w:rsidRDefault="008956F3" w:rsidP="008956F3">
            <w:pPr>
              <w:cnfStyle w:val="000000100000" w:firstRow="0" w:lastRow="0" w:firstColumn="0" w:lastColumn="0" w:oddVBand="0" w:evenVBand="0" w:oddHBand="1" w:evenHBand="0" w:firstRowFirstColumn="0" w:firstRowLastColumn="0" w:lastRowFirstColumn="0" w:lastRowLastColumn="0"/>
              <w:rPr>
                <w:sz w:val="20"/>
                <w:szCs w:val="20"/>
                <w:lang w:val="es-MX"/>
              </w:rPr>
            </w:pPr>
            <w:r w:rsidRPr="005643AF">
              <w:rPr>
                <w:bCs/>
                <w:sz w:val="20"/>
                <w:szCs w:val="20"/>
                <w:lang w:val="es-MX"/>
              </w:rPr>
              <w:t>Santa Fe NM 87507</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C44E2C" w:rsidRDefault="008956F3" w:rsidP="008956F3">
            <w:pPr>
              <w:jc w:val="center"/>
              <w:rPr>
                <w:sz w:val="20"/>
                <w:szCs w:val="20"/>
              </w:rPr>
            </w:pPr>
            <w:r>
              <w:rPr>
                <w:sz w:val="20"/>
                <w:szCs w:val="20"/>
              </w:rPr>
              <w:t>408</w:t>
            </w:r>
          </w:p>
        </w:tc>
        <w:tc>
          <w:tcPr>
            <w:tcW w:w="900" w:type="dxa"/>
          </w:tcPr>
          <w:p w:rsidR="008956F3" w:rsidRPr="00C44E2C" w:rsidRDefault="008956F3" w:rsidP="008956F3">
            <w:pPr>
              <w:jc w:val="center"/>
              <w:cnfStyle w:val="000000100000" w:firstRow="0" w:lastRow="0" w:firstColumn="0" w:lastColumn="0" w:oddVBand="0" w:evenVBand="0" w:oddHBand="1" w:evenHBand="0" w:firstRowFirstColumn="0" w:firstRowLastColumn="0" w:lastRowFirstColumn="0" w:lastRowLastColumn="0"/>
              <w:rPr>
                <w:sz w:val="20"/>
                <w:szCs w:val="20"/>
              </w:rPr>
            </w:pPr>
            <w:r w:rsidRPr="00C44E2C">
              <w:rPr>
                <w:sz w:val="20"/>
                <w:szCs w:val="20"/>
              </w:rPr>
              <w:t>PreK-6</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C44E2C" w:rsidRDefault="008956F3" w:rsidP="008956F3">
            <w:pPr>
              <w:jc w:val="center"/>
              <w:rPr>
                <w:sz w:val="20"/>
                <w:szCs w:val="20"/>
              </w:rPr>
            </w:pPr>
            <w:r w:rsidRPr="00C44E2C">
              <w:rPr>
                <w:sz w:val="20"/>
                <w:szCs w:val="20"/>
              </w:rPr>
              <w:t>8-2:30</w:t>
            </w:r>
          </w:p>
        </w:tc>
        <w:tc>
          <w:tcPr>
            <w:tcW w:w="900" w:type="dxa"/>
          </w:tcPr>
          <w:p w:rsidR="008956F3" w:rsidRPr="00C44E2C" w:rsidRDefault="008956F3" w:rsidP="008956F3">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7:30-7:50</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C44E2C" w:rsidRDefault="008956F3" w:rsidP="008956F3">
            <w:pPr>
              <w:jc w:val="center"/>
              <w:rPr>
                <w:sz w:val="20"/>
                <w:szCs w:val="20"/>
              </w:rPr>
            </w:pPr>
            <w:r>
              <w:rPr>
                <w:sz w:val="20"/>
                <w:szCs w:val="20"/>
              </w:rPr>
              <w:t>10:50-12:10</w:t>
            </w:r>
          </w:p>
        </w:tc>
        <w:tc>
          <w:tcPr>
            <w:tcW w:w="1440" w:type="dxa"/>
          </w:tcPr>
          <w:p w:rsidR="008956F3" w:rsidRPr="00C44E2C" w:rsidRDefault="008956F3" w:rsidP="008956F3">
            <w:pPr>
              <w:jc w:val="center"/>
              <w:cnfStyle w:val="000000100000" w:firstRow="0" w:lastRow="0" w:firstColumn="0" w:lastColumn="0" w:oddVBand="0" w:evenVBand="0" w:oddHBand="1" w:evenHBand="0" w:firstRowFirstColumn="0" w:firstRowLastColumn="0" w:lastRowFirstColumn="0" w:lastRowLastColumn="0"/>
              <w:rPr>
                <w:sz w:val="20"/>
                <w:szCs w:val="20"/>
              </w:rPr>
            </w:pPr>
            <w:r w:rsidRPr="00C44E2C">
              <w:rPr>
                <w:sz w:val="20"/>
                <w:szCs w:val="20"/>
              </w:rPr>
              <w:t>Y</w:t>
            </w:r>
          </w:p>
        </w:tc>
      </w:tr>
      <w:tr w:rsidR="008956F3" w:rsidRPr="00C44E2C" w:rsidTr="005A25FA">
        <w:trPr>
          <w:trHeight w:val="255"/>
        </w:trPr>
        <w:tc>
          <w:tcPr>
            <w:cnfStyle w:val="000010000000" w:firstRow="0" w:lastRow="0" w:firstColumn="0" w:lastColumn="0" w:oddVBand="1" w:evenVBand="0" w:oddHBand="0" w:evenHBand="0" w:firstRowFirstColumn="0" w:firstRowLastColumn="0" w:lastRowFirstColumn="0" w:lastRowLastColumn="0"/>
            <w:tcW w:w="1914" w:type="dxa"/>
          </w:tcPr>
          <w:p w:rsidR="008956F3" w:rsidRPr="00C44E2C" w:rsidRDefault="008956F3" w:rsidP="008956F3">
            <w:pPr>
              <w:rPr>
                <w:sz w:val="20"/>
                <w:szCs w:val="20"/>
              </w:rPr>
            </w:pPr>
            <w:r w:rsidRPr="00C44E2C">
              <w:rPr>
                <w:bCs/>
                <w:sz w:val="20"/>
                <w:szCs w:val="20"/>
              </w:rPr>
              <w:t> Chaparral Elem</w:t>
            </w:r>
          </w:p>
        </w:tc>
        <w:tc>
          <w:tcPr>
            <w:tcW w:w="2406" w:type="dxa"/>
          </w:tcPr>
          <w:p w:rsidR="008956F3" w:rsidRPr="005643AF" w:rsidRDefault="008956F3" w:rsidP="008956F3">
            <w:pPr>
              <w:cnfStyle w:val="000000000000" w:firstRow="0" w:lastRow="0" w:firstColumn="0" w:lastColumn="0" w:oddVBand="0" w:evenVBand="0" w:oddHBand="0" w:evenHBand="0" w:firstRowFirstColumn="0" w:firstRowLastColumn="0" w:lastRowFirstColumn="0" w:lastRowLastColumn="0"/>
              <w:rPr>
                <w:bCs/>
                <w:sz w:val="20"/>
                <w:szCs w:val="20"/>
                <w:lang w:val="es-MX"/>
              </w:rPr>
            </w:pPr>
            <w:r w:rsidRPr="005643AF">
              <w:rPr>
                <w:bCs/>
                <w:sz w:val="20"/>
                <w:szCs w:val="20"/>
                <w:lang w:val="es-MX"/>
              </w:rPr>
              <w:t>2451 Avenida Chaparral</w:t>
            </w:r>
          </w:p>
          <w:p w:rsidR="008956F3" w:rsidRPr="005643AF" w:rsidRDefault="008956F3" w:rsidP="008956F3">
            <w:pPr>
              <w:cnfStyle w:val="000000000000" w:firstRow="0" w:lastRow="0" w:firstColumn="0" w:lastColumn="0" w:oddVBand="0" w:evenVBand="0" w:oddHBand="0" w:evenHBand="0" w:firstRowFirstColumn="0" w:firstRowLastColumn="0" w:lastRowFirstColumn="0" w:lastRowLastColumn="0"/>
              <w:rPr>
                <w:sz w:val="20"/>
                <w:szCs w:val="20"/>
                <w:lang w:val="es-MX"/>
              </w:rPr>
            </w:pPr>
            <w:r w:rsidRPr="005643AF">
              <w:rPr>
                <w:bCs/>
                <w:sz w:val="20"/>
                <w:szCs w:val="20"/>
                <w:lang w:val="es-MX"/>
              </w:rPr>
              <w:t>Santa Fe NM 87505</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C44E2C" w:rsidRDefault="008956F3" w:rsidP="008956F3">
            <w:pPr>
              <w:jc w:val="center"/>
              <w:rPr>
                <w:sz w:val="20"/>
                <w:szCs w:val="20"/>
              </w:rPr>
            </w:pPr>
            <w:r>
              <w:rPr>
                <w:sz w:val="20"/>
                <w:szCs w:val="20"/>
              </w:rPr>
              <w:t>300</w:t>
            </w:r>
          </w:p>
        </w:tc>
        <w:tc>
          <w:tcPr>
            <w:tcW w:w="900" w:type="dxa"/>
          </w:tcPr>
          <w:p w:rsidR="008956F3" w:rsidRPr="00C44E2C" w:rsidRDefault="008956F3" w:rsidP="008956F3">
            <w:pPr>
              <w:jc w:val="center"/>
              <w:cnfStyle w:val="000000000000" w:firstRow="0" w:lastRow="0" w:firstColumn="0" w:lastColumn="0" w:oddVBand="0" w:evenVBand="0" w:oddHBand="0" w:evenHBand="0" w:firstRowFirstColumn="0" w:firstRowLastColumn="0" w:lastRowFirstColumn="0" w:lastRowLastColumn="0"/>
              <w:rPr>
                <w:sz w:val="20"/>
                <w:szCs w:val="20"/>
              </w:rPr>
            </w:pPr>
            <w:r w:rsidRPr="00C44E2C">
              <w:rPr>
                <w:sz w:val="20"/>
                <w:szCs w:val="20"/>
              </w:rPr>
              <w:t>K-6</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C44E2C" w:rsidRDefault="008956F3" w:rsidP="008956F3">
            <w:pPr>
              <w:jc w:val="center"/>
              <w:rPr>
                <w:sz w:val="20"/>
                <w:szCs w:val="20"/>
              </w:rPr>
            </w:pPr>
            <w:r w:rsidRPr="00C44E2C">
              <w:rPr>
                <w:sz w:val="20"/>
                <w:szCs w:val="20"/>
              </w:rPr>
              <w:t>8-2:30</w:t>
            </w:r>
          </w:p>
        </w:tc>
        <w:tc>
          <w:tcPr>
            <w:tcW w:w="900" w:type="dxa"/>
          </w:tcPr>
          <w:p w:rsidR="008956F3" w:rsidRPr="00C44E2C" w:rsidRDefault="008956F3" w:rsidP="008956F3">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7:30-7:50</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C44E2C" w:rsidRDefault="008956F3" w:rsidP="008956F3">
            <w:pPr>
              <w:jc w:val="center"/>
              <w:rPr>
                <w:sz w:val="20"/>
                <w:szCs w:val="20"/>
              </w:rPr>
            </w:pPr>
            <w:r>
              <w:rPr>
                <w:sz w:val="20"/>
                <w:szCs w:val="20"/>
              </w:rPr>
              <w:t>10:45-12:15</w:t>
            </w:r>
          </w:p>
        </w:tc>
        <w:tc>
          <w:tcPr>
            <w:tcW w:w="1440" w:type="dxa"/>
          </w:tcPr>
          <w:p w:rsidR="008956F3" w:rsidRPr="00C44E2C" w:rsidRDefault="008956F3" w:rsidP="008956F3">
            <w:pPr>
              <w:jc w:val="center"/>
              <w:cnfStyle w:val="000000000000" w:firstRow="0" w:lastRow="0" w:firstColumn="0" w:lastColumn="0" w:oddVBand="0" w:evenVBand="0" w:oddHBand="0" w:evenHBand="0" w:firstRowFirstColumn="0" w:firstRowLastColumn="0" w:lastRowFirstColumn="0" w:lastRowLastColumn="0"/>
              <w:rPr>
                <w:sz w:val="20"/>
                <w:szCs w:val="20"/>
              </w:rPr>
            </w:pPr>
            <w:r w:rsidRPr="00C44E2C">
              <w:rPr>
                <w:sz w:val="20"/>
                <w:szCs w:val="20"/>
              </w:rPr>
              <w:t>Y</w:t>
            </w:r>
          </w:p>
        </w:tc>
      </w:tr>
      <w:tr w:rsidR="008956F3" w:rsidRPr="00C44E2C" w:rsidTr="005A25FA">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1914" w:type="dxa"/>
          </w:tcPr>
          <w:p w:rsidR="008956F3" w:rsidRPr="00C44E2C" w:rsidRDefault="008956F3" w:rsidP="008956F3">
            <w:pPr>
              <w:rPr>
                <w:sz w:val="20"/>
                <w:szCs w:val="20"/>
              </w:rPr>
            </w:pPr>
            <w:r w:rsidRPr="00C44E2C">
              <w:rPr>
                <w:bCs/>
                <w:sz w:val="20"/>
                <w:szCs w:val="20"/>
              </w:rPr>
              <w:t> E.J. Martinez Elem</w:t>
            </w:r>
          </w:p>
        </w:tc>
        <w:tc>
          <w:tcPr>
            <w:tcW w:w="2406" w:type="dxa"/>
          </w:tcPr>
          <w:p w:rsidR="008956F3" w:rsidRPr="005643AF" w:rsidRDefault="008956F3" w:rsidP="008956F3">
            <w:pPr>
              <w:cnfStyle w:val="000000100000" w:firstRow="0" w:lastRow="0" w:firstColumn="0" w:lastColumn="0" w:oddVBand="0" w:evenVBand="0" w:oddHBand="1" w:evenHBand="0" w:firstRowFirstColumn="0" w:firstRowLastColumn="0" w:lastRowFirstColumn="0" w:lastRowLastColumn="0"/>
              <w:rPr>
                <w:bCs/>
                <w:sz w:val="20"/>
                <w:szCs w:val="20"/>
                <w:lang w:val="es-MX"/>
              </w:rPr>
            </w:pPr>
            <w:r w:rsidRPr="005643AF">
              <w:rPr>
                <w:bCs/>
                <w:sz w:val="20"/>
                <w:szCs w:val="20"/>
                <w:lang w:val="es-MX"/>
              </w:rPr>
              <w:t>401 W. San Mateo</w:t>
            </w:r>
          </w:p>
          <w:p w:rsidR="008956F3" w:rsidRPr="005643AF" w:rsidRDefault="008956F3" w:rsidP="008956F3">
            <w:pPr>
              <w:cnfStyle w:val="000000100000" w:firstRow="0" w:lastRow="0" w:firstColumn="0" w:lastColumn="0" w:oddVBand="0" w:evenVBand="0" w:oddHBand="1" w:evenHBand="0" w:firstRowFirstColumn="0" w:firstRowLastColumn="0" w:lastRowFirstColumn="0" w:lastRowLastColumn="0"/>
              <w:rPr>
                <w:sz w:val="20"/>
                <w:szCs w:val="20"/>
                <w:lang w:val="es-MX"/>
              </w:rPr>
            </w:pPr>
            <w:r w:rsidRPr="005643AF">
              <w:rPr>
                <w:bCs/>
                <w:sz w:val="20"/>
                <w:szCs w:val="20"/>
                <w:lang w:val="es-MX"/>
              </w:rPr>
              <w:t>Santa Fe NM 87505</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C44E2C" w:rsidRDefault="008956F3" w:rsidP="008956F3">
            <w:pPr>
              <w:jc w:val="center"/>
              <w:rPr>
                <w:sz w:val="20"/>
                <w:szCs w:val="20"/>
              </w:rPr>
            </w:pPr>
            <w:r>
              <w:rPr>
                <w:sz w:val="20"/>
                <w:szCs w:val="20"/>
              </w:rPr>
              <w:t>271</w:t>
            </w:r>
          </w:p>
        </w:tc>
        <w:tc>
          <w:tcPr>
            <w:tcW w:w="900" w:type="dxa"/>
          </w:tcPr>
          <w:p w:rsidR="008956F3" w:rsidRPr="00C44E2C" w:rsidRDefault="008956F3" w:rsidP="008956F3">
            <w:pPr>
              <w:jc w:val="center"/>
              <w:cnfStyle w:val="000000100000" w:firstRow="0" w:lastRow="0" w:firstColumn="0" w:lastColumn="0" w:oddVBand="0" w:evenVBand="0" w:oddHBand="1" w:evenHBand="0" w:firstRowFirstColumn="0" w:firstRowLastColumn="0" w:lastRowFirstColumn="0" w:lastRowLastColumn="0"/>
              <w:rPr>
                <w:sz w:val="20"/>
                <w:szCs w:val="20"/>
              </w:rPr>
            </w:pPr>
            <w:r w:rsidRPr="00C44E2C">
              <w:rPr>
                <w:sz w:val="20"/>
                <w:szCs w:val="20"/>
              </w:rPr>
              <w:t>PreK-6</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C44E2C" w:rsidRDefault="008956F3" w:rsidP="008956F3">
            <w:pPr>
              <w:jc w:val="center"/>
              <w:rPr>
                <w:sz w:val="20"/>
                <w:szCs w:val="20"/>
              </w:rPr>
            </w:pPr>
            <w:r w:rsidRPr="00C44E2C">
              <w:rPr>
                <w:sz w:val="20"/>
                <w:szCs w:val="20"/>
              </w:rPr>
              <w:t>8-2:30</w:t>
            </w:r>
          </w:p>
        </w:tc>
        <w:tc>
          <w:tcPr>
            <w:tcW w:w="900" w:type="dxa"/>
          </w:tcPr>
          <w:p w:rsidR="008956F3" w:rsidRPr="00C44E2C" w:rsidRDefault="008956F3" w:rsidP="008956F3">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7:30-7:50</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C44E2C" w:rsidRDefault="008956F3" w:rsidP="008956F3">
            <w:pPr>
              <w:jc w:val="center"/>
              <w:rPr>
                <w:sz w:val="20"/>
                <w:szCs w:val="20"/>
              </w:rPr>
            </w:pPr>
            <w:r>
              <w:rPr>
                <w:sz w:val="20"/>
                <w:szCs w:val="20"/>
              </w:rPr>
              <w:t>11:00-12:30</w:t>
            </w:r>
          </w:p>
        </w:tc>
        <w:tc>
          <w:tcPr>
            <w:tcW w:w="1440" w:type="dxa"/>
          </w:tcPr>
          <w:p w:rsidR="008956F3" w:rsidRPr="00C44E2C" w:rsidRDefault="008956F3" w:rsidP="008956F3">
            <w:pPr>
              <w:jc w:val="center"/>
              <w:cnfStyle w:val="000000100000" w:firstRow="0" w:lastRow="0" w:firstColumn="0" w:lastColumn="0" w:oddVBand="0" w:evenVBand="0" w:oddHBand="1" w:evenHBand="0" w:firstRowFirstColumn="0" w:firstRowLastColumn="0" w:lastRowFirstColumn="0" w:lastRowLastColumn="0"/>
              <w:rPr>
                <w:sz w:val="20"/>
                <w:szCs w:val="20"/>
              </w:rPr>
            </w:pPr>
            <w:r w:rsidRPr="00C44E2C">
              <w:rPr>
                <w:sz w:val="20"/>
                <w:szCs w:val="20"/>
              </w:rPr>
              <w:t>Y</w:t>
            </w:r>
          </w:p>
        </w:tc>
      </w:tr>
      <w:tr w:rsidR="008956F3" w:rsidRPr="00C44E2C" w:rsidTr="005A25FA">
        <w:trPr>
          <w:trHeight w:val="255"/>
        </w:trPr>
        <w:tc>
          <w:tcPr>
            <w:cnfStyle w:val="000010000000" w:firstRow="0" w:lastRow="0" w:firstColumn="0" w:lastColumn="0" w:oddVBand="1" w:evenVBand="0" w:oddHBand="0" w:evenHBand="0" w:firstRowFirstColumn="0" w:firstRowLastColumn="0" w:lastRowFirstColumn="0" w:lastRowLastColumn="0"/>
            <w:tcW w:w="1914" w:type="dxa"/>
          </w:tcPr>
          <w:p w:rsidR="008956F3" w:rsidRPr="00C44E2C" w:rsidRDefault="008956F3" w:rsidP="008956F3">
            <w:pPr>
              <w:rPr>
                <w:sz w:val="20"/>
                <w:szCs w:val="20"/>
              </w:rPr>
            </w:pPr>
            <w:r w:rsidRPr="00C44E2C">
              <w:rPr>
                <w:bCs/>
                <w:sz w:val="20"/>
                <w:szCs w:val="20"/>
              </w:rPr>
              <w:t> El Dorado Elem</w:t>
            </w:r>
          </w:p>
        </w:tc>
        <w:tc>
          <w:tcPr>
            <w:tcW w:w="2406" w:type="dxa"/>
          </w:tcPr>
          <w:p w:rsidR="008956F3" w:rsidRPr="005643AF" w:rsidRDefault="008956F3" w:rsidP="008956F3">
            <w:pPr>
              <w:cnfStyle w:val="000000000000" w:firstRow="0" w:lastRow="0" w:firstColumn="0" w:lastColumn="0" w:oddVBand="0" w:evenVBand="0" w:oddHBand="0" w:evenHBand="0" w:firstRowFirstColumn="0" w:firstRowLastColumn="0" w:lastRowFirstColumn="0" w:lastRowLastColumn="0"/>
              <w:rPr>
                <w:bCs/>
                <w:sz w:val="20"/>
                <w:szCs w:val="20"/>
                <w:lang w:val="es-MX"/>
              </w:rPr>
            </w:pPr>
            <w:r w:rsidRPr="005643AF">
              <w:rPr>
                <w:bCs/>
                <w:sz w:val="20"/>
                <w:szCs w:val="20"/>
                <w:lang w:val="es-MX"/>
              </w:rPr>
              <w:t># 2 Avenida Torreon</w:t>
            </w:r>
          </w:p>
          <w:p w:rsidR="008956F3" w:rsidRPr="005643AF" w:rsidRDefault="008956F3" w:rsidP="008956F3">
            <w:pPr>
              <w:cnfStyle w:val="000000000000" w:firstRow="0" w:lastRow="0" w:firstColumn="0" w:lastColumn="0" w:oddVBand="0" w:evenVBand="0" w:oddHBand="0" w:evenHBand="0" w:firstRowFirstColumn="0" w:firstRowLastColumn="0" w:lastRowFirstColumn="0" w:lastRowLastColumn="0"/>
              <w:rPr>
                <w:sz w:val="20"/>
                <w:szCs w:val="20"/>
                <w:lang w:val="es-MX"/>
              </w:rPr>
            </w:pPr>
            <w:r w:rsidRPr="005643AF">
              <w:rPr>
                <w:bCs/>
                <w:sz w:val="20"/>
                <w:szCs w:val="20"/>
                <w:lang w:val="es-MX"/>
              </w:rPr>
              <w:t>Santa Fe NM 87508</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C44E2C" w:rsidRDefault="008956F3" w:rsidP="008956F3">
            <w:pPr>
              <w:jc w:val="center"/>
              <w:rPr>
                <w:sz w:val="20"/>
                <w:szCs w:val="20"/>
              </w:rPr>
            </w:pPr>
            <w:r w:rsidRPr="00C44E2C">
              <w:rPr>
                <w:sz w:val="20"/>
                <w:szCs w:val="20"/>
              </w:rPr>
              <w:t>502</w:t>
            </w:r>
          </w:p>
        </w:tc>
        <w:tc>
          <w:tcPr>
            <w:tcW w:w="900" w:type="dxa"/>
          </w:tcPr>
          <w:p w:rsidR="008956F3" w:rsidRPr="00C44E2C" w:rsidRDefault="008956F3" w:rsidP="008956F3">
            <w:pPr>
              <w:jc w:val="center"/>
              <w:cnfStyle w:val="000000000000" w:firstRow="0" w:lastRow="0" w:firstColumn="0" w:lastColumn="0" w:oddVBand="0" w:evenVBand="0" w:oddHBand="0" w:evenHBand="0" w:firstRowFirstColumn="0" w:firstRowLastColumn="0" w:lastRowFirstColumn="0" w:lastRowLastColumn="0"/>
              <w:rPr>
                <w:sz w:val="20"/>
                <w:szCs w:val="20"/>
              </w:rPr>
            </w:pPr>
            <w:r w:rsidRPr="00C44E2C">
              <w:rPr>
                <w:sz w:val="20"/>
                <w:szCs w:val="20"/>
              </w:rPr>
              <w:t>K-8</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C44E2C" w:rsidRDefault="008956F3" w:rsidP="008956F3">
            <w:pPr>
              <w:jc w:val="center"/>
              <w:rPr>
                <w:sz w:val="20"/>
                <w:szCs w:val="20"/>
              </w:rPr>
            </w:pPr>
            <w:r w:rsidRPr="00C44E2C">
              <w:rPr>
                <w:sz w:val="20"/>
                <w:szCs w:val="20"/>
              </w:rPr>
              <w:t>8-2:30</w:t>
            </w:r>
          </w:p>
        </w:tc>
        <w:tc>
          <w:tcPr>
            <w:tcW w:w="900" w:type="dxa"/>
          </w:tcPr>
          <w:p w:rsidR="008956F3" w:rsidRPr="00C44E2C" w:rsidRDefault="008956F3" w:rsidP="008956F3">
            <w:pPr>
              <w:jc w:val="center"/>
              <w:cnfStyle w:val="000000000000" w:firstRow="0" w:lastRow="0" w:firstColumn="0" w:lastColumn="0" w:oddVBand="0" w:evenVBand="0" w:oddHBand="0" w:evenHBand="0" w:firstRowFirstColumn="0" w:firstRowLastColumn="0" w:lastRowFirstColumn="0" w:lastRowLastColumn="0"/>
              <w:rPr>
                <w:sz w:val="20"/>
                <w:szCs w:val="20"/>
              </w:rPr>
            </w:pPr>
            <w:r w:rsidRPr="00C44E2C">
              <w:rPr>
                <w:sz w:val="20"/>
                <w:szCs w:val="20"/>
              </w:rPr>
              <w:t>7:30 to 8:00</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C44E2C" w:rsidRDefault="008956F3" w:rsidP="008956F3">
            <w:pPr>
              <w:jc w:val="center"/>
              <w:rPr>
                <w:sz w:val="20"/>
                <w:szCs w:val="20"/>
              </w:rPr>
            </w:pPr>
            <w:r>
              <w:rPr>
                <w:sz w:val="20"/>
                <w:szCs w:val="20"/>
              </w:rPr>
              <w:t>11:00-12:20</w:t>
            </w:r>
          </w:p>
        </w:tc>
        <w:tc>
          <w:tcPr>
            <w:tcW w:w="1440" w:type="dxa"/>
          </w:tcPr>
          <w:p w:rsidR="008956F3" w:rsidRPr="00C44E2C" w:rsidRDefault="008956F3" w:rsidP="008956F3">
            <w:pPr>
              <w:jc w:val="center"/>
              <w:cnfStyle w:val="000000000000" w:firstRow="0" w:lastRow="0" w:firstColumn="0" w:lastColumn="0" w:oddVBand="0" w:evenVBand="0" w:oddHBand="0" w:evenHBand="0" w:firstRowFirstColumn="0" w:firstRowLastColumn="0" w:lastRowFirstColumn="0" w:lastRowLastColumn="0"/>
              <w:rPr>
                <w:sz w:val="20"/>
                <w:szCs w:val="20"/>
              </w:rPr>
            </w:pPr>
            <w:r w:rsidRPr="00C44E2C">
              <w:rPr>
                <w:sz w:val="20"/>
                <w:szCs w:val="20"/>
              </w:rPr>
              <w:t>Y</w:t>
            </w:r>
          </w:p>
        </w:tc>
      </w:tr>
      <w:tr w:rsidR="008956F3" w:rsidRPr="00C44E2C" w:rsidTr="005A25FA">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1914" w:type="dxa"/>
          </w:tcPr>
          <w:p w:rsidR="008956F3" w:rsidRPr="00C44E2C" w:rsidRDefault="008956F3" w:rsidP="008956F3">
            <w:pPr>
              <w:rPr>
                <w:sz w:val="20"/>
                <w:szCs w:val="20"/>
              </w:rPr>
            </w:pPr>
            <w:r w:rsidRPr="00C44E2C">
              <w:rPr>
                <w:bCs/>
                <w:sz w:val="20"/>
                <w:szCs w:val="20"/>
              </w:rPr>
              <w:t> Gonzales Elem</w:t>
            </w:r>
          </w:p>
        </w:tc>
        <w:tc>
          <w:tcPr>
            <w:tcW w:w="2406" w:type="dxa"/>
          </w:tcPr>
          <w:p w:rsidR="008956F3" w:rsidRPr="00C44E2C" w:rsidRDefault="008956F3" w:rsidP="008956F3">
            <w:pPr>
              <w:cnfStyle w:val="000000100000" w:firstRow="0" w:lastRow="0" w:firstColumn="0" w:lastColumn="0" w:oddVBand="0" w:evenVBand="0" w:oddHBand="1" w:evenHBand="0" w:firstRowFirstColumn="0" w:firstRowLastColumn="0" w:lastRowFirstColumn="0" w:lastRowLastColumn="0"/>
              <w:rPr>
                <w:bCs/>
                <w:sz w:val="20"/>
                <w:szCs w:val="20"/>
              </w:rPr>
            </w:pPr>
            <w:r w:rsidRPr="00C44E2C">
              <w:rPr>
                <w:bCs/>
                <w:sz w:val="20"/>
                <w:szCs w:val="20"/>
              </w:rPr>
              <w:t>851 West Alameda</w:t>
            </w:r>
          </w:p>
          <w:p w:rsidR="008956F3" w:rsidRPr="00C44E2C" w:rsidRDefault="008956F3" w:rsidP="008956F3">
            <w:pPr>
              <w:cnfStyle w:val="000000100000" w:firstRow="0" w:lastRow="0" w:firstColumn="0" w:lastColumn="0" w:oddVBand="0" w:evenVBand="0" w:oddHBand="1" w:evenHBand="0" w:firstRowFirstColumn="0" w:firstRowLastColumn="0" w:lastRowFirstColumn="0" w:lastRowLastColumn="0"/>
              <w:rPr>
                <w:sz w:val="20"/>
                <w:szCs w:val="20"/>
              </w:rPr>
            </w:pPr>
            <w:r w:rsidRPr="00C44E2C">
              <w:rPr>
                <w:bCs/>
                <w:sz w:val="20"/>
                <w:szCs w:val="20"/>
              </w:rPr>
              <w:t>Santa Fe NM 87505</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C44E2C" w:rsidRDefault="008956F3" w:rsidP="008956F3">
            <w:pPr>
              <w:jc w:val="center"/>
              <w:rPr>
                <w:sz w:val="20"/>
                <w:szCs w:val="20"/>
              </w:rPr>
            </w:pPr>
            <w:r>
              <w:rPr>
                <w:sz w:val="20"/>
                <w:szCs w:val="20"/>
              </w:rPr>
              <w:t>419</w:t>
            </w:r>
          </w:p>
        </w:tc>
        <w:tc>
          <w:tcPr>
            <w:tcW w:w="900" w:type="dxa"/>
          </w:tcPr>
          <w:p w:rsidR="008956F3" w:rsidRPr="00C44E2C" w:rsidRDefault="008956F3" w:rsidP="008956F3">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K-8</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C44E2C" w:rsidRDefault="008956F3" w:rsidP="008956F3">
            <w:pPr>
              <w:jc w:val="center"/>
              <w:rPr>
                <w:sz w:val="20"/>
                <w:szCs w:val="20"/>
              </w:rPr>
            </w:pPr>
            <w:r w:rsidRPr="00C44E2C">
              <w:rPr>
                <w:sz w:val="20"/>
                <w:szCs w:val="20"/>
              </w:rPr>
              <w:t>8-2:30</w:t>
            </w:r>
          </w:p>
        </w:tc>
        <w:tc>
          <w:tcPr>
            <w:tcW w:w="900" w:type="dxa"/>
          </w:tcPr>
          <w:p w:rsidR="008956F3" w:rsidRPr="00C44E2C" w:rsidRDefault="008956F3" w:rsidP="008956F3">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7:30</w:t>
            </w:r>
            <w:r w:rsidRPr="00C44E2C">
              <w:rPr>
                <w:sz w:val="20"/>
                <w:szCs w:val="20"/>
              </w:rPr>
              <w:t xml:space="preserve"> to 7:50</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C44E2C" w:rsidRDefault="008956F3" w:rsidP="008956F3">
            <w:pPr>
              <w:jc w:val="center"/>
              <w:rPr>
                <w:sz w:val="20"/>
                <w:szCs w:val="20"/>
              </w:rPr>
            </w:pPr>
            <w:r>
              <w:rPr>
                <w:sz w:val="20"/>
                <w:szCs w:val="20"/>
              </w:rPr>
              <w:t>11:15 to 12:45</w:t>
            </w:r>
          </w:p>
        </w:tc>
        <w:tc>
          <w:tcPr>
            <w:tcW w:w="1440" w:type="dxa"/>
          </w:tcPr>
          <w:p w:rsidR="008956F3" w:rsidRPr="00C44E2C" w:rsidRDefault="008956F3" w:rsidP="008956F3">
            <w:pPr>
              <w:jc w:val="center"/>
              <w:cnfStyle w:val="000000100000" w:firstRow="0" w:lastRow="0" w:firstColumn="0" w:lastColumn="0" w:oddVBand="0" w:evenVBand="0" w:oddHBand="1" w:evenHBand="0" w:firstRowFirstColumn="0" w:firstRowLastColumn="0" w:lastRowFirstColumn="0" w:lastRowLastColumn="0"/>
              <w:rPr>
                <w:sz w:val="20"/>
                <w:szCs w:val="20"/>
              </w:rPr>
            </w:pPr>
            <w:r w:rsidRPr="00C44E2C">
              <w:rPr>
                <w:sz w:val="20"/>
                <w:szCs w:val="20"/>
              </w:rPr>
              <w:t>Y</w:t>
            </w:r>
          </w:p>
        </w:tc>
      </w:tr>
      <w:tr w:rsidR="008956F3" w:rsidRPr="00C44E2C" w:rsidTr="005A25FA">
        <w:trPr>
          <w:trHeight w:val="255"/>
        </w:trPr>
        <w:tc>
          <w:tcPr>
            <w:cnfStyle w:val="000010000000" w:firstRow="0" w:lastRow="0" w:firstColumn="0" w:lastColumn="0" w:oddVBand="1" w:evenVBand="0" w:oddHBand="0" w:evenHBand="0" w:firstRowFirstColumn="0" w:firstRowLastColumn="0" w:lastRowFirstColumn="0" w:lastRowLastColumn="0"/>
            <w:tcW w:w="1914" w:type="dxa"/>
          </w:tcPr>
          <w:p w:rsidR="008956F3" w:rsidRPr="00C44E2C" w:rsidRDefault="008956F3" w:rsidP="008956F3">
            <w:pPr>
              <w:rPr>
                <w:sz w:val="20"/>
                <w:szCs w:val="20"/>
              </w:rPr>
            </w:pPr>
            <w:r w:rsidRPr="00C44E2C">
              <w:rPr>
                <w:bCs/>
                <w:sz w:val="20"/>
                <w:szCs w:val="20"/>
              </w:rPr>
              <w:t> Kearny Elem</w:t>
            </w:r>
          </w:p>
        </w:tc>
        <w:tc>
          <w:tcPr>
            <w:tcW w:w="2406" w:type="dxa"/>
          </w:tcPr>
          <w:p w:rsidR="008956F3" w:rsidRPr="005643AF" w:rsidRDefault="008956F3" w:rsidP="008956F3">
            <w:pPr>
              <w:cnfStyle w:val="000000000000" w:firstRow="0" w:lastRow="0" w:firstColumn="0" w:lastColumn="0" w:oddVBand="0" w:evenVBand="0" w:oddHBand="0" w:evenHBand="0" w:firstRowFirstColumn="0" w:firstRowLastColumn="0" w:lastRowFirstColumn="0" w:lastRowLastColumn="0"/>
              <w:rPr>
                <w:bCs/>
                <w:sz w:val="20"/>
                <w:szCs w:val="20"/>
                <w:lang w:val="es-MX"/>
              </w:rPr>
            </w:pPr>
            <w:r w:rsidRPr="005643AF">
              <w:rPr>
                <w:bCs/>
                <w:sz w:val="20"/>
                <w:szCs w:val="20"/>
                <w:lang w:val="es-MX"/>
              </w:rPr>
              <w:t>901 AV Las Campanas</w:t>
            </w:r>
          </w:p>
          <w:p w:rsidR="008956F3" w:rsidRPr="005643AF" w:rsidRDefault="008956F3" w:rsidP="008956F3">
            <w:pPr>
              <w:cnfStyle w:val="000000000000" w:firstRow="0" w:lastRow="0" w:firstColumn="0" w:lastColumn="0" w:oddVBand="0" w:evenVBand="0" w:oddHBand="0" w:evenHBand="0" w:firstRowFirstColumn="0" w:firstRowLastColumn="0" w:lastRowFirstColumn="0" w:lastRowLastColumn="0"/>
              <w:rPr>
                <w:sz w:val="20"/>
                <w:szCs w:val="20"/>
                <w:lang w:val="es-MX"/>
              </w:rPr>
            </w:pPr>
            <w:r w:rsidRPr="005643AF">
              <w:rPr>
                <w:bCs/>
                <w:sz w:val="20"/>
                <w:szCs w:val="20"/>
                <w:lang w:val="es-MX"/>
              </w:rPr>
              <w:t>Santa Fe NM 87505</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C44E2C" w:rsidRDefault="008956F3" w:rsidP="008956F3">
            <w:pPr>
              <w:jc w:val="center"/>
              <w:rPr>
                <w:sz w:val="20"/>
                <w:szCs w:val="20"/>
              </w:rPr>
            </w:pPr>
            <w:r>
              <w:rPr>
                <w:sz w:val="20"/>
                <w:szCs w:val="20"/>
              </w:rPr>
              <w:t>436</w:t>
            </w:r>
          </w:p>
        </w:tc>
        <w:tc>
          <w:tcPr>
            <w:tcW w:w="900" w:type="dxa"/>
          </w:tcPr>
          <w:p w:rsidR="008956F3" w:rsidRPr="00C44E2C" w:rsidRDefault="008956F3" w:rsidP="008956F3">
            <w:pPr>
              <w:jc w:val="center"/>
              <w:cnfStyle w:val="000000000000" w:firstRow="0" w:lastRow="0" w:firstColumn="0" w:lastColumn="0" w:oddVBand="0" w:evenVBand="0" w:oddHBand="0" w:evenHBand="0" w:firstRowFirstColumn="0" w:firstRowLastColumn="0" w:lastRowFirstColumn="0" w:lastRowLastColumn="0"/>
              <w:rPr>
                <w:sz w:val="20"/>
                <w:szCs w:val="20"/>
              </w:rPr>
            </w:pPr>
            <w:r w:rsidRPr="00C44E2C">
              <w:rPr>
                <w:sz w:val="20"/>
                <w:szCs w:val="20"/>
              </w:rPr>
              <w:t>PreK-6</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C44E2C" w:rsidRDefault="008956F3" w:rsidP="008956F3">
            <w:pPr>
              <w:jc w:val="center"/>
              <w:rPr>
                <w:sz w:val="20"/>
                <w:szCs w:val="20"/>
              </w:rPr>
            </w:pPr>
            <w:r w:rsidRPr="00C44E2C">
              <w:rPr>
                <w:sz w:val="20"/>
                <w:szCs w:val="20"/>
              </w:rPr>
              <w:t>8-2:30</w:t>
            </w:r>
          </w:p>
        </w:tc>
        <w:tc>
          <w:tcPr>
            <w:tcW w:w="900" w:type="dxa"/>
          </w:tcPr>
          <w:p w:rsidR="008956F3" w:rsidRPr="00C44E2C" w:rsidRDefault="008956F3" w:rsidP="008956F3">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7:30-8:10</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C44E2C" w:rsidRDefault="008956F3" w:rsidP="008956F3">
            <w:pPr>
              <w:jc w:val="center"/>
              <w:rPr>
                <w:sz w:val="20"/>
                <w:szCs w:val="20"/>
              </w:rPr>
            </w:pPr>
            <w:r>
              <w:rPr>
                <w:sz w:val="20"/>
                <w:szCs w:val="20"/>
              </w:rPr>
              <w:t>10:40-12:45</w:t>
            </w:r>
          </w:p>
        </w:tc>
        <w:tc>
          <w:tcPr>
            <w:tcW w:w="1440" w:type="dxa"/>
          </w:tcPr>
          <w:p w:rsidR="008956F3" w:rsidRPr="00C44E2C" w:rsidRDefault="008956F3" w:rsidP="008956F3">
            <w:pPr>
              <w:jc w:val="center"/>
              <w:cnfStyle w:val="000000000000" w:firstRow="0" w:lastRow="0" w:firstColumn="0" w:lastColumn="0" w:oddVBand="0" w:evenVBand="0" w:oddHBand="0" w:evenHBand="0" w:firstRowFirstColumn="0" w:firstRowLastColumn="0" w:lastRowFirstColumn="0" w:lastRowLastColumn="0"/>
              <w:rPr>
                <w:sz w:val="20"/>
                <w:szCs w:val="20"/>
              </w:rPr>
            </w:pPr>
            <w:r w:rsidRPr="00C44E2C">
              <w:rPr>
                <w:sz w:val="20"/>
                <w:szCs w:val="20"/>
              </w:rPr>
              <w:t>Y</w:t>
            </w:r>
          </w:p>
        </w:tc>
      </w:tr>
      <w:tr w:rsidR="008956F3" w:rsidRPr="00C44E2C" w:rsidTr="005A25FA">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1914" w:type="dxa"/>
          </w:tcPr>
          <w:p w:rsidR="008956F3" w:rsidRPr="00C44E2C" w:rsidRDefault="008956F3" w:rsidP="008956F3">
            <w:pPr>
              <w:rPr>
                <w:sz w:val="20"/>
                <w:szCs w:val="20"/>
              </w:rPr>
            </w:pPr>
            <w:r w:rsidRPr="00C44E2C">
              <w:rPr>
                <w:bCs/>
                <w:sz w:val="20"/>
                <w:szCs w:val="20"/>
              </w:rPr>
              <w:t> Mandela IB Academy at Larragoite</w:t>
            </w:r>
          </w:p>
        </w:tc>
        <w:tc>
          <w:tcPr>
            <w:tcW w:w="2406" w:type="dxa"/>
          </w:tcPr>
          <w:p w:rsidR="008956F3" w:rsidRPr="005643AF" w:rsidRDefault="008956F3" w:rsidP="008956F3">
            <w:pPr>
              <w:cnfStyle w:val="000000100000" w:firstRow="0" w:lastRow="0" w:firstColumn="0" w:lastColumn="0" w:oddVBand="0" w:evenVBand="0" w:oddHBand="1" w:evenHBand="0" w:firstRowFirstColumn="0" w:firstRowLastColumn="0" w:lastRowFirstColumn="0" w:lastRowLastColumn="0"/>
              <w:rPr>
                <w:bCs/>
                <w:sz w:val="20"/>
                <w:szCs w:val="20"/>
                <w:lang w:val="es-MX"/>
              </w:rPr>
            </w:pPr>
            <w:r w:rsidRPr="005643AF">
              <w:rPr>
                <w:bCs/>
                <w:sz w:val="20"/>
                <w:szCs w:val="20"/>
                <w:lang w:val="es-MX"/>
              </w:rPr>
              <w:t>1604 Agua Fria</w:t>
            </w:r>
          </w:p>
          <w:p w:rsidR="008956F3" w:rsidRPr="005643AF" w:rsidRDefault="008956F3" w:rsidP="008956F3">
            <w:pPr>
              <w:cnfStyle w:val="000000100000" w:firstRow="0" w:lastRow="0" w:firstColumn="0" w:lastColumn="0" w:oddVBand="0" w:evenVBand="0" w:oddHBand="1" w:evenHBand="0" w:firstRowFirstColumn="0" w:firstRowLastColumn="0" w:lastRowFirstColumn="0" w:lastRowLastColumn="0"/>
              <w:rPr>
                <w:sz w:val="20"/>
                <w:szCs w:val="20"/>
                <w:lang w:val="es-MX"/>
              </w:rPr>
            </w:pPr>
            <w:r w:rsidRPr="005643AF">
              <w:rPr>
                <w:bCs/>
                <w:sz w:val="20"/>
                <w:szCs w:val="20"/>
                <w:lang w:val="es-MX"/>
              </w:rPr>
              <w:t>Santa Fe NM 87507</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C44E2C" w:rsidRDefault="008956F3" w:rsidP="008956F3">
            <w:pPr>
              <w:jc w:val="center"/>
              <w:rPr>
                <w:sz w:val="20"/>
                <w:szCs w:val="20"/>
              </w:rPr>
            </w:pPr>
            <w:r>
              <w:rPr>
                <w:sz w:val="20"/>
                <w:szCs w:val="20"/>
              </w:rPr>
              <w:t>217</w:t>
            </w:r>
          </w:p>
        </w:tc>
        <w:tc>
          <w:tcPr>
            <w:tcW w:w="900" w:type="dxa"/>
          </w:tcPr>
          <w:p w:rsidR="008956F3" w:rsidRPr="00C44E2C" w:rsidRDefault="008956F3" w:rsidP="008956F3">
            <w:pPr>
              <w:jc w:val="center"/>
              <w:cnfStyle w:val="000000100000" w:firstRow="0" w:lastRow="0" w:firstColumn="0" w:lastColumn="0" w:oddVBand="0" w:evenVBand="0" w:oddHBand="1" w:evenHBand="0" w:firstRowFirstColumn="0" w:firstRowLastColumn="0" w:lastRowFirstColumn="0" w:lastRowLastColumn="0"/>
              <w:rPr>
                <w:sz w:val="20"/>
                <w:szCs w:val="20"/>
              </w:rPr>
            </w:pPr>
            <w:r w:rsidRPr="00C44E2C">
              <w:rPr>
                <w:sz w:val="20"/>
                <w:szCs w:val="20"/>
              </w:rPr>
              <w:t>7-12</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C44E2C" w:rsidRDefault="008956F3" w:rsidP="008956F3">
            <w:pPr>
              <w:jc w:val="center"/>
              <w:rPr>
                <w:sz w:val="20"/>
                <w:szCs w:val="20"/>
              </w:rPr>
            </w:pPr>
            <w:r w:rsidRPr="00C44E2C">
              <w:rPr>
                <w:sz w:val="20"/>
                <w:szCs w:val="20"/>
              </w:rPr>
              <w:t>8-2:30</w:t>
            </w:r>
          </w:p>
        </w:tc>
        <w:tc>
          <w:tcPr>
            <w:tcW w:w="900" w:type="dxa"/>
          </w:tcPr>
          <w:p w:rsidR="008956F3" w:rsidRPr="00C44E2C" w:rsidRDefault="008956F3" w:rsidP="008956F3">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N/A</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C44E2C" w:rsidRDefault="008956F3" w:rsidP="008956F3">
            <w:pPr>
              <w:jc w:val="center"/>
              <w:rPr>
                <w:sz w:val="20"/>
                <w:szCs w:val="20"/>
              </w:rPr>
            </w:pPr>
            <w:r>
              <w:rPr>
                <w:sz w:val="20"/>
                <w:szCs w:val="20"/>
              </w:rPr>
              <w:t>12:20-1:00</w:t>
            </w:r>
          </w:p>
        </w:tc>
        <w:tc>
          <w:tcPr>
            <w:tcW w:w="1440" w:type="dxa"/>
          </w:tcPr>
          <w:p w:rsidR="008956F3" w:rsidRPr="00C44E2C" w:rsidRDefault="008956F3" w:rsidP="008956F3">
            <w:pPr>
              <w:jc w:val="center"/>
              <w:cnfStyle w:val="000000100000" w:firstRow="0" w:lastRow="0" w:firstColumn="0" w:lastColumn="0" w:oddVBand="0" w:evenVBand="0" w:oddHBand="1" w:evenHBand="0" w:firstRowFirstColumn="0" w:firstRowLastColumn="0" w:lastRowFirstColumn="0" w:lastRowLastColumn="0"/>
              <w:rPr>
                <w:sz w:val="20"/>
                <w:szCs w:val="20"/>
              </w:rPr>
            </w:pPr>
            <w:r w:rsidRPr="00C44E2C">
              <w:rPr>
                <w:sz w:val="20"/>
                <w:szCs w:val="20"/>
              </w:rPr>
              <w:t>N</w:t>
            </w:r>
          </w:p>
        </w:tc>
      </w:tr>
      <w:tr w:rsidR="008956F3" w:rsidRPr="00C44E2C" w:rsidTr="005A25FA">
        <w:trPr>
          <w:trHeight w:val="255"/>
        </w:trPr>
        <w:tc>
          <w:tcPr>
            <w:cnfStyle w:val="000010000000" w:firstRow="0" w:lastRow="0" w:firstColumn="0" w:lastColumn="0" w:oddVBand="1" w:evenVBand="0" w:oddHBand="0" w:evenHBand="0" w:firstRowFirstColumn="0" w:firstRowLastColumn="0" w:lastRowFirstColumn="0" w:lastRowLastColumn="0"/>
            <w:tcW w:w="1914" w:type="dxa"/>
          </w:tcPr>
          <w:p w:rsidR="008956F3" w:rsidRPr="00C44E2C" w:rsidRDefault="008956F3" w:rsidP="008956F3">
            <w:pPr>
              <w:rPr>
                <w:sz w:val="20"/>
                <w:szCs w:val="20"/>
              </w:rPr>
            </w:pPr>
            <w:r w:rsidRPr="00C44E2C">
              <w:rPr>
                <w:bCs/>
                <w:sz w:val="20"/>
                <w:szCs w:val="20"/>
              </w:rPr>
              <w:t> Nava Elem</w:t>
            </w:r>
          </w:p>
        </w:tc>
        <w:tc>
          <w:tcPr>
            <w:tcW w:w="2406" w:type="dxa"/>
          </w:tcPr>
          <w:p w:rsidR="008956F3" w:rsidRPr="00C44E2C" w:rsidRDefault="008956F3" w:rsidP="008956F3">
            <w:pPr>
              <w:cnfStyle w:val="000000000000" w:firstRow="0" w:lastRow="0" w:firstColumn="0" w:lastColumn="0" w:oddVBand="0" w:evenVBand="0" w:oddHBand="0" w:evenHBand="0" w:firstRowFirstColumn="0" w:firstRowLastColumn="0" w:lastRowFirstColumn="0" w:lastRowLastColumn="0"/>
              <w:rPr>
                <w:bCs/>
                <w:sz w:val="20"/>
                <w:szCs w:val="20"/>
              </w:rPr>
            </w:pPr>
            <w:r w:rsidRPr="00C44E2C">
              <w:rPr>
                <w:bCs/>
                <w:sz w:val="20"/>
                <w:szCs w:val="20"/>
              </w:rPr>
              <w:t> 2655 Siringo Rd</w:t>
            </w:r>
          </w:p>
          <w:p w:rsidR="008956F3" w:rsidRPr="00C44E2C" w:rsidRDefault="008956F3" w:rsidP="008956F3">
            <w:pPr>
              <w:cnfStyle w:val="000000000000" w:firstRow="0" w:lastRow="0" w:firstColumn="0" w:lastColumn="0" w:oddVBand="0" w:evenVBand="0" w:oddHBand="0" w:evenHBand="0" w:firstRowFirstColumn="0" w:firstRowLastColumn="0" w:lastRowFirstColumn="0" w:lastRowLastColumn="0"/>
              <w:rPr>
                <w:sz w:val="20"/>
                <w:szCs w:val="20"/>
              </w:rPr>
            </w:pPr>
            <w:r w:rsidRPr="00C44E2C">
              <w:rPr>
                <w:bCs/>
                <w:sz w:val="20"/>
                <w:szCs w:val="20"/>
              </w:rPr>
              <w:t>Santa Fe NM 87505</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C44E2C" w:rsidRDefault="008956F3" w:rsidP="008956F3">
            <w:pPr>
              <w:jc w:val="center"/>
              <w:rPr>
                <w:sz w:val="20"/>
                <w:szCs w:val="20"/>
              </w:rPr>
            </w:pPr>
            <w:r>
              <w:rPr>
                <w:sz w:val="20"/>
                <w:szCs w:val="20"/>
              </w:rPr>
              <w:t>209</w:t>
            </w:r>
          </w:p>
        </w:tc>
        <w:tc>
          <w:tcPr>
            <w:tcW w:w="900" w:type="dxa"/>
          </w:tcPr>
          <w:p w:rsidR="008956F3" w:rsidRPr="00C44E2C" w:rsidRDefault="008956F3" w:rsidP="008956F3">
            <w:pPr>
              <w:jc w:val="center"/>
              <w:cnfStyle w:val="000000000000" w:firstRow="0" w:lastRow="0" w:firstColumn="0" w:lastColumn="0" w:oddVBand="0" w:evenVBand="0" w:oddHBand="0" w:evenHBand="0" w:firstRowFirstColumn="0" w:firstRowLastColumn="0" w:lastRowFirstColumn="0" w:lastRowLastColumn="0"/>
              <w:rPr>
                <w:sz w:val="20"/>
                <w:szCs w:val="20"/>
              </w:rPr>
            </w:pPr>
            <w:r w:rsidRPr="00C44E2C">
              <w:rPr>
                <w:sz w:val="20"/>
                <w:szCs w:val="20"/>
              </w:rPr>
              <w:t>K-6</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C44E2C" w:rsidRDefault="008956F3" w:rsidP="008956F3">
            <w:pPr>
              <w:jc w:val="center"/>
              <w:rPr>
                <w:sz w:val="20"/>
                <w:szCs w:val="20"/>
              </w:rPr>
            </w:pPr>
            <w:r w:rsidRPr="00C44E2C">
              <w:rPr>
                <w:sz w:val="20"/>
                <w:szCs w:val="20"/>
              </w:rPr>
              <w:t>8-2:30</w:t>
            </w:r>
          </w:p>
        </w:tc>
        <w:tc>
          <w:tcPr>
            <w:tcW w:w="900" w:type="dxa"/>
          </w:tcPr>
          <w:p w:rsidR="008956F3" w:rsidRPr="00C44E2C" w:rsidRDefault="008956F3" w:rsidP="008956F3">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Brk in class</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C44E2C" w:rsidRDefault="008956F3" w:rsidP="008956F3">
            <w:pPr>
              <w:jc w:val="center"/>
              <w:rPr>
                <w:sz w:val="20"/>
                <w:szCs w:val="20"/>
              </w:rPr>
            </w:pPr>
            <w:r>
              <w:rPr>
                <w:sz w:val="20"/>
                <w:szCs w:val="20"/>
              </w:rPr>
              <w:t>11:10-12:30</w:t>
            </w:r>
          </w:p>
        </w:tc>
        <w:tc>
          <w:tcPr>
            <w:tcW w:w="1440" w:type="dxa"/>
          </w:tcPr>
          <w:p w:rsidR="008956F3" w:rsidRPr="00C44E2C" w:rsidRDefault="008956F3" w:rsidP="008956F3">
            <w:pPr>
              <w:jc w:val="center"/>
              <w:cnfStyle w:val="000000000000" w:firstRow="0" w:lastRow="0" w:firstColumn="0" w:lastColumn="0" w:oddVBand="0" w:evenVBand="0" w:oddHBand="0" w:evenHBand="0" w:firstRowFirstColumn="0" w:firstRowLastColumn="0" w:lastRowFirstColumn="0" w:lastRowLastColumn="0"/>
              <w:rPr>
                <w:sz w:val="20"/>
                <w:szCs w:val="20"/>
              </w:rPr>
            </w:pPr>
            <w:r w:rsidRPr="00C44E2C">
              <w:rPr>
                <w:sz w:val="20"/>
                <w:szCs w:val="20"/>
              </w:rPr>
              <w:t>Y</w:t>
            </w:r>
          </w:p>
        </w:tc>
      </w:tr>
      <w:tr w:rsidR="008956F3" w:rsidRPr="00C44E2C" w:rsidTr="005A25FA">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1914" w:type="dxa"/>
          </w:tcPr>
          <w:p w:rsidR="008956F3" w:rsidRPr="00C44E2C" w:rsidRDefault="008956F3" w:rsidP="008956F3">
            <w:pPr>
              <w:rPr>
                <w:sz w:val="20"/>
                <w:szCs w:val="20"/>
              </w:rPr>
            </w:pPr>
            <w:r w:rsidRPr="00C44E2C">
              <w:rPr>
                <w:bCs/>
                <w:sz w:val="20"/>
                <w:szCs w:val="20"/>
              </w:rPr>
              <w:lastRenderedPageBreak/>
              <w:t> Pinon Elem</w:t>
            </w:r>
          </w:p>
        </w:tc>
        <w:tc>
          <w:tcPr>
            <w:tcW w:w="2406" w:type="dxa"/>
          </w:tcPr>
          <w:p w:rsidR="008956F3" w:rsidRPr="005643AF" w:rsidRDefault="008956F3" w:rsidP="008956F3">
            <w:pPr>
              <w:cnfStyle w:val="000000100000" w:firstRow="0" w:lastRow="0" w:firstColumn="0" w:lastColumn="0" w:oddVBand="0" w:evenVBand="0" w:oddHBand="1" w:evenHBand="0" w:firstRowFirstColumn="0" w:firstRowLastColumn="0" w:lastRowFirstColumn="0" w:lastRowLastColumn="0"/>
              <w:rPr>
                <w:bCs/>
                <w:sz w:val="20"/>
                <w:szCs w:val="20"/>
                <w:lang w:val="es-MX"/>
              </w:rPr>
            </w:pPr>
            <w:r w:rsidRPr="005643AF">
              <w:rPr>
                <w:bCs/>
                <w:sz w:val="20"/>
                <w:szCs w:val="20"/>
                <w:lang w:val="es-MX"/>
              </w:rPr>
              <w:t>2921 Camino los Caballos</w:t>
            </w:r>
          </w:p>
          <w:p w:rsidR="008956F3" w:rsidRPr="005643AF" w:rsidRDefault="008956F3" w:rsidP="008956F3">
            <w:pPr>
              <w:cnfStyle w:val="000000100000" w:firstRow="0" w:lastRow="0" w:firstColumn="0" w:lastColumn="0" w:oddVBand="0" w:evenVBand="0" w:oddHBand="1" w:evenHBand="0" w:firstRowFirstColumn="0" w:firstRowLastColumn="0" w:lastRowFirstColumn="0" w:lastRowLastColumn="0"/>
              <w:rPr>
                <w:sz w:val="20"/>
                <w:szCs w:val="20"/>
                <w:lang w:val="es-MX"/>
              </w:rPr>
            </w:pPr>
            <w:r w:rsidRPr="005643AF">
              <w:rPr>
                <w:bCs/>
                <w:sz w:val="20"/>
                <w:szCs w:val="20"/>
                <w:lang w:val="es-MX"/>
              </w:rPr>
              <w:t>Santa Fe NM 87505</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C44E2C" w:rsidRDefault="008956F3" w:rsidP="008956F3">
            <w:pPr>
              <w:jc w:val="center"/>
              <w:rPr>
                <w:sz w:val="20"/>
                <w:szCs w:val="20"/>
              </w:rPr>
            </w:pPr>
            <w:r>
              <w:rPr>
                <w:sz w:val="20"/>
                <w:szCs w:val="20"/>
              </w:rPr>
              <w:t>557</w:t>
            </w:r>
          </w:p>
        </w:tc>
        <w:tc>
          <w:tcPr>
            <w:tcW w:w="900" w:type="dxa"/>
          </w:tcPr>
          <w:p w:rsidR="008956F3" w:rsidRPr="00C44E2C" w:rsidRDefault="008956F3" w:rsidP="008956F3">
            <w:pPr>
              <w:jc w:val="center"/>
              <w:cnfStyle w:val="000000100000" w:firstRow="0" w:lastRow="0" w:firstColumn="0" w:lastColumn="0" w:oddVBand="0" w:evenVBand="0" w:oddHBand="1" w:evenHBand="0" w:firstRowFirstColumn="0" w:firstRowLastColumn="0" w:lastRowFirstColumn="0" w:lastRowLastColumn="0"/>
              <w:rPr>
                <w:sz w:val="20"/>
                <w:szCs w:val="20"/>
              </w:rPr>
            </w:pPr>
            <w:r w:rsidRPr="00C44E2C">
              <w:rPr>
                <w:sz w:val="20"/>
                <w:szCs w:val="20"/>
              </w:rPr>
              <w:t>PreK-6</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C44E2C" w:rsidRDefault="008956F3" w:rsidP="008956F3">
            <w:pPr>
              <w:rPr>
                <w:sz w:val="20"/>
                <w:szCs w:val="20"/>
              </w:rPr>
            </w:pPr>
            <w:r w:rsidRPr="00C44E2C">
              <w:rPr>
                <w:sz w:val="20"/>
                <w:szCs w:val="20"/>
              </w:rPr>
              <w:t>8-2:30</w:t>
            </w:r>
          </w:p>
        </w:tc>
        <w:tc>
          <w:tcPr>
            <w:tcW w:w="900" w:type="dxa"/>
          </w:tcPr>
          <w:p w:rsidR="008956F3" w:rsidRPr="00C44E2C" w:rsidRDefault="008956F3" w:rsidP="008956F3">
            <w:pPr>
              <w:jc w:val="center"/>
              <w:cnfStyle w:val="000000100000" w:firstRow="0" w:lastRow="0" w:firstColumn="0" w:lastColumn="0" w:oddVBand="0" w:evenVBand="0" w:oddHBand="1" w:evenHBand="0" w:firstRowFirstColumn="0" w:firstRowLastColumn="0" w:lastRowFirstColumn="0" w:lastRowLastColumn="0"/>
              <w:rPr>
                <w:sz w:val="20"/>
                <w:szCs w:val="20"/>
              </w:rPr>
            </w:pPr>
            <w:r w:rsidRPr="00C44E2C">
              <w:rPr>
                <w:sz w:val="20"/>
                <w:szCs w:val="20"/>
              </w:rPr>
              <w:t>7:30 to 8:00</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C44E2C" w:rsidRDefault="008956F3" w:rsidP="008956F3">
            <w:pPr>
              <w:jc w:val="center"/>
              <w:rPr>
                <w:sz w:val="20"/>
                <w:szCs w:val="20"/>
              </w:rPr>
            </w:pPr>
            <w:r>
              <w:rPr>
                <w:sz w:val="20"/>
                <w:szCs w:val="20"/>
              </w:rPr>
              <w:t>10:55-12:45</w:t>
            </w:r>
          </w:p>
        </w:tc>
        <w:tc>
          <w:tcPr>
            <w:tcW w:w="1440" w:type="dxa"/>
          </w:tcPr>
          <w:p w:rsidR="008956F3" w:rsidRPr="00C44E2C" w:rsidRDefault="008956F3" w:rsidP="008956F3">
            <w:pPr>
              <w:jc w:val="center"/>
              <w:cnfStyle w:val="000000100000" w:firstRow="0" w:lastRow="0" w:firstColumn="0" w:lastColumn="0" w:oddVBand="0" w:evenVBand="0" w:oddHBand="1" w:evenHBand="0" w:firstRowFirstColumn="0" w:firstRowLastColumn="0" w:lastRowFirstColumn="0" w:lastRowLastColumn="0"/>
              <w:rPr>
                <w:sz w:val="20"/>
                <w:szCs w:val="20"/>
              </w:rPr>
            </w:pPr>
            <w:r w:rsidRPr="00C44E2C">
              <w:rPr>
                <w:sz w:val="20"/>
                <w:szCs w:val="20"/>
              </w:rPr>
              <w:t>Y</w:t>
            </w:r>
          </w:p>
        </w:tc>
      </w:tr>
      <w:tr w:rsidR="008956F3" w:rsidRPr="00C44E2C" w:rsidTr="005A25FA">
        <w:trPr>
          <w:trHeight w:val="255"/>
        </w:trPr>
        <w:tc>
          <w:tcPr>
            <w:cnfStyle w:val="000010000000" w:firstRow="0" w:lastRow="0" w:firstColumn="0" w:lastColumn="0" w:oddVBand="1" w:evenVBand="0" w:oddHBand="0" w:evenHBand="0" w:firstRowFirstColumn="0" w:firstRowLastColumn="0" w:lastRowFirstColumn="0" w:lastRowLastColumn="0"/>
            <w:tcW w:w="1914" w:type="dxa"/>
          </w:tcPr>
          <w:p w:rsidR="008956F3" w:rsidRPr="00C44E2C" w:rsidRDefault="008956F3" w:rsidP="008956F3">
            <w:pPr>
              <w:rPr>
                <w:sz w:val="20"/>
                <w:szCs w:val="20"/>
              </w:rPr>
            </w:pPr>
            <w:r w:rsidRPr="00C44E2C">
              <w:rPr>
                <w:bCs/>
                <w:sz w:val="20"/>
                <w:szCs w:val="20"/>
              </w:rPr>
              <w:t> Ramirez /Thomas Elem</w:t>
            </w:r>
          </w:p>
        </w:tc>
        <w:tc>
          <w:tcPr>
            <w:tcW w:w="2406" w:type="dxa"/>
          </w:tcPr>
          <w:p w:rsidR="008956F3" w:rsidRPr="00C44E2C" w:rsidRDefault="008956F3" w:rsidP="008956F3">
            <w:pPr>
              <w:cnfStyle w:val="000000000000" w:firstRow="0" w:lastRow="0" w:firstColumn="0" w:lastColumn="0" w:oddVBand="0" w:evenVBand="0" w:oddHBand="0" w:evenHBand="0" w:firstRowFirstColumn="0" w:firstRowLastColumn="0" w:lastRowFirstColumn="0" w:lastRowLastColumn="0"/>
              <w:rPr>
                <w:bCs/>
                <w:sz w:val="20"/>
                <w:szCs w:val="20"/>
              </w:rPr>
            </w:pPr>
            <w:r w:rsidRPr="00C44E2C">
              <w:rPr>
                <w:bCs/>
                <w:sz w:val="20"/>
                <w:szCs w:val="20"/>
              </w:rPr>
              <w:t>3200Callw Po Ae Pi</w:t>
            </w:r>
          </w:p>
          <w:p w:rsidR="008956F3" w:rsidRPr="00C44E2C" w:rsidRDefault="008956F3" w:rsidP="008956F3">
            <w:pPr>
              <w:cnfStyle w:val="000000000000" w:firstRow="0" w:lastRow="0" w:firstColumn="0" w:lastColumn="0" w:oddVBand="0" w:evenVBand="0" w:oddHBand="0" w:evenHBand="0" w:firstRowFirstColumn="0" w:firstRowLastColumn="0" w:lastRowFirstColumn="0" w:lastRowLastColumn="0"/>
              <w:rPr>
                <w:sz w:val="20"/>
                <w:szCs w:val="20"/>
              </w:rPr>
            </w:pPr>
            <w:r w:rsidRPr="00C44E2C">
              <w:rPr>
                <w:bCs/>
                <w:sz w:val="20"/>
                <w:szCs w:val="20"/>
              </w:rPr>
              <w:t>Santa Fe NM 87507</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C44E2C" w:rsidRDefault="008956F3" w:rsidP="008956F3">
            <w:pPr>
              <w:jc w:val="center"/>
              <w:rPr>
                <w:sz w:val="20"/>
                <w:szCs w:val="20"/>
              </w:rPr>
            </w:pPr>
            <w:r>
              <w:rPr>
                <w:sz w:val="20"/>
                <w:szCs w:val="20"/>
              </w:rPr>
              <w:t>498</w:t>
            </w:r>
          </w:p>
        </w:tc>
        <w:tc>
          <w:tcPr>
            <w:tcW w:w="900" w:type="dxa"/>
          </w:tcPr>
          <w:p w:rsidR="008956F3" w:rsidRPr="00C44E2C" w:rsidRDefault="008956F3" w:rsidP="008956F3">
            <w:pPr>
              <w:jc w:val="center"/>
              <w:cnfStyle w:val="000000000000" w:firstRow="0" w:lastRow="0" w:firstColumn="0" w:lastColumn="0" w:oddVBand="0" w:evenVBand="0" w:oddHBand="0" w:evenHBand="0" w:firstRowFirstColumn="0" w:firstRowLastColumn="0" w:lastRowFirstColumn="0" w:lastRowLastColumn="0"/>
              <w:rPr>
                <w:sz w:val="20"/>
                <w:szCs w:val="20"/>
              </w:rPr>
            </w:pPr>
            <w:r w:rsidRPr="00C44E2C">
              <w:rPr>
                <w:sz w:val="20"/>
                <w:szCs w:val="20"/>
              </w:rPr>
              <w:t>PreK-5</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C44E2C" w:rsidRDefault="008956F3" w:rsidP="008956F3">
            <w:pPr>
              <w:rPr>
                <w:sz w:val="20"/>
                <w:szCs w:val="20"/>
              </w:rPr>
            </w:pPr>
            <w:r w:rsidRPr="00C44E2C">
              <w:rPr>
                <w:sz w:val="20"/>
                <w:szCs w:val="20"/>
              </w:rPr>
              <w:t>8-2:30</w:t>
            </w:r>
          </w:p>
        </w:tc>
        <w:tc>
          <w:tcPr>
            <w:tcW w:w="900" w:type="dxa"/>
          </w:tcPr>
          <w:p w:rsidR="008956F3" w:rsidRPr="00C44E2C" w:rsidRDefault="008956F3" w:rsidP="008956F3">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7:30-8:05</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C44E2C" w:rsidRDefault="008956F3" w:rsidP="008956F3">
            <w:pPr>
              <w:jc w:val="center"/>
              <w:rPr>
                <w:sz w:val="20"/>
                <w:szCs w:val="20"/>
              </w:rPr>
            </w:pPr>
            <w:r>
              <w:rPr>
                <w:sz w:val="20"/>
                <w:szCs w:val="20"/>
              </w:rPr>
              <w:t>10:50-12:30</w:t>
            </w:r>
          </w:p>
        </w:tc>
        <w:tc>
          <w:tcPr>
            <w:tcW w:w="1440" w:type="dxa"/>
          </w:tcPr>
          <w:p w:rsidR="008956F3" w:rsidRPr="00C44E2C" w:rsidRDefault="008956F3" w:rsidP="008956F3">
            <w:pPr>
              <w:jc w:val="center"/>
              <w:cnfStyle w:val="000000000000" w:firstRow="0" w:lastRow="0" w:firstColumn="0" w:lastColumn="0" w:oddVBand="0" w:evenVBand="0" w:oddHBand="0" w:evenHBand="0" w:firstRowFirstColumn="0" w:firstRowLastColumn="0" w:lastRowFirstColumn="0" w:lastRowLastColumn="0"/>
              <w:rPr>
                <w:sz w:val="20"/>
                <w:szCs w:val="20"/>
              </w:rPr>
            </w:pPr>
            <w:r w:rsidRPr="00C44E2C">
              <w:rPr>
                <w:sz w:val="20"/>
                <w:szCs w:val="20"/>
              </w:rPr>
              <w:t>Y</w:t>
            </w:r>
          </w:p>
        </w:tc>
      </w:tr>
      <w:tr w:rsidR="008956F3" w:rsidRPr="00C44E2C" w:rsidTr="005A25FA">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1914" w:type="dxa"/>
          </w:tcPr>
          <w:p w:rsidR="008956F3" w:rsidRPr="00C44E2C" w:rsidRDefault="008956F3" w:rsidP="008956F3">
            <w:pPr>
              <w:rPr>
                <w:sz w:val="20"/>
                <w:szCs w:val="20"/>
              </w:rPr>
            </w:pPr>
            <w:r w:rsidRPr="00C44E2C">
              <w:rPr>
                <w:bCs/>
                <w:sz w:val="20"/>
                <w:szCs w:val="20"/>
              </w:rPr>
              <w:t> Salazar Elem</w:t>
            </w:r>
          </w:p>
        </w:tc>
        <w:tc>
          <w:tcPr>
            <w:tcW w:w="2406" w:type="dxa"/>
          </w:tcPr>
          <w:p w:rsidR="008956F3" w:rsidRPr="00C44E2C" w:rsidRDefault="008956F3" w:rsidP="008956F3">
            <w:pPr>
              <w:cnfStyle w:val="000000100000" w:firstRow="0" w:lastRow="0" w:firstColumn="0" w:lastColumn="0" w:oddVBand="0" w:evenVBand="0" w:oddHBand="1" w:evenHBand="0" w:firstRowFirstColumn="0" w:firstRowLastColumn="0" w:lastRowFirstColumn="0" w:lastRowLastColumn="0"/>
              <w:rPr>
                <w:bCs/>
                <w:sz w:val="20"/>
                <w:szCs w:val="20"/>
              </w:rPr>
            </w:pPr>
            <w:r w:rsidRPr="00C44E2C">
              <w:rPr>
                <w:bCs/>
                <w:sz w:val="20"/>
                <w:szCs w:val="20"/>
              </w:rPr>
              <w:t xml:space="preserve">1231 Apache Ave </w:t>
            </w:r>
          </w:p>
          <w:p w:rsidR="008956F3" w:rsidRPr="00C44E2C" w:rsidRDefault="008956F3" w:rsidP="008956F3">
            <w:pPr>
              <w:cnfStyle w:val="000000100000" w:firstRow="0" w:lastRow="0" w:firstColumn="0" w:lastColumn="0" w:oddVBand="0" w:evenVBand="0" w:oddHBand="1" w:evenHBand="0" w:firstRowFirstColumn="0" w:firstRowLastColumn="0" w:lastRowFirstColumn="0" w:lastRowLastColumn="0"/>
              <w:rPr>
                <w:sz w:val="20"/>
                <w:szCs w:val="20"/>
              </w:rPr>
            </w:pPr>
            <w:r w:rsidRPr="00C44E2C">
              <w:rPr>
                <w:bCs/>
                <w:sz w:val="20"/>
                <w:szCs w:val="20"/>
              </w:rPr>
              <w:t>Santa Fe NM 87505</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C44E2C" w:rsidRDefault="008956F3" w:rsidP="008956F3">
            <w:pPr>
              <w:jc w:val="center"/>
              <w:rPr>
                <w:sz w:val="20"/>
                <w:szCs w:val="20"/>
              </w:rPr>
            </w:pPr>
            <w:r>
              <w:rPr>
                <w:sz w:val="20"/>
                <w:szCs w:val="20"/>
              </w:rPr>
              <w:t>255</w:t>
            </w:r>
          </w:p>
        </w:tc>
        <w:tc>
          <w:tcPr>
            <w:tcW w:w="900" w:type="dxa"/>
          </w:tcPr>
          <w:p w:rsidR="008956F3" w:rsidRPr="00C44E2C" w:rsidRDefault="008956F3" w:rsidP="008956F3">
            <w:pPr>
              <w:jc w:val="center"/>
              <w:cnfStyle w:val="000000100000" w:firstRow="0" w:lastRow="0" w:firstColumn="0" w:lastColumn="0" w:oddVBand="0" w:evenVBand="0" w:oddHBand="1" w:evenHBand="0" w:firstRowFirstColumn="0" w:firstRowLastColumn="0" w:lastRowFirstColumn="0" w:lastRowLastColumn="0"/>
              <w:rPr>
                <w:sz w:val="20"/>
                <w:szCs w:val="20"/>
              </w:rPr>
            </w:pPr>
            <w:r w:rsidRPr="00C44E2C">
              <w:rPr>
                <w:sz w:val="20"/>
                <w:szCs w:val="20"/>
              </w:rPr>
              <w:t>K-6</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C44E2C" w:rsidRDefault="008956F3" w:rsidP="008956F3">
            <w:pPr>
              <w:rPr>
                <w:sz w:val="20"/>
                <w:szCs w:val="20"/>
              </w:rPr>
            </w:pPr>
            <w:r w:rsidRPr="00C44E2C">
              <w:rPr>
                <w:sz w:val="20"/>
                <w:szCs w:val="20"/>
              </w:rPr>
              <w:t>8-2:30</w:t>
            </w:r>
          </w:p>
        </w:tc>
        <w:tc>
          <w:tcPr>
            <w:tcW w:w="900" w:type="dxa"/>
          </w:tcPr>
          <w:p w:rsidR="008956F3" w:rsidRPr="00C44E2C" w:rsidRDefault="008956F3" w:rsidP="008956F3">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7:30-8:00</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C44E2C" w:rsidRDefault="008956F3" w:rsidP="008956F3">
            <w:pPr>
              <w:jc w:val="center"/>
              <w:rPr>
                <w:sz w:val="20"/>
                <w:szCs w:val="20"/>
              </w:rPr>
            </w:pPr>
            <w:r>
              <w:rPr>
                <w:sz w:val="20"/>
                <w:szCs w:val="20"/>
              </w:rPr>
              <w:t>10:45-12:15</w:t>
            </w:r>
          </w:p>
        </w:tc>
        <w:tc>
          <w:tcPr>
            <w:tcW w:w="1440" w:type="dxa"/>
          </w:tcPr>
          <w:p w:rsidR="008956F3" w:rsidRPr="00C44E2C" w:rsidRDefault="008956F3" w:rsidP="008956F3">
            <w:pPr>
              <w:jc w:val="center"/>
              <w:cnfStyle w:val="000000100000" w:firstRow="0" w:lastRow="0" w:firstColumn="0" w:lastColumn="0" w:oddVBand="0" w:evenVBand="0" w:oddHBand="1" w:evenHBand="0" w:firstRowFirstColumn="0" w:firstRowLastColumn="0" w:lastRowFirstColumn="0" w:lastRowLastColumn="0"/>
              <w:rPr>
                <w:sz w:val="20"/>
                <w:szCs w:val="20"/>
              </w:rPr>
            </w:pPr>
            <w:r w:rsidRPr="00C44E2C">
              <w:rPr>
                <w:sz w:val="20"/>
                <w:szCs w:val="20"/>
              </w:rPr>
              <w:t>Y</w:t>
            </w:r>
          </w:p>
        </w:tc>
      </w:tr>
      <w:tr w:rsidR="008956F3" w:rsidRPr="00C44E2C" w:rsidTr="005A25FA">
        <w:trPr>
          <w:trHeight w:val="530"/>
        </w:trPr>
        <w:tc>
          <w:tcPr>
            <w:cnfStyle w:val="000010000000" w:firstRow="0" w:lastRow="0" w:firstColumn="0" w:lastColumn="0" w:oddVBand="1" w:evenVBand="0" w:oddHBand="0" w:evenHBand="0" w:firstRowFirstColumn="0" w:firstRowLastColumn="0" w:lastRowFirstColumn="0" w:lastRowLastColumn="0"/>
            <w:tcW w:w="1914" w:type="dxa"/>
          </w:tcPr>
          <w:p w:rsidR="008956F3" w:rsidRPr="00C44E2C" w:rsidRDefault="008956F3" w:rsidP="008956F3">
            <w:pPr>
              <w:rPr>
                <w:sz w:val="20"/>
                <w:szCs w:val="20"/>
              </w:rPr>
            </w:pPr>
            <w:r w:rsidRPr="00C44E2C">
              <w:rPr>
                <w:bCs/>
                <w:sz w:val="20"/>
                <w:szCs w:val="20"/>
              </w:rPr>
              <w:t> Sweeney Elem</w:t>
            </w:r>
          </w:p>
        </w:tc>
        <w:tc>
          <w:tcPr>
            <w:tcW w:w="2406" w:type="dxa"/>
          </w:tcPr>
          <w:p w:rsidR="008956F3" w:rsidRPr="00C44E2C" w:rsidRDefault="008956F3" w:rsidP="008956F3">
            <w:pPr>
              <w:cnfStyle w:val="000000000000" w:firstRow="0" w:lastRow="0" w:firstColumn="0" w:lastColumn="0" w:oddVBand="0" w:evenVBand="0" w:oddHBand="0" w:evenHBand="0" w:firstRowFirstColumn="0" w:firstRowLastColumn="0" w:lastRowFirstColumn="0" w:lastRowLastColumn="0"/>
              <w:rPr>
                <w:bCs/>
                <w:sz w:val="20"/>
                <w:szCs w:val="20"/>
              </w:rPr>
            </w:pPr>
            <w:r>
              <w:rPr>
                <w:bCs/>
                <w:sz w:val="20"/>
                <w:szCs w:val="20"/>
              </w:rPr>
              <w:t>501 Airport R</w:t>
            </w:r>
            <w:r w:rsidRPr="00C44E2C">
              <w:rPr>
                <w:bCs/>
                <w:sz w:val="20"/>
                <w:szCs w:val="20"/>
              </w:rPr>
              <w:t>d  S.F.NM</w:t>
            </w:r>
          </w:p>
          <w:p w:rsidR="008956F3" w:rsidRPr="00C44E2C" w:rsidRDefault="008956F3" w:rsidP="008956F3">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900" w:type="dxa"/>
          </w:tcPr>
          <w:p w:rsidR="008956F3" w:rsidRPr="00C44E2C" w:rsidRDefault="008956F3" w:rsidP="008956F3">
            <w:pPr>
              <w:jc w:val="center"/>
              <w:rPr>
                <w:sz w:val="20"/>
                <w:szCs w:val="20"/>
              </w:rPr>
            </w:pPr>
            <w:r>
              <w:rPr>
                <w:sz w:val="20"/>
                <w:szCs w:val="20"/>
              </w:rPr>
              <w:t>458</w:t>
            </w:r>
          </w:p>
        </w:tc>
        <w:tc>
          <w:tcPr>
            <w:tcW w:w="900" w:type="dxa"/>
          </w:tcPr>
          <w:p w:rsidR="008956F3" w:rsidRPr="00C44E2C" w:rsidRDefault="008956F3" w:rsidP="008956F3">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PreK-6</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C44E2C" w:rsidRDefault="008956F3" w:rsidP="008956F3">
            <w:pPr>
              <w:rPr>
                <w:sz w:val="20"/>
                <w:szCs w:val="20"/>
              </w:rPr>
            </w:pPr>
            <w:r w:rsidRPr="00C44E2C">
              <w:rPr>
                <w:sz w:val="20"/>
                <w:szCs w:val="20"/>
              </w:rPr>
              <w:t>8-2:30</w:t>
            </w:r>
          </w:p>
        </w:tc>
        <w:tc>
          <w:tcPr>
            <w:tcW w:w="900" w:type="dxa"/>
          </w:tcPr>
          <w:p w:rsidR="008956F3" w:rsidRPr="00C44E2C" w:rsidRDefault="008956F3" w:rsidP="008956F3">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Brk in Class</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C44E2C" w:rsidRDefault="008956F3" w:rsidP="008956F3">
            <w:pPr>
              <w:jc w:val="center"/>
              <w:rPr>
                <w:sz w:val="20"/>
                <w:szCs w:val="20"/>
              </w:rPr>
            </w:pPr>
            <w:r>
              <w:rPr>
                <w:sz w:val="20"/>
                <w:szCs w:val="20"/>
              </w:rPr>
              <w:t>11:00-12:30</w:t>
            </w:r>
          </w:p>
        </w:tc>
        <w:tc>
          <w:tcPr>
            <w:tcW w:w="1440" w:type="dxa"/>
          </w:tcPr>
          <w:p w:rsidR="008956F3" w:rsidRPr="00C44E2C" w:rsidRDefault="008956F3" w:rsidP="008956F3">
            <w:pPr>
              <w:jc w:val="center"/>
              <w:cnfStyle w:val="000000000000" w:firstRow="0" w:lastRow="0" w:firstColumn="0" w:lastColumn="0" w:oddVBand="0" w:evenVBand="0" w:oddHBand="0" w:evenHBand="0" w:firstRowFirstColumn="0" w:firstRowLastColumn="0" w:lastRowFirstColumn="0" w:lastRowLastColumn="0"/>
              <w:rPr>
                <w:sz w:val="20"/>
                <w:szCs w:val="20"/>
              </w:rPr>
            </w:pPr>
            <w:r w:rsidRPr="00C44E2C">
              <w:rPr>
                <w:sz w:val="20"/>
                <w:szCs w:val="20"/>
              </w:rPr>
              <w:t>Y</w:t>
            </w:r>
          </w:p>
        </w:tc>
      </w:tr>
      <w:tr w:rsidR="008956F3" w:rsidRPr="00C44E2C" w:rsidTr="005A25FA">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1914" w:type="dxa"/>
          </w:tcPr>
          <w:p w:rsidR="008956F3" w:rsidRPr="00C44E2C" w:rsidRDefault="008956F3" w:rsidP="008956F3">
            <w:pPr>
              <w:rPr>
                <w:sz w:val="20"/>
                <w:szCs w:val="20"/>
              </w:rPr>
            </w:pPr>
            <w:r w:rsidRPr="00C44E2C">
              <w:rPr>
                <w:sz w:val="20"/>
                <w:szCs w:val="20"/>
              </w:rPr>
              <w:t>Nina Otero Community School</w:t>
            </w:r>
          </w:p>
        </w:tc>
        <w:tc>
          <w:tcPr>
            <w:tcW w:w="2406" w:type="dxa"/>
          </w:tcPr>
          <w:p w:rsidR="008956F3" w:rsidRPr="00C44E2C" w:rsidRDefault="008956F3" w:rsidP="008956F3">
            <w:pPr>
              <w:cnfStyle w:val="000000100000" w:firstRow="0" w:lastRow="0" w:firstColumn="0" w:lastColumn="0" w:oddVBand="0" w:evenVBand="0" w:oddHBand="1" w:evenHBand="0" w:firstRowFirstColumn="0" w:firstRowLastColumn="0" w:lastRowFirstColumn="0" w:lastRowLastColumn="0"/>
              <w:rPr>
                <w:sz w:val="20"/>
                <w:szCs w:val="20"/>
              </w:rPr>
            </w:pPr>
            <w:r w:rsidRPr="00C44E2C">
              <w:rPr>
                <w:sz w:val="20"/>
                <w:szCs w:val="20"/>
              </w:rPr>
              <w:t>5901 Herrera Drive</w:t>
            </w:r>
          </w:p>
          <w:p w:rsidR="008956F3" w:rsidRPr="00C44E2C" w:rsidRDefault="008956F3" w:rsidP="008956F3">
            <w:pPr>
              <w:cnfStyle w:val="000000100000" w:firstRow="0" w:lastRow="0" w:firstColumn="0" w:lastColumn="0" w:oddVBand="0" w:evenVBand="0" w:oddHBand="1" w:evenHBand="0" w:firstRowFirstColumn="0" w:firstRowLastColumn="0" w:lastRowFirstColumn="0" w:lastRowLastColumn="0"/>
              <w:rPr>
                <w:sz w:val="20"/>
                <w:szCs w:val="20"/>
              </w:rPr>
            </w:pPr>
            <w:r w:rsidRPr="00C44E2C">
              <w:rPr>
                <w:sz w:val="20"/>
                <w:szCs w:val="20"/>
              </w:rPr>
              <w:t>Santa Fe, NM 87507</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C44E2C" w:rsidRDefault="008956F3" w:rsidP="008956F3">
            <w:pPr>
              <w:jc w:val="center"/>
              <w:rPr>
                <w:sz w:val="20"/>
                <w:szCs w:val="20"/>
              </w:rPr>
            </w:pPr>
            <w:r>
              <w:rPr>
                <w:sz w:val="20"/>
                <w:szCs w:val="20"/>
              </w:rPr>
              <w:t>758</w:t>
            </w:r>
          </w:p>
        </w:tc>
        <w:tc>
          <w:tcPr>
            <w:tcW w:w="900" w:type="dxa"/>
          </w:tcPr>
          <w:p w:rsidR="008956F3" w:rsidRPr="00C44E2C" w:rsidRDefault="008956F3" w:rsidP="008956F3">
            <w:pPr>
              <w:jc w:val="center"/>
              <w:cnfStyle w:val="000000100000" w:firstRow="0" w:lastRow="0" w:firstColumn="0" w:lastColumn="0" w:oddVBand="0" w:evenVBand="0" w:oddHBand="1" w:evenHBand="0" w:firstRowFirstColumn="0" w:firstRowLastColumn="0" w:lastRowFirstColumn="0" w:lastRowLastColumn="0"/>
              <w:rPr>
                <w:sz w:val="20"/>
                <w:szCs w:val="20"/>
              </w:rPr>
            </w:pPr>
            <w:r w:rsidRPr="00C44E2C">
              <w:rPr>
                <w:sz w:val="20"/>
                <w:szCs w:val="20"/>
              </w:rPr>
              <w:t>PreK-8</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C44E2C" w:rsidRDefault="008956F3" w:rsidP="008956F3">
            <w:pPr>
              <w:rPr>
                <w:sz w:val="20"/>
                <w:szCs w:val="20"/>
              </w:rPr>
            </w:pPr>
            <w:r w:rsidRPr="00C44E2C">
              <w:rPr>
                <w:sz w:val="20"/>
                <w:szCs w:val="20"/>
              </w:rPr>
              <w:t>8-2:30</w:t>
            </w:r>
          </w:p>
        </w:tc>
        <w:tc>
          <w:tcPr>
            <w:tcW w:w="900" w:type="dxa"/>
          </w:tcPr>
          <w:p w:rsidR="008956F3" w:rsidRPr="00C44E2C" w:rsidRDefault="008956F3" w:rsidP="008956F3">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7:30-8:15</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C44E2C" w:rsidRDefault="008956F3" w:rsidP="008956F3">
            <w:pPr>
              <w:jc w:val="center"/>
              <w:rPr>
                <w:sz w:val="20"/>
                <w:szCs w:val="20"/>
              </w:rPr>
            </w:pPr>
            <w:r>
              <w:rPr>
                <w:sz w:val="20"/>
                <w:szCs w:val="20"/>
              </w:rPr>
              <w:t>10:30</w:t>
            </w:r>
            <w:r w:rsidRPr="00C44E2C">
              <w:rPr>
                <w:sz w:val="20"/>
                <w:szCs w:val="20"/>
              </w:rPr>
              <w:t xml:space="preserve"> to 12.:45</w:t>
            </w:r>
          </w:p>
        </w:tc>
        <w:tc>
          <w:tcPr>
            <w:tcW w:w="1440" w:type="dxa"/>
          </w:tcPr>
          <w:p w:rsidR="008956F3" w:rsidRPr="00C44E2C" w:rsidRDefault="008956F3" w:rsidP="008956F3">
            <w:pPr>
              <w:jc w:val="center"/>
              <w:cnfStyle w:val="000000100000" w:firstRow="0" w:lastRow="0" w:firstColumn="0" w:lastColumn="0" w:oddVBand="0" w:evenVBand="0" w:oddHBand="1" w:evenHBand="0" w:firstRowFirstColumn="0" w:firstRowLastColumn="0" w:lastRowFirstColumn="0" w:lastRowLastColumn="0"/>
              <w:rPr>
                <w:sz w:val="20"/>
                <w:szCs w:val="20"/>
              </w:rPr>
            </w:pPr>
            <w:r w:rsidRPr="00C44E2C">
              <w:rPr>
                <w:sz w:val="20"/>
                <w:szCs w:val="20"/>
              </w:rPr>
              <w:t>Y</w:t>
            </w:r>
          </w:p>
        </w:tc>
      </w:tr>
      <w:tr w:rsidR="008956F3" w:rsidRPr="00C44E2C" w:rsidTr="005A25FA">
        <w:trPr>
          <w:trHeight w:val="255"/>
        </w:trPr>
        <w:tc>
          <w:tcPr>
            <w:cnfStyle w:val="000010000000" w:firstRow="0" w:lastRow="0" w:firstColumn="0" w:lastColumn="0" w:oddVBand="1" w:evenVBand="0" w:oddHBand="0" w:evenHBand="0" w:firstRowFirstColumn="0" w:firstRowLastColumn="0" w:lastRowFirstColumn="0" w:lastRowLastColumn="0"/>
            <w:tcW w:w="1914" w:type="dxa"/>
          </w:tcPr>
          <w:p w:rsidR="008956F3" w:rsidRPr="00C44E2C" w:rsidRDefault="008956F3" w:rsidP="008956F3">
            <w:pPr>
              <w:rPr>
                <w:sz w:val="20"/>
                <w:szCs w:val="20"/>
              </w:rPr>
            </w:pPr>
            <w:r w:rsidRPr="00C44E2C">
              <w:rPr>
                <w:bCs/>
                <w:sz w:val="20"/>
                <w:szCs w:val="20"/>
              </w:rPr>
              <w:t> Teseque Elem</w:t>
            </w:r>
          </w:p>
        </w:tc>
        <w:tc>
          <w:tcPr>
            <w:tcW w:w="2406" w:type="dxa"/>
          </w:tcPr>
          <w:p w:rsidR="008956F3" w:rsidRPr="00C44E2C" w:rsidRDefault="008956F3" w:rsidP="008956F3">
            <w:pPr>
              <w:cnfStyle w:val="000000000000" w:firstRow="0" w:lastRow="0" w:firstColumn="0" w:lastColumn="0" w:oddVBand="0" w:evenVBand="0" w:oddHBand="0" w:evenHBand="0" w:firstRowFirstColumn="0" w:firstRowLastColumn="0" w:lastRowFirstColumn="0" w:lastRowLastColumn="0"/>
              <w:rPr>
                <w:bCs/>
                <w:sz w:val="20"/>
                <w:szCs w:val="20"/>
              </w:rPr>
            </w:pPr>
            <w:r w:rsidRPr="00C44E2C">
              <w:rPr>
                <w:bCs/>
                <w:sz w:val="20"/>
                <w:szCs w:val="20"/>
              </w:rPr>
              <w:t xml:space="preserve">PO Box 440 </w:t>
            </w:r>
          </w:p>
          <w:p w:rsidR="008956F3" w:rsidRPr="00C44E2C" w:rsidRDefault="008956F3" w:rsidP="008956F3">
            <w:pPr>
              <w:cnfStyle w:val="000000000000" w:firstRow="0" w:lastRow="0" w:firstColumn="0" w:lastColumn="0" w:oddVBand="0" w:evenVBand="0" w:oddHBand="0" w:evenHBand="0" w:firstRowFirstColumn="0" w:firstRowLastColumn="0" w:lastRowFirstColumn="0" w:lastRowLastColumn="0"/>
              <w:rPr>
                <w:sz w:val="20"/>
                <w:szCs w:val="20"/>
              </w:rPr>
            </w:pPr>
            <w:r w:rsidRPr="00C44E2C">
              <w:rPr>
                <w:bCs/>
                <w:sz w:val="20"/>
                <w:szCs w:val="20"/>
              </w:rPr>
              <w:t>Teseque NM 87574</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C44E2C" w:rsidRDefault="008956F3" w:rsidP="008956F3">
            <w:pPr>
              <w:jc w:val="center"/>
              <w:rPr>
                <w:sz w:val="20"/>
                <w:szCs w:val="20"/>
              </w:rPr>
            </w:pPr>
            <w:r>
              <w:rPr>
                <w:sz w:val="20"/>
                <w:szCs w:val="20"/>
              </w:rPr>
              <w:t>104</w:t>
            </w:r>
          </w:p>
        </w:tc>
        <w:tc>
          <w:tcPr>
            <w:tcW w:w="900" w:type="dxa"/>
          </w:tcPr>
          <w:p w:rsidR="008956F3" w:rsidRPr="00C44E2C" w:rsidRDefault="008956F3" w:rsidP="008956F3">
            <w:pPr>
              <w:jc w:val="center"/>
              <w:cnfStyle w:val="000000000000" w:firstRow="0" w:lastRow="0" w:firstColumn="0" w:lastColumn="0" w:oddVBand="0" w:evenVBand="0" w:oddHBand="0" w:evenHBand="0" w:firstRowFirstColumn="0" w:firstRowLastColumn="0" w:lastRowFirstColumn="0" w:lastRowLastColumn="0"/>
              <w:rPr>
                <w:sz w:val="20"/>
                <w:szCs w:val="20"/>
              </w:rPr>
            </w:pPr>
            <w:r w:rsidRPr="00C44E2C">
              <w:rPr>
                <w:sz w:val="20"/>
                <w:szCs w:val="20"/>
              </w:rPr>
              <w:t>PreK-6</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C44E2C" w:rsidRDefault="008956F3" w:rsidP="008956F3">
            <w:pPr>
              <w:rPr>
                <w:sz w:val="20"/>
                <w:szCs w:val="20"/>
              </w:rPr>
            </w:pPr>
            <w:r w:rsidRPr="00C44E2C">
              <w:rPr>
                <w:sz w:val="20"/>
                <w:szCs w:val="20"/>
              </w:rPr>
              <w:t>8-2:30</w:t>
            </w:r>
          </w:p>
        </w:tc>
        <w:tc>
          <w:tcPr>
            <w:tcW w:w="900" w:type="dxa"/>
          </w:tcPr>
          <w:p w:rsidR="008956F3" w:rsidRPr="00C44E2C" w:rsidRDefault="008956F3" w:rsidP="008956F3">
            <w:pPr>
              <w:jc w:val="center"/>
              <w:cnfStyle w:val="000000000000" w:firstRow="0" w:lastRow="0" w:firstColumn="0" w:lastColumn="0" w:oddVBand="0" w:evenVBand="0" w:oddHBand="0" w:evenHBand="0" w:firstRowFirstColumn="0" w:firstRowLastColumn="0" w:lastRowFirstColumn="0" w:lastRowLastColumn="0"/>
              <w:rPr>
                <w:sz w:val="20"/>
                <w:szCs w:val="20"/>
              </w:rPr>
            </w:pPr>
            <w:r w:rsidRPr="00C44E2C">
              <w:rPr>
                <w:sz w:val="20"/>
                <w:szCs w:val="20"/>
              </w:rPr>
              <w:t>7:30 to 7:50</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C44E2C" w:rsidRDefault="008956F3" w:rsidP="008956F3">
            <w:pPr>
              <w:jc w:val="center"/>
              <w:rPr>
                <w:sz w:val="20"/>
                <w:szCs w:val="20"/>
              </w:rPr>
            </w:pPr>
            <w:r>
              <w:rPr>
                <w:sz w:val="20"/>
                <w:szCs w:val="20"/>
              </w:rPr>
              <w:t>11:45-12:30</w:t>
            </w:r>
          </w:p>
        </w:tc>
        <w:tc>
          <w:tcPr>
            <w:tcW w:w="1440" w:type="dxa"/>
          </w:tcPr>
          <w:p w:rsidR="008956F3" w:rsidRPr="00C44E2C" w:rsidRDefault="008956F3" w:rsidP="008956F3">
            <w:pPr>
              <w:jc w:val="center"/>
              <w:cnfStyle w:val="000000000000" w:firstRow="0" w:lastRow="0" w:firstColumn="0" w:lastColumn="0" w:oddVBand="0" w:evenVBand="0" w:oddHBand="0" w:evenHBand="0" w:firstRowFirstColumn="0" w:firstRowLastColumn="0" w:lastRowFirstColumn="0" w:lastRowLastColumn="0"/>
              <w:rPr>
                <w:sz w:val="20"/>
                <w:szCs w:val="20"/>
              </w:rPr>
            </w:pPr>
            <w:r w:rsidRPr="00C44E2C">
              <w:rPr>
                <w:sz w:val="20"/>
                <w:szCs w:val="20"/>
              </w:rPr>
              <w:t>N</w:t>
            </w:r>
          </w:p>
        </w:tc>
      </w:tr>
      <w:tr w:rsidR="008956F3" w:rsidRPr="00C44E2C" w:rsidTr="005A25FA">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1914" w:type="dxa"/>
          </w:tcPr>
          <w:p w:rsidR="008956F3" w:rsidRPr="00C44E2C" w:rsidRDefault="008956F3" w:rsidP="008956F3">
            <w:pPr>
              <w:rPr>
                <w:sz w:val="20"/>
                <w:szCs w:val="20"/>
              </w:rPr>
            </w:pPr>
            <w:r w:rsidRPr="00C44E2C">
              <w:rPr>
                <w:bCs/>
                <w:sz w:val="20"/>
                <w:szCs w:val="20"/>
              </w:rPr>
              <w:t> Wood Gormley Elem</w:t>
            </w:r>
          </w:p>
        </w:tc>
        <w:tc>
          <w:tcPr>
            <w:tcW w:w="2406" w:type="dxa"/>
          </w:tcPr>
          <w:p w:rsidR="008956F3" w:rsidRPr="00C44E2C" w:rsidRDefault="008956F3" w:rsidP="008956F3">
            <w:pPr>
              <w:cnfStyle w:val="000000100000" w:firstRow="0" w:lastRow="0" w:firstColumn="0" w:lastColumn="0" w:oddVBand="0" w:evenVBand="0" w:oddHBand="1" w:evenHBand="0" w:firstRowFirstColumn="0" w:firstRowLastColumn="0" w:lastRowFirstColumn="0" w:lastRowLastColumn="0"/>
              <w:rPr>
                <w:bCs/>
                <w:sz w:val="20"/>
                <w:szCs w:val="20"/>
              </w:rPr>
            </w:pPr>
            <w:r w:rsidRPr="00C44E2C">
              <w:rPr>
                <w:bCs/>
                <w:sz w:val="20"/>
                <w:szCs w:val="20"/>
              </w:rPr>
              <w:t>141 E Booth St</w:t>
            </w:r>
          </w:p>
          <w:p w:rsidR="008956F3" w:rsidRPr="00C44E2C" w:rsidRDefault="008956F3" w:rsidP="008956F3">
            <w:pPr>
              <w:cnfStyle w:val="000000100000" w:firstRow="0" w:lastRow="0" w:firstColumn="0" w:lastColumn="0" w:oddVBand="0" w:evenVBand="0" w:oddHBand="1" w:evenHBand="0" w:firstRowFirstColumn="0" w:firstRowLastColumn="0" w:lastRowFirstColumn="0" w:lastRowLastColumn="0"/>
              <w:rPr>
                <w:sz w:val="20"/>
                <w:szCs w:val="20"/>
              </w:rPr>
            </w:pPr>
            <w:r w:rsidRPr="00C44E2C">
              <w:rPr>
                <w:bCs/>
                <w:sz w:val="20"/>
                <w:szCs w:val="20"/>
              </w:rPr>
              <w:t>Santa Fe NM 87505</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C44E2C" w:rsidRDefault="008956F3" w:rsidP="008956F3">
            <w:pPr>
              <w:jc w:val="center"/>
              <w:rPr>
                <w:sz w:val="20"/>
                <w:szCs w:val="20"/>
              </w:rPr>
            </w:pPr>
            <w:r>
              <w:rPr>
                <w:sz w:val="20"/>
                <w:szCs w:val="20"/>
              </w:rPr>
              <w:t>338</w:t>
            </w:r>
          </w:p>
        </w:tc>
        <w:tc>
          <w:tcPr>
            <w:tcW w:w="900" w:type="dxa"/>
          </w:tcPr>
          <w:p w:rsidR="008956F3" w:rsidRPr="00C44E2C" w:rsidRDefault="008956F3" w:rsidP="008956F3">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K-6</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C44E2C" w:rsidRDefault="008956F3" w:rsidP="008956F3">
            <w:pPr>
              <w:rPr>
                <w:sz w:val="20"/>
                <w:szCs w:val="20"/>
              </w:rPr>
            </w:pPr>
            <w:r w:rsidRPr="00C44E2C">
              <w:rPr>
                <w:sz w:val="20"/>
                <w:szCs w:val="20"/>
              </w:rPr>
              <w:t>8-2:30</w:t>
            </w:r>
          </w:p>
        </w:tc>
        <w:tc>
          <w:tcPr>
            <w:tcW w:w="900" w:type="dxa"/>
          </w:tcPr>
          <w:p w:rsidR="008956F3" w:rsidRPr="00C44E2C" w:rsidRDefault="008956F3" w:rsidP="008956F3">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7:25-7:50</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C44E2C" w:rsidRDefault="008956F3" w:rsidP="008956F3">
            <w:pPr>
              <w:jc w:val="center"/>
              <w:rPr>
                <w:sz w:val="20"/>
                <w:szCs w:val="20"/>
              </w:rPr>
            </w:pPr>
            <w:r>
              <w:rPr>
                <w:sz w:val="20"/>
                <w:szCs w:val="20"/>
              </w:rPr>
              <w:t>10:55-12:30</w:t>
            </w:r>
          </w:p>
        </w:tc>
        <w:tc>
          <w:tcPr>
            <w:tcW w:w="1440" w:type="dxa"/>
          </w:tcPr>
          <w:p w:rsidR="008956F3" w:rsidRPr="00C44E2C" w:rsidRDefault="008956F3" w:rsidP="008956F3">
            <w:pPr>
              <w:jc w:val="center"/>
              <w:cnfStyle w:val="000000100000" w:firstRow="0" w:lastRow="0" w:firstColumn="0" w:lastColumn="0" w:oddVBand="0" w:evenVBand="0" w:oddHBand="1" w:evenHBand="0" w:firstRowFirstColumn="0" w:firstRowLastColumn="0" w:lastRowFirstColumn="0" w:lastRowLastColumn="0"/>
              <w:rPr>
                <w:sz w:val="20"/>
                <w:szCs w:val="20"/>
              </w:rPr>
            </w:pPr>
            <w:r w:rsidRPr="00C44E2C">
              <w:rPr>
                <w:sz w:val="20"/>
                <w:szCs w:val="20"/>
              </w:rPr>
              <w:t>N</w:t>
            </w:r>
          </w:p>
        </w:tc>
      </w:tr>
      <w:tr w:rsidR="008956F3" w:rsidRPr="00C44E2C" w:rsidTr="005A25FA">
        <w:trPr>
          <w:trHeight w:val="255"/>
        </w:trPr>
        <w:tc>
          <w:tcPr>
            <w:cnfStyle w:val="000010000000" w:firstRow="0" w:lastRow="0" w:firstColumn="0" w:lastColumn="0" w:oddVBand="1" w:evenVBand="0" w:oddHBand="0" w:evenHBand="0" w:firstRowFirstColumn="0" w:firstRowLastColumn="0" w:lastRowFirstColumn="0" w:lastRowLastColumn="0"/>
            <w:tcW w:w="1914" w:type="dxa"/>
          </w:tcPr>
          <w:p w:rsidR="008956F3" w:rsidRPr="00C44E2C" w:rsidRDefault="008956F3" w:rsidP="008956F3">
            <w:pPr>
              <w:rPr>
                <w:sz w:val="20"/>
                <w:szCs w:val="20"/>
              </w:rPr>
            </w:pPr>
            <w:r w:rsidRPr="00C44E2C">
              <w:rPr>
                <w:bCs/>
                <w:sz w:val="20"/>
                <w:szCs w:val="20"/>
              </w:rPr>
              <w:t> Milagro Middle</w:t>
            </w:r>
          </w:p>
        </w:tc>
        <w:tc>
          <w:tcPr>
            <w:tcW w:w="2406" w:type="dxa"/>
          </w:tcPr>
          <w:p w:rsidR="008956F3" w:rsidRPr="00C44E2C" w:rsidRDefault="008956F3" w:rsidP="008956F3">
            <w:pPr>
              <w:cnfStyle w:val="000000000000" w:firstRow="0" w:lastRow="0" w:firstColumn="0" w:lastColumn="0" w:oddVBand="0" w:evenVBand="0" w:oddHBand="0" w:evenHBand="0" w:firstRowFirstColumn="0" w:firstRowLastColumn="0" w:lastRowFirstColumn="0" w:lastRowLastColumn="0"/>
              <w:rPr>
                <w:bCs/>
                <w:sz w:val="20"/>
                <w:szCs w:val="20"/>
              </w:rPr>
            </w:pPr>
            <w:r w:rsidRPr="00C44E2C">
              <w:rPr>
                <w:bCs/>
                <w:sz w:val="20"/>
                <w:szCs w:val="20"/>
              </w:rPr>
              <w:t> 351 Zia Road</w:t>
            </w:r>
          </w:p>
          <w:p w:rsidR="008956F3" w:rsidRPr="00C44E2C" w:rsidRDefault="008956F3" w:rsidP="008956F3">
            <w:pPr>
              <w:cnfStyle w:val="000000000000" w:firstRow="0" w:lastRow="0" w:firstColumn="0" w:lastColumn="0" w:oddVBand="0" w:evenVBand="0" w:oddHBand="0" w:evenHBand="0" w:firstRowFirstColumn="0" w:firstRowLastColumn="0" w:lastRowFirstColumn="0" w:lastRowLastColumn="0"/>
              <w:rPr>
                <w:sz w:val="20"/>
                <w:szCs w:val="20"/>
              </w:rPr>
            </w:pPr>
            <w:r w:rsidRPr="00C44E2C">
              <w:rPr>
                <w:bCs/>
                <w:sz w:val="20"/>
                <w:szCs w:val="20"/>
              </w:rPr>
              <w:t>Santa Fe NM 87505</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C44E2C" w:rsidRDefault="008956F3" w:rsidP="008956F3">
            <w:pPr>
              <w:jc w:val="center"/>
              <w:rPr>
                <w:sz w:val="20"/>
                <w:szCs w:val="20"/>
              </w:rPr>
            </w:pPr>
            <w:r>
              <w:rPr>
                <w:sz w:val="20"/>
                <w:szCs w:val="20"/>
              </w:rPr>
              <w:t>524</w:t>
            </w:r>
          </w:p>
        </w:tc>
        <w:tc>
          <w:tcPr>
            <w:tcW w:w="900" w:type="dxa"/>
          </w:tcPr>
          <w:p w:rsidR="008956F3" w:rsidRPr="00C44E2C" w:rsidRDefault="008956F3" w:rsidP="008956F3">
            <w:pPr>
              <w:jc w:val="center"/>
              <w:cnfStyle w:val="000000000000" w:firstRow="0" w:lastRow="0" w:firstColumn="0" w:lastColumn="0" w:oddVBand="0" w:evenVBand="0" w:oddHBand="0" w:evenHBand="0" w:firstRowFirstColumn="0" w:firstRowLastColumn="0" w:lastRowFirstColumn="0" w:lastRowLastColumn="0"/>
              <w:rPr>
                <w:sz w:val="20"/>
                <w:szCs w:val="20"/>
              </w:rPr>
            </w:pPr>
            <w:r w:rsidRPr="00C44E2C">
              <w:rPr>
                <w:sz w:val="20"/>
                <w:szCs w:val="20"/>
              </w:rPr>
              <w:t>7-8</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C44E2C" w:rsidRDefault="008956F3" w:rsidP="008956F3">
            <w:pPr>
              <w:jc w:val="center"/>
              <w:rPr>
                <w:sz w:val="20"/>
                <w:szCs w:val="20"/>
              </w:rPr>
            </w:pPr>
            <w:r w:rsidRPr="00C44E2C">
              <w:rPr>
                <w:sz w:val="20"/>
                <w:szCs w:val="20"/>
              </w:rPr>
              <w:t>8:25 - 3:25</w:t>
            </w:r>
          </w:p>
        </w:tc>
        <w:tc>
          <w:tcPr>
            <w:tcW w:w="900" w:type="dxa"/>
          </w:tcPr>
          <w:p w:rsidR="008956F3" w:rsidRPr="00C44E2C" w:rsidRDefault="008956F3" w:rsidP="008956F3">
            <w:pPr>
              <w:jc w:val="center"/>
              <w:cnfStyle w:val="000000000000" w:firstRow="0" w:lastRow="0" w:firstColumn="0" w:lastColumn="0" w:oddVBand="0" w:evenVBand="0" w:oddHBand="0" w:evenHBand="0" w:firstRowFirstColumn="0" w:firstRowLastColumn="0" w:lastRowFirstColumn="0" w:lastRowLastColumn="0"/>
              <w:rPr>
                <w:sz w:val="20"/>
                <w:szCs w:val="20"/>
              </w:rPr>
            </w:pPr>
            <w:r w:rsidRPr="00C44E2C">
              <w:rPr>
                <w:sz w:val="20"/>
                <w:szCs w:val="20"/>
              </w:rPr>
              <w:t>7:50 to 8:20</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C44E2C" w:rsidRDefault="008956F3" w:rsidP="008956F3">
            <w:pPr>
              <w:jc w:val="center"/>
              <w:rPr>
                <w:sz w:val="20"/>
                <w:szCs w:val="20"/>
              </w:rPr>
            </w:pPr>
            <w:r>
              <w:rPr>
                <w:sz w:val="20"/>
                <w:szCs w:val="20"/>
              </w:rPr>
              <w:t>11:00 to 1:00</w:t>
            </w:r>
          </w:p>
        </w:tc>
        <w:tc>
          <w:tcPr>
            <w:tcW w:w="1440" w:type="dxa"/>
          </w:tcPr>
          <w:p w:rsidR="008956F3" w:rsidRPr="00C44E2C" w:rsidRDefault="008956F3" w:rsidP="008956F3">
            <w:pPr>
              <w:jc w:val="center"/>
              <w:cnfStyle w:val="000000000000" w:firstRow="0" w:lastRow="0" w:firstColumn="0" w:lastColumn="0" w:oddVBand="0" w:evenVBand="0" w:oddHBand="0" w:evenHBand="0" w:firstRowFirstColumn="0" w:firstRowLastColumn="0" w:lastRowFirstColumn="0" w:lastRowLastColumn="0"/>
              <w:rPr>
                <w:sz w:val="20"/>
                <w:szCs w:val="20"/>
              </w:rPr>
            </w:pPr>
            <w:r w:rsidRPr="00C44E2C">
              <w:rPr>
                <w:sz w:val="20"/>
                <w:szCs w:val="20"/>
              </w:rPr>
              <w:t>Y</w:t>
            </w:r>
          </w:p>
        </w:tc>
      </w:tr>
      <w:tr w:rsidR="008956F3" w:rsidRPr="00C44E2C" w:rsidTr="005A25FA">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1914" w:type="dxa"/>
          </w:tcPr>
          <w:p w:rsidR="008956F3" w:rsidRPr="00C44E2C" w:rsidRDefault="008956F3" w:rsidP="008956F3">
            <w:pPr>
              <w:rPr>
                <w:sz w:val="20"/>
                <w:szCs w:val="20"/>
              </w:rPr>
            </w:pPr>
            <w:r w:rsidRPr="00C44E2C">
              <w:rPr>
                <w:bCs/>
                <w:sz w:val="20"/>
                <w:szCs w:val="20"/>
              </w:rPr>
              <w:t> Ortiz Middle</w:t>
            </w:r>
          </w:p>
        </w:tc>
        <w:tc>
          <w:tcPr>
            <w:tcW w:w="2406" w:type="dxa"/>
          </w:tcPr>
          <w:p w:rsidR="008956F3" w:rsidRPr="00C44E2C" w:rsidRDefault="008956F3" w:rsidP="008956F3">
            <w:pPr>
              <w:cnfStyle w:val="000000100000" w:firstRow="0" w:lastRow="0" w:firstColumn="0" w:lastColumn="0" w:oddVBand="0" w:evenVBand="0" w:oddHBand="1" w:evenHBand="0" w:firstRowFirstColumn="0" w:firstRowLastColumn="0" w:lastRowFirstColumn="0" w:lastRowLastColumn="0"/>
              <w:rPr>
                <w:bCs/>
                <w:sz w:val="20"/>
                <w:szCs w:val="20"/>
              </w:rPr>
            </w:pPr>
            <w:r w:rsidRPr="00C44E2C">
              <w:rPr>
                <w:bCs/>
                <w:sz w:val="20"/>
                <w:szCs w:val="20"/>
              </w:rPr>
              <w:t>4164 South Meadows</w:t>
            </w:r>
          </w:p>
          <w:p w:rsidR="008956F3" w:rsidRPr="00C44E2C" w:rsidRDefault="008956F3" w:rsidP="008956F3">
            <w:pPr>
              <w:cnfStyle w:val="000000100000" w:firstRow="0" w:lastRow="0" w:firstColumn="0" w:lastColumn="0" w:oddVBand="0" w:evenVBand="0" w:oddHBand="1" w:evenHBand="0" w:firstRowFirstColumn="0" w:firstRowLastColumn="0" w:lastRowFirstColumn="0" w:lastRowLastColumn="0"/>
              <w:rPr>
                <w:sz w:val="20"/>
                <w:szCs w:val="20"/>
              </w:rPr>
            </w:pPr>
            <w:r w:rsidRPr="00C44E2C">
              <w:rPr>
                <w:bCs/>
                <w:sz w:val="20"/>
                <w:szCs w:val="20"/>
              </w:rPr>
              <w:t>Santa Fe NM 87507</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C44E2C" w:rsidRDefault="008956F3" w:rsidP="008956F3">
            <w:pPr>
              <w:jc w:val="center"/>
              <w:rPr>
                <w:sz w:val="20"/>
                <w:szCs w:val="20"/>
              </w:rPr>
            </w:pPr>
            <w:r>
              <w:rPr>
                <w:sz w:val="20"/>
                <w:szCs w:val="20"/>
              </w:rPr>
              <w:t>621</w:t>
            </w:r>
          </w:p>
        </w:tc>
        <w:tc>
          <w:tcPr>
            <w:tcW w:w="900" w:type="dxa"/>
          </w:tcPr>
          <w:p w:rsidR="008956F3" w:rsidRPr="00C44E2C" w:rsidRDefault="008956F3" w:rsidP="008956F3">
            <w:pPr>
              <w:jc w:val="center"/>
              <w:cnfStyle w:val="000000100000" w:firstRow="0" w:lastRow="0" w:firstColumn="0" w:lastColumn="0" w:oddVBand="0" w:evenVBand="0" w:oddHBand="1" w:evenHBand="0" w:firstRowFirstColumn="0" w:firstRowLastColumn="0" w:lastRowFirstColumn="0" w:lastRowLastColumn="0"/>
              <w:rPr>
                <w:sz w:val="20"/>
                <w:szCs w:val="20"/>
              </w:rPr>
            </w:pPr>
            <w:r w:rsidRPr="00C44E2C">
              <w:rPr>
                <w:sz w:val="20"/>
                <w:szCs w:val="20"/>
              </w:rPr>
              <w:t>6-8</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C44E2C" w:rsidRDefault="008956F3" w:rsidP="008956F3">
            <w:pPr>
              <w:jc w:val="center"/>
              <w:rPr>
                <w:sz w:val="20"/>
                <w:szCs w:val="20"/>
              </w:rPr>
            </w:pPr>
            <w:r w:rsidRPr="00C44E2C">
              <w:rPr>
                <w:sz w:val="20"/>
                <w:szCs w:val="20"/>
              </w:rPr>
              <w:t>8:25 - 3:25</w:t>
            </w:r>
          </w:p>
        </w:tc>
        <w:tc>
          <w:tcPr>
            <w:tcW w:w="900" w:type="dxa"/>
          </w:tcPr>
          <w:p w:rsidR="008956F3" w:rsidRPr="00C44E2C" w:rsidRDefault="008956F3" w:rsidP="008956F3">
            <w:pPr>
              <w:jc w:val="center"/>
              <w:cnfStyle w:val="000000100000" w:firstRow="0" w:lastRow="0" w:firstColumn="0" w:lastColumn="0" w:oddVBand="0" w:evenVBand="0" w:oddHBand="1" w:evenHBand="0" w:firstRowFirstColumn="0" w:firstRowLastColumn="0" w:lastRowFirstColumn="0" w:lastRowLastColumn="0"/>
              <w:rPr>
                <w:sz w:val="20"/>
                <w:szCs w:val="20"/>
              </w:rPr>
            </w:pPr>
            <w:r w:rsidRPr="00C44E2C">
              <w:rPr>
                <w:sz w:val="20"/>
                <w:szCs w:val="20"/>
              </w:rPr>
              <w:t>7:50 to 8:20</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C44E2C" w:rsidRDefault="008956F3" w:rsidP="008956F3">
            <w:pPr>
              <w:jc w:val="center"/>
              <w:rPr>
                <w:sz w:val="20"/>
                <w:szCs w:val="20"/>
              </w:rPr>
            </w:pPr>
            <w:r>
              <w:rPr>
                <w:sz w:val="20"/>
                <w:szCs w:val="20"/>
              </w:rPr>
              <w:t>10:50-1:05</w:t>
            </w:r>
          </w:p>
        </w:tc>
        <w:tc>
          <w:tcPr>
            <w:tcW w:w="1440" w:type="dxa"/>
          </w:tcPr>
          <w:p w:rsidR="008956F3" w:rsidRDefault="008956F3" w:rsidP="008956F3">
            <w:pPr>
              <w:jc w:val="center"/>
              <w:cnfStyle w:val="000000100000" w:firstRow="0" w:lastRow="0" w:firstColumn="0" w:lastColumn="0" w:oddVBand="0" w:evenVBand="0" w:oddHBand="1" w:evenHBand="0" w:firstRowFirstColumn="0" w:firstRowLastColumn="0" w:lastRowFirstColumn="0" w:lastRowLastColumn="0"/>
              <w:rPr>
                <w:sz w:val="20"/>
                <w:szCs w:val="20"/>
              </w:rPr>
            </w:pPr>
            <w:r w:rsidRPr="00C44E2C">
              <w:rPr>
                <w:sz w:val="20"/>
                <w:szCs w:val="20"/>
              </w:rPr>
              <w:t>Y</w:t>
            </w:r>
          </w:p>
          <w:p w:rsidR="008956F3" w:rsidRDefault="008956F3" w:rsidP="008956F3">
            <w:pPr>
              <w:jc w:val="center"/>
              <w:cnfStyle w:val="000000100000" w:firstRow="0" w:lastRow="0" w:firstColumn="0" w:lastColumn="0" w:oddVBand="0" w:evenVBand="0" w:oddHBand="1" w:evenHBand="0" w:firstRowFirstColumn="0" w:firstRowLastColumn="0" w:lastRowFirstColumn="0" w:lastRowLastColumn="0"/>
              <w:rPr>
                <w:sz w:val="20"/>
                <w:szCs w:val="20"/>
              </w:rPr>
            </w:pPr>
          </w:p>
          <w:p w:rsidR="008956F3" w:rsidRPr="00C44E2C" w:rsidRDefault="008956F3" w:rsidP="008956F3">
            <w:pPr>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8956F3" w:rsidRPr="00C44E2C" w:rsidTr="005A25FA">
        <w:trPr>
          <w:trHeight w:val="255"/>
        </w:trPr>
        <w:tc>
          <w:tcPr>
            <w:cnfStyle w:val="000010000000" w:firstRow="0" w:lastRow="0" w:firstColumn="0" w:lastColumn="0" w:oddVBand="1" w:evenVBand="0" w:oddHBand="0" w:evenHBand="0" w:firstRowFirstColumn="0" w:firstRowLastColumn="0" w:lastRowFirstColumn="0" w:lastRowLastColumn="0"/>
            <w:tcW w:w="1914" w:type="dxa"/>
          </w:tcPr>
          <w:p w:rsidR="008956F3" w:rsidRPr="00C44E2C" w:rsidRDefault="008956F3" w:rsidP="008956F3">
            <w:pPr>
              <w:rPr>
                <w:sz w:val="20"/>
                <w:szCs w:val="20"/>
              </w:rPr>
            </w:pPr>
            <w:r w:rsidRPr="00C44E2C">
              <w:rPr>
                <w:bCs/>
                <w:sz w:val="20"/>
                <w:szCs w:val="20"/>
              </w:rPr>
              <w:t> Capital High</w:t>
            </w:r>
          </w:p>
        </w:tc>
        <w:tc>
          <w:tcPr>
            <w:tcW w:w="2406" w:type="dxa"/>
          </w:tcPr>
          <w:p w:rsidR="008956F3" w:rsidRPr="005643AF" w:rsidRDefault="008956F3" w:rsidP="008956F3">
            <w:pPr>
              <w:cnfStyle w:val="000000000000" w:firstRow="0" w:lastRow="0" w:firstColumn="0" w:lastColumn="0" w:oddVBand="0" w:evenVBand="0" w:oddHBand="0" w:evenHBand="0" w:firstRowFirstColumn="0" w:firstRowLastColumn="0" w:lastRowFirstColumn="0" w:lastRowLastColumn="0"/>
              <w:rPr>
                <w:bCs/>
                <w:sz w:val="20"/>
                <w:szCs w:val="20"/>
                <w:lang w:val="es-MX"/>
              </w:rPr>
            </w:pPr>
            <w:r w:rsidRPr="005643AF">
              <w:rPr>
                <w:bCs/>
                <w:sz w:val="20"/>
                <w:szCs w:val="20"/>
                <w:lang w:val="es-MX"/>
              </w:rPr>
              <w:t>4851 Paseo Del Sol</w:t>
            </w:r>
          </w:p>
          <w:p w:rsidR="008956F3" w:rsidRPr="005643AF" w:rsidRDefault="008956F3" w:rsidP="008956F3">
            <w:pPr>
              <w:cnfStyle w:val="000000000000" w:firstRow="0" w:lastRow="0" w:firstColumn="0" w:lastColumn="0" w:oddVBand="0" w:evenVBand="0" w:oddHBand="0" w:evenHBand="0" w:firstRowFirstColumn="0" w:firstRowLastColumn="0" w:lastRowFirstColumn="0" w:lastRowLastColumn="0"/>
              <w:rPr>
                <w:sz w:val="20"/>
                <w:szCs w:val="20"/>
                <w:lang w:val="es-MX"/>
              </w:rPr>
            </w:pPr>
            <w:r w:rsidRPr="005643AF">
              <w:rPr>
                <w:bCs/>
                <w:sz w:val="20"/>
                <w:szCs w:val="20"/>
                <w:lang w:val="es-MX"/>
              </w:rPr>
              <w:t>Santa Fe NM 87507</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C44E2C" w:rsidRDefault="008956F3" w:rsidP="008956F3">
            <w:pPr>
              <w:jc w:val="center"/>
              <w:rPr>
                <w:sz w:val="20"/>
                <w:szCs w:val="20"/>
              </w:rPr>
            </w:pPr>
            <w:r>
              <w:rPr>
                <w:sz w:val="20"/>
                <w:szCs w:val="20"/>
              </w:rPr>
              <w:t>1376</w:t>
            </w:r>
          </w:p>
        </w:tc>
        <w:tc>
          <w:tcPr>
            <w:tcW w:w="900" w:type="dxa"/>
          </w:tcPr>
          <w:p w:rsidR="008956F3" w:rsidRPr="00C44E2C" w:rsidRDefault="008956F3" w:rsidP="008956F3">
            <w:pPr>
              <w:jc w:val="center"/>
              <w:cnfStyle w:val="000000000000" w:firstRow="0" w:lastRow="0" w:firstColumn="0" w:lastColumn="0" w:oddVBand="0" w:evenVBand="0" w:oddHBand="0" w:evenHBand="0" w:firstRowFirstColumn="0" w:firstRowLastColumn="0" w:lastRowFirstColumn="0" w:lastRowLastColumn="0"/>
              <w:rPr>
                <w:sz w:val="20"/>
                <w:szCs w:val="20"/>
              </w:rPr>
            </w:pPr>
            <w:r w:rsidRPr="00C44E2C">
              <w:rPr>
                <w:sz w:val="20"/>
                <w:szCs w:val="20"/>
              </w:rPr>
              <w:t>9-12</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C44E2C" w:rsidRDefault="008956F3" w:rsidP="008956F3">
            <w:pPr>
              <w:jc w:val="center"/>
              <w:rPr>
                <w:sz w:val="20"/>
                <w:szCs w:val="20"/>
              </w:rPr>
            </w:pPr>
            <w:r w:rsidRPr="00C44E2C">
              <w:rPr>
                <w:sz w:val="20"/>
                <w:szCs w:val="20"/>
              </w:rPr>
              <w:t>8:50 - 3:50</w:t>
            </w:r>
          </w:p>
        </w:tc>
        <w:tc>
          <w:tcPr>
            <w:tcW w:w="900" w:type="dxa"/>
          </w:tcPr>
          <w:p w:rsidR="008956F3" w:rsidRPr="00C44E2C" w:rsidRDefault="008956F3" w:rsidP="008956F3">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7:50-8:20</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C44E2C" w:rsidRDefault="008956F3" w:rsidP="008956F3">
            <w:pPr>
              <w:jc w:val="center"/>
              <w:rPr>
                <w:sz w:val="20"/>
                <w:szCs w:val="20"/>
              </w:rPr>
            </w:pPr>
            <w:r>
              <w:rPr>
                <w:sz w:val="20"/>
                <w:szCs w:val="20"/>
              </w:rPr>
              <w:t>12:00-1:20</w:t>
            </w:r>
          </w:p>
        </w:tc>
        <w:tc>
          <w:tcPr>
            <w:tcW w:w="1440" w:type="dxa"/>
          </w:tcPr>
          <w:p w:rsidR="008956F3" w:rsidRPr="00C44E2C" w:rsidRDefault="008956F3" w:rsidP="008956F3">
            <w:pPr>
              <w:jc w:val="center"/>
              <w:cnfStyle w:val="000000000000" w:firstRow="0" w:lastRow="0" w:firstColumn="0" w:lastColumn="0" w:oddVBand="0" w:evenVBand="0" w:oddHBand="0" w:evenHBand="0" w:firstRowFirstColumn="0" w:firstRowLastColumn="0" w:lastRowFirstColumn="0" w:lastRowLastColumn="0"/>
              <w:rPr>
                <w:sz w:val="20"/>
                <w:szCs w:val="20"/>
              </w:rPr>
            </w:pPr>
            <w:r w:rsidRPr="00C44E2C">
              <w:rPr>
                <w:sz w:val="20"/>
                <w:szCs w:val="20"/>
              </w:rPr>
              <w:t>Y</w:t>
            </w:r>
          </w:p>
        </w:tc>
      </w:tr>
      <w:tr w:rsidR="008956F3" w:rsidRPr="00C44E2C" w:rsidTr="005A25FA">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1914" w:type="dxa"/>
          </w:tcPr>
          <w:p w:rsidR="008956F3" w:rsidRPr="00C44E2C" w:rsidRDefault="008956F3" w:rsidP="008956F3">
            <w:pPr>
              <w:rPr>
                <w:sz w:val="20"/>
                <w:szCs w:val="20"/>
              </w:rPr>
            </w:pPr>
            <w:r w:rsidRPr="00C44E2C">
              <w:rPr>
                <w:bCs/>
                <w:sz w:val="20"/>
                <w:szCs w:val="20"/>
              </w:rPr>
              <w:t> Santa Fe High</w:t>
            </w:r>
          </w:p>
        </w:tc>
        <w:tc>
          <w:tcPr>
            <w:tcW w:w="2406" w:type="dxa"/>
          </w:tcPr>
          <w:p w:rsidR="008956F3" w:rsidRPr="00C44E2C" w:rsidRDefault="008956F3" w:rsidP="008956F3">
            <w:pPr>
              <w:cnfStyle w:val="000000100000" w:firstRow="0" w:lastRow="0" w:firstColumn="0" w:lastColumn="0" w:oddVBand="0" w:evenVBand="0" w:oddHBand="1" w:evenHBand="0" w:firstRowFirstColumn="0" w:firstRowLastColumn="0" w:lastRowFirstColumn="0" w:lastRowLastColumn="0"/>
              <w:rPr>
                <w:bCs/>
                <w:sz w:val="20"/>
                <w:szCs w:val="20"/>
              </w:rPr>
            </w:pPr>
            <w:r w:rsidRPr="00C44E2C">
              <w:rPr>
                <w:bCs/>
                <w:sz w:val="20"/>
                <w:szCs w:val="20"/>
              </w:rPr>
              <w:t>2100 Yucca Rd</w:t>
            </w:r>
          </w:p>
          <w:p w:rsidR="008956F3" w:rsidRPr="00C44E2C" w:rsidRDefault="008956F3" w:rsidP="008956F3">
            <w:pPr>
              <w:cnfStyle w:val="000000100000" w:firstRow="0" w:lastRow="0" w:firstColumn="0" w:lastColumn="0" w:oddVBand="0" w:evenVBand="0" w:oddHBand="1" w:evenHBand="0" w:firstRowFirstColumn="0" w:firstRowLastColumn="0" w:lastRowFirstColumn="0" w:lastRowLastColumn="0"/>
              <w:rPr>
                <w:sz w:val="20"/>
                <w:szCs w:val="20"/>
              </w:rPr>
            </w:pPr>
            <w:r w:rsidRPr="00C44E2C">
              <w:rPr>
                <w:bCs/>
                <w:sz w:val="20"/>
                <w:szCs w:val="20"/>
              </w:rPr>
              <w:t>Santa Fe NM 87505</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C44E2C" w:rsidRDefault="008956F3" w:rsidP="008956F3">
            <w:pPr>
              <w:jc w:val="center"/>
              <w:rPr>
                <w:sz w:val="20"/>
                <w:szCs w:val="20"/>
              </w:rPr>
            </w:pPr>
            <w:r>
              <w:rPr>
                <w:sz w:val="20"/>
                <w:szCs w:val="20"/>
              </w:rPr>
              <w:t>1563</w:t>
            </w:r>
          </w:p>
        </w:tc>
        <w:tc>
          <w:tcPr>
            <w:tcW w:w="900" w:type="dxa"/>
          </w:tcPr>
          <w:p w:rsidR="008956F3" w:rsidRPr="00C44E2C" w:rsidRDefault="008956F3" w:rsidP="008956F3">
            <w:pPr>
              <w:jc w:val="center"/>
              <w:cnfStyle w:val="000000100000" w:firstRow="0" w:lastRow="0" w:firstColumn="0" w:lastColumn="0" w:oddVBand="0" w:evenVBand="0" w:oddHBand="1" w:evenHBand="0" w:firstRowFirstColumn="0" w:firstRowLastColumn="0" w:lastRowFirstColumn="0" w:lastRowLastColumn="0"/>
              <w:rPr>
                <w:sz w:val="20"/>
                <w:szCs w:val="20"/>
              </w:rPr>
            </w:pPr>
            <w:r w:rsidRPr="00C44E2C">
              <w:rPr>
                <w:sz w:val="20"/>
                <w:szCs w:val="20"/>
              </w:rPr>
              <w:t>9-12</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C44E2C" w:rsidRDefault="008956F3" w:rsidP="008956F3">
            <w:pPr>
              <w:jc w:val="center"/>
              <w:rPr>
                <w:sz w:val="20"/>
                <w:szCs w:val="20"/>
              </w:rPr>
            </w:pPr>
            <w:r w:rsidRPr="00C44E2C">
              <w:rPr>
                <w:sz w:val="20"/>
                <w:szCs w:val="20"/>
              </w:rPr>
              <w:t>8:50 - 3:50</w:t>
            </w:r>
          </w:p>
        </w:tc>
        <w:tc>
          <w:tcPr>
            <w:tcW w:w="900" w:type="dxa"/>
          </w:tcPr>
          <w:p w:rsidR="008956F3" w:rsidRPr="00C44E2C" w:rsidRDefault="008956F3" w:rsidP="008956F3">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8:10-8:40</w:t>
            </w:r>
          </w:p>
        </w:tc>
        <w:tc>
          <w:tcPr>
            <w:cnfStyle w:val="000010000000" w:firstRow="0" w:lastRow="0" w:firstColumn="0" w:lastColumn="0" w:oddVBand="1" w:evenVBand="0" w:oddHBand="0" w:evenHBand="0" w:firstRowFirstColumn="0" w:firstRowLastColumn="0" w:lastRowFirstColumn="0" w:lastRowLastColumn="0"/>
            <w:tcW w:w="900" w:type="dxa"/>
          </w:tcPr>
          <w:p w:rsidR="008956F3" w:rsidRPr="00C44E2C" w:rsidRDefault="008956F3" w:rsidP="008956F3">
            <w:pPr>
              <w:jc w:val="center"/>
              <w:rPr>
                <w:sz w:val="20"/>
                <w:szCs w:val="20"/>
              </w:rPr>
            </w:pPr>
            <w:r>
              <w:rPr>
                <w:sz w:val="20"/>
                <w:szCs w:val="20"/>
              </w:rPr>
              <w:t>12:00-12:45</w:t>
            </w:r>
          </w:p>
        </w:tc>
        <w:tc>
          <w:tcPr>
            <w:tcW w:w="1440" w:type="dxa"/>
          </w:tcPr>
          <w:p w:rsidR="008956F3" w:rsidRPr="00C44E2C" w:rsidRDefault="008956F3" w:rsidP="008956F3">
            <w:pPr>
              <w:jc w:val="center"/>
              <w:cnfStyle w:val="000000100000" w:firstRow="0" w:lastRow="0" w:firstColumn="0" w:lastColumn="0" w:oddVBand="0" w:evenVBand="0" w:oddHBand="1" w:evenHBand="0" w:firstRowFirstColumn="0" w:firstRowLastColumn="0" w:lastRowFirstColumn="0" w:lastRowLastColumn="0"/>
              <w:rPr>
                <w:sz w:val="20"/>
                <w:szCs w:val="20"/>
              </w:rPr>
            </w:pPr>
            <w:r w:rsidRPr="00C44E2C">
              <w:rPr>
                <w:sz w:val="20"/>
                <w:szCs w:val="20"/>
              </w:rPr>
              <w:t>Y</w:t>
            </w:r>
          </w:p>
        </w:tc>
      </w:tr>
    </w:tbl>
    <w:p w:rsidR="008956F3" w:rsidRDefault="008956F3" w:rsidP="008956F3">
      <w:pPr>
        <w:ind w:left="-360"/>
        <w:rPr>
          <w:b/>
          <w:sz w:val="20"/>
          <w:szCs w:val="20"/>
        </w:rPr>
      </w:pPr>
    </w:p>
    <w:p w:rsidR="008956F3" w:rsidRDefault="008956F3" w:rsidP="008956F3">
      <w:pPr>
        <w:ind w:left="-360"/>
        <w:rPr>
          <w:b/>
          <w:sz w:val="20"/>
          <w:szCs w:val="20"/>
        </w:rPr>
      </w:pPr>
      <w:r w:rsidRPr="009A1816">
        <w:rPr>
          <w:b/>
          <w:sz w:val="20"/>
          <w:szCs w:val="20"/>
        </w:rPr>
        <w:t>Central Delivery Information</w:t>
      </w:r>
    </w:p>
    <w:tbl>
      <w:tblPr>
        <w:tblStyle w:val="PlainTable113"/>
        <w:tblW w:w="0" w:type="auto"/>
        <w:tblLook w:val="04A0" w:firstRow="1" w:lastRow="0" w:firstColumn="1" w:lastColumn="0" w:noHBand="0" w:noVBand="1"/>
        <w:tblCaption w:val="Central Delivery Location"/>
        <w:tblDescription w:val="Does it have a central kitchen? No; Does it have a central warehouse? Yes, but for commodities only."/>
      </w:tblPr>
      <w:tblGrid>
        <w:gridCol w:w="2471"/>
        <w:gridCol w:w="2314"/>
        <w:gridCol w:w="2329"/>
        <w:gridCol w:w="2236"/>
      </w:tblGrid>
      <w:tr w:rsidR="005A25FA" w:rsidRPr="005A25FA" w:rsidTr="008E376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71" w:type="dxa"/>
          </w:tcPr>
          <w:p w:rsidR="005A25FA" w:rsidRPr="005A25FA" w:rsidRDefault="005A25FA" w:rsidP="005A25FA">
            <w:pPr>
              <w:rPr>
                <w:sz w:val="22"/>
                <w:szCs w:val="22"/>
              </w:rPr>
            </w:pPr>
            <w:r w:rsidRPr="005A25FA">
              <w:rPr>
                <w:sz w:val="22"/>
                <w:szCs w:val="22"/>
              </w:rPr>
              <w:t>Location</w:t>
            </w:r>
          </w:p>
        </w:tc>
        <w:tc>
          <w:tcPr>
            <w:tcW w:w="2314" w:type="dxa"/>
          </w:tcPr>
          <w:p w:rsidR="005A25FA" w:rsidRPr="005A25FA" w:rsidRDefault="005A25FA" w:rsidP="005A25FA">
            <w:pPr>
              <w:cnfStyle w:val="100000000000" w:firstRow="1" w:lastRow="0" w:firstColumn="0" w:lastColumn="0" w:oddVBand="0" w:evenVBand="0" w:oddHBand="0" w:evenHBand="0" w:firstRowFirstColumn="0" w:firstRowLastColumn="0" w:lastRowFirstColumn="0" w:lastRowLastColumn="0"/>
              <w:rPr>
                <w:sz w:val="22"/>
                <w:szCs w:val="22"/>
              </w:rPr>
            </w:pPr>
            <w:r w:rsidRPr="005A25FA">
              <w:rPr>
                <w:sz w:val="22"/>
                <w:szCs w:val="22"/>
              </w:rPr>
              <w:t>No</w:t>
            </w:r>
          </w:p>
        </w:tc>
        <w:tc>
          <w:tcPr>
            <w:tcW w:w="2329" w:type="dxa"/>
          </w:tcPr>
          <w:p w:rsidR="005A25FA" w:rsidRPr="005A25FA" w:rsidRDefault="005A25FA" w:rsidP="005A25FA">
            <w:pPr>
              <w:cnfStyle w:val="100000000000" w:firstRow="1" w:lastRow="0" w:firstColumn="0" w:lastColumn="0" w:oddVBand="0" w:evenVBand="0" w:oddHBand="0" w:evenHBand="0" w:firstRowFirstColumn="0" w:firstRowLastColumn="0" w:lastRowFirstColumn="0" w:lastRowLastColumn="0"/>
              <w:rPr>
                <w:sz w:val="22"/>
                <w:szCs w:val="22"/>
              </w:rPr>
            </w:pPr>
            <w:r w:rsidRPr="005A25FA">
              <w:rPr>
                <w:sz w:val="22"/>
                <w:szCs w:val="22"/>
              </w:rPr>
              <w:t>Yes</w:t>
            </w:r>
          </w:p>
        </w:tc>
        <w:tc>
          <w:tcPr>
            <w:tcW w:w="2236" w:type="dxa"/>
          </w:tcPr>
          <w:p w:rsidR="005A25FA" w:rsidRPr="005A25FA" w:rsidRDefault="005A25FA" w:rsidP="005A25FA">
            <w:pPr>
              <w:cnfStyle w:val="100000000000" w:firstRow="1" w:lastRow="0" w:firstColumn="0" w:lastColumn="0" w:oddVBand="0" w:evenVBand="0" w:oddHBand="0" w:evenHBand="0" w:firstRowFirstColumn="0" w:firstRowLastColumn="0" w:lastRowFirstColumn="0" w:lastRowLastColumn="0"/>
              <w:rPr>
                <w:sz w:val="22"/>
                <w:szCs w:val="22"/>
              </w:rPr>
            </w:pPr>
            <w:r w:rsidRPr="005A25FA">
              <w:rPr>
                <w:sz w:val="22"/>
                <w:szCs w:val="22"/>
              </w:rPr>
              <w:t>If yes, do you accept deliveries?</w:t>
            </w:r>
          </w:p>
        </w:tc>
      </w:tr>
      <w:tr w:rsidR="005A25FA" w:rsidRPr="005A25FA" w:rsidTr="008E37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1" w:type="dxa"/>
          </w:tcPr>
          <w:p w:rsidR="005A25FA" w:rsidRPr="005A25FA" w:rsidRDefault="005A25FA" w:rsidP="005A25FA">
            <w:pPr>
              <w:rPr>
                <w:sz w:val="22"/>
                <w:szCs w:val="22"/>
              </w:rPr>
            </w:pPr>
            <w:r w:rsidRPr="005A25FA">
              <w:rPr>
                <w:sz w:val="22"/>
                <w:szCs w:val="22"/>
              </w:rPr>
              <w:t>Do you have a central kitchen?</w:t>
            </w:r>
          </w:p>
        </w:tc>
        <w:tc>
          <w:tcPr>
            <w:tcW w:w="2314" w:type="dxa"/>
          </w:tcPr>
          <w:p w:rsidR="005A25FA" w:rsidRPr="005A25FA" w:rsidRDefault="005A25FA" w:rsidP="005A25FA">
            <w:pPr>
              <w:cnfStyle w:val="000000100000" w:firstRow="0" w:lastRow="0" w:firstColumn="0" w:lastColumn="0" w:oddVBand="0" w:evenVBand="0" w:oddHBand="1" w:evenHBand="0" w:firstRowFirstColumn="0" w:firstRowLastColumn="0" w:lastRowFirstColumn="0" w:lastRowLastColumn="0"/>
              <w:rPr>
                <w:sz w:val="22"/>
                <w:szCs w:val="22"/>
              </w:rPr>
            </w:pPr>
            <w:r w:rsidRPr="005A25FA">
              <w:rPr>
                <w:sz w:val="22"/>
                <w:szCs w:val="22"/>
              </w:rPr>
              <w:t>No</w:t>
            </w:r>
          </w:p>
        </w:tc>
        <w:tc>
          <w:tcPr>
            <w:tcW w:w="2329" w:type="dxa"/>
          </w:tcPr>
          <w:p w:rsidR="005A25FA" w:rsidRPr="005A25FA" w:rsidRDefault="005A25FA" w:rsidP="005A25FA">
            <w:pPr>
              <w:cnfStyle w:val="000000100000" w:firstRow="0" w:lastRow="0" w:firstColumn="0" w:lastColumn="0" w:oddVBand="0" w:evenVBand="0" w:oddHBand="1" w:evenHBand="0" w:firstRowFirstColumn="0" w:firstRowLastColumn="0" w:lastRowFirstColumn="0" w:lastRowLastColumn="0"/>
              <w:rPr>
                <w:sz w:val="22"/>
                <w:szCs w:val="22"/>
              </w:rPr>
            </w:pPr>
          </w:p>
        </w:tc>
        <w:tc>
          <w:tcPr>
            <w:tcW w:w="2236" w:type="dxa"/>
          </w:tcPr>
          <w:p w:rsidR="005A25FA" w:rsidRPr="005A25FA" w:rsidRDefault="005A25FA" w:rsidP="005A25FA">
            <w:pPr>
              <w:cnfStyle w:val="000000100000" w:firstRow="0" w:lastRow="0" w:firstColumn="0" w:lastColumn="0" w:oddVBand="0" w:evenVBand="0" w:oddHBand="1" w:evenHBand="0" w:firstRowFirstColumn="0" w:firstRowLastColumn="0" w:lastRowFirstColumn="0" w:lastRowLastColumn="0"/>
              <w:rPr>
                <w:sz w:val="22"/>
                <w:szCs w:val="22"/>
              </w:rPr>
            </w:pPr>
          </w:p>
        </w:tc>
      </w:tr>
      <w:tr w:rsidR="005A25FA" w:rsidRPr="005A25FA" w:rsidTr="008E376F">
        <w:tc>
          <w:tcPr>
            <w:cnfStyle w:val="001000000000" w:firstRow="0" w:lastRow="0" w:firstColumn="1" w:lastColumn="0" w:oddVBand="0" w:evenVBand="0" w:oddHBand="0" w:evenHBand="0" w:firstRowFirstColumn="0" w:firstRowLastColumn="0" w:lastRowFirstColumn="0" w:lastRowLastColumn="0"/>
            <w:tcW w:w="2471" w:type="dxa"/>
          </w:tcPr>
          <w:p w:rsidR="005A25FA" w:rsidRPr="005A25FA" w:rsidRDefault="005A25FA" w:rsidP="005A25FA">
            <w:pPr>
              <w:rPr>
                <w:sz w:val="22"/>
                <w:szCs w:val="22"/>
              </w:rPr>
            </w:pPr>
            <w:r w:rsidRPr="005A25FA">
              <w:rPr>
                <w:sz w:val="22"/>
                <w:szCs w:val="22"/>
              </w:rPr>
              <w:t>Do you have a central warehouse?</w:t>
            </w:r>
          </w:p>
        </w:tc>
        <w:tc>
          <w:tcPr>
            <w:tcW w:w="2314" w:type="dxa"/>
          </w:tcPr>
          <w:p w:rsidR="005A25FA" w:rsidRPr="005A25FA" w:rsidRDefault="005A25FA" w:rsidP="005A25FA">
            <w:pPr>
              <w:cnfStyle w:val="000000000000" w:firstRow="0" w:lastRow="0" w:firstColumn="0" w:lastColumn="0" w:oddVBand="0" w:evenVBand="0" w:oddHBand="0" w:evenHBand="0" w:firstRowFirstColumn="0" w:firstRowLastColumn="0" w:lastRowFirstColumn="0" w:lastRowLastColumn="0"/>
              <w:rPr>
                <w:sz w:val="22"/>
                <w:szCs w:val="22"/>
              </w:rPr>
            </w:pPr>
          </w:p>
        </w:tc>
        <w:tc>
          <w:tcPr>
            <w:tcW w:w="2329" w:type="dxa"/>
          </w:tcPr>
          <w:p w:rsidR="005A25FA" w:rsidRPr="005A25FA" w:rsidRDefault="005A25FA" w:rsidP="005A25FA">
            <w:pPr>
              <w:cnfStyle w:val="000000000000" w:firstRow="0" w:lastRow="0" w:firstColumn="0" w:lastColumn="0" w:oddVBand="0" w:evenVBand="0" w:oddHBand="0" w:evenHBand="0" w:firstRowFirstColumn="0" w:firstRowLastColumn="0" w:lastRowFirstColumn="0" w:lastRowLastColumn="0"/>
              <w:rPr>
                <w:sz w:val="22"/>
                <w:szCs w:val="22"/>
              </w:rPr>
            </w:pPr>
            <w:r w:rsidRPr="005A25FA">
              <w:rPr>
                <w:sz w:val="22"/>
                <w:szCs w:val="22"/>
              </w:rPr>
              <w:t>Yes</w:t>
            </w:r>
          </w:p>
        </w:tc>
        <w:tc>
          <w:tcPr>
            <w:tcW w:w="2236" w:type="dxa"/>
          </w:tcPr>
          <w:p w:rsidR="005A25FA" w:rsidRPr="005A25FA" w:rsidRDefault="005A25FA" w:rsidP="005A25FA">
            <w:pPr>
              <w:cnfStyle w:val="000000000000" w:firstRow="0" w:lastRow="0" w:firstColumn="0" w:lastColumn="0" w:oddVBand="0" w:evenVBand="0" w:oddHBand="0" w:evenHBand="0" w:firstRowFirstColumn="0" w:firstRowLastColumn="0" w:lastRowFirstColumn="0" w:lastRowLastColumn="0"/>
              <w:rPr>
                <w:sz w:val="22"/>
                <w:szCs w:val="22"/>
              </w:rPr>
            </w:pPr>
            <w:r w:rsidRPr="005A25FA">
              <w:rPr>
                <w:sz w:val="22"/>
                <w:szCs w:val="22"/>
              </w:rPr>
              <w:t>Yes, if needed</w:t>
            </w:r>
          </w:p>
        </w:tc>
      </w:tr>
    </w:tbl>
    <w:p w:rsidR="005A25FA" w:rsidRDefault="005A25FA" w:rsidP="008956F3">
      <w:pPr>
        <w:ind w:left="-360"/>
        <w:rPr>
          <w:b/>
          <w:sz w:val="20"/>
          <w:szCs w:val="20"/>
        </w:rPr>
      </w:pPr>
    </w:p>
    <w:p w:rsidR="008956F3" w:rsidRDefault="008956F3" w:rsidP="00EA70DB">
      <w:pPr>
        <w:rPr>
          <w:b/>
          <w:bCs/>
          <w:sz w:val="28"/>
          <w:szCs w:val="28"/>
        </w:rPr>
      </w:pPr>
    </w:p>
    <w:p w:rsidR="008956F3" w:rsidRDefault="008956F3" w:rsidP="008956F3">
      <w:pPr>
        <w:jc w:val="center"/>
        <w:rPr>
          <w:b/>
          <w:bCs/>
          <w:sz w:val="28"/>
          <w:szCs w:val="28"/>
        </w:rPr>
      </w:pPr>
    </w:p>
    <w:p w:rsidR="008956F3" w:rsidRDefault="008956F3" w:rsidP="008956F3">
      <w:pPr>
        <w:rPr>
          <w:b/>
          <w:bCs/>
          <w:sz w:val="28"/>
          <w:szCs w:val="28"/>
        </w:rPr>
      </w:pPr>
      <w:r>
        <w:rPr>
          <w:b/>
          <w:bCs/>
          <w:sz w:val="28"/>
          <w:szCs w:val="28"/>
        </w:rPr>
        <w:br w:type="page"/>
      </w:r>
    </w:p>
    <w:p w:rsidR="008956F3" w:rsidRPr="00A61B38" w:rsidRDefault="008956F3" w:rsidP="00A61B38">
      <w:pPr>
        <w:pStyle w:val="Heading3"/>
        <w:jc w:val="center"/>
        <w:rPr>
          <w:b/>
          <w:sz w:val="32"/>
          <w:szCs w:val="32"/>
        </w:rPr>
      </w:pPr>
      <w:bookmarkStart w:id="121" w:name="_Toc97616140"/>
      <w:r w:rsidRPr="00A61B38">
        <w:rPr>
          <w:b/>
          <w:sz w:val="32"/>
          <w:szCs w:val="32"/>
        </w:rPr>
        <w:lastRenderedPageBreak/>
        <w:t>Taos Public Schools</w:t>
      </w:r>
      <w:bookmarkEnd w:id="121"/>
    </w:p>
    <w:p w:rsidR="005A25FA" w:rsidRDefault="005A25FA" w:rsidP="008956F3">
      <w:pPr>
        <w:jc w:val="center"/>
        <w:rPr>
          <w:b/>
          <w:bCs/>
          <w:sz w:val="28"/>
          <w:szCs w:val="28"/>
        </w:rPr>
      </w:pPr>
    </w:p>
    <w:p w:rsidR="005A25FA" w:rsidRDefault="005A25FA" w:rsidP="005A25FA">
      <w:pPr>
        <w:rPr>
          <w:bCs/>
        </w:rPr>
      </w:pPr>
      <w:r w:rsidRPr="005A25FA">
        <w:rPr>
          <w:b/>
          <w:bCs/>
        </w:rPr>
        <w:t>District Director:</w:t>
      </w:r>
      <w:r>
        <w:rPr>
          <w:b/>
          <w:bCs/>
        </w:rPr>
        <w:t xml:space="preserve"> </w:t>
      </w:r>
      <w:r w:rsidR="0092160C">
        <w:rPr>
          <w:bCs/>
        </w:rPr>
        <w:t>Monica Martinez monica.martinez@taosschools.org</w:t>
      </w:r>
      <w:r>
        <w:rPr>
          <w:bCs/>
        </w:rPr>
        <w:t xml:space="preserve">  575-758-5214</w:t>
      </w:r>
    </w:p>
    <w:p w:rsidR="005A25FA" w:rsidRDefault="005A25FA" w:rsidP="005A25FA">
      <w:pPr>
        <w:rPr>
          <w:bCs/>
        </w:rPr>
      </w:pPr>
      <w:r w:rsidRPr="005A25FA">
        <w:rPr>
          <w:b/>
          <w:bCs/>
        </w:rPr>
        <w:t>Description of District:</w:t>
      </w:r>
      <w:r>
        <w:rPr>
          <w:b/>
          <w:bCs/>
        </w:rPr>
        <w:t xml:space="preserve"> </w:t>
      </w:r>
      <w:r w:rsidR="00EA70DB">
        <w:rPr>
          <w:bCs/>
        </w:rPr>
        <w:t>Taos Public Schools is located in North Central New Mexico along the Rio Grande River approximately 40 miles south of the Colorado state line. Nestled at the foot of the Sangre de Cristo Mountains, it has a rich history dating back centuries when the valley was first inhabited by the Taos Pueblo Indians. Spanish explorers established Taos as we know today more than 400 years ago. Taos Public Schools is the largest school district in the county with 6 district schools and 3 charters which the School Nutrition Program provides meal service.</w:t>
      </w:r>
    </w:p>
    <w:p w:rsidR="00EA70DB" w:rsidRDefault="0092160C" w:rsidP="005A25FA">
      <w:pPr>
        <w:rPr>
          <w:bCs/>
        </w:rPr>
      </w:pPr>
      <w:r>
        <w:rPr>
          <w:b/>
          <w:bCs/>
        </w:rPr>
        <w:t>Estimated Enrollment for 22-23</w:t>
      </w:r>
      <w:r w:rsidR="00EA70DB" w:rsidRPr="00EA70DB">
        <w:rPr>
          <w:b/>
          <w:bCs/>
        </w:rPr>
        <w:t>:</w:t>
      </w:r>
      <w:r w:rsidR="00EA70DB">
        <w:rPr>
          <w:b/>
          <w:bCs/>
        </w:rPr>
        <w:t xml:space="preserve"> </w:t>
      </w:r>
      <w:r w:rsidR="00EA70DB">
        <w:rPr>
          <w:bCs/>
        </w:rPr>
        <w:t>2500</w:t>
      </w:r>
    </w:p>
    <w:p w:rsidR="00EA70DB" w:rsidRDefault="00EA70DB" w:rsidP="005A25FA">
      <w:pPr>
        <w:rPr>
          <w:bCs/>
        </w:rPr>
      </w:pPr>
      <w:r w:rsidRPr="00EA70DB">
        <w:rPr>
          <w:b/>
          <w:bCs/>
        </w:rPr>
        <w:t>Employment of District:</w:t>
      </w:r>
      <w:r>
        <w:rPr>
          <w:b/>
          <w:bCs/>
        </w:rPr>
        <w:t xml:space="preserve"> </w:t>
      </w:r>
      <w:r>
        <w:rPr>
          <w:bCs/>
        </w:rPr>
        <w:t>The school district employees 393 employees, including 202 classroom teachers and educational assistants.</w:t>
      </w:r>
    </w:p>
    <w:p w:rsidR="00EA70DB" w:rsidRPr="00EA70DB" w:rsidRDefault="00EA70DB" w:rsidP="005A25FA">
      <w:pPr>
        <w:rPr>
          <w:bCs/>
          <w:sz w:val="28"/>
          <w:szCs w:val="28"/>
        </w:rPr>
      </w:pPr>
      <w:r w:rsidRPr="00EA70DB">
        <w:rPr>
          <w:b/>
          <w:bCs/>
        </w:rPr>
        <w:t>Breakfast ADP:</w:t>
      </w:r>
      <w:r>
        <w:rPr>
          <w:b/>
          <w:bCs/>
        </w:rPr>
        <w:t xml:space="preserve"> </w:t>
      </w:r>
      <w:r>
        <w:rPr>
          <w:bCs/>
        </w:rPr>
        <w:t>2000</w:t>
      </w:r>
      <w:r>
        <w:rPr>
          <w:bCs/>
        </w:rPr>
        <w:br/>
      </w:r>
      <w:r>
        <w:rPr>
          <w:b/>
          <w:bCs/>
        </w:rPr>
        <w:t xml:space="preserve">Lunch ADP: </w:t>
      </w:r>
      <w:r>
        <w:rPr>
          <w:bCs/>
        </w:rPr>
        <w:t>1800</w:t>
      </w:r>
      <w:r>
        <w:rPr>
          <w:bCs/>
        </w:rPr>
        <w:br/>
      </w:r>
      <w:r>
        <w:rPr>
          <w:b/>
          <w:bCs/>
        </w:rPr>
        <w:t xml:space="preserve">Snack ADP: </w:t>
      </w:r>
      <w:r>
        <w:rPr>
          <w:bCs/>
        </w:rPr>
        <w:t>300</w:t>
      </w:r>
    </w:p>
    <w:p w:rsidR="008956F3" w:rsidRDefault="008956F3" w:rsidP="00370D88">
      <w:pPr>
        <w:rPr>
          <w:b/>
          <w:bCs/>
          <w:sz w:val="28"/>
          <w:szCs w:val="28"/>
        </w:rPr>
      </w:pPr>
    </w:p>
    <w:p w:rsidR="00EA70DB" w:rsidRPr="006558A8" w:rsidRDefault="008956F3" w:rsidP="00370D88">
      <w:pPr>
        <w:rPr>
          <w:b/>
          <w:sz w:val="20"/>
          <w:szCs w:val="20"/>
        </w:rPr>
      </w:pPr>
      <w:r>
        <w:rPr>
          <w:b/>
          <w:sz w:val="20"/>
          <w:szCs w:val="20"/>
        </w:rPr>
        <w:t>Sc</w:t>
      </w:r>
      <w:r w:rsidRPr="006558A8">
        <w:rPr>
          <w:b/>
          <w:sz w:val="20"/>
          <w:szCs w:val="20"/>
        </w:rPr>
        <w:t>hool Sites</w:t>
      </w:r>
    </w:p>
    <w:tbl>
      <w:tblPr>
        <w:tblStyle w:val="PlainTable114"/>
        <w:tblW w:w="0" w:type="auto"/>
        <w:tblLook w:val="04A0" w:firstRow="1" w:lastRow="0" w:firstColumn="1" w:lastColumn="0" w:noHBand="0" w:noVBand="1"/>
        <w:tblCaption w:val="Taos Public Schools"/>
        <w:tblDescription w:val="name, address, enrollment, grades, school hours, breakfast/lunch times, and delivery sites for each school "/>
      </w:tblPr>
      <w:tblGrid>
        <w:gridCol w:w="1216"/>
        <w:gridCol w:w="1168"/>
        <w:gridCol w:w="1194"/>
        <w:gridCol w:w="1169"/>
        <w:gridCol w:w="1169"/>
        <w:gridCol w:w="1169"/>
        <w:gridCol w:w="1169"/>
        <w:gridCol w:w="1169"/>
      </w:tblGrid>
      <w:tr w:rsidR="00EA70DB" w:rsidRPr="00EA70DB" w:rsidTr="008E376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68" w:type="dxa"/>
          </w:tcPr>
          <w:p w:rsidR="00EA70DB" w:rsidRPr="00EA70DB" w:rsidRDefault="00EA70DB" w:rsidP="00EA70DB">
            <w:pPr>
              <w:rPr>
                <w:rFonts w:ascii="Times New Roman" w:hAnsi="Times New Roman" w:cs="Times New Roman"/>
                <w:sz w:val="20"/>
                <w:szCs w:val="20"/>
              </w:rPr>
            </w:pPr>
            <w:r w:rsidRPr="00EA70DB">
              <w:rPr>
                <w:rFonts w:ascii="Times New Roman" w:hAnsi="Times New Roman" w:cs="Times New Roman"/>
                <w:sz w:val="20"/>
                <w:szCs w:val="20"/>
              </w:rPr>
              <w:t>Name</w:t>
            </w:r>
          </w:p>
        </w:tc>
        <w:tc>
          <w:tcPr>
            <w:tcW w:w="1168" w:type="dxa"/>
          </w:tcPr>
          <w:p w:rsidR="00EA70DB" w:rsidRPr="00EA70DB" w:rsidRDefault="00EA70DB" w:rsidP="00EA70D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A70DB">
              <w:rPr>
                <w:rFonts w:ascii="Times New Roman" w:hAnsi="Times New Roman" w:cs="Times New Roman"/>
                <w:sz w:val="20"/>
                <w:szCs w:val="20"/>
              </w:rPr>
              <w:t>Address</w:t>
            </w:r>
          </w:p>
        </w:tc>
        <w:tc>
          <w:tcPr>
            <w:tcW w:w="1169" w:type="dxa"/>
          </w:tcPr>
          <w:p w:rsidR="00EA70DB" w:rsidRPr="00EA70DB" w:rsidRDefault="00EA70DB" w:rsidP="00EA70D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A70DB">
              <w:rPr>
                <w:rFonts w:ascii="Times New Roman" w:hAnsi="Times New Roman" w:cs="Times New Roman"/>
                <w:sz w:val="20"/>
                <w:szCs w:val="20"/>
              </w:rPr>
              <w:t>Enrollment</w:t>
            </w:r>
          </w:p>
        </w:tc>
        <w:tc>
          <w:tcPr>
            <w:tcW w:w="1169" w:type="dxa"/>
          </w:tcPr>
          <w:p w:rsidR="00EA70DB" w:rsidRPr="00EA70DB" w:rsidRDefault="00EA70DB" w:rsidP="00EA70D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A70DB">
              <w:rPr>
                <w:rFonts w:ascii="Times New Roman" w:hAnsi="Times New Roman" w:cs="Times New Roman"/>
                <w:sz w:val="20"/>
                <w:szCs w:val="20"/>
              </w:rPr>
              <w:t>Grades</w:t>
            </w:r>
          </w:p>
        </w:tc>
        <w:tc>
          <w:tcPr>
            <w:tcW w:w="1169" w:type="dxa"/>
          </w:tcPr>
          <w:p w:rsidR="00EA70DB" w:rsidRPr="00EA70DB" w:rsidRDefault="00EA70DB" w:rsidP="00EA70D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A70DB">
              <w:rPr>
                <w:rFonts w:ascii="Times New Roman" w:hAnsi="Times New Roman" w:cs="Times New Roman"/>
                <w:sz w:val="20"/>
                <w:szCs w:val="20"/>
              </w:rPr>
              <w:t>School Hours</w:t>
            </w:r>
          </w:p>
        </w:tc>
        <w:tc>
          <w:tcPr>
            <w:tcW w:w="1169" w:type="dxa"/>
          </w:tcPr>
          <w:p w:rsidR="00EA70DB" w:rsidRPr="00EA70DB" w:rsidRDefault="00EA70DB" w:rsidP="00EA70D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A70DB">
              <w:rPr>
                <w:rFonts w:ascii="Times New Roman" w:hAnsi="Times New Roman" w:cs="Times New Roman"/>
                <w:sz w:val="20"/>
                <w:szCs w:val="20"/>
              </w:rPr>
              <w:t>Breakfast</w:t>
            </w:r>
          </w:p>
        </w:tc>
        <w:tc>
          <w:tcPr>
            <w:tcW w:w="1169" w:type="dxa"/>
          </w:tcPr>
          <w:p w:rsidR="00EA70DB" w:rsidRPr="00EA70DB" w:rsidRDefault="00EA70DB" w:rsidP="00EA70D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A70DB">
              <w:rPr>
                <w:rFonts w:ascii="Times New Roman" w:hAnsi="Times New Roman" w:cs="Times New Roman"/>
                <w:sz w:val="20"/>
                <w:szCs w:val="20"/>
              </w:rPr>
              <w:t>Lunch</w:t>
            </w:r>
          </w:p>
        </w:tc>
        <w:tc>
          <w:tcPr>
            <w:tcW w:w="1169" w:type="dxa"/>
          </w:tcPr>
          <w:p w:rsidR="00EA70DB" w:rsidRPr="00EA70DB" w:rsidRDefault="00EA70DB" w:rsidP="00EA70D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A70DB">
              <w:rPr>
                <w:rFonts w:ascii="Times New Roman" w:hAnsi="Times New Roman" w:cs="Times New Roman"/>
                <w:sz w:val="20"/>
                <w:szCs w:val="20"/>
              </w:rPr>
              <w:t>Delivery Site Y/N</w:t>
            </w:r>
          </w:p>
        </w:tc>
      </w:tr>
      <w:tr w:rsidR="00EA70DB" w:rsidRPr="00EA70DB" w:rsidTr="008E37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8" w:type="dxa"/>
          </w:tcPr>
          <w:p w:rsidR="00EA70DB" w:rsidRPr="00EA70DB" w:rsidRDefault="00EA70DB" w:rsidP="00EA70DB">
            <w:pPr>
              <w:rPr>
                <w:rFonts w:ascii="Times New Roman" w:hAnsi="Times New Roman" w:cs="Times New Roman"/>
                <w:sz w:val="20"/>
                <w:szCs w:val="20"/>
              </w:rPr>
            </w:pPr>
            <w:r w:rsidRPr="00EA70DB">
              <w:rPr>
                <w:rFonts w:ascii="Times New Roman" w:hAnsi="Times New Roman" w:cs="Times New Roman"/>
                <w:sz w:val="20"/>
                <w:szCs w:val="20"/>
              </w:rPr>
              <w:t xml:space="preserve">Taos High School </w:t>
            </w:r>
          </w:p>
        </w:tc>
        <w:tc>
          <w:tcPr>
            <w:tcW w:w="1168" w:type="dxa"/>
          </w:tcPr>
          <w:p w:rsidR="00EA70DB" w:rsidRPr="00EA70DB" w:rsidRDefault="00EA70DB" w:rsidP="00EA70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A70DB">
              <w:rPr>
                <w:rFonts w:ascii="Times New Roman" w:hAnsi="Times New Roman" w:cs="Times New Roman"/>
                <w:sz w:val="20"/>
                <w:szCs w:val="20"/>
              </w:rPr>
              <w:t>133 Cervantes Road, Taos, NM 87571</w:t>
            </w:r>
          </w:p>
        </w:tc>
        <w:tc>
          <w:tcPr>
            <w:tcW w:w="1169" w:type="dxa"/>
          </w:tcPr>
          <w:p w:rsidR="00EA70DB" w:rsidRPr="00EA70DB" w:rsidRDefault="00EA70DB" w:rsidP="00EA70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A70DB">
              <w:rPr>
                <w:rFonts w:ascii="Times New Roman" w:hAnsi="Times New Roman" w:cs="Times New Roman"/>
                <w:sz w:val="20"/>
                <w:szCs w:val="20"/>
              </w:rPr>
              <w:t>750</w:t>
            </w:r>
          </w:p>
        </w:tc>
        <w:tc>
          <w:tcPr>
            <w:tcW w:w="1169" w:type="dxa"/>
          </w:tcPr>
          <w:p w:rsidR="00EA70DB" w:rsidRPr="00EA70DB" w:rsidRDefault="00EA70DB" w:rsidP="00EA70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A70DB">
              <w:rPr>
                <w:rFonts w:ascii="Times New Roman" w:hAnsi="Times New Roman" w:cs="Times New Roman"/>
                <w:sz w:val="20"/>
                <w:szCs w:val="20"/>
              </w:rPr>
              <w:t>9-12</w:t>
            </w:r>
          </w:p>
        </w:tc>
        <w:tc>
          <w:tcPr>
            <w:tcW w:w="1169" w:type="dxa"/>
          </w:tcPr>
          <w:p w:rsidR="00EA70DB" w:rsidRPr="00EA70DB" w:rsidRDefault="00EA70DB" w:rsidP="00EA70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A70DB">
              <w:rPr>
                <w:rFonts w:ascii="Times New Roman" w:hAnsi="Times New Roman" w:cs="Times New Roman"/>
                <w:sz w:val="20"/>
                <w:szCs w:val="20"/>
              </w:rPr>
              <w:t>7:45-2:45</w:t>
            </w:r>
          </w:p>
        </w:tc>
        <w:tc>
          <w:tcPr>
            <w:tcW w:w="1169" w:type="dxa"/>
          </w:tcPr>
          <w:p w:rsidR="00EA70DB" w:rsidRPr="00EA70DB" w:rsidRDefault="00EA70DB" w:rsidP="00EA70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A70DB">
              <w:rPr>
                <w:rFonts w:ascii="Times New Roman" w:hAnsi="Times New Roman" w:cs="Times New Roman"/>
                <w:sz w:val="20"/>
                <w:szCs w:val="20"/>
              </w:rPr>
              <w:t>7:30-8:05</w:t>
            </w:r>
          </w:p>
        </w:tc>
        <w:tc>
          <w:tcPr>
            <w:tcW w:w="1169" w:type="dxa"/>
          </w:tcPr>
          <w:p w:rsidR="00EA70DB" w:rsidRPr="00EA70DB" w:rsidRDefault="00EA70DB" w:rsidP="00EA70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A70DB">
              <w:rPr>
                <w:rFonts w:ascii="Times New Roman" w:hAnsi="Times New Roman" w:cs="Times New Roman"/>
                <w:sz w:val="20"/>
                <w:szCs w:val="20"/>
              </w:rPr>
              <w:t>11:15-11:45</w:t>
            </w:r>
          </w:p>
        </w:tc>
        <w:tc>
          <w:tcPr>
            <w:tcW w:w="1169" w:type="dxa"/>
          </w:tcPr>
          <w:p w:rsidR="00EA70DB" w:rsidRPr="00EA70DB" w:rsidRDefault="00EA70DB" w:rsidP="00EA70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A70DB">
              <w:rPr>
                <w:rFonts w:ascii="Times New Roman" w:hAnsi="Times New Roman" w:cs="Times New Roman"/>
                <w:sz w:val="20"/>
                <w:szCs w:val="20"/>
              </w:rPr>
              <w:t>Y</w:t>
            </w:r>
          </w:p>
        </w:tc>
      </w:tr>
      <w:tr w:rsidR="00EA70DB" w:rsidRPr="00EA70DB" w:rsidTr="008E376F">
        <w:tc>
          <w:tcPr>
            <w:cnfStyle w:val="001000000000" w:firstRow="0" w:lastRow="0" w:firstColumn="1" w:lastColumn="0" w:oddVBand="0" w:evenVBand="0" w:oddHBand="0" w:evenHBand="0" w:firstRowFirstColumn="0" w:firstRowLastColumn="0" w:lastRowFirstColumn="0" w:lastRowLastColumn="0"/>
            <w:tcW w:w="1168" w:type="dxa"/>
          </w:tcPr>
          <w:p w:rsidR="00EA70DB" w:rsidRPr="00EA70DB" w:rsidRDefault="00EA70DB" w:rsidP="00EA70DB">
            <w:pPr>
              <w:rPr>
                <w:rFonts w:ascii="Times New Roman" w:hAnsi="Times New Roman" w:cs="Times New Roman"/>
                <w:sz w:val="20"/>
                <w:szCs w:val="20"/>
              </w:rPr>
            </w:pPr>
            <w:r w:rsidRPr="00EA70DB">
              <w:rPr>
                <w:rFonts w:ascii="Times New Roman" w:hAnsi="Times New Roman" w:cs="Times New Roman"/>
                <w:sz w:val="20"/>
                <w:szCs w:val="20"/>
              </w:rPr>
              <w:t>Taos Middle School</w:t>
            </w:r>
          </w:p>
        </w:tc>
        <w:tc>
          <w:tcPr>
            <w:tcW w:w="1168" w:type="dxa"/>
          </w:tcPr>
          <w:p w:rsidR="00EA70DB" w:rsidRPr="00EA70DB" w:rsidRDefault="00EA70DB" w:rsidP="00EA70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A70DB">
              <w:rPr>
                <w:rFonts w:ascii="Times New Roman" w:hAnsi="Times New Roman" w:cs="Times New Roman"/>
                <w:sz w:val="20"/>
                <w:szCs w:val="20"/>
              </w:rPr>
              <w:t>235 Paseo del Canon, Taos, NM 87571</w:t>
            </w:r>
          </w:p>
        </w:tc>
        <w:tc>
          <w:tcPr>
            <w:tcW w:w="1169" w:type="dxa"/>
          </w:tcPr>
          <w:p w:rsidR="00EA70DB" w:rsidRPr="00EA70DB" w:rsidRDefault="00EA70DB" w:rsidP="00EA70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A70DB">
              <w:rPr>
                <w:rFonts w:ascii="Times New Roman" w:hAnsi="Times New Roman" w:cs="Times New Roman"/>
                <w:sz w:val="20"/>
                <w:szCs w:val="20"/>
              </w:rPr>
              <w:t>535</w:t>
            </w:r>
          </w:p>
        </w:tc>
        <w:tc>
          <w:tcPr>
            <w:tcW w:w="1169" w:type="dxa"/>
          </w:tcPr>
          <w:p w:rsidR="00EA70DB" w:rsidRPr="00EA70DB" w:rsidRDefault="00EA70DB" w:rsidP="00EA70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A70DB">
              <w:rPr>
                <w:rFonts w:ascii="Times New Roman" w:hAnsi="Times New Roman" w:cs="Times New Roman"/>
                <w:sz w:val="20"/>
                <w:szCs w:val="20"/>
              </w:rPr>
              <w:t>6-8</w:t>
            </w:r>
          </w:p>
        </w:tc>
        <w:tc>
          <w:tcPr>
            <w:tcW w:w="1169" w:type="dxa"/>
          </w:tcPr>
          <w:p w:rsidR="00EA70DB" w:rsidRPr="00EA70DB" w:rsidRDefault="00EA70DB" w:rsidP="00EA70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A70DB">
              <w:rPr>
                <w:rFonts w:ascii="Times New Roman" w:hAnsi="Times New Roman" w:cs="Times New Roman"/>
                <w:sz w:val="20"/>
                <w:szCs w:val="20"/>
              </w:rPr>
              <w:t>7:40-2:40</w:t>
            </w:r>
          </w:p>
        </w:tc>
        <w:tc>
          <w:tcPr>
            <w:tcW w:w="1169" w:type="dxa"/>
          </w:tcPr>
          <w:p w:rsidR="00EA70DB" w:rsidRPr="00EA70DB" w:rsidRDefault="00EA70DB" w:rsidP="00EA70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A70DB">
              <w:rPr>
                <w:rFonts w:ascii="Times New Roman" w:hAnsi="Times New Roman" w:cs="Times New Roman"/>
                <w:sz w:val="20"/>
                <w:szCs w:val="20"/>
              </w:rPr>
              <w:t>7:30-7:45</w:t>
            </w:r>
          </w:p>
        </w:tc>
        <w:tc>
          <w:tcPr>
            <w:tcW w:w="1169" w:type="dxa"/>
          </w:tcPr>
          <w:p w:rsidR="00EA70DB" w:rsidRPr="00EA70DB" w:rsidRDefault="00EA70DB" w:rsidP="00EA70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A70DB">
              <w:rPr>
                <w:rFonts w:ascii="Times New Roman" w:hAnsi="Times New Roman" w:cs="Times New Roman"/>
                <w:sz w:val="20"/>
                <w:szCs w:val="20"/>
              </w:rPr>
              <w:t>11:00-11:15</w:t>
            </w:r>
          </w:p>
        </w:tc>
        <w:tc>
          <w:tcPr>
            <w:tcW w:w="1169" w:type="dxa"/>
          </w:tcPr>
          <w:p w:rsidR="00EA70DB" w:rsidRPr="00EA70DB" w:rsidRDefault="00EA70DB" w:rsidP="00EA70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A70DB">
              <w:rPr>
                <w:rFonts w:ascii="Times New Roman" w:hAnsi="Times New Roman" w:cs="Times New Roman"/>
                <w:sz w:val="20"/>
                <w:szCs w:val="20"/>
              </w:rPr>
              <w:t>Y</w:t>
            </w:r>
          </w:p>
        </w:tc>
      </w:tr>
      <w:tr w:rsidR="00EA70DB" w:rsidRPr="00EA70DB" w:rsidTr="008E37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8" w:type="dxa"/>
          </w:tcPr>
          <w:p w:rsidR="00EA70DB" w:rsidRPr="00EA70DB" w:rsidRDefault="00EA70DB" w:rsidP="00EA70DB">
            <w:pPr>
              <w:rPr>
                <w:rFonts w:ascii="Times New Roman" w:hAnsi="Times New Roman" w:cs="Times New Roman"/>
                <w:sz w:val="20"/>
                <w:szCs w:val="20"/>
              </w:rPr>
            </w:pPr>
            <w:r w:rsidRPr="00EA70DB">
              <w:rPr>
                <w:rFonts w:ascii="Times New Roman" w:hAnsi="Times New Roman" w:cs="Times New Roman"/>
                <w:sz w:val="20"/>
                <w:szCs w:val="20"/>
              </w:rPr>
              <w:t>Enos Garcia Elementary School</w:t>
            </w:r>
          </w:p>
        </w:tc>
        <w:tc>
          <w:tcPr>
            <w:tcW w:w="1168" w:type="dxa"/>
          </w:tcPr>
          <w:p w:rsidR="00EA70DB" w:rsidRPr="00EA70DB" w:rsidRDefault="00EA70DB" w:rsidP="00EA70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A70DB">
              <w:rPr>
                <w:rFonts w:ascii="Times New Roman" w:hAnsi="Times New Roman" w:cs="Times New Roman"/>
                <w:sz w:val="20"/>
                <w:szCs w:val="20"/>
              </w:rPr>
              <w:t>305 Don Fernando, Taos, NM 87571</w:t>
            </w:r>
          </w:p>
        </w:tc>
        <w:tc>
          <w:tcPr>
            <w:tcW w:w="1169" w:type="dxa"/>
          </w:tcPr>
          <w:p w:rsidR="00EA70DB" w:rsidRPr="00EA70DB" w:rsidRDefault="00EA70DB" w:rsidP="00EA70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A70DB">
              <w:rPr>
                <w:rFonts w:ascii="Times New Roman" w:hAnsi="Times New Roman" w:cs="Times New Roman"/>
                <w:sz w:val="20"/>
                <w:szCs w:val="20"/>
              </w:rPr>
              <w:t>660</w:t>
            </w:r>
          </w:p>
        </w:tc>
        <w:tc>
          <w:tcPr>
            <w:tcW w:w="1169" w:type="dxa"/>
          </w:tcPr>
          <w:p w:rsidR="00EA70DB" w:rsidRPr="00EA70DB" w:rsidRDefault="00EA70DB" w:rsidP="00EA70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A70DB">
              <w:rPr>
                <w:rFonts w:ascii="Times New Roman" w:hAnsi="Times New Roman" w:cs="Times New Roman"/>
                <w:sz w:val="20"/>
                <w:szCs w:val="20"/>
              </w:rPr>
              <w:t>K-5</w:t>
            </w:r>
          </w:p>
        </w:tc>
        <w:tc>
          <w:tcPr>
            <w:tcW w:w="1169" w:type="dxa"/>
          </w:tcPr>
          <w:p w:rsidR="00EA70DB" w:rsidRPr="00EA70DB" w:rsidRDefault="00EA70DB" w:rsidP="00EA70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A70DB">
              <w:rPr>
                <w:rFonts w:ascii="Times New Roman" w:hAnsi="Times New Roman" w:cs="Times New Roman"/>
                <w:sz w:val="20"/>
                <w:szCs w:val="20"/>
              </w:rPr>
              <w:t>8:15-3:30</w:t>
            </w:r>
          </w:p>
        </w:tc>
        <w:tc>
          <w:tcPr>
            <w:tcW w:w="1169" w:type="dxa"/>
          </w:tcPr>
          <w:p w:rsidR="00EA70DB" w:rsidRPr="00EA70DB" w:rsidRDefault="00EA70DB" w:rsidP="00EA70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A70DB">
              <w:rPr>
                <w:rFonts w:ascii="Times New Roman" w:hAnsi="Times New Roman" w:cs="Times New Roman"/>
                <w:sz w:val="20"/>
                <w:szCs w:val="20"/>
              </w:rPr>
              <w:t>8:30-8:45</w:t>
            </w:r>
          </w:p>
        </w:tc>
        <w:tc>
          <w:tcPr>
            <w:tcW w:w="1169" w:type="dxa"/>
          </w:tcPr>
          <w:p w:rsidR="00EA70DB" w:rsidRPr="00EA70DB" w:rsidRDefault="00EA70DB" w:rsidP="00EA70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A70DB">
              <w:rPr>
                <w:rFonts w:ascii="Times New Roman" w:hAnsi="Times New Roman" w:cs="Times New Roman"/>
                <w:sz w:val="20"/>
                <w:szCs w:val="20"/>
              </w:rPr>
              <w:t>11:00-1:00</w:t>
            </w:r>
          </w:p>
        </w:tc>
        <w:tc>
          <w:tcPr>
            <w:tcW w:w="1169" w:type="dxa"/>
          </w:tcPr>
          <w:p w:rsidR="00EA70DB" w:rsidRPr="00EA70DB" w:rsidRDefault="00EA70DB" w:rsidP="00EA70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A70DB">
              <w:rPr>
                <w:rFonts w:ascii="Times New Roman" w:hAnsi="Times New Roman" w:cs="Times New Roman"/>
                <w:sz w:val="20"/>
                <w:szCs w:val="20"/>
              </w:rPr>
              <w:t>Y</w:t>
            </w:r>
          </w:p>
        </w:tc>
      </w:tr>
      <w:tr w:rsidR="00EA70DB" w:rsidRPr="00EA70DB" w:rsidTr="008E376F">
        <w:tc>
          <w:tcPr>
            <w:cnfStyle w:val="001000000000" w:firstRow="0" w:lastRow="0" w:firstColumn="1" w:lastColumn="0" w:oddVBand="0" w:evenVBand="0" w:oddHBand="0" w:evenHBand="0" w:firstRowFirstColumn="0" w:firstRowLastColumn="0" w:lastRowFirstColumn="0" w:lastRowLastColumn="0"/>
            <w:tcW w:w="1168" w:type="dxa"/>
          </w:tcPr>
          <w:p w:rsidR="00EA70DB" w:rsidRPr="00EA70DB" w:rsidRDefault="00EA70DB" w:rsidP="00EA70DB">
            <w:pPr>
              <w:rPr>
                <w:rFonts w:ascii="Times New Roman" w:hAnsi="Times New Roman" w:cs="Times New Roman"/>
                <w:sz w:val="20"/>
                <w:szCs w:val="20"/>
              </w:rPr>
            </w:pPr>
            <w:r w:rsidRPr="00EA70DB">
              <w:rPr>
                <w:rFonts w:ascii="Times New Roman" w:hAnsi="Times New Roman" w:cs="Times New Roman"/>
                <w:sz w:val="20"/>
                <w:szCs w:val="20"/>
              </w:rPr>
              <w:t>Ranchos Elementary</w:t>
            </w:r>
          </w:p>
        </w:tc>
        <w:tc>
          <w:tcPr>
            <w:tcW w:w="1168" w:type="dxa"/>
          </w:tcPr>
          <w:p w:rsidR="00EA70DB" w:rsidRPr="00EA70DB" w:rsidRDefault="00EA70DB" w:rsidP="00EA70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A70DB">
              <w:rPr>
                <w:rFonts w:ascii="Times New Roman" w:hAnsi="Times New Roman" w:cs="Times New Roman"/>
                <w:sz w:val="20"/>
                <w:szCs w:val="20"/>
              </w:rPr>
              <w:t>200 Sanders Lane, Ranchos de Taos, NM 87557</w:t>
            </w:r>
          </w:p>
        </w:tc>
        <w:tc>
          <w:tcPr>
            <w:tcW w:w="1169" w:type="dxa"/>
          </w:tcPr>
          <w:p w:rsidR="00EA70DB" w:rsidRPr="00EA70DB" w:rsidRDefault="00EA70DB" w:rsidP="00EA70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A70DB">
              <w:rPr>
                <w:rFonts w:ascii="Times New Roman" w:hAnsi="Times New Roman" w:cs="Times New Roman"/>
                <w:sz w:val="20"/>
                <w:szCs w:val="20"/>
              </w:rPr>
              <w:t>515</w:t>
            </w:r>
          </w:p>
        </w:tc>
        <w:tc>
          <w:tcPr>
            <w:tcW w:w="1169" w:type="dxa"/>
          </w:tcPr>
          <w:p w:rsidR="00EA70DB" w:rsidRPr="00EA70DB" w:rsidRDefault="00EA70DB" w:rsidP="00EA70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A70DB">
              <w:rPr>
                <w:rFonts w:ascii="Times New Roman" w:hAnsi="Times New Roman" w:cs="Times New Roman"/>
                <w:sz w:val="20"/>
                <w:szCs w:val="20"/>
              </w:rPr>
              <w:t>K-5</w:t>
            </w:r>
          </w:p>
        </w:tc>
        <w:tc>
          <w:tcPr>
            <w:tcW w:w="1169" w:type="dxa"/>
          </w:tcPr>
          <w:p w:rsidR="00EA70DB" w:rsidRPr="00EA70DB" w:rsidRDefault="00EA70DB" w:rsidP="00EA70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A70DB">
              <w:rPr>
                <w:rFonts w:ascii="Times New Roman" w:hAnsi="Times New Roman" w:cs="Times New Roman"/>
                <w:sz w:val="20"/>
                <w:szCs w:val="20"/>
              </w:rPr>
              <w:t>8:15-3:30</w:t>
            </w:r>
          </w:p>
        </w:tc>
        <w:tc>
          <w:tcPr>
            <w:tcW w:w="1169" w:type="dxa"/>
          </w:tcPr>
          <w:p w:rsidR="00EA70DB" w:rsidRPr="00EA70DB" w:rsidRDefault="00EA70DB" w:rsidP="00EA70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A70DB">
              <w:rPr>
                <w:rFonts w:ascii="Times New Roman" w:hAnsi="Times New Roman" w:cs="Times New Roman"/>
                <w:sz w:val="20"/>
                <w:szCs w:val="20"/>
              </w:rPr>
              <w:t>8:00-8:45</w:t>
            </w:r>
          </w:p>
        </w:tc>
        <w:tc>
          <w:tcPr>
            <w:tcW w:w="1169" w:type="dxa"/>
          </w:tcPr>
          <w:p w:rsidR="00EA70DB" w:rsidRPr="00EA70DB" w:rsidRDefault="00EA70DB" w:rsidP="00EA70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A70DB">
              <w:rPr>
                <w:rFonts w:ascii="Times New Roman" w:hAnsi="Times New Roman" w:cs="Times New Roman"/>
                <w:sz w:val="20"/>
                <w:szCs w:val="20"/>
              </w:rPr>
              <w:t>11:00-1:00</w:t>
            </w:r>
          </w:p>
        </w:tc>
        <w:tc>
          <w:tcPr>
            <w:tcW w:w="1169" w:type="dxa"/>
          </w:tcPr>
          <w:p w:rsidR="00EA70DB" w:rsidRPr="00EA70DB" w:rsidRDefault="00EA70DB" w:rsidP="00EA70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A70DB">
              <w:rPr>
                <w:rFonts w:ascii="Times New Roman" w:hAnsi="Times New Roman" w:cs="Times New Roman"/>
                <w:sz w:val="20"/>
                <w:szCs w:val="20"/>
              </w:rPr>
              <w:t>Y</w:t>
            </w:r>
          </w:p>
        </w:tc>
      </w:tr>
      <w:tr w:rsidR="00EA70DB" w:rsidRPr="00EA70DB" w:rsidTr="008E37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8" w:type="dxa"/>
          </w:tcPr>
          <w:p w:rsidR="00EA70DB" w:rsidRPr="00EA70DB" w:rsidRDefault="00EA70DB" w:rsidP="00EA70DB">
            <w:pPr>
              <w:rPr>
                <w:rFonts w:ascii="Times New Roman" w:hAnsi="Times New Roman" w:cs="Times New Roman"/>
                <w:sz w:val="20"/>
                <w:szCs w:val="20"/>
              </w:rPr>
            </w:pPr>
            <w:r w:rsidRPr="00EA70DB">
              <w:rPr>
                <w:rFonts w:ascii="Times New Roman" w:hAnsi="Times New Roman" w:cs="Times New Roman"/>
                <w:sz w:val="20"/>
                <w:szCs w:val="20"/>
              </w:rPr>
              <w:t>Arroyos del Norte Elementary</w:t>
            </w:r>
          </w:p>
        </w:tc>
        <w:tc>
          <w:tcPr>
            <w:tcW w:w="1168" w:type="dxa"/>
          </w:tcPr>
          <w:p w:rsidR="00EA70DB" w:rsidRPr="00EA70DB" w:rsidRDefault="00EA70DB" w:rsidP="00EA70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A70DB">
              <w:rPr>
                <w:rFonts w:ascii="Times New Roman" w:hAnsi="Times New Roman" w:cs="Times New Roman"/>
                <w:sz w:val="20"/>
                <w:szCs w:val="20"/>
              </w:rPr>
              <w:t>Hondo-Seco Highway Arroyo Seco, NM 87514</w:t>
            </w:r>
          </w:p>
        </w:tc>
        <w:tc>
          <w:tcPr>
            <w:tcW w:w="1169" w:type="dxa"/>
          </w:tcPr>
          <w:p w:rsidR="00EA70DB" w:rsidRPr="00EA70DB" w:rsidRDefault="00EA70DB" w:rsidP="00EA70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A70DB">
              <w:rPr>
                <w:rFonts w:ascii="Times New Roman" w:hAnsi="Times New Roman" w:cs="Times New Roman"/>
                <w:sz w:val="20"/>
                <w:szCs w:val="20"/>
              </w:rPr>
              <w:t>143</w:t>
            </w:r>
          </w:p>
        </w:tc>
        <w:tc>
          <w:tcPr>
            <w:tcW w:w="1169" w:type="dxa"/>
          </w:tcPr>
          <w:p w:rsidR="00EA70DB" w:rsidRPr="00EA70DB" w:rsidRDefault="00EA70DB" w:rsidP="00EA70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A70DB">
              <w:rPr>
                <w:rFonts w:ascii="Times New Roman" w:hAnsi="Times New Roman" w:cs="Times New Roman"/>
                <w:sz w:val="20"/>
                <w:szCs w:val="20"/>
              </w:rPr>
              <w:t>K-5</w:t>
            </w:r>
          </w:p>
        </w:tc>
        <w:tc>
          <w:tcPr>
            <w:tcW w:w="1169" w:type="dxa"/>
          </w:tcPr>
          <w:p w:rsidR="00EA70DB" w:rsidRPr="00EA70DB" w:rsidRDefault="00EA70DB" w:rsidP="00EA70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A70DB">
              <w:rPr>
                <w:rFonts w:ascii="Times New Roman" w:hAnsi="Times New Roman" w:cs="Times New Roman"/>
                <w:sz w:val="20"/>
                <w:szCs w:val="20"/>
              </w:rPr>
              <w:t>8:15-3:30</w:t>
            </w:r>
          </w:p>
        </w:tc>
        <w:tc>
          <w:tcPr>
            <w:tcW w:w="1169" w:type="dxa"/>
          </w:tcPr>
          <w:p w:rsidR="00EA70DB" w:rsidRPr="00EA70DB" w:rsidRDefault="00EA70DB" w:rsidP="00EA70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A70DB">
              <w:rPr>
                <w:rFonts w:ascii="Times New Roman" w:hAnsi="Times New Roman" w:cs="Times New Roman"/>
                <w:sz w:val="20"/>
                <w:szCs w:val="20"/>
              </w:rPr>
              <w:t>8:30-8:45</w:t>
            </w:r>
          </w:p>
        </w:tc>
        <w:tc>
          <w:tcPr>
            <w:tcW w:w="1169" w:type="dxa"/>
          </w:tcPr>
          <w:p w:rsidR="00EA70DB" w:rsidRPr="00EA70DB" w:rsidRDefault="00EA70DB" w:rsidP="00EA70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A70DB">
              <w:rPr>
                <w:rFonts w:ascii="Times New Roman" w:hAnsi="Times New Roman" w:cs="Times New Roman"/>
                <w:sz w:val="20"/>
                <w:szCs w:val="20"/>
              </w:rPr>
              <w:t>11:00-1:00</w:t>
            </w:r>
          </w:p>
        </w:tc>
        <w:tc>
          <w:tcPr>
            <w:tcW w:w="1169" w:type="dxa"/>
          </w:tcPr>
          <w:p w:rsidR="00EA70DB" w:rsidRPr="00EA70DB" w:rsidRDefault="00EA70DB" w:rsidP="00EA70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A70DB">
              <w:rPr>
                <w:rFonts w:ascii="Times New Roman" w:hAnsi="Times New Roman" w:cs="Times New Roman"/>
                <w:sz w:val="20"/>
                <w:szCs w:val="20"/>
              </w:rPr>
              <w:t>Y</w:t>
            </w:r>
          </w:p>
        </w:tc>
      </w:tr>
      <w:tr w:rsidR="00EA70DB" w:rsidRPr="00EA70DB" w:rsidTr="008E376F">
        <w:tc>
          <w:tcPr>
            <w:cnfStyle w:val="001000000000" w:firstRow="0" w:lastRow="0" w:firstColumn="1" w:lastColumn="0" w:oddVBand="0" w:evenVBand="0" w:oddHBand="0" w:evenHBand="0" w:firstRowFirstColumn="0" w:firstRowLastColumn="0" w:lastRowFirstColumn="0" w:lastRowLastColumn="0"/>
            <w:tcW w:w="1168" w:type="dxa"/>
          </w:tcPr>
          <w:p w:rsidR="00EA70DB" w:rsidRPr="00EA70DB" w:rsidRDefault="00EA70DB" w:rsidP="00EA70DB">
            <w:pPr>
              <w:rPr>
                <w:rFonts w:ascii="Times New Roman" w:hAnsi="Times New Roman" w:cs="Times New Roman"/>
                <w:sz w:val="20"/>
                <w:szCs w:val="20"/>
              </w:rPr>
            </w:pPr>
            <w:r w:rsidRPr="00EA70DB">
              <w:rPr>
                <w:rFonts w:ascii="Times New Roman" w:hAnsi="Times New Roman" w:cs="Times New Roman"/>
                <w:sz w:val="20"/>
                <w:szCs w:val="20"/>
              </w:rPr>
              <w:lastRenderedPageBreak/>
              <w:t>District Warehouse</w:t>
            </w:r>
          </w:p>
        </w:tc>
        <w:tc>
          <w:tcPr>
            <w:tcW w:w="1168" w:type="dxa"/>
          </w:tcPr>
          <w:p w:rsidR="00EA70DB" w:rsidRPr="00EA70DB" w:rsidRDefault="00EA70DB" w:rsidP="00EA70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A70DB">
              <w:rPr>
                <w:rFonts w:ascii="Times New Roman" w:hAnsi="Times New Roman" w:cs="Times New Roman"/>
                <w:sz w:val="20"/>
                <w:szCs w:val="20"/>
              </w:rPr>
              <w:t>4048 SR 68, Ranchos de Taos, NM 87575</w:t>
            </w:r>
          </w:p>
        </w:tc>
        <w:tc>
          <w:tcPr>
            <w:tcW w:w="1169" w:type="dxa"/>
          </w:tcPr>
          <w:p w:rsidR="00EA70DB" w:rsidRPr="00EA70DB" w:rsidRDefault="00EA70DB" w:rsidP="00EA70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A70DB">
              <w:rPr>
                <w:rFonts w:ascii="Times New Roman" w:hAnsi="Times New Roman" w:cs="Times New Roman"/>
                <w:sz w:val="20"/>
                <w:szCs w:val="20"/>
              </w:rPr>
              <w:t>-</w:t>
            </w:r>
          </w:p>
        </w:tc>
        <w:tc>
          <w:tcPr>
            <w:tcW w:w="1169" w:type="dxa"/>
          </w:tcPr>
          <w:p w:rsidR="00EA70DB" w:rsidRPr="00EA70DB" w:rsidRDefault="00EA70DB" w:rsidP="00EA70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A70DB">
              <w:rPr>
                <w:rFonts w:ascii="Times New Roman" w:hAnsi="Times New Roman" w:cs="Times New Roman"/>
                <w:sz w:val="20"/>
                <w:szCs w:val="20"/>
              </w:rPr>
              <w:t>-</w:t>
            </w:r>
          </w:p>
        </w:tc>
        <w:tc>
          <w:tcPr>
            <w:tcW w:w="1169" w:type="dxa"/>
          </w:tcPr>
          <w:p w:rsidR="00EA70DB" w:rsidRPr="00EA70DB" w:rsidRDefault="00EA70DB" w:rsidP="00EA70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A70DB">
              <w:rPr>
                <w:rFonts w:ascii="Times New Roman" w:hAnsi="Times New Roman" w:cs="Times New Roman"/>
                <w:sz w:val="20"/>
                <w:szCs w:val="20"/>
              </w:rPr>
              <w:t>7:30-4:30</w:t>
            </w:r>
          </w:p>
        </w:tc>
        <w:tc>
          <w:tcPr>
            <w:tcW w:w="1169" w:type="dxa"/>
          </w:tcPr>
          <w:p w:rsidR="00EA70DB" w:rsidRPr="00EA70DB" w:rsidRDefault="00EA70DB" w:rsidP="00EA70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A70DB">
              <w:rPr>
                <w:rFonts w:ascii="Times New Roman" w:hAnsi="Times New Roman" w:cs="Times New Roman"/>
                <w:sz w:val="20"/>
                <w:szCs w:val="20"/>
              </w:rPr>
              <w:t>-</w:t>
            </w:r>
          </w:p>
        </w:tc>
        <w:tc>
          <w:tcPr>
            <w:tcW w:w="1169" w:type="dxa"/>
          </w:tcPr>
          <w:p w:rsidR="00EA70DB" w:rsidRPr="00EA70DB" w:rsidRDefault="00EA70DB" w:rsidP="00EA70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A70DB">
              <w:rPr>
                <w:rFonts w:ascii="Times New Roman" w:hAnsi="Times New Roman" w:cs="Times New Roman"/>
                <w:sz w:val="20"/>
                <w:szCs w:val="20"/>
              </w:rPr>
              <w:t>-</w:t>
            </w:r>
          </w:p>
        </w:tc>
        <w:tc>
          <w:tcPr>
            <w:tcW w:w="1169" w:type="dxa"/>
          </w:tcPr>
          <w:p w:rsidR="00EA70DB" w:rsidRPr="00EA70DB" w:rsidRDefault="00EA70DB" w:rsidP="00EA70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A70DB">
              <w:rPr>
                <w:rFonts w:ascii="Times New Roman" w:hAnsi="Times New Roman" w:cs="Times New Roman"/>
                <w:sz w:val="20"/>
                <w:szCs w:val="20"/>
              </w:rPr>
              <w:t>As needed</w:t>
            </w:r>
          </w:p>
        </w:tc>
      </w:tr>
    </w:tbl>
    <w:p w:rsidR="008956F3" w:rsidRPr="006558A8" w:rsidRDefault="008956F3" w:rsidP="00370D88">
      <w:pPr>
        <w:rPr>
          <w:b/>
          <w:sz w:val="20"/>
          <w:szCs w:val="20"/>
        </w:rPr>
      </w:pPr>
    </w:p>
    <w:p w:rsidR="00EA70DB" w:rsidRDefault="00EA70DB" w:rsidP="00370D88">
      <w:pPr>
        <w:ind w:left="-900" w:firstLine="900"/>
        <w:rPr>
          <w:b/>
          <w:sz w:val="20"/>
          <w:szCs w:val="20"/>
        </w:rPr>
      </w:pPr>
      <w:r>
        <w:rPr>
          <w:b/>
          <w:sz w:val="20"/>
          <w:szCs w:val="20"/>
        </w:rPr>
        <w:t xml:space="preserve"> </w:t>
      </w:r>
    </w:p>
    <w:p w:rsidR="00EA70DB" w:rsidRDefault="00EA70DB">
      <w:pPr>
        <w:rPr>
          <w:b/>
          <w:sz w:val="20"/>
          <w:szCs w:val="20"/>
        </w:rPr>
      </w:pPr>
      <w:r>
        <w:rPr>
          <w:b/>
          <w:sz w:val="20"/>
          <w:szCs w:val="20"/>
        </w:rPr>
        <w:br w:type="page"/>
      </w:r>
    </w:p>
    <w:p w:rsidR="008956F3" w:rsidRPr="006558A8" w:rsidRDefault="008956F3" w:rsidP="00370D88">
      <w:pPr>
        <w:ind w:left="-900" w:firstLine="900"/>
        <w:rPr>
          <w:b/>
          <w:sz w:val="20"/>
          <w:szCs w:val="20"/>
        </w:rPr>
      </w:pPr>
      <w:r>
        <w:rPr>
          <w:b/>
          <w:sz w:val="20"/>
          <w:szCs w:val="20"/>
        </w:rPr>
        <w:lastRenderedPageBreak/>
        <w:t xml:space="preserve">Central </w:t>
      </w:r>
      <w:r w:rsidRPr="006558A8">
        <w:rPr>
          <w:b/>
          <w:sz w:val="20"/>
          <w:szCs w:val="20"/>
        </w:rPr>
        <w:t>Delivery Information</w:t>
      </w:r>
    </w:p>
    <w:tbl>
      <w:tblPr>
        <w:tblStyle w:val="PlainTable115"/>
        <w:tblW w:w="0" w:type="auto"/>
        <w:tblLook w:val="04A0" w:firstRow="1" w:lastRow="0" w:firstColumn="1" w:lastColumn="0" w:noHBand="0" w:noVBand="1"/>
        <w:tblCaption w:val="Central Delivery Location"/>
        <w:tblDescription w:val="Does it have a central kitchen? No; Does it have a central warehouse? Yes, but for commodities only."/>
      </w:tblPr>
      <w:tblGrid>
        <w:gridCol w:w="2471"/>
        <w:gridCol w:w="2314"/>
        <w:gridCol w:w="2329"/>
        <w:gridCol w:w="2236"/>
      </w:tblGrid>
      <w:tr w:rsidR="00EA70DB" w:rsidRPr="00EA70DB" w:rsidTr="008E376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71" w:type="dxa"/>
          </w:tcPr>
          <w:p w:rsidR="00EA70DB" w:rsidRPr="00EA70DB" w:rsidRDefault="00EA70DB" w:rsidP="00EA70DB">
            <w:pPr>
              <w:rPr>
                <w:sz w:val="22"/>
                <w:szCs w:val="22"/>
              </w:rPr>
            </w:pPr>
            <w:r w:rsidRPr="00EA70DB">
              <w:rPr>
                <w:sz w:val="22"/>
                <w:szCs w:val="22"/>
              </w:rPr>
              <w:t>Location</w:t>
            </w:r>
          </w:p>
        </w:tc>
        <w:tc>
          <w:tcPr>
            <w:tcW w:w="2314" w:type="dxa"/>
          </w:tcPr>
          <w:p w:rsidR="00EA70DB" w:rsidRPr="00EA70DB" w:rsidRDefault="00EA70DB" w:rsidP="00EA70DB">
            <w:pPr>
              <w:cnfStyle w:val="100000000000" w:firstRow="1" w:lastRow="0" w:firstColumn="0" w:lastColumn="0" w:oddVBand="0" w:evenVBand="0" w:oddHBand="0" w:evenHBand="0" w:firstRowFirstColumn="0" w:firstRowLastColumn="0" w:lastRowFirstColumn="0" w:lastRowLastColumn="0"/>
              <w:rPr>
                <w:sz w:val="22"/>
                <w:szCs w:val="22"/>
              </w:rPr>
            </w:pPr>
            <w:r w:rsidRPr="00EA70DB">
              <w:rPr>
                <w:sz w:val="22"/>
                <w:szCs w:val="22"/>
              </w:rPr>
              <w:t>No</w:t>
            </w:r>
          </w:p>
        </w:tc>
        <w:tc>
          <w:tcPr>
            <w:tcW w:w="2329" w:type="dxa"/>
          </w:tcPr>
          <w:p w:rsidR="00EA70DB" w:rsidRPr="00EA70DB" w:rsidRDefault="00EA70DB" w:rsidP="00EA70DB">
            <w:pPr>
              <w:cnfStyle w:val="100000000000" w:firstRow="1" w:lastRow="0" w:firstColumn="0" w:lastColumn="0" w:oddVBand="0" w:evenVBand="0" w:oddHBand="0" w:evenHBand="0" w:firstRowFirstColumn="0" w:firstRowLastColumn="0" w:lastRowFirstColumn="0" w:lastRowLastColumn="0"/>
              <w:rPr>
                <w:sz w:val="22"/>
                <w:szCs w:val="22"/>
              </w:rPr>
            </w:pPr>
            <w:r w:rsidRPr="00EA70DB">
              <w:rPr>
                <w:sz w:val="22"/>
                <w:szCs w:val="22"/>
              </w:rPr>
              <w:t>Yes</w:t>
            </w:r>
          </w:p>
        </w:tc>
        <w:tc>
          <w:tcPr>
            <w:tcW w:w="2236" w:type="dxa"/>
          </w:tcPr>
          <w:p w:rsidR="00EA70DB" w:rsidRPr="00EA70DB" w:rsidRDefault="00EA70DB" w:rsidP="00EA70DB">
            <w:pPr>
              <w:cnfStyle w:val="100000000000" w:firstRow="1" w:lastRow="0" w:firstColumn="0" w:lastColumn="0" w:oddVBand="0" w:evenVBand="0" w:oddHBand="0" w:evenHBand="0" w:firstRowFirstColumn="0" w:firstRowLastColumn="0" w:lastRowFirstColumn="0" w:lastRowLastColumn="0"/>
              <w:rPr>
                <w:sz w:val="22"/>
                <w:szCs w:val="22"/>
              </w:rPr>
            </w:pPr>
            <w:r w:rsidRPr="00EA70DB">
              <w:rPr>
                <w:sz w:val="22"/>
                <w:szCs w:val="22"/>
              </w:rPr>
              <w:t>If yes, do you accept deliveries?</w:t>
            </w:r>
          </w:p>
        </w:tc>
      </w:tr>
      <w:tr w:rsidR="00EA70DB" w:rsidRPr="00EA70DB" w:rsidTr="008E37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1" w:type="dxa"/>
          </w:tcPr>
          <w:p w:rsidR="00EA70DB" w:rsidRPr="00EA70DB" w:rsidRDefault="00EA70DB" w:rsidP="00EA70DB">
            <w:pPr>
              <w:rPr>
                <w:sz w:val="22"/>
                <w:szCs w:val="22"/>
              </w:rPr>
            </w:pPr>
            <w:r w:rsidRPr="00EA70DB">
              <w:rPr>
                <w:sz w:val="22"/>
                <w:szCs w:val="22"/>
              </w:rPr>
              <w:t>Do you have a central kitchen?</w:t>
            </w:r>
          </w:p>
        </w:tc>
        <w:tc>
          <w:tcPr>
            <w:tcW w:w="2314" w:type="dxa"/>
          </w:tcPr>
          <w:p w:rsidR="00EA70DB" w:rsidRPr="00EA70DB" w:rsidRDefault="00EA70DB" w:rsidP="00EA70DB">
            <w:pPr>
              <w:cnfStyle w:val="000000100000" w:firstRow="0" w:lastRow="0" w:firstColumn="0" w:lastColumn="0" w:oddVBand="0" w:evenVBand="0" w:oddHBand="1" w:evenHBand="0" w:firstRowFirstColumn="0" w:firstRowLastColumn="0" w:lastRowFirstColumn="0" w:lastRowLastColumn="0"/>
              <w:rPr>
                <w:sz w:val="22"/>
                <w:szCs w:val="22"/>
              </w:rPr>
            </w:pPr>
            <w:r w:rsidRPr="00EA70DB">
              <w:rPr>
                <w:sz w:val="22"/>
                <w:szCs w:val="22"/>
              </w:rPr>
              <w:t>No</w:t>
            </w:r>
          </w:p>
        </w:tc>
        <w:tc>
          <w:tcPr>
            <w:tcW w:w="2329" w:type="dxa"/>
          </w:tcPr>
          <w:p w:rsidR="00EA70DB" w:rsidRPr="00EA70DB" w:rsidRDefault="00EA70DB" w:rsidP="00EA70DB">
            <w:pPr>
              <w:cnfStyle w:val="000000100000" w:firstRow="0" w:lastRow="0" w:firstColumn="0" w:lastColumn="0" w:oddVBand="0" w:evenVBand="0" w:oddHBand="1" w:evenHBand="0" w:firstRowFirstColumn="0" w:firstRowLastColumn="0" w:lastRowFirstColumn="0" w:lastRowLastColumn="0"/>
              <w:rPr>
                <w:sz w:val="22"/>
                <w:szCs w:val="22"/>
              </w:rPr>
            </w:pPr>
          </w:p>
        </w:tc>
        <w:tc>
          <w:tcPr>
            <w:tcW w:w="2236" w:type="dxa"/>
          </w:tcPr>
          <w:p w:rsidR="00EA70DB" w:rsidRPr="00EA70DB" w:rsidRDefault="00EA70DB" w:rsidP="00EA70DB">
            <w:pPr>
              <w:cnfStyle w:val="000000100000" w:firstRow="0" w:lastRow="0" w:firstColumn="0" w:lastColumn="0" w:oddVBand="0" w:evenVBand="0" w:oddHBand="1" w:evenHBand="0" w:firstRowFirstColumn="0" w:firstRowLastColumn="0" w:lastRowFirstColumn="0" w:lastRowLastColumn="0"/>
              <w:rPr>
                <w:sz w:val="22"/>
                <w:szCs w:val="22"/>
              </w:rPr>
            </w:pPr>
          </w:p>
        </w:tc>
      </w:tr>
      <w:tr w:rsidR="00EA70DB" w:rsidRPr="00EA70DB" w:rsidTr="008E376F">
        <w:tc>
          <w:tcPr>
            <w:cnfStyle w:val="001000000000" w:firstRow="0" w:lastRow="0" w:firstColumn="1" w:lastColumn="0" w:oddVBand="0" w:evenVBand="0" w:oddHBand="0" w:evenHBand="0" w:firstRowFirstColumn="0" w:firstRowLastColumn="0" w:lastRowFirstColumn="0" w:lastRowLastColumn="0"/>
            <w:tcW w:w="2471" w:type="dxa"/>
          </w:tcPr>
          <w:p w:rsidR="00EA70DB" w:rsidRPr="00EA70DB" w:rsidRDefault="00EA70DB" w:rsidP="00EA70DB">
            <w:pPr>
              <w:rPr>
                <w:sz w:val="22"/>
                <w:szCs w:val="22"/>
              </w:rPr>
            </w:pPr>
            <w:r w:rsidRPr="00EA70DB">
              <w:rPr>
                <w:sz w:val="22"/>
                <w:szCs w:val="22"/>
              </w:rPr>
              <w:t>Do you have a central warehouse?</w:t>
            </w:r>
          </w:p>
        </w:tc>
        <w:tc>
          <w:tcPr>
            <w:tcW w:w="2314" w:type="dxa"/>
          </w:tcPr>
          <w:p w:rsidR="00EA70DB" w:rsidRPr="00EA70DB" w:rsidRDefault="00EA70DB" w:rsidP="00EA70DB">
            <w:pPr>
              <w:cnfStyle w:val="000000000000" w:firstRow="0" w:lastRow="0" w:firstColumn="0" w:lastColumn="0" w:oddVBand="0" w:evenVBand="0" w:oddHBand="0" w:evenHBand="0" w:firstRowFirstColumn="0" w:firstRowLastColumn="0" w:lastRowFirstColumn="0" w:lastRowLastColumn="0"/>
              <w:rPr>
                <w:sz w:val="22"/>
                <w:szCs w:val="22"/>
              </w:rPr>
            </w:pPr>
          </w:p>
        </w:tc>
        <w:tc>
          <w:tcPr>
            <w:tcW w:w="2329" w:type="dxa"/>
          </w:tcPr>
          <w:p w:rsidR="00EA70DB" w:rsidRPr="00EA70DB" w:rsidRDefault="00EA70DB" w:rsidP="00EA70DB">
            <w:pPr>
              <w:cnfStyle w:val="000000000000" w:firstRow="0" w:lastRow="0" w:firstColumn="0" w:lastColumn="0" w:oddVBand="0" w:evenVBand="0" w:oddHBand="0" w:evenHBand="0" w:firstRowFirstColumn="0" w:firstRowLastColumn="0" w:lastRowFirstColumn="0" w:lastRowLastColumn="0"/>
              <w:rPr>
                <w:sz w:val="22"/>
                <w:szCs w:val="22"/>
              </w:rPr>
            </w:pPr>
            <w:r w:rsidRPr="00EA70DB">
              <w:rPr>
                <w:sz w:val="22"/>
                <w:szCs w:val="22"/>
              </w:rPr>
              <w:t>Yes</w:t>
            </w:r>
          </w:p>
        </w:tc>
        <w:tc>
          <w:tcPr>
            <w:tcW w:w="2236" w:type="dxa"/>
          </w:tcPr>
          <w:p w:rsidR="00EA70DB" w:rsidRPr="00EA70DB" w:rsidRDefault="00EA70DB" w:rsidP="00EA70DB">
            <w:pPr>
              <w:cnfStyle w:val="000000000000" w:firstRow="0" w:lastRow="0" w:firstColumn="0" w:lastColumn="0" w:oddVBand="0" w:evenVBand="0" w:oddHBand="0" w:evenHBand="0" w:firstRowFirstColumn="0" w:firstRowLastColumn="0" w:lastRowFirstColumn="0" w:lastRowLastColumn="0"/>
              <w:rPr>
                <w:sz w:val="22"/>
                <w:szCs w:val="22"/>
              </w:rPr>
            </w:pPr>
            <w:r w:rsidRPr="00EA70DB">
              <w:rPr>
                <w:sz w:val="22"/>
                <w:szCs w:val="22"/>
              </w:rPr>
              <w:t>Yes, if needed in emergencies</w:t>
            </w:r>
          </w:p>
        </w:tc>
      </w:tr>
    </w:tbl>
    <w:p w:rsidR="008956F3" w:rsidRPr="00C82202" w:rsidRDefault="008956F3" w:rsidP="008956F3">
      <w:pPr>
        <w:ind w:left="-720"/>
        <w:rPr>
          <w:b/>
          <w:bCs/>
          <w:sz w:val="20"/>
          <w:szCs w:val="20"/>
        </w:rPr>
      </w:pPr>
    </w:p>
    <w:p w:rsidR="008956F3" w:rsidRDefault="008956F3">
      <w:pPr>
        <w:rPr>
          <w:b/>
          <w:noProof/>
          <w:sz w:val="28"/>
        </w:rPr>
      </w:pPr>
    </w:p>
    <w:p w:rsidR="00B57896" w:rsidRDefault="00B57896">
      <w:pPr>
        <w:rPr>
          <w:noProof/>
        </w:rPr>
      </w:pPr>
    </w:p>
    <w:p w:rsidR="00B57896" w:rsidRDefault="00B57896">
      <w:pPr>
        <w:rPr>
          <w:noProof/>
        </w:rPr>
      </w:pPr>
      <w:r>
        <w:rPr>
          <w:noProof/>
        </w:rPr>
        <w:br w:type="page"/>
      </w:r>
    </w:p>
    <w:p w:rsidR="00B57896" w:rsidRPr="00844864" w:rsidRDefault="00B57896" w:rsidP="00B57896">
      <w:pPr>
        <w:pStyle w:val="Heading1"/>
        <w:rPr>
          <w:rFonts w:eastAsia="MS Mincho"/>
          <w:u w:val="single"/>
        </w:rPr>
      </w:pPr>
      <w:bookmarkStart w:id="122" w:name="_Toc95825373"/>
      <w:bookmarkStart w:id="123" w:name="_Toc97616141"/>
      <w:r w:rsidRPr="00844864">
        <w:rPr>
          <w:rFonts w:eastAsia="MS Mincho"/>
          <w:u w:val="single"/>
        </w:rPr>
        <w:lastRenderedPageBreak/>
        <w:t>Attachment II</w:t>
      </w:r>
      <w:bookmarkEnd w:id="122"/>
      <w:r>
        <w:rPr>
          <w:rFonts w:eastAsia="MS Mincho"/>
          <w:u w:val="single"/>
        </w:rPr>
        <w:t>I</w:t>
      </w:r>
      <w:bookmarkEnd w:id="123"/>
    </w:p>
    <w:p w:rsidR="00B57896" w:rsidRDefault="00B57896" w:rsidP="00A61B38">
      <w:pPr>
        <w:rPr>
          <w:rFonts w:eastAsia="MS Mincho"/>
        </w:rPr>
      </w:pPr>
    </w:p>
    <w:p w:rsidR="00B57896" w:rsidRDefault="00B57896" w:rsidP="00B57896">
      <w:pPr>
        <w:pStyle w:val="Heading2"/>
        <w:jc w:val="center"/>
        <w:rPr>
          <w:rFonts w:eastAsia="MS Mincho"/>
          <w:sz w:val="28"/>
          <w:szCs w:val="28"/>
        </w:rPr>
      </w:pPr>
      <w:bookmarkStart w:id="124" w:name="_Toc95825374"/>
      <w:bookmarkStart w:id="125" w:name="_Toc97616142"/>
      <w:r>
        <w:rPr>
          <w:rFonts w:eastAsia="MS Mincho"/>
          <w:sz w:val="28"/>
          <w:szCs w:val="28"/>
        </w:rPr>
        <w:t>Additional Terms and Conditions</w:t>
      </w:r>
      <w:bookmarkEnd w:id="124"/>
      <w:bookmarkEnd w:id="125"/>
      <w:r>
        <w:rPr>
          <w:rFonts w:eastAsia="MS Mincho"/>
          <w:sz w:val="28"/>
          <w:szCs w:val="28"/>
        </w:rPr>
        <w:t xml:space="preserve"> </w:t>
      </w:r>
    </w:p>
    <w:p w:rsidR="00B57896" w:rsidRDefault="00B57896" w:rsidP="00B57896">
      <w:pPr>
        <w:pStyle w:val="Heading2"/>
        <w:jc w:val="center"/>
        <w:rPr>
          <w:rFonts w:eastAsia="MS Mincho"/>
          <w:sz w:val="28"/>
          <w:szCs w:val="28"/>
        </w:rPr>
      </w:pPr>
      <w:bookmarkStart w:id="126" w:name="_Toc95825375"/>
      <w:bookmarkStart w:id="127" w:name="_Toc97616143"/>
      <w:r>
        <w:rPr>
          <w:rFonts w:eastAsia="MS Mincho"/>
          <w:sz w:val="28"/>
          <w:szCs w:val="28"/>
        </w:rPr>
        <w:t>For Compliance with 2 C.F.R. Part 200, Appendix II</w:t>
      </w:r>
      <w:bookmarkEnd w:id="126"/>
      <w:bookmarkEnd w:id="127"/>
    </w:p>
    <w:p w:rsidR="00B57896" w:rsidRDefault="00B57896" w:rsidP="00A61B38">
      <w:pPr>
        <w:rPr>
          <w:rFonts w:eastAsia="MS Mincho"/>
        </w:rPr>
      </w:pPr>
    </w:p>
    <w:p w:rsidR="00B57896" w:rsidRDefault="00B57896" w:rsidP="00B57896">
      <w:pPr>
        <w:rPr>
          <w:rFonts w:eastAsia="MS Mincho"/>
        </w:rPr>
      </w:pPr>
      <w:r>
        <w:rPr>
          <w:rFonts w:eastAsia="MS Mincho"/>
        </w:rPr>
        <w:t>1. REMEDIES</w:t>
      </w:r>
    </w:p>
    <w:p w:rsidR="00B57896" w:rsidRDefault="00B57896" w:rsidP="00B57896">
      <w:pPr>
        <w:rPr>
          <w:rFonts w:eastAsia="MS Mincho"/>
        </w:rPr>
      </w:pPr>
    </w:p>
    <w:p w:rsidR="00B57896" w:rsidRDefault="00B57896" w:rsidP="00B57896">
      <w:pPr>
        <w:rPr>
          <w:rFonts w:eastAsia="MS Mincho"/>
        </w:rPr>
      </w:pPr>
      <w:r>
        <w:rPr>
          <w:rFonts w:eastAsia="MS Mincho"/>
        </w:rPr>
        <w:t>The parties agree that the Owner reserves all rights and privileges under applicable laws and regulations with respect to this contract in the event of a breach of contract, including but not limited to the right to institute legal proceedings in a court of competent jurisdiction seeking monetary damages, court costs, and litigation expenses, as applicable.</w:t>
      </w:r>
    </w:p>
    <w:p w:rsidR="00B57896" w:rsidRDefault="00B57896" w:rsidP="00B57896">
      <w:pPr>
        <w:rPr>
          <w:rFonts w:eastAsia="MS Mincho"/>
        </w:rPr>
      </w:pPr>
    </w:p>
    <w:p w:rsidR="00B57896" w:rsidRDefault="00B57896" w:rsidP="00B57896">
      <w:pPr>
        <w:rPr>
          <w:rFonts w:eastAsia="MS Mincho"/>
        </w:rPr>
      </w:pPr>
      <w:r>
        <w:rPr>
          <w:rFonts w:eastAsia="MS Mincho"/>
        </w:rPr>
        <w:t>2. DAVIS-BACON ACT</w:t>
      </w:r>
    </w:p>
    <w:p w:rsidR="00B57896" w:rsidRDefault="00B57896" w:rsidP="00B57896">
      <w:pPr>
        <w:rPr>
          <w:rFonts w:eastAsia="MS Mincho"/>
        </w:rPr>
      </w:pPr>
    </w:p>
    <w:p w:rsidR="00B57896" w:rsidRDefault="00B57896" w:rsidP="00B57896">
      <w:pPr>
        <w:rPr>
          <w:rFonts w:eastAsia="MS Mincho"/>
        </w:rPr>
      </w:pPr>
      <w:r>
        <w:rPr>
          <w:rFonts w:eastAsia="MS Mincho"/>
        </w:rPr>
        <w:t xml:space="preserve">A. All transactions regarding this contract shall be done in compliance with the Davis-Bacon Act (40 U.S.C.3141-3144, and 3146-3148) and the requirements of 29 C.F.R. pt. 5 as may be applicable. The Contractor shall comply with 40 U.S.C. 3141-3144, and 3146-3148 and the requirements of 29 C.F.R. pt. 5 as applicable. </w:t>
      </w:r>
    </w:p>
    <w:p w:rsidR="00B57896" w:rsidRDefault="00B57896" w:rsidP="00B57896">
      <w:pPr>
        <w:rPr>
          <w:rFonts w:eastAsia="MS Mincho"/>
        </w:rPr>
      </w:pPr>
    </w:p>
    <w:p w:rsidR="00B57896" w:rsidRDefault="00B57896" w:rsidP="00B57896">
      <w:pPr>
        <w:rPr>
          <w:rFonts w:eastAsia="MS Mincho"/>
        </w:rPr>
      </w:pPr>
      <w:r>
        <w:rPr>
          <w:rFonts w:eastAsia="MS Mincho"/>
        </w:rPr>
        <w:t>B. Contractors are required to pay wages to laborers and mechanics at a rate not less than the prevailing wages specified in a wage determination made by the Secretary of Labor.</w:t>
      </w:r>
    </w:p>
    <w:p w:rsidR="00B57896" w:rsidRDefault="00B57896" w:rsidP="00B57896">
      <w:pPr>
        <w:rPr>
          <w:rFonts w:eastAsia="MS Mincho"/>
        </w:rPr>
      </w:pPr>
    </w:p>
    <w:p w:rsidR="00B57896" w:rsidRDefault="00B57896" w:rsidP="00B57896">
      <w:pPr>
        <w:rPr>
          <w:rFonts w:eastAsia="MS Mincho"/>
        </w:rPr>
      </w:pPr>
      <w:r>
        <w:rPr>
          <w:rFonts w:eastAsia="MS Mincho"/>
        </w:rPr>
        <w:t xml:space="preserve">C. Additionally, Contractors are required to pay wages not less than once a week. </w:t>
      </w:r>
    </w:p>
    <w:p w:rsidR="00B57896" w:rsidRDefault="00B57896" w:rsidP="00B57896">
      <w:pPr>
        <w:rPr>
          <w:rFonts w:eastAsia="MS Mincho"/>
        </w:rPr>
      </w:pPr>
    </w:p>
    <w:p w:rsidR="00B57896" w:rsidRDefault="00B57896" w:rsidP="00B57896">
      <w:pPr>
        <w:rPr>
          <w:rFonts w:eastAsia="MS Mincho"/>
        </w:rPr>
      </w:pPr>
      <w:r>
        <w:rPr>
          <w:rFonts w:eastAsia="MS Mincho"/>
        </w:rPr>
        <w:t>3. COPELAND ANTI-KICKBACK ACT</w:t>
      </w:r>
    </w:p>
    <w:p w:rsidR="00B57896" w:rsidRDefault="00B57896" w:rsidP="00B57896">
      <w:pPr>
        <w:rPr>
          <w:rFonts w:eastAsia="MS Mincho"/>
        </w:rPr>
      </w:pPr>
    </w:p>
    <w:p w:rsidR="00B57896" w:rsidRDefault="00B57896" w:rsidP="00B57896">
      <w:pPr>
        <w:rPr>
          <w:rFonts w:eastAsia="MS Mincho"/>
        </w:rPr>
      </w:pPr>
      <w:r>
        <w:rPr>
          <w:rFonts w:eastAsia="MS Mincho"/>
        </w:rPr>
        <w:t xml:space="preserve">A. </w:t>
      </w:r>
      <w:r>
        <w:rPr>
          <w:rFonts w:eastAsia="MS Mincho"/>
          <w:i/>
        </w:rPr>
        <w:t xml:space="preserve">Contractor. </w:t>
      </w:r>
      <w:r>
        <w:rPr>
          <w:rFonts w:eastAsia="MS Mincho"/>
        </w:rPr>
        <w:t xml:space="preserve">The Contractor shall comply with 18 U.S.C. § 3145, and the requirements of 29 C.F.R. pt. 3 as may be applicable, which are incorporated by reference into this contract. </w:t>
      </w:r>
    </w:p>
    <w:p w:rsidR="00B57896" w:rsidRDefault="00B57896" w:rsidP="00B57896">
      <w:pPr>
        <w:rPr>
          <w:rFonts w:eastAsia="MS Mincho"/>
        </w:rPr>
      </w:pPr>
    </w:p>
    <w:p w:rsidR="00B57896" w:rsidRDefault="00B57896" w:rsidP="00B57896">
      <w:pPr>
        <w:rPr>
          <w:rFonts w:eastAsia="MS Mincho"/>
        </w:rPr>
      </w:pPr>
      <w:r>
        <w:rPr>
          <w:rFonts w:eastAsia="MS Mincho"/>
        </w:rPr>
        <w:t xml:space="preserve">B. </w:t>
      </w:r>
      <w:r>
        <w:rPr>
          <w:rFonts w:eastAsia="MS Mincho"/>
          <w:i/>
        </w:rPr>
        <w:t>Subcontractor.</w:t>
      </w:r>
      <w:r>
        <w:rPr>
          <w:rFonts w:eastAsia="MS Mincho"/>
        </w:rPr>
        <w:t xml:space="preserve"> The Contractor or subcontractor shall insert in any subcontracts the clause above and such other clauses as FEMA may by appropriate instructions require, and also a clause requiring the subcontractors to include these clauses in any lower tier subcontracts. The prime contractor shall be responsible for the compliance by any subcontractor or lower tier subcontractor with all of these contract clauses. </w:t>
      </w:r>
    </w:p>
    <w:p w:rsidR="00B57896" w:rsidRDefault="00B57896" w:rsidP="00B57896">
      <w:pPr>
        <w:rPr>
          <w:rFonts w:eastAsia="MS Mincho"/>
        </w:rPr>
      </w:pPr>
    </w:p>
    <w:p w:rsidR="00B57896" w:rsidRDefault="00B57896" w:rsidP="00B57896">
      <w:pPr>
        <w:rPr>
          <w:rFonts w:eastAsia="MS Mincho"/>
        </w:rPr>
      </w:pPr>
      <w:r>
        <w:rPr>
          <w:rFonts w:eastAsia="MS Mincho"/>
        </w:rPr>
        <w:lastRenderedPageBreak/>
        <w:t xml:space="preserve">C. </w:t>
      </w:r>
      <w:r>
        <w:rPr>
          <w:rFonts w:eastAsia="MS Mincho"/>
          <w:i/>
        </w:rPr>
        <w:t xml:space="preserve">Breach. </w:t>
      </w:r>
      <w:r>
        <w:rPr>
          <w:rFonts w:eastAsia="MS Mincho"/>
        </w:rPr>
        <w:t xml:space="preserve">A breach of the contract clauses above may be grounds for termination of the contract, and for debarment as a contractor and subcontractor as provided in 29 C.F.R. §5.12. </w:t>
      </w:r>
    </w:p>
    <w:p w:rsidR="00B57896" w:rsidRDefault="00B57896" w:rsidP="00B57896">
      <w:pPr>
        <w:rPr>
          <w:rFonts w:eastAsia="MS Mincho"/>
        </w:rPr>
      </w:pPr>
    </w:p>
    <w:p w:rsidR="00B57896" w:rsidRDefault="00B57896" w:rsidP="00B57896">
      <w:pPr>
        <w:rPr>
          <w:rFonts w:eastAsia="MS Mincho"/>
        </w:rPr>
      </w:pPr>
      <w:r>
        <w:rPr>
          <w:rFonts w:eastAsia="MS Mincho"/>
        </w:rPr>
        <w:t>4. CONTRACT WORK HOURS AND SAFETY STANDARDS ACT</w:t>
      </w:r>
    </w:p>
    <w:p w:rsidR="00B57896" w:rsidRDefault="00B57896" w:rsidP="00B57896">
      <w:pPr>
        <w:rPr>
          <w:rFonts w:eastAsia="MS Mincho"/>
        </w:rPr>
      </w:pPr>
    </w:p>
    <w:p w:rsidR="00B57896" w:rsidRDefault="00B57896" w:rsidP="00B57896">
      <w:pPr>
        <w:rPr>
          <w:rFonts w:eastAsia="MS Mincho"/>
        </w:rPr>
      </w:pPr>
      <w:r>
        <w:rPr>
          <w:rFonts w:eastAsia="MS Mincho"/>
        </w:rPr>
        <w:t xml:space="preserve">A. </w:t>
      </w:r>
      <w:r>
        <w:rPr>
          <w:rFonts w:eastAsia="MS Mincho"/>
          <w:i/>
        </w:rPr>
        <w:t xml:space="preserve">Overtime Requirements. </w:t>
      </w:r>
      <w:r>
        <w:rPr>
          <w:rFonts w:eastAsia="MS Mincho"/>
        </w:rPr>
        <w:t xml:space="preserve"> No Contractor or subcontractor contracting for any part of the contract work which may require or involve the employment of laborers or mechanics shall require or permit any such laborer or mechanic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 </w:t>
      </w:r>
    </w:p>
    <w:p w:rsidR="00B57896" w:rsidRDefault="00B57896" w:rsidP="00B57896">
      <w:pPr>
        <w:rPr>
          <w:rFonts w:eastAsia="MS Mincho"/>
        </w:rPr>
      </w:pPr>
    </w:p>
    <w:p w:rsidR="00B57896" w:rsidRDefault="00B57896" w:rsidP="00B57896">
      <w:pPr>
        <w:rPr>
          <w:rFonts w:eastAsia="MS Mincho"/>
        </w:rPr>
      </w:pPr>
      <w:r>
        <w:rPr>
          <w:rFonts w:eastAsia="MS Mincho"/>
        </w:rPr>
        <w:t xml:space="preserve">B. </w:t>
      </w:r>
      <w:r>
        <w:rPr>
          <w:rFonts w:eastAsia="MS Mincho"/>
          <w:i/>
        </w:rPr>
        <w:t xml:space="preserve">Violation; liability for unpaid wages; liquidated damages. </w:t>
      </w:r>
      <w:r>
        <w:rPr>
          <w:rFonts w:eastAsia="MS Mincho"/>
        </w:rPr>
        <w:t xml:space="preserve">In the event of any violation of the clause set forth in paragraph (A) of this section, the Contractor and any subcontractor responsible therefore shall be liable for the unpaid wages. In addition, such Contractor and subcontractor shall be liable to the United States (in the case of work done under contract for the District of Columbia or a territory, to such District or to such territory), for liquidated damages. Such liquidated damages shall be computed with respect to each individual laborer or mechanic, including watchmen and guards, employed in violation of the clause set forth in paragraph (A) of this section, in the sum of $27 for each calendar day on which such individual was required or permitted to work in excess of the standard workweek of forty hours without payment of the overtime wages required by the clause set forth in paragraph (A) of this section. </w:t>
      </w:r>
    </w:p>
    <w:p w:rsidR="00B57896" w:rsidRDefault="00B57896" w:rsidP="00B57896">
      <w:pPr>
        <w:rPr>
          <w:rFonts w:eastAsia="MS Mincho"/>
        </w:rPr>
      </w:pPr>
    </w:p>
    <w:p w:rsidR="00B57896" w:rsidRDefault="00B57896" w:rsidP="00B57896">
      <w:pPr>
        <w:rPr>
          <w:rFonts w:eastAsia="MS Mincho"/>
        </w:rPr>
      </w:pPr>
      <w:r>
        <w:rPr>
          <w:rFonts w:eastAsia="MS Mincho"/>
        </w:rPr>
        <w:t xml:space="preserve">C. </w:t>
      </w:r>
      <w:r>
        <w:rPr>
          <w:rFonts w:eastAsia="MS Mincho"/>
          <w:i/>
        </w:rPr>
        <w:t xml:space="preserve">Withholding for unpaid wages and liquidated damages. </w:t>
      </w:r>
      <w:r>
        <w:rPr>
          <w:rFonts w:eastAsia="MS Mincho"/>
        </w:rPr>
        <w:t xml:space="preserve">The Owner shall upon its own action or upon written request of an authorized representative of the Department of Labor withhold or cause to be withheld, from any moneys payable on account of work performed by the contractor or subcontractor under any such contract or any other Federal contract with the same prime contractor, or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paragraph (B) of this section. </w:t>
      </w:r>
    </w:p>
    <w:p w:rsidR="00B57896" w:rsidRDefault="00B57896" w:rsidP="00B57896">
      <w:pPr>
        <w:rPr>
          <w:rFonts w:eastAsia="MS Mincho"/>
        </w:rPr>
      </w:pPr>
    </w:p>
    <w:p w:rsidR="00B57896" w:rsidRDefault="00B57896" w:rsidP="00B57896">
      <w:pPr>
        <w:rPr>
          <w:rFonts w:eastAsia="MS Mincho"/>
        </w:rPr>
      </w:pPr>
      <w:r>
        <w:rPr>
          <w:rFonts w:eastAsia="MS Mincho"/>
        </w:rPr>
        <w:t xml:space="preserve">D. </w:t>
      </w:r>
      <w:r>
        <w:rPr>
          <w:rFonts w:eastAsia="MS Mincho"/>
          <w:i/>
        </w:rPr>
        <w:t xml:space="preserve">Subcontracts. </w:t>
      </w:r>
      <w:r>
        <w:rPr>
          <w:rFonts w:eastAsia="MS Mincho"/>
        </w:rPr>
        <w:t xml:space="preserve">The Contractor or subcontractor shall insert in any subcontracts the clauses set forth in paragraphs (A) through (D) of this section and also a clause requiring the subcontractors to include these clauses in any lower tier subcontracts. The prime contractor shall be responsible for compliance by any subcontractor or lower tier subcontractor with the clauses set forth in paragraphs (A) through (D) of this section. </w:t>
      </w:r>
    </w:p>
    <w:p w:rsidR="00B57896" w:rsidRDefault="00B57896" w:rsidP="00B57896">
      <w:pPr>
        <w:rPr>
          <w:rFonts w:eastAsia="MS Mincho"/>
        </w:rPr>
      </w:pPr>
    </w:p>
    <w:p w:rsidR="00B57896" w:rsidRDefault="00B57896" w:rsidP="00B57896">
      <w:pPr>
        <w:rPr>
          <w:rFonts w:eastAsia="MS Mincho"/>
        </w:rPr>
      </w:pPr>
      <w:r>
        <w:rPr>
          <w:rFonts w:eastAsia="MS Mincho"/>
        </w:rPr>
        <w:t>5. RIGHTS TO INVENTIONS MADE UNDER A CONTRACT OR AGREEMENT</w:t>
      </w:r>
    </w:p>
    <w:p w:rsidR="00B57896" w:rsidRDefault="00B57896" w:rsidP="00B57896">
      <w:pPr>
        <w:rPr>
          <w:rFonts w:eastAsia="MS Mincho"/>
        </w:rPr>
      </w:pPr>
    </w:p>
    <w:p w:rsidR="00B57896" w:rsidRDefault="00B57896" w:rsidP="00B57896">
      <w:pPr>
        <w:rPr>
          <w:rFonts w:eastAsia="MS Mincho"/>
        </w:rPr>
      </w:pPr>
      <w:r>
        <w:rPr>
          <w:rFonts w:eastAsia="MS Mincho"/>
        </w:rPr>
        <w:lastRenderedPageBreak/>
        <w:t xml:space="preserve">The parties agree to comply with the requirements of 37 CFR Part 401 (Rights to Inventions Made by Nonprofit Organizations and Small Business Firms Under Government Grants, Contracts and Cooperative Agreements), and any implementing regulations issued by FEMA. </w:t>
      </w:r>
    </w:p>
    <w:p w:rsidR="00B57896" w:rsidRDefault="00B57896" w:rsidP="00B57896">
      <w:pPr>
        <w:rPr>
          <w:rFonts w:eastAsia="MS Mincho"/>
        </w:rPr>
      </w:pPr>
    </w:p>
    <w:p w:rsidR="00B57896" w:rsidRDefault="00B57896" w:rsidP="00B57896">
      <w:pPr>
        <w:rPr>
          <w:rFonts w:eastAsia="MS Mincho"/>
        </w:rPr>
      </w:pPr>
      <w:r>
        <w:rPr>
          <w:rFonts w:eastAsia="MS Mincho"/>
        </w:rPr>
        <w:t>6. CLEAN AIR ACT AND THE FEDERAL WATER POLLUTION CONTROL ACT</w:t>
      </w:r>
    </w:p>
    <w:p w:rsidR="00B57896" w:rsidRDefault="00B57896" w:rsidP="00B57896">
      <w:pPr>
        <w:rPr>
          <w:rFonts w:eastAsia="MS Mincho"/>
        </w:rPr>
      </w:pPr>
    </w:p>
    <w:p w:rsidR="00B57896" w:rsidRDefault="00B57896" w:rsidP="00B57896">
      <w:pPr>
        <w:rPr>
          <w:rFonts w:eastAsia="MS Mincho"/>
          <w:u w:val="single"/>
        </w:rPr>
      </w:pPr>
      <w:r>
        <w:rPr>
          <w:rFonts w:eastAsia="MS Mincho"/>
        </w:rPr>
        <w:t xml:space="preserve">A. </w:t>
      </w:r>
      <w:r>
        <w:rPr>
          <w:rFonts w:eastAsia="MS Mincho"/>
          <w:u w:val="single"/>
        </w:rPr>
        <w:t>Clean Air Act</w:t>
      </w:r>
    </w:p>
    <w:p w:rsidR="00B57896" w:rsidRDefault="00B57896" w:rsidP="00B57896">
      <w:pPr>
        <w:rPr>
          <w:rFonts w:eastAsia="MS Mincho"/>
          <w:u w:val="single"/>
        </w:rPr>
      </w:pPr>
    </w:p>
    <w:p w:rsidR="00B57896" w:rsidRDefault="00B57896" w:rsidP="00B57896">
      <w:pPr>
        <w:rPr>
          <w:rFonts w:eastAsia="MS Mincho"/>
        </w:rPr>
      </w:pPr>
      <w:r>
        <w:rPr>
          <w:rFonts w:eastAsia="MS Mincho"/>
        </w:rPr>
        <w:tab/>
        <w:t xml:space="preserve">i. The Contractor agrees to comply with all applicable standards, orders, or regulations issued pursuant </w:t>
      </w:r>
      <w:r>
        <w:rPr>
          <w:rFonts w:eastAsia="MS Mincho"/>
        </w:rPr>
        <w:tab/>
        <w:t>to the Clean Air Act, as amended, 42 U.S.C.§ 7401 et seq.</w:t>
      </w:r>
    </w:p>
    <w:p w:rsidR="00B57896" w:rsidRDefault="00B57896" w:rsidP="00B57896">
      <w:pPr>
        <w:rPr>
          <w:rFonts w:eastAsia="MS Mincho"/>
        </w:rPr>
      </w:pPr>
    </w:p>
    <w:p w:rsidR="00B57896" w:rsidRDefault="00B57896" w:rsidP="00B57896">
      <w:pPr>
        <w:rPr>
          <w:rFonts w:eastAsia="MS Mincho"/>
        </w:rPr>
      </w:pPr>
      <w:r>
        <w:rPr>
          <w:rFonts w:eastAsia="MS Mincho"/>
        </w:rPr>
        <w:tab/>
        <w:t xml:space="preserve">ii. The Contractor agrees to report each violation to the Owner and understands and agrees that the </w:t>
      </w:r>
      <w:r>
        <w:rPr>
          <w:rFonts w:eastAsia="MS Mincho"/>
        </w:rPr>
        <w:tab/>
        <w:t xml:space="preserve">Owner will, in turn, report each violation as required to assure notification to the Federal Emergency </w:t>
      </w:r>
      <w:r>
        <w:rPr>
          <w:rFonts w:eastAsia="MS Mincho"/>
        </w:rPr>
        <w:tab/>
        <w:t xml:space="preserve">Management Agency, and the appropriate Environmental Protection Agency Regional Office. </w:t>
      </w:r>
    </w:p>
    <w:p w:rsidR="00B57896" w:rsidRDefault="00B57896" w:rsidP="00B57896">
      <w:pPr>
        <w:rPr>
          <w:rFonts w:eastAsia="MS Mincho"/>
        </w:rPr>
      </w:pPr>
    </w:p>
    <w:p w:rsidR="00B57896" w:rsidRDefault="00B57896" w:rsidP="00B57896">
      <w:pPr>
        <w:rPr>
          <w:rFonts w:eastAsia="MS Mincho"/>
        </w:rPr>
      </w:pPr>
      <w:r>
        <w:rPr>
          <w:rFonts w:eastAsia="MS Mincho"/>
        </w:rPr>
        <w:tab/>
        <w:t xml:space="preserve">iii. The Contractor agrees to include these requirements in each subcontract exceeding $150,000 </w:t>
      </w:r>
      <w:r>
        <w:rPr>
          <w:rFonts w:eastAsia="MS Mincho"/>
        </w:rPr>
        <w:tab/>
        <w:t xml:space="preserve">financed in whole or in part with Federal assistance provided by FEMA. </w:t>
      </w:r>
    </w:p>
    <w:p w:rsidR="00B57896" w:rsidRDefault="00B57896" w:rsidP="00B57896">
      <w:pPr>
        <w:rPr>
          <w:rFonts w:eastAsia="MS Mincho"/>
        </w:rPr>
      </w:pPr>
    </w:p>
    <w:p w:rsidR="00B57896" w:rsidRDefault="00B57896" w:rsidP="00B57896">
      <w:pPr>
        <w:rPr>
          <w:rFonts w:eastAsia="MS Mincho"/>
        </w:rPr>
      </w:pPr>
      <w:r>
        <w:rPr>
          <w:rFonts w:eastAsia="MS Mincho"/>
        </w:rPr>
        <w:t xml:space="preserve">B. </w:t>
      </w:r>
      <w:r>
        <w:rPr>
          <w:rFonts w:eastAsia="MS Mincho"/>
          <w:u w:val="single"/>
        </w:rPr>
        <w:t>Federal Water Pollution Control Act</w:t>
      </w:r>
    </w:p>
    <w:p w:rsidR="00B57896" w:rsidRDefault="00B57896" w:rsidP="00B57896">
      <w:pPr>
        <w:rPr>
          <w:rFonts w:eastAsia="MS Mincho"/>
        </w:rPr>
      </w:pPr>
    </w:p>
    <w:p w:rsidR="00B57896" w:rsidRDefault="00B57896" w:rsidP="00B57896">
      <w:pPr>
        <w:rPr>
          <w:rFonts w:eastAsia="MS Mincho"/>
        </w:rPr>
      </w:pPr>
      <w:r>
        <w:rPr>
          <w:rFonts w:eastAsia="MS Mincho"/>
        </w:rPr>
        <w:tab/>
        <w:t xml:space="preserve">i. The Contractor agrees to comply with all applicable standards, orders, or regulations issued pursuant </w:t>
      </w:r>
      <w:r>
        <w:rPr>
          <w:rFonts w:eastAsia="MS Mincho"/>
        </w:rPr>
        <w:tab/>
        <w:t xml:space="preserve">to the Federal Water Pollution Control Act, as amended, 33 U.S.C. 1251 et seq. </w:t>
      </w:r>
    </w:p>
    <w:p w:rsidR="00B57896" w:rsidRDefault="00B57896" w:rsidP="00B57896">
      <w:pPr>
        <w:rPr>
          <w:rFonts w:eastAsia="MS Mincho"/>
        </w:rPr>
      </w:pPr>
    </w:p>
    <w:p w:rsidR="00B57896" w:rsidRDefault="00B57896" w:rsidP="00B57896">
      <w:pPr>
        <w:rPr>
          <w:rFonts w:eastAsia="MS Mincho"/>
        </w:rPr>
      </w:pPr>
      <w:r>
        <w:rPr>
          <w:rFonts w:eastAsia="MS Mincho"/>
        </w:rPr>
        <w:tab/>
        <w:t xml:space="preserve">ii. The Contractor agrees to report each violation to the Owner and understands and agrees that the </w:t>
      </w:r>
      <w:r>
        <w:rPr>
          <w:rFonts w:eastAsia="MS Mincho"/>
        </w:rPr>
        <w:tab/>
        <w:t xml:space="preserve">Owner will, in turn, report each violation as required to assure notification to the Federal Emergency </w:t>
      </w:r>
      <w:r>
        <w:rPr>
          <w:rFonts w:eastAsia="MS Mincho"/>
        </w:rPr>
        <w:tab/>
        <w:t xml:space="preserve">Management Agency, and the appropriate Environmental Protection Agency Regional Office. </w:t>
      </w:r>
    </w:p>
    <w:p w:rsidR="00B57896" w:rsidRDefault="00B57896" w:rsidP="00B57896">
      <w:pPr>
        <w:rPr>
          <w:rFonts w:eastAsia="MS Mincho"/>
        </w:rPr>
      </w:pPr>
    </w:p>
    <w:p w:rsidR="00B57896" w:rsidRDefault="00B57896" w:rsidP="00B57896">
      <w:pPr>
        <w:rPr>
          <w:rFonts w:eastAsia="MS Mincho"/>
        </w:rPr>
      </w:pPr>
      <w:r>
        <w:rPr>
          <w:rFonts w:eastAsia="MS Mincho"/>
        </w:rPr>
        <w:tab/>
        <w:t xml:space="preserve">iii. The Contractor agrees to include these requirements in each subcontract exceeding $150,000 </w:t>
      </w:r>
      <w:r>
        <w:rPr>
          <w:rFonts w:eastAsia="MS Mincho"/>
        </w:rPr>
        <w:tab/>
        <w:t xml:space="preserve">financed in whole or in part with Federal assistance provided by FEMA. </w:t>
      </w:r>
    </w:p>
    <w:p w:rsidR="00B57896" w:rsidRDefault="00B57896" w:rsidP="00B57896">
      <w:pPr>
        <w:rPr>
          <w:rFonts w:eastAsia="MS Mincho"/>
        </w:rPr>
      </w:pPr>
      <w:r>
        <w:rPr>
          <w:rFonts w:eastAsia="MS Mincho"/>
        </w:rPr>
        <w:t>7. DEBARMENT AND SUSPENSION</w:t>
      </w:r>
    </w:p>
    <w:p w:rsidR="00B57896" w:rsidRDefault="00B57896" w:rsidP="00B57896">
      <w:pPr>
        <w:rPr>
          <w:rFonts w:eastAsia="MS Mincho"/>
        </w:rPr>
      </w:pPr>
    </w:p>
    <w:p w:rsidR="00B57896" w:rsidRDefault="00B57896" w:rsidP="00B57896">
      <w:pPr>
        <w:rPr>
          <w:rFonts w:eastAsia="MS Mincho"/>
        </w:rPr>
      </w:pPr>
      <w:r>
        <w:rPr>
          <w:rFonts w:eastAsia="MS Mincho"/>
        </w:rPr>
        <w:t xml:space="preserve">A. This contract is a covered transaction for purposes of 2 C.F.R. pt. 180 and 2 C.F.R. pt. 3000. As such, the Contractor is required to verify that none of the Contractor’s principals (defined at 2 C.F.R. § 180.995) or its affiliates (defined at 2 C.F.R. § 180.905) are excluded (defined at 1 C.F.R. § 180.940) or disqualified (defined at 2 C.F.R. § 180.935). </w:t>
      </w:r>
    </w:p>
    <w:p w:rsidR="00B57896" w:rsidRDefault="00B57896" w:rsidP="00B57896">
      <w:pPr>
        <w:rPr>
          <w:rFonts w:eastAsia="MS Mincho"/>
        </w:rPr>
      </w:pPr>
    </w:p>
    <w:p w:rsidR="00B57896" w:rsidRDefault="00B57896" w:rsidP="00B57896">
      <w:pPr>
        <w:rPr>
          <w:rFonts w:eastAsia="MS Mincho"/>
        </w:rPr>
      </w:pPr>
      <w:r>
        <w:rPr>
          <w:rFonts w:eastAsia="MS Mincho"/>
        </w:rPr>
        <w:t>B. The Contractor must comply with w C.F.R. pt. 180, subpart C and 2 C.F.R. pt. 3000, subpart C, and must include a requirement to comply with these regulations in any lower tier covered transaction it enters into.</w:t>
      </w:r>
    </w:p>
    <w:p w:rsidR="00B57896" w:rsidRDefault="00B57896" w:rsidP="00B57896">
      <w:pPr>
        <w:rPr>
          <w:rFonts w:eastAsia="MS Mincho"/>
        </w:rPr>
      </w:pPr>
    </w:p>
    <w:p w:rsidR="00B57896" w:rsidRDefault="00B57896" w:rsidP="00B57896">
      <w:pPr>
        <w:rPr>
          <w:rFonts w:eastAsia="MS Mincho"/>
        </w:rPr>
      </w:pPr>
      <w:r>
        <w:rPr>
          <w:rFonts w:eastAsia="MS Mincho"/>
        </w:rPr>
        <w:t xml:space="preserve">C. This certification is a material representation of fact relied upon by Owner. If it is later determined that the Contractor did not comply with 2 C.F.R. pt. 180, subpart C and 2 C.F.R. pt. 3000, subpart C, in addition to remedies available to Owner, the Federal Government may pursue available remedies, including but not limited to suspension and/or debarment. </w:t>
      </w:r>
    </w:p>
    <w:p w:rsidR="00B57896" w:rsidRDefault="00B57896" w:rsidP="00B57896">
      <w:pPr>
        <w:rPr>
          <w:rFonts w:eastAsia="MS Mincho"/>
        </w:rPr>
      </w:pPr>
    </w:p>
    <w:p w:rsidR="00B57896" w:rsidRDefault="00B57896" w:rsidP="00B57896">
      <w:pPr>
        <w:rPr>
          <w:rFonts w:eastAsia="MS Mincho"/>
        </w:rPr>
      </w:pPr>
      <w:r>
        <w:rPr>
          <w:rFonts w:eastAsia="MS Mincho"/>
        </w:rPr>
        <w:t xml:space="preserve">D. The bidder or proposer agrees to comply with the requirements of 2 C.F.R. pt. 180, subpart C and 2 C.F.R. pt. 3000, subpart C while this offer is valid and throughout the period of any contract that may arise from this offer. The bidder or proposer further agrees to include a provision requiring such compliance in its lower tier covered transactions. </w:t>
      </w:r>
    </w:p>
    <w:p w:rsidR="00B57896" w:rsidRDefault="00B57896" w:rsidP="00B57896">
      <w:pPr>
        <w:rPr>
          <w:rFonts w:eastAsia="MS Mincho"/>
        </w:rPr>
      </w:pPr>
    </w:p>
    <w:p w:rsidR="00B57896" w:rsidRDefault="00B57896" w:rsidP="00B57896">
      <w:pPr>
        <w:rPr>
          <w:rFonts w:eastAsia="MS Mincho"/>
        </w:rPr>
      </w:pPr>
      <w:r>
        <w:rPr>
          <w:rFonts w:eastAsia="MS Mincho"/>
        </w:rPr>
        <w:t>8. PROCUREMENT OF RECOVERED MATERIALS</w:t>
      </w:r>
    </w:p>
    <w:p w:rsidR="00B57896" w:rsidRDefault="00B57896" w:rsidP="00B57896">
      <w:pPr>
        <w:rPr>
          <w:rFonts w:eastAsia="MS Mincho"/>
        </w:rPr>
      </w:pPr>
    </w:p>
    <w:p w:rsidR="00B57896" w:rsidRDefault="00B57896" w:rsidP="00B57896">
      <w:pPr>
        <w:rPr>
          <w:rFonts w:eastAsia="MS Mincho"/>
        </w:rPr>
      </w:pPr>
      <w:r>
        <w:rPr>
          <w:rFonts w:eastAsia="MS Mincho"/>
        </w:rPr>
        <w:t>The Contractor agrees to comply with all applicable requirements of Section 6002 of the Solid Waste Disposal Act</w:t>
      </w:r>
    </w:p>
    <w:p w:rsidR="00B57896" w:rsidRDefault="00B57896" w:rsidP="00B57896">
      <w:pPr>
        <w:rPr>
          <w:rFonts w:eastAsia="MS Mincho"/>
        </w:rPr>
      </w:pPr>
    </w:p>
    <w:p w:rsidR="00B57896" w:rsidRDefault="00B57896" w:rsidP="00B57896">
      <w:pPr>
        <w:rPr>
          <w:rFonts w:eastAsia="MS Mincho"/>
        </w:rPr>
      </w:pPr>
      <w:r>
        <w:rPr>
          <w:rFonts w:eastAsia="MS Mincho"/>
        </w:rPr>
        <w:t>9. ACCESS TO RECORDS</w:t>
      </w:r>
    </w:p>
    <w:p w:rsidR="00B57896" w:rsidRDefault="00B57896" w:rsidP="00B57896">
      <w:pPr>
        <w:rPr>
          <w:rFonts w:eastAsia="MS Mincho"/>
        </w:rPr>
      </w:pPr>
    </w:p>
    <w:p w:rsidR="00B57896" w:rsidRDefault="00B57896" w:rsidP="00B57896">
      <w:pPr>
        <w:rPr>
          <w:rFonts w:eastAsia="MS Mincho"/>
        </w:rPr>
      </w:pPr>
      <w:r>
        <w:rPr>
          <w:rFonts w:eastAsia="MS Mincho"/>
        </w:rPr>
        <w:t>The following access to records requirements apply to this contract:</w:t>
      </w:r>
    </w:p>
    <w:p w:rsidR="00B57896" w:rsidRDefault="00B57896" w:rsidP="00B57896">
      <w:pPr>
        <w:rPr>
          <w:rFonts w:eastAsia="MS Mincho"/>
        </w:rPr>
      </w:pPr>
    </w:p>
    <w:p w:rsidR="00B57896" w:rsidRDefault="00B57896" w:rsidP="00B57896">
      <w:pPr>
        <w:rPr>
          <w:rFonts w:eastAsia="MS Mincho"/>
        </w:rPr>
      </w:pPr>
      <w:r>
        <w:rPr>
          <w:rFonts w:eastAsia="MS Mincho"/>
        </w:rPr>
        <w:t>A. The Contractor agrees to provide Owner, the FEMA Administrator, the Comptroller General of the United States, or any of their authorized representatives access to any books, documents, papers, and records of the Contractor which are directly pertinent to this contract for the purposes of making audits, examinations, excerpts, and transcriptions.</w:t>
      </w:r>
    </w:p>
    <w:p w:rsidR="00B57896" w:rsidRDefault="00B57896" w:rsidP="00B57896">
      <w:pPr>
        <w:rPr>
          <w:rFonts w:eastAsia="MS Mincho"/>
        </w:rPr>
      </w:pPr>
    </w:p>
    <w:p w:rsidR="00B57896" w:rsidRDefault="00B57896" w:rsidP="00B57896">
      <w:pPr>
        <w:rPr>
          <w:rFonts w:eastAsia="MS Mincho"/>
        </w:rPr>
      </w:pPr>
      <w:r>
        <w:rPr>
          <w:rFonts w:eastAsia="MS Mincho"/>
        </w:rPr>
        <w:t>B. The Contractor agrees to permit any of the foregoing parties to reproduce by any means whatsoever or to copy excerpts and transcriptions as reasonable needed.</w:t>
      </w:r>
    </w:p>
    <w:p w:rsidR="00B57896" w:rsidRDefault="00B57896" w:rsidP="00B57896">
      <w:pPr>
        <w:rPr>
          <w:rFonts w:eastAsia="MS Mincho"/>
        </w:rPr>
      </w:pPr>
    </w:p>
    <w:p w:rsidR="00B57896" w:rsidRDefault="00B57896" w:rsidP="00B57896">
      <w:pPr>
        <w:rPr>
          <w:rFonts w:eastAsia="MS Mincho"/>
        </w:rPr>
      </w:pPr>
      <w:r>
        <w:rPr>
          <w:rFonts w:eastAsia="MS Mincho"/>
        </w:rPr>
        <w:t>C. The Contractor agrees to provide the FEMA Administrator or his authorized representatives access to construction or other work sites pertaining to the work being completed under the contract.</w:t>
      </w:r>
    </w:p>
    <w:p w:rsidR="00B57896" w:rsidRDefault="00B57896" w:rsidP="00B57896">
      <w:pPr>
        <w:rPr>
          <w:rFonts w:eastAsia="MS Mincho"/>
        </w:rPr>
      </w:pPr>
    </w:p>
    <w:p w:rsidR="00B57896" w:rsidRDefault="00B57896" w:rsidP="00B57896">
      <w:pPr>
        <w:rPr>
          <w:rFonts w:eastAsia="MS Mincho"/>
        </w:rPr>
      </w:pPr>
      <w:r>
        <w:rPr>
          <w:rFonts w:eastAsia="MS Mincho"/>
        </w:rPr>
        <w:t>D. IN compliance with the Disaster Recovery Act of 2018, the Owner and the Contractor acknowledge and agree that no language in this contract is intended to prohibit audits or internal reviews by the FEMA Administrator or the Comptroller General of the United States.</w:t>
      </w:r>
    </w:p>
    <w:p w:rsidR="00B57896" w:rsidRDefault="00B57896" w:rsidP="00B57896">
      <w:pPr>
        <w:rPr>
          <w:rFonts w:eastAsia="MS Mincho"/>
        </w:rPr>
      </w:pPr>
    </w:p>
    <w:p w:rsidR="00B57896" w:rsidRDefault="00B57896" w:rsidP="00B57896">
      <w:pPr>
        <w:rPr>
          <w:rFonts w:eastAsia="MS Mincho"/>
        </w:rPr>
      </w:pPr>
      <w:r>
        <w:rPr>
          <w:rFonts w:eastAsia="MS Mincho"/>
        </w:rPr>
        <w:lastRenderedPageBreak/>
        <w:t>10. DHS SEAL, LOGO, AND FLAGS</w:t>
      </w:r>
    </w:p>
    <w:p w:rsidR="00B57896" w:rsidRDefault="00B57896" w:rsidP="00B57896">
      <w:pPr>
        <w:rPr>
          <w:rFonts w:eastAsia="MS Mincho"/>
        </w:rPr>
      </w:pPr>
    </w:p>
    <w:p w:rsidR="00B57896" w:rsidRDefault="00B57896" w:rsidP="00B57896">
      <w:pPr>
        <w:rPr>
          <w:rFonts w:eastAsia="MS Mincho"/>
          <w:b/>
        </w:rPr>
      </w:pPr>
      <w:r>
        <w:rPr>
          <w:rFonts w:eastAsia="MS Mincho"/>
          <w:b/>
        </w:rPr>
        <w:t xml:space="preserve">The Contractor shall not use the DHS seal(s), logos, crests, or reproductions of flags or likenesses of DHS agency officials without specific FEMA pre-approval. </w:t>
      </w:r>
    </w:p>
    <w:p w:rsidR="00B57896" w:rsidRDefault="00B57896" w:rsidP="00B57896">
      <w:pPr>
        <w:rPr>
          <w:rFonts w:eastAsia="MS Mincho"/>
          <w:b/>
        </w:rPr>
      </w:pPr>
    </w:p>
    <w:p w:rsidR="00B57896" w:rsidRDefault="00B57896" w:rsidP="00B57896">
      <w:pPr>
        <w:rPr>
          <w:rFonts w:eastAsia="MS Mincho"/>
        </w:rPr>
      </w:pPr>
    </w:p>
    <w:p w:rsidR="00B57896" w:rsidRDefault="00B57896" w:rsidP="00B57896">
      <w:pPr>
        <w:rPr>
          <w:rFonts w:eastAsia="MS Mincho"/>
        </w:rPr>
      </w:pPr>
      <w:r>
        <w:rPr>
          <w:rFonts w:eastAsia="MS Mincho"/>
        </w:rPr>
        <w:t>11. COMPLIANCE WITH FEDERAL LAW, REGULATIONS, AND EXECUTIVE ORDERS</w:t>
      </w:r>
    </w:p>
    <w:p w:rsidR="00B57896" w:rsidRDefault="00B57896" w:rsidP="00B57896">
      <w:pPr>
        <w:rPr>
          <w:rFonts w:eastAsia="MS Mincho"/>
        </w:rPr>
      </w:pPr>
    </w:p>
    <w:p w:rsidR="00B57896" w:rsidRDefault="00B57896" w:rsidP="00B57896">
      <w:pPr>
        <w:rPr>
          <w:rFonts w:eastAsia="MS Mincho"/>
          <w:b/>
        </w:rPr>
      </w:pPr>
      <w:r>
        <w:rPr>
          <w:rFonts w:eastAsia="MS Mincho"/>
          <w:b/>
        </w:rPr>
        <w:t xml:space="preserve">This is an acknowledgement that FEMA financial assistance will be used to fund all or a portion of the contract. The Contractor will comply with all applicable Federal law, regulations, executive orders, FEMA policies, procedures, and directives. </w:t>
      </w:r>
    </w:p>
    <w:p w:rsidR="00B57896" w:rsidRDefault="00B57896" w:rsidP="00B57896">
      <w:pPr>
        <w:rPr>
          <w:rFonts w:eastAsia="MS Mincho"/>
          <w:b/>
        </w:rPr>
      </w:pPr>
    </w:p>
    <w:p w:rsidR="00B57896" w:rsidRDefault="00B57896" w:rsidP="00B57896">
      <w:pPr>
        <w:rPr>
          <w:rFonts w:eastAsia="MS Mincho"/>
        </w:rPr>
      </w:pPr>
      <w:r>
        <w:rPr>
          <w:rFonts w:eastAsia="MS Mincho"/>
        </w:rPr>
        <w:t>12. NO OBLIGATION BY FEDERAL GOVERNMENT</w:t>
      </w:r>
    </w:p>
    <w:p w:rsidR="00B57896" w:rsidRDefault="00B57896" w:rsidP="00B57896">
      <w:pPr>
        <w:rPr>
          <w:rFonts w:eastAsia="MS Mincho"/>
        </w:rPr>
      </w:pPr>
    </w:p>
    <w:p w:rsidR="00B57896" w:rsidRDefault="00B57896" w:rsidP="00B57896">
      <w:pPr>
        <w:rPr>
          <w:rFonts w:eastAsia="MS Mincho"/>
          <w:b/>
        </w:rPr>
      </w:pPr>
      <w:r>
        <w:rPr>
          <w:rFonts w:eastAsia="MS Mincho"/>
          <w:b/>
        </w:rPr>
        <w:t xml:space="preserve">The Federal Government is not a party to this contract and is not subject to any obligations or liabilities to the non-Federal entity, Contractor, or any other party pertaining to any matter resulting from the contract. </w:t>
      </w:r>
    </w:p>
    <w:p w:rsidR="00B57896" w:rsidRDefault="00B57896" w:rsidP="00B57896">
      <w:pPr>
        <w:rPr>
          <w:rFonts w:eastAsia="MS Mincho"/>
          <w:b/>
        </w:rPr>
      </w:pPr>
    </w:p>
    <w:p w:rsidR="00B57896" w:rsidRDefault="00B57896" w:rsidP="00B57896">
      <w:pPr>
        <w:rPr>
          <w:rFonts w:eastAsia="MS Mincho"/>
        </w:rPr>
      </w:pPr>
      <w:r>
        <w:rPr>
          <w:rFonts w:eastAsia="MS Mincho"/>
        </w:rPr>
        <w:t>13. PROGRAM FRAUD AND FALSE OR FRAUDULENT STATEMENTS OR RELATED ACTS</w:t>
      </w:r>
    </w:p>
    <w:p w:rsidR="00B57896" w:rsidRDefault="00B57896" w:rsidP="00B57896">
      <w:pPr>
        <w:rPr>
          <w:rFonts w:eastAsia="MS Mincho"/>
        </w:rPr>
      </w:pPr>
    </w:p>
    <w:p w:rsidR="00B57896" w:rsidRPr="0068113C" w:rsidRDefault="00B57896" w:rsidP="00B57896">
      <w:pPr>
        <w:rPr>
          <w:rFonts w:eastAsia="MS Mincho"/>
          <w:b/>
        </w:rPr>
      </w:pPr>
      <w:r>
        <w:rPr>
          <w:rFonts w:eastAsia="MS Mincho"/>
          <w:b/>
        </w:rPr>
        <w:t xml:space="preserve">Contractor acknowledges that 31 U.S.C. Chap. 38 (Administrative Remedies for False Claims and Statements) applies to the Contractor’s actions pertaining to this contract. </w:t>
      </w:r>
    </w:p>
    <w:p w:rsidR="00B57896" w:rsidRPr="0068113C" w:rsidRDefault="00B57896" w:rsidP="00B57896">
      <w:pPr>
        <w:rPr>
          <w:rFonts w:eastAsia="MS Mincho"/>
        </w:rPr>
      </w:pPr>
    </w:p>
    <w:p w:rsidR="00B57896" w:rsidRDefault="00B57896" w:rsidP="00B57896">
      <w:pPr>
        <w:rPr>
          <w:rFonts w:eastAsia="MS Mincho"/>
        </w:rPr>
      </w:pPr>
    </w:p>
    <w:p w:rsidR="00B57896" w:rsidRPr="0068113C" w:rsidRDefault="00B57896" w:rsidP="00B57896">
      <w:pPr>
        <w:rPr>
          <w:rFonts w:eastAsia="MS Mincho"/>
          <w:b/>
        </w:rPr>
      </w:pPr>
      <w:r>
        <w:rPr>
          <w:rFonts w:eastAsia="MS Mincho"/>
        </w:rPr>
        <w:t xml:space="preserve">14. BYRD ANTI-LOBBYING AMENDMENT </w:t>
      </w:r>
      <w:r w:rsidR="005F301D">
        <w:rPr>
          <w:rFonts w:eastAsia="MS Mincho"/>
          <w:b/>
        </w:rPr>
        <w:t>*See Attachment IV</w:t>
      </w:r>
    </w:p>
    <w:p w:rsidR="00B57896" w:rsidRDefault="00B57896" w:rsidP="00B57896">
      <w:pPr>
        <w:rPr>
          <w:rFonts w:eastAsia="MS Mincho"/>
        </w:rPr>
      </w:pPr>
      <w:r>
        <w:rPr>
          <w:rFonts w:eastAsia="MS Mincho"/>
        </w:rPr>
        <w:t xml:space="preserve"> </w:t>
      </w:r>
    </w:p>
    <w:p w:rsidR="004A2E2A" w:rsidRDefault="00B57896" w:rsidP="00B57896">
      <w:pPr>
        <w:rPr>
          <w:b/>
          <w:noProof/>
          <w:sz w:val="28"/>
        </w:rPr>
      </w:pPr>
      <w:r>
        <w:rPr>
          <w:rFonts w:eastAsia="MS Mincho"/>
          <w:b/>
        </w:rPr>
        <w:t>Contractor must sign and su</w:t>
      </w:r>
      <w:r w:rsidR="005F301D">
        <w:rPr>
          <w:rFonts w:eastAsia="MS Mincho"/>
          <w:b/>
        </w:rPr>
        <w:t>bmit to the Owner Attachment IV</w:t>
      </w:r>
      <w:r>
        <w:rPr>
          <w:rFonts w:eastAsia="MS Mincho"/>
          <w:b/>
        </w:rPr>
        <w:t>-CERTIFICATION REGARDING LOBBYING</w:t>
      </w:r>
    </w:p>
    <w:p w:rsidR="00B57896" w:rsidRDefault="00B57896" w:rsidP="00A61B38"/>
    <w:p w:rsidR="00B57896" w:rsidRDefault="00B57896" w:rsidP="00A61B38"/>
    <w:p w:rsidR="00B57896" w:rsidRDefault="00B57896" w:rsidP="00A61B38">
      <w:r>
        <w:br w:type="page"/>
      </w:r>
    </w:p>
    <w:p w:rsidR="00B57896" w:rsidRPr="00CD6471" w:rsidRDefault="00B57896" w:rsidP="00B57896">
      <w:pPr>
        <w:pStyle w:val="Heading1"/>
        <w:rPr>
          <w:rFonts w:eastAsia="MS Mincho"/>
          <w:u w:val="single"/>
        </w:rPr>
      </w:pPr>
      <w:bookmarkStart w:id="128" w:name="_Toc95825376"/>
      <w:bookmarkStart w:id="129" w:name="_Toc97616144"/>
      <w:r w:rsidRPr="00CD6471">
        <w:rPr>
          <w:rFonts w:eastAsia="MS Mincho"/>
          <w:u w:val="single"/>
        </w:rPr>
        <w:lastRenderedPageBreak/>
        <w:t xml:space="preserve">Attachment </w:t>
      </w:r>
      <w:bookmarkEnd w:id="128"/>
      <w:r>
        <w:rPr>
          <w:rFonts w:eastAsia="MS Mincho"/>
          <w:u w:val="single"/>
        </w:rPr>
        <w:t>IV</w:t>
      </w:r>
      <w:bookmarkEnd w:id="129"/>
    </w:p>
    <w:p w:rsidR="00B57896" w:rsidRDefault="00B57896" w:rsidP="00B57896">
      <w:pPr>
        <w:rPr>
          <w:rFonts w:eastAsia="MS Mincho"/>
        </w:rPr>
      </w:pPr>
    </w:p>
    <w:p w:rsidR="00B57896" w:rsidRDefault="00B57896" w:rsidP="00B57896">
      <w:pPr>
        <w:pStyle w:val="Heading2"/>
        <w:jc w:val="center"/>
        <w:rPr>
          <w:rFonts w:eastAsia="MS Mincho"/>
        </w:rPr>
      </w:pPr>
      <w:bookmarkStart w:id="130" w:name="_Toc95825377"/>
      <w:bookmarkStart w:id="131" w:name="_Toc97616145"/>
      <w:r>
        <w:rPr>
          <w:rFonts w:eastAsia="MS Mincho"/>
        </w:rPr>
        <w:t>44 C.F.R. PART 18</w:t>
      </w:r>
      <w:bookmarkEnd w:id="130"/>
      <w:bookmarkEnd w:id="131"/>
    </w:p>
    <w:p w:rsidR="00B57896" w:rsidRPr="0068113C" w:rsidRDefault="00B57896" w:rsidP="00B57896">
      <w:pPr>
        <w:pStyle w:val="Heading2"/>
        <w:jc w:val="center"/>
        <w:rPr>
          <w:rFonts w:eastAsia="MS Mincho"/>
        </w:rPr>
      </w:pPr>
      <w:bookmarkStart w:id="132" w:name="_Toc95825378"/>
      <w:bookmarkStart w:id="133" w:name="_Toc97616146"/>
      <w:r>
        <w:rPr>
          <w:rFonts w:eastAsia="MS Mincho"/>
        </w:rPr>
        <w:t>CERTIFICATION REGARDING LOBBYING</w:t>
      </w:r>
      <w:bookmarkEnd w:id="132"/>
      <w:bookmarkEnd w:id="133"/>
    </w:p>
    <w:p w:rsidR="00B57896" w:rsidRDefault="00B57896" w:rsidP="00A61B38">
      <w:pPr>
        <w:rPr>
          <w:rFonts w:eastAsia="MS Mincho"/>
        </w:rPr>
      </w:pPr>
    </w:p>
    <w:p w:rsidR="00B57896" w:rsidRDefault="00B57896" w:rsidP="00B57896">
      <w:pPr>
        <w:jc w:val="center"/>
        <w:rPr>
          <w:rFonts w:eastAsia="MS Mincho"/>
          <w:b/>
        </w:rPr>
      </w:pPr>
      <w:r>
        <w:rPr>
          <w:rFonts w:eastAsia="MS Mincho"/>
          <w:b/>
        </w:rPr>
        <w:t>Certification for Contracts, Grants, Loans, and Cooperative Agreements</w:t>
      </w:r>
    </w:p>
    <w:p w:rsidR="00B57896" w:rsidRDefault="00B57896" w:rsidP="00B57896">
      <w:pPr>
        <w:rPr>
          <w:rFonts w:eastAsia="MS Mincho"/>
          <w:b/>
        </w:rPr>
      </w:pPr>
    </w:p>
    <w:p w:rsidR="00B57896" w:rsidRDefault="00B57896" w:rsidP="00B57896">
      <w:pPr>
        <w:rPr>
          <w:rFonts w:eastAsia="MS Mincho"/>
          <w:b/>
        </w:rPr>
      </w:pPr>
      <w:r>
        <w:rPr>
          <w:rFonts w:eastAsia="MS Mincho"/>
          <w:b/>
        </w:rPr>
        <w:t>The undersigned certifies, to the best of his or her knowledge and belief, that:</w:t>
      </w:r>
    </w:p>
    <w:p w:rsidR="00B57896" w:rsidRDefault="00B57896" w:rsidP="00B57896">
      <w:pPr>
        <w:rPr>
          <w:rFonts w:eastAsia="MS Mincho"/>
          <w:b/>
        </w:rPr>
      </w:pPr>
    </w:p>
    <w:p w:rsidR="00B57896" w:rsidRDefault="00B57896" w:rsidP="00B57896">
      <w:pPr>
        <w:rPr>
          <w:rFonts w:eastAsia="MS Mincho"/>
        </w:rPr>
      </w:pPr>
      <w:r>
        <w:rPr>
          <w:rFonts w:eastAsia="MS Mincho"/>
        </w:rPr>
        <w:t xml:space="preserve">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rsidR="00B57896" w:rsidRDefault="00B57896" w:rsidP="00B57896">
      <w:pPr>
        <w:rPr>
          <w:rFonts w:eastAsia="MS Mincho"/>
        </w:rPr>
      </w:pPr>
    </w:p>
    <w:p w:rsidR="00B57896" w:rsidRDefault="00B57896" w:rsidP="00B57896">
      <w:pPr>
        <w:rPr>
          <w:rFonts w:eastAsia="MS Mincho"/>
        </w:rPr>
      </w:pPr>
      <w:r>
        <w:rPr>
          <w:rFonts w:eastAsia="MS Mincho"/>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rsidR="00B57896" w:rsidRDefault="00B57896" w:rsidP="00B57896">
      <w:pPr>
        <w:rPr>
          <w:rFonts w:eastAsia="MS Mincho"/>
        </w:rPr>
      </w:pPr>
    </w:p>
    <w:p w:rsidR="00B57896" w:rsidRDefault="00B57896" w:rsidP="00B57896">
      <w:pPr>
        <w:rPr>
          <w:rFonts w:eastAsia="MS Mincho"/>
        </w:rPr>
      </w:pPr>
      <w:r>
        <w:rPr>
          <w:rFonts w:eastAsia="MS Mincho"/>
        </w:rPr>
        <w:t xml:space="preserve">3. The undersigned shall require that the language of this certification be included in the award documents for all sub awards at all tiers (including subcontracts, sub grants, and contracts under grants, loans, and cooperative agreements) and that all sub recipients shall certify and disclose accordingly. </w:t>
      </w:r>
    </w:p>
    <w:p w:rsidR="00B57896" w:rsidRDefault="00B57896" w:rsidP="00B57896">
      <w:pPr>
        <w:rPr>
          <w:rFonts w:eastAsia="MS Mincho"/>
        </w:rPr>
      </w:pPr>
    </w:p>
    <w:p w:rsidR="00B57896" w:rsidRDefault="00B57896" w:rsidP="00B57896">
      <w:pPr>
        <w:rPr>
          <w:rFonts w:eastAsia="MS Mincho"/>
          <w:b/>
        </w:rPr>
      </w:pPr>
      <w:r>
        <w:rPr>
          <w:rFonts w:eastAsia="MS Mincho"/>
          <w:b/>
        </w:rPr>
        <w:t xml:space="preserve">This certification is a material representation of fact upon which reliance was placed when this transaction was made or entered into. Submission of this certifications is a prerequisite for making or entering into this transaction imposed by section 1352, title 31, U.S. Code. Any person who fails to file the required certification shall be subject to a civil penalty of not less that $10,000 and not more than $100,000 for each such failure. </w:t>
      </w:r>
    </w:p>
    <w:p w:rsidR="00B57896" w:rsidRDefault="00B57896" w:rsidP="00B57896">
      <w:pPr>
        <w:rPr>
          <w:rFonts w:eastAsia="MS Mincho"/>
          <w:b/>
        </w:rPr>
      </w:pPr>
    </w:p>
    <w:p w:rsidR="00B57896" w:rsidRDefault="00B57896" w:rsidP="00B57896">
      <w:pPr>
        <w:rPr>
          <w:rFonts w:eastAsia="MS Mincho"/>
          <w:b/>
        </w:rPr>
      </w:pPr>
      <w:r>
        <w:rPr>
          <w:rFonts w:eastAsia="MS Mincho"/>
          <w:b/>
        </w:rPr>
        <w:t>The Contractor, _______________________________________________, certifies or affirms the truthfulness and accuracy of each statement of its certification and disclosure, if any. In addition, the Contractor understands and agrees that the provisions of 31 U.S.C. Chap. 38, Administrative Remedies for False Claims and Statements, apply to this certification and disclosure, if any.</w:t>
      </w:r>
    </w:p>
    <w:p w:rsidR="00B57896" w:rsidRDefault="00B57896" w:rsidP="00B57896">
      <w:pPr>
        <w:rPr>
          <w:rFonts w:eastAsia="MS Mincho"/>
          <w:b/>
        </w:rPr>
      </w:pPr>
    </w:p>
    <w:p w:rsidR="00B57896" w:rsidRDefault="00B57896" w:rsidP="00B57896">
      <w:pPr>
        <w:pBdr>
          <w:bottom w:val="single" w:sz="12" w:space="1" w:color="auto"/>
        </w:pBdr>
        <w:rPr>
          <w:rFonts w:eastAsia="MS Mincho"/>
          <w:b/>
        </w:rPr>
      </w:pPr>
    </w:p>
    <w:p w:rsidR="00B57896" w:rsidRDefault="00B57896" w:rsidP="00B57896">
      <w:pPr>
        <w:pBdr>
          <w:bottom w:val="single" w:sz="12" w:space="1" w:color="auto"/>
        </w:pBdr>
        <w:rPr>
          <w:rFonts w:eastAsia="MS Mincho"/>
          <w:b/>
        </w:rPr>
      </w:pPr>
    </w:p>
    <w:p w:rsidR="00B57896" w:rsidRDefault="00B57896" w:rsidP="00B57896">
      <w:pPr>
        <w:rPr>
          <w:rFonts w:eastAsia="MS Mincho"/>
          <w:b/>
        </w:rPr>
      </w:pPr>
      <w:r>
        <w:rPr>
          <w:rFonts w:eastAsia="MS Mincho"/>
          <w:b/>
        </w:rPr>
        <w:t>Signature of Contractor’s Authorized Official</w:t>
      </w:r>
      <w:r>
        <w:rPr>
          <w:rFonts w:eastAsia="MS Mincho"/>
          <w:b/>
        </w:rPr>
        <w:tab/>
      </w:r>
      <w:r>
        <w:rPr>
          <w:rFonts w:eastAsia="MS Mincho"/>
          <w:b/>
        </w:rPr>
        <w:tab/>
      </w:r>
      <w:r>
        <w:rPr>
          <w:rFonts w:eastAsia="MS Mincho"/>
          <w:b/>
        </w:rPr>
        <w:tab/>
      </w:r>
      <w:r>
        <w:rPr>
          <w:rFonts w:eastAsia="MS Mincho"/>
          <w:b/>
        </w:rPr>
        <w:tab/>
      </w:r>
      <w:r>
        <w:rPr>
          <w:rFonts w:eastAsia="MS Mincho"/>
          <w:b/>
        </w:rPr>
        <w:tab/>
        <w:t>Date</w:t>
      </w:r>
    </w:p>
    <w:p w:rsidR="00B57896" w:rsidRDefault="00B57896" w:rsidP="00B57896">
      <w:pPr>
        <w:rPr>
          <w:rFonts w:eastAsia="MS Mincho"/>
          <w:b/>
        </w:rPr>
      </w:pPr>
    </w:p>
    <w:p w:rsidR="00B57896" w:rsidRDefault="00B57896" w:rsidP="00B57896">
      <w:pPr>
        <w:pBdr>
          <w:bottom w:val="single" w:sz="12" w:space="1" w:color="auto"/>
        </w:pBdr>
        <w:rPr>
          <w:rFonts w:eastAsia="MS Mincho"/>
          <w:b/>
        </w:rPr>
      </w:pPr>
    </w:p>
    <w:p w:rsidR="00B57896" w:rsidRPr="00377A56" w:rsidRDefault="00B57896" w:rsidP="00B57896">
      <w:pPr>
        <w:rPr>
          <w:rFonts w:eastAsia="MS Mincho"/>
          <w:b/>
        </w:rPr>
      </w:pPr>
      <w:r>
        <w:rPr>
          <w:rFonts w:eastAsia="MS Mincho"/>
          <w:b/>
        </w:rPr>
        <w:t xml:space="preserve">Name and Title of Contractor’s Authorized Official                                    </w:t>
      </w:r>
    </w:p>
    <w:p w:rsidR="00A61B38" w:rsidRDefault="00A61B38" w:rsidP="00A61B38">
      <w:pPr>
        <w:rPr>
          <w:rFonts w:eastAsia="MS Mincho"/>
        </w:rPr>
      </w:pPr>
    </w:p>
    <w:p w:rsidR="00A61B38" w:rsidRDefault="00A61B38" w:rsidP="00A61B38">
      <w:pPr>
        <w:rPr>
          <w:rFonts w:eastAsia="MS Mincho"/>
        </w:rPr>
      </w:pPr>
    </w:p>
    <w:p w:rsidR="00A61B38" w:rsidRDefault="00A61B38" w:rsidP="00A61B38">
      <w:pPr>
        <w:rPr>
          <w:rFonts w:eastAsia="MS Mincho"/>
        </w:rPr>
      </w:pPr>
    </w:p>
    <w:p w:rsidR="00B57896" w:rsidRPr="009B419D" w:rsidRDefault="00B57896" w:rsidP="00B57896">
      <w:pPr>
        <w:pStyle w:val="Heading1"/>
      </w:pPr>
      <w:bookmarkStart w:id="134" w:name="_Toc97616147"/>
      <w:r w:rsidRPr="00634146">
        <w:rPr>
          <w:noProof/>
        </w:rPr>
        <w:t>APPENDIX C</w:t>
      </w:r>
      <w:bookmarkEnd w:id="134"/>
    </w:p>
    <w:p w:rsidR="00B57896" w:rsidRDefault="00117707" w:rsidP="00B57896">
      <w:pPr>
        <w:pStyle w:val="Heading2"/>
        <w:jc w:val="center"/>
      </w:pPr>
      <w:bookmarkStart w:id="135" w:name="_Toc97616148"/>
      <w:r>
        <w:t>COST PROPOSAL</w:t>
      </w:r>
      <w:r w:rsidR="00B57896">
        <w:t>- (Submit in a Sealed Envelope)</w:t>
      </w:r>
      <w:bookmarkEnd w:id="135"/>
    </w:p>
    <w:p w:rsidR="00B57896" w:rsidRDefault="00B57896" w:rsidP="00B57896"/>
    <w:p w:rsidR="00B57896" w:rsidRPr="00AD2CF1" w:rsidRDefault="00B57896" w:rsidP="00B57896">
      <w:pPr>
        <w:jc w:val="center"/>
        <w:rPr>
          <w:b/>
        </w:rPr>
      </w:pPr>
      <w:r>
        <w:rPr>
          <w:b/>
        </w:rPr>
        <w:t>SEE NEXT PAGE</w:t>
      </w:r>
    </w:p>
    <w:p w:rsidR="00AD2CF1" w:rsidRDefault="00AD2CF1" w:rsidP="00AD2CF1"/>
    <w:p w:rsidR="005F7DE4" w:rsidRDefault="005F7DE4" w:rsidP="00AD2CF1"/>
    <w:p w:rsidR="005F7DE4" w:rsidRDefault="005F7DE4">
      <w:r>
        <w:br w:type="page"/>
      </w:r>
    </w:p>
    <w:p w:rsidR="005F7DE4" w:rsidRDefault="005F7DE4" w:rsidP="005F7DE4">
      <w:pPr>
        <w:jc w:val="center"/>
      </w:pPr>
      <w:r w:rsidRPr="005F7DE4">
        <w:rPr>
          <w:noProof/>
        </w:rPr>
        <w:lastRenderedPageBreak/>
        <w:drawing>
          <wp:inline distT="0" distB="0" distL="0" distR="0">
            <wp:extent cx="5753100" cy="8567354"/>
            <wp:effectExtent l="0" t="0" r="0" b="5715"/>
            <wp:docPr id="7" name="Picture 7" descr="Image of dairy product services" title="Image of dairy product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753100" cy="8567354"/>
                    </a:xfrm>
                    <a:prstGeom prst="rect">
                      <a:avLst/>
                    </a:prstGeom>
                    <a:noFill/>
                    <a:ln>
                      <a:noFill/>
                    </a:ln>
                  </pic:spPr>
                </pic:pic>
              </a:graphicData>
            </a:graphic>
          </wp:inline>
        </w:drawing>
      </w:r>
    </w:p>
    <w:p w:rsidR="00B57896" w:rsidRPr="00CD6471" w:rsidRDefault="00B57896" w:rsidP="00B57896">
      <w:pPr>
        <w:pStyle w:val="Heading1"/>
        <w:rPr>
          <w:rFonts w:eastAsia="MS Mincho"/>
          <w:u w:val="single"/>
        </w:rPr>
      </w:pPr>
      <w:bookmarkStart w:id="136" w:name="_Toc95825381"/>
      <w:bookmarkStart w:id="137" w:name="_Toc97616149"/>
      <w:r w:rsidRPr="00CD6471">
        <w:rPr>
          <w:rFonts w:eastAsia="MS Mincho"/>
          <w:u w:val="single"/>
        </w:rPr>
        <w:lastRenderedPageBreak/>
        <w:t>APPENDIX D</w:t>
      </w:r>
      <w:bookmarkEnd w:id="136"/>
      <w:bookmarkEnd w:id="137"/>
    </w:p>
    <w:p w:rsidR="00B57896" w:rsidRDefault="00B57896" w:rsidP="00B57896"/>
    <w:p w:rsidR="00B57896" w:rsidRDefault="00B57896" w:rsidP="00B57896">
      <w:pPr>
        <w:pStyle w:val="Heading2"/>
        <w:jc w:val="center"/>
      </w:pPr>
      <w:bookmarkStart w:id="138" w:name="_Toc182274970"/>
      <w:bookmarkStart w:id="139" w:name="_Toc95825382"/>
      <w:bookmarkStart w:id="140" w:name="_Toc97616150"/>
      <w:r>
        <w:t>LETTER OF TRANSMITTAL FORM</w:t>
      </w:r>
      <w:bookmarkEnd w:id="138"/>
      <w:bookmarkEnd w:id="139"/>
      <w:bookmarkEnd w:id="140"/>
    </w:p>
    <w:p w:rsidR="00B57896" w:rsidRDefault="00B57896" w:rsidP="00B57896">
      <w:pPr>
        <w:jc w:val="center"/>
        <w:rPr>
          <w:u w:val="single"/>
        </w:rPr>
      </w:pPr>
      <w:r>
        <w:rPr>
          <w:u w:val="single"/>
        </w:rPr>
        <w:t xml:space="preserve">Items #1 to 4 </w:t>
      </w:r>
      <w:r>
        <w:rPr>
          <w:b/>
          <w:u w:val="single"/>
        </w:rPr>
        <w:t>MUST</w:t>
      </w:r>
      <w:r>
        <w:rPr>
          <w:u w:val="single"/>
        </w:rPr>
        <w:t xml:space="preserve"> EACH BE RESPONDED TO. Failure to respond to all four items </w:t>
      </w:r>
      <w:r>
        <w:rPr>
          <w:b/>
          <w:u w:val="single"/>
        </w:rPr>
        <w:t>WILL</w:t>
      </w:r>
      <w:r>
        <w:rPr>
          <w:u w:val="single"/>
        </w:rPr>
        <w:t xml:space="preserve"> RESULT IN THE DISQUALIFICATION OF THE PROPOSAL!</w:t>
      </w:r>
    </w:p>
    <w:p w:rsidR="00B57896" w:rsidRDefault="00B57896" w:rsidP="00B57896"/>
    <w:p w:rsidR="00B57896" w:rsidRDefault="00B57896" w:rsidP="00B57896">
      <w:r>
        <w:t xml:space="preserve">1.  Identity (Name) and Mailing Address of the submitting organization: </w:t>
      </w:r>
    </w:p>
    <w:p w:rsidR="00B57896" w:rsidRDefault="00B57896" w:rsidP="00B57896"/>
    <w:p w:rsidR="00B57896" w:rsidRDefault="00B57896" w:rsidP="00B57896">
      <w:r>
        <w:t>____________________________________________________________________________</w:t>
      </w:r>
    </w:p>
    <w:p w:rsidR="00B57896" w:rsidRDefault="00B57896" w:rsidP="00B57896"/>
    <w:p w:rsidR="00B57896" w:rsidRDefault="00B57896" w:rsidP="00B57896">
      <w:r>
        <w:t>____________________________________________________________________________</w:t>
      </w:r>
    </w:p>
    <w:p w:rsidR="00B57896" w:rsidRDefault="00B57896" w:rsidP="00B57896"/>
    <w:p w:rsidR="00B57896" w:rsidRDefault="00B57896" w:rsidP="00B57896">
      <w:r>
        <w:t>____________________________________________________________________________</w:t>
      </w:r>
    </w:p>
    <w:p w:rsidR="00B57896" w:rsidRPr="00E844B4" w:rsidRDefault="00B57896" w:rsidP="00B57896">
      <w:pPr>
        <w:rPr>
          <w:sz w:val="18"/>
          <w:szCs w:val="18"/>
        </w:rPr>
      </w:pPr>
    </w:p>
    <w:p w:rsidR="00B57896" w:rsidRDefault="00B57896" w:rsidP="00B57896">
      <w:r>
        <w:t xml:space="preserve">2:  For the person authorized by the organization to </w:t>
      </w:r>
      <w:r>
        <w:rPr>
          <w:u w:val="single"/>
        </w:rPr>
        <w:t>contractually obligate</w:t>
      </w:r>
      <w:r>
        <w:t xml:space="preserve"> the organization:</w:t>
      </w:r>
    </w:p>
    <w:p w:rsidR="00B57896" w:rsidRDefault="00B57896" w:rsidP="00B57896"/>
    <w:p w:rsidR="00B57896" w:rsidRDefault="00B57896" w:rsidP="00B57896">
      <w:pPr>
        <w:rPr>
          <w:b/>
        </w:rPr>
      </w:pPr>
      <w:r>
        <w:rPr>
          <w:b/>
        </w:rPr>
        <w:t>Name:______________________________________________________________________</w:t>
      </w:r>
    </w:p>
    <w:p w:rsidR="00B57896" w:rsidRPr="004C1CBD" w:rsidRDefault="00B57896" w:rsidP="00B57896">
      <w:pPr>
        <w:rPr>
          <w:b/>
        </w:rPr>
      </w:pPr>
      <w:r>
        <w:rPr>
          <w:b/>
        </w:rPr>
        <w:br/>
        <w:t>Title:_______________________________________________________________________</w:t>
      </w:r>
    </w:p>
    <w:p w:rsidR="00B57896" w:rsidRDefault="00B57896" w:rsidP="00B57896">
      <w:pPr>
        <w:rPr>
          <w:sz w:val="12"/>
          <w:szCs w:val="12"/>
        </w:rPr>
      </w:pPr>
    </w:p>
    <w:p w:rsidR="00B57896" w:rsidRPr="00E844B4" w:rsidRDefault="00B57896" w:rsidP="00B57896">
      <w:pPr>
        <w:rPr>
          <w:sz w:val="18"/>
          <w:szCs w:val="18"/>
        </w:rPr>
      </w:pPr>
    </w:p>
    <w:p w:rsidR="00B57896" w:rsidRDefault="00B57896" w:rsidP="00B57896">
      <w:r>
        <w:t xml:space="preserve">3.  For the person </w:t>
      </w:r>
      <w:r>
        <w:rPr>
          <w:u w:val="single"/>
        </w:rPr>
        <w:t>authorized to negotiate</w:t>
      </w:r>
      <w:r>
        <w:t xml:space="preserve"> the contract on behalf of the organization:</w:t>
      </w:r>
    </w:p>
    <w:p w:rsidR="00B57896" w:rsidRDefault="00B57896" w:rsidP="00B57896">
      <w:pPr>
        <w:rPr>
          <w:b/>
        </w:rPr>
      </w:pPr>
      <w:r>
        <w:br/>
      </w:r>
      <w:r>
        <w:rPr>
          <w:b/>
        </w:rPr>
        <w:t>Name:______________________________________________________________________</w:t>
      </w:r>
    </w:p>
    <w:p w:rsidR="00B57896" w:rsidRDefault="00B57896" w:rsidP="00B57896">
      <w:pPr>
        <w:rPr>
          <w:b/>
        </w:rPr>
      </w:pPr>
      <w:r>
        <w:rPr>
          <w:b/>
        </w:rPr>
        <w:br/>
        <w:t>Title:_______________________________________________________________________</w:t>
      </w:r>
    </w:p>
    <w:p w:rsidR="00B57896" w:rsidRDefault="00B57896" w:rsidP="00B57896">
      <w:pPr>
        <w:rPr>
          <w:b/>
        </w:rPr>
      </w:pPr>
      <w:r>
        <w:rPr>
          <w:b/>
        </w:rPr>
        <w:br/>
        <w:t>Email address:_______________________________________________________________</w:t>
      </w:r>
    </w:p>
    <w:p w:rsidR="00B57896" w:rsidRPr="004C1CBD" w:rsidRDefault="00B57896" w:rsidP="00B57896">
      <w:pPr>
        <w:rPr>
          <w:b/>
        </w:rPr>
      </w:pPr>
      <w:r>
        <w:rPr>
          <w:b/>
        </w:rPr>
        <w:br/>
        <w:t>Phone:________________________________________________</w:t>
      </w:r>
    </w:p>
    <w:p w:rsidR="00B57896" w:rsidRDefault="00B57896" w:rsidP="00B57896">
      <w:pPr>
        <w:rPr>
          <w:sz w:val="12"/>
          <w:szCs w:val="12"/>
        </w:rPr>
      </w:pPr>
    </w:p>
    <w:p w:rsidR="00B57896" w:rsidRPr="00E844B4" w:rsidRDefault="00B57896" w:rsidP="00B57896">
      <w:pPr>
        <w:rPr>
          <w:sz w:val="18"/>
          <w:szCs w:val="18"/>
        </w:rPr>
      </w:pPr>
    </w:p>
    <w:p w:rsidR="00B57896" w:rsidRDefault="00B57896" w:rsidP="00B57896">
      <w:r>
        <w:t xml:space="preserve">4.  For the person to be contacted for </w:t>
      </w:r>
      <w:r>
        <w:rPr>
          <w:u w:val="single"/>
        </w:rPr>
        <w:t>clarifications</w:t>
      </w:r>
      <w:r>
        <w:t>:</w:t>
      </w:r>
    </w:p>
    <w:p w:rsidR="00B57896" w:rsidRDefault="00B57896" w:rsidP="00B57896"/>
    <w:p w:rsidR="00B57896" w:rsidRDefault="00B57896" w:rsidP="00B57896">
      <w:pPr>
        <w:rPr>
          <w:b/>
        </w:rPr>
      </w:pPr>
      <w:r>
        <w:rPr>
          <w:b/>
        </w:rPr>
        <w:t>Name:______________________________________________________________________</w:t>
      </w:r>
    </w:p>
    <w:p w:rsidR="00B57896" w:rsidRDefault="00B57896" w:rsidP="00B57896">
      <w:pPr>
        <w:rPr>
          <w:b/>
        </w:rPr>
      </w:pPr>
      <w:r>
        <w:rPr>
          <w:b/>
        </w:rPr>
        <w:lastRenderedPageBreak/>
        <w:br/>
        <w:t>Title:_______________________________________________________________________</w:t>
      </w:r>
    </w:p>
    <w:p w:rsidR="00B57896" w:rsidRDefault="00B57896" w:rsidP="00B57896">
      <w:pPr>
        <w:rPr>
          <w:b/>
        </w:rPr>
      </w:pPr>
      <w:r>
        <w:rPr>
          <w:b/>
        </w:rPr>
        <w:br/>
        <w:t>Email Address:______________________________________________________________</w:t>
      </w:r>
    </w:p>
    <w:p w:rsidR="00B57896" w:rsidRPr="004C1CBD" w:rsidRDefault="00B57896" w:rsidP="00B57896">
      <w:pPr>
        <w:rPr>
          <w:b/>
        </w:rPr>
      </w:pPr>
      <w:r>
        <w:rPr>
          <w:b/>
        </w:rPr>
        <w:br/>
        <w:t>Phone:__________________________________________________</w:t>
      </w:r>
    </w:p>
    <w:p w:rsidR="00B57896" w:rsidRPr="00E844B4" w:rsidRDefault="00B57896" w:rsidP="00B57896">
      <w:pPr>
        <w:pStyle w:val="BodyTextIndent"/>
        <w:tabs>
          <w:tab w:val="left" w:pos="240"/>
          <w:tab w:val="left" w:pos="360"/>
        </w:tabs>
        <w:ind w:left="0"/>
        <w:rPr>
          <w:sz w:val="18"/>
          <w:szCs w:val="18"/>
        </w:rPr>
      </w:pPr>
    </w:p>
    <w:p w:rsidR="00B57896" w:rsidRDefault="00B57896" w:rsidP="00B57896">
      <w:pPr>
        <w:pStyle w:val="BodyTextIndent"/>
        <w:tabs>
          <w:tab w:val="left" w:pos="240"/>
          <w:tab w:val="left" w:pos="360"/>
        </w:tabs>
        <w:spacing w:after="0"/>
        <w:ind w:left="0"/>
      </w:pPr>
      <w:r>
        <w:t>5.  Declarations:</w:t>
      </w:r>
    </w:p>
    <w:p w:rsidR="00B57896" w:rsidRPr="0070565C" w:rsidRDefault="00B57896" w:rsidP="00B57896">
      <w:pPr>
        <w:pStyle w:val="BodyTextIndent"/>
        <w:tabs>
          <w:tab w:val="left" w:pos="240"/>
          <w:tab w:val="left" w:pos="360"/>
        </w:tabs>
        <w:spacing w:after="0"/>
        <w:ind w:left="0"/>
        <w:rPr>
          <w:sz w:val="12"/>
          <w:szCs w:val="12"/>
        </w:rPr>
      </w:pPr>
    </w:p>
    <w:p w:rsidR="00B57896" w:rsidRPr="0070565C" w:rsidRDefault="00B57896" w:rsidP="00B57896">
      <w:pPr>
        <w:pStyle w:val="BodyTextIndent"/>
        <w:tabs>
          <w:tab w:val="left" w:pos="240"/>
          <w:tab w:val="left" w:pos="360"/>
        </w:tabs>
        <w:spacing w:after="0"/>
        <w:ind w:left="0"/>
        <w:rPr>
          <w:sz w:val="18"/>
          <w:szCs w:val="18"/>
        </w:rPr>
      </w:pPr>
      <w:r w:rsidRPr="0070565C">
        <w:rPr>
          <w:sz w:val="18"/>
          <w:szCs w:val="18"/>
        </w:rPr>
        <w:t>-</w:t>
      </w:r>
      <w:r w:rsidRPr="0070565C">
        <w:rPr>
          <w:sz w:val="18"/>
          <w:szCs w:val="18"/>
        </w:rPr>
        <w:tab/>
        <w:t>I certify that I am authorized to contractually bind my company.</w:t>
      </w:r>
    </w:p>
    <w:p w:rsidR="00B57896" w:rsidRPr="0070565C" w:rsidRDefault="00B57896" w:rsidP="00B57896">
      <w:pPr>
        <w:pStyle w:val="BodyTextIndent"/>
        <w:tabs>
          <w:tab w:val="left" w:pos="240"/>
          <w:tab w:val="left" w:pos="360"/>
        </w:tabs>
        <w:spacing w:after="0"/>
        <w:ind w:left="0"/>
        <w:rPr>
          <w:sz w:val="12"/>
          <w:szCs w:val="12"/>
        </w:rPr>
      </w:pPr>
    </w:p>
    <w:p w:rsidR="00B57896" w:rsidRPr="0070565C" w:rsidRDefault="00B57896" w:rsidP="00B57896">
      <w:pPr>
        <w:pStyle w:val="BodyTextIndent"/>
        <w:tabs>
          <w:tab w:val="left" w:pos="240"/>
          <w:tab w:val="left" w:pos="360"/>
        </w:tabs>
        <w:spacing w:after="0"/>
        <w:ind w:left="270" w:hanging="270"/>
        <w:rPr>
          <w:sz w:val="18"/>
          <w:szCs w:val="18"/>
        </w:rPr>
      </w:pPr>
      <w:r w:rsidRPr="0070565C">
        <w:rPr>
          <w:sz w:val="18"/>
          <w:szCs w:val="18"/>
        </w:rPr>
        <w:t>-</w:t>
      </w:r>
      <w:r w:rsidRPr="0070565C">
        <w:rPr>
          <w:sz w:val="18"/>
          <w:szCs w:val="18"/>
        </w:rPr>
        <w:tab/>
        <w:t>On behalf of the submitting organization named in item #1, above, I accept the Conditions</w:t>
      </w:r>
      <w:r>
        <w:rPr>
          <w:sz w:val="18"/>
          <w:szCs w:val="18"/>
        </w:rPr>
        <w:t xml:space="preserve"> </w:t>
      </w:r>
      <w:r w:rsidRPr="0070565C">
        <w:rPr>
          <w:sz w:val="18"/>
          <w:szCs w:val="18"/>
        </w:rPr>
        <w:t>Governing the Procurement as required in Section II, Paragraph C.1.</w:t>
      </w:r>
    </w:p>
    <w:p w:rsidR="00B57896" w:rsidRPr="00E844B4" w:rsidRDefault="00B57896" w:rsidP="00B57896">
      <w:pPr>
        <w:pStyle w:val="BodyTextIndent"/>
        <w:tabs>
          <w:tab w:val="left" w:pos="240"/>
          <w:tab w:val="left" w:pos="360"/>
        </w:tabs>
        <w:spacing w:after="0"/>
        <w:ind w:left="270" w:hanging="270"/>
        <w:rPr>
          <w:sz w:val="12"/>
          <w:szCs w:val="12"/>
          <w:highlight w:val="lightGray"/>
        </w:rPr>
      </w:pPr>
    </w:p>
    <w:p w:rsidR="00B57896" w:rsidRPr="0070565C" w:rsidRDefault="00B57896" w:rsidP="00B57896">
      <w:pPr>
        <w:pStyle w:val="BodyTextIndent"/>
        <w:tabs>
          <w:tab w:val="left" w:pos="240"/>
          <w:tab w:val="left" w:pos="360"/>
        </w:tabs>
        <w:spacing w:after="0"/>
        <w:ind w:left="270" w:hanging="270"/>
        <w:rPr>
          <w:sz w:val="18"/>
          <w:szCs w:val="18"/>
        </w:rPr>
      </w:pPr>
      <w:r w:rsidRPr="0070565C">
        <w:rPr>
          <w:sz w:val="18"/>
          <w:szCs w:val="18"/>
        </w:rPr>
        <w:t>-</w:t>
      </w:r>
      <w:r w:rsidRPr="0070565C">
        <w:rPr>
          <w:sz w:val="18"/>
          <w:szCs w:val="18"/>
        </w:rPr>
        <w:tab/>
      </w:r>
      <w:r>
        <w:rPr>
          <w:sz w:val="18"/>
          <w:szCs w:val="18"/>
        </w:rPr>
        <w:t>I concur that submission of our proposal constitutes acceptance of the Evaluation Factors contained in Section V of this RFP.</w:t>
      </w:r>
    </w:p>
    <w:p w:rsidR="00B57896" w:rsidRPr="00E844B4" w:rsidRDefault="00B57896" w:rsidP="00B57896">
      <w:pPr>
        <w:pStyle w:val="BodyTextIndent"/>
        <w:tabs>
          <w:tab w:val="left" w:pos="240"/>
          <w:tab w:val="left" w:pos="360"/>
        </w:tabs>
        <w:spacing w:after="0"/>
        <w:ind w:left="270" w:hanging="270"/>
        <w:rPr>
          <w:sz w:val="12"/>
          <w:szCs w:val="12"/>
          <w:highlight w:val="lightGray"/>
        </w:rPr>
      </w:pPr>
    </w:p>
    <w:p w:rsidR="00B57896" w:rsidRPr="0070565C" w:rsidRDefault="00B57896" w:rsidP="00B57896">
      <w:pPr>
        <w:tabs>
          <w:tab w:val="left" w:pos="240"/>
          <w:tab w:val="left" w:pos="360"/>
        </w:tabs>
        <w:rPr>
          <w:sz w:val="18"/>
          <w:szCs w:val="18"/>
        </w:rPr>
      </w:pPr>
      <w:r w:rsidRPr="0070565C">
        <w:rPr>
          <w:sz w:val="18"/>
          <w:szCs w:val="18"/>
        </w:rPr>
        <w:t xml:space="preserve">- </w:t>
      </w:r>
      <w:r w:rsidRPr="0070565C">
        <w:rPr>
          <w:sz w:val="18"/>
          <w:szCs w:val="18"/>
        </w:rPr>
        <w:tab/>
        <w:t xml:space="preserve">I acknowledge receipt of any and all amendments to this </w:t>
      </w:r>
      <w:r>
        <w:rPr>
          <w:sz w:val="18"/>
          <w:szCs w:val="18"/>
        </w:rPr>
        <w:t>R</w:t>
      </w:r>
      <w:r w:rsidRPr="0070565C">
        <w:rPr>
          <w:sz w:val="18"/>
          <w:szCs w:val="18"/>
        </w:rPr>
        <w:t>F</w:t>
      </w:r>
      <w:r>
        <w:rPr>
          <w:sz w:val="18"/>
          <w:szCs w:val="18"/>
        </w:rPr>
        <w:t>P</w:t>
      </w:r>
      <w:r w:rsidRPr="0070565C">
        <w:rPr>
          <w:sz w:val="18"/>
          <w:szCs w:val="18"/>
        </w:rPr>
        <w:t>.</w:t>
      </w:r>
    </w:p>
    <w:p w:rsidR="00B57896" w:rsidRPr="0070565C" w:rsidRDefault="00B57896" w:rsidP="00B57896">
      <w:pPr>
        <w:rPr>
          <w:sz w:val="12"/>
          <w:szCs w:val="12"/>
        </w:rPr>
      </w:pPr>
    </w:p>
    <w:p w:rsidR="00B57896" w:rsidRPr="0070565C" w:rsidRDefault="00B57896" w:rsidP="00B57896">
      <w:pPr>
        <w:pStyle w:val="BodyTextIndent"/>
        <w:tabs>
          <w:tab w:val="left" w:pos="240"/>
          <w:tab w:val="left" w:pos="360"/>
        </w:tabs>
        <w:spacing w:after="0"/>
        <w:ind w:left="270" w:hanging="270"/>
        <w:rPr>
          <w:sz w:val="18"/>
          <w:szCs w:val="18"/>
        </w:rPr>
      </w:pPr>
      <w:r w:rsidRPr="0070565C">
        <w:rPr>
          <w:sz w:val="18"/>
          <w:szCs w:val="18"/>
        </w:rPr>
        <w:t>-</w:t>
      </w:r>
      <w:r w:rsidRPr="0070565C">
        <w:rPr>
          <w:sz w:val="18"/>
          <w:szCs w:val="18"/>
        </w:rPr>
        <w:tab/>
        <w:t xml:space="preserve">I certify that my company/entity/organization commits to comply and act in accordance with (1) Federal Executive Orders and New Mexico State Statutes relating to the enforcement of civil rights, (2) Federal Code 5 USCA 7201 et. seq., Anti-Discrimination in Employment; (3) Executive Order No. 11246, Equal Opportunity in Federal Employment; (4) Title 6, Civil Rights Act of 1964; and (5) Requirements of the American with Disabilities Act of 1990 for work performed as a result of this </w:t>
      </w:r>
      <w:r>
        <w:rPr>
          <w:sz w:val="18"/>
          <w:szCs w:val="18"/>
        </w:rPr>
        <w:t>RFP</w:t>
      </w:r>
      <w:r w:rsidRPr="0070565C">
        <w:rPr>
          <w:sz w:val="18"/>
          <w:szCs w:val="18"/>
        </w:rPr>
        <w:t>.</w:t>
      </w:r>
    </w:p>
    <w:p w:rsidR="00B57896" w:rsidRPr="0070565C" w:rsidRDefault="00B57896" w:rsidP="00B57896">
      <w:pPr>
        <w:rPr>
          <w:sz w:val="20"/>
          <w:szCs w:val="20"/>
        </w:rPr>
      </w:pPr>
    </w:p>
    <w:p w:rsidR="00B57896" w:rsidRPr="0070565C" w:rsidRDefault="00B57896" w:rsidP="00B57896">
      <w:pPr>
        <w:rPr>
          <w:sz w:val="20"/>
          <w:szCs w:val="20"/>
        </w:rPr>
      </w:pPr>
    </w:p>
    <w:p w:rsidR="00B57896" w:rsidRDefault="00B57896" w:rsidP="00B57896">
      <w:r>
        <w:t>__________________________________________</w:t>
      </w:r>
      <w:r>
        <w:tab/>
        <w:t>_______________________, 2022</w:t>
      </w:r>
    </w:p>
    <w:p w:rsidR="00B57896" w:rsidRPr="0070565C" w:rsidRDefault="00B57896" w:rsidP="00B57896">
      <w:pPr>
        <w:rPr>
          <w:sz w:val="16"/>
          <w:szCs w:val="16"/>
        </w:rPr>
      </w:pPr>
    </w:p>
    <w:p w:rsidR="00B57896" w:rsidRDefault="00B57896" w:rsidP="00B57896">
      <w:pPr>
        <w:rPr>
          <w:rFonts w:eastAsia="MS Mincho"/>
        </w:rPr>
      </w:pPr>
      <w:r>
        <w:t>Authorized Signature and Date (</w:t>
      </w:r>
      <w:r>
        <w:rPr>
          <w:b/>
          <w:u w:val="single"/>
        </w:rPr>
        <w:t>Must</w:t>
      </w:r>
      <w:r>
        <w:rPr>
          <w:u w:val="single"/>
        </w:rPr>
        <w:t xml:space="preserve"> be </w:t>
      </w:r>
      <w:r>
        <w:rPr>
          <w:b/>
          <w:u w:val="single"/>
        </w:rPr>
        <w:t>signed</w:t>
      </w:r>
      <w:r>
        <w:rPr>
          <w:u w:val="single"/>
        </w:rPr>
        <w:t xml:space="preserve"> by the person identified in </w:t>
      </w:r>
      <w:r>
        <w:rPr>
          <w:b/>
          <w:u w:val="single"/>
        </w:rPr>
        <w:t>item #2</w:t>
      </w:r>
      <w:r>
        <w:rPr>
          <w:u w:val="single"/>
        </w:rPr>
        <w:t>, above.</w:t>
      </w:r>
      <w:r>
        <w:t>)</w:t>
      </w:r>
    </w:p>
    <w:p w:rsidR="00B57896" w:rsidRDefault="00B57896" w:rsidP="00B57896">
      <w:pPr>
        <w:rPr>
          <w:rFonts w:eastAsia="MS Mincho"/>
        </w:rPr>
      </w:pPr>
    </w:p>
    <w:p w:rsidR="00B57896" w:rsidRDefault="00B57896" w:rsidP="00B57896">
      <w:pPr>
        <w:rPr>
          <w:rFonts w:eastAsia="MS Mincho"/>
        </w:rPr>
      </w:pPr>
    </w:p>
    <w:p w:rsidR="00B57896" w:rsidRDefault="00B57896" w:rsidP="00B57896">
      <w:pPr>
        <w:rPr>
          <w:rFonts w:eastAsia="MS Mincho"/>
        </w:rPr>
      </w:pPr>
    </w:p>
    <w:p w:rsidR="00B57896" w:rsidRDefault="00B57896" w:rsidP="00B57896">
      <w:pPr>
        <w:rPr>
          <w:rFonts w:eastAsia="MS Mincho"/>
        </w:rPr>
      </w:pPr>
    </w:p>
    <w:p w:rsidR="00B57896" w:rsidRDefault="00B57896" w:rsidP="00B57896">
      <w:pPr>
        <w:rPr>
          <w:rFonts w:eastAsia="MS Mincho"/>
        </w:rPr>
      </w:pPr>
    </w:p>
    <w:p w:rsidR="00B57896" w:rsidRDefault="00B57896" w:rsidP="00B57896">
      <w:pPr>
        <w:rPr>
          <w:rFonts w:eastAsia="MS Mincho"/>
        </w:rPr>
      </w:pPr>
    </w:p>
    <w:p w:rsidR="00B57896" w:rsidRDefault="00B57896" w:rsidP="00B57896">
      <w:pPr>
        <w:rPr>
          <w:rFonts w:eastAsia="MS Mincho"/>
        </w:rPr>
      </w:pPr>
    </w:p>
    <w:p w:rsidR="00B57896" w:rsidRDefault="00B57896" w:rsidP="00B57896">
      <w:pPr>
        <w:rPr>
          <w:rFonts w:eastAsia="MS Mincho"/>
        </w:rPr>
      </w:pPr>
    </w:p>
    <w:p w:rsidR="00B57896" w:rsidRDefault="00B57896" w:rsidP="00B57896">
      <w:pPr>
        <w:rPr>
          <w:rFonts w:eastAsia="MS Mincho"/>
        </w:rPr>
      </w:pPr>
    </w:p>
    <w:p w:rsidR="00B57896" w:rsidRDefault="00B57896" w:rsidP="00B57896">
      <w:pPr>
        <w:rPr>
          <w:rFonts w:eastAsia="MS Mincho"/>
        </w:rPr>
      </w:pPr>
    </w:p>
    <w:p w:rsidR="00B57896" w:rsidRDefault="00B57896" w:rsidP="00B57896">
      <w:pPr>
        <w:rPr>
          <w:rFonts w:eastAsia="MS Mincho"/>
        </w:rPr>
      </w:pPr>
    </w:p>
    <w:p w:rsidR="00B57896" w:rsidRDefault="00B57896" w:rsidP="00B57896">
      <w:pPr>
        <w:rPr>
          <w:rFonts w:eastAsia="MS Mincho"/>
        </w:rPr>
      </w:pPr>
    </w:p>
    <w:p w:rsidR="00B57896" w:rsidRDefault="00B57896" w:rsidP="00B57896">
      <w:pPr>
        <w:rPr>
          <w:rFonts w:eastAsia="MS Mincho"/>
        </w:rPr>
      </w:pPr>
    </w:p>
    <w:p w:rsidR="00B57896" w:rsidRDefault="00B57896" w:rsidP="00B57896">
      <w:pPr>
        <w:rPr>
          <w:rFonts w:eastAsia="MS Mincho"/>
        </w:rPr>
      </w:pPr>
    </w:p>
    <w:p w:rsidR="00B57896" w:rsidRDefault="00B57896" w:rsidP="00B57896">
      <w:pPr>
        <w:rPr>
          <w:rFonts w:eastAsia="MS Mincho"/>
        </w:rPr>
      </w:pPr>
    </w:p>
    <w:p w:rsidR="00B57896" w:rsidRDefault="00B57896" w:rsidP="00B57896">
      <w:pPr>
        <w:rPr>
          <w:rFonts w:eastAsia="MS Mincho"/>
        </w:rPr>
      </w:pPr>
    </w:p>
    <w:p w:rsidR="00B57896" w:rsidRDefault="00B57896" w:rsidP="00B57896">
      <w:pPr>
        <w:rPr>
          <w:rFonts w:eastAsia="MS Mincho"/>
        </w:rPr>
      </w:pPr>
    </w:p>
    <w:p w:rsidR="00B57896" w:rsidRDefault="00B57896" w:rsidP="00B57896">
      <w:pPr>
        <w:rPr>
          <w:rFonts w:eastAsia="MS Mincho"/>
        </w:rPr>
      </w:pPr>
    </w:p>
    <w:p w:rsidR="00B57896" w:rsidRDefault="00B57896" w:rsidP="00B57896">
      <w:pPr>
        <w:rPr>
          <w:rFonts w:eastAsia="MS Mincho"/>
        </w:rPr>
      </w:pPr>
    </w:p>
    <w:p w:rsidR="00B57896" w:rsidRDefault="00B57896" w:rsidP="00B57896">
      <w:pPr>
        <w:rPr>
          <w:rFonts w:eastAsia="MS Mincho"/>
        </w:rPr>
      </w:pPr>
    </w:p>
    <w:p w:rsidR="00B57896" w:rsidRDefault="00B57896" w:rsidP="00B57896">
      <w:pPr>
        <w:rPr>
          <w:rFonts w:eastAsia="MS Mincho"/>
        </w:rPr>
      </w:pPr>
    </w:p>
    <w:p w:rsidR="00B57896" w:rsidRDefault="00B57896" w:rsidP="00A61B38">
      <w:pPr>
        <w:rPr>
          <w:rFonts w:eastAsia="MS Mincho"/>
        </w:rPr>
      </w:pPr>
    </w:p>
    <w:p w:rsidR="00B57896" w:rsidRDefault="00B57896" w:rsidP="00A61B38">
      <w:pPr>
        <w:rPr>
          <w:rFonts w:eastAsia="MS Mincho"/>
        </w:rPr>
      </w:pPr>
    </w:p>
    <w:p w:rsidR="00B57896" w:rsidRDefault="00B57896" w:rsidP="00A61B38">
      <w:pPr>
        <w:rPr>
          <w:rFonts w:eastAsia="MS Mincho"/>
        </w:rPr>
      </w:pPr>
    </w:p>
    <w:p w:rsidR="00B57896" w:rsidRDefault="00B57896" w:rsidP="00A61B38">
      <w:pPr>
        <w:rPr>
          <w:rFonts w:eastAsia="MS Mincho"/>
        </w:rPr>
      </w:pPr>
    </w:p>
    <w:p w:rsidR="00B57896" w:rsidRDefault="00B57896" w:rsidP="00A61B38">
      <w:pPr>
        <w:rPr>
          <w:rFonts w:eastAsia="MS Mincho"/>
        </w:rPr>
      </w:pPr>
    </w:p>
    <w:p w:rsidR="00B57896" w:rsidRDefault="00B57896" w:rsidP="00A61B38">
      <w:pPr>
        <w:rPr>
          <w:rFonts w:eastAsia="MS Mincho"/>
        </w:rPr>
      </w:pPr>
    </w:p>
    <w:p w:rsidR="00B57896" w:rsidRDefault="00B57896" w:rsidP="00A61B38">
      <w:pPr>
        <w:rPr>
          <w:rFonts w:eastAsia="MS Mincho"/>
        </w:rPr>
      </w:pPr>
    </w:p>
    <w:p w:rsidR="00B57896" w:rsidRDefault="00B57896" w:rsidP="00A61B38">
      <w:pPr>
        <w:rPr>
          <w:rFonts w:eastAsia="MS Mincho"/>
        </w:rPr>
      </w:pPr>
    </w:p>
    <w:p w:rsidR="00B57896" w:rsidRDefault="00B57896" w:rsidP="00A61B38">
      <w:pPr>
        <w:rPr>
          <w:rFonts w:eastAsia="MS Mincho"/>
        </w:rPr>
      </w:pPr>
    </w:p>
    <w:p w:rsidR="00B57896" w:rsidRDefault="00B57896" w:rsidP="00A61B38">
      <w:pPr>
        <w:rPr>
          <w:rFonts w:eastAsia="MS Mincho"/>
        </w:rPr>
      </w:pPr>
    </w:p>
    <w:p w:rsidR="00B57896" w:rsidRDefault="00B57896" w:rsidP="00A61B38">
      <w:pPr>
        <w:rPr>
          <w:rFonts w:eastAsia="MS Mincho"/>
        </w:rPr>
      </w:pPr>
    </w:p>
    <w:p w:rsidR="00B57896" w:rsidRDefault="00B57896" w:rsidP="00A61B38">
      <w:pPr>
        <w:rPr>
          <w:rFonts w:eastAsia="MS Mincho"/>
        </w:rPr>
      </w:pPr>
    </w:p>
    <w:p w:rsidR="00B57896" w:rsidRDefault="00B57896" w:rsidP="00A61B38">
      <w:pPr>
        <w:rPr>
          <w:rFonts w:eastAsia="MS Mincho"/>
        </w:rPr>
      </w:pPr>
    </w:p>
    <w:p w:rsidR="00B57896" w:rsidRDefault="00B57896" w:rsidP="00A61B38">
      <w:pPr>
        <w:rPr>
          <w:rFonts w:eastAsia="MS Mincho"/>
        </w:rPr>
      </w:pPr>
    </w:p>
    <w:p w:rsidR="00B57896" w:rsidRDefault="00B57896" w:rsidP="00A61B38">
      <w:pPr>
        <w:rPr>
          <w:rFonts w:eastAsia="MS Mincho"/>
        </w:rPr>
      </w:pPr>
    </w:p>
    <w:p w:rsidR="00A61B38" w:rsidRDefault="00A61B38" w:rsidP="00A61B38">
      <w:pPr>
        <w:rPr>
          <w:rFonts w:eastAsia="MS Mincho"/>
        </w:rPr>
      </w:pPr>
    </w:p>
    <w:p w:rsidR="00A61B38" w:rsidRDefault="00A61B38" w:rsidP="00A61B38">
      <w:pPr>
        <w:rPr>
          <w:rFonts w:eastAsia="MS Mincho"/>
        </w:rPr>
      </w:pPr>
    </w:p>
    <w:p w:rsidR="00A61B38" w:rsidRDefault="00A61B38" w:rsidP="00A61B38">
      <w:pPr>
        <w:rPr>
          <w:rFonts w:eastAsia="MS Mincho"/>
        </w:rPr>
      </w:pPr>
    </w:p>
    <w:p w:rsidR="00A61B38" w:rsidRDefault="00A61B38" w:rsidP="00A61B38">
      <w:pPr>
        <w:rPr>
          <w:rFonts w:eastAsia="MS Mincho"/>
        </w:rPr>
      </w:pPr>
    </w:p>
    <w:p w:rsidR="00A61B38" w:rsidRDefault="00A61B38" w:rsidP="00A61B38">
      <w:pPr>
        <w:rPr>
          <w:rFonts w:eastAsia="MS Mincho"/>
        </w:rPr>
      </w:pPr>
    </w:p>
    <w:p w:rsidR="00A61B38" w:rsidRDefault="00A61B38" w:rsidP="00A61B38">
      <w:pPr>
        <w:rPr>
          <w:rFonts w:eastAsia="MS Mincho"/>
        </w:rPr>
      </w:pPr>
    </w:p>
    <w:p w:rsidR="0076050E" w:rsidRPr="005F7DE4" w:rsidRDefault="0076050E">
      <w:pPr>
        <w:pStyle w:val="Heading1"/>
        <w:rPr>
          <w:rFonts w:eastAsia="MS Mincho"/>
          <w:u w:val="single"/>
        </w:rPr>
      </w:pPr>
      <w:bookmarkStart w:id="141" w:name="_Toc97616151"/>
      <w:r w:rsidRPr="005F7DE4">
        <w:rPr>
          <w:rFonts w:eastAsia="MS Mincho"/>
          <w:u w:val="single"/>
        </w:rPr>
        <w:t>APPENDIX E</w:t>
      </w:r>
      <w:bookmarkEnd w:id="141"/>
    </w:p>
    <w:p w:rsidR="0076050E" w:rsidRDefault="0076050E">
      <w:pPr>
        <w:jc w:val="center"/>
        <w:rPr>
          <w:b/>
          <w:sz w:val="28"/>
          <w:szCs w:val="28"/>
        </w:rPr>
      </w:pPr>
    </w:p>
    <w:p w:rsidR="0076050E" w:rsidRDefault="0076050E">
      <w:pPr>
        <w:pStyle w:val="Heading2"/>
        <w:jc w:val="center"/>
      </w:pPr>
      <w:bookmarkStart w:id="142" w:name="_Toc97616152"/>
      <w:r>
        <w:t>CAMPAIGN CONTRIBUTION DISCLOSURE FORM</w:t>
      </w:r>
      <w:bookmarkEnd w:id="142"/>
    </w:p>
    <w:p w:rsidR="0076050E" w:rsidRDefault="0076050E">
      <w:pPr>
        <w:jc w:val="both"/>
      </w:pPr>
    </w:p>
    <w:p w:rsidR="00F26A1A" w:rsidRDefault="0076050E" w:rsidP="00F26A1A">
      <w:r>
        <w:lastRenderedPageBreak/>
        <w:t xml:space="preserve">Pursuant </w:t>
      </w:r>
      <w:r w:rsidR="00F26A1A" w:rsidRPr="008B05F5">
        <w:t>to</w:t>
      </w:r>
      <w:r w:rsidR="00F26A1A">
        <w:t xml:space="preserve"> the Procurement Code, Sections 13-1-28, </w:t>
      </w:r>
      <w:r w:rsidR="00F26A1A" w:rsidRPr="00DF5E07">
        <w:rPr>
          <w:u w:val="single"/>
        </w:rPr>
        <w:t>et seq</w:t>
      </w:r>
      <w:r w:rsidR="00F26A1A">
        <w:t>., NMSA 1978 and  NMSA 1978, § 13-1-191.1 (2006)</w:t>
      </w:r>
      <w:r w:rsidR="00F26A1A" w:rsidRPr="008B05F5">
        <w:t xml:space="preserve">, </w:t>
      </w:r>
      <w:r w:rsidR="00F26A1A">
        <w:rPr>
          <w:u w:val="single"/>
        </w:rPr>
        <w:t xml:space="preserve">as amended by Laws of 2007, Chapter 234, </w:t>
      </w:r>
      <w:r w:rsidR="00F26A1A" w:rsidRPr="008B05F5">
        <w:t xml:space="preserve">any </w:t>
      </w:r>
      <w:r w:rsidR="00F26A1A">
        <w:t xml:space="preserve">prospective contractor seeking to enter into a contract with any state agency or local public body </w:t>
      </w:r>
      <w:r w:rsidR="00F26A1A" w:rsidRPr="00FD60BB">
        <w:rPr>
          <w:b/>
        </w:rPr>
        <w:t>for professional services</w:t>
      </w:r>
      <w:r w:rsidR="00F26A1A">
        <w:rPr>
          <w:b/>
        </w:rPr>
        <w:t xml:space="preserve">, </w:t>
      </w:r>
      <w:r w:rsidR="00F26A1A" w:rsidRPr="00FD60BB">
        <w:rPr>
          <w:b/>
        </w:rPr>
        <w:t>a design and build</w:t>
      </w:r>
      <w:r w:rsidR="00F26A1A">
        <w:rPr>
          <w:b/>
        </w:rPr>
        <w:t xml:space="preserve"> project</w:t>
      </w:r>
      <w:r w:rsidR="00F26A1A" w:rsidRPr="00FD60BB">
        <w:rPr>
          <w:b/>
        </w:rPr>
        <w:t xml:space="preserve"> delivery system</w:t>
      </w:r>
      <w:r w:rsidR="00F26A1A">
        <w:rPr>
          <w:b/>
        </w:rPr>
        <w:t>, or the design and installation of measures the primary purpose of which is to conserve natural  resources</w:t>
      </w:r>
      <w:r w:rsidR="00F26A1A">
        <w:t xml:space="preserve"> must file this form with that state agency or local public body.  This form must be filed even if the contract qualifies as a small purchase or a sole source contract.</w:t>
      </w:r>
      <w:r w:rsidR="00F26A1A" w:rsidRPr="008B05F5">
        <w:t xml:space="preserve"> </w:t>
      </w:r>
      <w:r w:rsidR="00F26A1A">
        <w:t xml:space="preserve"> </w:t>
      </w:r>
      <w:r w:rsidR="00F26A1A" w:rsidRPr="008B05F5">
        <w:t>The prospective contractor must disclose whether they, a family member or a representative of the prospective contractor has made a campaign contribution to an applicable public official of the state or a local public body during the two years prior to the date on which the contractor submits a proposal or, in the case of a sole source or small purchase contract, the two years prior to the date the contractor signs the contract, if the aggregate total of contributions given by the prospective contractor, a family member or a representative of the prospective contractor to the public official exceeds two hundred and fifty dollars ($250) over the two year period.</w:t>
      </w:r>
    </w:p>
    <w:p w:rsidR="00F26A1A" w:rsidRDefault="00F26A1A" w:rsidP="00F26A1A"/>
    <w:p w:rsidR="00F26A1A" w:rsidRDefault="00F26A1A" w:rsidP="00F26A1A">
      <w:r>
        <w:t xml:space="preserve">Furthermore, the state agency or local public body may cancel a solicitation or proposed award for a proposed contract pursuant to Section 13-1-181 NMSA 1978 or a contract that is executed may be ratified or terminated pursuant to Section 13-1-182 NMSA 1978 of the Procurement Code if: 1) a prospective contractor, a family member of the prospective contractor, or a representative of the prospective contractor gives a campaign contribution or other thing of value to an applicable public official or the applicable public official’s employees during the pendency of the procurement process or 2) a prospective contractor fails to submit a fully completed  disclosure statement pursuant to the law. </w:t>
      </w:r>
    </w:p>
    <w:p w:rsidR="00F26A1A" w:rsidRDefault="00F26A1A" w:rsidP="00F26A1A"/>
    <w:p w:rsidR="00F26A1A" w:rsidRPr="008B05F5" w:rsidRDefault="00F26A1A" w:rsidP="00F26A1A">
      <w:r>
        <w:t>The state agency or local public body that procures the services or items of tangible personal property shall indicate on the form the name or names of every applicable public official, if any, for which disclosure is required by a prospective contractor.</w:t>
      </w:r>
    </w:p>
    <w:p w:rsidR="00F26A1A" w:rsidRPr="008B05F5" w:rsidRDefault="00F26A1A" w:rsidP="00F26A1A"/>
    <w:p w:rsidR="00F26A1A" w:rsidRPr="008B05F5" w:rsidRDefault="00F26A1A" w:rsidP="00F26A1A">
      <w:r w:rsidRPr="008B05F5">
        <w:t xml:space="preserve">THIS FORM </w:t>
      </w:r>
      <w:r w:rsidR="005664E2" w:rsidRPr="008B05F5">
        <w:t>MUST</w:t>
      </w:r>
      <w:r w:rsidR="005664E2">
        <w:t xml:space="preserve"> BE</w:t>
      </w:r>
      <w:r>
        <w:t xml:space="preserve"> INCLUDED IN THE REQUEST FOR PROPOSALS AND MUST</w:t>
      </w:r>
      <w:r w:rsidRPr="008B05F5">
        <w:t xml:space="preserve"> BE FILED BY ANY PROSPECTIVE CONTRACTOR WHETHER OR NOT THEY, THEIR FAMILY MEMBER, OR THEIR REPRESENTATIVE HAS MADE ANY CONTRIBUTIONS SUBJECT TO DISCLOSURE. </w:t>
      </w:r>
    </w:p>
    <w:p w:rsidR="00F26A1A" w:rsidRPr="008B05F5" w:rsidRDefault="00F26A1A" w:rsidP="00F26A1A"/>
    <w:p w:rsidR="00F26A1A" w:rsidRPr="008B05F5" w:rsidRDefault="00F26A1A" w:rsidP="00F26A1A">
      <w:r w:rsidRPr="008B05F5">
        <w:t xml:space="preserve">The following definitions apply: </w:t>
      </w:r>
    </w:p>
    <w:p w:rsidR="00F26A1A" w:rsidRPr="008B05F5" w:rsidRDefault="00F26A1A" w:rsidP="00F26A1A"/>
    <w:p w:rsidR="00F26A1A" w:rsidRPr="008B05F5" w:rsidRDefault="00F26A1A" w:rsidP="00F26A1A">
      <w:r w:rsidRPr="008B05F5">
        <w:t>“</w:t>
      </w:r>
      <w:r w:rsidRPr="008B05F5">
        <w:rPr>
          <w:b/>
        </w:rPr>
        <w:t>Applicable public official</w:t>
      </w:r>
      <w:r w:rsidRPr="008B05F5">
        <w:t>” means a person elected to an office or a person appointed to</w:t>
      </w:r>
    </w:p>
    <w:p w:rsidR="00F26A1A" w:rsidRPr="008B05F5" w:rsidRDefault="00F26A1A" w:rsidP="00F26A1A">
      <w:pPr>
        <w:ind w:firstLine="720"/>
      </w:pPr>
      <w:r w:rsidRPr="008B05F5">
        <w:t xml:space="preserve">complete a term of an elected office, who has the authority to award or influence </w:t>
      </w:r>
    </w:p>
    <w:p w:rsidR="00F26A1A" w:rsidRPr="008B05F5" w:rsidRDefault="00F26A1A" w:rsidP="00F26A1A">
      <w:pPr>
        <w:ind w:firstLine="720"/>
      </w:pPr>
      <w:r w:rsidRPr="008B05F5">
        <w:t xml:space="preserve">the award of the contract for which the prospective contractor is submitting a </w:t>
      </w:r>
    </w:p>
    <w:p w:rsidR="00F26A1A" w:rsidRPr="008B05F5" w:rsidRDefault="00F26A1A" w:rsidP="00F26A1A">
      <w:pPr>
        <w:ind w:firstLine="720"/>
      </w:pPr>
      <w:r w:rsidRPr="008B05F5">
        <w:t xml:space="preserve">competitive sealed proposal or who has the authority to negotiate a sole source or </w:t>
      </w:r>
    </w:p>
    <w:p w:rsidR="00F26A1A" w:rsidRPr="008B05F5" w:rsidRDefault="00F26A1A" w:rsidP="00F26A1A">
      <w:pPr>
        <w:ind w:firstLine="720"/>
      </w:pPr>
      <w:r w:rsidRPr="008B05F5">
        <w:t xml:space="preserve">small purchase contract that may be awarded without submission of a sealed </w:t>
      </w:r>
    </w:p>
    <w:p w:rsidR="00F26A1A" w:rsidRPr="008B05F5" w:rsidRDefault="00F26A1A" w:rsidP="00F26A1A">
      <w:pPr>
        <w:ind w:firstLine="720"/>
      </w:pPr>
      <w:r w:rsidRPr="008B05F5">
        <w:t>competitive proposal.</w:t>
      </w:r>
    </w:p>
    <w:p w:rsidR="00F26A1A" w:rsidRPr="008B05F5" w:rsidRDefault="00F26A1A" w:rsidP="00F26A1A">
      <w:pPr>
        <w:ind w:firstLine="720"/>
      </w:pPr>
    </w:p>
    <w:p w:rsidR="00F26A1A" w:rsidRPr="008B05F5" w:rsidRDefault="00F26A1A" w:rsidP="00F26A1A">
      <w:r w:rsidRPr="008B05F5">
        <w:t>“</w:t>
      </w:r>
      <w:r w:rsidRPr="008B05F5">
        <w:rPr>
          <w:b/>
        </w:rPr>
        <w:t>Campaign Contribution</w:t>
      </w:r>
      <w:r w:rsidRPr="008B05F5">
        <w:t xml:space="preserve">” means a gift, subscription, loan, advance or deposit of money </w:t>
      </w:r>
    </w:p>
    <w:p w:rsidR="00F26A1A" w:rsidRPr="008B05F5" w:rsidRDefault="00F26A1A" w:rsidP="00F940D6">
      <w:pPr>
        <w:ind w:left="720"/>
      </w:pPr>
      <w:r w:rsidRPr="008B05F5">
        <w:t>or other thing of value, including the estimated value of an in-kind contribution, that is made to or received by an applicable public official or any person authorized to raise, collect or expend contributions on that official’s behalf for the purpose of electing the official to statewide or local office.  “Campaign Contribution” includes the payment of a debt incurred in an election campaign, but does not include the value of services provided without compensation or unreimbursed travel or other personal expenses of individuals who volunteer a portion or all of their time on behalf of a candidate or political committee, nor does it include the administrative or solicitation expenses of a political committee that are paid by an organization that sponsors the committee.</w:t>
      </w:r>
      <w:r w:rsidR="00F940D6">
        <w:br/>
      </w:r>
    </w:p>
    <w:p w:rsidR="00F26A1A" w:rsidRPr="008B05F5" w:rsidRDefault="00F26A1A" w:rsidP="00F26A1A">
      <w:r w:rsidRPr="008B05F5">
        <w:t>“</w:t>
      </w:r>
      <w:r w:rsidRPr="008B05F5">
        <w:rPr>
          <w:b/>
        </w:rPr>
        <w:t>Family member</w:t>
      </w:r>
      <w:r w:rsidRPr="008B05F5">
        <w:t xml:space="preserve">” means spouse, father, mother, child, father-in-law, mother-in-law, </w:t>
      </w:r>
    </w:p>
    <w:p w:rsidR="00F26A1A" w:rsidRPr="008B05F5" w:rsidRDefault="00F26A1A" w:rsidP="00F26A1A">
      <w:pPr>
        <w:ind w:left="720"/>
      </w:pPr>
      <w:r w:rsidRPr="008B05F5">
        <w:t>daughter-in-law or son-in-law</w:t>
      </w:r>
      <w:r>
        <w:t xml:space="preserve"> of (a) a prospective contractor, if the prospective contractor is a natural person; or (b) an owner of a prospective contractor</w:t>
      </w:r>
      <w:r w:rsidRPr="008B05F5">
        <w:t>.</w:t>
      </w:r>
    </w:p>
    <w:p w:rsidR="00F26A1A" w:rsidRPr="008B05F5" w:rsidRDefault="00F26A1A" w:rsidP="00F26A1A">
      <w:pPr>
        <w:ind w:firstLine="720"/>
      </w:pPr>
    </w:p>
    <w:p w:rsidR="00F26A1A" w:rsidRPr="008B05F5" w:rsidRDefault="00F26A1A" w:rsidP="00F26A1A">
      <w:r w:rsidRPr="008B05F5">
        <w:t>“</w:t>
      </w:r>
      <w:r w:rsidRPr="008B05F5">
        <w:rPr>
          <w:b/>
        </w:rPr>
        <w:t>Pendency of the procurement proces</w:t>
      </w:r>
      <w:r w:rsidRPr="008B05F5">
        <w:t xml:space="preserve">s” means the time period commencing with the </w:t>
      </w:r>
    </w:p>
    <w:p w:rsidR="00F26A1A" w:rsidRPr="008B05F5" w:rsidRDefault="00F26A1A" w:rsidP="00F26A1A">
      <w:pPr>
        <w:ind w:left="720"/>
      </w:pPr>
      <w:r w:rsidRPr="008B05F5">
        <w:t xml:space="preserve">public notice of the request for proposals and ending with the award of the contract or the cancellation of the request for proposals. </w:t>
      </w:r>
    </w:p>
    <w:p w:rsidR="00F26A1A" w:rsidRPr="008B05F5" w:rsidRDefault="00F26A1A" w:rsidP="00F26A1A">
      <w:pPr>
        <w:ind w:firstLine="720"/>
      </w:pPr>
    </w:p>
    <w:p w:rsidR="00F26A1A" w:rsidRDefault="00F26A1A" w:rsidP="00F26A1A">
      <w:r w:rsidRPr="008B05F5">
        <w:t>“</w:t>
      </w:r>
      <w:r w:rsidRPr="008B05F5">
        <w:rPr>
          <w:b/>
        </w:rPr>
        <w:t>Prospective contractor</w:t>
      </w:r>
      <w:r w:rsidRPr="008B05F5">
        <w:t>” means a person</w:t>
      </w:r>
      <w:r>
        <w:t xml:space="preserve"> or business</w:t>
      </w:r>
      <w:r w:rsidRPr="008B05F5">
        <w:t xml:space="preserve"> </w:t>
      </w:r>
      <w:r>
        <w:t>that</w:t>
      </w:r>
      <w:r w:rsidRPr="008B05F5">
        <w:t xml:space="preserve"> is subject to the competitive </w:t>
      </w:r>
    </w:p>
    <w:p w:rsidR="00F26A1A" w:rsidRPr="008B05F5" w:rsidRDefault="00F26A1A" w:rsidP="00F26A1A">
      <w:pPr>
        <w:ind w:left="720"/>
      </w:pPr>
      <w:r w:rsidRPr="008B05F5">
        <w:t>sealed proposal process set forth in the Procurement Code or is not required to submit a competitive sealed proposal because that person</w:t>
      </w:r>
      <w:r>
        <w:t xml:space="preserve"> or business</w:t>
      </w:r>
      <w:r w:rsidRPr="008B05F5">
        <w:t xml:space="preserve"> qualifies for a sole source or a small purchase contract.</w:t>
      </w:r>
    </w:p>
    <w:p w:rsidR="00F26A1A" w:rsidRPr="008B05F5" w:rsidRDefault="00F26A1A" w:rsidP="00F26A1A">
      <w:pPr>
        <w:ind w:left="720"/>
      </w:pPr>
    </w:p>
    <w:p w:rsidR="00F26A1A" w:rsidRPr="008B05F5" w:rsidRDefault="00F26A1A" w:rsidP="00F26A1A">
      <w:r w:rsidRPr="008B05F5">
        <w:t>“</w:t>
      </w:r>
      <w:r w:rsidRPr="008B05F5">
        <w:rPr>
          <w:b/>
        </w:rPr>
        <w:t>Representative of a prospective contractor</w:t>
      </w:r>
      <w:r w:rsidRPr="008B05F5">
        <w:t xml:space="preserve">” means an officer or director of a </w:t>
      </w:r>
    </w:p>
    <w:p w:rsidR="00F26A1A" w:rsidRPr="008B05F5" w:rsidRDefault="00F26A1A" w:rsidP="00F26A1A">
      <w:pPr>
        <w:ind w:firstLine="720"/>
      </w:pPr>
      <w:r w:rsidRPr="008B05F5">
        <w:t xml:space="preserve">corporation, a member or manager of a limited liability corporation, a partner of a </w:t>
      </w:r>
    </w:p>
    <w:p w:rsidR="00F26A1A" w:rsidRPr="008B05F5" w:rsidRDefault="00F26A1A" w:rsidP="00F26A1A">
      <w:pPr>
        <w:ind w:firstLine="720"/>
      </w:pPr>
      <w:r w:rsidRPr="008B05F5">
        <w:t>partnership or a trustee of a trust of the prospective contractor.</w:t>
      </w:r>
    </w:p>
    <w:p w:rsidR="00F26A1A" w:rsidRDefault="00F26A1A" w:rsidP="00F26A1A"/>
    <w:p w:rsidR="00F26A1A" w:rsidRDefault="00F26A1A" w:rsidP="00F26A1A">
      <w:pPr>
        <w:rPr>
          <w:sz w:val="20"/>
          <w:szCs w:val="20"/>
        </w:rPr>
      </w:pPr>
      <w:r w:rsidRPr="00CE5D26">
        <w:rPr>
          <w:sz w:val="20"/>
          <w:szCs w:val="20"/>
        </w:rPr>
        <w:t>Name(s) of Appli</w:t>
      </w:r>
      <w:r w:rsidR="00CE5D26" w:rsidRPr="00CE5D26">
        <w:rPr>
          <w:sz w:val="20"/>
          <w:szCs w:val="20"/>
        </w:rPr>
        <w:t xml:space="preserve">cable Public Official(s) if any </w:t>
      </w:r>
      <w:r w:rsidRPr="00CE5D26">
        <w:rPr>
          <w:sz w:val="20"/>
          <w:szCs w:val="20"/>
        </w:rPr>
        <w:t>(Completed by State Agency or Local Public Body)</w:t>
      </w:r>
      <w:r w:rsidR="00CE5D26">
        <w:rPr>
          <w:sz w:val="20"/>
          <w:szCs w:val="20"/>
        </w:rPr>
        <w:t>:</w:t>
      </w:r>
    </w:p>
    <w:p w:rsidR="00CE5D26" w:rsidRDefault="00CE5D26" w:rsidP="00F26A1A">
      <w:pPr>
        <w:rPr>
          <w:sz w:val="20"/>
          <w:szCs w:val="20"/>
        </w:rPr>
      </w:pPr>
    </w:p>
    <w:p w:rsidR="00CE5D26" w:rsidRDefault="00B57896" w:rsidP="00F26A1A">
      <w:pPr>
        <w:rPr>
          <w:sz w:val="22"/>
          <w:szCs w:val="22"/>
        </w:rPr>
      </w:pPr>
      <w:r>
        <w:rPr>
          <w:sz w:val="22"/>
          <w:szCs w:val="22"/>
        </w:rPr>
        <w:t>Sonya C’Moya</w:t>
      </w:r>
      <w:r w:rsidR="00CE5D26">
        <w:rPr>
          <w:sz w:val="22"/>
          <w:szCs w:val="22"/>
        </w:rPr>
        <w:tab/>
      </w:r>
      <w:r w:rsidR="00CE5D26">
        <w:rPr>
          <w:sz w:val="22"/>
          <w:szCs w:val="22"/>
        </w:rPr>
        <w:tab/>
        <w:t>Board President</w:t>
      </w:r>
    </w:p>
    <w:p w:rsidR="00CE5D26" w:rsidRDefault="00B57896" w:rsidP="00F26A1A">
      <w:pPr>
        <w:rPr>
          <w:sz w:val="22"/>
          <w:szCs w:val="22"/>
        </w:rPr>
      </w:pPr>
      <w:r>
        <w:rPr>
          <w:sz w:val="22"/>
          <w:szCs w:val="22"/>
        </w:rPr>
        <w:t>Bruce Bennett</w:t>
      </w:r>
      <w:r w:rsidR="00CE5D26">
        <w:rPr>
          <w:sz w:val="22"/>
          <w:szCs w:val="22"/>
        </w:rPr>
        <w:tab/>
      </w:r>
      <w:r w:rsidR="00CE5D26">
        <w:rPr>
          <w:sz w:val="22"/>
          <w:szCs w:val="22"/>
        </w:rPr>
        <w:tab/>
        <w:t>Board Vice President</w:t>
      </w:r>
    </w:p>
    <w:p w:rsidR="00CE5D26" w:rsidRDefault="00B57896" w:rsidP="00F26A1A">
      <w:pPr>
        <w:rPr>
          <w:sz w:val="22"/>
          <w:szCs w:val="22"/>
        </w:rPr>
      </w:pPr>
      <w:r>
        <w:rPr>
          <w:sz w:val="22"/>
          <w:szCs w:val="22"/>
        </w:rPr>
        <w:t xml:space="preserve">Tina Garcia </w:t>
      </w:r>
      <w:r>
        <w:rPr>
          <w:sz w:val="22"/>
          <w:szCs w:val="22"/>
        </w:rPr>
        <w:tab/>
      </w:r>
      <w:r w:rsidR="00CE5D26">
        <w:rPr>
          <w:sz w:val="22"/>
          <w:szCs w:val="22"/>
        </w:rPr>
        <w:tab/>
        <w:t>Board Secretary</w:t>
      </w:r>
    </w:p>
    <w:p w:rsidR="00CE5D26" w:rsidRDefault="00B57896" w:rsidP="00F26A1A">
      <w:pPr>
        <w:rPr>
          <w:sz w:val="22"/>
          <w:szCs w:val="22"/>
        </w:rPr>
      </w:pPr>
      <w:r>
        <w:rPr>
          <w:sz w:val="22"/>
          <w:szCs w:val="22"/>
        </w:rPr>
        <w:t>Ragon Espinosa</w:t>
      </w:r>
      <w:r w:rsidR="009B419D">
        <w:rPr>
          <w:sz w:val="22"/>
          <w:szCs w:val="22"/>
        </w:rPr>
        <w:tab/>
      </w:r>
      <w:r w:rsidR="00CE5D26">
        <w:rPr>
          <w:sz w:val="22"/>
          <w:szCs w:val="22"/>
        </w:rPr>
        <w:tab/>
        <w:t>Board Member</w:t>
      </w:r>
    </w:p>
    <w:p w:rsidR="00CE5D26" w:rsidRPr="00CE5D26" w:rsidRDefault="00B57896" w:rsidP="00F26A1A">
      <w:pPr>
        <w:rPr>
          <w:sz w:val="22"/>
          <w:szCs w:val="22"/>
        </w:rPr>
      </w:pPr>
      <w:r>
        <w:rPr>
          <w:sz w:val="22"/>
          <w:szCs w:val="22"/>
        </w:rPr>
        <w:t>P.David Vickers</w:t>
      </w:r>
      <w:r w:rsidR="00CE5D26">
        <w:rPr>
          <w:sz w:val="22"/>
          <w:szCs w:val="22"/>
        </w:rPr>
        <w:tab/>
        <w:t>Board Member</w:t>
      </w:r>
    </w:p>
    <w:p w:rsidR="00F26A1A" w:rsidRPr="008B05F5" w:rsidRDefault="00F26A1A" w:rsidP="00F26A1A"/>
    <w:p w:rsidR="00F26A1A" w:rsidRPr="008B05F5" w:rsidRDefault="00F26A1A" w:rsidP="00F26A1A">
      <w:r w:rsidRPr="008B05F5">
        <w:t xml:space="preserve"> DISCLOSURE OF CONTRIBUTIONS</w:t>
      </w:r>
      <w:r>
        <w:t xml:space="preserve"> BY PROSPECTIVE CONTRACTOR</w:t>
      </w:r>
      <w:r w:rsidRPr="008B05F5">
        <w:t>:</w:t>
      </w:r>
    </w:p>
    <w:p w:rsidR="00F26A1A" w:rsidRPr="008B05F5" w:rsidRDefault="00F26A1A" w:rsidP="00F26A1A"/>
    <w:p w:rsidR="00F26A1A" w:rsidRPr="008B05F5" w:rsidRDefault="00F26A1A" w:rsidP="00F26A1A">
      <w:r w:rsidRPr="008B05F5">
        <w:lastRenderedPageBreak/>
        <w:t>Contribution Made By:</w:t>
      </w:r>
      <w:r w:rsidRPr="008B05F5">
        <w:tab/>
      </w:r>
      <w:r w:rsidRPr="008B05F5">
        <w:tab/>
        <w:t>__________________________________________</w:t>
      </w:r>
    </w:p>
    <w:p w:rsidR="00F26A1A" w:rsidRPr="008B05F5" w:rsidRDefault="00F26A1A" w:rsidP="00F26A1A"/>
    <w:p w:rsidR="00F26A1A" w:rsidRPr="008B05F5" w:rsidRDefault="00F26A1A" w:rsidP="00F26A1A">
      <w:r w:rsidRPr="008B05F5">
        <w:t>Relation to Prospective Contractor:</w:t>
      </w:r>
      <w:r w:rsidRPr="008B05F5">
        <w:tab/>
        <w:t>__________________________________________</w:t>
      </w:r>
    </w:p>
    <w:p w:rsidR="00F26A1A" w:rsidRPr="008B05F5" w:rsidRDefault="00F26A1A" w:rsidP="00F26A1A"/>
    <w:p w:rsidR="00F26A1A" w:rsidRDefault="00F26A1A" w:rsidP="00F26A1A">
      <w:r w:rsidRPr="008B05F5">
        <w:t>Date Contribution(s) Made:</w:t>
      </w:r>
      <w:r w:rsidRPr="008B05F5">
        <w:tab/>
      </w:r>
      <w:r w:rsidRPr="008B05F5">
        <w:tab/>
        <w:t>__________________________________________</w:t>
      </w:r>
      <w:r w:rsidR="00F940D6">
        <w:br/>
      </w:r>
      <w:r w:rsidRPr="008B05F5">
        <w:t>__________________________________________</w:t>
      </w:r>
    </w:p>
    <w:p w:rsidR="00F940D6" w:rsidRPr="008B05F5" w:rsidRDefault="00F940D6" w:rsidP="00F26A1A"/>
    <w:p w:rsidR="00F26A1A" w:rsidRDefault="00F26A1A" w:rsidP="00F940D6">
      <w:r w:rsidRPr="008B05F5">
        <w:t>Amount(s) of Contribution(s)</w:t>
      </w:r>
      <w:r w:rsidRPr="008B05F5">
        <w:tab/>
      </w:r>
      <w:r w:rsidRPr="008B05F5">
        <w:tab/>
        <w:t>__________</w:t>
      </w:r>
      <w:r w:rsidR="00F940D6">
        <w:t>______________________________</w:t>
      </w:r>
      <w:r w:rsidR="00F940D6">
        <w:br/>
      </w:r>
      <w:r w:rsidRPr="008B05F5">
        <w:t>__________________________________________</w:t>
      </w:r>
    </w:p>
    <w:p w:rsidR="00F940D6" w:rsidRPr="008B05F5" w:rsidRDefault="00F940D6" w:rsidP="00F940D6"/>
    <w:p w:rsidR="00F26A1A" w:rsidRPr="008B05F5" w:rsidRDefault="00F26A1A" w:rsidP="00F26A1A">
      <w:r w:rsidRPr="008B05F5">
        <w:t>Nature of Contribution(s)</w:t>
      </w:r>
      <w:r w:rsidRPr="008B05F5">
        <w:tab/>
      </w:r>
      <w:r w:rsidRPr="008B05F5">
        <w:tab/>
        <w:t>__________________________________________</w:t>
      </w:r>
    </w:p>
    <w:p w:rsidR="00F26A1A" w:rsidRDefault="00F26A1A" w:rsidP="00F940D6">
      <w:r w:rsidRPr="008B05F5">
        <w:t>__________________________________________</w:t>
      </w:r>
    </w:p>
    <w:p w:rsidR="00F940D6" w:rsidRPr="008B05F5" w:rsidRDefault="00F940D6" w:rsidP="00F940D6"/>
    <w:p w:rsidR="00F940D6" w:rsidRDefault="00F26A1A" w:rsidP="00F940D6">
      <w:r w:rsidRPr="008B05F5">
        <w:t>Purpose of Contribution(s)</w:t>
      </w:r>
      <w:r w:rsidRPr="008B05F5">
        <w:tab/>
      </w:r>
      <w:r w:rsidRPr="008B05F5">
        <w:tab/>
        <w:t>__________________________________________</w:t>
      </w:r>
    </w:p>
    <w:p w:rsidR="00F26A1A" w:rsidRDefault="00F26A1A" w:rsidP="00F940D6">
      <w:r w:rsidRPr="008B05F5">
        <w:t>__________________________________________</w:t>
      </w:r>
    </w:p>
    <w:p w:rsidR="00F940D6" w:rsidRPr="008B05F5" w:rsidRDefault="00F940D6" w:rsidP="00F940D6"/>
    <w:p w:rsidR="00F26A1A" w:rsidRPr="008B05F5" w:rsidRDefault="00F26A1A" w:rsidP="00F26A1A">
      <w:r w:rsidRPr="008B05F5">
        <w:t>(Attach extra pages if necessary)</w:t>
      </w:r>
    </w:p>
    <w:p w:rsidR="00F26A1A" w:rsidRDefault="00F26A1A" w:rsidP="00F26A1A"/>
    <w:p w:rsidR="00F26A1A" w:rsidRDefault="00F26A1A" w:rsidP="00F26A1A"/>
    <w:p w:rsidR="00F26A1A" w:rsidRDefault="00F940D6" w:rsidP="00F26A1A">
      <w:r>
        <w:t xml:space="preserve">Signature: </w:t>
      </w:r>
      <w:r w:rsidR="00F26A1A" w:rsidRPr="008B05F5">
        <w:t>____________________</w:t>
      </w:r>
      <w:r>
        <w:t>_______________________ Date:___________________</w:t>
      </w:r>
    </w:p>
    <w:p w:rsidR="00F940D6" w:rsidRPr="008B05F5" w:rsidRDefault="00F940D6" w:rsidP="00F26A1A"/>
    <w:p w:rsidR="00F26A1A" w:rsidRPr="008B05F5" w:rsidRDefault="00F26A1A" w:rsidP="00F26A1A">
      <w:r w:rsidRPr="008B05F5">
        <w:t>Title (position)</w:t>
      </w:r>
      <w:r w:rsidR="00F940D6">
        <w:t>: ______________________________________</w:t>
      </w:r>
    </w:p>
    <w:p w:rsidR="00F26A1A" w:rsidRDefault="00F26A1A" w:rsidP="00F26A1A">
      <w:pPr>
        <w:jc w:val="center"/>
      </w:pPr>
    </w:p>
    <w:p w:rsidR="00F26A1A" w:rsidRDefault="00F26A1A" w:rsidP="00F26A1A">
      <w:pPr>
        <w:jc w:val="center"/>
      </w:pPr>
    </w:p>
    <w:p w:rsidR="00F26A1A" w:rsidRPr="008B05F5" w:rsidRDefault="00F26A1A" w:rsidP="00F26A1A">
      <w:pPr>
        <w:jc w:val="center"/>
        <w:rPr>
          <w:b/>
        </w:rPr>
      </w:pPr>
      <w:r w:rsidRPr="008B05F5">
        <w:rPr>
          <w:b/>
        </w:rPr>
        <w:t>--OR—</w:t>
      </w:r>
    </w:p>
    <w:p w:rsidR="00F26A1A" w:rsidRDefault="00F26A1A" w:rsidP="00F26A1A">
      <w:pPr>
        <w:jc w:val="center"/>
      </w:pPr>
    </w:p>
    <w:p w:rsidR="00F26A1A" w:rsidRDefault="00F26A1A" w:rsidP="00F26A1A">
      <w:r>
        <w:rPr>
          <w:b/>
        </w:rPr>
        <w:t xml:space="preserve">NO CONTRIBUTIONS IN THE AGGREGATE TOTAL OVER TWO HUNDRED FIFTY DOLLARS ($250) WERE MADE </w:t>
      </w:r>
      <w:r>
        <w:t>to an applicable public official by me, a family member or representative.</w:t>
      </w:r>
    </w:p>
    <w:p w:rsidR="00F26A1A" w:rsidRDefault="00F26A1A" w:rsidP="00F26A1A"/>
    <w:p w:rsidR="00F26A1A" w:rsidRDefault="00F26A1A" w:rsidP="00F26A1A"/>
    <w:p w:rsidR="00F26A1A" w:rsidRDefault="00F940D6" w:rsidP="00F940D6">
      <w:r>
        <w:t>Signature:</w:t>
      </w:r>
      <w:r w:rsidR="00F26A1A">
        <w:t>______________________________</w:t>
      </w:r>
      <w:r>
        <w:t>_____________ Date:____________________</w:t>
      </w:r>
    </w:p>
    <w:p w:rsidR="00F26A1A" w:rsidRDefault="00F26A1A" w:rsidP="00F26A1A"/>
    <w:p w:rsidR="00B57896" w:rsidRDefault="00F940D6">
      <w:r>
        <w:t>Title (po</w:t>
      </w:r>
      <w:r w:rsidR="00A61B38">
        <w:t>sition):________________________________________</w:t>
      </w:r>
    </w:p>
    <w:p w:rsidR="00B57896" w:rsidRDefault="00B57896">
      <w:r>
        <w:lastRenderedPageBreak/>
        <w:br w:type="page"/>
      </w:r>
    </w:p>
    <w:p w:rsidR="00B57896" w:rsidRPr="00CD6471" w:rsidRDefault="00B57896" w:rsidP="00B57896">
      <w:pPr>
        <w:pStyle w:val="Heading1"/>
        <w:rPr>
          <w:rFonts w:eastAsia="MS Mincho"/>
          <w:u w:val="single"/>
        </w:rPr>
      </w:pPr>
      <w:bookmarkStart w:id="143" w:name="_Toc95825385"/>
      <w:bookmarkStart w:id="144" w:name="_Toc97616153"/>
      <w:r w:rsidRPr="00CD6471">
        <w:rPr>
          <w:rFonts w:eastAsia="MS Mincho"/>
          <w:u w:val="single"/>
        </w:rPr>
        <w:lastRenderedPageBreak/>
        <w:t>APPENDIX F</w:t>
      </w:r>
      <w:bookmarkEnd w:id="143"/>
      <w:bookmarkEnd w:id="144"/>
    </w:p>
    <w:p w:rsidR="00B57896" w:rsidRDefault="00B57896" w:rsidP="00B57896"/>
    <w:p w:rsidR="00B57896" w:rsidRPr="00851C3C" w:rsidRDefault="00B57896" w:rsidP="00B57896">
      <w:pPr>
        <w:pStyle w:val="Heading2"/>
        <w:jc w:val="center"/>
      </w:pPr>
      <w:bookmarkStart w:id="145" w:name="_Toc95825386"/>
      <w:bookmarkStart w:id="146" w:name="_Toc97616154"/>
      <w:r w:rsidRPr="00851C3C">
        <w:t>CONFLICT OF INTEREST AND DEBARMENT/SUSPENSION CERTIFICATION FORM</w:t>
      </w:r>
      <w:bookmarkEnd w:id="145"/>
      <w:bookmarkEnd w:id="146"/>
    </w:p>
    <w:p w:rsidR="00B57896" w:rsidRDefault="00B57896" w:rsidP="00B57896"/>
    <w:p w:rsidR="00B57896" w:rsidRPr="00E36ABC" w:rsidRDefault="00B57896" w:rsidP="00B57896">
      <w:r w:rsidRPr="00E36ABC">
        <w:t>As utilized herein, the term “Offeror” shall mean that entity submitting a proposal</w:t>
      </w:r>
      <w:r>
        <w:t>, bid, or quote</w:t>
      </w:r>
      <w:r w:rsidRPr="00E36ABC">
        <w:t xml:space="preserve"> to Los Lunas S</w:t>
      </w:r>
      <w:r>
        <w:t>chools in response to the above referenced request</w:t>
      </w:r>
      <w:r w:rsidRPr="00E36ABC">
        <w:t>.</w:t>
      </w:r>
    </w:p>
    <w:p w:rsidR="00B57896" w:rsidRPr="00E36ABC" w:rsidRDefault="00B57896" w:rsidP="00B57896">
      <w:r w:rsidRPr="00E36ABC">
        <w:rPr>
          <w:b/>
          <w:u w:val="single"/>
        </w:rPr>
        <w:t>The authorized Person, Firm and/or Corporation states that to the best of his/her belief and knowledge:</w:t>
      </w:r>
      <w:r w:rsidRPr="00E36ABC">
        <w:t xml:space="preserve"> no employee or board member of Los Lunas Schools (or close relative), with the exception of the person(s) identified below, has a direct or indirect financial interest in the Offeror or in the proposed transaction. Offeror neither employs, nor is negotiating to employ, any Los Lunas Schools employee, board member or close relative, with the exception of the person(s) identified below. Offeror did not participate, directly or indirectly, in the preparation of specifications upon which the quote or offer is made. If the Offeror is a New Mexico State Legislator or if a New Mexico State Legislator holds a controlling interest in the Offeror, please identify the Legislator:_________________________________. List below the name(s) or any Los Lunas Schools employee, board member or close relative who now or within the preceding 24 months</w:t>
      </w:r>
      <w:r>
        <w:t xml:space="preserve"> as per NMSA 13-1-191.1</w:t>
      </w:r>
      <w:r w:rsidRPr="00E36ABC">
        <w:t xml:space="preserve"> (1) works for the Offeror; (2) has an ownership interest in the Offeror (other than as an owner of less than 1% of the Offeror’s stock, if Offeror is a publicly traded corporation); (3) is a partner, officer, director, trustee or consultant to the Offeror; (4) has received grant, travel, honoraria or other similar support from Offeror; or (5) has a right to receive royalties from the Offeror. _____________________________________________________________________</w:t>
      </w:r>
    </w:p>
    <w:p w:rsidR="00B57896" w:rsidRDefault="00B57896" w:rsidP="00B57896">
      <w:pPr>
        <w:jc w:val="center"/>
        <w:rPr>
          <w:b/>
        </w:rPr>
      </w:pPr>
    </w:p>
    <w:p w:rsidR="00B57896" w:rsidRPr="00DE4CED" w:rsidRDefault="00B57896" w:rsidP="00B57896">
      <w:pPr>
        <w:jc w:val="center"/>
        <w:rPr>
          <w:b/>
          <w:u w:val="single"/>
        </w:rPr>
      </w:pPr>
      <w:r w:rsidRPr="00DE4CED">
        <w:rPr>
          <w:b/>
          <w:u w:val="single"/>
        </w:rPr>
        <w:t>DEBARMENT/SUSPENSION STATUS</w:t>
      </w:r>
    </w:p>
    <w:p w:rsidR="00B57896" w:rsidRPr="00E36ABC" w:rsidRDefault="00B57896" w:rsidP="00B57896">
      <w:r w:rsidRPr="00E36ABC">
        <w:t xml:space="preserve">The Offeror certifies that it is not suspended, debarred or ineligible from entering into contracts with the Federal Government, or any State agency or local public body, or in receipt of a notice or proposed debarment from any Federal or State agency or local public body. </w:t>
      </w:r>
      <w:r w:rsidRPr="00851C3C">
        <w:rPr>
          <w:b/>
        </w:rPr>
        <w:t>The Offeror agrees to provide proof of registration on Sam.Gov</w:t>
      </w:r>
      <w:r>
        <w:t xml:space="preserve"> and </w:t>
      </w:r>
      <w:r w:rsidRPr="00E36ABC">
        <w:t xml:space="preserve">provide immediate notice to Los Lunas Schools’ Procurement Department in the event of being suspended, debarred or declared ineligible by any department or agency of the Federal government, or any agency of local public body of the State of New Mexico, or upon receipt of a notice of proposed debarment that is received after the submission of the quote or offer but prior to the award of the purchase order or contract. </w:t>
      </w:r>
    </w:p>
    <w:p w:rsidR="00B57896" w:rsidRDefault="00B57896" w:rsidP="00B57896">
      <w:pPr>
        <w:jc w:val="center"/>
        <w:rPr>
          <w:b/>
          <w:u w:val="single"/>
        </w:rPr>
      </w:pPr>
    </w:p>
    <w:p w:rsidR="00B57896" w:rsidRPr="00DE4CED" w:rsidRDefault="00B57896" w:rsidP="00B57896">
      <w:pPr>
        <w:jc w:val="center"/>
        <w:rPr>
          <w:b/>
          <w:u w:val="single"/>
        </w:rPr>
      </w:pPr>
      <w:r w:rsidRPr="00DE4CED">
        <w:rPr>
          <w:b/>
          <w:u w:val="single"/>
        </w:rPr>
        <w:t>CERTIFICATION</w:t>
      </w:r>
    </w:p>
    <w:p w:rsidR="00B57896" w:rsidRDefault="00B57896" w:rsidP="00B57896">
      <w:r w:rsidRPr="00E36ABC">
        <w:t xml:space="preserve">The undersigned hereby certifies that he/she has read the above </w:t>
      </w:r>
      <w:r w:rsidRPr="00E36ABC">
        <w:rPr>
          <w:b/>
          <w:u w:val="single"/>
        </w:rPr>
        <w:t>CONFLICT OF INTEREST</w:t>
      </w:r>
      <w:r w:rsidRPr="00E36ABC">
        <w:t xml:space="preserve"> and </w:t>
      </w:r>
      <w:r w:rsidRPr="00E36ABC">
        <w:rPr>
          <w:b/>
          <w:u w:val="single"/>
        </w:rPr>
        <w:t>DEBARMENT/SUSPENSION</w:t>
      </w:r>
      <w:r w:rsidRPr="00E36ABC">
        <w:t xml:space="preserve"> status requirements and that he/she understands and will comply with these requirements. The undersigned further certifies that they have the authority to certify compliance for the vendor named </w:t>
      </w:r>
      <w:r w:rsidRPr="00E36ABC">
        <w:rPr>
          <w:b/>
          <w:u w:val="single"/>
        </w:rPr>
        <w:t>and that the information contained in this document is true and accurate to the best of their knowledge.</w:t>
      </w:r>
    </w:p>
    <w:p w:rsidR="00B57896" w:rsidRDefault="00B57896" w:rsidP="00B57896">
      <w:pPr>
        <w:spacing w:line="360" w:lineRule="auto"/>
      </w:pPr>
      <w:r>
        <w:t>Signature:_________________________________________________________________________</w:t>
      </w:r>
    </w:p>
    <w:p w:rsidR="00B57896" w:rsidRDefault="00B57896" w:rsidP="00B57896">
      <w:pPr>
        <w:spacing w:line="360" w:lineRule="auto"/>
      </w:pPr>
      <w:r>
        <w:lastRenderedPageBreak/>
        <w:t>Name of Person Signing (typed or printed):_______________________________________________</w:t>
      </w:r>
    </w:p>
    <w:p w:rsidR="00B57896" w:rsidRDefault="00B57896" w:rsidP="00B57896">
      <w:pPr>
        <w:spacing w:line="360" w:lineRule="auto"/>
      </w:pPr>
      <w:r>
        <w:t>Title:________________________________________________  Date:________________________</w:t>
      </w:r>
    </w:p>
    <w:p w:rsidR="00B57896" w:rsidRDefault="00B57896" w:rsidP="00B57896">
      <w:pPr>
        <w:spacing w:line="360" w:lineRule="auto"/>
      </w:pPr>
      <w:r>
        <w:t>Name of Company (typed or printed):___________________________________________________</w:t>
      </w:r>
    </w:p>
    <w:p w:rsidR="00B57896" w:rsidRDefault="00B57896" w:rsidP="00B57896">
      <w:pPr>
        <w:spacing w:line="360" w:lineRule="auto"/>
      </w:pPr>
      <w:r>
        <w:t>Address:__________________________________________________________________________</w:t>
      </w:r>
    </w:p>
    <w:p w:rsidR="00B57896" w:rsidRDefault="00B57896" w:rsidP="00B57896">
      <w:pPr>
        <w:spacing w:line="360" w:lineRule="auto"/>
      </w:pPr>
      <w:r>
        <w:t>City/State/Zip:_____________________________________________________________________</w:t>
      </w:r>
    </w:p>
    <w:p w:rsidR="00B57896" w:rsidRDefault="00B57896" w:rsidP="00B57896">
      <w:pPr>
        <w:spacing w:line="360" w:lineRule="auto"/>
      </w:pPr>
      <w:r>
        <w:t>Telephone:________________________________________________________________________</w:t>
      </w:r>
    </w:p>
    <w:p w:rsidR="00B57896" w:rsidRDefault="00B57896" w:rsidP="00A61B38">
      <w:pPr>
        <w:spacing w:line="360" w:lineRule="auto"/>
      </w:pPr>
      <w:r>
        <w:t>Email:_____________________________________________</w:t>
      </w:r>
      <w:r w:rsidR="00A61B38">
        <w:t>_______________________________</w:t>
      </w:r>
    </w:p>
    <w:sectPr w:rsidR="00B57896" w:rsidSect="00B57896">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098D" w:rsidRDefault="00E0098D">
      <w:r>
        <w:separator/>
      </w:r>
    </w:p>
  </w:endnote>
  <w:endnote w:type="continuationSeparator" w:id="0">
    <w:p w:rsidR="00E0098D" w:rsidRDefault="00E00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oefler Text Black">
    <w:altName w:val="Constantia"/>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98D" w:rsidRDefault="00E0098D">
    <w:pPr>
      <w:pStyle w:val="BodyText"/>
      <w:framePr w:wrap="around" w:vAnchor="text" w:hAnchor="margin" w:xAlign="center" w:y="1"/>
    </w:pPr>
    <w:r>
      <w:fldChar w:fldCharType="begin"/>
    </w:r>
    <w:r>
      <w:instrText xml:space="preserve">PAGE  </w:instrText>
    </w:r>
    <w:r>
      <w:fldChar w:fldCharType="separate"/>
    </w:r>
    <w:r>
      <w:rPr>
        <w:noProof/>
      </w:rPr>
      <w:t>i</w:t>
    </w:r>
    <w:r>
      <w:fldChar w:fldCharType="end"/>
    </w:r>
  </w:p>
  <w:p w:rsidR="00E0098D" w:rsidRDefault="00E0098D">
    <w:pPr>
      <w:pStyle w:val="BodyTex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98D" w:rsidRPr="000042A0" w:rsidRDefault="00E0098D" w:rsidP="00AD0298">
    <w:pPr>
      <w:pStyle w:val="BodyText"/>
      <w:framePr w:wrap="around" w:vAnchor="text" w:hAnchor="page" w:x="5986" w:y="-40"/>
      <w:rPr>
        <w:b w:val="0"/>
        <w:sz w:val="28"/>
        <w:szCs w:val="28"/>
      </w:rPr>
    </w:pPr>
    <w:r w:rsidRPr="000042A0">
      <w:rPr>
        <w:b w:val="0"/>
        <w:sz w:val="28"/>
        <w:szCs w:val="28"/>
      </w:rPr>
      <w:fldChar w:fldCharType="begin"/>
    </w:r>
    <w:r w:rsidRPr="000042A0">
      <w:rPr>
        <w:b w:val="0"/>
        <w:sz w:val="28"/>
        <w:szCs w:val="28"/>
      </w:rPr>
      <w:instrText xml:space="preserve">PAGE  </w:instrText>
    </w:r>
    <w:r w:rsidRPr="000042A0">
      <w:rPr>
        <w:b w:val="0"/>
        <w:sz w:val="28"/>
        <w:szCs w:val="28"/>
      </w:rPr>
      <w:fldChar w:fldCharType="separate"/>
    </w:r>
    <w:r w:rsidR="00450D44">
      <w:rPr>
        <w:b w:val="0"/>
        <w:noProof/>
        <w:sz w:val="28"/>
        <w:szCs w:val="28"/>
      </w:rPr>
      <w:t>58</w:t>
    </w:r>
    <w:r w:rsidRPr="000042A0">
      <w:rPr>
        <w:b w:val="0"/>
        <w:sz w:val="28"/>
        <w:szCs w:val="28"/>
      </w:rPr>
      <w:fldChar w:fldCharType="end"/>
    </w:r>
  </w:p>
  <w:p w:rsidR="00E0098D" w:rsidRDefault="00E0098D">
    <w:pPr>
      <w:pStyle w:val="BodyText"/>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098D" w:rsidRDefault="00E0098D">
      <w:r>
        <w:separator/>
      </w:r>
    </w:p>
  </w:footnote>
  <w:footnote w:type="continuationSeparator" w:id="0">
    <w:p w:rsidR="00E0098D" w:rsidRDefault="00E00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98D" w:rsidRPr="007D7658" w:rsidRDefault="00E0098D" w:rsidP="00A3013F">
    <w:pPr>
      <w:pStyle w:val="EndnoteText"/>
      <w:jc w:val="right"/>
      <w:rPr>
        <w:rFonts w:ascii="Times New Roman" w:hAnsi="Times New Roman"/>
        <w:b/>
        <w:sz w:val="48"/>
        <w:szCs w:val="48"/>
        <w:u w:val="single"/>
      </w:rPr>
    </w:pPr>
    <w:r w:rsidRPr="00C94C7F">
      <w:rPr>
        <w:rFonts w:ascii="Times New Roman" w:hAnsi="Times New Roman"/>
        <w:b/>
        <w:sz w:val="18"/>
        <w:szCs w:val="18"/>
        <w:u w:val="single"/>
      </w:rPr>
      <w:t xml:space="preserve">2022-008-HR Issued </w:t>
    </w:r>
    <w:r>
      <w:rPr>
        <w:rFonts w:ascii="Times New Roman" w:hAnsi="Times New Roman"/>
        <w:b/>
        <w:sz w:val="18"/>
        <w:szCs w:val="18"/>
        <w:u w:val="single"/>
      </w:rPr>
      <w:t>March 10, 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D01B0"/>
    <w:multiLevelType w:val="hybridMultilevel"/>
    <w:tmpl w:val="812E4B8A"/>
    <w:lvl w:ilvl="0" w:tplc="04090011">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C6E4572"/>
    <w:multiLevelType w:val="hybridMultilevel"/>
    <w:tmpl w:val="48CE9A56"/>
    <w:lvl w:ilvl="0" w:tplc="0409000F">
      <w:start w:val="1"/>
      <w:numFmt w:val="decimal"/>
      <w:lvlText w:val="%1."/>
      <w:lvlJc w:val="left"/>
      <w:pPr>
        <w:ind w:left="720" w:hanging="360"/>
      </w:pPr>
    </w:lvl>
    <w:lvl w:ilvl="1" w:tplc="42AEA0D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16104"/>
    <w:multiLevelType w:val="multilevel"/>
    <w:tmpl w:val="6166222E"/>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b w:val="0"/>
      </w:rPr>
    </w:lvl>
    <w:lvl w:ilvl="2">
      <w:start w:val="1"/>
      <w:numFmt w:val="decimal"/>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2E4249D1"/>
    <w:multiLevelType w:val="hybridMultilevel"/>
    <w:tmpl w:val="15B409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0096D57"/>
    <w:multiLevelType w:val="hybridMultilevel"/>
    <w:tmpl w:val="77848544"/>
    <w:lvl w:ilvl="0" w:tplc="0409000F">
      <w:start w:val="1"/>
      <w:numFmt w:val="decimal"/>
      <w:lvlText w:val="%1."/>
      <w:lvlJc w:val="left"/>
      <w:pPr>
        <w:ind w:left="1080" w:hanging="360"/>
      </w:pPr>
      <w:rPr>
        <w:rFonts w:hint="default"/>
      </w:rPr>
    </w:lvl>
    <w:lvl w:ilvl="1" w:tplc="709C8E1C">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7405A41"/>
    <w:multiLevelType w:val="hybridMultilevel"/>
    <w:tmpl w:val="C8D06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538"/>
    <w:rsid w:val="00000D0A"/>
    <w:rsid w:val="00001D4E"/>
    <w:rsid w:val="00002581"/>
    <w:rsid w:val="000042A0"/>
    <w:rsid w:val="0000503D"/>
    <w:rsid w:val="0000649E"/>
    <w:rsid w:val="00006838"/>
    <w:rsid w:val="000072CF"/>
    <w:rsid w:val="00010B13"/>
    <w:rsid w:val="0001142A"/>
    <w:rsid w:val="00013309"/>
    <w:rsid w:val="000150C1"/>
    <w:rsid w:val="0001534C"/>
    <w:rsid w:val="00017048"/>
    <w:rsid w:val="00017B32"/>
    <w:rsid w:val="00017BC4"/>
    <w:rsid w:val="00020078"/>
    <w:rsid w:val="000202B8"/>
    <w:rsid w:val="0002116E"/>
    <w:rsid w:val="000223DC"/>
    <w:rsid w:val="00022947"/>
    <w:rsid w:val="00022D8D"/>
    <w:rsid w:val="00030140"/>
    <w:rsid w:val="00031C42"/>
    <w:rsid w:val="000323DB"/>
    <w:rsid w:val="00032B04"/>
    <w:rsid w:val="00033D3B"/>
    <w:rsid w:val="000350E6"/>
    <w:rsid w:val="00035499"/>
    <w:rsid w:val="000367C3"/>
    <w:rsid w:val="000451A7"/>
    <w:rsid w:val="000456E7"/>
    <w:rsid w:val="00045D19"/>
    <w:rsid w:val="00045D37"/>
    <w:rsid w:val="00046490"/>
    <w:rsid w:val="00052D29"/>
    <w:rsid w:val="00055FAD"/>
    <w:rsid w:val="00055FF8"/>
    <w:rsid w:val="00057B12"/>
    <w:rsid w:val="00062325"/>
    <w:rsid w:val="000625A5"/>
    <w:rsid w:val="00063A0E"/>
    <w:rsid w:val="00065288"/>
    <w:rsid w:val="0007036A"/>
    <w:rsid w:val="00070770"/>
    <w:rsid w:val="00071054"/>
    <w:rsid w:val="00072528"/>
    <w:rsid w:val="00072C60"/>
    <w:rsid w:val="00072CFA"/>
    <w:rsid w:val="00073ADA"/>
    <w:rsid w:val="0007422D"/>
    <w:rsid w:val="0007551A"/>
    <w:rsid w:val="000767EE"/>
    <w:rsid w:val="0008325B"/>
    <w:rsid w:val="00083D0D"/>
    <w:rsid w:val="000845AF"/>
    <w:rsid w:val="00087991"/>
    <w:rsid w:val="000924DC"/>
    <w:rsid w:val="00092878"/>
    <w:rsid w:val="000930B5"/>
    <w:rsid w:val="000942C6"/>
    <w:rsid w:val="0009636B"/>
    <w:rsid w:val="00096E25"/>
    <w:rsid w:val="00096F5B"/>
    <w:rsid w:val="000972B3"/>
    <w:rsid w:val="000A15B8"/>
    <w:rsid w:val="000A17EE"/>
    <w:rsid w:val="000A1C0C"/>
    <w:rsid w:val="000A2FFE"/>
    <w:rsid w:val="000A5AEA"/>
    <w:rsid w:val="000A691E"/>
    <w:rsid w:val="000B1836"/>
    <w:rsid w:val="000B2079"/>
    <w:rsid w:val="000B55A0"/>
    <w:rsid w:val="000C15B3"/>
    <w:rsid w:val="000C2102"/>
    <w:rsid w:val="000C2B64"/>
    <w:rsid w:val="000C629F"/>
    <w:rsid w:val="000D183A"/>
    <w:rsid w:val="000D26B6"/>
    <w:rsid w:val="000D2ADA"/>
    <w:rsid w:val="000D4336"/>
    <w:rsid w:val="000D4592"/>
    <w:rsid w:val="000D4F01"/>
    <w:rsid w:val="000D6ACC"/>
    <w:rsid w:val="000D6FF1"/>
    <w:rsid w:val="000E2423"/>
    <w:rsid w:val="000E2A0A"/>
    <w:rsid w:val="000E3FEE"/>
    <w:rsid w:val="000E5429"/>
    <w:rsid w:val="000E5552"/>
    <w:rsid w:val="000E5756"/>
    <w:rsid w:val="000E6A5F"/>
    <w:rsid w:val="000E6D5E"/>
    <w:rsid w:val="000F0491"/>
    <w:rsid w:val="000F2A40"/>
    <w:rsid w:val="000F3F0C"/>
    <w:rsid w:val="000F4B44"/>
    <w:rsid w:val="000F4D9B"/>
    <w:rsid w:val="000F58F2"/>
    <w:rsid w:val="000F59E5"/>
    <w:rsid w:val="000F77BE"/>
    <w:rsid w:val="000F7A0C"/>
    <w:rsid w:val="000F7F16"/>
    <w:rsid w:val="001004B0"/>
    <w:rsid w:val="00100D78"/>
    <w:rsid w:val="00102C40"/>
    <w:rsid w:val="00102FBA"/>
    <w:rsid w:val="001042CA"/>
    <w:rsid w:val="00104CCF"/>
    <w:rsid w:val="00105244"/>
    <w:rsid w:val="00105838"/>
    <w:rsid w:val="00106B0E"/>
    <w:rsid w:val="001074D2"/>
    <w:rsid w:val="001133F8"/>
    <w:rsid w:val="001146A5"/>
    <w:rsid w:val="00115D01"/>
    <w:rsid w:val="00116636"/>
    <w:rsid w:val="00117707"/>
    <w:rsid w:val="00117CD1"/>
    <w:rsid w:val="00121ED7"/>
    <w:rsid w:val="00122535"/>
    <w:rsid w:val="00130E99"/>
    <w:rsid w:val="0013202F"/>
    <w:rsid w:val="001332DC"/>
    <w:rsid w:val="00134F70"/>
    <w:rsid w:val="00135A0F"/>
    <w:rsid w:val="001366FD"/>
    <w:rsid w:val="00137027"/>
    <w:rsid w:val="0014399B"/>
    <w:rsid w:val="001439DB"/>
    <w:rsid w:val="00145082"/>
    <w:rsid w:val="0014581A"/>
    <w:rsid w:val="0014596F"/>
    <w:rsid w:val="00146285"/>
    <w:rsid w:val="00147842"/>
    <w:rsid w:val="001505CE"/>
    <w:rsid w:val="00154046"/>
    <w:rsid w:val="001556C9"/>
    <w:rsid w:val="00155DDE"/>
    <w:rsid w:val="00156303"/>
    <w:rsid w:val="00157219"/>
    <w:rsid w:val="001574A4"/>
    <w:rsid w:val="0015782C"/>
    <w:rsid w:val="00160961"/>
    <w:rsid w:val="00160C0B"/>
    <w:rsid w:val="00162A2D"/>
    <w:rsid w:val="00162B02"/>
    <w:rsid w:val="0016339D"/>
    <w:rsid w:val="0016662C"/>
    <w:rsid w:val="00167E70"/>
    <w:rsid w:val="00171703"/>
    <w:rsid w:val="0017259D"/>
    <w:rsid w:val="00173D81"/>
    <w:rsid w:val="00174B59"/>
    <w:rsid w:val="00174BF5"/>
    <w:rsid w:val="00174E10"/>
    <w:rsid w:val="00176FD4"/>
    <w:rsid w:val="001802DF"/>
    <w:rsid w:val="0018280F"/>
    <w:rsid w:val="0018299C"/>
    <w:rsid w:val="00182E9C"/>
    <w:rsid w:val="001879F5"/>
    <w:rsid w:val="00191DAD"/>
    <w:rsid w:val="00193592"/>
    <w:rsid w:val="00193E6A"/>
    <w:rsid w:val="0019435A"/>
    <w:rsid w:val="001950DD"/>
    <w:rsid w:val="001964E1"/>
    <w:rsid w:val="00196A3B"/>
    <w:rsid w:val="00197318"/>
    <w:rsid w:val="001A1ADF"/>
    <w:rsid w:val="001A4A8A"/>
    <w:rsid w:val="001A6FB1"/>
    <w:rsid w:val="001A7185"/>
    <w:rsid w:val="001B64AA"/>
    <w:rsid w:val="001C040E"/>
    <w:rsid w:val="001C0B13"/>
    <w:rsid w:val="001C1D0A"/>
    <w:rsid w:val="001C2806"/>
    <w:rsid w:val="001C30C8"/>
    <w:rsid w:val="001C3F95"/>
    <w:rsid w:val="001C4541"/>
    <w:rsid w:val="001C51A9"/>
    <w:rsid w:val="001C51C2"/>
    <w:rsid w:val="001C623F"/>
    <w:rsid w:val="001C6EA3"/>
    <w:rsid w:val="001C7465"/>
    <w:rsid w:val="001C7C58"/>
    <w:rsid w:val="001D1F14"/>
    <w:rsid w:val="001D3D1E"/>
    <w:rsid w:val="001D64AD"/>
    <w:rsid w:val="001D6A0C"/>
    <w:rsid w:val="001D7D2D"/>
    <w:rsid w:val="001E19E8"/>
    <w:rsid w:val="001E2DF5"/>
    <w:rsid w:val="001E36F6"/>
    <w:rsid w:val="001E499B"/>
    <w:rsid w:val="001E7BE4"/>
    <w:rsid w:val="001F0FD5"/>
    <w:rsid w:val="001F272C"/>
    <w:rsid w:val="001F2DEA"/>
    <w:rsid w:val="001F367B"/>
    <w:rsid w:val="001F5B56"/>
    <w:rsid w:val="001F6813"/>
    <w:rsid w:val="001F6989"/>
    <w:rsid w:val="001F7D17"/>
    <w:rsid w:val="00200A7F"/>
    <w:rsid w:val="002011AB"/>
    <w:rsid w:val="00201D9A"/>
    <w:rsid w:val="002025A8"/>
    <w:rsid w:val="00202677"/>
    <w:rsid w:val="002052C1"/>
    <w:rsid w:val="002059CA"/>
    <w:rsid w:val="00207B4D"/>
    <w:rsid w:val="002104B8"/>
    <w:rsid w:val="00211234"/>
    <w:rsid w:val="002114B3"/>
    <w:rsid w:val="00211653"/>
    <w:rsid w:val="0021225A"/>
    <w:rsid w:val="002128EF"/>
    <w:rsid w:val="00215363"/>
    <w:rsid w:val="0021557F"/>
    <w:rsid w:val="00216367"/>
    <w:rsid w:val="00216A18"/>
    <w:rsid w:val="00217121"/>
    <w:rsid w:val="0021791D"/>
    <w:rsid w:val="00220EB1"/>
    <w:rsid w:val="00222747"/>
    <w:rsid w:val="00223707"/>
    <w:rsid w:val="002246EA"/>
    <w:rsid w:val="0022471C"/>
    <w:rsid w:val="002249D7"/>
    <w:rsid w:val="00224B51"/>
    <w:rsid w:val="00225130"/>
    <w:rsid w:val="002256E6"/>
    <w:rsid w:val="00225764"/>
    <w:rsid w:val="00226ABA"/>
    <w:rsid w:val="00227AB3"/>
    <w:rsid w:val="0023067D"/>
    <w:rsid w:val="00230956"/>
    <w:rsid w:val="0023157F"/>
    <w:rsid w:val="002334DA"/>
    <w:rsid w:val="00233546"/>
    <w:rsid w:val="002339E2"/>
    <w:rsid w:val="00233C47"/>
    <w:rsid w:val="00234ADF"/>
    <w:rsid w:val="002365AF"/>
    <w:rsid w:val="00237DA8"/>
    <w:rsid w:val="00237E8C"/>
    <w:rsid w:val="00240548"/>
    <w:rsid w:val="0024343E"/>
    <w:rsid w:val="002442D8"/>
    <w:rsid w:val="00245E95"/>
    <w:rsid w:val="0025065C"/>
    <w:rsid w:val="002506FA"/>
    <w:rsid w:val="00252455"/>
    <w:rsid w:val="00253002"/>
    <w:rsid w:val="00257DE0"/>
    <w:rsid w:val="00263C6C"/>
    <w:rsid w:val="002641CD"/>
    <w:rsid w:val="00264AC0"/>
    <w:rsid w:val="002657BE"/>
    <w:rsid w:val="00265E1C"/>
    <w:rsid w:val="00267444"/>
    <w:rsid w:val="002676CC"/>
    <w:rsid w:val="00267C0C"/>
    <w:rsid w:val="00270AF0"/>
    <w:rsid w:val="00272876"/>
    <w:rsid w:val="002762BF"/>
    <w:rsid w:val="00276490"/>
    <w:rsid w:val="00282D84"/>
    <w:rsid w:val="002837FF"/>
    <w:rsid w:val="00287972"/>
    <w:rsid w:val="00287CB3"/>
    <w:rsid w:val="00290DD8"/>
    <w:rsid w:val="0029204D"/>
    <w:rsid w:val="00292FEC"/>
    <w:rsid w:val="00293175"/>
    <w:rsid w:val="00293AD7"/>
    <w:rsid w:val="00295A60"/>
    <w:rsid w:val="00295E11"/>
    <w:rsid w:val="0029717F"/>
    <w:rsid w:val="002973D0"/>
    <w:rsid w:val="00297DBB"/>
    <w:rsid w:val="002A1C6C"/>
    <w:rsid w:val="002A3E48"/>
    <w:rsid w:val="002A3F6E"/>
    <w:rsid w:val="002A59CA"/>
    <w:rsid w:val="002A622F"/>
    <w:rsid w:val="002A775F"/>
    <w:rsid w:val="002A7CED"/>
    <w:rsid w:val="002B51A5"/>
    <w:rsid w:val="002B6647"/>
    <w:rsid w:val="002B674C"/>
    <w:rsid w:val="002B6DE8"/>
    <w:rsid w:val="002C0F21"/>
    <w:rsid w:val="002C3F75"/>
    <w:rsid w:val="002C43AA"/>
    <w:rsid w:val="002C473B"/>
    <w:rsid w:val="002C5B6F"/>
    <w:rsid w:val="002C6BA8"/>
    <w:rsid w:val="002D0A2E"/>
    <w:rsid w:val="002D1A34"/>
    <w:rsid w:val="002D2473"/>
    <w:rsid w:val="002D53FE"/>
    <w:rsid w:val="002D6557"/>
    <w:rsid w:val="002D751C"/>
    <w:rsid w:val="002D7D0B"/>
    <w:rsid w:val="002E1FCD"/>
    <w:rsid w:val="002E3F90"/>
    <w:rsid w:val="002E4C5B"/>
    <w:rsid w:val="002E5F00"/>
    <w:rsid w:val="002E746B"/>
    <w:rsid w:val="002E76F9"/>
    <w:rsid w:val="002E7A7E"/>
    <w:rsid w:val="002F36B2"/>
    <w:rsid w:val="002F3FF9"/>
    <w:rsid w:val="002F416F"/>
    <w:rsid w:val="002F4174"/>
    <w:rsid w:val="002F44EB"/>
    <w:rsid w:val="002F50A8"/>
    <w:rsid w:val="002F58A2"/>
    <w:rsid w:val="002F6C27"/>
    <w:rsid w:val="0030182E"/>
    <w:rsid w:val="00302554"/>
    <w:rsid w:val="00302643"/>
    <w:rsid w:val="0030428B"/>
    <w:rsid w:val="00304423"/>
    <w:rsid w:val="00305063"/>
    <w:rsid w:val="00305138"/>
    <w:rsid w:val="003066E7"/>
    <w:rsid w:val="0030683C"/>
    <w:rsid w:val="00310420"/>
    <w:rsid w:val="00310F8F"/>
    <w:rsid w:val="003110C7"/>
    <w:rsid w:val="00311BC3"/>
    <w:rsid w:val="00311D09"/>
    <w:rsid w:val="00312A2B"/>
    <w:rsid w:val="00313817"/>
    <w:rsid w:val="0031561D"/>
    <w:rsid w:val="00317185"/>
    <w:rsid w:val="00317538"/>
    <w:rsid w:val="0032007E"/>
    <w:rsid w:val="00320187"/>
    <w:rsid w:val="00320299"/>
    <w:rsid w:val="00324999"/>
    <w:rsid w:val="00325965"/>
    <w:rsid w:val="00325EBD"/>
    <w:rsid w:val="003268BC"/>
    <w:rsid w:val="00330910"/>
    <w:rsid w:val="00330DAF"/>
    <w:rsid w:val="00333E4B"/>
    <w:rsid w:val="00335624"/>
    <w:rsid w:val="00337197"/>
    <w:rsid w:val="00337C03"/>
    <w:rsid w:val="0034108B"/>
    <w:rsid w:val="00341955"/>
    <w:rsid w:val="0034327B"/>
    <w:rsid w:val="00343DD4"/>
    <w:rsid w:val="00344DCB"/>
    <w:rsid w:val="00346468"/>
    <w:rsid w:val="003465C0"/>
    <w:rsid w:val="00346A37"/>
    <w:rsid w:val="0034729F"/>
    <w:rsid w:val="00347DB9"/>
    <w:rsid w:val="003504EB"/>
    <w:rsid w:val="003505E8"/>
    <w:rsid w:val="00351120"/>
    <w:rsid w:val="0035354B"/>
    <w:rsid w:val="00354269"/>
    <w:rsid w:val="003545B4"/>
    <w:rsid w:val="00354A9D"/>
    <w:rsid w:val="00356353"/>
    <w:rsid w:val="00362556"/>
    <w:rsid w:val="00362B6E"/>
    <w:rsid w:val="0036343B"/>
    <w:rsid w:val="00363858"/>
    <w:rsid w:val="00364941"/>
    <w:rsid w:val="00366B88"/>
    <w:rsid w:val="0036729C"/>
    <w:rsid w:val="00370D88"/>
    <w:rsid w:val="0037223C"/>
    <w:rsid w:val="00375AB6"/>
    <w:rsid w:val="003767D1"/>
    <w:rsid w:val="00376859"/>
    <w:rsid w:val="003830F5"/>
    <w:rsid w:val="00383701"/>
    <w:rsid w:val="003841C4"/>
    <w:rsid w:val="003873BC"/>
    <w:rsid w:val="00387ABA"/>
    <w:rsid w:val="003912A3"/>
    <w:rsid w:val="003915B2"/>
    <w:rsid w:val="00391615"/>
    <w:rsid w:val="00394A84"/>
    <w:rsid w:val="00395B29"/>
    <w:rsid w:val="003A01DA"/>
    <w:rsid w:val="003A0CFF"/>
    <w:rsid w:val="003A2191"/>
    <w:rsid w:val="003A3110"/>
    <w:rsid w:val="003A43A9"/>
    <w:rsid w:val="003A485C"/>
    <w:rsid w:val="003A632D"/>
    <w:rsid w:val="003A6F75"/>
    <w:rsid w:val="003B1A8D"/>
    <w:rsid w:val="003B22DC"/>
    <w:rsid w:val="003B2360"/>
    <w:rsid w:val="003B33D8"/>
    <w:rsid w:val="003B4073"/>
    <w:rsid w:val="003B532C"/>
    <w:rsid w:val="003B61B1"/>
    <w:rsid w:val="003B675D"/>
    <w:rsid w:val="003C0F94"/>
    <w:rsid w:val="003C150C"/>
    <w:rsid w:val="003C4117"/>
    <w:rsid w:val="003C59A7"/>
    <w:rsid w:val="003C5BAE"/>
    <w:rsid w:val="003C79D0"/>
    <w:rsid w:val="003D12B3"/>
    <w:rsid w:val="003D2251"/>
    <w:rsid w:val="003D22FD"/>
    <w:rsid w:val="003D2B46"/>
    <w:rsid w:val="003D33A9"/>
    <w:rsid w:val="003D5BE0"/>
    <w:rsid w:val="003D697E"/>
    <w:rsid w:val="003D7AFD"/>
    <w:rsid w:val="003D7D99"/>
    <w:rsid w:val="003E1F19"/>
    <w:rsid w:val="003E5650"/>
    <w:rsid w:val="003E6424"/>
    <w:rsid w:val="003F517D"/>
    <w:rsid w:val="003F5AAB"/>
    <w:rsid w:val="003F65CE"/>
    <w:rsid w:val="004029B3"/>
    <w:rsid w:val="00402EAB"/>
    <w:rsid w:val="00402F04"/>
    <w:rsid w:val="004034A3"/>
    <w:rsid w:val="0040518A"/>
    <w:rsid w:val="0040544E"/>
    <w:rsid w:val="00405D4C"/>
    <w:rsid w:val="004103C0"/>
    <w:rsid w:val="00411882"/>
    <w:rsid w:val="00411E52"/>
    <w:rsid w:val="00415B17"/>
    <w:rsid w:val="0041604B"/>
    <w:rsid w:val="00416E6A"/>
    <w:rsid w:val="00420149"/>
    <w:rsid w:val="00422CEF"/>
    <w:rsid w:val="004231C4"/>
    <w:rsid w:val="00423371"/>
    <w:rsid w:val="00423E32"/>
    <w:rsid w:val="00427239"/>
    <w:rsid w:val="00427DCA"/>
    <w:rsid w:val="00430633"/>
    <w:rsid w:val="00432B0C"/>
    <w:rsid w:val="00432CBC"/>
    <w:rsid w:val="00433B72"/>
    <w:rsid w:val="00433CD6"/>
    <w:rsid w:val="00435BC4"/>
    <w:rsid w:val="0043689B"/>
    <w:rsid w:val="00437494"/>
    <w:rsid w:val="00437A67"/>
    <w:rsid w:val="00441659"/>
    <w:rsid w:val="00450B8C"/>
    <w:rsid w:val="00450D44"/>
    <w:rsid w:val="00451F45"/>
    <w:rsid w:val="00452500"/>
    <w:rsid w:val="004553FA"/>
    <w:rsid w:val="00455A62"/>
    <w:rsid w:val="004600EF"/>
    <w:rsid w:val="004601F7"/>
    <w:rsid w:val="00463C58"/>
    <w:rsid w:val="00464310"/>
    <w:rsid w:val="00465268"/>
    <w:rsid w:val="00465EA2"/>
    <w:rsid w:val="0046702F"/>
    <w:rsid w:val="00467812"/>
    <w:rsid w:val="00467C6A"/>
    <w:rsid w:val="00471F61"/>
    <w:rsid w:val="00472F33"/>
    <w:rsid w:val="00475D89"/>
    <w:rsid w:val="004763B9"/>
    <w:rsid w:val="00476F38"/>
    <w:rsid w:val="004779BE"/>
    <w:rsid w:val="00477FD1"/>
    <w:rsid w:val="00480258"/>
    <w:rsid w:val="00481D3E"/>
    <w:rsid w:val="004821E0"/>
    <w:rsid w:val="004829F5"/>
    <w:rsid w:val="00484538"/>
    <w:rsid w:val="00485A19"/>
    <w:rsid w:val="0048684C"/>
    <w:rsid w:val="00487128"/>
    <w:rsid w:val="004877EA"/>
    <w:rsid w:val="00487F74"/>
    <w:rsid w:val="00490164"/>
    <w:rsid w:val="00490282"/>
    <w:rsid w:val="00490E4C"/>
    <w:rsid w:val="00491195"/>
    <w:rsid w:val="00491386"/>
    <w:rsid w:val="00493EE9"/>
    <w:rsid w:val="004941D8"/>
    <w:rsid w:val="004946CE"/>
    <w:rsid w:val="004947AA"/>
    <w:rsid w:val="00496510"/>
    <w:rsid w:val="00496715"/>
    <w:rsid w:val="0049703C"/>
    <w:rsid w:val="004A0425"/>
    <w:rsid w:val="004A0AC6"/>
    <w:rsid w:val="004A0AF6"/>
    <w:rsid w:val="004A2E2A"/>
    <w:rsid w:val="004A3653"/>
    <w:rsid w:val="004A478A"/>
    <w:rsid w:val="004A48B1"/>
    <w:rsid w:val="004A4CF4"/>
    <w:rsid w:val="004A59BE"/>
    <w:rsid w:val="004A71C1"/>
    <w:rsid w:val="004A7614"/>
    <w:rsid w:val="004A786B"/>
    <w:rsid w:val="004A7A74"/>
    <w:rsid w:val="004B12DF"/>
    <w:rsid w:val="004B1A9F"/>
    <w:rsid w:val="004B362E"/>
    <w:rsid w:val="004B3EFC"/>
    <w:rsid w:val="004B7BE4"/>
    <w:rsid w:val="004C1839"/>
    <w:rsid w:val="004C2423"/>
    <w:rsid w:val="004C7C32"/>
    <w:rsid w:val="004D021F"/>
    <w:rsid w:val="004D39C6"/>
    <w:rsid w:val="004D49E9"/>
    <w:rsid w:val="004D4C32"/>
    <w:rsid w:val="004D6304"/>
    <w:rsid w:val="004E107B"/>
    <w:rsid w:val="004E208D"/>
    <w:rsid w:val="004E4661"/>
    <w:rsid w:val="004E5A8E"/>
    <w:rsid w:val="004E6A72"/>
    <w:rsid w:val="004E799A"/>
    <w:rsid w:val="004F3793"/>
    <w:rsid w:val="004F4E1F"/>
    <w:rsid w:val="004F679D"/>
    <w:rsid w:val="004F77DF"/>
    <w:rsid w:val="005004CF"/>
    <w:rsid w:val="005007B1"/>
    <w:rsid w:val="0050253F"/>
    <w:rsid w:val="00503DB2"/>
    <w:rsid w:val="00507795"/>
    <w:rsid w:val="00507CB6"/>
    <w:rsid w:val="00507F25"/>
    <w:rsid w:val="00510927"/>
    <w:rsid w:val="00512AD4"/>
    <w:rsid w:val="005135FF"/>
    <w:rsid w:val="00513B07"/>
    <w:rsid w:val="005163A6"/>
    <w:rsid w:val="00516443"/>
    <w:rsid w:val="00516AF8"/>
    <w:rsid w:val="00521465"/>
    <w:rsid w:val="00522442"/>
    <w:rsid w:val="00522C01"/>
    <w:rsid w:val="0052442B"/>
    <w:rsid w:val="00526041"/>
    <w:rsid w:val="00526AE9"/>
    <w:rsid w:val="00533CE0"/>
    <w:rsid w:val="005340DD"/>
    <w:rsid w:val="00534672"/>
    <w:rsid w:val="005346D4"/>
    <w:rsid w:val="00534721"/>
    <w:rsid w:val="00534EA3"/>
    <w:rsid w:val="00535348"/>
    <w:rsid w:val="00535991"/>
    <w:rsid w:val="0053657D"/>
    <w:rsid w:val="00537576"/>
    <w:rsid w:val="00540E2F"/>
    <w:rsid w:val="00541566"/>
    <w:rsid w:val="00543452"/>
    <w:rsid w:val="0054437E"/>
    <w:rsid w:val="00544C25"/>
    <w:rsid w:val="005454C8"/>
    <w:rsid w:val="00545F82"/>
    <w:rsid w:val="00547E48"/>
    <w:rsid w:val="005517A6"/>
    <w:rsid w:val="005527B6"/>
    <w:rsid w:val="00555246"/>
    <w:rsid w:val="005555B0"/>
    <w:rsid w:val="00562B9F"/>
    <w:rsid w:val="00563D46"/>
    <w:rsid w:val="005664E2"/>
    <w:rsid w:val="00566644"/>
    <w:rsid w:val="005669FF"/>
    <w:rsid w:val="00571669"/>
    <w:rsid w:val="00572895"/>
    <w:rsid w:val="00574398"/>
    <w:rsid w:val="0057577B"/>
    <w:rsid w:val="00576BE3"/>
    <w:rsid w:val="005776D0"/>
    <w:rsid w:val="0058158E"/>
    <w:rsid w:val="005823E8"/>
    <w:rsid w:val="00582B51"/>
    <w:rsid w:val="00582D27"/>
    <w:rsid w:val="00583693"/>
    <w:rsid w:val="005836B7"/>
    <w:rsid w:val="0058499D"/>
    <w:rsid w:val="005852EC"/>
    <w:rsid w:val="00586666"/>
    <w:rsid w:val="0058799A"/>
    <w:rsid w:val="00587A10"/>
    <w:rsid w:val="00590532"/>
    <w:rsid w:val="00590FD4"/>
    <w:rsid w:val="005910AB"/>
    <w:rsid w:val="005956DB"/>
    <w:rsid w:val="00596F0C"/>
    <w:rsid w:val="00597088"/>
    <w:rsid w:val="00597CC4"/>
    <w:rsid w:val="005A0BD3"/>
    <w:rsid w:val="005A1ECC"/>
    <w:rsid w:val="005A25FA"/>
    <w:rsid w:val="005A588C"/>
    <w:rsid w:val="005A5B19"/>
    <w:rsid w:val="005A61B5"/>
    <w:rsid w:val="005A61D7"/>
    <w:rsid w:val="005A77D0"/>
    <w:rsid w:val="005A7B5B"/>
    <w:rsid w:val="005B08B2"/>
    <w:rsid w:val="005B21EF"/>
    <w:rsid w:val="005B38D0"/>
    <w:rsid w:val="005B398C"/>
    <w:rsid w:val="005B4248"/>
    <w:rsid w:val="005B436E"/>
    <w:rsid w:val="005B51EC"/>
    <w:rsid w:val="005B5DFD"/>
    <w:rsid w:val="005B612A"/>
    <w:rsid w:val="005B653D"/>
    <w:rsid w:val="005B7367"/>
    <w:rsid w:val="005C08AF"/>
    <w:rsid w:val="005C1786"/>
    <w:rsid w:val="005C2E1D"/>
    <w:rsid w:val="005C3959"/>
    <w:rsid w:val="005C61DA"/>
    <w:rsid w:val="005C64D4"/>
    <w:rsid w:val="005C7E08"/>
    <w:rsid w:val="005D0A32"/>
    <w:rsid w:val="005D2236"/>
    <w:rsid w:val="005D2458"/>
    <w:rsid w:val="005D28A6"/>
    <w:rsid w:val="005D31E3"/>
    <w:rsid w:val="005D3F31"/>
    <w:rsid w:val="005D45D3"/>
    <w:rsid w:val="005D6C29"/>
    <w:rsid w:val="005D7AF4"/>
    <w:rsid w:val="005D7BE8"/>
    <w:rsid w:val="005E2481"/>
    <w:rsid w:val="005E276D"/>
    <w:rsid w:val="005E2783"/>
    <w:rsid w:val="005E346B"/>
    <w:rsid w:val="005E40F8"/>
    <w:rsid w:val="005E422B"/>
    <w:rsid w:val="005E53DA"/>
    <w:rsid w:val="005E5CEF"/>
    <w:rsid w:val="005E750A"/>
    <w:rsid w:val="005E7CDA"/>
    <w:rsid w:val="005F02BB"/>
    <w:rsid w:val="005F1F2B"/>
    <w:rsid w:val="005F2A1E"/>
    <w:rsid w:val="005F2EC3"/>
    <w:rsid w:val="005F301D"/>
    <w:rsid w:val="005F3042"/>
    <w:rsid w:val="005F4645"/>
    <w:rsid w:val="005F4748"/>
    <w:rsid w:val="005F5555"/>
    <w:rsid w:val="005F5A99"/>
    <w:rsid w:val="005F65B5"/>
    <w:rsid w:val="005F67F1"/>
    <w:rsid w:val="005F7DE4"/>
    <w:rsid w:val="00601735"/>
    <w:rsid w:val="006023D0"/>
    <w:rsid w:val="006027A1"/>
    <w:rsid w:val="00605BA9"/>
    <w:rsid w:val="00606EFF"/>
    <w:rsid w:val="00607D73"/>
    <w:rsid w:val="00611A3F"/>
    <w:rsid w:val="00612EB1"/>
    <w:rsid w:val="00613CBA"/>
    <w:rsid w:val="00614211"/>
    <w:rsid w:val="006147A3"/>
    <w:rsid w:val="006152E3"/>
    <w:rsid w:val="00621086"/>
    <w:rsid w:val="00621E56"/>
    <w:rsid w:val="006224DE"/>
    <w:rsid w:val="00622828"/>
    <w:rsid w:val="00623347"/>
    <w:rsid w:val="00624007"/>
    <w:rsid w:val="00625A9D"/>
    <w:rsid w:val="006262FF"/>
    <w:rsid w:val="00632426"/>
    <w:rsid w:val="00633EB6"/>
    <w:rsid w:val="00633ECB"/>
    <w:rsid w:val="00634146"/>
    <w:rsid w:val="006345DC"/>
    <w:rsid w:val="0063610D"/>
    <w:rsid w:val="00637071"/>
    <w:rsid w:val="00637C2B"/>
    <w:rsid w:val="00640D26"/>
    <w:rsid w:val="00641030"/>
    <w:rsid w:val="00641A1B"/>
    <w:rsid w:val="00641A5B"/>
    <w:rsid w:val="006528A0"/>
    <w:rsid w:val="00653914"/>
    <w:rsid w:val="0065539B"/>
    <w:rsid w:val="00655A04"/>
    <w:rsid w:val="00655CE9"/>
    <w:rsid w:val="00657E45"/>
    <w:rsid w:val="0066479D"/>
    <w:rsid w:val="00664B02"/>
    <w:rsid w:val="0066612D"/>
    <w:rsid w:val="00667789"/>
    <w:rsid w:val="006678D4"/>
    <w:rsid w:val="006720D7"/>
    <w:rsid w:val="00672292"/>
    <w:rsid w:val="00677155"/>
    <w:rsid w:val="00677EFE"/>
    <w:rsid w:val="0068284C"/>
    <w:rsid w:val="00682F5F"/>
    <w:rsid w:val="006831B6"/>
    <w:rsid w:val="006836E9"/>
    <w:rsid w:val="00683C50"/>
    <w:rsid w:val="00683D6A"/>
    <w:rsid w:val="0068581C"/>
    <w:rsid w:val="00685BBF"/>
    <w:rsid w:val="006868ED"/>
    <w:rsid w:val="00687C43"/>
    <w:rsid w:val="00687EE6"/>
    <w:rsid w:val="00690B01"/>
    <w:rsid w:val="006912E4"/>
    <w:rsid w:val="00691D55"/>
    <w:rsid w:val="00692001"/>
    <w:rsid w:val="00693706"/>
    <w:rsid w:val="00696214"/>
    <w:rsid w:val="006966B1"/>
    <w:rsid w:val="006966F3"/>
    <w:rsid w:val="00696E9C"/>
    <w:rsid w:val="006A20F4"/>
    <w:rsid w:val="006A238C"/>
    <w:rsid w:val="006A279F"/>
    <w:rsid w:val="006A5B4E"/>
    <w:rsid w:val="006A74D3"/>
    <w:rsid w:val="006B043C"/>
    <w:rsid w:val="006B304B"/>
    <w:rsid w:val="006B3118"/>
    <w:rsid w:val="006B3513"/>
    <w:rsid w:val="006B3AC7"/>
    <w:rsid w:val="006B5364"/>
    <w:rsid w:val="006C0652"/>
    <w:rsid w:val="006C2920"/>
    <w:rsid w:val="006C2B7E"/>
    <w:rsid w:val="006C5A2F"/>
    <w:rsid w:val="006C743C"/>
    <w:rsid w:val="006D00C7"/>
    <w:rsid w:val="006D2EF0"/>
    <w:rsid w:val="006D577F"/>
    <w:rsid w:val="006D590A"/>
    <w:rsid w:val="006D7FDB"/>
    <w:rsid w:val="006E06F0"/>
    <w:rsid w:val="006E269E"/>
    <w:rsid w:val="006E404F"/>
    <w:rsid w:val="006E52E9"/>
    <w:rsid w:val="006E574E"/>
    <w:rsid w:val="006E609F"/>
    <w:rsid w:val="006E7416"/>
    <w:rsid w:val="006F0C4D"/>
    <w:rsid w:val="006F1A53"/>
    <w:rsid w:val="006F2ACA"/>
    <w:rsid w:val="006F3E5A"/>
    <w:rsid w:val="006F3F82"/>
    <w:rsid w:val="006F409A"/>
    <w:rsid w:val="006F4BDA"/>
    <w:rsid w:val="006F631A"/>
    <w:rsid w:val="007026A9"/>
    <w:rsid w:val="00704AAD"/>
    <w:rsid w:val="00704E30"/>
    <w:rsid w:val="00705AE4"/>
    <w:rsid w:val="00706892"/>
    <w:rsid w:val="00706E04"/>
    <w:rsid w:val="00711097"/>
    <w:rsid w:val="0071205B"/>
    <w:rsid w:val="00713227"/>
    <w:rsid w:val="0071328E"/>
    <w:rsid w:val="00717590"/>
    <w:rsid w:val="007208DC"/>
    <w:rsid w:val="00720A51"/>
    <w:rsid w:val="0072191F"/>
    <w:rsid w:val="00721CC6"/>
    <w:rsid w:val="00722183"/>
    <w:rsid w:val="0072256B"/>
    <w:rsid w:val="00722EA3"/>
    <w:rsid w:val="0072344E"/>
    <w:rsid w:val="00723F6E"/>
    <w:rsid w:val="00732EFF"/>
    <w:rsid w:val="0073361C"/>
    <w:rsid w:val="00734B35"/>
    <w:rsid w:val="00734D44"/>
    <w:rsid w:val="00734E89"/>
    <w:rsid w:val="007425CA"/>
    <w:rsid w:val="0074481E"/>
    <w:rsid w:val="0075266D"/>
    <w:rsid w:val="00752768"/>
    <w:rsid w:val="00752C96"/>
    <w:rsid w:val="00755B05"/>
    <w:rsid w:val="00757DDD"/>
    <w:rsid w:val="0076050E"/>
    <w:rsid w:val="0076065F"/>
    <w:rsid w:val="007638B8"/>
    <w:rsid w:val="00763991"/>
    <w:rsid w:val="00763AB2"/>
    <w:rsid w:val="00763D56"/>
    <w:rsid w:val="00764C80"/>
    <w:rsid w:val="00765468"/>
    <w:rsid w:val="00765E4A"/>
    <w:rsid w:val="0077075E"/>
    <w:rsid w:val="00770A92"/>
    <w:rsid w:val="00771DB6"/>
    <w:rsid w:val="00773FB9"/>
    <w:rsid w:val="007766A9"/>
    <w:rsid w:val="00777159"/>
    <w:rsid w:val="00777CEE"/>
    <w:rsid w:val="00780D3E"/>
    <w:rsid w:val="00785581"/>
    <w:rsid w:val="00786DAF"/>
    <w:rsid w:val="0078705C"/>
    <w:rsid w:val="00787088"/>
    <w:rsid w:val="00793995"/>
    <w:rsid w:val="0079535C"/>
    <w:rsid w:val="00795541"/>
    <w:rsid w:val="00795682"/>
    <w:rsid w:val="00796032"/>
    <w:rsid w:val="007A36BC"/>
    <w:rsid w:val="007A3AE3"/>
    <w:rsid w:val="007A43F8"/>
    <w:rsid w:val="007A5318"/>
    <w:rsid w:val="007A67A4"/>
    <w:rsid w:val="007B0797"/>
    <w:rsid w:val="007B21C8"/>
    <w:rsid w:val="007B27C3"/>
    <w:rsid w:val="007B45BC"/>
    <w:rsid w:val="007C15BF"/>
    <w:rsid w:val="007C4EFF"/>
    <w:rsid w:val="007C6DDD"/>
    <w:rsid w:val="007D09FA"/>
    <w:rsid w:val="007D1229"/>
    <w:rsid w:val="007D1B62"/>
    <w:rsid w:val="007D475D"/>
    <w:rsid w:val="007D4F20"/>
    <w:rsid w:val="007D6701"/>
    <w:rsid w:val="007D7658"/>
    <w:rsid w:val="007D7F4E"/>
    <w:rsid w:val="007E0CAF"/>
    <w:rsid w:val="007E283D"/>
    <w:rsid w:val="007E39A3"/>
    <w:rsid w:val="007E61A5"/>
    <w:rsid w:val="007E62E5"/>
    <w:rsid w:val="007E6A0D"/>
    <w:rsid w:val="007E7022"/>
    <w:rsid w:val="007E710A"/>
    <w:rsid w:val="007E7A77"/>
    <w:rsid w:val="007F0055"/>
    <w:rsid w:val="007F019C"/>
    <w:rsid w:val="007F0307"/>
    <w:rsid w:val="007F0CBE"/>
    <w:rsid w:val="007F2824"/>
    <w:rsid w:val="007F3E37"/>
    <w:rsid w:val="007F51D2"/>
    <w:rsid w:val="007F63DB"/>
    <w:rsid w:val="007F6F7D"/>
    <w:rsid w:val="0080051F"/>
    <w:rsid w:val="00801665"/>
    <w:rsid w:val="008020CB"/>
    <w:rsid w:val="0080241B"/>
    <w:rsid w:val="00804142"/>
    <w:rsid w:val="0080427E"/>
    <w:rsid w:val="00807D4A"/>
    <w:rsid w:val="00810E12"/>
    <w:rsid w:val="008112D0"/>
    <w:rsid w:val="00814402"/>
    <w:rsid w:val="00816A02"/>
    <w:rsid w:val="008203C7"/>
    <w:rsid w:val="0082135F"/>
    <w:rsid w:val="00824A5A"/>
    <w:rsid w:val="0082515C"/>
    <w:rsid w:val="0082653B"/>
    <w:rsid w:val="00830590"/>
    <w:rsid w:val="00831AC7"/>
    <w:rsid w:val="00834B8A"/>
    <w:rsid w:val="008350B6"/>
    <w:rsid w:val="0083592F"/>
    <w:rsid w:val="00835A5B"/>
    <w:rsid w:val="00835AEE"/>
    <w:rsid w:val="008367F1"/>
    <w:rsid w:val="008405D5"/>
    <w:rsid w:val="00842614"/>
    <w:rsid w:val="00842707"/>
    <w:rsid w:val="00843107"/>
    <w:rsid w:val="008442EA"/>
    <w:rsid w:val="00846BBE"/>
    <w:rsid w:val="008478E6"/>
    <w:rsid w:val="00851DFE"/>
    <w:rsid w:val="00852042"/>
    <w:rsid w:val="0085245D"/>
    <w:rsid w:val="00852681"/>
    <w:rsid w:val="00852CD0"/>
    <w:rsid w:val="008545A4"/>
    <w:rsid w:val="00855A67"/>
    <w:rsid w:val="008563E8"/>
    <w:rsid w:val="00856519"/>
    <w:rsid w:val="008573A9"/>
    <w:rsid w:val="00857634"/>
    <w:rsid w:val="008579E9"/>
    <w:rsid w:val="0086009C"/>
    <w:rsid w:val="00861ADF"/>
    <w:rsid w:val="00862BF7"/>
    <w:rsid w:val="0086357E"/>
    <w:rsid w:val="00871082"/>
    <w:rsid w:val="00872D68"/>
    <w:rsid w:val="00873955"/>
    <w:rsid w:val="0087486C"/>
    <w:rsid w:val="00875F5B"/>
    <w:rsid w:val="00876DB2"/>
    <w:rsid w:val="00877209"/>
    <w:rsid w:val="0088040C"/>
    <w:rsid w:val="00880D9E"/>
    <w:rsid w:val="00881363"/>
    <w:rsid w:val="00882D4D"/>
    <w:rsid w:val="00883CCE"/>
    <w:rsid w:val="0088432A"/>
    <w:rsid w:val="00886305"/>
    <w:rsid w:val="00886679"/>
    <w:rsid w:val="00886F65"/>
    <w:rsid w:val="00887482"/>
    <w:rsid w:val="00891401"/>
    <w:rsid w:val="0089215D"/>
    <w:rsid w:val="008925F3"/>
    <w:rsid w:val="00892929"/>
    <w:rsid w:val="00892DDF"/>
    <w:rsid w:val="008946D1"/>
    <w:rsid w:val="00894C64"/>
    <w:rsid w:val="008956B0"/>
    <w:rsid w:val="008956F3"/>
    <w:rsid w:val="00895AF4"/>
    <w:rsid w:val="00895F70"/>
    <w:rsid w:val="0089649F"/>
    <w:rsid w:val="00896F56"/>
    <w:rsid w:val="00897467"/>
    <w:rsid w:val="00897540"/>
    <w:rsid w:val="008A0D85"/>
    <w:rsid w:val="008A1290"/>
    <w:rsid w:val="008A1F3C"/>
    <w:rsid w:val="008A3352"/>
    <w:rsid w:val="008A4B20"/>
    <w:rsid w:val="008A4C32"/>
    <w:rsid w:val="008A56D0"/>
    <w:rsid w:val="008A703C"/>
    <w:rsid w:val="008A7692"/>
    <w:rsid w:val="008A7ED2"/>
    <w:rsid w:val="008B1D93"/>
    <w:rsid w:val="008B234C"/>
    <w:rsid w:val="008B2A7A"/>
    <w:rsid w:val="008B2B66"/>
    <w:rsid w:val="008B7979"/>
    <w:rsid w:val="008B7EBB"/>
    <w:rsid w:val="008C01F5"/>
    <w:rsid w:val="008C06BB"/>
    <w:rsid w:val="008C0A4E"/>
    <w:rsid w:val="008C0B47"/>
    <w:rsid w:val="008C0FC1"/>
    <w:rsid w:val="008C13CF"/>
    <w:rsid w:val="008C43B3"/>
    <w:rsid w:val="008C6F56"/>
    <w:rsid w:val="008D049A"/>
    <w:rsid w:val="008D2986"/>
    <w:rsid w:val="008D2AE4"/>
    <w:rsid w:val="008D4240"/>
    <w:rsid w:val="008D76C1"/>
    <w:rsid w:val="008D7F6C"/>
    <w:rsid w:val="008E1C51"/>
    <w:rsid w:val="008E376F"/>
    <w:rsid w:val="008E5E18"/>
    <w:rsid w:val="008F075D"/>
    <w:rsid w:val="008F3B46"/>
    <w:rsid w:val="008F466D"/>
    <w:rsid w:val="008F4F53"/>
    <w:rsid w:val="008F5420"/>
    <w:rsid w:val="008F598C"/>
    <w:rsid w:val="008F6458"/>
    <w:rsid w:val="00900E36"/>
    <w:rsid w:val="00901F7E"/>
    <w:rsid w:val="0090230F"/>
    <w:rsid w:val="0090371D"/>
    <w:rsid w:val="009039F2"/>
    <w:rsid w:val="0090445B"/>
    <w:rsid w:val="0090599B"/>
    <w:rsid w:val="00906DDB"/>
    <w:rsid w:val="0091061E"/>
    <w:rsid w:val="00912E54"/>
    <w:rsid w:val="00914308"/>
    <w:rsid w:val="009145F4"/>
    <w:rsid w:val="00915915"/>
    <w:rsid w:val="00916192"/>
    <w:rsid w:val="009162D9"/>
    <w:rsid w:val="009167A1"/>
    <w:rsid w:val="00917189"/>
    <w:rsid w:val="0092160C"/>
    <w:rsid w:val="009241BD"/>
    <w:rsid w:val="00924381"/>
    <w:rsid w:val="00924C7D"/>
    <w:rsid w:val="00933A09"/>
    <w:rsid w:val="00934B04"/>
    <w:rsid w:val="00935737"/>
    <w:rsid w:val="00937E82"/>
    <w:rsid w:val="009407F3"/>
    <w:rsid w:val="00941D1D"/>
    <w:rsid w:val="0094295C"/>
    <w:rsid w:val="00943271"/>
    <w:rsid w:val="0094471F"/>
    <w:rsid w:val="00944A45"/>
    <w:rsid w:val="00944C45"/>
    <w:rsid w:val="00944E00"/>
    <w:rsid w:val="00946DE2"/>
    <w:rsid w:val="009505F1"/>
    <w:rsid w:val="00952843"/>
    <w:rsid w:val="00954B63"/>
    <w:rsid w:val="00955C44"/>
    <w:rsid w:val="009560C4"/>
    <w:rsid w:val="009564B1"/>
    <w:rsid w:val="009564D6"/>
    <w:rsid w:val="00957B37"/>
    <w:rsid w:val="00957FBB"/>
    <w:rsid w:val="00961277"/>
    <w:rsid w:val="00965C34"/>
    <w:rsid w:val="00967743"/>
    <w:rsid w:val="00977AF6"/>
    <w:rsid w:val="00977D27"/>
    <w:rsid w:val="009838DC"/>
    <w:rsid w:val="0098397F"/>
    <w:rsid w:val="00983EC2"/>
    <w:rsid w:val="00983FCF"/>
    <w:rsid w:val="009845D0"/>
    <w:rsid w:val="009858CF"/>
    <w:rsid w:val="0099117E"/>
    <w:rsid w:val="0099220F"/>
    <w:rsid w:val="00992D7C"/>
    <w:rsid w:val="009977D3"/>
    <w:rsid w:val="009A082E"/>
    <w:rsid w:val="009A0CE0"/>
    <w:rsid w:val="009A10A7"/>
    <w:rsid w:val="009A1C3E"/>
    <w:rsid w:val="009A2C69"/>
    <w:rsid w:val="009A2C9C"/>
    <w:rsid w:val="009A3E07"/>
    <w:rsid w:val="009A471B"/>
    <w:rsid w:val="009A4D76"/>
    <w:rsid w:val="009A5927"/>
    <w:rsid w:val="009B1FB7"/>
    <w:rsid w:val="009B419D"/>
    <w:rsid w:val="009B577F"/>
    <w:rsid w:val="009B5F7B"/>
    <w:rsid w:val="009B6DEE"/>
    <w:rsid w:val="009B7187"/>
    <w:rsid w:val="009C2EF9"/>
    <w:rsid w:val="009C7286"/>
    <w:rsid w:val="009D04A8"/>
    <w:rsid w:val="009D06A2"/>
    <w:rsid w:val="009D0AA1"/>
    <w:rsid w:val="009D0FC6"/>
    <w:rsid w:val="009D124A"/>
    <w:rsid w:val="009D16BC"/>
    <w:rsid w:val="009D19D0"/>
    <w:rsid w:val="009D2BCE"/>
    <w:rsid w:val="009D337B"/>
    <w:rsid w:val="009D4393"/>
    <w:rsid w:val="009D49B1"/>
    <w:rsid w:val="009D4B04"/>
    <w:rsid w:val="009D4CA8"/>
    <w:rsid w:val="009D6F5D"/>
    <w:rsid w:val="009D731C"/>
    <w:rsid w:val="009E2BCD"/>
    <w:rsid w:val="009E2FD3"/>
    <w:rsid w:val="009E3B60"/>
    <w:rsid w:val="009E47F1"/>
    <w:rsid w:val="009E618E"/>
    <w:rsid w:val="009E6BC2"/>
    <w:rsid w:val="009F0701"/>
    <w:rsid w:val="009F0AA4"/>
    <w:rsid w:val="009F2AAA"/>
    <w:rsid w:val="009F4F67"/>
    <w:rsid w:val="009F581A"/>
    <w:rsid w:val="009F5FF0"/>
    <w:rsid w:val="009F6E2B"/>
    <w:rsid w:val="00A00237"/>
    <w:rsid w:val="00A00705"/>
    <w:rsid w:val="00A0205A"/>
    <w:rsid w:val="00A03120"/>
    <w:rsid w:val="00A04BC4"/>
    <w:rsid w:val="00A04D0B"/>
    <w:rsid w:val="00A04E9B"/>
    <w:rsid w:val="00A05F8E"/>
    <w:rsid w:val="00A102E3"/>
    <w:rsid w:val="00A14F56"/>
    <w:rsid w:val="00A16016"/>
    <w:rsid w:val="00A163BB"/>
    <w:rsid w:val="00A16FDC"/>
    <w:rsid w:val="00A17702"/>
    <w:rsid w:val="00A237FE"/>
    <w:rsid w:val="00A25C48"/>
    <w:rsid w:val="00A26403"/>
    <w:rsid w:val="00A3013F"/>
    <w:rsid w:val="00A30254"/>
    <w:rsid w:val="00A30680"/>
    <w:rsid w:val="00A30A22"/>
    <w:rsid w:val="00A31456"/>
    <w:rsid w:val="00A32669"/>
    <w:rsid w:val="00A34155"/>
    <w:rsid w:val="00A358FA"/>
    <w:rsid w:val="00A35C2F"/>
    <w:rsid w:val="00A36A0A"/>
    <w:rsid w:val="00A375E9"/>
    <w:rsid w:val="00A40E60"/>
    <w:rsid w:val="00A411F3"/>
    <w:rsid w:val="00A4311F"/>
    <w:rsid w:val="00A439DB"/>
    <w:rsid w:val="00A439EF"/>
    <w:rsid w:val="00A4504F"/>
    <w:rsid w:val="00A46672"/>
    <w:rsid w:val="00A5091A"/>
    <w:rsid w:val="00A51293"/>
    <w:rsid w:val="00A522C2"/>
    <w:rsid w:val="00A53482"/>
    <w:rsid w:val="00A53D8C"/>
    <w:rsid w:val="00A55328"/>
    <w:rsid w:val="00A55689"/>
    <w:rsid w:val="00A55B05"/>
    <w:rsid w:val="00A5769B"/>
    <w:rsid w:val="00A61B38"/>
    <w:rsid w:val="00A620B4"/>
    <w:rsid w:val="00A627A9"/>
    <w:rsid w:val="00A62D27"/>
    <w:rsid w:val="00A62D3C"/>
    <w:rsid w:val="00A630D1"/>
    <w:rsid w:val="00A66E6D"/>
    <w:rsid w:val="00A6739D"/>
    <w:rsid w:val="00A7113F"/>
    <w:rsid w:val="00A730D8"/>
    <w:rsid w:val="00A73BA9"/>
    <w:rsid w:val="00A74193"/>
    <w:rsid w:val="00A753DC"/>
    <w:rsid w:val="00A75DB8"/>
    <w:rsid w:val="00A76ED4"/>
    <w:rsid w:val="00A82481"/>
    <w:rsid w:val="00A8463A"/>
    <w:rsid w:val="00A846AF"/>
    <w:rsid w:val="00A872C9"/>
    <w:rsid w:val="00A90480"/>
    <w:rsid w:val="00A92F19"/>
    <w:rsid w:val="00A92F88"/>
    <w:rsid w:val="00A93FE3"/>
    <w:rsid w:val="00A94BC2"/>
    <w:rsid w:val="00A950AE"/>
    <w:rsid w:val="00A95D37"/>
    <w:rsid w:val="00A97330"/>
    <w:rsid w:val="00AA11D3"/>
    <w:rsid w:val="00AA1ED2"/>
    <w:rsid w:val="00AA2D93"/>
    <w:rsid w:val="00AA3749"/>
    <w:rsid w:val="00AA3BCC"/>
    <w:rsid w:val="00AA5A8C"/>
    <w:rsid w:val="00AA62B7"/>
    <w:rsid w:val="00AA7527"/>
    <w:rsid w:val="00AA7935"/>
    <w:rsid w:val="00AB06ED"/>
    <w:rsid w:val="00AB1C94"/>
    <w:rsid w:val="00AB2B80"/>
    <w:rsid w:val="00AB2E48"/>
    <w:rsid w:val="00AB30C1"/>
    <w:rsid w:val="00AB37EA"/>
    <w:rsid w:val="00AB58F0"/>
    <w:rsid w:val="00AC337F"/>
    <w:rsid w:val="00AC4A45"/>
    <w:rsid w:val="00AC54EC"/>
    <w:rsid w:val="00AC6B39"/>
    <w:rsid w:val="00AC7375"/>
    <w:rsid w:val="00AC7700"/>
    <w:rsid w:val="00AD0298"/>
    <w:rsid w:val="00AD086E"/>
    <w:rsid w:val="00AD2B4A"/>
    <w:rsid w:val="00AD2CF1"/>
    <w:rsid w:val="00AD2D3A"/>
    <w:rsid w:val="00AD72C9"/>
    <w:rsid w:val="00AE053E"/>
    <w:rsid w:val="00AE1A73"/>
    <w:rsid w:val="00AE24C3"/>
    <w:rsid w:val="00AE381D"/>
    <w:rsid w:val="00AE6583"/>
    <w:rsid w:val="00AE7AD2"/>
    <w:rsid w:val="00AF2B58"/>
    <w:rsid w:val="00AF39C4"/>
    <w:rsid w:val="00AF491A"/>
    <w:rsid w:val="00B00106"/>
    <w:rsid w:val="00B00265"/>
    <w:rsid w:val="00B008AC"/>
    <w:rsid w:val="00B01728"/>
    <w:rsid w:val="00B01C07"/>
    <w:rsid w:val="00B03E61"/>
    <w:rsid w:val="00B05645"/>
    <w:rsid w:val="00B064C0"/>
    <w:rsid w:val="00B068E1"/>
    <w:rsid w:val="00B079A6"/>
    <w:rsid w:val="00B10321"/>
    <w:rsid w:val="00B10A97"/>
    <w:rsid w:val="00B118B5"/>
    <w:rsid w:val="00B13128"/>
    <w:rsid w:val="00B14942"/>
    <w:rsid w:val="00B15EE0"/>
    <w:rsid w:val="00B17374"/>
    <w:rsid w:val="00B21F12"/>
    <w:rsid w:val="00B229FC"/>
    <w:rsid w:val="00B24693"/>
    <w:rsid w:val="00B2474A"/>
    <w:rsid w:val="00B2700C"/>
    <w:rsid w:val="00B27A96"/>
    <w:rsid w:val="00B30B95"/>
    <w:rsid w:val="00B30CD6"/>
    <w:rsid w:val="00B31FC7"/>
    <w:rsid w:val="00B344DC"/>
    <w:rsid w:val="00B3715A"/>
    <w:rsid w:val="00B404C4"/>
    <w:rsid w:val="00B426D1"/>
    <w:rsid w:val="00B44340"/>
    <w:rsid w:val="00B46C43"/>
    <w:rsid w:val="00B474AB"/>
    <w:rsid w:val="00B5177C"/>
    <w:rsid w:val="00B5527B"/>
    <w:rsid w:val="00B55533"/>
    <w:rsid w:val="00B57896"/>
    <w:rsid w:val="00B57C56"/>
    <w:rsid w:val="00B60AFF"/>
    <w:rsid w:val="00B60B25"/>
    <w:rsid w:val="00B60F87"/>
    <w:rsid w:val="00B61475"/>
    <w:rsid w:val="00B62469"/>
    <w:rsid w:val="00B6406D"/>
    <w:rsid w:val="00B64BB9"/>
    <w:rsid w:val="00B64E67"/>
    <w:rsid w:val="00B66F20"/>
    <w:rsid w:val="00B70049"/>
    <w:rsid w:val="00B70923"/>
    <w:rsid w:val="00B70FB2"/>
    <w:rsid w:val="00B71104"/>
    <w:rsid w:val="00B72044"/>
    <w:rsid w:val="00B7274B"/>
    <w:rsid w:val="00B72C96"/>
    <w:rsid w:val="00B74294"/>
    <w:rsid w:val="00B7454F"/>
    <w:rsid w:val="00B8072E"/>
    <w:rsid w:val="00B8210D"/>
    <w:rsid w:val="00B83552"/>
    <w:rsid w:val="00B83694"/>
    <w:rsid w:val="00B8375C"/>
    <w:rsid w:val="00B848DE"/>
    <w:rsid w:val="00B86DD8"/>
    <w:rsid w:val="00B8796A"/>
    <w:rsid w:val="00B87AE1"/>
    <w:rsid w:val="00B87F88"/>
    <w:rsid w:val="00B90321"/>
    <w:rsid w:val="00B90D3B"/>
    <w:rsid w:val="00B914E9"/>
    <w:rsid w:val="00B920BE"/>
    <w:rsid w:val="00B92EC9"/>
    <w:rsid w:val="00B9416C"/>
    <w:rsid w:val="00B94E5B"/>
    <w:rsid w:val="00B9599F"/>
    <w:rsid w:val="00B97569"/>
    <w:rsid w:val="00B97941"/>
    <w:rsid w:val="00BA0DFD"/>
    <w:rsid w:val="00BA2007"/>
    <w:rsid w:val="00BA298A"/>
    <w:rsid w:val="00BA304E"/>
    <w:rsid w:val="00BA33C6"/>
    <w:rsid w:val="00BA5890"/>
    <w:rsid w:val="00BA6B62"/>
    <w:rsid w:val="00BB113D"/>
    <w:rsid w:val="00BB16A9"/>
    <w:rsid w:val="00BB3AB4"/>
    <w:rsid w:val="00BB7268"/>
    <w:rsid w:val="00BC0039"/>
    <w:rsid w:val="00BC0D47"/>
    <w:rsid w:val="00BC1A58"/>
    <w:rsid w:val="00BC5957"/>
    <w:rsid w:val="00BC5D99"/>
    <w:rsid w:val="00BC6474"/>
    <w:rsid w:val="00BC6E47"/>
    <w:rsid w:val="00BC6E5B"/>
    <w:rsid w:val="00BC7EE3"/>
    <w:rsid w:val="00BD1172"/>
    <w:rsid w:val="00BD453F"/>
    <w:rsid w:val="00BD46B3"/>
    <w:rsid w:val="00BD5164"/>
    <w:rsid w:val="00BD7001"/>
    <w:rsid w:val="00BD704C"/>
    <w:rsid w:val="00BD73B5"/>
    <w:rsid w:val="00BE031A"/>
    <w:rsid w:val="00BE0464"/>
    <w:rsid w:val="00BE1C5D"/>
    <w:rsid w:val="00BE2658"/>
    <w:rsid w:val="00BE2D06"/>
    <w:rsid w:val="00BE3AB0"/>
    <w:rsid w:val="00BE3B53"/>
    <w:rsid w:val="00BE4693"/>
    <w:rsid w:val="00BE53E0"/>
    <w:rsid w:val="00BF208A"/>
    <w:rsid w:val="00BF2884"/>
    <w:rsid w:val="00BF65B9"/>
    <w:rsid w:val="00BF68AC"/>
    <w:rsid w:val="00BF7942"/>
    <w:rsid w:val="00C00FFA"/>
    <w:rsid w:val="00C037B5"/>
    <w:rsid w:val="00C040C4"/>
    <w:rsid w:val="00C05500"/>
    <w:rsid w:val="00C06619"/>
    <w:rsid w:val="00C067D9"/>
    <w:rsid w:val="00C0787E"/>
    <w:rsid w:val="00C07CA2"/>
    <w:rsid w:val="00C1092D"/>
    <w:rsid w:val="00C1097D"/>
    <w:rsid w:val="00C10B2D"/>
    <w:rsid w:val="00C13207"/>
    <w:rsid w:val="00C13A59"/>
    <w:rsid w:val="00C13D3C"/>
    <w:rsid w:val="00C144D6"/>
    <w:rsid w:val="00C1774C"/>
    <w:rsid w:val="00C202B0"/>
    <w:rsid w:val="00C21434"/>
    <w:rsid w:val="00C22D63"/>
    <w:rsid w:val="00C2333F"/>
    <w:rsid w:val="00C24754"/>
    <w:rsid w:val="00C24784"/>
    <w:rsid w:val="00C2659F"/>
    <w:rsid w:val="00C26745"/>
    <w:rsid w:val="00C31ABA"/>
    <w:rsid w:val="00C31E5D"/>
    <w:rsid w:val="00C34D14"/>
    <w:rsid w:val="00C34DB1"/>
    <w:rsid w:val="00C36AB8"/>
    <w:rsid w:val="00C37FE5"/>
    <w:rsid w:val="00C411E9"/>
    <w:rsid w:val="00C42231"/>
    <w:rsid w:val="00C42EC8"/>
    <w:rsid w:val="00C42FDE"/>
    <w:rsid w:val="00C443AB"/>
    <w:rsid w:val="00C443B2"/>
    <w:rsid w:val="00C455E0"/>
    <w:rsid w:val="00C4668A"/>
    <w:rsid w:val="00C4777D"/>
    <w:rsid w:val="00C47DBB"/>
    <w:rsid w:val="00C50092"/>
    <w:rsid w:val="00C515D7"/>
    <w:rsid w:val="00C51791"/>
    <w:rsid w:val="00C56764"/>
    <w:rsid w:val="00C60B5E"/>
    <w:rsid w:val="00C62062"/>
    <w:rsid w:val="00C62117"/>
    <w:rsid w:val="00C633D1"/>
    <w:rsid w:val="00C6381D"/>
    <w:rsid w:val="00C65AA1"/>
    <w:rsid w:val="00C67D20"/>
    <w:rsid w:val="00C71E27"/>
    <w:rsid w:val="00C73434"/>
    <w:rsid w:val="00C73758"/>
    <w:rsid w:val="00C73881"/>
    <w:rsid w:val="00C80EC0"/>
    <w:rsid w:val="00C80F79"/>
    <w:rsid w:val="00C81BD4"/>
    <w:rsid w:val="00C81C8A"/>
    <w:rsid w:val="00C82225"/>
    <w:rsid w:val="00C842EF"/>
    <w:rsid w:val="00C84989"/>
    <w:rsid w:val="00C861DB"/>
    <w:rsid w:val="00C86358"/>
    <w:rsid w:val="00C87667"/>
    <w:rsid w:val="00C879AD"/>
    <w:rsid w:val="00C94C7F"/>
    <w:rsid w:val="00C95393"/>
    <w:rsid w:val="00C954F3"/>
    <w:rsid w:val="00C970A9"/>
    <w:rsid w:val="00C97A93"/>
    <w:rsid w:val="00CA1EED"/>
    <w:rsid w:val="00CA7F1E"/>
    <w:rsid w:val="00CB0D34"/>
    <w:rsid w:val="00CB21A4"/>
    <w:rsid w:val="00CB3A40"/>
    <w:rsid w:val="00CB4188"/>
    <w:rsid w:val="00CB515B"/>
    <w:rsid w:val="00CB565E"/>
    <w:rsid w:val="00CB5C14"/>
    <w:rsid w:val="00CB7C7F"/>
    <w:rsid w:val="00CC2151"/>
    <w:rsid w:val="00CC2361"/>
    <w:rsid w:val="00CC2D05"/>
    <w:rsid w:val="00CC32FF"/>
    <w:rsid w:val="00CC36AE"/>
    <w:rsid w:val="00CC601A"/>
    <w:rsid w:val="00CC662B"/>
    <w:rsid w:val="00CC6E88"/>
    <w:rsid w:val="00CD0F16"/>
    <w:rsid w:val="00CD15FE"/>
    <w:rsid w:val="00CD4F2C"/>
    <w:rsid w:val="00CD51DA"/>
    <w:rsid w:val="00CD6537"/>
    <w:rsid w:val="00CE1DFF"/>
    <w:rsid w:val="00CE3105"/>
    <w:rsid w:val="00CE41BB"/>
    <w:rsid w:val="00CE5D26"/>
    <w:rsid w:val="00CF268E"/>
    <w:rsid w:val="00CF44D6"/>
    <w:rsid w:val="00CF456C"/>
    <w:rsid w:val="00CF4EB3"/>
    <w:rsid w:val="00D005B6"/>
    <w:rsid w:val="00D01590"/>
    <w:rsid w:val="00D04957"/>
    <w:rsid w:val="00D066B4"/>
    <w:rsid w:val="00D06A6A"/>
    <w:rsid w:val="00D07B8B"/>
    <w:rsid w:val="00D11286"/>
    <w:rsid w:val="00D11320"/>
    <w:rsid w:val="00D116FD"/>
    <w:rsid w:val="00D13CC7"/>
    <w:rsid w:val="00D13EC3"/>
    <w:rsid w:val="00D14387"/>
    <w:rsid w:val="00D1458E"/>
    <w:rsid w:val="00D151B2"/>
    <w:rsid w:val="00D1585E"/>
    <w:rsid w:val="00D16A81"/>
    <w:rsid w:val="00D1746A"/>
    <w:rsid w:val="00D2054D"/>
    <w:rsid w:val="00D21A7C"/>
    <w:rsid w:val="00D226F9"/>
    <w:rsid w:val="00D23003"/>
    <w:rsid w:val="00D24D31"/>
    <w:rsid w:val="00D24F7E"/>
    <w:rsid w:val="00D256BF"/>
    <w:rsid w:val="00D3003F"/>
    <w:rsid w:val="00D31F15"/>
    <w:rsid w:val="00D3204B"/>
    <w:rsid w:val="00D363C1"/>
    <w:rsid w:val="00D36EBC"/>
    <w:rsid w:val="00D37574"/>
    <w:rsid w:val="00D37FF8"/>
    <w:rsid w:val="00D42064"/>
    <w:rsid w:val="00D43438"/>
    <w:rsid w:val="00D43A88"/>
    <w:rsid w:val="00D44B92"/>
    <w:rsid w:val="00D44C0D"/>
    <w:rsid w:val="00D4522A"/>
    <w:rsid w:val="00D457AD"/>
    <w:rsid w:val="00D46588"/>
    <w:rsid w:val="00D47876"/>
    <w:rsid w:val="00D47D1F"/>
    <w:rsid w:val="00D529A9"/>
    <w:rsid w:val="00D54BD4"/>
    <w:rsid w:val="00D570CE"/>
    <w:rsid w:val="00D57BA9"/>
    <w:rsid w:val="00D609FD"/>
    <w:rsid w:val="00D60A13"/>
    <w:rsid w:val="00D60B03"/>
    <w:rsid w:val="00D60E7D"/>
    <w:rsid w:val="00D60F98"/>
    <w:rsid w:val="00D60FE0"/>
    <w:rsid w:val="00D70AA5"/>
    <w:rsid w:val="00D71BE4"/>
    <w:rsid w:val="00D72414"/>
    <w:rsid w:val="00D7288F"/>
    <w:rsid w:val="00D74745"/>
    <w:rsid w:val="00D74BB1"/>
    <w:rsid w:val="00D75432"/>
    <w:rsid w:val="00D8264D"/>
    <w:rsid w:val="00D83B46"/>
    <w:rsid w:val="00D85C4F"/>
    <w:rsid w:val="00D86FED"/>
    <w:rsid w:val="00D902EC"/>
    <w:rsid w:val="00D90301"/>
    <w:rsid w:val="00D91FAD"/>
    <w:rsid w:val="00D9274F"/>
    <w:rsid w:val="00D92987"/>
    <w:rsid w:val="00D9317D"/>
    <w:rsid w:val="00D944F2"/>
    <w:rsid w:val="00D955D1"/>
    <w:rsid w:val="00D97B77"/>
    <w:rsid w:val="00DA000B"/>
    <w:rsid w:val="00DA0995"/>
    <w:rsid w:val="00DA4829"/>
    <w:rsid w:val="00DA4F37"/>
    <w:rsid w:val="00DA5601"/>
    <w:rsid w:val="00DA6494"/>
    <w:rsid w:val="00DA686B"/>
    <w:rsid w:val="00DA6EB7"/>
    <w:rsid w:val="00DB440B"/>
    <w:rsid w:val="00DB5C7C"/>
    <w:rsid w:val="00DB6698"/>
    <w:rsid w:val="00DB72E3"/>
    <w:rsid w:val="00DB7E2C"/>
    <w:rsid w:val="00DC0947"/>
    <w:rsid w:val="00DC1D29"/>
    <w:rsid w:val="00DC219A"/>
    <w:rsid w:val="00DC3A68"/>
    <w:rsid w:val="00DC5887"/>
    <w:rsid w:val="00DC5F77"/>
    <w:rsid w:val="00DC7F01"/>
    <w:rsid w:val="00DD1928"/>
    <w:rsid w:val="00DD1BE7"/>
    <w:rsid w:val="00DD33EF"/>
    <w:rsid w:val="00DD3A85"/>
    <w:rsid w:val="00DD4009"/>
    <w:rsid w:val="00DD4FE5"/>
    <w:rsid w:val="00DD75A0"/>
    <w:rsid w:val="00DE41F0"/>
    <w:rsid w:val="00DE4457"/>
    <w:rsid w:val="00DE4B58"/>
    <w:rsid w:val="00DE5512"/>
    <w:rsid w:val="00DE66C6"/>
    <w:rsid w:val="00DE70AB"/>
    <w:rsid w:val="00DE7CF2"/>
    <w:rsid w:val="00DE7F02"/>
    <w:rsid w:val="00DF0417"/>
    <w:rsid w:val="00DF0874"/>
    <w:rsid w:val="00DF2ED0"/>
    <w:rsid w:val="00DF44D6"/>
    <w:rsid w:val="00DF4F08"/>
    <w:rsid w:val="00DF7158"/>
    <w:rsid w:val="00DF7827"/>
    <w:rsid w:val="00DF7B90"/>
    <w:rsid w:val="00DF7C83"/>
    <w:rsid w:val="00E0098D"/>
    <w:rsid w:val="00E012CA"/>
    <w:rsid w:val="00E01F7F"/>
    <w:rsid w:val="00E06B89"/>
    <w:rsid w:val="00E10BEC"/>
    <w:rsid w:val="00E11295"/>
    <w:rsid w:val="00E14ECA"/>
    <w:rsid w:val="00E15EA4"/>
    <w:rsid w:val="00E1614E"/>
    <w:rsid w:val="00E161FA"/>
    <w:rsid w:val="00E16241"/>
    <w:rsid w:val="00E16CD0"/>
    <w:rsid w:val="00E172E1"/>
    <w:rsid w:val="00E20374"/>
    <w:rsid w:val="00E20CE5"/>
    <w:rsid w:val="00E21D19"/>
    <w:rsid w:val="00E24120"/>
    <w:rsid w:val="00E248A7"/>
    <w:rsid w:val="00E26573"/>
    <w:rsid w:val="00E26F56"/>
    <w:rsid w:val="00E27BA6"/>
    <w:rsid w:val="00E31799"/>
    <w:rsid w:val="00E3180D"/>
    <w:rsid w:val="00E31F5D"/>
    <w:rsid w:val="00E3257F"/>
    <w:rsid w:val="00E3381F"/>
    <w:rsid w:val="00E33F9F"/>
    <w:rsid w:val="00E3419E"/>
    <w:rsid w:val="00E36708"/>
    <w:rsid w:val="00E36A16"/>
    <w:rsid w:val="00E41562"/>
    <w:rsid w:val="00E417DF"/>
    <w:rsid w:val="00E42559"/>
    <w:rsid w:val="00E45A17"/>
    <w:rsid w:val="00E46E73"/>
    <w:rsid w:val="00E47360"/>
    <w:rsid w:val="00E475B2"/>
    <w:rsid w:val="00E502FB"/>
    <w:rsid w:val="00E51DC4"/>
    <w:rsid w:val="00E52357"/>
    <w:rsid w:val="00E53684"/>
    <w:rsid w:val="00E53FDF"/>
    <w:rsid w:val="00E60A42"/>
    <w:rsid w:val="00E60C7B"/>
    <w:rsid w:val="00E6163A"/>
    <w:rsid w:val="00E61756"/>
    <w:rsid w:val="00E62175"/>
    <w:rsid w:val="00E626C5"/>
    <w:rsid w:val="00E6350F"/>
    <w:rsid w:val="00E63E1C"/>
    <w:rsid w:val="00E65967"/>
    <w:rsid w:val="00E6777E"/>
    <w:rsid w:val="00E71FE1"/>
    <w:rsid w:val="00E72137"/>
    <w:rsid w:val="00E7331F"/>
    <w:rsid w:val="00E7355B"/>
    <w:rsid w:val="00E74638"/>
    <w:rsid w:val="00E75453"/>
    <w:rsid w:val="00E759AC"/>
    <w:rsid w:val="00E75D2B"/>
    <w:rsid w:val="00E760A5"/>
    <w:rsid w:val="00E7637B"/>
    <w:rsid w:val="00E77704"/>
    <w:rsid w:val="00E80BCD"/>
    <w:rsid w:val="00E81468"/>
    <w:rsid w:val="00E84F07"/>
    <w:rsid w:val="00E859E4"/>
    <w:rsid w:val="00E900F7"/>
    <w:rsid w:val="00E933DB"/>
    <w:rsid w:val="00E974EF"/>
    <w:rsid w:val="00EA05F9"/>
    <w:rsid w:val="00EA31AA"/>
    <w:rsid w:val="00EA39F0"/>
    <w:rsid w:val="00EA4465"/>
    <w:rsid w:val="00EA49EB"/>
    <w:rsid w:val="00EA4C0A"/>
    <w:rsid w:val="00EA603D"/>
    <w:rsid w:val="00EA6182"/>
    <w:rsid w:val="00EA70DB"/>
    <w:rsid w:val="00EB6482"/>
    <w:rsid w:val="00EC07CB"/>
    <w:rsid w:val="00EC11AC"/>
    <w:rsid w:val="00EC1453"/>
    <w:rsid w:val="00EC267F"/>
    <w:rsid w:val="00EC276A"/>
    <w:rsid w:val="00EC27CB"/>
    <w:rsid w:val="00EC3578"/>
    <w:rsid w:val="00EC3F76"/>
    <w:rsid w:val="00EC42D0"/>
    <w:rsid w:val="00EC4B58"/>
    <w:rsid w:val="00EC55BC"/>
    <w:rsid w:val="00EC5D81"/>
    <w:rsid w:val="00EC688B"/>
    <w:rsid w:val="00ED0437"/>
    <w:rsid w:val="00ED0F10"/>
    <w:rsid w:val="00ED1BD8"/>
    <w:rsid w:val="00ED1FCB"/>
    <w:rsid w:val="00ED2B59"/>
    <w:rsid w:val="00ED2BF1"/>
    <w:rsid w:val="00EE07BC"/>
    <w:rsid w:val="00EE099B"/>
    <w:rsid w:val="00EE15AF"/>
    <w:rsid w:val="00EE1CA1"/>
    <w:rsid w:val="00EE2533"/>
    <w:rsid w:val="00EE3ED2"/>
    <w:rsid w:val="00EE5367"/>
    <w:rsid w:val="00EE5E5B"/>
    <w:rsid w:val="00EE7A4D"/>
    <w:rsid w:val="00EE7B15"/>
    <w:rsid w:val="00EF0EE6"/>
    <w:rsid w:val="00EF3716"/>
    <w:rsid w:val="00EF59A8"/>
    <w:rsid w:val="00EF66F3"/>
    <w:rsid w:val="00F003F9"/>
    <w:rsid w:val="00F027BE"/>
    <w:rsid w:val="00F02BBA"/>
    <w:rsid w:val="00F044A1"/>
    <w:rsid w:val="00F04938"/>
    <w:rsid w:val="00F06A90"/>
    <w:rsid w:val="00F10348"/>
    <w:rsid w:val="00F1199D"/>
    <w:rsid w:val="00F129D4"/>
    <w:rsid w:val="00F13141"/>
    <w:rsid w:val="00F1339B"/>
    <w:rsid w:val="00F13D26"/>
    <w:rsid w:val="00F1557C"/>
    <w:rsid w:val="00F1562F"/>
    <w:rsid w:val="00F16F1A"/>
    <w:rsid w:val="00F21B00"/>
    <w:rsid w:val="00F23075"/>
    <w:rsid w:val="00F230FC"/>
    <w:rsid w:val="00F26A1A"/>
    <w:rsid w:val="00F2780C"/>
    <w:rsid w:val="00F30A81"/>
    <w:rsid w:val="00F313CB"/>
    <w:rsid w:val="00F33770"/>
    <w:rsid w:val="00F3419A"/>
    <w:rsid w:val="00F370ED"/>
    <w:rsid w:val="00F3722B"/>
    <w:rsid w:val="00F37530"/>
    <w:rsid w:val="00F401A4"/>
    <w:rsid w:val="00F40F6A"/>
    <w:rsid w:val="00F4149B"/>
    <w:rsid w:val="00F41676"/>
    <w:rsid w:val="00F416CD"/>
    <w:rsid w:val="00F463F2"/>
    <w:rsid w:val="00F4698E"/>
    <w:rsid w:val="00F46AD4"/>
    <w:rsid w:val="00F4740C"/>
    <w:rsid w:val="00F478FE"/>
    <w:rsid w:val="00F5276B"/>
    <w:rsid w:val="00F528C6"/>
    <w:rsid w:val="00F57A27"/>
    <w:rsid w:val="00F57F60"/>
    <w:rsid w:val="00F60A7B"/>
    <w:rsid w:val="00F642C4"/>
    <w:rsid w:val="00F64745"/>
    <w:rsid w:val="00F6528F"/>
    <w:rsid w:val="00F6780D"/>
    <w:rsid w:val="00F70E7B"/>
    <w:rsid w:val="00F7376E"/>
    <w:rsid w:val="00F73C0F"/>
    <w:rsid w:val="00F76254"/>
    <w:rsid w:val="00F76ED6"/>
    <w:rsid w:val="00F77D42"/>
    <w:rsid w:val="00F81809"/>
    <w:rsid w:val="00F81BD5"/>
    <w:rsid w:val="00F822AD"/>
    <w:rsid w:val="00F827CF"/>
    <w:rsid w:val="00F853B6"/>
    <w:rsid w:val="00F86E52"/>
    <w:rsid w:val="00F8772C"/>
    <w:rsid w:val="00F87F04"/>
    <w:rsid w:val="00F90719"/>
    <w:rsid w:val="00F907B8"/>
    <w:rsid w:val="00F92635"/>
    <w:rsid w:val="00F931E2"/>
    <w:rsid w:val="00F933FF"/>
    <w:rsid w:val="00F940D6"/>
    <w:rsid w:val="00F94471"/>
    <w:rsid w:val="00F957BC"/>
    <w:rsid w:val="00FA073A"/>
    <w:rsid w:val="00FA427F"/>
    <w:rsid w:val="00FA435B"/>
    <w:rsid w:val="00FA4EF8"/>
    <w:rsid w:val="00FA66C6"/>
    <w:rsid w:val="00FA70C6"/>
    <w:rsid w:val="00FA75CC"/>
    <w:rsid w:val="00FB1E86"/>
    <w:rsid w:val="00FB2019"/>
    <w:rsid w:val="00FB2087"/>
    <w:rsid w:val="00FB22A9"/>
    <w:rsid w:val="00FB39AA"/>
    <w:rsid w:val="00FB5C71"/>
    <w:rsid w:val="00FB7C21"/>
    <w:rsid w:val="00FC0DF0"/>
    <w:rsid w:val="00FC2E76"/>
    <w:rsid w:val="00FC418A"/>
    <w:rsid w:val="00FC4A5E"/>
    <w:rsid w:val="00FC5B4A"/>
    <w:rsid w:val="00FC5D33"/>
    <w:rsid w:val="00FC7DB3"/>
    <w:rsid w:val="00FD1302"/>
    <w:rsid w:val="00FD138C"/>
    <w:rsid w:val="00FD1C78"/>
    <w:rsid w:val="00FD1CBB"/>
    <w:rsid w:val="00FD1F2C"/>
    <w:rsid w:val="00FD3415"/>
    <w:rsid w:val="00FD4285"/>
    <w:rsid w:val="00FD4F82"/>
    <w:rsid w:val="00FD6869"/>
    <w:rsid w:val="00FE2CE2"/>
    <w:rsid w:val="00FE67F7"/>
    <w:rsid w:val="00FE74C3"/>
    <w:rsid w:val="00FE7738"/>
    <w:rsid w:val="00FF0FD6"/>
    <w:rsid w:val="00FF21F5"/>
    <w:rsid w:val="00FF3E98"/>
    <w:rsid w:val="00FF3ECF"/>
    <w:rsid w:val="00FF4DD4"/>
    <w:rsid w:val="00FF54ED"/>
    <w:rsid w:val="00FF57AE"/>
    <w:rsid w:val="00FF7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5:chartTrackingRefBased/>
  <w15:docId w15:val="{65A28B63-19C3-45CB-B695-293E987FE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Cs/>
    </w:rPr>
  </w:style>
  <w:style w:type="paragraph" w:styleId="Heading4">
    <w:name w:val="heading 4"/>
    <w:basedOn w:val="Normal"/>
    <w:next w:val="Normal"/>
    <w:qFormat/>
    <w:pPr>
      <w:keepNext/>
      <w:spacing w:before="100" w:beforeAutospacing="1" w:after="100" w:afterAutospacing="1"/>
      <w:ind w:left="2160"/>
      <w:outlineLvl w:val="3"/>
    </w:pPr>
    <w:rPr>
      <w:b/>
      <w:bCs/>
      <w:szCs w:val="28"/>
    </w:rPr>
  </w:style>
  <w:style w:type="paragraph" w:styleId="Heading5">
    <w:name w:val="heading 5"/>
    <w:basedOn w:val="Normal"/>
    <w:next w:val="Normal"/>
    <w:qFormat/>
    <w:pPr>
      <w:keepNext/>
      <w:jc w:val="center"/>
      <w:outlineLvl w:val="4"/>
    </w:pPr>
    <w:rPr>
      <w:b/>
      <w:bCs/>
      <w:sz w:val="48"/>
    </w:rPr>
  </w:style>
  <w:style w:type="paragraph" w:styleId="Heading6">
    <w:name w:val="heading 6"/>
    <w:basedOn w:val="Normal"/>
    <w:next w:val="Normal"/>
    <w:qFormat/>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5"/>
    </w:pPr>
    <w:rPr>
      <w:b/>
      <w:szCs w:val="20"/>
    </w:rPr>
  </w:style>
  <w:style w:type="paragraph" w:styleId="Heading7">
    <w:name w:val="heading 7"/>
    <w:basedOn w:val="Normal"/>
    <w:next w:val="Normal"/>
    <w:qFormat/>
    <w:pPr>
      <w:keepNext/>
      <w:jc w:val="center"/>
      <w:outlineLvl w:val="6"/>
    </w:pPr>
    <w:rPr>
      <w:b/>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4">
    <w:name w:val="Head 4"/>
    <w:basedOn w:val="PlainText"/>
    <w:pPr>
      <w:ind w:left="1440"/>
    </w:pPr>
    <w:rPr>
      <w:rFonts w:ascii="Times New Roman" w:eastAsia="MS Mincho" w:hAnsi="Times New Roman"/>
      <w:b/>
      <w:sz w:val="24"/>
    </w:rPr>
  </w:style>
  <w:style w:type="paragraph" w:styleId="PlainText">
    <w:name w:val="Plain Text"/>
    <w:basedOn w:val="Normal"/>
    <w:link w:val="PlainTextChar"/>
    <w:uiPriority w:val="99"/>
    <w:rPr>
      <w:rFonts w:ascii="Courier New" w:hAnsi="Courier New"/>
      <w:sz w:val="20"/>
      <w:szCs w:val="20"/>
      <w:lang w:val="x-none" w:eastAsia="x-none"/>
    </w:rPr>
  </w:style>
  <w:style w:type="paragraph" w:styleId="Footer">
    <w:name w:val="footer"/>
    <w:basedOn w:val="Normal"/>
    <w:link w:val="FooterChar"/>
    <w:uiPriority w:val="99"/>
    <w:pPr>
      <w:tabs>
        <w:tab w:val="center" w:pos="4320"/>
        <w:tab w:val="right" w:pos="8640"/>
      </w:tabs>
    </w:pPr>
    <w:rPr>
      <w:szCs w:val="20"/>
    </w:rPr>
  </w:style>
  <w:style w:type="paragraph" w:styleId="BodyText">
    <w:name w:val="Body Text"/>
    <w:basedOn w:val="Normal"/>
    <w:semiHidden/>
    <w:pPr>
      <w:jc w:val="center"/>
    </w:pPr>
    <w:rPr>
      <w:b/>
      <w:sz w:val="46"/>
      <w:szCs w:val="20"/>
    </w:rPr>
  </w:style>
  <w:style w:type="paragraph" w:styleId="TOC1">
    <w:name w:val="toc 1"/>
    <w:basedOn w:val="Normal"/>
    <w:next w:val="Normal"/>
    <w:autoRedefine/>
    <w:uiPriority w:val="39"/>
    <w:rsid w:val="00EC688B"/>
    <w:pPr>
      <w:tabs>
        <w:tab w:val="right" w:leader="dot" w:pos="9350"/>
      </w:tabs>
      <w:spacing w:before="120" w:after="120"/>
    </w:pPr>
    <w:rPr>
      <w:rFonts w:eastAsia="MS Mincho"/>
      <w:b/>
      <w:caps/>
      <w:noProof/>
      <w:sz w:val="20"/>
      <w:szCs w:val="20"/>
    </w:rPr>
  </w:style>
  <w:style w:type="paragraph" w:styleId="TOC2">
    <w:name w:val="toc 2"/>
    <w:basedOn w:val="Normal"/>
    <w:next w:val="Normal"/>
    <w:autoRedefine/>
    <w:uiPriority w:val="39"/>
    <w:pPr>
      <w:ind w:left="240"/>
    </w:pPr>
    <w:rPr>
      <w:smallCaps/>
      <w:sz w:val="20"/>
      <w:szCs w:val="20"/>
    </w:rPr>
  </w:style>
  <w:style w:type="paragraph" w:styleId="TOC3">
    <w:name w:val="toc 3"/>
    <w:basedOn w:val="Normal"/>
    <w:next w:val="Normal"/>
    <w:autoRedefine/>
    <w:uiPriority w:val="39"/>
    <w:pPr>
      <w:ind w:left="480"/>
    </w:pPr>
    <w:rPr>
      <w:i/>
      <w:sz w:val="20"/>
      <w:szCs w:val="20"/>
    </w:rPr>
  </w:style>
  <w:style w:type="paragraph" w:styleId="Header">
    <w:name w:val="header"/>
    <w:basedOn w:val="Normal"/>
    <w:link w:val="HeaderChar"/>
    <w:uiPriority w:val="99"/>
    <w:pPr>
      <w:tabs>
        <w:tab w:val="center" w:pos="4320"/>
        <w:tab w:val="right" w:pos="8640"/>
      </w:tabs>
    </w:pPr>
    <w:rPr>
      <w:szCs w:val="20"/>
    </w:rPr>
  </w:style>
  <w:style w:type="character" w:styleId="PageNumber">
    <w:name w:val="page number"/>
    <w:basedOn w:val="DefaultParagraphFont"/>
    <w:semiHidden/>
  </w:style>
  <w:style w:type="paragraph" w:styleId="EndnoteText">
    <w:name w:val="endnote text"/>
    <w:basedOn w:val="Normal"/>
    <w:semiHidden/>
    <w:pPr>
      <w:widowControl w:val="0"/>
    </w:pPr>
    <w:rPr>
      <w:rFonts w:ascii="Courier New" w:hAnsi="Courier New"/>
      <w:szCs w:val="20"/>
    </w:rPr>
  </w:style>
  <w:style w:type="paragraph" w:styleId="BodyText2">
    <w:name w:val="Body Text 2"/>
    <w:basedOn w:val="Normal"/>
    <w:semiHidden/>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jc w:val="both"/>
    </w:pPr>
    <w:rPr>
      <w:spacing w:val="-2"/>
      <w:szCs w:val="20"/>
    </w:r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Hyperlink">
    <w:name w:val="Hyperlink"/>
    <w:uiPriority w:val="99"/>
    <w:rPr>
      <w:color w:val="0000FF"/>
      <w:u w:val="single"/>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paragraph" w:styleId="Title">
    <w:name w:val="Title"/>
    <w:basedOn w:val="Normal"/>
    <w:qFormat/>
    <w:pPr>
      <w:jc w:val="center"/>
    </w:pPr>
    <w:rPr>
      <w:b/>
      <w:bCs/>
      <w:u w:val="single"/>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Indent">
    <w:name w:val="Body Text Indent"/>
    <w:basedOn w:val="Normal"/>
    <w:semiHidden/>
    <w:pPr>
      <w:spacing w:after="120"/>
      <w:ind w:left="360"/>
    </w:pPr>
  </w:style>
  <w:style w:type="table" w:styleId="TableGrid">
    <w:name w:val="Table Grid"/>
    <w:basedOn w:val="TableNormal"/>
    <w:rsid w:val="00F57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paragraph" w:styleId="BodyTextIndent2">
    <w:name w:val="Body Text Indent 2"/>
    <w:basedOn w:val="Normal"/>
    <w:semiHidden/>
    <w:pPr>
      <w:spacing w:after="120" w:line="480" w:lineRule="auto"/>
      <w:ind w:left="360"/>
    </w:pPr>
  </w:style>
  <w:style w:type="paragraph" w:customStyle="1" w:styleId="ColorfulList-Accent11">
    <w:name w:val="Colorful List - Accent 11"/>
    <w:basedOn w:val="Normal"/>
    <w:qFormat/>
    <w:pPr>
      <w:ind w:left="720"/>
      <w:contextualSpacing/>
    </w:pPr>
    <w:rPr>
      <w:rFonts w:eastAsia="Cambria"/>
      <w:szCs w:val="20"/>
    </w:rPr>
  </w:style>
  <w:style w:type="paragraph" w:styleId="BalloonText">
    <w:name w:val="Balloon Text"/>
    <w:basedOn w:val="Normal"/>
    <w:link w:val="BalloonTextChar"/>
    <w:uiPriority w:val="99"/>
    <w:semiHidden/>
    <w:unhideWhenUsed/>
    <w:rsid w:val="007E6A0D"/>
    <w:rPr>
      <w:rFonts w:ascii="Tahoma" w:hAnsi="Tahoma"/>
      <w:sz w:val="16"/>
      <w:szCs w:val="16"/>
      <w:lang w:val="x-none" w:eastAsia="x-none"/>
    </w:rPr>
  </w:style>
  <w:style w:type="character" w:customStyle="1" w:styleId="BalloonTextChar">
    <w:name w:val="Balloon Text Char"/>
    <w:link w:val="BalloonText"/>
    <w:uiPriority w:val="99"/>
    <w:semiHidden/>
    <w:rsid w:val="007E6A0D"/>
    <w:rPr>
      <w:rFonts w:ascii="Tahoma" w:hAnsi="Tahoma" w:cs="Tahoma"/>
      <w:sz w:val="16"/>
      <w:szCs w:val="16"/>
    </w:rPr>
  </w:style>
  <w:style w:type="character" w:styleId="Emphasis">
    <w:name w:val="Emphasis"/>
    <w:uiPriority w:val="20"/>
    <w:qFormat/>
    <w:rsid w:val="00842614"/>
    <w:rPr>
      <w:i/>
      <w:iCs/>
    </w:rPr>
  </w:style>
  <w:style w:type="character" w:customStyle="1" w:styleId="PlainTextChar">
    <w:name w:val="Plain Text Char"/>
    <w:link w:val="PlainText"/>
    <w:uiPriority w:val="99"/>
    <w:rsid w:val="00541566"/>
    <w:rPr>
      <w:rFonts w:ascii="Courier New" w:hAnsi="Courier New" w:cs="Courier New"/>
    </w:rPr>
  </w:style>
  <w:style w:type="character" w:customStyle="1" w:styleId="statutes">
    <w:name w:val="statutes"/>
    <w:rsid w:val="00DD4FE5"/>
  </w:style>
  <w:style w:type="character" w:styleId="FollowedHyperlink">
    <w:name w:val="FollowedHyperlink"/>
    <w:uiPriority w:val="99"/>
    <w:semiHidden/>
    <w:unhideWhenUsed/>
    <w:rsid w:val="00A90480"/>
    <w:rPr>
      <w:color w:val="800080"/>
      <w:u w:val="single"/>
    </w:rPr>
  </w:style>
  <w:style w:type="paragraph" w:customStyle="1" w:styleId="p3">
    <w:name w:val="p3"/>
    <w:basedOn w:val="Normal"/>
    <w:uiPriority w:val="99"/>
    <w:rsid w:val="00AC7700"/>
    <w:pPr>
      <w:widowControl w:val="0"/>
      <w:tabs>
        <w:tab w:val="left" w:pos="204"/>
      </w:tabs>
      <w:autoSpaceDE w:val="0"/>
      <w:autoSpaceDN w:val="0"/>
      <w:adjustRightInd w:val="0"/>
      <w:spacing w:line="240" w:lineRule="atLeast"/>
      <w:jc w:val="both"/>
    </w:pPr>
    <w:rPr>
      <w:sz w:val="20"/>
      <w:szCs w:val="20"/>
    </w:rPr>
  </w:style>
  <w:style w:type="table" w:styleId="PlainTable2">
    <w:name w:val="Plain Table 2"/>
    <w:basedOn w:val="TableNormal"/>
    <w:uiPriority w:val="42"/>
    <w:rsid w:val="004231C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4231C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D955D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F23075"/>
    <w:pPr>
      <w:ind w:left="720"/>
      <w:contextualSpacing/>
    </w:pPr>
  </w:style>
  <w:style w:type="table" w:customStyle="1" w:styleId="TableGrid1">
    <w:name w:val="Table Grid1"/>
    <w:basedOn w:val="TableNormal"/>
    <w:next w:val="TableGrid"/>
    <w:rsid w:val="008956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8956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956F3"/>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956F3"/>
    <w:rPr>
      <w:sz w:val="24"/>
    </w:rPr>
  </w:style>
  <w:style w:type="character" w:customStyle="1" w:styleId="FooterChar">
    <w:name w:val="Footer Char"/>
    <w:basedOn w:val="DefaultParagraphFont"/>
    <w:link w:val="Footer"/>
    <w:uiPriority w:val="99"/>
    <w:rsid w:val="008956F3"/>
    <w:rPr>
      <w:sz w:val="24"/>
    </w:rPr>
  </w:style>
  <w:style w:type="table" w:customStyle="1" w:styleId="PlainTable11">
    <w:name w:val="Plain Table 11"/>
    <w:basedOn w:val="TableNormal"/>
    <w:next w:val="PlainTable1"/>
    <w:uiPriority w:val="41"/>
    <w:rsid w:val="003268BC"/>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2">
    <w:name w:val="Plain Table 12"/>
    <w:basedOn w:val="TableNormal"/>
    <w:next w:val="PlainTable1"/>
    <w:uiPriority w:val="41"/>
    <w:rsid w:val="003268BC"/>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3">
    <w:name w:val="Plain Table 13"/>
    <w:basedOn w:val="TableNormal"/>
    <w:next w:val="PlainTable1"/>
    <w:uiPriority w:val="41"/>
    <w:rsid w:val="00777159"/>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4">
    <w:name w:val="Plain Table 14"/>
    <w:basedOn w:val="TableNormal"/>
    <w:next w:val="PlainTable1"/>
    <w:uiPriority w:val="41"/>
    <w:rsid w:val="00777159"/>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5">
    <w:name w:val="Plain Table 15"/>
    <w:basedOn w:val="TableNormal"/>
    <w:next w:val="PlainTable1"/>
    <w:uiPriority w:val="41"/>
    <w:rsid w:val="00481D3E"/>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6">
    <w:name w:val="Plain Table 16"/>
    <w:basedOn w:val="TableNormal"/>
    <w:next w:val="PlainTable1"/>
    <w:uiPriority w:val="41"/>
    <w:rsid w:val="00481D3E"/>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7">
    <w:name w:val="Plain Table 17"/>
    <w:basedOn w:val="TableNormal"/>
    <w:next w:val="PlainTable1"/>
    <w:uiPriority w:val="41"/>
    <w:rsid w:val="009E2FD3"/>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8">
    <w:name w:val="Plain Table 18"/>
    <w:basedOn w:val="TableNormal"/>
    <w:next w:val="PlainTable1"/>
    <w:uiPriority w:val="41"/>
    <w:rsid w:val="0066479D"/>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9">
    <w:name w:val="Plain Table 19"/>
    <w:basedOn w:val="TableNormal"/>
    <w:next w:val="PlainTable1"/>
    <w:uiPriority w:val="41"/>
    <w:rsid w:val="005346D4"/>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0">
    <w:name w:val="Plain Table 110"/>
    <w:basedOn w:val="TableNormal"/>
    <w:next w:val="PlainTable1"/>
    <w:uiPriority w:val="41"/>
    <w:rsid w:val="005346D4"/>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1">
    <w:name w:val="Plain Table 111"/>
    <w:basedOn w:val="TableNormal"/>
    <w:next w:val="PlainTable1"/>
    <w:uiPriority w:val="41"/>
    <w:rsid w:val="005A25FA"/>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2">
    <w:name w:val="Plain Table 112"/>
    <w:basedOn w:val="TableNormal"/>
    <w:next w:val="PlainTable1"/>
    <w:uiPriority w:val="41"/>
    <w:rsid w:val="005A25FA"/>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3">
    <w:name w:val="Plain Table 113"/>
    <w:basedOn w:val="TableNormal"/>
    <w:next w:val="PlainTable1"/>
    <w:uiPriority w:val="41"/>
    <w:rsid w:val="005A25FA"/>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4">
    <w:name w:val="Plain Table 114"/>
    <w:basedOn w:val="TableNormal"/>
    <w:next w:val="PlainTable1"/>
    <w:uiPriority w:val="41"/>
    <w:rsid w:val="00EA70DB"/>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5">
    <w:name w:val="Plain Table 115"/>
    <w:basedOn w:val="TableNormal"/>
    <w:next w:val="PlainTable1"/>
    <w:uiPriority w:val="41"/>
    <w:rsid w:val="00EA70DB"/>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120534">
      <w:bodyDiv w:val="1"/>
      <w:marLeft w:val="0"/>
      <w:marRight w:val="0"/>
      <w:marTop w:val="0"/>
      <w:marBottom w:val="0"/>
      <w:divBdr>
        <w:top w:val="none" w:sz="0" w:space="0" w:color="auto"/>
        <w:left w:val="none" w:sz="0" w:space="0" w:color="auto"/>
        <w:bottom w:val="none" w:sz="0" w:space="0" w:color="auto"/>
        <w:right w:val="none" w:sz="0" w:space="0" w:color="auto"/>
      </w:divBdr>
      <w:divsChild>
        <w:div w:id="523831953">
          <w:marLeft w:val="0"/>
          <w:marRight w:val="0"/>
          <w:marTop w:val="0"/>
          <w:marBottom w:val="0"/>
          <w:divBdr>
            <w:top w:val="none" w:sz="0" w:space="0" w:color="auto"/>
            <w:left w:val="none" w:sz="0" w:space="0" w:color="auto"/>
            <w:bottom w:val="none" w:sz="0" w:space="0" w:color="auto"/>
            <w:right w:val="none" w:sz="0" w:space="0" w:color="auto"/>
          </w:divBdr>
        </w:div>
        <w:div w:id="619259302">
          <w:marLeft w:val="0"/>
          <w:marRight w:val="0"/>
          <w:marTop w:val="0"/>
          <w:marBottom w:val="0"/>
          <w:divBdr>
            <w:top w:val="none" w:sz="0" w:space="0" w:color="auto"/>
            <w:left w:val="none" w:sz="0" w:space="0" w:color="auto"/>
            <w:bottom w:val="none" w:sz="0" w:space="0" w:color="auto"/>
            <w:right w:val="none" w:sz="0" w:space="0" w:color="auto"/>
          </w:divBdr>
        </w:div>
        <w:div w:id="646324846">
          <w:marLeft w:val="0"/>
          <w:marRight w:val="0"/>
          <w:marTop w:val="0"/>
          <w:marBottom w:val="0"/>
          <w:divBdr>
            <w:top w:val="none" w:sz="0" w:space="0" w:color="auto"/>
            <w:left w:val="none" w:sz="0" w:space="0" w:color="auto"/>
            <w:bottom w:val="none" w:sz="0" w:space="0" w:color="auto"/>
            <w:right w:val="none" w:sz="0" w:space="0" w:color="auto"/>
          </w:divBdr>
        </w:div>
        <w:div w:id="867911415">
          <w:marLeft w:val="0"/>
          <w:marRight w:val="0"/>
          <w:marTop w:val="0"/>
          <w:marBottom w:val="0"/>
          <w:divBdr>
            <w:top w:val="none" w:sz="0" w:space="0" w:color="auto"/>
            <w:left w:val="none" w:sz="0" w:space="0" w:color="auto"/>
            <w:bottom w:val="none" w:sz="0" w:space="0" w:color="auto"/>
            <w:right w:val="none" w:sz="0" w:space="0" w:color="auto"/>
          </w:divBdr>
        </w:div>
        <w:div w:id="1446390386">
          <w:marLeft w:val="0"/>
          <w:marRight w:val="0"/>
          <w:marTop w:val="0"/>
          <w:marBottom w:val="0"/>
          <w:divBdr>
            <w:top w:val="none" w:sz="0" w:space="0" w:color="auto"/>
            <w:left w:val="none" w:sz="0" w:space="0" w:color="auto"/>
            <w:bottom w:val="none" w:sz="0" w:space="0" w:color="auto"/>
            <w:right w:val="none" w:sz="0" w:space="0" w:color="auto"/>
          </w:divBdr>
        </w:div>
        <w:div w:id="1601335868">
          <w:marLeft w:val="0"/>
          <w:marRight w:val="0"/>
          <w:marTop w:val="0"/>
          <w:marBottom w:val="0"/>
          <w:divBdr>
            <w:top w:val="none" w:sz="0" w:space="0" w:color="auto"/>
            <w:left w:val="none" w:sz="0" w:space="0" w:color="auto"/>
            <w:bottom w:val="none" w:sz="0" w:space="0" w:color="auto"/>
            <w:right w:val="none" w:sz="0" w:space="0" w:color="auto"/>
          </w:divBdr>
        </w:div>
        <w:div w:id="1676153795">
          <w:marLeft w:val="0"/>
          <w:marRight w:val="0"/>
          <w:marTop w:val="0"/>
          <w:marBottom w:val="0"/>
          <w:divBdr>
            <w:top w:val="none" w:sz="0" w:space="0" w:color="auto"/>
            <w:left w:val="none" w:sz="0" w:space="0" w:color="auto"/>
            <w:bottom w:val="none" w:sz="0" w:space="0" w:color="auto"/>
            <w:right w:val="none" w:sz="0" w:space="0" w:color="auto"/>
          </w:divBdr>
        </w:div>
        <w:div w:id="1954625621">
          <w:marLeft w:val="0"/>
          <w:marRight w:val="0"/>
          <w:marTop w:val="0"/>
          <w:marBottom w:val="0"/>
          <w:divBdr>
            <w:top w:val="none" w:sz="0" w:space="0" w:color="auto"/>
            <w:left w:val="none" w:sz="0" w:space="0" w:color="auto"/>
            <w:bottom w:val="none" w:sz="0" w:space="0" w:color="auto"/>
            <w:right w:val="none" w:sz="0" w:space="0" w:color="auto"/>
          </w:divBdr>
        </w:div>
        <w:div w:id="1992175473">
          <w:marLeft w:val="0"/>
          <w:marRight w:val="0"/>
          <w:marTop w:val="0"/>
          <w:marBottom w:val="0"/>
          <w:divBdr>
            <w:top w:val="none" w:sz="0" w:space="0" w:color="auto"/>
            <w:left w:val="none" w:sz="0" w:space="0" w:color="auto"/>
            <w:bottom w:val="none" w:sz="0" w:space="0" w:color="auto"/>
            <w:right w:val="none" w:sz="0" w:space="0" w:color="auto"/>
          </w:divBdr>
        </w:div>
      </w:divsChild>
    </w:div>
    <w:div w:id="504513310">
      <w:bodyDiv w:val="1"/>
      <w:marLeft w:val="0"/>
      <w:marRight w:val="0"/>
      <w:marTop w:val="0"/>
      <w:marBottom w:val="0"/>
      <w:divBdr>
        <w:top w:val="none" w:sz="0" w:space="0" w:color="auto"/>
        <w:left w:val="none" w:sz="0" w:space="0" w:color="auto"/>
        <w:bottom w:val="none" w:sz="0" w:space="0" w:color="auto"/>
        <w:right w:val="none" w:sz="0" w:space="0" w:color="auto"/>
      </w:divBdr>
    </w:div>
    <w:div w:id="639186499">
      <w:bodyDiv w:val="1"/>
      <w:marLeft w:val="0"/>
      <w:marRight w:val="0"/>
      <w:marTop w:val="0"/>
      <w:marBottom w:val="0"/>
      <w:divBdr>
        <w:top w:val="none" w:sz="0" w:space="0" w:color="auto"/>
        <w:left w:val="none" w:sz="0" w:space="0" w:color="auto"/>
        <w:bottom w:val="none" w:sz="0" w:space="0" w:color="auto"/>
        <w:right w:val="none" w:sz="0" w:space="0" w:color="auto"/>
      </w:divBdr>
    </w:div>
    <w:div w:id="738289528">
      <w:bodyDiv w:val="1"/>
      <w:marLeft w:val="0"/>
      <w:marRight w:val="0"/>
      <w:marTop w:val="0"/>
      <w:marBottom w:val="0"/>
      <w:divBdr>
        <w:top w:val="none" w:sz="0" w:space="0" w:color="auto"/>
        <w:left w:val="none" w:sz="0" w:space="0" w:color="auto"/>
        <w:bottom w:val="none" w:sz="0" w:space="0" w:color="auto"/>
        <w:right w:val="none" w:sz="0" w:space="0" w:color="auto"/>
      </w:divBdr>
    </w:div>
    <w:div w:id="789057275">
      <w:bodyDiv w:val="1"/>
      <w:marLeft w:val="0"/>
      <w:marRight w:val="0"/>
      <w:marTop w:val="0"/>
      <w:marBottom w:val="0"/>
      <w:divBdr>
        <w:top w:val="none" w:sz="0" w:space="0" w:color="auto"/>
        <w:left w:val="none" w:sz="0" w:space="0" w:color="auto"/>
        <w:bottom w:val="none" w:sz="0" w:space="0" w:color="auto"/>
        <w:right w:val="none" w:sz="0" w:space="0" w:color="auto"/>
      </w:divBdr>
    </w:div>
    <w:div w:id="820192970">
      <w:bodyDiv w:val="1"/>
      <w:marLeft w:val="0"/>
      <w:marRight w:val="0"/>
      <w:marTop w:val="0"/>
      <w:marBottom w:val="0"/>
      <w:divBdr>
        <w:top w:val="none" w:sz="0" w:space="0" w:color="auto"/>
        <w:left w:val="none" w:sz="0" w:space="0" w:color="auto"/>
        <w:bottom w:val="none" w:sz="0" w:space="0" w:color="auto"/>
        <w:right w:val="none" w:sz="0" w:space="0" w:color="auto"/>
      </w:divBdr>
    </w:div>
    <w:div w:id="1156261952">
      <w:bodyDiv w:val="1"/>
      <w:marLeft w:val="0"/>
      <w:marRight w:val="0"/>
      <w:marTop w:val="0"/>
      <w:marBottom w:val="0"/>
      <w:divBdr>
        <w:top w:val="none" w:sz="0" w:space="0" w:color="auto"/>
        <w:left w:val="none" w:sz="0" w:space="0" w:color="auto"/>
        <w:bottom w:val="none" w:sz="0" w:space="0" w:color="auto"/>
        <w:right w:val="none" w:sz="0" w:space="0" w:color="auto"/>
      </w:divBdr>
    </w:div>
    <w:div w:id="1403992770">
      <w:bodyDiv w:val="1"/>
      <w:marLeft w:val="0"/>
      <w:marRight w:val="0"/>
      <w:marTop w:val="0"/>
      <w:marBottom w:val="0"/>
      <w:divBdr>
        <w:top w:val="none" w:sz="0" w:space="0" w:color="auto"/>
        <w:left w:val="none" w:sz="0" w:space="0" w:color="auto"/>
        <w:bottom w:val="none" w:sz="0" w:space="0" w:color="auto"/>
        <w:right w:val="none" w:sz="0" w:space="0" w:color="auto"/>
      </w:divBdr>
    </w:div>
    <w:div w:id="1415470542">
      <w:bodyDiv w:val="1"/>
      <w:marLeft w:val="0"/>
      <w:marRight w:val="0"/>
      <w:marTop w:val="0"/>
      <w:marBottom w:val="0"/>
      <w:divBdr>
        <w:top w:val="none" w:sz="0" w:space="0" w:color="auto"/>
        <w:left w:val="none" w:sz="0" w:space="0" w:color="auto"/>
        <w:bottom w:val="none" w:sz="0" w:space="0" w:color="auto"/>
        <w:right w:val="none" w:sz="0" w:space="0" w:color="auto"/>
      </w:divBdr>
    </w:div>
    <w:div w:id="1418597708">
      <w:bodyDiv w:val="1"/>
      <w:marLeft w:val="0"/>
      <w:marRight w:val="0"/>
      <w:marTop w:val="0"/>
      <w:marBottom w:val="0"/>
      <w:divBdr>
        <w:top w:val="none" w:sz="0" w:space="0" w:color="auto"/>
        <w:left w:val="none" w:sz="0" w:space="0" w:color="auto"/>
        <w:bottom w:val="none" w:sz="0" w:space="0" w:color="auto"/>
        <w:right w:val="none" w:sz="0" w:space="0" w:color="auto"/>
      </w:divBdr>
    </w:div>
    <w:div w:id="1481118313">
      <w:bodyDiv w:val="1"/>
      <w:marLeft w:val="0"/>
      <w:marRight w:val="0"/>
      <w:marTop w:val="0"/>
      <w:marBottom w:val="0"/>
      <w:divBdr>
        <w:top w:val="none" w:sz="0" w:space="0" w:color="auto"/>
        <w:left w:val="none" w:sz="0" w:space="0" w:color="auto"/>
        <w:bottom w:val="none" w:sz="0" w:space="0" w:color="auto"/>
        <w:right w:val="none" w:sz="0" w:space="0" w:color="auto"/>
      </w:divBdr>
    </w:div>
    <w:div w:id="164372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www.ecfr.gov/current/title-2/subtitle-A/chapter-II/part-200/appendix-Appendix%20II%20to%20Part%20200" TargetMode="External"/><Relationship Id="rId26" Type="http://schemas.openxmlformats.org/officeDocument/2006/relationships/hyperlink" Target="mailto:klittlefield@mpschools.net" TargetMode="External"/><Relationship Id="rId3" Type="http://schemas.openxmlformats.org/officeDocument/2006/relationships/styles" Target="styles.xml"/><Relationship Id="rId21" Type="http://schemas.openxmlformats.org/officeDocument/2006/relationships/hyperlink" Target="mailto:ebarry@bsin.k12.nm.us"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llschools.net/common/pages/DisplayFile.aspx?itemId=15394024" TargetMode="External"/><Relationship Id="rId25" Type="http://schemas.openxmlformats.org/officeDocument/2006/relationships/hyperlink" Target="mailto:josh.mccleave@mesd.us" TargetMode="External"/><Relationship Id="rId2" Type="http://schemas.openxmlformats.org/officeDocument/2006/relationships/numbering" Target="numbering.xml"/><Relationship Id="rId16" Type="http://schemas.openxmlformats.org/officeDocument/2006/relationships/hyperlink" Target="http://www.llschools.net/lls_board_of_education/policies/section_v_i_i_students" TargetMode="External"/><Relationship Id="rId20" Type="http://schemas.openxmlformats.org/officeDocument/2006/relationships/hyperlink" Target="mailto:Maromero@llschools.net" TargetMode="External"/><Relationship Id="rId29"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mailto:rmartinez@mora.k12.nm.us" TargetMode="External"/><Relationship Id="rId5" Type="http://schemas.openxmlformats.org/officeDocument/2006/relationships/webSettings" Target="webSettings.xml"/><Relationship Id="rId15" Type="http://schemas.openxmlformats.org/officeDocument/2006/relationships/hyperlink" Target="http://www.llschools.net/lls_board_of_education/policies/section_i_i_i_finance" TargetMode="External"/><Relationship Id="rId23" Type="http://schemas.openxmlformats.org/officeDocument/2006/relationships/hyperlink" Target="mailto:marla.lovato@estancia.k12.nm.us" TargetMode="External"/><Relationship Id="rId28" Type="http://schemas.openxmlformats.org/officeDocument/2006/relationships/hyperlink" Target="mailto:ecull@sfps.k12.nm.us" TargetMode="External"/><Relationship Id="rId10" Type="http://schemas.openxmlformats.org/officeDocument/2006/relationships/hyperlink" Target="http://www.co.valencia.nm.us/index.ht" TargetMode="External"/><Relationship Id="rId19" Type="http://schemas.openxmlformats.org/officeDocument/2006/relationships/hyperlink" Target="mailto:hrindels@llschools.ne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lschools-net.zoom.us/j/87832754689?pwd=cml1TG91eWJSSER5Um5vanlkSjMzdz09" TargetMode="External"/><Relationship Id="rId14" Type="http://schemas.openxmlformats.org/officeDocument/2006/relationships/hyperlink" Target="https://law.justia.com/codes/new-mexico/2013/chapter-13/" TargetMode="External"/><Relationship Id="rId22" Type="http://schemas.openxmlformats.org/officeDocument/2006/relationships/hyperlink" Target="mailto:purcm@centralschools.org" TargetMode="External"/><Relationship Id="rId27" Type="http://schemas.openxmlformats.org/officeDocument/2006/relationships/hyperlink" Target="mailto:lauri.allocca@nmsd.k12.nm.u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1D320-75C0-4DE6-BC7F-D3E527537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63</Pages>
  <Words>17912</Words>
  <Characters>111033</Characters>
  <Application>Microsoft Office Word</Application>
  <DocSecurity>0</DocSecurity>
  <Lines>925</Lines>
  <Paragraphs>257</Paragraphs>
  <ScaleCrop>false</ScaleCrop>
  <HeadingPairs>
    <vt:vector size="2" baseType="variant">
      <vt:variant>
        <vt:lpstr>Title</vt:lpstr>
      </vt:variant>
      <vt:variant>
        <vt:i4>1</vt:i4>
      </vt:variant>
    </vt:vector>
  </HeadingPairs>
  <TitlesOfParts>
    <vt:vector size="1" baseType="lpstr">
      <vt:lpstr>STATE OF NEW MEXICO</vt:lpstr>
    </vt:vector>
  </TitlesOfParts>
  <Company>Hewlett-Packard Company</Company>
  <LinksUpToDate>false</LinksUpToDate>
  <CharactersWithSpaces>128688</CharactersWithSpaces>
  <SharedDoc>false</SharedDoc>
  <HLinks>
    <vt:vector size="648" baseType="variant">
      <vt:variant>
        <vt:i4>7077957</vt:i4>
      </vt:variant>
      <vt:variant>
        <vt:i4>621</vt:i4>
      </vt:variant>
      <vt:variant>
        <vt:i4>0</vt:i4>
      </vt:variant>
      <vt:variant>
        <vt:i4>5</vt:i4>
      </vt:variant>
      <vt:variant>
        <vt:lpwstr>mailto:hrindels@llschools.net</vt:lpwstr>
      </vt:variant>
      <vt:variant>
        <vt:lpwstr/>
      </vt:variant>
      <vt:variant>
        <vt:i4>8323115</vt:i4>
      </vt:variant>
      <vt:variant>
        <vt:i4>618</vt:i4>
      </vt:variant>
      <vt:variant>
        <vt:i4>0</vt:i4>
      </vt:variant>
      <vt:variant>
        <vt:i4>5</vt:i4>
      </vt:variant>
      <vt:variant>
        <vt:lpwstr>http://www.tax.newmexico.gov/Businesses/Pages/In-StatePreferenceCertification.aspx</vt:lpwstr>
      </vt:variant>
      <vt:variant>
        <vt:lpwstr/>
      </vt:variant>
      <vt:variant>
        <vt:i4>8323115</vt:i4>
      </vt:variant>
      <vt:variant>
        <vt:i4>615</vt:i4>
      </vt:variant>
      <vt:variant>
        <vt:i4>0</vt:i4>
      </vt:variant>
      <vt:variant>
        <vt:i4>5</vt:i4>
      </vt:variant>
      <vt:variant>
        <vt:lpwstr>http://www.tax.newmexico.gov/Businesses/Pages/In-StatePreferenceCertification.aspx</vt:lpwstr>
      </vt:variant>
      <vt:variant>
        <vt:lpwstr/>
      </vt:variant>
      <vt:variant>
        <vt:i4>3670121</vt:i4>
      </vt:variant>
      <vt:variant>
        <vt:i4>612</vt:i4>
      </vt:variant>
      <vt:variant>
        <vt:i4>0</vt:i4>
      </vt:variant>
      <vt:variant>
        <vt:i4>5</vt:i4>
      </vt:variant>
      <vt:variant>
        <vt:lpwstr>http://www.llschools.net/common/pages/DisplayFile.aspx?itemId=15394024</vt:lpwstr>
      </vt:variant>
      <vt:variant>
        <vt:lpwstr/>
      </vt:variant>
      <vt:variant>
        <vt:i4>2686986</vt:i4>
      </vt:variant>
      <vt:variant>
        <vt:i4>609</vt:i4>
      </vt:variant>
      <vt:variant>
        <vt:i4>0</vt:i4>
      </vt:variant>
      <vt:variant>
        <vt:i4>5</vt:i4>
      </vt:variant>
      <vt:variant>
        <vt:lpwstr>http://www.llschools.net/school_board/policies/section_v_i_i_students</vt:lpwstr>
      </vt:variant>
      <vt:variant>
        <vt:lpwstr/>
      </vt:variant>
      <vt:variant>
        <vt:i4>2228255</vt:i4>
      </vt:variant>
      <vt:variant>
        <vt:i4>606</vt:i4>
      </vt:variant>
      <vt:variant>
        <vt:i4>0</vt:i4>
      </vt:variant>
      <vt:variant>
        <vt:i4>5</vt:i4>
      </vt:variant>
      <vt:variant>
        <vt:lpwstr>http://www.llschools.net/school_board/policies/section_i_i_i_finance/</vt:lpwstr>
      </vt:variant>
      <vt:variant>
        <vt:lpwstr/>
      </vt:variant>
      <vt:variant>
        <vt:i4>1245200</vt:i4>
      </vt:variant>
      <vt:variant>
        <vt:i4>603</vt:i4>
      </vt:variant>
      <vt:variant>
        <vt:i4>0</vt:i4>
      </vt:variant>
      <vt:variant>
        <vt:i4>5</vt:i4>
      </vt:variant>
      <vt:variant>
        <vt:lpwstr>http://public.nmcompcomm.us/nmnxtadmin/NMPublic.aspx</vt:lpwstr>
      </vt:variant>
      <vt:variant>
        <vt:lpwstr/>
      </vt:variant>
      <vt:variant>
        <vt:i4>1441846</vt:i4>
      </vt:variant>
      <vt:variant>
        <vt:i4>596</vt:i4>
      </vt:variant>
      <vt:variant>
        <vt:i4>0</vt:i4>
      </vt:variant>
      <vt:variant>
        <vt:i4>5</vt:i4>
      </vt:variant>
      <vt:variant>
        <vt:lpwstr/>
      </vt:variant>
      <vt:variant>
        <vt:lpwstr>_Toc380667381</vt:lpwstr>
      </vt:variant>
      <vt:variant>
        <vt:i4>1441846</vt:i4>
      </vt:variant>
      <vt:variant>
        <vt:i4>590</vt:i4>
      </vt:variant>
      <vt:variant>
        <vt:i4>0</vt:i4>
      </vt:variant>
      <vt:variant>
        <vt:i4>5</vt:i4>
      </vt:variant>
      <vt:variant>
        <vt:lpwstr/>
      </vt:variant>
      <vt:variant>
        <vt:lpwstr>_Toc380667380</vt:lpwstr>
      </vt:variant>
      <vt:variant>
        <vt:i4>1638454</vt:i4>
      </vt:variant>
      <vt:variant>
        <vt:i4>584</vt:i4>
      </vt:variant>
      <vt:variant>
        <vt:i4>0</vt:i4>
      </vt:variant>
      <vt:variant>
        <vt:i4>5</vt:i4>
      </vt:variant>
      <vt:variant>
        <vt:lpwstr/>
      </vt:variant>
      <vt:variant>
        <vt:lpwstr>_Toc380667379</vt:lpwstr>
      </vt:variant>
      <vt:variant>
        <vt:i4>1638454</vt:i4>
      </vt:variant>
      <vt:variant>
        <vt:i4>578</vt:i4>
      </vt:variant>
      <vt:variant>
        <vt:i4>0</vt:i4>
      </vt:variant>
      <vt:variant>
        <vt:i4>5</vt:i4>
      </vt:variant>
      <vt:variant>
        <vt:lpwstr/>
      </vt:variant>
      <vt:variant>
        <vt:lpwstr>_Toc380667378</vt:lpwstr>
      </vt:variant>
      <vt:variant>
        <vt:i4>1638454</vt:i4>
      </vt:variant>
      <vt:variant>
        <vt:i4>572</vt:i4>
      </vt:variant>
      <vt:variant>
        <vt:i4>0</vt:i4>
      </vt:variant>
      <vt:variant>
        <vt:i4>5</vt:i4>
      </vt:variant>
      <vt:variant>
        <vt:lpwstr/>
      </vt:variant>
      <vt:variant>
        <vt:lpwstr>_Toc380667377</vt:lpwstr>
      </vt:variant>
      <vt:variant>
        <vt:i4>1638454</vt:i4>
      </vt:variant>
      <vt:variant>
        <vt:i4>569</vt:i4>
      </vt:variant>
      <vt:variant>
        <vt:i4>0</vt:i4>
      </vt:variant>
      <vt:variant>
        <vt:i4>5</vt:i4>
      </vt:variant>
      <vt:variant>
        <vt:lpwstr/>
      </vt:variant>
      <vt:variant>
        <vt:lpwstr>_Toc380667376</vt:lpwstr>
      </vt:variant>
      <vt:variant>
        <vt:i4>1638454</vt:i4>
      </vt:variant>
      <vt:variant>
        <vt:i4>563</vt:i4>
      </vt:variant>
      <vt:variant>
        <vt:i4>0</vt:i4>
      </vt:variant>
      <vt:variant>
        <vt:i4>5</vt:i4>
      </vt:variant>
      <vt:variant>
        <vt:lpwstr/>
      </vt:variant>
      <vt:variant>
        <vt:lpwstr>_Toc380667375</vt:lpwstr>
      </vt:variant>
      <vt:variant>
        <vt:i4>1638454</vt:i4>
      </vt:variant>
      <vt:variant>
        <vt:i4>557</vt:i4>
      </vt:variant>
      <vt:variant>
        <vt:i4>0</vt:i4>
      </vt:variant>
      <vt:variant>
        <vt:i4>5</vt:i4>
      </vt:variant>
      <vt:variant>
        <vt:lpwstr/>
      </vt:variant>
      <vt:variant>
        <vt:lpwstr>_Toc380667374</vt:lpwstr>
      </vt:variant>
      <vt:variant>
        <vt:i4>1638454</vt:i4>
      </vt:variant>
      <vt:variant>
        <vt:i4>551</vt:i4>
      </vt:variant>
      <vt:variant>
        <vt:i4>0</vt:i4>
      </vt:variant>
      <vt:variant>
        <vt:i4>5</vt:i4>
      </vt:variant>
      <vt:variant>
        <vt:lpwstr/>
      </vt:variant>
      <vt:variant>
        <vt:lpwstr>_Toc380667373</vt:lpwstr>
      </vt:variant>
      <vt:variant>
        <vt:i4>1638454</vt:i4>
      </vt:variant>
      <vt:variant>
        <vt:i4>545</vt:i4>
      </vt:variant>
      <vt:variant>
        <vt:i4>0</vt:i4>
      </vt:variant>
      <vt:variant>
        <vt:i4>5</vt:i4>
      </vt:variant>
      <vt:variant>
        <vt:lpwstr/>
      </vt:variant>
      <vt:variant>
        <vt:lpwstr>_Toc380667372</vt:lpwstr>
      </vt:variant>
      <vt:variant>
        <vt:i4>1638454</vt:i4>
      </vt:variant>
      <vt:variant>
        <vt:i4>539</vt:i4>
      </vt:variant>
      <vt:variant>
        <vt:i4>0</vt:i4>
      </vt:variant>
      <vt:variant>
        <vt:i4>5</vt:i4>
      </vt:variant>
      <vt:variant>
        <vt:lpwstr/>
      </vt:variant>
      <vt:variant>
        <vt:lpwstr>_Toc380667371</vt:lpwstr>
      </vt:variant>
      <vt:variant>
        <vt:i4>1638454</vt:i4>
      </vt:variant>
      <vt:variant>
        <vt:i4>533</vt:i4>
      </vt:variant>
      <vt:variant>
        <vt:i4>0</vt:i4>
      </vt:variant>
      <vt:variant>
        <vt:i4>5</vt:i4>
      </vt:variant>
      <vt:variant>
        <vt:lpwstr/>
      </vt:variant>
      <vt:variant>
        <vt:lpwstr>_Toc380667370</vt:lpwstr>
      </vt:variant>
      <vt:variant>
        <vt:i4>1572918</vt:i4>
      </vt:variant>
      <vt:variant>
        <vt:i4>527</vt:i4>
      </vt:variant>
      <vt:variant>
        <vt:i4>0</vt:i4>
      </vt:variant>
      <vt:variant>
        <vt:i4>5</vt:i4>
      </vt:variant>
      <vt:variant>
        <vt:lpwstr/>
      </vt:variant>
      <vt:variant>
        <vt:lpwstr>_Toc380667369</vt:lpwstr>
      </vt:variant>
      <vt:variant>
        <vt:i4>1572918</vt:i4>
      </vt:variant>
      <vt:variant>
        <vt:i4>521</vt:i4>
      </vt:variant>
      <vt:variant>
        <vt:i4>0</vt:i4>
      </vt:variant>
      <vt:variant>
        <vt:i4>5</vt:i4>
      </vt:variant>
      <vt:variant>
        <vt:lpwstr/>
      </vt:variant>
      <vt:variant>
        <vt:lpwstr>_Toc380667368</vt:lpwstr>
      </vt:variant>
      <vt:variant>
        <vt:i4>1572918</vt:i4>
      </vt:variant>
      <vt:variant>
        <vt:i4>518</vt:i4>
      </vt:variant>
      <vt:variant>
        <vt:i4>0</vt:i4>
      </vt:variant>
      <vt:variant>
        <vt:i4>5</vt:i4>
      </vt:variant>
      <vt:variant>
        <vt:lpwstr/>
      </vt:variant>
      <vt:variant>
        <vt:lpwstr>_Toc380667364</vt:lpwstr>
      </vt:variant>
      <vt:variant>
        <vt:i4>1572918</vt:i4>
      </vt:variant>
      <vt:variant>
        <vt:i4>512</vt:i4>
      </vt:variant>
      <vt:variant>
        <vt:i4>0</vt:i4>
      </vt:variant>
      <vt:variant>
        <vt:i4>5</vt:i4>
      </vt:variant>
      <vt:variant>
        <vt:lpwstr/>
      </vt:variant>
      <vt:variant>
        <vt:lpwstr>_Toc380667361</vt:lpwstr>
      </vt:variant>
      <vt:variant>
        <vt:i4>1572918</vt:i4>
      </vt:variant>
      <vt:variant>
        <vt:i4>506</vt:i4>
      </vt:variant>
      <vt:variant>
        <vt:i4>0</vt:i4>
      </vt:variant>
      <vt:variant>
        <vt:i4>5</vt:i4>
      </vt:variant>
      <vt:variant>
        <vt:lpwstr/>
      </vt:variant>
      <vt:variant>
        <vt:lpwstr>_Toc380667360</vt:lpwstr>
      </vt:variant>
      <vt:variant>
        <vt:i4>1769526</vt:i4>
      </vt:variant>
      <vt:variant>
        <vt:i4>500</vt:i4>
      </vt:variant>
      <vt:variant>
        <vt:i4>0</vt:i4>
      </vt:variant>
      <vt:variant>
        <vt:i4>5</vt:i4>
      </vt:variant>
      <vt:variant>
        <vt:lpwstr/>
      </vt:variant>
      <vt:variant>
        <vt:lpwstr>_Toc380667359</vt:lpwstr>
      </vt:variant>
      <vt:variant>
        <vt:i4>1769526</vt:i4>
      </vt:variant>
      <vt:variant>
        <vt:i4>494</vt:i4>
      </vt:variant>
      <vt:variant>
        <vt:i4>0</vt:i4>
      </vt:variant>
      <vt:variant>
        <vt:i4>5</vt:i4>
      </vt:variant>
      <vt:variant>
        <vt:lpwstr/>
      </vt:variant>
      <vt:variant>
        <vt:lpwstr>_Toc380667358</vt:lpwstr>
      </vt:variant>
      <vt:variant>
        <vt:i4>1769526</vt:i4>
      </vt:variant>
      <vt:variant>
        <vt:i4>488</vt:i4>
      </vt:variant>
      <vt:variant>
        <vt:i4>0</vt:i4>
      </vt:variant>
      <vt:variant>
        <vt:i4>5</vt:i4>
      </vt:variant>
      <vt:variant>
        <vt:lpwstr/>
      </vt:variant>
      <vt:variant>
        <vt:lpwstr>_Toc380667357</vt:lpwstr>
      </vt:variant>
      <vt:variant>
        <vt:i4>1769526</vt:i4>
      </vt:variant>
      <vt:variant>
        <vt:i4>482</vt:i4>
      </vt:variant>
      <vt:variant>
        <vt:i4>0</vt:i4>
      </vt:variant>
      <vt:variant>
        <vt:i4>5</vt:i4>
      </vt:variant>
      <vt:variant>
        <vt:lpwstr/>
      </vt:variant>
      <vt:variant>
        <vt:lpwstr>_Toc380667356</vt:lpwstr>
      </vt:variant>
      <vt:variant>
        <vt:i4>1769526</vt:i4>
      </vt:variant>
      <vt:variant>
        <vt:i4>476</vt:i4>
      </vt:variant>
      <vt:variant>
        <vt:i4>0</vt:i4>
      </vt:variant>
      <vt:variant>
        <vt:i4>5</vt:i4>
      </vt:variant>
      <vt:variant>
        <vt:lpwstr/>
      </vt:variant>
      <vt:variant>
        <vt:lpwstr>_Toc380667355</vt:lpwstr>
      </vt:variant>
      <vt:variant>
        <vt:i4>1769526</vt:i4>
      </vt:variant>
      <vt:variant>
        <vt:i4>470</vt:i4>
      </vt:variant>
      <vt:variant>
        <vt:i4>0</vt:i4>
      </vt:variant>
      <vt:variant>
        <vt:i4>5</vt:i4>
      </vt:variant>
      <vt:variant>
        <vt:lpwstr/>
      </vt:variant>
      <vt:variant>
        <vt:lpwstr>_Toc380667354</vt:lpwstr>
      </vt:variant>
      <vt:variant>
        <vt:i4>1769526</vt:i4>
      </vt:variant>
      <vt:variant>
        <vt:i4>464</vt:i4>
      </vt:variant>
      <vt:variant>
        <vt:i4>0</vt:i4>
      </vt:variant>
      <vt:variant>
        <vt:i4>5</vt:i4>
      </vt:variant>
      <vt:variant>
        <vt:lpwstr/>
      </vt:variant>
      <vt:variant>
        <vt:lpwstr>_Toc380667353</vt:lpwstr>
      </vt:variant>
      <vt:variant>
        <vt:i4>1769526</vt:i4>
      </vt:variant>
      <vt:variant>
        <vt:i4>458</vt:i4>
      </vt:variant>
      <vt:variant>
        <vt:i4>0</vt:i4>
      </vt:variant>
      <vt:variant>
        <vt:i4>5</vt:i4>
      </vt:variant>
      <vt:variant>
        <vt:lpwstr/>
      </vt:variant>
      <vt:variant>
        <vt:lpwstr>_Toc380667352</vt:lpwstr>
      </vt:variant>
      <vt:variant>
        <vt:i4>1769526</vt:i4>
      </vt:variant>
      <vt:variant>
        <vt:i4>452</vt:i4>
      </vt:variant>
      <vt:variant>
        <vt:i4>0</vt:i4>
      </vt:variant>
      <vt:variant>
        <vt:i4>5</vt:i4>
      </vt:variant>
      <vt:variant>
        <vt:lpwstr/>
      </vt:variant>
      <vt:variant>
        <vt:lpwstr>_Toc380667351</vt:lpwstr>
      </vt:variant>
      <vt:variant>
        <vt:i4>1703990</vt:i4>
      </vt:variant>
      <vt:variant>
        <vt:i4>446</vt:i4>
      </vt:variant>
      <vt:variant>
        <vt:i4>0</vt:i4>
      </vt:variant>
      <vt:variant>
        <vt:i4>5</vt:i4>
      </vt:variant>
      <vt:variant>
        <vt:lpwstr/>
      </vt:variant>
      <vt:variant>
        <vt:lpwstr>_Toc380667348</vt:lpwstr>
      </vt:variant>
      <vt:variant>
        <vt:i4>1703990</vt:i4>
      </vt:variant>
      <vt:variant>
        <vt:i4>440</vt:i4>
      </vt:variant>
      <vt:variant>
        <vt:i4>0</vt:i4>
      </vt:variant>
      <vt:variant>
        <vt:i4>5</vt:i4>
      </vt:variant>
      <vt:variant>
        <vt:lpwstr/>
      </vt:variant>
      <vt:variant>
        <vt:lpwstr>_Toc380667347</vt:lpwstr>
      </vt:variant>
      <vt:variant>
        <vt:i4>1703990</vt:i4>
      </vt:variant>
      <vt:variant>
        <vt:i4>434</vt:i4>
      </vt:variant>
      <vt:variant>
        <vt:i4>0</vt:i4>
      </vt:variant>
      <vt:variant>
        <vt:i4>5</vt:i4>
      </vt:variant>
      <vt:variant>
        <vt:lpwstr/>
      </vt:variant>
      <vt:variant>
        <vt:lpwstr>_Toc380667344</vt:lpwstr>
      </vt:variant>
      <vt:variant>
        <vt:i4>1703990</vt:i4>
      </vt:variant>
      <vt:variant>
        <vt:i4>428</vt:i4>
      </vt:variant>
      <vt:variant>
        <vt:i4>0</vt:i4>
      </vt:variant>
      <vt:variant>
        <vt:i4>5</vt:i4>
      </vt:variant>
      <vt:variant>
        <vt:lpwstr/>
      </vt:variant>
      <vt:variant>
        <vt:lpwstr>_Toc380667343</vt:lpwstr>
      </vt:variant>
      <vt:variant>
        <vt:i4>1703990</vt:i4>
      </vt:variant>
      <vt:variant>
        <vt:i4>422</vt:i4>
      </vt:variant>
      <vt:variant>
        <vt:i4>0</vt:i4>
      </vt:variant>
      <vt:variant>
        <vt:i4>5</vt:i4>
      </vt:variant>
      <vt:variant>
        <vt:lpwstr/>
      </vt:variant>
      <vt:variant>
        <vt:lpwstr>_Toc380667342</vt:lpwstr>
      </vt:variant>
      <vt:variant>
        <vt:i4>1703990</vt:i4>
      </vt:variant>
      <vt:variant>
        <vt:i4>416</vt:i4>
      </vt:variant>
      <vt:variant>
        <vt:i4>0</vt:i4>
      </vt:variant>
      <vt:variant>
        <vt:i4>5</vt:i4>
      </vt:variant>
      <vt:variant>
        <vt:lpwstr/>
      </vt:variant>
      <vt:variant>
        <vt:lpwstr>_Toc380667341</vt:lpwstr>
      </vt:variant>
      <vt:variant>
        <vt:i4>1703990</vt:i4>
      </vt:variant>
      <vt:variant>
        <vt:i4>410</vt:i4>
      </vt:variant>
      <vt:variant>
        <vt:i4>0</vt:i4>
      </vt:variant>
      <vt:variant>
        <vt:i4>5</vt:i4>
      </vt:variant>
      <vt:variant>
        <vt:lpwstr/>
      </vt:variant>
      <vt:variant>
        <vt:lpwstr>_Toc380667340</vt:lpwstr>
      </vt:variant>
      <vt:variant>
        <vt:i4>1900598</vt:i4>
      </vt:variant>
      <vt:variant>
        <vt:i4>404</vt:i4>
      </vt:variant>
      <vt:variant>
        <vt:i4>0</vt:i4>
      </vt:variant>
      <vt:variant>
        <vt:i4>5</vt:i4>
      </vt:variant>
      <vt:variant>
        <vt:lpwstr/>
      </vt:variant>
      <vt:variant>
        <vt:lpwstr>_Toc380667339</vt:lpwstr>
      </vt:variant>
      <vt:variant>
        <vt:i4>1900598</vt:i4>
      </vt:variant>
      <vt:variant>
        <vt:i4>398</vt:i4>
      </vt:variant>
      <vt:variant>
        <vt:i4>0</vt:i4>
      </vt:variant>
      <vt:variant>
        <vt:i4>5</vt:i4>
      </vt:variant>
      <vt:variant>
        <vt:lpwstr/>
      </vt:variant>
      <vt:variant>
        <vt:lpwstr>_Toc380667338</vt:lpwstr>
      </vt:variant>
      <vt:variant>
        <vt:i4>1900598</vt:i4>
      </vt:variant>
      <vt:variant>
        <vt:i4>392</vt:i4>
      </vt:variant>
      <vt:variant>
        <vt:i4>0</vt:i4>
      </vt:variant>
      <vt:variant>
        <vt:i4>5</vt:i4>
      </vt:variant>
      <vt:variant>
        <vt:lpwstr/>
      </vt:variant>
      <vt:variant>
        <vt:lpwstr>_Toc380667337</vt:lpwstr>
      </vt:variant>
      <vt:variant>
        <vt:i4>1900598</vt:i4>
      </vt:variant>
      <vt:variant>
        <vt:i4>386</vt:i4>
      </vt:variant>
      <vt:variant>
        <vt:i4>0</vt:i4>
      </vt:variant>
      <vt:variant>
        <vt:i4>5</vt:i4>
      </vt:variant>
      <vt:variant>
        <vt:lpwstr/>
      </vt:variant>
      <vt:variant>
        <vt:lpwstr>_Toc380667336</vt:lpwstr>
      </vt:variant>
      <vt:variant>
        <vt:i4>1900598</vt:i4>
      </vt:variant>
      <vt:variant>
        <vt:i4>380</vt:i4>
      </vt:variant>
      <vt:variant>
        <vt:i4>0</vt:i4>
      </vt:variant>
      <vt:variant>
        <vt:i4>5</vt:i4>
      </vt:variant>
      <vt:variant>
        <vt:lpwstr/>
      </vt:variant>
      <vt:variant>
        <vt:lpwstr>_Toc380667335</vt:lpwstr>
      </vt:variant>
      <vt:variant>
        <vt:i4>1900598</vt:i4>
      </vt:variant>
      <vt:variant>
        <vt:i4>374</vt:i4>
      </vt:variant>
      <vt:variant>
        <vt:i4>0</vt:i4>
      </vt:variant>
      <vt:variant>
        <vt:i4>5</vt:i4>
      </vt:variant>
      <vt:variant>
        <vt:lpwstr/>
      </vt:variant>
      <vt:variant>
        <vt:lpwstr>_Toc380667334</vt:lpwstr>
      </vt:variant>
      <vt:variant>
        <vt:i4>1900598</vt:i4>
      </vt:variant>
      <vt:variant>
        <vt:i4>368</vt:i4>
      </vt:variant>
      <vt:variant>
        <vt:i4>0</vt:i4>
      </vt:variant>
      <vt:variant>
        <vt:i4>5</vt:i4>
      </vt:variant>
      <vt:variant>
        <vt:lpwstr/>
      </vt:variant>
      <vt:variant>
        <vt:lpwstr>_Toc380667333</vt:lpwstr>
      </vt:variant>
      <vt:variant>
        <vt:i4>1900598</vt:i4>
      </vt:variant>
      <vt:variant>
        <vt:i4>362</vt:i4>
      </vt:variant>
      <vt:variant>
        <vt:i4>0</vt:i4>
      </vt:variant>
      <vt:variant>
        <vt:i4>5</vt:i4>
      </vt:variant>
      <vt:variant>
        <vt:lpwstr/>
      </vt:variant>
      <vt:variant>
        <vt:lpwstr>_Toc380667332</vt:lpwstr>
      </vt:variant>
      <vt:variant>
        <vt:i4>1900598</vt:i4>
      </vt:variant>
      <vt:variant>
        <vt:i4>356</vt:i4>
      </vt:variant>
      <vt:variant>
        <vt:i4>0</vt:i4>
      </vt:variant>
      <vt:variant>
        <vt:i4>5</vt:i4>
      </vt:variant>
      <vt:variant>
        <vt:lpwstr/>
      </vt:variant>
      <vt:variant>
        <vt:lpwstr>_Toc380667330</vt:lpwstr>
      </vt:variant>
      <vt:variant>
        <vt:i4>1835062</vt:i4>
      </vt:variant>
      <vt:variant>
        <vt:i4>350</vt:i4>
      </vt:variant>
      <vt:variant>
        <vt:i4>0</vt:i4>
      </vt:variant>
      <vt:variant>
        <vt:i4>5</vt:i4>
      </vt:variant>
      <vt:variant>
        <vt:lpwstr/>
      </vt:variant>
      <vt:variant>
        <vt:lpwstr>_Toc380667329</vt:lpwstr>
      </vt:variant>
      <vt:variant>
        <vt:i4>1835062</vt:i4>
      </vt:variant>
      <vt:variant>
        <vt:i4>344</vt:i4>
      </vt:variant>
      <vt:variant>
        <vt:i4>0</vt:i4>
      </vt:variant>
      <vt:variant>
        <vt:i4>5</vt:i4>
      </vt:variant>
      <vt:variant>
        <vt:lpwstr/>
      </vt:variant>
      <vt:variant>
        <vt:lpwstr>_Toc380667328</vt:lpwstr>
      </vt:variant>
      <vt:variant>
        <vt:i4>1835062</vt:i4>
      </vt:variant>
      <vt:variant>
        <vt:i4>338</vt:i4>
      </vt:variant>
      <vt:variant>
        <vt:i4>0</vt:i4>
      </vt:variant>
      <vt:variant>
        <vt:i4>5</vt:i4>
      </vt:variant>
      <vt:variant>
        <vt:lpwstr/>
      </vt:variant>
      <vt:variant>
        <vt:lpwstr>_Toc380667327</vt:lpwstr>
      </vt:variant>
      <vt:variant>
        <vt:i4>1835062</vt:i4>
      </vt:variant>
      <vt:variant>
        <vt:i4>332</vt:i4>
      </vt:variant>
      <vt:variant>
        <vt:i4>0</vt:i4>
      </vt:variant>
      <vt:variant>
        <vt:i4>5</vt:i4>
      </vt:variant>
      <vt:variant>
        <vt:lpwstr/>
      </vt:variant>
      <vt:variant>
        <vt:lpwstr>_Toc380667326</vt:lpwstr>
      </vt:variant>
      <vt:variant>
        <vt:i4>1835062</vt:i4>
      </vt:variant>
      <vt:variant>
        <vt:i4>326</vt:i4>
      </vt:variant>
      <vt:variant>
        <vt:i4>0</vt:i4>
      </vt:variant>
      <vt:variant>
        <vt:i4>5</vt:i4>
      </vt:variant>
      <vt:variant>
        <vt:lpwstr/>
      </vt:variant>
      <vt:variant>
        <vt:lpwstr>_Toc380667325</vt:lpwstr>
      </vt:variant>
      <vt:variant>
        <vt:i4>1835062</vt:i4>
      </vt:variant>
      <vt:variant>
        <vt:i4>320</vt:i4>
      </vt:variant>
      <vt:variant>
        <vt:i4>0</vt:i4>
      </vt:variant>
      <vt:variant>
        <vt:i4>5</vt:i4>
      </vt:variant>
      <vt:variant>
        <vt:lpwstr/>
      </vt:variant>
      <vt:variant>
        <vt:lpwstr>_Toc380667324</vt:lpwstr>
      </vt:variant>
      <vt:variant>
        <vt:i4>1835062</vt:i4>
      </vt:variant>
      <vt:variant>
        <vt:i4>314</vt:i4>
      </vt:variant>
      <vt:variant>
        <vt:i4>0</vt:i4>
      </vt:variant>
      <vt:variant>
        <vt:i4>5</vt:i4>
      </vt:variant>
      <vt:variant>
        <vt:lpwstr/>
      </vt:variant>
      <vt:variant>
        <vt:lpwstr>_Toc380667323</vt:lpwstr>
      </vt:variant>
      <vt:variant>
        <vt:i4>1835062</vt:i4>
      </vt:variant>
      <vt:variant>
        <vt:i4>308</vt:i4>
      </vt:variant>
      <vt:variant>
        <vt:i4>0</vt:i4>
      </vt:variant>
      <vt:variant>
        <vt:i4>5</vt:i4>
      </vt:variant>
      <vt:variant>
        <vt:lpwstr/>
      </vt:variant>
      <vt:variant>
        <vt:lpwstr>_Toc380667322</vt:lpwstr>
      </vt:variant>
      <vt:variant>
        <vt:i4>1835062</vt:i4>
      </vt:variant>
      <vt:variant>
        <vt:i4>302</vt:i4>
      </vt:variant>
      <vt:variant>
        <vt:i4>0</vt:i4>
      </vt:variant>
      <vt:variant>
        <vt:i4>5</vt:i4>
      </vt:variant>
      <vt:variant>
        <vt:lpwstr/>
      </vt:variant>
      <vt:variant>
        <vt:lpwstr>_Toc380667321</vt:lpwstr>
      </vt:variant>
      <vt:variant>
        <vt:i4>1835062</vt:i4>
      </vt:variant>
      <vt:variant>
        <vt:i4>296</vt:i4>
      </vt:variant>
      <vt:variant>
        <vt:i4>0</vt:i4>
      </vt:variant>
      <vt:variant>
        <vt:i4>5</vt:i4>
      </vt:variant>
      <vt:variant>
        <vt:lpwstr/>
      </vt:variant>
      <vt:variant>
        <vt:lpwstr>_Toc380667320</vt:lpwstr>
      </vt:variant>
      <vt:variant>
        <vt:i4>2031670</vt:i4>
      </vt:variant>
      <vt:variant>
        <vt:i4>290</vt:i4>
      </vt:variant>
      <vt:variant>
        <vt:i4>0</vt:i4>
      </vt:variant>
      <vt:variant>
        <vt:i4>5</vt:i4>
      </vt:variant>
      <vt:variant>
        <vt:lpwstr/>
      </vt:variant>
      <vt:variant>
        <vt:lpwstr>_Toc380667319</vt:lpwstr>
      </vt:variant>
      <vt:variant>
        <vt:i4>2031670</vt:i4>
      </vt:variant>
      <vt:variant>
        <vt:i4>284</vt:i4>
      </vt:variant>
      <vt:variant>
        <vt:i4>0</vt:i4>
      </vt:variant>
      <vt:variant>
        <vt:i4>5</vt:i4>
      </vt:variant>
      <vt:variant>
        <vt:lpwstr/>
      </vt:variant>
      <vt:variant>
        <vt:lpwstr>_Toc380667318</vt:lpwstr>
      </vt:variant>
      <vt:variant>
        <vt:i4>2031670</vt:i4>
      </vt:variant>
      <vt:variant>
        <vt:i4>278</vt:i4>
      </vt:variant>
      <vt:variant>
        <vt:i4>0</vt:i4>
      </vt:variant>
      <vt:variant>
        <vt:i4>5</vt:i4>
      </vt:variant>
      <vt:variant>
        <vt:lpwstr/>
      </vt:variant>
      <vt:variant>
        <vt:lpwstr>_Toc380667317</vt:lpwstr>
      </vt:variant>
      <vt:variant>
        <vt:i4>2031670</vt:i4>
      </vt:variant>
      <vt:variant>
        <vt:i4>272</vt:i4>
      </vt:variant>
      <vt:variant>
        <vt:i4>0</vt:i4>
      </vt:variant>
      <vt:variant>
        <vt:i4>5</vt:i4>
      </vt:variant>
      <vt:variant>
        <vt:lpwstr/>
      </vt:variant>
      <vt:variant>
        <vt:lpwstr>_Toc380667316</vt:lpwstr>
      </vt:variant>
      <vt:variant>
        <vt:i4>2031670</vt:i4>
      </vt:variant>
      <vt:variant>
        <vt:i4>266</vt:i4>
      </vt:variant>
      <vt:variant>
        <vt:i4>0</vt:i4>
      </vt:variant>
      <vt:variant>
        <vt:i4>5</vt:i4>
      </vt:variant>
      <vt:variant>
        <vt:lpwstr/>
      </vt:variant>
      <vt:variant>
        <vt:lpwstr>_Toc380667315</vt:lpwstr>
      </vt:variant>
      <vt:variant>
        <vt:i4>2031670</vt:i4>
      </vt:variant>
      <vt:variant>
        <vt:i4>260</vt:i4>
      </vt:variant>
      <vt:variant>
        <vt:i4>0</vt:i4>
      </vt:variant>
      <vt:variant>
        <vt:i4>5</vt:i4>
      </vt:variant>
      <vt:variant>
        <vt:lpwstr/>
      </vt:variant>
      <vt:variant>
        <vt:lpwstr>_Toc380667314</vt:lpwstr>
      </vt:variant>
      <vt:variant>
        <vt:i4>2031670</vt:i4>
      </vt:variant>
      <vt:variant>
        <vt:i4>254</vt:i4>
      </vt:variant>
      <vt:variant>
        <vt:i4>0</vt:i4>
      </vt:variant>
      <vt:variant>
        <vt:i4>5</vt:i4>
      </vt:variant>
      <vt:variant>
        <vt:lpwstr/>
      </vt:variant>
      <vt:variant>
        <vt:lpwstr>_Toc380667313</vt:lpwstr>
      </vt:variant>
      <vt:variant>
        <vt:i4>2031670</vt:i4>
      </vt:variant>
      <vt:variant>
        <vt:i4>248</vt:i4>
      </vt:variant>
      <vt:variant>
        <vt:i4>0</vt:i4>
      </vt:variant>
      <vt:variant>
        <vt:i4>5</vt:i4>
      </vt:variant>
      <vt:variant>
        <vt:lpwstr/>
      </vt:variant>
      <vt:variant>
        <vt:lpwstr>_Toc380667312</vt:lpwstr>
      </vt:variant>
      <vt:variant>
        <vt:i4>2031670</vt:i4>
      </vt:variant>
      <vt:variant>
        <vt:i4>242</vt:i4>
      </vt:variant>
      <vt:variant>
        <vt:i4>0</vt:i4>
      </vt:variant>
      <vt:variant>
        <vt:i4>5</vt:i4>
      </vt:variant>
      <vt:variant>
        <vt:lpwstr/>
      </vt:variant>
      <vt:variant>
        <vt:lpwstr>_Toc380667311</vt:lpwstr>
      </vt:variant>
      <vt:variant>
        <vt:i4>2031670</vt:i4>
      </vt:variant>
      <vt:variant>
        <vt:i4>236</vt:i4>
      </vt:variant>
      <vt:variant>
        <vt:i4>0</vt:i4>
      </vt:variant>
      <vt:variant>
        <vt:i4>5</vt:i4>
      </vt:variant>
      <vt:variant>
        <vt:lpwstr/>
      </vt:variant>
      <vt:variant>
        <vt:lpwstr>_Toc380667310</vt:lpwstr>
      </vt:variant>
      <vt:variant>
        <vt:i4>1966134</vt:i4>
      </vt:variant>
      <vt:variant>
        <vt:i4>230</vt:i4>
      </vt:variant>
      <vt:variant>
        <vt:i4>0</vt:i4>
      </vt:variant>
      <vt:variant>
        <vt:i4>5</vt:i4>
      </vt:variant>
      <vt:variant>
        <vt:lpwstr/>
      </vt:variant>
      <vt:variant>
        <vt:lpwstr>_Toc380667309</vt:lpwstr>
      </vt:variant>
      <vt:variant>
        <vt:i4>1966134</vt:i4>
      </vt:variant>
      <vt:variant>
        <vt:i4>224</vt:i4>
      </vt:variant>
      <vt:variant>
        <vt:i4>0</vt:i4>
      </vt:variant>
      <vt:variant>
        <vt:i4>5</vt:i4>
      </vt:variant>
      <vt:variant>
        <vt:lpwstr/>
      </vt:variant>
      <vt:variant>
        <vt:lpwstr>_Toc380667308</vt:lpwstr>
      </vt:variant>
      <vt:variant>
        <vt:i4>1966134</vt:i4>
      </vt:variant>
      <vt:variant>
        <vt:i4>218</vt:i4>
      </vt:variant>
      <vt:variant>
        <vt:i4>0</vt:i4>
      </vt:variant>
      <vt:variant>
        <vt:i4>5</vt:i4>
      </vt:variant>
      <vt:variant>
        <vt:lpwstr/>
      </vt:variant>
      <vt:variant>
        <vt:lpwstr>_Toc380667307</vt:lpwstr>
      </vt:variant>
      <vt:variant>
        <vt:i4>1966134</vt:i4>
      </vt:variant>
      <vt:variant>
        <vt:i4>212</vt:i4>
      </vt:variant>
      <vt:variant>
        <vt:i4>0</vt:i4>
      </vt:variant>
      <vt:variant>
        <vt:i4>5</vt:i4>
      </vt:variant>
      <vt:variant>
        <vt:lpwstr/>
      </vt:variant>
      <vt:variant>
        <vt:lpwstr>_Toc380667306</vt:lpwstr>
      </vt:variant>
      <vt:variant>
        <vt:i4>1966134</vt:i4>
      </vt:variant>
      <vt:variant>
        <vt:i4>206</vt:i4>
      </vt:variant>
      <vt:variant>
        <vt:i4>0</vt:i4>
      </vt:variant>
      <vt:variant>
        <vt:i4>5</vt:i4>
      </vt:variant>
      <vt:variant>
        <vt:lpwstr/>
      </vt:variant>
      <vt:variant>
        <vt:lpwstr>_Toc380667305</vt:lpwstr>
      </vt:variant>
      <vt:variant>
        <vt:i4>1966134</vt:i4>
      </vt:variant>
      <vt:variant>
        <vt:i4>200</vt:i4>
      </vt:variant>
      <vt:variant>
        <vt:i4>0</vt:i4>
      </vt:variant>
      <vt:variant>
        <vt:i4>5</vt:i4>
      </vt:variant>
      <vt:variant>
        <vt:lpwstr/>
      </vt:variant>
      <vt:variant>
        <vt:lpwstr>_Toc380667304</vt:lpwstr>
      </vt:variant>
      <vt:variant>
        <vt:i4>1966134</vt:i4>
      </vt:variant>
      <vt:variant>
        <vt:i4>194</vt:i4>
      </vt:variant>
      <vt:variant>
        <vt:i4>0</vt:i4>
      </vt:variant>
      <vt:variant>
        <vt:i4>5</vt:i4>
      </vt:variant>
      <vt:variant>
        <vt:lpwstr/>
      </vt:variant>
      <vt:variant>
        <vt:lpwstr>_Toc380667303</vt:lpwstr>
      </vt:variant>
      <vt:variant>
        <vt:i4>1966134</vt:i4>
      </vt:variant>
      <vt:variant>
        <vt:i4>188</vt:i4>
      </vt:variant>
      <vt:variant>
        <vt:i4>0</vt:i4>
      </vt:variant>
      <vt:variant>
        <vt:i4>5</vt:i4>
      </vt:variant>
      <vt:variant>
        <vt:lpwstr/>
      </vt:variant>
      <vt:variant>
        <vt:lpwstr>_Toc380667302</vt:lpwstr>
      </vt:variant>
      <vt:variant>
        <vt:i4>1966134</vt:i4>
      </vt:variant>
      <vt:variant>
        <vt:i4>182</vt:i4>
      </vt:variant>
      <vt:variant>
        <vt:i4>0</vt:i4>
      </vt:variant>
      <vt:variant>
        <vt:i4>5</vt:i4>
      </vt:variant>
      <vt:variant>
        <vt:lpwstr/>
      </vt:variant>
      <vt:variant>
        <vt:lpwstr>_Toc380667301</vt:lpwstr>
      </vt:variant>
      <vt:variant>
        <vt:i4>1966134</vt:i4>
      </vt:variant>
      <vt:variant>
        <vt:i4>176</vt:i4>
      </vt:variant>
      <vt:variant>
        <vt:i4>0</vt:i4>
      </vt:variant>
      <vt:variant>
        <vt:i4>5</vt:i4>
      </vt:variant>
      <vt:variant>
        <vt:lpwstr/>
      </vt:variant>
      <vt:variant>
        <vt:lpwstr>_Toc380667300</vt:lpwstr>
      </vt:variant>
      <vt:variant>
        <vt:i4>1507383</vt:i4>
      </vt:variant>
      <vt:variant>
        <vt:i4>170</vt:i4>
      </vt:variant>
      <vt:variant>
        <vt:i4>0</vt:i4>
      </vt:variant>
      <vt:variant>
        <vt:i4>5</vt:i4>
      </vt:variant>
      <vt:variant>
        <vt:lpwstr/>
      </vt:variant>
      <vt:variant>
        <vt:lpwstr>_Toc380667299</vt:lpwstr>
      </vt:variant>
      <vt:variant>
        <vt:i4>1507383</vt:i4>
      </vt:variant>
      <vt:variant>
        <vt:i4>164</vt:i4>
      </vt:variant>
      <vt:variant>
        <vt:i4>0</vt:i4>
      </vt:variant>
      <vt:variant>
        <vt:i4>5</vt:i4>
      </vt:variant>
      <vt:variant>
        <vt:lpwstr/>
      </vt:variant>
      <vt:variant>
        <vt:lpwstr>_Toc380667298</vt:lpwstr>
      </vt:variant>
      <vt:variant>
        <vt:i4>1507383</vt:i4>
      </vt:variant>
      <vt:variant>
        <vt:i4>158</vt:i4>
      </vt:variant>
      <vt:variant>
        <vt:i4>0</vt:i4>
      </vt:variant>
      <vt:variant>
        <vt:i4>5</vt:i4>
      </vt:variant>
      <vt:variant>
        <vt:lpwstr/>
      </vt:variant>
      <vt:variant>
        <vt:lpwstr>_Toc380667297</vt:lpwstr>
      </vt:variant>
      <vt:variant>
        <vt:i4>1507383</vt:i4>
      </vt:variant>
      <vt:variant>
        <vt:i4>152</vt:i4>
      </vt:variant>
      <vt:variant>
        <vt:i4>0</vt:i4>
      </vt:variant>
      <vt:variant>
        <vt:i4>5</vt:i4>
      </vt:variant>
      <vt:variant>
        <vt:lpwstr/>
      </vt:variant>
      <vt:variant>
        <vt:lpwstr>_Toc380667296</vt:lpwstr>
      </vt:variant>
      <vt:variant>
        <vt:i4>1507383</vt:i4>
      </vt:variant>
      <vt:variant>
        <vt:i4>146</vt:i4>
      </vt:variant>
      <vt:variant>
        <vt:i4>0</vt:i4>
      </vt:variant>
      <vt:variant>
        <vt:i4>5</vt:i4>
      </vt:variant>
      <vt:variant>
        <vt:lpwstr/>
      </vt:variant>
      <vt:variant>
        <vt:lpwstr>_Toc380667295</vt:lpwstr>
      </vt:variant>
      <vt:variant>
        <vt:i4>1507383</vt:i4>
      </vt:variant>
      <vt:variant>
        <vt:i4>140</vt:i4>
      </vt:variant>
      <vt:variant>
        <vt:i4>0</vt:i4>
      </vt:variant>
      <vt:variant>
        <vt:i4>5</vt:i4>
      </vt:variant>
      <vt:variant>
        <vt:lpwstr/>
      </vt:variant>
      <vt:variant>
        <vt:lpwstr>_Toc380667294</vt:lpwstr>
      </vt:variant>
      <vt:variant>
        <vt:i4>1507383</vt:i4>
      </vt:variant>
      <vt:variant>
        <vt:i4>134</vt:i4>
      </vt:variant>
      <vt:variant>
        <vt:i4>0</vt:i4>
      </vt:variant>
      <vt:variant>
        <vt:i4>5</vt:i4>
      </vt:variant>
      <vt:variant>
        <vt:lpwstr/>
      </vt:variant>
      <vt:variant>
        <vt:lpwstr>_Toc380667293</vt:lpwstr>
      </vt:variant>
      <vt:variant>
        <vt:i4>1507383</vt:i4>
      </vt:variant>
      <vt:variant>
        <vt:i4>128</vt:i4>
      </vt:variant>
      <vt:variant>
        <vt:i4>0</vt:i4>
      </vt:variant>
      <vt:variant>
        <vt:i4>5</vt:i4>
      </vt:variant>
      <vt:variant>
        <vt:lpwstr/>
      </vt:variant>
      <vt:variant>
        <vt:lpwstr>_Toc380667292</vt:lpwstr>
      </vt:variant>
      <vt:variant>
        <vt:i4>1507383</vt:i4>
      </vt:variant>
      <vt:variant>
        <vt:i4>122</vt:i4>
      </vt:variant>
      <vt:variant>
        <vt:i4>0</vt:i4>
      </vt:variant>
      <vt:variant>
        <vt:i4>5</vt:i4>
      </vt:variant>
      <vt:variant>
        <vt:lpwstr/>
      </vt:variant>
      <vt:variant>
        <vt:lpwstr>_Toc380667291</vt:lpwstr>
      </vt:variant>
      <vt:variant>
        <vt:i4>1507383</vt:i4>
      </vt:variant>
      <vt:variant>
        <vt:i4>116</vt:i4>
      </vt:variant>
      <vt:variant>
        <vt:i4>0</vt:i4>
      </vt:variant>
      <vt:variant>
        <vt:i4>5</vt:i4>
      </vt:variant>
      <vt:variant>
        <vt:lpwstr/>
      </vt:variant>
      <vt:variant>
        <vt:lpwstr>_Toc380667290</vt:lpwstr>
      </vt:variant>
      <vt:variant>
        <vt:i4>1441847</vt:i4>
      </vt:variant>
      <vt:variant>
        <vt:i4>110</vt:i4>
      </vt:variant>
      <vt:variant>
        <vt:i4>0</vt:i4>
      </vt:variant>
      <vt:variant>
        <vt:i4>5</vt:i4>
      </vt:variant>
      <vt:variant>
        <vt:lpwstr/>
      </vt:variant>
      <vt:variant>
        <vt:lpwstr>_Toc380667289</vt:lpwstr>
      </vt:variant>
      <vt:variant>
        <vt:i4>1441847</vt:i4>
      </vt:variant>
      <vt:variant>
        <vt:i4>104</vt:i4>
      </vt:variant>
      <vt:variant>
        <vt:i4>0</vt:i4>
      </vt:variant>
      <vt:variant>
        <vt:i4>5</vt:i4>
      </vt:variant>
      <vt:variant>
        <vt:lpwstr/>
      </vt:variant>
      <vt:variant>
        <vt:lpwstr>_Toc380667288</vt:lpwstr>
      </vt:variant>
      <vt:variant>
        <vt:i4>1441847</vt:i4>
      </vt:variant>
      <vt:variant>
        <vt:i4>98</vt:i4>
      </vt:variant>
      <vt:variant>
        <vt:i4>0</vt:i4>
      </vt:variant>
      <vt:variant>
        <vt:i4>5</vt:i4>
      </vt:variant>
      <vt:variant>
        <vt:lpwstr/>
      </vt:variant>
      <vt:variant>
        <vt:lpwstr>_Toc380667287</vt:lpwstr>
      </vt:variant>
      <vt:variant>
        <vt:i4>1441847</vt:i4>
      </vt:variant>
      <vt:variant>
        <vt:i4>92</vt:i4>
      </vt:variant>
      <vt:variant>
        <vt:i4>0</vt:i4>
      </vt:variant>
      <vt:variant>
        <vt:i4>5</vt:i4>
      </vt:variant>
      <vt:variant>
        <vt:lpwstr/>
      </vt:variant>
      <vt:variant>
        <vt:lpwstr>_Toc380667286</vt:lpwstr>
      </vt:variant>
      <vt:variant>
        <vt:i4>1441847</vt:i4>
      </vt:variant>
      <vt:variant>
        <vt:i4>86</vt:i4>
      </vt:variant>
      <vt:variant>
        <vt:i4>0</vt:i4>
      </vt:variant>
      <vt:variant>
        <vt:i4>5</vt:i4>
      </vt:variant>
      <vt:variant>
        <vt:lpwstr/>
      </vt:variant>
      <vt:variant>
        <vt:lpwstr>_Toc380667285</vt:lpwstr>
      </vt:variant>
      <vt:variant>
        <vt:i4>1441847</vt:i4>
      </vt:variant>
      <vt:variant>
        <vt:i4>80</vt:i4>
      </vt:variant>
      <vt:variant>
        <vt:i4>0</vt:i4>
      </vt:variant>
      <vt:variant>
        <vt:i4>5</vt:i4>
      </vt:variant>
      <vt:variant>
        <vt:lpwstr/>
      </vt:variant>
      <vt:variant>
        <vt:lpwstr>_Toc380667284</vt:lpwstr>
      </vt:variant>
      <vt:variant>
        <vt:i4>1441847</vt:i4>
      </vt:variant>
      <vt:variant>
        <vt:i4>74</vt:i4>
      </vt:variant>
      <vt:variant>
        <vt:i4>0</vt:i4>
      </vt:variant>
      <vt:variant>
        <vt:i4>5</vt:i4>
      </vt:variant>
      <vt:variant>
        <vt:lpwstr/>
      </vt:variant>
      <vt:variant>
        <vt:lpwstr>_Toc380667283</vt:lpwstr>
      </vt:variant>
      <vt:variant>
        <vt:i4>1441847</vt:i4>
      </vt:variant>
      <vt:variant>
        <vt:i4>68</vt:i4>
      </vt:variant>
      <vt:variant>
        <vt:i4>0</vt:i4>
      </vt:variant>
      <vt:variant>
        <vt:i4>5</vt:i4>
      </vt:variant>
      <vt:variant>
        <vt:lpwstr/>
      </vt:variant>
      <vt:variant>
        <vt:lpwstr>_Toc380667282</vt:lpwstr>
      </vt:variant>
      <vt:variant>
        <vt:i4>1441847</vt:i4>
      </vt:variant>
      <vt:variant>
        <vt:i4>62</vt:i4>
      </vt:variant>
      <vt:variant>
        <vt:i4>0</vt:i4>
      </vt:variant>
      <vt:variant>
        <vt:i4>5</vt:i4>
      </vt:variant>
      <vt:variant>
        <vt:lpwstr/>
      </vt:variant>
      <vt:variant>
        <vt:lpwstr>_Toc380667281</vt:lpwstr>
      </vt:variant>
      <vt:variant>
        <vt:i4>1441847</vt:i4>
      </vt:variant>
      <vt:variant>
        <vt:i4>56</vt:i4>
      </vt:variant>
      <vt:variant>
        <vt:i4>0</vt:i4>
      </vt:variant>
      <vt:variant>
        <vt:i4>5</vt:i4>
      </vt:variant>
      <vt:variant>
        <vt:lpwstr/>
      </vt:variant>
      <vt:variant>
        <vt:lpwstr>_Toc380667280</vt:lpwstr>
      </vt:variant>
      <vt:variant>
        <vt:i4>1638455</vt:i4>
      </vt:variant>
      <vt:variant>
        <vt:i4>50</vt:i4>
      </vt:variant>
      <vt:variant>
        <vt:i4>0</vt:i4>
      </vt:variant>
      <vt:variant>
        <vt:i4>5</vt:i4>
      </vt:variant>
      <vt:variant>
        <vt:lpwstr/>
      </vt:variant>
      <vt:variant>
        <vt:lpwstr>_Toc380667279</vt:lpwstr>
      </vt:variant>
      <vt:variant>
        <vt:i4>1638455</vt:i4>
      </vt:variant>
      <vt:variant>
        <vt:i4>44</vt:i4>
      </vt:variant>
      <vt:variant>
        <vt:i4>0</vt:i4>
      </vt:variant>
      <vt:variant>
        <vt:i4>5</vt:i4>
      </vt:variant>
      <vt:variant>
        <vt:lpwstr/>
      </vt:variant>
      <vt:variant>
        <vt:lpwstr>_Toc380667277</vt:lpwstr>
      </vt:variant>
      <vt:variant>
        <vt:i4>1638455</vt:i4>
      </vt:variant>
      <vt:variant>
        <vt:i4>38</vt:i4>
      </vt:variant>
      <vt:variant>
        <vt:i4>0</vt:i4>
      </vt:variant>
      <vt:variant>
        <vt:i4>5</vt:i4>
      </vt:variant>
      <vt:variant>
        <vt:lpwstr/>
      </vt:variant>
      <vt:variant>
        <vt:lpwstr>_Toc380667276</vt:lpwstr>
      </vt:variant>
      <vt:variant>
        <vt:i4>1638455</vt:i4>
      </vt:variant>
      <vt:variant>
        <vt:i4>32</vt:i4>
      </vt:variant>
      <vt:variant>
        <vt:i4>0</vt:i4>
      </vt:variant>
      <vt:variant>
        <vt:i4>5</vt:i4>
      </vt:variant>
      <vt:variant>
        <vt:lpwstr/>
      </vt:variant>
      <vt:variant>
        <vt:lpwstr>_Toc380667275</vt:lpwstr>
      </vt:variant>
      <vt:variant>
        <vt:i4>1638455</vt:i4>
      </vt:variant>
      <vt:variant>
        <vt:i4>26</vt:i4>
      </vt:variant>
      <vt:variant>
        <vt:i4>0</vt:i4>
      </vt:variant>
      <vt:variant>
        <vt:i4>5</vt:i4>
      </vt:variant>
      <vt:variant>
        <vt:lpwstr/>
      </vt:variant>
      <vt:variant>
        <vt:lpwstr>_Toc380667274</vt:lpwstr>
      </vt:variant>
      <vt:variant>
        <vt:i4>1638455</vt:i4>
      </vt:variant>
      <vt:variant>
        <vt:i4>20</vt:i4>
      </vt:variant>
      <vt:variant>
        <vt:i4>0</vt:i4>
      </vt:variant>
      <vt:variant>
        <vt:i4>5</vt:i4>
      </vt:variant>
      <vt:variant>
        <vt:lpwstr/>
      </vt:variant>
      <vt:variant>
        <vt:lpwstr>_Toc380667273</vt:lpwstr>
      </vt:variant>
      <vt:variant>
        <vt:i4>1638455</vt:i4>
      </vt:variant>
      <vt:variant>
        <vt:i4>14</vt:i4>
      </vt:variant>
      <vt:variant>
        <vt:i4>0</vt:i4>
      </vt:variant>
      <vt:variant>
        <vt:i4>5</vt:i4>
      </vt:variant>
      <vt:variant>
        <vt:lpwstr/>
      </vt:variant>
      <vt:variant>
        <vt:lpwstr>_Toc380667272</vt:lpwstr>
      </vt:variant>
      <vt:variant>
        <vt:i4>1638455</vt:i4>
      </vt:variant>
      <vt:variant>
        <vt:i4>8</vt:i4>
      </vt:variant>
      <vt:variant>
        <vt:i4>0</vt:i4>
      </vt:variant>
      <vt:variant>
        <vt:i4>5</vt:i4>
      </vt:variant>
      <vt:variant>
        <vt:lpwstr/>
      </vt:variant>
      <vt:variant>
        <vt:lpwstr>_Toc380667271</vt:lpwstr>
      </vt:variant>
      <vt:variant>
        <vt:i4>5111838</vt:i4>
      </vt:variant>
      <vt:variant>
        <vt:i4>3</vt:i4>
      </vt:variant>
      <vt:variant>
        <vt:i4>0</vt:i4>
      </vt:variant>
      <vt:variant>
        <vt:i4>5</vt:i4>
      </vt:variant>
      <vt:variant>
        <vt:lpwstr>http://www.co.valencia.nm.us/index.ht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NEW MEXICO</dc:title>
  <dc:subject/>
  <dc:creator>Michaelcv</dc:creator>
  <cp:keywords/>
  <cp:lastModifiedBy>Heather Rindels</cp:lastModifiedBy>
  <cp:revision>4</cp:revision>
  <cp:lastPrinted>2022-03-09T21:58:00Z</cp:lastPrinted>
  <dcterms:created xsi:type="dcterms:W3CDTF">2022-03-09T21:57:00Z</dcterms:created>
  <dcterms:modified xsi:type="dcterms:W3CDTF">2022-03-09T21:58:00Z</dcterms:modified>
</cp:coreProperties>
</file>