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919C3" w14:textId="1BB7CC0E" w:rsidR="005F274F" w:rsidRDefault="009575C9" w:rsidP="009575C9">
      <w:r>
        <w:t xml:space="preserve">Meigs County TN is now accepting sealed bids for the </w:t>
      </w:r>
      <w:r w:rsidR="00912809">
        <w:t>extension</w:t>
      </w:r>
      <w:r>
        <w:t xml:space="preserve"> of Blythe Ferry boat ramp.</w:t>
      </w:r>
    </w:p>
    <w:p w14:paraId="4C3ADE81" w14:textId="0A91A605" w:rsidR="009575C9" w:rsidRDefault="009575C9" w:rsidP="009575C9">
      <w:r>
        <w:t xml:space="preserve"> </w:t>
      </w:r>
      <w:r w:rsidR="00A03B58">
        <w:t xml:space="preserve"> Bids</w:t>
      </w:r>
      <w:r>
        <w:t xml:space="preserve"> are to include </w:t>
      </w:r>
      <w:r w:rsidR="00912809">
        <w:t>extension of existing</w:t>
      </w:r>
      <w:r w:rsidR="005F274F">
        <w:t xml:space="preserve"> ramp</w:t>
      </w:r>
      <w:r>
        <w:t>,</w:t>
      </w:r>
      <w:r w:rsidR="00A03B58">
        <w:t xml:space="preserve"> all materials, labor, and any </w:t>
      </w:r>
      <w:r w:rsidR="00986A61">
        <w:t>clean-up</w:t>
      </w:r>
      <w:r w:rsidR="00A03B58">
        <w:t>/</w:t>
      </w:r>
      <w:r w:rsidR="009572C4">
        <w:t>disposal.</w:t>
      </w:r>
      <w:r>
        <w:t xml:space="preserve"> Qualifications, experience, and references will also need to be submitted with the bid.</w:t>
      </w:r>
      <w:r w:rsidR="005F274F">
        <w:t xml:space="preserve"> All prospective bidders must provide proof of license and insurance. All necessary permits are the responsibility of the bidder and proof will need to be submitted before the signing of any binding contract with Meigs county.</w:t>
      </w:r>
      <w:r w:rsidR="00DB4D96">
        <w:t xml:space="preserve"> Bid will be awarded based on both qualifications and pricing.</w:t>
      </w:r>
      <w:r w:rsidR="00986A61">
        <w:t xml:space="preserve"> Meigs county reserves the right to decline any and all bids.</w:t>
      </w:r>
      <w:r w:rsidR="005F274F">
        <w:t xml:space="preserve"> Tentative dates for the contract are as follows: Project begin date </w:t>
      </w:r>
      <w:r w:rsidR="00585AC9">
        <w:t>January</w:t>
      </w:r>
      <w:r w:rsidR="004300E5" w:rsidRPr="003D10DF">
        <w:t xml:space="preserve"> 202</w:t>
      </w:r>
      <w:r w:rsidR="00585AC9">
        <w:t>4</w:t>
      </w:r>
      <w:r w:rsidR="004300E5">
        <w:t xml:space="preserve"> and project completion date </w:t>
      </w:r>
      <w:r w:rsidR="004300E5" w:rsidRPr="003D10DF">
        <w:t xml:space="preserve">April </w:t>
      </w:r>
      <w:r w:rsidR="003D10DF">
        <w:t>30, 202</w:t>
      </w:r>
      <w:r w:rsidR="00912809">
        <w:t>4</w:t>
      </w:r>
      <w:r w:rsidR="004300E5">
        <w:t>.</w:t>
      </w:r>
      <w:r w:rsidR="005F274F">
        <w:t xml:space="preserve"> </w:t>
      </w:r>
      <w:r>
        <w:t xml:space="preserve"> Deadline to turn in sealed bids </w:t>
      </w:r>
      <w:r w:rsidR="003D10DF">
        <w:t xml:space="preserve">is </w:t>
      </w:r>
      <w:r w:rsidR="00585AC9">
        <w:t>January 10, 2024</w:t>
      </w:r>
      <w:r>
        <w:t xml:space="preserve"> @ 1</w:t>
      </w:r>
      <w:r w:rsidR="004300E5">
        <w:t>0</w:t>
      </w:r>
      <w:r>
        <w:t xml:space="preserve">:00 </w:t>
      </w:r>
      <w:r w:rsidR="004300E5">
        <w:t>am</w:t>
      </w:r>
      <w:r>
        <w:t>. Sealed bids will be opened on</w:t>
      </w:r>
      <w:r w:rsidR="003D10DF">
        <w:t xml:space="preserve"> </w:t>
      </w:r>
      <w:r w:rsidR="00585AC9">
        <w:t>January 10,2024</w:t>
      </w:r>
      <w:r>
        <w:t xml:space="preserve"> @ </w:t>
      </w:r>
      <w:r w:rsidR="004300E5">
        <w:t>10:30am in the Mayor’s conference room on the first floor of the Meigs county courthouse</w:t>
      </w:r>
      <w:r>
        <w:t>. For specifications, please</w:t>
      </w:r>
      <w:r w:rsidR="00912809">
        <w:t xml:space="preserve"> visit the county website at </w:t>
      </w:r>
      <w:hyperlink r:id="rId4" w:history="1">
        <w:r w:rsidR="00912809" w:rsidRPr="005E7DAD">
          <w:rPr>
            <w:rStyle w:val="Hyperlink"/>
          </w:rPr>
          <w:t>www.meigscounty.org</w:t>
        </w:r>
      </w:hyperlink>
      <w:r w:rsidR="00912809">
        <w:t xml:space="preserve"> or</w:t>
      </w:r>
      <w:r>
        <w:t xml:space="preserve"> contact the Finance Office @ 423-334-5846</w:t>
      </w:r>
      <w:r w:rsidR="00912809">
        <w:t>.</w:t>
      </w:r>
      <w:r w:rsidR="004300E5">
        <w:t xml:space="preserve"> </w:t>
      </w:r>
      <w:r w:rsidR="00912809">
        <w:t>T</w:t>
      </w:r>
      <w:r w:rsidR="004300E5">
        <w:t xml:space="preserve">o schedule a site survey contact the Mayor’s office @423-334-5850. Meigs county TN does not discriminate on the grounds of race, color, age, sex, disability, or national origin in accordance with Title VI </w:t>
      </w:r>
      <w:r w:rsidR="00DB4D96">
        <w:t xml:space="preserve">of the Civil Rights Act. </w:t>
      </w:r>
    </w:p>
    <w:p w14:paraId="6DAA43B2" w14:textId="77777777" w:rsidR="00C42F8C" w:rsidRDefault="00C42F8C"/>
    <w:sectPr w:rsidR="00C42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5C9"/>
    <w:rsid w:val="00147B72"/>
    <w:rsid w:val="003D10DF"/>
    <w:rsid w:val="004300E5"/>
    <w:rsid w:val="00585AC9"/>
    <w:rsid w:val="005F274F"/>
    <w:rsid w:val="00706FFF"/>
    <w:rsid w:val="00912809"/>
    <w:rsid w:val="009401AA"/>
    <w:rsid w:val="009572C4"/>
    <w:rsid w:val="009575C9"/>
    <w:rsid w:val="00986A61"/>
    <w:rsid w:val="00A03B58"/>
    <w:rsid w:val="00A6735B"/>
    <w:rsid w:val="00C42F8C"/>
    <w:rsid w:val="00DB4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775EF"/>
  <w15:chartTrackingRefBased/>
  <w15:docId w15:val="{74A00762-D412-4E0D-B342-98B6018DA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5C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2809"/>
    <w:rPr>
      <w:color w:val="0563C1" w:themeColor="hyperlink"/>
      <w:u w:val="single"/>
    </w:rPr>
  </w:style>
  <w:style w:type="character" w:styleId="UnresolvedMention">
    <w:name w:val="Unresolved Mention"/>
    <w:basedOn w:val="DefaultParagraphFont"/>
    <w:uiPriority w:val="99"/>
    <w:semiHidden/>
    <w:unhideWhenUsed/>
    <w:rsid w:val="009128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25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eigscoun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mcminnfin</dc:creator>
  <cp:keywords/>
  <dc:description/>
  <cp:lastModifiedBy>FINDIR</cp:lastModifiedBy>
  <cp:revision>2</cp:revision>
  <cp:lastPrinted>2021-02-16T14:22:00Z</cp:lastPrinted>
  <dcterms:created xsi:type="dcterms:W3CDTF">2023-12-22T15:28:00Z</dcterms:created>
  <dcterms:modified xsi:type="dcterms:W3CDTF">2023-12-22T15:28:00Z</dcterms:modified>
</cp:coreProperties>
</file>