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49BA68" w14:textId="21B08662" w:rsidR="00C42F8C" w:rsidRDefault="002274DF" w:rsidP="002274DF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MEIGS COUNTY TN IS SOLICITING “SEALED BIDS”</w:t>
      </w:r>
    </w:p>
    <w:p w14:paraId="0C201E7E" w14:textId="75D7BC8D" w:rsidR="002274DF" w:rsidRDefault="00AD1FF6" w:rsidP="002274DF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FOR </w:t>
      </w:r>
      <w:r w:rsidR="003F6F74">
        <w:rPr>
          <w:b/>
          <w:bCs/>
          <w:sz w:val="28"/>
          <w:szCs w:val="28"/>
        </w:rPr>
        <w:t>THE EXTENSION OF BLYTHE FERRY BOAT RAMP</w:t>
      </w:r>
    </w:p>
    <w:p w14:paraId="2BFE476F" w14:textId="550735A1" w:rsidR="002274DF" w:rsidRDefault="002274DF" w:rsidP="002274DF">
      <w:pPr>
        <w:rPr>
          <w:sz w:val="28"/>
          <w:szCs w:val="28"/>
        </w:rPr>
      </w:pPr>
    </w:p>
    <w:p w14:paraId="4A4D9354" w14:textId="04E2FEAA" w:rsidR="006E1B38" w:rsidRDefault="002274DF" w:rsidP="002274DF">
      <w:pPr>
        <w:rPr>
          <w:sz w:val="24"/>
          <w:szCs w:val="24"/>
        </w:rPr>
      </w:pPr>
      <w:r>
        <w:rPr>
          <w:sz w:val="24"/>
          <w:szCs w:val="24"/>
        </w:rPr>
        <w:t>IMPORTANT INFORMATION:</w:t>
      </w:r>
    </w:p>
    <w:p w14:paraId="478F714B" w14:textId="25F9077C" w:rsidR="002274DF" w:rsidRPr="00BB0179" w:rsidRDefault="006E1B38" w:rsidP="00BB0179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NO BIDS WILL BE ACCEPTED WITHOUT PROOF OF LICENSE AND INSURANCE AND A SIGNED COPY OF BID CONDITIONS.</w:t>
      </w:r>
    </w:p>
    <w:p w14:paraId="002ECEBF" w14:textId="36CCBA87" w:rsidR="00D20EC3" w:rsidRDefault="00D20EC3" w:rsidP="002274D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ON SITE CONTACT IS </w:t>
      </w:r>
      <w:r w:rsidR="00AD1FF6">
        <w:rPr>
          <w:sz w:val="24"/>
          <w:szCs w:val="24"/>
        </w:rPr>
        <w:t>EDDIE JEWELL 423-334-5850</w:t>
      </w:r>
    </w:p>
    <w:p w14:paraId="3C93B43F" w14:textId="33ED5C70" w:rsidR="002274DF" w:rsidRDefault="002274DF" w:rsidP="002274D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BIDS MUST BE SEALED AND LABELED SPECIFICALLY FOR THIS PROJECT, BIDS CAN BE ACCEPTED IN PERSON AT THE MEIGS COUNTY FINANCE OFFICE LOCATED INSIDE THE COURTHOUSE – 17214 ST HWY 58N DECATUR TN 37322</w:t>
      </w:r>
      <w:r w:rsidR="006E1B38">
        <w:rPr>
          <w:sz w:val="24"/>
          <w:szCs w:val="24"/>
        </w:rPr>
        <w:t xml:space="preserve"> OR DELIVERD TO PO BOX 38 DECATUR TN 37322.</w:t>
      </w:r>
      <w:r w:rsidR="00D20EC3">
        <w:rPr>
          <w:sz w:val="24"/>
          <w:szCs w:val="24"/>
        </w:rPr>
        <w:t xml:space="preserve"> </w:t>
      </w:r>
    </w:p>
    <w:p w14:paraId="297BBEB5" w14:textId="1CBB0504" w:rsidR="002274DF" w:rsidRDefault="002274DF" w:rsidP="002274D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MEIGS COUNTY IS NOT RESPONSIBLE FOR LOST, MISSING, OR LATE BIDS DUE TO CARRIER SERVICES.</w:t>
      </w:r>
    </w:p>
    <w:p w14:paraId="4DBC354F" w14:textId="2EF4E8C1" w:rsidR="002274DF" w:rsidRPr="002274DF" w:rsidRDefault="002274DF" w:rsidP="002274D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DEADLINE TO SUBMIT A BID </w:t>
      </w:r>
      <w:r w:rsidR="00E62C6C">
        <w:rPr>
          <w:sz w:val="24"/>
          <w:szCs w:val="24"/>
        </w:rPr>
        <w:t>IS JANUARY 10, 2024</w:t>
      </w:r>
      <w:r>
        <w:rPr>
          <w:sz w:val="24"/>
          <w:szCs w:val="24"/>
        </w:rPr>
        <w:t xml:space="preserve"> @ </w:t>
      </w:r>
      <w:r w:rsidR="00AD1FF6">
        <w:rPr>
          <w:sz w:val="24"/>
          <w:szCs w:val="24"/>
        </w:rPr>
        <w:t>10</w:t>
      </w:r>
      <w:r>
        <w:rPr>
          <w:sz w:val="24"/>
          <w:szCs w:val="24"/>
        </w:rPr>
        <w:t xml:space="preserve">:00 AM. </w:t>
      </w:r>
      <w:r>
        <w:rPr>
          <w:b/>
          <w:bCs/>
          <w:i/>
          <w:iCs/>
          <w:sz w:val="24"/>
          <w:szCs w:val="24"/>
          <w:u w:val="single"/>
        </w:rPr>
        <w:t>NO LA</w:t>
      </w:r>
      <w:r w:rsidR="00E62C6C">
        <w:rPr>
          <w:b/>
          <w:bCs/>
          <w:i/>
          <w:iCs/>
          <w:sz w:val="24"/>
          <w:szCs w:val="24"/>
          <w:u w:val="single"/>
        </w:rPr>
        <w:t>T</w:t>
      </w:r>
      <w:r>
        <w:rPr>
          <w:b/>
          <w:bCs/>
          <w:i/>
          <w:iCs/>
          <w:sz w:val="24"/>
          <w:szCs w:val="24"/>
          <w:u w:val="single"/>
        </w:rPr>
        <w:t>E BIDS WILL BE ACCEPTED!</w:t>
      </w:r>
    </w:p>
    <w:p w14:paraId="64160EAE" w14:textId="437447BF" w:rsidR="002274DF" w:rsidRDefault="002274DF" w:rsidP="002274D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PUBLIC BID OPENING IS SCHEDULED IMMEDIATELY FOLLOWING THE </w:t>
      </w:r>
      <w:r w:rsidR="006E1B38">
        <w:rPr>
          <w:sz w:val="24"/>
          <w:szCs w:val="24"/>
        </w:rPr>
        <w:t>DEADLINE (</w:t>
      </w:r>
      <w:r w:rsidR="00E62C6C">
        <w:rPr>
          <w:sz w:val="24"/>
          <w:szCs w:val="24"/>
        </w:rPr>
        <w:t>JANUARY 10</w:t>
      </w:r>
      <w:r w:rsidR="006E1B38">
        <w:rPr>
          <w:sz w:val="24"/>
          <w:szCs w:val="24"/>
        </w:rPr>
        <w:t xml:space="preserve"> @ </w:t>
      </w:r>
      <w:r w:rsidR="00AD1FF6">
        <w:rPr>
          <w:sz w:val="24"/>
          <w:szCs w:val="24"/>
        </w:rPr>
        <w:t>10</w:t>
      </w:r>
      <w:r w:rsidR="006E1B38">
        <w:rPr>
          <w:sz w:val="24"/>
          <w:szCs w:val="24"/>
        </w:rPr>
        <w:t>:</w:t>
      </w:r>
      <w:r w:rsidR="003F6F74">
        <w:rPr>
          <w:sz w:val="24"/>
          <w:szCs w:val="24"/>
        </w:rPr>
        <w:t xml:space="preserve">30 </w:t>
      </w:r>
      <w:r w:rsidR="006E1B38">
        <w:rPr>
          <w:sz w:val="24"/>
          <w:szCs w:val="24"/>
        </w:rPr>
        <w:t xml:space="preserve">AM) AND WILL TAKE PLACE IN THE MAYOR’S CONFERENCE ROOM LOCATED INSIDE THE MEIGS COUNTY COURTHOUSE. </w:t>
      </w:r>
    </w:p>
    <w:p w14:paraId="64DDE658" w14:textId="152BE642" w:rsidR="006E1B38" w:rsidRDefault="00D20EC3" w:rsidP="002274D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MEIGS COUNTY RESERVES THE RIGHT TO DECLINE ANY AND/OR ALL BIDS.</w:t>
      </w:r>
    </w:p>
    <w:p w14:paraId="502D36C3" w14:textId="7A10BDAF" w:rsidR="00AD1FF6" w:rsidRPr="002274DF" w:rsidRDefault="00AD1FF6" w:rsidP="002274D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MEIGS COUNTY DOES NOT DISCRIMINTATE ON THE BASIS OF RACE, COLOR, OR NATIONAL ORIGIN IN ACCORDANCE WITH TITLE VI OF THE CIVIL RIGHTS ACT</w:t>
      </w:r>
    </w:p>
    <w:sectPr w:rsidR="00AD1FF6" w:rsidRPr="002274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5F0F63"/>
    <w:multiLevelType w:val="hybridMultilevel"/>
    <w:tmpl w:val="A53EBB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06181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74DF"/>
    <w:rsid w:val="002274DF"/>
    <w:rsid w:val="003F6F74"/>
    <w:rsid w:val="00624C3E"/>
    <w:rsid w:val="006E1B38"/>
    <w:rsid w:val="007466F6"/>
    <w:rsid w:val="00794725"/>
    <w:rsid w:val="00AD1FF6"/>
    <w:rsid w:val="00BB0179"/>
    <w:rsid w:val="00C42F8C"/>
    <w:rsid w:val="00D20EC3"/>
    <w:rsid w:val="00E62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81CC77"/>
  <w15:chartTrackingRefBased/>
  <w15:docId w15:val="{C35D0FED-7ADA-4169-A8CC-08072D7C9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74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158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meigsfin</dc:creator>
  <cp:keywords/>
  <dc:description/>
  <cp:lastModifiedBy>FINDIR</cp:lastModifiedBy>
  <cp:revision>2</cp:revision>
  <dcterms:created xsi:type="dcterms:W3CDTF">2023-12-22T15:26:00Z</dcterms:created>
  <dcterms:modified xsi:type="dcterms:W3CDTF">2023-12-22T15:26:00Z</dcterms:modified>
</cp:coreProperties>
</file>