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7A7" w:rsidRDefault="00BB2D81" w:rsidP="004947A7">
      <w:pPr>
        <w:jc w:val="center"/>
      </w:pPr>
      <w:r>
        <w:t>Invitation to Bid</w:t>
      </w:r>
    </w:p>
    <w:p w:rsidR="0081276C" w:rsidRDefault="004947A7">
      <w:r>
        <w:t xml:space="preserve">     </w:t>
      </w:r>
      <w:r w:rsidR="0081276C">
        <w:t xml:space="preserve">The Winchester Fire Department is accepting sealed bids on a new enclosed trailer.  Specifications may be picked up at Winchester City Hall Monday thru Friday between the hours of 8:00 am-4:30 pm.  Sealed bids will be accepted until 2:00 pm on Tuesday, November 29, 2016 and bid opening will </w:t>
      </w:r>
      <w:r>
        <w:t xml:space="preserve">immediately follow </w:t>
      </w:r>
      <w:r w:rsidR="0081276C">
        <w:t>at Winchester City Hall.  Winning bid will be awarded at the December 13, 2016 Winchester City Council Meeting at 5:00 pm.</w:t>
      </w:r>
    </w:p>
    <w:p w:rsidR="004947A7" w:rsidRDefault="0081276C">
      <w:r>
        <w:t xml:space="preserve">     </w:t>
      </w:r>
      <w:r w:rsidR="004947A7">
        <w:t xml:space="preserve">The City of Winchester reserves the right to refuse any and all bids.  </w:t>
      </w:r>
    </w:p>
    <w:p w:rsidR="002C7E50" w:rsidRDefault="004947A7" w:rsidP="004947A7">
      <w:pPr>
        <w:contextualSpacing/>
        <w:jc w:val="center"/>
      </w:pPr>
      <w:r>
        <w:t>Gary Greeson, Chief</w:t>
      </w:r>
    </w:p>
    <w:p w:rsidR="004947A7" w:rsidRDefault="004947A7" w:rsidP="004947A7">
      <w:pPr>
        <w:contextualSpacing/>
        <w:jc w:val="center"/>
      </w:pPr>
      <w:r>
        <w:t>Winchester Fire Department</w:t>
      </w:r>
    </w:p>
    <w:p w:rsidR="00623844" w:rsidRDefault="00623844" w:rsidP="004947A7">
      <w:pPr>
        <w:contextualSpacing/>
        <w:jc w:val="center"/>
      </w:pPr>
    </w:p>
    <w:p w:rsidR="00623844" w:rsidRDefault="00623844" w:rsidP="004947A7">
      <w:pPr>
        <w:contextualSpacing/>
        <w:jc w:val="center"/>
      </w:pPr>
    </w:p>
    <w:p w:rsidR="00623844" w:rsidRDefault="00623844" w:rsidP="004947A7">
      <w:pPr>
        <w:contextualSpacing/>
        <w:jc w:val="center"/>
      </w:pPr>
      <w:r>
        <w:t>Specifications</w:t>
      </w:r>
    </w:p>
    <w:p w:rsidR="00623844" w:rsidRDefault="00623844" w:rsidP="00623844">
      <w:pPr>
        <w:contextualSpacing/>
      </w:pPr>
      <w:r>
        <w:t>New 18'x8 ½' Enclosed Trailer</w:t>
      </w:r>
      <w:r>
        <w:tab/>
      </w:r>
      <w:r>
        <w:tab/>
      </w:r>
      <w:r>
        <w:tab/>
        <w:t>2- dome lights w/switch</w:t>
      </w:r>
    </w:p>
    <w:p w:rsidR="00623844" w:rsidRDefault="00623844" w:rsidP="00623844">
      <w:pPr>
        <w:contextualSpacing/>
      </w:pPr>
      <w:r>
        <w:t>Tube main frame construction</w:t>
      </w:r>
      <w:r>
        <w:tab/>
      </w:r>
      <w:r>
        <w:tab/>
      </w:r>
      <w:r>
        <w:tab/>
        <w:t>36" entry door w/recessed step</w:t>
      </w:r>
    </w:p>
    <w:p w:rsidR="00623844" w:rsidRDefault="00623844" w:rsidP="00623844">
      <w:pPr>
        <w:contextualSpacing/>
      </w:pPr>
      <w:r>
        <w:t>16" O.C. frame</w:t>
      </w:r>
      <w:r>
        <w:tab/>
      </w:r>
      <w:r>
        <w:tab/>
      </w:r>
      <w:r>
        <w:tab/>
      </w:r>
      <w:r>
        <w:tab/>
      </w:r>
      <w:r>
        <w:tab/>
        <w:t>Ramp door w/spring assist &amp; ramp extension</w:t>
      </w:r>
    </w:p>
    <w:p w:rsidR="00623844" w:rsidRDefault="00623844" w:rsidP="00623844">
      <w:pPr>
        <w:contextualSpacing/>
      </w:pPr>
      <w:r>
        <w:t xml:space="preserve">16" </w:t>
      </w:r>
      <w:proofErr w:type="spellStart"/>
      <w:r>
        <w:t>O.C.Tube</w:t>
      </w:r>
      <w:proofErr w:type="spellEnd"/>
      <w:r>
        <w:t xml:space="preserve"> Sidewall</w:t>
      </w:r>
      <w:r>
        <w:tab/>
      </w:r>
      <w:r>
        <w:tab/>
      </w:r>
      <w:r>
        <w:tab/>
      </w:r>
      <w:r>
        <w:tab/>
        <w:t>Beavertail</w:t>
      </w:r>
    </w:p>
    <w:p w:rsidR="00623844" w:rsidRDefault="00623844" w:rsidP="00623844">
      <w:pPr>
        <w:contextualSpacing/>
      </w:pPr>
      <w:r>
        <w:t>16" O.C. Roof Bows</w:t>
      </w:r>
      <w:r>
        <w:tab/>
      </w:r>
      <w:r>
        <w:tab/>
      </w:r>
      <w:r>
        <w:tab/>
      </w:r>
      <w:r>
        <w:tab/>
        <w:t>roof vent</w:t>
      </w:r>
    </w:p>
    <w:p w:rsidR="00623844" w:rsidRDefault="00623844" w:rsidP="00623844">
      <w:pPr>
        <w:contextualSpacing/>
      </w:pPr>
      <w:r>
        <w:t>Spring Axle</w:t>
      </w:r>
      <w:r>
        <w:tab/>
      </w:r>
      <w:r>
        <w:tab/>
      </w:r>
      <w:r>
        <w:tab/>
      </w:r>
      <w:r>
        <w:tab/>
      </w:r>
      <w:r>
        <w:tab/>
        <w:t>automotive undercoating</w:t>
      </w:r>
    </w:p>
    <w:p w:rsidR="00623844" w:rsidRDefault="00623844" w:rsidP="00623844">
      <w:pPr>
        <w:contextualSpacing/>
      </w:pPr>
      <w:r>
        <w:t>EZ-Lube Hubs</w:t>
      </w:r>
      <w:r>
        <w:tab/>
      </w:r>
      <w:r>
        <w:tab/>
      </w:r>
      <w:r>
        <w:tab/>
      </w:r>
      <w:r>
        <w:tab/>
      </w:r>
      <w:r>
        <w:tab/>
        <w:t>color white</w:t>
      </w:r>
    </w:p>
    <w:p w:rsidR="00623844" w:rsidRDefault="00623844" w:rsidP="00623844">
      <w:pPr>
        <w:contextualSpacing/>
      </w:pPr>
      <w:r>
        <w:t>15" Radial Tires</w:t>
      </w:r>
      <w:r>
        <w:tab/>
      </w:r>
      <w:r>
        <w:tab/>
      </w:r>
      <w:r>
        <w:tab/>
      </w:r>
      <w:r>
        <w:tab/>
      </w:r>
      <w:r>
        <w:tab/>
        <w:t>overall length 22'</w:t>
      </w:r>
    </w:p>
    <w:p w:rsidR="00623844" w:rsidRDefault="00623844" w:rsidP="00623844">
      <w:pPr>
        <w:contextualSpacing/>
      </w:pPr>
      <w:r>
        <w:t>2000# Tongue Jack and Sand Pad</w:t>
      </w:r>
      <w:r>
        <w:tab/>
      </w:r>
      <w:r>
        <w:tab/>
        <w:t>width 102"</w:t>
      </w:r>
    </w:p>
    <w:p w:rsidR="00623844" w:rsidRDefault="00623844" w:rsidP="00623844">
      <w:pPr>
        <w:contextualSpacing/>
      </w:pPr>
      <w:r>
        <w:t>4 wheel electric brakes</w:t>
      </w:r>
      <w:r>
        <w:tab/>
      </w:r>
      <w:r>
        <w:tab/>
      </w:r>
      <w:r>
        <w:tab/>
      </w:r>
      <w:r>
        <w:tab/>
        <w:t>height 99"</w:t>
      </w:r>
    </w:p>
    <w:p w:rsidR="00623844" w:rsidRDefault="00623844" w:rsidP="00623844">
      <w:pPr>
        <w:contextualSpacing/>
      </w:pPr>
      <w:r>
        <w:t xml:space="preserve">5200# </w:t>
      </w:r>
      <w:proofErr w:type="gramStart"/>
      <w:r>
        <w:t>axles</w:t>
      </w:r>
      <w:proofErr w:type="gramEnd"/>
      <w:r>
        <w:tab/>
      </w:r>
      <w:r>
        <w:tab/>
      </w:r>
      <w:r>
        <w:tab/>
      </w:r>
      <w:r>
        <w:tab/>
      </w:r>
      <w:r>
        <w:tab/>
        <w:t>interior width 96"</w:t>
      </w:r>
    </w:p>
    <w:p w:rsidR="00623844" w:rsidRDefault="00623844" w:rsidP="00623844">
      <w:pPr>
        <w:contextualSpacing/>
      </w:pPr>
      <w:r>
        <w:t>2-5/16 coupler</w:t>
      </w:r>
      <w:r>
        <w:tab/>
      </w:r>
      <w:r>
        <w:tab/>
      </w:r>
      <w:r>
        <w:tab/>
      </w:r>
      <w:r>
        <w:tab/>
      </w:r>
      <w:r>
        <w:tab/>
        <w:t>interior length 18'</w:t>
      </w:r>
    </w:p>
    <w:p w:rsidR="00623844" w:rsidRDefault="00623844" w:rsidP="00623844">
      <w:pPr>
        <w:contextualSpacing/>
      </w:pPr>
      <w:r>
        <w:t>Safety Chains</w:t>
      </w:r>
      <w:r>
        <w:tab/>
      </w:r>
      <w:r>
        <w:tab/>
      </w:r>
      <w:r>
        <w:tab/>
      </w:r>
      <w:r>
        <w:tab/>
      </w:r>
      <w:r>
        <w:tab/>
        <w:t>interior height 78"</w:t>
      </w:r>
    </w:p>
    <w:p w:rsidR="00623844" w:rsidRDefault="00623844" w:rsidP="00623844">
      <w:pPr>
        <w:contextualSpacing/>
      </w:pPr>
      <w:r>
        <w:t>Break away system</w:t>
      </w:r>
      <w:r>
        <w:tab/>
      </w:r>
      <w:r>
        <w:tab/>
      </w:r>
      <w:r>
        <w:tab/>
      </w:r>
      <w:r>
        <w:tab/>
        <w:t>rear opening height 75"</w:t>
      </w:r>
    </w:p>
    <w:p w:rsidR="00623844" w:rsidRDefault="00623844" w:rsidP="00623844">
      <w:pPr>
        <w:contextualSpacing/>
      </w:pPr>
      <w:r>
        <w:t>7-Way Plug</w:t>
      </w:r>
      <w:r>
        <w:tab/>
      </w:r>
      <w:r>
        <w:tab/>
      </w:r>
      <w:r>
        <w:tab/>
      </w:r>
      <w:r>
        <w:tab/>
      </w:r>
      <w:r>
        <w:tab/>
        <w:t>rear opening width 93 ½"</w:t>
      </w:r>
    </w:p>
    <w:p w:rsidR="00623844" w:rsidRDefault="00623844" w:rsidP="00623844">
      <w:pPr>
        <w:contextualSpacing/>
      </w:pPr>
      <w:r>
        <w:t>LED Tail lights</w:t>
      </w:r>
      <w:r>
        <w:tab/>
      </w:r>
      <w:r>
        <w:tab/>
      </w:r>
      <w:r>
        <w:tab/>
      </w:r>
      <w:r>
        <w:tab/>
      </w:r>
      <w:r>
        <w:tab/>
        <w:t>GVWR 7000#</w:t>
      </w:r>
    </w:p>
    <w:p w:rsidR="00623844" w:rsidRDefault="00623844" w:rsidP="00623844">
      <w:pPr>
        <w:contextualSpacing/>
      </w:pPr>
      <w:r>
        <w:t>LED Clearance lights</w:t>
      </w:r>
      <w:r>
        <w:tab/>
      </w:r>
      <w:r>
        <w:tab/>
      </w:r>
      <w:r>
        <w:tab/>
      </w:r>
      <w:r>
        <w:tab/>
        <w:t xml:space="preserve">Spare wheel and tire-same as trailer </w:t>
      </w:r>
    </w:p>
    <w:p w:rsidR="00623844" w:rsidRDefault="00623844" w:rsidP="00623844">
      <w:pPr>
        <w:contextualSpacing/>
      </w:pPr>
      <w:r>
        <w:t>ATP fender flares</w:t>
      </w:r>
      <w:r>
        <w:tab/>
      </w:r>
      <w:r>
        <w:tab/>
      </w:r>
      <w:r>
        <w:tab/>
      </w:r>
      <w:r>
        <w:tab/>
      </w:r>
      <w:proofErr w:type="gramStart"/>
      <w:r>
        <w:t>Must</w:t>
      </w:r>
      <w:proofErr w:type="gramEnd"/>
      <w:r>
        <w:t xml:space="preserve"> deliver trailer to Winchester Fire Department</w:t>
      </w:r>
      <w:bookmarkStart w:id="0" w:name="_GoBack"/>
      <w:bookmarkEnd w:id="0"/>
    </w:p>
    <w:p w:rsidR="00623844" w:rsidRDefault="00623844" w:rsidP="00623844">
      <w:pPr>
        <w:contextualSpacing/>
      </w:pPr>
      <w:r>
        <w:t>24" stone guard</w:t>
      </w:r>
    </w:p>
    <w:p w:rsidR="00623844" w:rsidRDefault="00623844" w:rsidP="00623844">
      <w:pPr>
        <w:contextualSpacing/>
      </w:pPr>
      <w:r>
        <w:t>¾" floor</w:t>
      </w:r>
    </w:p>
    <w:p w:rsidR="00623844" w:rsidRDefault="00623844" w:rsidP="00623844">
      <w:pPr>
        <w:contextualSpacing/>
      </w:pPr>
      <w:r>
        <w:t>3/8" plywood wall</w:t>
      </w:r>
    </w:p>
    <w:p w:rsidR="00623844" w:rsidRDefault="00623844" w:rsidP="00623844">
      <w:pPr>
        <w:contextualSpacing/>
      </w:pPr>
      <w:r>
        <w:t xml:space="preserve"> </w:t>
      </w:r>
    </w:p>
    <w:p w:rsidR="004947A7" w:rsidRDefault="004947A7" w:rsidP="004947A7">
      <w:pPr>
        <w:jc w:val="center"/>
      </w:pPr>
    </w:p>
    <w:sectPr w:rsidR="004947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76C"/>
    <w:rsid w:val="002C7E50"/>
    <w:rsid w:val="004947A7"/>
    <w:rsid w:val="00623844"/>
    <w:rsid w:val="0081276C"/>
    <w:rsid w:val="00BB2D81"/>
    <w:rsid w:val="00ED0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622138-F044-4CB4-BEB6-9966ECD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Winchester</Company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Waggoner</dc:creator>
  <cp:keywords/>
  <dc:description/>
  <cp:lastModifiedBy>Teena Waggoner</cp:lastModifiedBy>
  <cp:revision>3</cp:revision>
  <dcterms:created xsi:type="dcterms:W3CDTF">2016-11-08T17:19:00Z</dcterms:created>
  <dcterms:modified xsi:type="dcterms:W3CDTF">2016-11-11T20:15:00Z</dcterms:modified>
</cp:coreProperties>
</file>