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D32" w:rsidRPr="00CA7DCC" w:rsidRDefault="005C7D32" w:rsidP="005C7D32">
      <w:pPr>
        <w:jc w:val="center"/>
        <w:rPr>
          <w:rFonts w:eastAsia="Times New Roman" w:cstheme="minorHAnsi"/>
          <w:b/>
          <w:sz w:val="56"/>
          <w:szCs w:val="56"/>
        </w:rPr>
      </w:pPr>
      <w:r w:rsidRPr="00CA7DCC">
        <w:rPr>
          <w:rFonts w:eastAsia="Times New Roman" w:cstheme="minorHAnsi"/>
          <w:b/>
          <w:sz w:val="56"/>
          <w:szCs w:val="56"/>
        </w:rPr>
        <w:t>CITY OF BRUNSWICK</w:t>
      </w:r>
    </w:p>
    <w:p w:rsidR="005C7D32" w:rsidRPr="00CA7DCC" w:rsidRDefault="00CA7DCC" w:rsidP="00090867">
      <w:pPr>
        <w:jc w:val="center"/>
        <w:rPr>
          <w:rFonts w:cstheme="minorHAnsi"/>
          <w:b/>
          <w:sz w:val="56"/>
          <w:szCs w:val="56"/>
        </w:rPr>
      </w:pPr>
      <w:r w:rsidRPr="00CA7DCC">
        <w:rPr>
          <w:rFonts w:cstheme="minorHAnsi"/>
          <w:b/>
          <w:sz w:val="56"/>
          <w:szCs w:val="56"/>
        </w:rPr>
        <w:t>MAY</w:t>
      </w:r>
    </w:p>
    <w:p w:rsidR="00FE1764" w:rsidRDefault="00090867" w:rsidP="00090867">
      <w:pPr>
        <w:jc w:val="center"/>
      </w:pPr>
      <w:r w:rsidRPr="00090867">
        <w:rPr>
          <w:noProof/>
        </w:rPr>
        <w:drawing>
          <wp:inline distT="0" distB="0" distL="0" distR="0">
            <wp:extent cx="2845417" cy="2806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kcol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2737" cy="2814030"/>
                    </a:xfrm>
                    <a:prstGeom prst="rect">
                      <a:avLst/>
                    </a:prstGeom>
                  </pic:spPr>
                </pic:pic>
              </a:graphicData>
            </a:graphic>
          </wp:inline>
        </w:drawing>
      </w:r>
    </w:p>
    <w:p w:rsidR="002B71CF" w:rsidRPr="00090867" w:rsidRDefault="002B71CF" w:rsidP="000E6149">
      <w:pPr>
        <w:rPr>
          <w:rFonts w:eastAsia="Times New Roman" w:cs="Times New Roman"/>
          <w:b/>
          <w:sz w:val="52"/>
          <w:szCs w:val="52"/>
        </w:rPr>
      </w:pPr>
    </w:p>
    <w:p w:rsidR="00090867" w:rsidRPr="00090867" w:rsidRDefault="00090867">
      <w:pPr>
        <w:jc w:val="center"/>
        <w:rPr>
          <w:rFonts w:eastAsia="Times New Roman" w:cs="Times New Roman"/>
          <w:b/>
          <w:sz w:val="36"/>
          <w:szCs w:val="36"/>
        </w:rPr>
      </w:pPr>
      <w:r w:rsidRPr="00090867">
        <w:rPr>
          <w:rFonts w:eastAsia="Times New Roman" w:cs="Times New Roman"/>
          <w:b/>
          <w:sz w:val="36"/>
          <w:szCs w:val="36"/>
        </w:rPr>
        <w:t xml:space="preserve">REQUEST FOR </w:t>
      </w:r>
      <w:r w:rsidR="00B134EC">
        <w:rPr>
          <w:rFonts w:eastAsia="Times New Roman" w:cs="Times New Roman"/>
          <w:b/>
          <w:sz w:val="36"/>
          <w:szCs w:val="36"/>
        </w:rPr>
        <w:t>PROPOSAL</w:t>
      </w:r>
    </w:p>
    <w:p w:rsidR="00090867" w:rsidRPr="00090867" w:rsidRDefault="00090867">
      <w:pPr>
        <w:jc w:val="center"/>
        <w:rPr>
          <w:rFonts w:eastAsia="Times New Roman" w:cs="Times New Roman"/>
          <w:b/>
          <w:sz w:val="36"/>
          <w:szCs w:val="36"/>
        </w:rPr>
      </w:pPr>
      <w:r w:rsidRPr="00090867">
        <w:rPr>
          <w:rFonts w:eastAsia="Times New Roman" w:cs="Times New Roman"/>
          <w:b/>
          <w:sz w:val="36"/>
          <w:szCs w:val="36"/>
        </w:rPr>
        <w:t xml:space="preserve">FOR </w:t>
      </w:r>
    </w:p>
    <w:p w:rsidR="00090867" w:rsidRPr="00090867" w:rsidRDefault="005C7D32">
      <w:pPr>
        <w:jc w:val="center"/>
        <w:rPr>
          <w:rFonts w:eastAsia="Times New Roman" w:cs="Times New Roman"/>
          <w:b/>
          <w:sz w:val="36"/>
          <w:szCs w:val="36"/>
        </w:rPr>
      </w:pPr>
      <w:bookmarkStart w:id="0" w:name="_Hlk36794423"/>
      <w:r>
        <w:rPr>
          <w:rFonts w:eastAsia="Times New Roman" w:cs="Times New Roman"/>
          <w:b/>
          <w:sz w:val="36"/>
          <w:szCs w:val="36"/>
        </w:rPr>
        <w:t>TOWING SERVICES</w:t>
      </w:r>
    </w:p>
    <w:bookmarkEnd w:id="0"/>
    <w:p w:rsidR="00090867" w:rsidRDefault="00090867">
      <w:pPr>
        <w:jc w:val="center"/>
        <w:rPr>
          <w:rFonts w:eastAsia="Times New Roman" w:cs="Times New Roman"/>
          <w:b/>
          <w:sz w:val="36"/>
          <w:szCs w:val="36"/>
        </w:rPr>
      </w:pPr>
    </w:p>
    <w:p w:rsidR="00603E06" w:rsidRDefault="00603E06" w:rsidP="00603E06">
      <w:pPr>
        <w:jc w:val="center"/>
        <w:rPr>
          <w:rFonts w:eastAsia="Times New Roman" w:cs="Times New Roman"/>
          <w:b/>
          <w:sz w:val="36"/>
          <w:szCs w:val="36"/>
        </w:rPr>
      </w:pPr>
      <w:r>
        <w:rPr>
          <w:rFonts w:eastAsia="Times New Roman" w:cs="Times New Roman"/>
          <w:b/>
          <w:sz w:val="36"/>
          <w:szCs w:val="36"/>
        </w:rPr>
        <w:t>Alakenisa Thorpe</w:t>
      </w:r>
    </w:p>
    <w:p w:rsidR="00CA7DCC" w:rsidRDefault="005845F5" w:rsidP="00CA7DCC">
      <w:pPr>
        <w:jc w:val="center"/>
        <w:rPr>
          <w:rFonts w:eastAsia="Times New Roman" w:cs="Times New Roman"/>
          <w:sz w:val="36"/>
          <w:szCs w:val="36"/>
        </w:rPr>
      </w:pPr>
      <w:r>
        <w:rPr>
          <w:rFonts w:eastAsia="Times New Roman" w:cs="Times New Roman"/>
          <w:sz w:val="36"/>
          <w:szCs w:val="36"/>
        </w:rPr>
        <w:t>601 Gloucester Street</w:t>
      </w:r>
      <w:r w:rsidR="00090867" w:rsidRPr="00090867">
        <w:rPr>
          <w:rFonts w:eastAsia="Times New Roman" w:cs="Times New Roman"/>
          <w:sz w:val="36"/>
          <w:szCs w:val="36"/>
        </w:rPr>
        <w:t xml:space="preserve"> </w:t>
      </w:r>
      <w:r w:rsidR="00090867" w:rsidRPr="00090867">
        <w:rPr>
          <w:rFonts w:eastAsia="Times New Roman" w:cs="Times New Roman"/>
          <w:sz w:val="36"/>
          <w:szCs w:val="36"/>
        </w:rPr>
        <w:br/>
        <w:t>Brunswick, GA  3152</w:t>
      </w:r>
      <w:r w:rsidR="00CA7DCC">
        <w:rPr>
          <w:rFonts w:eastAsia="Times New Roman" w:cs="Times New Roman"/>
          <w:sz w:val="36"/>
          <w:szCs w:val="36"/>
        </w:rPr>
        <w:t>1</w:t>
      </w:r>
    </w:p>
    <w:p w:rsidR="000E6149" w:rsidRDefault="000E6149" w:rsidP="00CA7DCC">
      <w:pPr>
        <w:jc w:val="center"/>
        <w:rPr>
          <w:rFonts w:eastAsia="Times New Roman" w:cs="Times New Roman"/>
          <w:b/>
          <w:sz w:val="36"/>
          <w:szCs w:val="36"/>
        </w:rPr>
      </w:pPr>
    </w:p>
    <w:p w:rsidR="007B52BA" w:rsidRDefault="005C7D32" w:rsidP="00CA7DCC">
      <w:pPr>
        <w:jc w:val="center"/>
        <w:rPr>
          <w:rFonts w:eastAsia="Times New Roman" w:cs="Times New Roman"/>
          <w:b/>
          <w:sz w:val="36"/>
          <w:szCs w:val="36"/>
        </w:rPr>
      </w:pPr>
      <w:r>
        <w:rPr>
          <w:rFonts w:eastAsia="Times New Roman" w:cs="Times New Roman"/>
          <w:b/>
          <w:sz w:val="36"/>
          <w:szCs w:val="36"/>
        </w:rPr>
        <w:lastRenderedPageBreak/>
        <w:t>TOWING SERVICES</w:t>
      </w:r>
    </w:p>
    <w:p w:rsidR="0084626C" w:rsidRDefault="0084626C" w:rsidP="00F3245D">
      <w:pPr>
        <w:spacing w:after="0" w:line="240" w:lineRule="auto"/>
        <w:jc w:val="center"/>
        <w:rPr>
          <w:rFonts w:eastAsia="Times New Roman" w:cs="Times New Roman"/>
          <w:b/>
          <w:sz w:val="36"/>
          <w:szCs w:val="36"/>
        </w:rPr>
      </w:pPr>
    </w:p>
    <w:p w:rsidR="00354C9B" w:rsidRPr="00CB782B" w:rsidRDefault="00A75E2A" w:rsidP="00F3245D">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b/>
          <w:sz w:val="24"/>
          <w:szCs w:val="24"/>
        </w:rPr>
        <w:t>INVITATION TO PROPOSERS:</w:t>
      </w:r>
      <w:r w:rsidR="004F1558" w:rsidRPr="00CB782B">
        <w:rPr>
          <w:rFonts w:ascii="Palatino Linotype" w:eastAsia="Times New Roman" w:hAnsi="Palatino Linotype" w:cs="Times New Roman"/>
          <w:sz w:val="24"/>
          <w:szCs w:val="24"/>
        </w:rPr>
        <w:tab/>
      </w:r>
    </w:p>
    <w:p w:rsidR="00EE2985" w:rsidRPr="00CB782B" w:rsidRDefault="00EE2985" w:rsidP="004F1558">
      <w:pPr>
        <w:spacing w:after="0" w:line="240" w:lineRule="auto"/>
        <w:jc w:val="both"/>
        <w:rPr>
          <w:rFonts w:ascii="Palatino Linotype" w:eastAsia="Times New Roman" w:hAnsi="Palatino Linotype" w:cs="Times New Roman"/>
          <w:sz w:val="24"/>
          <w:szCs w:val="24"/>
        </w:rPr>
      </w:pPr>
    </w:p>
    <w:p w:rsidR="00A75E2A" w:rsidRPr="00CB782B" w:rsidRDefault="005C7D32" w:rsidP="00251A11">
      <w:pPr>
        <w:spacing w:after="0" w:line="240" w:lineRule="auto"/>
        <w:jc w:val="both"/>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The City of Brunswick, Georgia (hereinafter referred to as the “City”) is requesting Proposals from qualified towing service companies (hereinafter referred to as “Proposer”) to provide police towing</w:t>
      </w:r>
      <w:r w:rsidR="00C36ED4" w:rsidRPr="00CB782B">
        <w:rPr>
          <w:rFonts w:ascii="Palatino Linotype" w:eastAsia="Times New Roman" w:hAnsi="Palatino Linotype" w:cs="Times New Roman"/>
          <w:sz w:val="24"/>
          <w:szCs w:val="24"/>
        </w:rPr>
        <w:t xml:space="preserve"> services</w:t>
      </w:r>
      <w:r w:rsidRPr="00CB782B">
        <w:rPr>
          <w:rFonts w:ascii="Palatino Linotype" w:eastAsia="Times New Roman" w:hAnsi="Palatino Linotype" w:cs="Times New Roman"/>
          <w:sz w:val="24"/>
          <w:szCs w:val="24"/>
        </w:rPr>
        <w:t>. The City</w:t>
      </w:r>
      <w:r w:rsidR="004F1558" w:rsidRPr="00CB782B">
        <w:rPr>
          <w:rFonts w:ascii="Palatino Linotype" w:eastAsia="Times New Roman" w:hAnsi="Palatino Linotype" w:cs="Times New Roman"/>
          <w:sz w:val="24"/>
          <w:szCs w:val="24"/>
        </w:rPr>
        <w:t xml:space="preserve"> is seeking proposals from </w:t>
      </w:r>
      <w:r w:rsidRPr="00CB782B">
        <w:rPr>
          <w:rFonts w:ascii="Palatino Linotype" w:eastAsia="Times New Roman" w:hAnsi="Palatino Linotype" w:cs="Times New Roman"/>
          <w:sz w:val="24"/>
          <w:szCs w:val="24"/>
        </w:rPr>
        <w:t>qualified Towing Companies</w:t>
      </w:r>
      <w:r w:rsidR="004F1558" w:rsidRPr="00CB782B">
        <w:rPr>
          <w:rFonts w:ascii="Palatino Linotype" w:eastAsia="Times New Roman" w:hAnsi="Palatino Linotype" w:cs="Times New Roman"/>
          <w:sz w:val="24"/>
          <w:szCs w:val="24"/>
        </w:rPr>
        <w:t xml:space="preserve"> to provide</w:t>
      </w:r>
      <w:r w:rsidR="007E60DA" w:rsidRPr="00CB782B">
        <w:rPr>
          <w:rFonts w:ascii="Palatino Linotype" w:eastAsia="Times New Roman" w:hAnsi="Palatino Linotype" w:cs="Times New Roman"/>
          <w:sz w:val="24"/>
          <w:szCs w:val="24"/>
        </w:rPr>
        <w:t xml:space="preserve"> the </w:t>
      </w:r>
      <w:r w:rsidR="000D4B67" w:rsidRPr="00CB782B">
        <w:rPr>
          <w:rFonts w:ascii="Palatino Linotype" w:eastAsia="Times New Roman" w:hAnsi="Palatino Linotype" w:cs="Times New Roman"/>
          <w:sz w:val="24"/>
          <w:szCs w:val="24"/>
        </w:rPr>
        <w:t>following professional</w:t>
      </w:r>
      <w:r w:rsidR="00A75E2A" w:rsidRPr="00CB782B">
        <w:rPr>
          <w:rFonts w:ascii="Palatino Linotype" w:eastAsia="Times New Roman" w:hAnsi="Palatino Linotype" w:cs="Times New Roman"/>
          <w:sz w:val="24"/>
          <w:szCs w:val="24"/>
        </w:rPr>
        <w:t xml:space="preserve"> </w:t>
      </w:r>
      <w:r w:rsidR="007E60DA" w:rsidRPr="00CB782B">
        <w:rPr>
          <w:rFonts w:ascii="Palatino Linotype" w:eastAsia="Times New Roman" w:hAnsi="Palatino Linotype" w:cs="Times New Roman"/>
          <w:sz w:val="24"/>
          <w:szCs w:val="24"/>
        </w:rPr>
        <w:t>services:</w:t>
      </w:r>
      <w:r w:rsidR="00C36ED4" w:rsidRPr="00CB782B">
        <w:rPr>
          <w:rFonts w:ascii="Palatino Linotype" w:eastAsia="Times New Roman" w:hAnsi="Palatino Linotype" w:cs="Times New Roman"/>
          <w:sz w:val="24"/>
          <w:szCs w:val="24"/>
        </w:rPr>
        <w:t xml:space="preserve"> </w:t>
      </w:r>
      <w:r w:rsidR="00C36ED4" w:rsidRPr="00CB782B">
        <w:rPr>
          <w:rFonts w:ascii="Palatino Linotype" w:hAnsi="Palatino Linotype"/>
          <w:sz w:val="24"/>
          <w:szCs w:val="24"/>
        </w:rPr>
        <w:t>vehicle towing, storage, release of vehicles, and other related services to meet the operational needs of the City of Brunswick Police Department.</w:t>
      </w:r>
      <w:r w:rsidR="00EB504A" w:rsidRPr="00CB782B">
        <w:rPr>
          <w:rFonts w:ascii="Palatino Linotype" w:hAnsi="Palatino Linotype"/>
          <w:sz w:val="24"/>
          <w:szCs w:val="24"/>
        </w:rPr>
        <w:t xml:space="preserve"> The services rendered will be through an on-call service agreement. The proposed contract term is for </w:t>
      </w:r>
      <w:r w:rsidR="00603E06">
        <w:rPr>
          <w:rFonts w:ascii="Palatino Linotype" w:hAnsi="Palatino Linotype"/>
          <w:sz w:val="24"/>
          <w:szCs w:val="24"/>
        </w:rPr>
        <w:t>one (1)</w:t>
      </w:r>
      <w:r w:rsidR="00603E06" w:rsidRPr="00CB782B">
        <w:rPr>
          <w:rFonts w:ascii="Palatino Linotype" w:hAnsi="Palatino Linotype"/>
          <w:sz w:val="24"/>
          <w:szCs w:val="24"/>
        </w:rPr>
        <w:t xml:space="preserve"> years</w:t>
      </w:r>
      <w:r w:rsidR="00EB504A" w:rsidRPr="00CB782B">
        <w:rPr>
          <w:rFonts w:ascii="Palatino Linotype" w:hAnsi="Palatino Linotype"/>
          <w:sz w:val="24"/>
          <w:szCs w:val="24"/>
        </w:rPr>
        <w:t xml:space="preserve">, beginning approximately </w:t>
      </w:r>
      <w:r w:rsidR="00EB504A" w:rsidRPr="00603E06">
        <w:rPr>
          <w:rFonts w:ascii="Palatino Linotype" w:hAnsi="Palatino Linotype"/>
          <w:sz w:val="24"/>
          <w:szCs w:val="24"/>
        </w:rPr>
        <w:t>July 1</w:t>
      </w:r>
      <w:r w:rsidR="000E6149">
        <w:rPr>
          <w:rFonts w:ascii="Palatino Linotype" w:hAnsi="Palatino Linotype"/>
          <w:sz w:val="24"/>
          <w:szCs w:val="24"/>
        </w:rPr>
        <w:t>7</w:t>
      </w:r>
      <w:r w:rsidR="00EB504A" w:rsidRPr="00603E06">
        <w:rPr>
          <w:rFonts w:ascii="Palatino Linotype" w:hAnsi="Palatino Linotype"/>
          <w:sz w:val="24"/>
          <w:szCs w:val="24"/>
        </w:rPr>
        <w:t>, 2020</w:t>
      </w:r>
      <w:r w:rsidR="00EB504A" w:rsidRPr="00A8028C">
        <w:rPr>
          <w:rFonts w:ascii="Palatino Linotype" w:hAnsi="Palatino Linotype"/>
          <w:sz w:val="24"/>
          <w:szCs w:val="24"/>
        </w:rPr>
        <w:t>,</w:t>
      </w:r>
      <w:r w:rsidR="00EB504A" w:rsidRPr="00CB782B">
        <w:rPr>
          <w:rFonts w:ascii="Palatino Linotype" w:hAnsi="Palatino Linotype"/>
          <w:sz w:val="24"/>
          <w:szCs w:val="24"/>
        </w:rPr>
        <w:t xml:space="preserve"> with an option to extend the contract up to one additional, two-year terms, upon agreement by both parties. </w:t>
      </w:r>
      <w:r w:rsidR="00C36ED4" w:rsidRPr="00CB782B">
        <w:rPr>
          <w:rFonts w:ascii="Palatino Linotype" w:hAnsi="Palatino Linotype"/>
          <w:sz w:val="24"/>
          <w:szCs w:val="24"/>
        </w:rPr>
        <w:t xml:space="preserve">  </w:t>
      </w:r>
      <w:r w:rsidR="00A75E2A" w:rsidRPr="00CB782B">
        <w:rPr>
          <w:rFonts w:ascii="Palatino Linotype" w:eastAsia="Times New Roman" w:hAnsi="Palatino Linotype" w:cs="Times New Roman"/>
          <w:sz w:val="24"/>
          <w:szCs w:val="24"/>
        </w:rPr>
        <w:t xml:space="preserve">The city invites </w:t>
      </w:r>
      <w:r w:rsidR="00EB504A" w:rsidRPr="00CB782B">
        <w:rPr>
          <w:rFonts w:ascii="Palatino Linotype" w:eastAsia="Times New Roman" w:hAnsi="Palatino Linotype" w:cs="Times New Roman"/>
          <w:sz w:val="24"/>
          <w:szCs w:val="24"/>
        </w:rPr>
        <w:t>Proposer</w:t>
      </w:r>
      <w:r w:rsidR="00A75E2A" w:rsidRPr="00CB782B">
        <w:rPr>
          <w:rFonts w:ascii="Palatino Linotype" w:eastAsia="Times New Roman" w:hAnsi="Palatino Linotype" w:cs="Times New Roman"/>
          <w:sz w:val="24"/>
          <w:szCs w:val="24"/>
        </w:rPr>
        <w:t xml:space="preserve"> to submit proposals in response to specific requirements set forth in this Request for </w:t>
      </w:r>
      <w:r w:rsidRPr="00CB782B">
        <w:rPr>
          <w:rFonts w:ascii="Palatino Linotype" w:eastAsia="Times New Roman" w:hAnsi="Palatino Linotype" w:cs="Times New Roman"/>
          <w:sz w:val="24"/>
          <w:szCs w:val="24"/>
        </w:rPr>
        <w:t>Proposal</w:t>
      </w:r>
      <w:r w:rsidR="00A75E2A" w:rsidRPr="00CB782B">
        <w:rPr>
          <w:rFonts w:ascii="Palatino Linotype" w:eastAsia="Times New Roman" w:hAnsi="Palatino Linotype" w:cs="Times New Roman"/>
          <w:sz w:val="24"/>
          <w:szCs w:val="24"/>
        </w:rPr>
        <w:t xml:space="preserve"> (RF</w:t>
      </w:r>
      <w:r w:rsidRPr="00CB782B">
        <w:rPr>
          <w:rFonts w:ascii="Palatino Linotype" w:eastAsia="Times New Roman" w:hAnsi="Palatino Linotype" w:cs="Times New Roman"/>
          <w:sz w:val="24"/>
          <w:szCs w:val="24"/>
        </w:rPr>
        <w:t>P</w:t>
      </w:r>
      <w:r w:rsidR="00603E06" w:rsidRPr="00CB782B">
        <w:rPr>
          <w:rFonts w:ascii="Palatino Linotype" w:eastAsia="Times New Roman" w:hAnsi="Palatino Linotype" w:cs="Times New Roman"/>
          <w:sz w:val="24"/>
          <w:szCs w:val="24"/>
        </w:rPr>
        <w:t>). The</w:t>
      </w:r>
      <w:r w:rsidR="00A75E2A" w:rsidRPr="00CB782B">
        <w:rPr>
          <w:rFonts w:ascii="Palatino Linotype" w:eastAsia="Times New Roman" w:hAnsi="Palatino Linotype" w:cs="Times New Roman"/>
          <w:sz w:val="24"/>
          <w:szCs w:val="24"/>
        </w:rPr>
        <w:t xml:space="preserve"> city will be accepting </w:t>
      </w:r>
      <w:r w:rsidR="003B1488">
        <w:rPr>
          <w:rFonts w:ascii="Palatino Linotype" w:eastAsia="Times New Roman" w:hAnsi="Palatino Linotype" w:cs="Times New Roman"/>
          <w:sz w:val="24"/>
          <w:szCs w:val="24"/>
        </w:rPr>
        <w:t xml:space="preserve">proposal </w:t>
      </w:r>
      <w:r w:rsidR="00A75E2A" w:rsidRPr="00CB782B">
        <w:rPr>
          <w:rFonts w:ascii="Palatino Linotype" w:eastAsia="Times New Roman" w:hAnsi="Palatino Linotype" w:cs="Times New Roman"/>
          <w:sz w:val="24"/>
          <w:szCs w:val="24"/>
        </w:rPr>
        <w:t xml:space="preserve">submissions until </w:t>
      </w:r>
      <w:r w:rsidR="003B1488" w:rsidRPr="003B1488">
        <w:rPr>
          <w:rFonts w:ascii="Palatino Linotype" w:eastAsia="Times New Roman" w:hAnsi="Palatino Linotype" w:cs="Times New Roman"/>
          <w:b/>
          <w:sz w:val="24"/>
          <w:szCs w:val="24"/>
        </w:rPr>
        <w:t>2</w:t>
      </w:r>
      <w:r w:rsidR="00A75E2A" w:rsidRPr="003B1488">
        <w:rPr>
          <w:rFonts w:ascii="Palatino Linotype" w:eastAsia="Times New Roman" w:hAnsi="Palatino Linotype" w:cs="Times New Roman"/>
          <w:b/>
          <w:sz w:val="24"/>
          <w:szCs w:val="24"/>
        </w:rPr>
        <w:t xml:space="preserve">:00 p.m. on </w:t>
      </w:r>
      <w:r w:rsidR="003B1488" w:rsidRPr="003B1488">
        <w:rPr>
          <w:rFonts w:ascii="Palatino Linotype" w:eastAsia="Times New Roman" w:hAnsi="Palatino Linotype" w:cs="Times New Roman"/>
          <w:b/>
          <w:sz w:val="24"/>
          <w:szCs w:val="24"/>
        </w:rPr>
        <w:t>Monday</w:t>
      </w:r>
      <w:r w:rsidR="00A75E2A" w:rsidRPr="003B1488">
        <w:rPr>
          <w:rFonts w:ascii="Palatino Linotype" w:eastAsia="Times New Roman" w:hAnsi="Palatino Linotype" w:cs="Times New Roman"/>
          <w:b/>
          <w:sz w:val="24"/>
          <w:szCs w:val="24"/>
        </w:rPr>
        <w:t xml:space="preserve">, </w:t>
      </w:r>
      <w:r w:rsidR="003B1488" w:rsidRPr="003B1488">
        <w:rPr>
          <w:rFonts w:ascii="Palatino Linotype" w:eastAsia="Times New Roman" w:hAnsi="Palatino Linotype" w:cs="Times New Roman"/>
          <w:b/>
          <w:sz w:val="24"/>
          <w:szCs w:val="24"/>
        </w:rPr>
        <w:t>June</w:t>
      </w:r>
      <w:r w:rsidR="00A75E2A" w:rsidRPr="003B1488">
        <w:rPr>
          <w:rFonts w:ascii="Palatino Linotype" w:eastAsia="Times New Roman" w:hAnsi="Palatino Linotype" w:cs="Times New Roman"/>
          <w:b/>
          <w:sz w:val="24"/>
          <w:szCs w:val="24"/>
        </w:rPr>
        <w:t xml:space="preserve"> 2</w:t>
      </w:r>
      <w:r w:rsidR="003B1488" w:rsidRPr="003B1488">
        <w:rPr>
          <w:rFonts w:ascii="Palatino Linotype" w:eastAsia="Times New Roman" w:hAnsi="Palatino Linotype" w:cs="Times New Roman"/>
          <w:b/>
          <w:sz w:val="24"/>
          <w:szCs w:val="24"/>
        </w:rPr>
        <w:t>2</w:t>
      </w:r>
      <w:r w:rsidR="00A75E2A" w:rsidRPr="003B1488">
        <w:rPr>
          <w:rFonts w:ascii="Palatino Linotype" w:eastAsia="Times New Roman" w:hAnsi="Palatino Linotype" w:cs="Times New Roman"/>
          <w:b/>
          <w:sz w:val="24"/>
          <w:szCs w:val="24"/>
        </w:rPr>
        <w:t>, 2020.</w:t>
      </w:r>
      <w:r w:rsidR="00A75E2A" w:rsidRPr="00CB782B">
        <w:rPr>
          <w:rFonts w:ascii="Palatino Linotype" w:eastAsia="Times New Roman" w:hAnsi="Palatino Linotype" w:cs="Times New Roman"/>
          <w:b/>
          <w:sz w:val="24"/>
          <w:szCs w:val="24"/>
        </w:rPr>
        <w:t xml:space="preserve">  </w:t>
      </w:r>
      <w:r w:rsidR="00A75E2A" w:rsidRPr="00CB782B">
        <w:rPr>
          <w:rFonts w:ascii="Palatino Linotype" w:eastAsia="Times New Roman" w:hAnsi="Palatino Linotype" w:cs="Times New Roman"/>
          <w:sz w:val="24"/>
          <w:szCs w:val="24"/>
        </w:rPr>
        <w:t>The packages containing the qualifications</w:t>
      </w:r>
      <w:r w:rsidR="00A2025A" w:rsidRPr="00CB782B">
        <w:rPr>
          <w:rFonts w:ascii="Palatino Linotype" w:eastAsia="Times New Roman" w:hAnsi="Palatino Linotype" w:cs="Times New Roman"/>
          <w:sz w:val="24"/>
          <w:szCs w:val="24"/>
        </w:rPr>
        <w:t xml:space="preserve"> and current rate tables </w:t>
      </w:r>
      <w:r w:rsidR="00A2025A" w:rsidRPr="00CB782B">
        <w:rPr>
          <w:rFonts w:ascii="Palatino Linotype" w:eastAsia="Times New Roman" w:hAnsi="Palatino Linotype" w:cs="Times New Roman"/>
          <w:b/>
          <w:bCs/>
          <w:sz w:val="24"/>
          <w:szCs w:val="24"/>
        </w:rPr>
        <w:t>must be sealed</w:t>
      </w:r>
      <w:r w:rsidR="00A2025A" w:rsidRPr="00CB782B">
        <w:rPr>
          <w:rFonts w:ascii="Palatino Linotype" w:eastAsia="Times New Roman" w:hAnsi="Palatino Linotype" w:cs="Times New Roman"/>
          <w:sz w:val="24"/>
          <w:szCs w:val="24"/>
        </w:rPr>
        <w:t xml:space="preserve"> </w:t>
      </w:r>
      <w:r w:rsidR="008B5C7A" w:rsidRPr="00CB782B">
        <w:rPr>
          <w:rFonts w:ascii="Palatino Linotype" w:eastAsia="Times New Roman" w:hAnsi="Palatino Linotype" w:cs="Times New Roman"/>
          <w:sz w:val="24"/>
          <w:szCs w:val="24"/>
        </w:rPr>
        <w:t xml:space="preserve">addressed to: </w:t>
      </w:r>
    </w:p>
    <w:p w:rsidR="0084626C" w:rsidRPr="00CB782B" w:rsidRDefault="0084626C" w:rsidP="00251A11">
      <w:pPr>
        <w:spacing w:after="0" w:line="240" w:lineRule="auto"/>
        <w:jc w:val="both"/>
        <w:rPr>
          <w:rFonts w:ascii="Palatino Linotype" w:eastAsia="Times New Roman" w:hAnsi="Palatino Linotype" w:cs="Times New Roman"/>
          <w:sz w:val="24"/>
          <w:szCs w:val="24"/>
        </w:rPr>
      </w:pPr>
    </w:p>
    <w:p w:rsidR="00A75E2A" w:rsidRPr="00CB782B" w:rsidRDefault="005C7D32" w:rsidP="0084626C">
      <w:pPr>
        <w:spacing w:after="0" w:line="240" w:lineRule="auto"/>
        <w:jc w:val="center"/>
        <w:rPr>
          <w:rFonts w:ascii="Palatino Linotype" w:eastAsia="Times New Roman" w:hAnsi="Palatino Linotype" w:cs="Times New Roman"/>
          <w:b/>
          <w:bCs/>
          <w:sz w:val="24"/>
          <w:szCs w:val="24"/>
        </w:rPr>
      </w:pPr>
      <w:r w:rsidRPr="00CB782B">
        <w:rPr>
          <w:rFonts w:ascii="Palatino Linotype" w:eastAsia="Times New Roman" w:hAnsi="Palatino Linotype" w:cs="Times New Roman"/>
          <w:b/>
          <w:bCs/>
          <w:sz w:val="24"/>
          <w:szCs w:val="24"/>
        </w:rPr>
        <w:t>Alakenisa Thorpe</w:t>
      </w:r>
    </w:p>
    <w:p w:rsidR="00A75E2A" w:rsidRPr="00CB782B" w:rsidRDefault="005C7D32" w:rsidP="0084626C">
      <w:pPr>
        <w:spacing w:after="0" w:line="240" w:lineRule="auto"/>
        <w:jc w:val="center"/>
        <w:rPr>
          <w:rFonts w:ascii="Palatino Linotype" w:eastAsia="Times New Roman" w:hAnsi="Palatino Linotype" w:cs="Times New Roman"/>
          <w:b/>
          <w:bCs/>
          <w:sz w:val="24"/>
          <w:szCs w:val="24"/>
        </w:rPr>
      </w:pPr>
      <w:r w:rsidRPr="00CB782B">
        <w:rPr>
          <w:rFonts w:ascii="Palatino Linotype" w:eastAsia="Times New Roman" w:hAnsi="Palatino Linotype" w:cs="Times New Roman"/>
          <w:b/>
          <w:bCs/>
          <w:sz w:val="24"/>
          <w:szCs w:val="24"/>
        </w:rPr>
        <w:t>Purchasing Agent Office</w:t>
      </w:r>
    </w:p>
    <w:p w:rsidR="00A75E2A" w:rsidRPr="00CB782B" w:rsidRDefault="00A75E2A" w:rsidP="0084626C">
      <w:pPr>
        <w:spacing w:after="0" w:line="240" w:lineRule="auto"/>
        <w:jc w:val="center"/>
        <w:rPr>
          <w:rFonts w:ascii="Palatino Linotype" w:eastAsia="Times New Roman" w:hAnsi="Palatino Linotype" w:cs="Times New Roman"/>
          <w:b/>
          <w:bCs/>
          <w:sz w:val="24"/>
          <w:szCs w:val="24"/>
        </w:rPr>
      </w:pPr>
      <w:r w:rsidRPr="00CB782B">
        <w:rPr>
          <w:rFonts w:ascii="Palatino Linotype" w:eastAsia="Times New Roman" w:hAnsi="Palatino Linotype" w:cs="Times New Roman"/>
          <w:b/>
          <w:bCs/>
          <w:sz w:val="24"/>
          <w:szCs w:val="24"/>
        </w:rPr>
        <w:t>601 Gloucester Street</w:t>
      </w:r>
    </w:p>
    <w:p w:rsidR="00A75E2A" w:rsidRPr="00CB782B" w:rsidRDefault="00A75E2A" w:rsidP="0084626C">
      <w:pPr>
        <w:spacing w:after="0" w:line="240" w:lineRule="auto"/>
        <w:jc w:val="center"/>
        <w:rPr>
          <w:rFonts w:ascii="Palatino Linotype" w:eastAsia="Times New Roman" w:hAnsi="Palatino Linotype" w:cs="Times New Roman"/>
          <w:b/>
          <w:bCs/>
          <w:sz w:val="24"/>
          <w:szCs w:val="24"/>
        </w:rPr>
      </w:pPr>
      <w:r w:rsidRPr="00CB782B">
        <w:rPr>
          <w:rFonts w:ascii="Palatino Linotype" w:eastAsia="Times New Roman" w:hAnsi="Palatino Linotype" w:cs="Times New Roman"/>
          <w:b/>
          <w:bCs/>
          <w:sz w:val="24"/>
          <w:szCs w:val="24"/>
        </w:rPr>
        <w:t>Brunswick, Georgia 31520</w:t>
      </w:r>
    </w:p>
    <w:p w:rsidR="008B5C7A" w:rsidRPr="00CB782B" w:rsidRDefault="008B5C7A" w:rsidP="008B5C7A">
      <w:pPr>
        <w:spacing w:after="0" w:line="240" w:lineRule="auto"/>
        <w:jc w:val="center"/>
        <w:rPr>
          <w:rFonts w:ascii="Palatino Linotype" w:eastAsia="Times New Roman" w:hAnsi="Palatino Linotype" w:cs="Times New Roman"/>
          <w:sz w:val="24"/>
          <w:szCs w:val="24"/>
        </w:rPr>
      </w:pPr>
    </w:p>
    <w:p w:rsidR="008B5C7A" w:rsidRPr="00CB782B" w:rsidRDefault="008B5C7A" w:rsidP="008B5C7A">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All proposals must be marked “</w:t>
      </w:r>
      <w:r w:rsidR="005C7D32" w:rsidRPr="00CB782B">
        <w:rPr>
          <w:rFonts w:ascii="Palatino Linotype" w:eastAsia="Times New Roman" w:hAnsi="Palatino Linotype" w:cs="Times New Roman"/>
          <w:sz w:val="24"/>
          <w:szCs w:val="24"/>
        </w:rPr>
        <w:t xml:space="preserve">Towing Service </w:t>
      </w:r>
      <w:r w:rsidRPr="00CB782B">
        <w:rPr>
          <w:rFonts w:ascii="Palatino Linotype" w:eastAsia="Times New Roman" w:hAnsi="Palatino Linotype" w:cs="Times New Roman"/>
          <w:sz w:val="24"/>
          <w:szCs w:val="24"/>
        </w:rPr>
        <w:t>RF</w:t>
      </w:r>
      <w:r w:rsidR="005C7D32" w:rsidRPr="00CB782B">
        <w:rPr>
          <w:rFonts w:ascii="Palatino Linotype" w:eastAsia="Times New Roman" w:hAnsi="Palatino Linotype" w:cs="Times New Roman"/>
          <w:sz w:val="24"/>
          <w:szCs w:val="24"/>
        </w:rPr>
        <w:t>P</w:t>
      </w:r>
      <w:r w:rsidRPr="00CB782B">
        <w:rPr>
          <w:rFonts w:ascii="Palatino Linotype" w:eastAsia="Times New Roman" w:hAnsi="Palatino Linotype" w:cs="Times New Roman"/>
          <w:sz w:val="24"/>
          <w:szCs w:val="24"/>
        </w:rPr>
        <w:t xml:space="preserve"> Submittal.”</w:t>
      </w:r>
      <w:r w:rsidRPr="00CB782B">
        <w:rPr>
          <w:rFonts w:ascii="Palatino Linotype" w:hAnsi="Palatino Linotype"/>
          <w:sz w:val="24"/>
          <w:szCs w:val="24"/>
        </w:rPr>
        <w:t xml:space="preserve"> </w:t>
      </w:r>
      <w:r w:rsidRPr="00CB782B">
        <w:rPr>
          <w:rFonts w:ascii="Palatino Linotype" w:eastAsia="Times New Roman" w:hAnsi="Palatino Linotype" w:cs="Times New Roman"/>
          <w:sz w:val="24"/>
          <w:szCs w:val="24"/>
        </w:rPr>
        <w:t>The package must bear on the outside, the name and address of the vendor. No proposal may be withdrawn or modified in any way after the deadline for proposal openings, and no faxed proposals will be accepted. All submitted proposals will be publicly opened and only the name(s) of those Proposers responding will be mentioned.  It is the responsibility of the Proposer to have its sealed proposal at the Purchasing Agent's Office at least ten (</w:t>
      </w:r>
      <w:r w:rsidR="005C7D32" w:rsidRPr="00CB782B">
        <w:rPr>
          <w:rFonts w:ascii="Palatino Linotype" w:eastAsia="Times New Roman" w:hAnsi="Palatino Linotype" w:cs="Times New Roman"/>
          <w:sz w:val="24"/>
          <w:szCs w:val="24"/>
        </w:rPr>
        <w:t>2</w:t>
      </w:r>
      <w:r w:rsidRPr="00CB782B">
        <w:rPr>
          <w:rFonts w:ascii="Palatino Linotype" w:eastAsia="Times New Roman" w:hAnsi="Palatino Linotype" w:cs="Times New Roman"/>
          <w:sz w:val="24"/>
          <w:szCs w:val="24"/>
        </w:rPr>
        <w:t>0) minutes prior to the time of opening; if the Proposer is not attending the opening.  Proposals received after the scheduled bid opening time and date will remain unopened and will not be considered. All Proposers are invited to be present during the proposal opening.</w:t>
      </w:r>
    </w:p>
    <w:p w:rsidR="008B5C7A" w:rsidRPr="00CB782B" w:rsidRDefault="008B5C7A" w:rsidP="008B5C7A">
      <w:pPr>
        <w:spacing w:after="0" w:line="240" w:lineRule="auto"/>
        <w:rPr>
          <w:rFonts w:ascii="Palatino Linotype" w:eastAsia="Times New Roman" w:hAnsi="Palatino Linotype" w:cs="Times New Roman"/>
          <w:sz w:val="24"/>
          <w:szCs w:val="24"/>
        </w:rPr>
      </w:pPr>
    </w:p>
    <w:p w:rsidR="008B5C7A" w:rsidRPr="00CB782B" w:rsidRDefault="008B5C7A" w:rsidP="008B5C7A">
      <w:pPr>
        <w:spacing w:after="0" w:line="240" w:lineRule="auto"/>
        <w:rPr>
          <w:rFonts w:ascii="Palatino Linotype" w:eastAsia="Times New Roman" w:hAnsi="Palatino Linotype" w:cs="Times New Roman"/>
          <w:sz w:val="24"/>
          <w:szCs w:val="24"/>
        </w:rPr>
      </w:pPr>
    </w:p>
    <w:p w:rsidR="008B5C7A" w:rsidRPr="00CB782B" w:rsidRDefault="008B5C7A" w:rsidP="00F3245D">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Questions regarding this request for qualification should be submitted in writing to </w:t>
      </w:r>
      <w:r w:rsidR="005C7D32" w:rsidRPr="003B1488">
        <w:rPr>
          <w:rFonts w:ascii="Palatino Linotype" w:eastAsia="Times New Roman" w:hAnsi="Palatino Linotype" w:cs="Times New Roman"/>
          <w:b/>
          <w:bCs/>
          <w:sz w:val="24"/>
          <w:szCs w:val="24"/>
        </w:rPr>
        <w:t>Alakenisa Thorpe</w:t>
      </w:r>
      <w:r w:rsidRPr="003B1488">
        <w:rPr>
          <w:rFonts w:ascii="Palatino Linotype" w:eastAsia="Times New Roman" w:hAnsi="Palatino Linotype" w:cs="Times New Roman"/>
          <w:b/>
          <w:bCs/>
          <w:sz w:val="24"/>
          <w:szCs w:val="24"/>
        </w:rPr>
        <w:t xml:space="preserve">, at </w:t>
      </w:r>
      <w:r w:rsidR="005C7D32" w:rsidRPr="003B1488">
        <w:rPr>
          <w:rFonts w:ascii="Palatino Linotype" w:eastAsia="Times New Roman" w:hAnsi="Palatino Linotype" w:cs="Times New Roman"/>
          <w:b/>
          <w:bCs/>
          <w:sz w:val="24"/>
          <w:szCs w:val="24"/>
        </w:rPr>
        <w:t>athorpe</w:t>
      </w:r>
      <w:r w:rsidRPr="003B1488">
        <w:rPr>
          <w:rFonts w:ascii="Palatino Linotype" w:eastAsia="Times New Roman" w:hAnsi="Palatino Linotype" w:cs="Times New Roman"/>
          <w:b/>
          <w:bCs/>
          <w:sz w:val="24"/>
          <w:szCs w:val="24"/>
        </w:rPr>
        <w:t>@cityofbrunswick-ga.gov, prior to</w:t>
      </w:r>
      <w:r w:rsidR="007B4BE4" w:rsidRPr="003B1488">
        <w:rPr>
          <w:rFonts w:ascii="Palatino Linotype" w:eastAsia="Times New Roman" w:hAnsi="Palatino Linotype" w:cs="Times New Roman"/>
          <w:b/>
          <w:bCs/>
          <w:sz w:val="24"/>
          <w:szCs w:val="24"/>
        </w:rPr>
        <w:t xml:space="preserve"> </w:t>
      </w:r>
      <w:r w:rsidR="00A8028C" w:rsidRPr="003B1488">
        <w:rPr>
          <w:rFonts w:ascii="Palatino Linotype" w:eastAsia="Times New Roman" w:hAnsi="Palatino Linotype" w:cs="Times New Roman"/>
          <w:b/>
          <w:bCs/>
          <w:sz w:val="24"/>
          <w:szCs w:val="24"/>
        </w:rPr>
        <w:t>1</w:t>
      </w:r>
      <w:r w:rsidR="007B4BE4" w:rsidRPr="003B1488">
        <w:rPr>
          <w:rFonts w:ascii="Palatino Linotype" w:eastAsia="Times New Roman" w:hAnsi="Palatino Linotype" w:cs="Times New Roman"/>
          <w:b/>
          <w:bCs/>
          <w:sz w:val="24"/>
          <w:szCs w:val="24"/>
        </w:rPr>
        <w:t xml:space="preserve">:00 PM, Monday, </w:t>
      </w:r>
      <w:r w:rsidR="003B1488" w:rsidRPr="003B1488">
        <w:rPr>
          <w:rFonts w:ascii="Palatino Linotype" w:eastAsia="Times New Roman" w:hAnsi="Palatino Linotype" w:cs="Times New Roman"/>
          <w:b/>
          <w:bCs/>
          <w:sz w:val="24"/>
          <w:szCs w:val="24"/>
        </w:rPr>
        <w:t>June 16</w:t>
      </w:r>
      <w:r w:rsidR="007B4BE4" w:rsidRPr="003B1488">
        <w:rPr>
          <w:rFonts w:ascii="Palatino Linotype" w:eastAsia="Times New Roman" w:hAnsi="Palatino Linotype" w:cs="Times New Roman"/>
          <w:b/>
          <w:bCs/>
          <w:sz w:val="24"/>
          <w:szCs w:val="24"/>
        </w:rPr>
        <w:t>, 2020.</w:t>
      </w:r>
      <w:r w:rsidR="007B4BE4" w:rsidRPr="003B1488">
        <w:rPr>
          <w:rFonts w:ascii="Palatino Linotype" w:eastAsia="Times New Roman" w:hAnsi="Palatino Linotype" w:cs="Times New Roman"/>
          <w:sz w:val="24"/>
          <w:szCs w:val="24"/>
        </w:rPr>
        <w:t xml:space="preserve">  Responses will be posted to the city website</w:t>
      </w:r>
      <w:r w:rsidR="0085192E" w:rsidRPr="003B1488">
        <w:rPr>
          <w:rFonts w:ascii="Palatino Linotype" w:eastAsia="Times New Roman" w:hAnsi="Palatino Linotype" w:cs="Times New Roman"/>
          <w:sz w:val="24"/>
          <w:szCs w:val="24"/>
        </w:rPr>
        <w:t xml:space="preserve"> </w:t>
      </w:r>
      <w:r w:rsidR="0085192E" w:rsidRPr="003B1488">
        <w:rPr>
          <w:rFonts w:ascii="Palatino Linotype" w:eastAsia="Times New Roman" w:hAnsi="Palatino Linotype" w:cs="Times New Roman"/>
          <w:b/>
          <w:bCs/>
          <w:sz w:val="24"/>
          <w:szCs w:val="24"/>
        </w:rPr>
        <w:t xml:space="preserve">no later than </w:t>
      </w:r>
      <w:r w:rsidR="003B1488" w:rsidRPr="003B1488">
        <w:rPr>
          <w:rFonts w:ascii="Palatino Linotype" w:eastAsia="Times New Roman" w:hAnsi="Palatino Linotype" w:cs="Times New Roman"/>
          <w:b/>
          <w:bCs/>
          <w:sz w:val="24"/>
          <w:szCs w:val="24"/>
        </w:rPr>
        <w:t>2</w:t>
      </w:r>
      <w:r w:rsidR="0085192E" w:rsidRPr="003B1488">
        <w:rPr>
          <w:rFonts w:ascii="Palatino Linotype" w:eastAsia="Times New Roman" w:hAnsi="Palatino Linotype" w:cs="Times New Roman"/>
          <w:b/>
          <w:bCs/>
          <w:sz w:val="24"/>
          <w:szCs w:val="24"/>
        </w:rPr>
        <w:t xml:space="preserve">:00 PM, </w:t>
      </w:r>
      <w:r w:rsidR="0085192E" w:rsidRPr="003B1488">
        <w:rPr>
          <w:rFonts w:ascii="Palatino Linotype" w:eastAsia="Times New Roman" w:hAnsi="Palatino Linotype" w:cs="Times New Roman"/>
          <w:b/>
          <w:bCs/>
          <w:sz w:val="24"/>
          <w:szCs w:val="24"/>
        </w:rPr>
        <w:lastRenderedPageBreak/>
        <w:t xml:space="preserve">Thursday, </w:t>
      </w:r>
      <w:r w:rsidR="003B1488" w:rsidRPr="003B1488">
        <w:rPr>
          <w:rFonts w:ascii="Palatino Linotype" w:eastAsia="Times New Roman" w:hAnsi="Palatino Linotype" w:cs="Times New Roman"/>
          <w:b/>
          <w:bCs/>
          <w:sz w:val="24"/>
          <w:szCs w:val="24"/>
        </w:rPr>
        <w:t>June 18</w:t>
      </w:r>
      <w:r w:rsidR="0085192E" w:rsidRPr="003B1488">
        <w:rPr>
          <w:rFonts w:ascii="Palatino Linotype" w:eastAsia="Times New Roman" w:hAnsi="Palatino Linotype" w:cs="Times New Roman"/>
          <w:b/>
          <w:bCs/>
          <w:sz w:val="24"/>
          <w:szCs w:val="24"/>
        </w:rPr>
        <w:t>, 2020</w:t>
      </w:r>
      <w:r w:rsidR="0085192E" w:rsidRPr="003B1488">
        <w:rPr>
          <w:rFonts w:ascii="Palatino Linotype" w:eastAsia="Times New Roman" w:hAnsi="Palatino Linotype" w:cs="Times New Roman"/>
          <w:sz w:val="24"/>
          <w:szCs w:val="24"/>
        </w:rPr>
        <w:t>.</w:t>
      </w:r>
      <w:r w:rsidR="007B4BE4" w:rsidRPr="003B1488">
        <w:rPr>
          <w:rFonts w:ascii="Palatino Linotype" w:eastAsia="Times New Roman" w:hAnsi="Palatino Linotype" w:cs="Times New Roman"/>
          <w:sz w:val="24"/>
          <w:szCs w:val="24"/>
        </w:rPr>
        <w:t xml:space="preserve">  Any questions submitted after </w:t>
      </w:r>
      <w:r w:rsidR="003B1488" w:rsidRPr="003B1488">
        <w:rPr>
          <w:rFonts w:ascii="Palatino Linotype" w:eastAsia="Times New Roman" w:hAnsi="Palatino Linotype" w:cs="Times New Roman"/>
          <w:b/>
          <w:bCs/>
          <w:sz w:val="24"/>
          <w:szCs w:val="24"/>
        </w:rPr>
        <w:t>June 18</w:t>
      </w:r>
      <w:r w:rsidR="007B4BE4" w:rsidRPr="003B1488">
        <w:rPr>
          <w:rFonts w:ascii="Palatino Linotype" w:eastAsia="Times New Roman" w:hAnsi="Palatino Linotype" w:cs="Times New Roman"/>
          <w:b/>
          <w:bCs/>
          <w:sz w:val="24"/>
          <w:szCs w:val="24"/>
        </w:rPr>
        <w:t>, 2020</w:t>
      </w:r>
      <w:r w:rsidR="007B4BE4" w:rsidRPr="00CB782B">
        <w:rPr>
          <w:rFonts w:ascii="Palatino Linotype" w:eastAsia="Times New Roman" w:hAnsi="Palatino Linotype" w:cs="Times New Roman"/>
          <w:sz w:val="24"/>
          <w:szCs w:val="24"/>
        </w:rPr>
        <w:t xml:space="preserve"> </w:t>
      </w:r>
      <w:r w:rsidR="007B4BE4" w:rsidRPr="003B1488">
        <w:rPr>
          <w:rFonts w:ascii="Palatino Linotype" w:eastAsia="Times New Roman" w:hAnsi="Palatino Linotype" w:cs="Times New Roman"/>
          <w:b/>
          <w:bCs/>
          <w:sz w:val="24"/>
          <w:szCs w:val="24"/>
        </w:rPr>
        <w:t>may go unanswered</w:t>
      </w:r>
      <w:r w:rsidR="007B4BE4" w:rsidRPr="00CB782B">
        <w:rPr>
          <w:rFonts w:ascii="Palatino Linotype" w:eastAsia="Times New Roman" w:hAnsi="Palatino Linotype" w:cs="Times New Roman"/>
          <w:sz w:val="24"/>
          <w:szCs w:val="24"/>
        </w:rPr>
        <w:t>.</w:t>
      </w:r>
      <w:r w:rsidRPr="00CB782B">
        <w:rPr>
          <w:rFonts w:ascii="Palatino Linotype" w:eastAsia="Times New Roman" w:hAnsi="Palatino Linotype" w:cs="Times New Roman"/>
          <w:sz w:val="24"/>
          <w:szCs w:val="24"/>
        </w:rPr>
        <w:t xml:space="preserve"> Please review all documents pertaining to this request before submitting requested information.</w:t>
      </w:r>
    </w:p>
    <w:p w:rsidR="00251A11" w:rsidRPr="00CB782B" w:rsidRDefault="00251A11" w:rsidP="00251A11">
      <w:pPr>
        <w:spacing w:after="0" w:line="240" w:lineRule="auto"/>
        <w:jc w:val="both"/>
        <w:rPr>
          <w:rFonts w:ascii="Palatino Linotype" w:eastAsia="Times New Roman" w:hAnsi="Palatino Linotype" w:cs="Times New Roman"/>
          <w:sz w:val="24"/>
          <w:szCs w:val="24"/>
        </w:rPr>
      </w:pPr>
      <w:bookmarkStart w:id="1" w:name="_Hlk36812690"/>
    </w:p>
    <w:bookmarkEnd w:id="1"/>
    <w:p w:rsidR="008B5C7A" w:rsidRPr="00CB782B" w:rsidRDefault="008B5C7A" w:rsidP="00251A11">
      <w:pPr>
        <w:spacing w:after="0" w:line="240" w:lineRule="auto"/>
        <w:jc w:val="both"/>
        <w:rPr>
          <w:rFonts w:ascii="Palatino Linotype" w:eastAsia="Times New Roman" w:hAnsi="Palatino Linotype" w:cs="Times New Roman"/>
          <w:sz w:val="24"/>
          <w:szCs w:val="24"/>
        </w:rPr>
      </w:pPr>
    </w:p>
    <w:p w:rsidR="008B5C7A" w:rsidRPr="00CB782B" w:rsidRDefault="008B5C7A" w:rsidP="008B5C7A">
      <w:pPr>
        <w:tabs>
          <w:tab w:val="left" w:pos="3586"/>
        </w:tabs>
        <w:jc w:val="both"/>
        <w:rPr>
          <w:rFonts w:ascii="Palatino Linotype" w:hAnsi="Palatino Linotype" w:cs="Arial"/>
          <w:sz w:val="24"/>
          <w:szCs w:val="24"/>
        </w:rPr>
      </w:pPr>
      <w:r w:rsidRPr="00CB782B">
        <w:rPr>
          <w:rFonts w:ascii="Palatino Linotype" w:hAnsi="Palatino Linotype" w:cs="Arial"/>
          <w:sz w:val="24"/>
          <w:szCs w:val="24"/>
        </w:rPr>
        <w:t xml:space="preserve">The City of Brunswick provides equal opportunity for all businesses and does not discriminate against any person or business because of race, color, religion, sex, national origin, and handicap or </w:t>
      </w:r>
      <w:r w:rsidR="007B4BE4" w:rsidRPr="00CB782B">
        <w:rPr>
          <w:rFonts w:ascii="Palatino Linotype" w:hAnsi="Palatino Linotype" w:cs="Arial"/>
          <w:sz w:val="24"/>
          <w:szCs w:val="24"/>
        </w:rPr>
        <w:t>veteran’s</w:t>
      </w:r>
      <w:r w:rsidRPr="00CB782B">
        <w:rPr>
          <w:rFonts w:ascii="Palatino Linotype" w:hAnsi="Palatino Linotype" w:cs="Arial"/>
          <w:sz w:val="24"/>
          <w:szCs w:val="24"/>
        </w:rPr>
        <w:t xml:space="preserve"> status.  This policy ensures all segments of the business community have access to supplying the goods and services needed by The City of Brunswick.</w:t>
      </w:r>
      <w:r w:rsidR="00086E5A" w:rsidRPr="00CB782B">
        <w:rPr>
          <w:rFonts w:ascii="Palatino Linotype" w:hAnsi="Palatino Linotype" w:cs="Arial"/>
          <w:sz w:val="24"/>
          <w:szCs w:val="24"/>
        </w:rPr>
        <w:t xml:space="preserve"> </w:t>
      </w:r>
      <w:r w:rsidR="00086E5A" w:rsidRPr="00CB782B">
        <w:rPr>
          <w:rFonts w:ascii="Palatino Linotype" w:eastAsia="Times New Roman" w:hAnsi="Palatino Linotype" w:cs="Times New Roman"/>
          <w:sz w:val="24"/>
          <w:szCs w:val="24"/>
        </w:rPr>
        <w:t>The City will not be responsible for any costs incurred in the preparation and delivery of proposals.</w:t>
      </w:r>
    </w:p>
    <w:p w:rsidR="008B5C7A" w:rsidRPr="00CB782B" w:rsidRDefault="008B5C7A" w:rsidP="008B5C7A">
      <w:pPr>
        <w:tabs>
          <w:tab w:val="left" w:pos="3586"/>
        </w:tabs>
        <w:jc w:val="both"/>
        <w:rPr>
          <w:rFonts w:ascii="Palatino Linotype" w:hAnsi="Palatino Linotype"/>
          <w:b/>
          <w:bCs/>
          <w:color w:val="FF0000"/>
          <w:sz w:val="24"/>
          <w:szCs w:val="24"/>
        </w:rPr>
      </w:pPr>
    </w:p>
    <w:p w:rsidR="008B5C7A" w:rsidRPr="00CB782B" w:rsidRDefault="008B5C7A" w:rsidP="008B5C7A">
      <w:pPr>
        <w:tabs>
          <w:tab w:val="left" w:pos="3586"/>
        </w:tabs>
        <w:jc w:val="center"/>
        <w:rPr>
          <w:rFonts w:ascii="Palatino Linotype" w:hAnsi="Palatino Linotype" w:cs="Arial"/>
          <w:b/>
          <w:color w:val="000000"/>
          <w:sz w:val="24"/>
          <w:szCs w:val="24"/>
        </w:rPr>
      </w:pPr>
      <w:r w:rsidRPr="00CB782B">
        <w:rPr>
          <w:rFonts w:ascii="Palatino Linotype" w:hAnsi="Palatino Linotype" w:cs="Arial"/>
          <w:b/>
          <w:color w:val="000000"/>
          <w:sz w:val="24"/>
          <w:szCs w:val="24"/>
        </w:rPr>
        <w:t xml:space="preserve">THE BOARD OF COMMISSIONERS, CITY OF BRUNSWICK, GEORGIA RESERVES THE RIGHT TO REJECT ANY OR ALL PROPOSALS, WAIVE TECHNICALITIES AND MAKE THE AWARD IN THE BEST INTEREST OF THE CITY. </w:t>
      </w:r>
    </w:p>
    <w:p w:rsidR="008B5C7A" w:rsidRPr="00CB782B" w:rsidRDefault="008B5C7A" w:rsidP="008B5C7A">
      <w:pPr>
        <w:tabs>
          <w:tab w:val="left" w:pos="3586"/>
        </w:tabs>
        <w:jc w:val="center"/>
        <w:rPr>
          <w:rFonts w:ascii="Palatino Linotype" w:hAnsi="Palatino Linotype" w:cs="Arial"/>
          <w:b/>
          <w:sz w:val="24"/>
          <w:szCs w:val="24"/>
        </w:rPr>
      </w:pPr>
      <w:r w:rsidRPr="00CB782B">
        <w:rPr>
          <w:rFonts w:ascii="Palatino Linotype" w:hAnsi="Palatino Linotype" w:cs="Arial"/>
          <w:b/>
          <w:sz w:val="24"/>
          <w:szCs w:val="24"/>
        </w:rPr>
        <w:t>-End of This Section-</w:t>
      </w:r>
    </w:p>
    <w:p w:rsidR="00DD3528" w:rsidRPr="00CB782B" w:rsidRDefault="008B5C7A" w:rsidP="00706183">
      <w:pPr>
        <w:spacing w:after="0" w:line="240" w:lineRule="auto"/>
        <w:jc w:val="both"/>
        <w:rPr>
          <w:rFonts w:ascii="Palatino Linotype" w:eastAsia="Times New Roman" w:hAnsi="Palatino Linotype" w:cs="Times New Roman"/>
          <w:b/>
          <w:bCs/>
          <w:sz w:val="24"/>
          <w:szCs w:val="24"/>
        </w:rPr>
      </w:pPr>
      <w:r w:rsidRPr="00CB782B">
        <w:rPr>
          <w:rFonts w:ascii="Palatino Linotype" w:hAnsi="Palatino Linotype" w:cs="Arial"/>
          <w:color w:val="000000"/>
          <w:sz w:val="24"/>
          <w:szCs w:val="24"/>
        </w:rPr>
        <w:br w:type="page"/>
      </w:r>
    </w:p>
    <w:p w:rsidR="00706183" w:rsidRPr="00CB782B" w:rsidRDefault="00706183" w:rsidP="00706183">
      <w:pPr>
        <w:spacing w:after="0" w:line="240" w:lineRule="auto"/>
        <w:jc w:val="center"/>
        <w:rPr>
          <w:rFonts w:ascii="Palatino Linotype" w:eastAsia="Arial" w:hAnsi="Palatino Linotype" w:cs="Arial"/>
          <w:b/>
          <w:bCs/>
          <w:sz w:val="24"/>
          <w:szCs w:val="24"/>
        </w:rPr>
      </w:pPr>
      <w:r w:rsidRPr="00CB782B">
        <w:rPr>
          <w:rFonts w:ascii="Palatino Linotype" w:eastAsia="Arial" w:hAnsi="Palatino Linotype" w:cs="Arial"/>
          <w:b/>
          <w:bCs/>
          <w:sz w:val="24"/>
          <w:szCs w:val="24"/>
        </w:rPr>
        <w:lastRenderedPageBreak/>
        <w:t>CITY OF BRUNSWICK TOWING SERVICES</w:t>
      </w:r>
    </w:p>
    <w:p w:rsidR="00B87196" w:rsidRPr="00CB782B" w:rsidRDefault="00B87196" w:rsidP="00706183">
      <w:pPr>
        <w:spacing w:after="0" w:line="240" w:lineRule="auto"/>
        <w:jc w:val="center"/>
        <w:rPr>
          <w:rFonts w:ascii="Palatino Linotype" w:eastAsia="Arial" w:hAnsi="Palatino Linotype" w:cs="Arial"/>
          <w:b/>
          <w:bCs/>
          <w:sz w:val="24"/>
          <w:szCs w:val="24"/>
        </w:rPr>
      </w:pPr>
    </w:p>
    <w:p w:rsidR="00B87196" w:rsidRPr="00CB782B" w:rsidRDefault="00B87196" w:rsidP="00B87196">
      <w:pPr>
        <w:spacing w:after="0" w:line="240" w:lineRule="auto"/>
        <w:rPr>
          <w:rFonts w:ascii="Palatino Linotype" w:eastAsia="Arial" w:hAnsi="Palatino Linotype" w:cs="Arial"/>
          <w:b/>
          <w:bCs/>
          <w:sz w:val="24"/>
          <w:szCs w:val="24"/>
          <w:u w:val="single"/>
        </w:rPr>
      </w:pPr>
      <w:r w:rsidRPr="00CB782B">
        <w:rPr>
          <w:rFonts w:ascii="Palatino Linotype" w:eastAsia="Arial" w:hAnsi="Palatino Linotype" w:cs="Arial"/>
          <w:b/>
          <w:bCs/>
          <w:sz w:val="24"/>
          <w:szCs w:val="24"/>
          <w:u w:val="single"/>
        </w:rPr>
        <w:t xml:space="preserve">General Information </w:t>
      </w:r>
    </w:p>
    <w:p w:rsidR="00B87196" w:rsidRPr="00CB782B" w:rsidRDefault="00B87196" w:rsidP="00B87196">
      <w:pPr>
        <w:spacing w:after="0" w:line="240" w:lineRule="auto"/>
        <w:rPr>
          <w:rFonts w:ascii="Palatino Linotype" w:eastAsia="Arial" w:hAnsi="Palatino Linotype" w:cs="Arial"/>
          <w:b/>
          <w:bCs/>
          <w:sz w:val="24"/>
          <w:szCs w:val="24"/>
          <w:u w:val="single"/>
        </w:rPr>
      </w:pPr>
    </w:p>
    <w:p w:rsidR="00B87196" w:rsidRPr="00CB782B" w:rsidRDefault="00B87196" w:rsidP="00B87196">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The City is requesting proposals for vehicle towing services. The proposals once awarded will provide</w:t>
      </w:r>
    </w:p>
    <w:p w:rsidR="00B87196" w:rsidRPr="00CB782B" w:rsidRDefault="00B87196" w:rsidP="00B87196">
      <w:pPr>
        <w:spacing w:after="0" w:line="240" w:lineRule="auto"/>
        <w:rPr>
          <w:rFonts w:ascii="Palatino Linotype" w:eastAsia="Arial" w:hAnsi="Palatino Linotype" w:cs="Arial"/>
          <w:sz w:val="24"/>
          <w:szCs w:val="24"/>
        </w:rPr>
      </w:pPr>
    </w:p>
    <w:p w:rsidR="00B87196" w:rsidRPr="00CB782B" w:rsidRDefault="00B87196" w:rsidP="00A01C8C">
      <w:pPr>
        <w:spacing w:after="0" w:line="240" w:lineRule="auto"/>
        <w:rPr>
          <w:rFonts w:ascii="Palatino Linotype" w:eastAsia="Arial" w:hAnsi="Palatino Linotype" w:cs="Arial"/>
          <w:sz w:val="24"/>
          <w:szCs w:val="24"/>
        </w:rPr>
      </w:pPr>
      <w:r w:rsidRPr="00CB782B">
        <w:rPr>
          <w:rFonts w:ascii="Palatino Linotype" w:eastAsia="Arial" w:hAnsi="Palatino Linotype" w:cs="Arial"/>
          <w:b/>
          <w:bCs/>
          <w:sz w:val="24"/>
          <w:szCs w:val="24"/>
          <w:u w:val="single"/>
        </w:rPr>
        <w:t>City of Brunswick Police Department</w:t>
      </w:r>
      <w:r w:rsidRPr="00CB782B">
        <w:rPr>
          <w:rFonts w:ascii="Palatino Linotype" w:eastAsia="Arial" w:hAnsi="Palatino Linotype" w:cs="Arial"/>
          <w:sz w:val="24"/>
          <w:szCs w:val="24"/>
        </w:rPr>
        <w:t xml:space="preserve"> with a “Preferred Tow Company” contract. The Proposer shall furnish Vehicle Tows which includes towing,</w:t>
      </w:r>
      <w:r w:rsidR="00EA60F7">
        <w:rPr>
          <w:rFonts w:ascii="Palatino Linotype" w:eastAsia="Arial" w:hAnsi="Palatino Linotype" w:cs="Arial"/>
          <w:sz w:val="24"/>
          <w:szCs w:val="24"/>
        </w:rPr>
        <w:t xml:space="preserve"> evidence</w:t>
      </w:r>
      <w:r w:rsidRPr="00CB782B">
        <w:rPr>
          <w:rFonts w:ascii="Palatino Linotype" w:eastAsia="Arial" w:hAnsi="Palatino Linotype" w:cs="Arial"/>
          <w:sz w:val="24"/>
          <w:szCs w:val="24"/>
        </w:rPr>
        <w:t xml:space="preserve"> storage, release of vehicles, and other related towing services to meet the operational needs of the Department.</w:t>
      </w:r>
    </w:p>
    <w:p w:rsidR="00C505E5" w:rsidRPr="00CB782B" w:rsidRDefault="00C505E5" w:rsidP="00A01C8C">
      <w:pPr>
        <w:spacing w:after="0" w:line="240" w:lineRule="auto"/>
        <w:rPr>
          <w:rFonts w:ascii="Palatino Linotype" w:eastAsia="Arial" w:hAnsi="Palatino Linotype" w:cs="Arial"/>
          <w:sz w:val="24"/>
          <w:szCs w:val="24"/>
        </w:rPr>
      </w:pPr>
    </w:p>
    <w:p w:rsidR="00C505E5" w:rsidRPr="00CB782B" w:rsidRDefault="00B87196" w:rsidP="00A01C8C">
      <w:pPr>
        <w:spacing w:after="0" w:line="240" w:lineRule="auto"/>
        <w:rPr>
          <w:rFonts w:ascii="Palatino Linotype" w:eastAsia="Arial" w:hAnsi="Palatino Linotype" w:cs="Arial"/>
          <w:sz w:val="24"/>
          <w:szCs w:val="24"/>
        </w:rPr>
      </w:pPr>
      <w:r w:rsidRPr="00CB782B">
        <w:rPr>
          <w:rFonts w:ascii="Palatino Linotype" w:eastAsia="Arial" w:hAnsi="Palatino Linotype" w:cs="Arial"/>
          <w:b/>
          <w:bCs/>
          <w:sz w:val="24"/>
          <w:szCs w:val="24"/>
          <w:u w:val="single"/>
        </w:rPr>
        <w:t>City Of Brunswick Public Works</w:t>
      </w:r>
      <w:r w:rsidRPr="00CB782B">
        <w:rPr>
          <w:rFonts w:ascii="Palatino Linotype" w:eastAsia="Arial" w:hAnsi="Palatino Linotype" w:cs="Arial"/>
          <w:sz w:val="24"/>
          <w:szCs w:val="24"/>
        </w:rPr>
        <w:t xml:space="preserve"> will contract for an on-call vehicle towing and recovery on various fleet services vehicles and equipment including anything light-duty, defined as anything up to a GVW of 10,000 lbs. and Heavy-duty, defined as anything above a GVW of 10,000 lbs.), which could include dump trucks, fire trucks, ambulances, sweepers, etc. </w:t>
      </w:r>
    </w:p>
    <w:p w:rsidR="00C505E5" w:rsidRPr="00CB782B" w:rsidRDefault="00C505E5" w:rsidP="00A01C8C">
      <w:pPr>
        <w:spacing w:after="0" w:line="240" w:lineRule="auto"/>
        <w:rPr>
          <w:rFonts w:ascii="Palatino Linotype" w:eastAsia="Arial" w:hAnsi="Palatino Linotype" w:cs="Arial"/>
          <w:sz w:val="24"/>
          <w:szCs w:val="24"/>
        </w:rPr>
      </w:pPr>
    </w:p>
    <w:p w:rsidR="00C505E5" w:rsidRPr="00CB782B" w:rsidRDefault="00B87196" w:rsidP="00C505E5">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This bid is intended to result in the award of two separate contracts for towing services as described in these specifications.</w:t>
      </w:r>
      <w:r w:rsidR="00C505E5" w:rsidRPr="00CB782B">
        <w:rPr>
          <w:rFonts w:ascii="Palatino Linotype" w:eastAsia="Arial" w:hAnsi="Palatino Linotype" w:cs="Arial"/>
          <w:sz w:val="24"/>
          <w:szCs w:val="24"/>
        </w:rPr>
        <w:t xml:space="preserve"> </w:t>
      </w:r>
      <w:r w:rsidRPr="00CB782B">
        <w:rPr>
          <w:rFonts w:ascii="Palatino Linotype" w:eastAsia="Arial" w:hAnsi="Palatino Linotype" w:cs="Arial"/>
          <w:sz w:val="24"/>
          <w:szCs w:val="24"/>
        </w:rPr>
        <w:t xml:space="preserve">A primary and secondary contract will be issued based on the best interest of </w:t>
      </w:r>
      <w:r w:rsidR="00A01C8C" w:rsidRPr="00CB782B">
        <w:rPr>
          <w:rFonts w:ascii="Palatino Linotype" w:eastAsia="Arial" w:hAnsi="Palatino Linotype" w:cs="Arial"/>
          <w:sz w:val="24"/>
          <w:szCs w:val="24"/>
        </w:rPr>
        <w:t>The City</w:t>
      </w:r>
      <w:r w:rsidRPr="00CB782B">
        <w:rPr>
          <w:rFonts w:ascii="Palatino Linotype" w:eastAsia="Arial" w:hAnsi="Palatino Linotype" w:cs="Arial"/>
          <w:sz w:val="24"/>
          <w:szCs w:val="24"/>
        </w:rPr>
        <w:t xml:space="preserve">. The primary contractor will be given first right of refusal to perform services. In the event that the primary contractor is unable to perform the work or is unable to meet the time or business requirements set forth from the contract manager, the secondary contractor will be offered the opportunity to perform the service. </w:t>
      </w:r>
      <w:r w:rsidR="00A01C8C" w:rsidRPr="00CB782B">
        <w:rPr>
          <w:rFonts w:ascii="Palatino Linotype" w:eastAsia="Arial" w:hAnsi="Palatino Linotype" w:cs="Arial"/>
          <w:sz w:val="24"/>
          <w:szCs w:val="24"/>
        </w:rPr>
        <w:t>The City of Brunswick</w:t>
      </w:r>
      <w:r w:rsidRPr="00CB782B">
        <w:rPr>
          <w:rFonts w:ascii="Palatino Linotype" w:eastAsia="Arial" w:hAnsi="Palatino Linotype" w:cs="Arial"/>
          <w:sz w:val="24"/>
          <w:szCs w:val="24"/>
        </w:rPr>
        <w:t xml:space="preserve"> reserves the right to utilize either contract in order to meet time or business requirements.</w:t>
      </w:r>
    </w:p>
    <w:p w:rsidR="00C505E5" w:rsidRPr="00CB782B" w:rsidRDefault="00C505E5" w:rsidP="00C505E5">
      <w:pPr>
        <w:spacing w:after="0" w:line="240" w:lineRule="auto"/>
        <w:rPr>
          <w:rFonts w:ascii="Palatino Linotype" w:eastAsia="Arial" w:hAnsi="Palatino Linotype" w:cs="Arial"/>
          <w:sz w:val="24"/>
          <w:szCs w:val="24"/>
        </w:rPr>
      </w:pPr>
    </w:p>
    <w:p w:rsidR="00C505E5" w:rsidRPr="00CB782B" w:rsidRDefault="00C505E5" w:rsidP="00C505E5">
      <w:pPr>
        <w:spacing w:after="0" w:line="240" w:lineRule="auto"/>
        <w:rPr>
          <w:rFonts w:ascii="Palatino Linotype" w:eastAsia="Arial" w:hAnsi="Palatino Linotype" w:cs="Arial"/>
          <w:sz w:val="24"/>
          <w:szCs w:val="24"/>
        </w:rPr>
      </w:pPr>
      <w:r w:rsidRPr="00CB782B">
        <w:rPr>
          <w:rFonts w:ascii="Palatino Linotype" w:eastAsia="Arial" w:hAnsi="Palatino Linotype" w:cs="Arial"/>
          <w:b/>
          <w:bCs/>
          <w:sz w:val="24"/>
          <w:szCs w:val="24"/>
          <w:u w:val="single"/>
        </w:rPr>
        <w:t>SCOPE OF WORK</w:t>
      </w:r>
      <w:r w:rsidRPr="00CB782B">
        <w:rPr>
          <w:rFonts w:ascii="Palatino Linotype" w:eastAsia="Arial" w:hAnsi="Palatino Linotype" w:cs="Arial"/>
          <w:sz w:val="24"/>
          <w:szCs w:val="24"/>
        </w:rPr>
        <w:t xml:space="preserve"> </w:t>
      </w:r>
    </w:p>
    <w:p w:rsidR="00C505E5" w:rsidRPr="00CB782B" w:rsidRDefault="00C505E5" w:rsidP="00C505E5">
      <w:pPr>
        <w:spacing w:after="0" w:line="240" w:lineRule="auto"/>
        <w:rPr>
          <w:rFonts w:ascii="Palatino Linotype" w:eastAsia="Arial" w:hAnsi="Palatino Linotype" w:cs="Arial"/>
          <w:sz w:val="24"/>
          <w:szCs w:val="24"/>
        </w:rPr>
      </w:pPr>
    </w:p>
    <w:p w:rsidR="00C505E5" w:rsidRPr="00CB782B" w:rsidRDefault="00C505E5" w:rsidP="00C505E5">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 xml:space="preserve">The Proposer shall perform the anticipated services listed below within the scope of this Agreement. In addition, the following understanding and conditions must be met by Contractor: </w:t>
      </w:r>
    </w:p>
    <w:p w:rsidR="00C505E5" w:rsidRPr="00CB782B" w:rsidRDefault="00C505E5" w:rsidP="00C505E5">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 xml:space="preserve">• Compliance with all federal, state and local laws, codes and regulations </w:t>
      </w:r>
    </w:p>
    <w:p w:rsidR="00C505E5" w:rsidRPr="00CB782B" w:rsidRDefault="00C505E5" w:rsidP="00C505E5">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 xml:space="preserve">• Timely notification (within 24 hours) to and communication with The City of all issues. Proposer will provide oral notice of all issues, and when requested, written notice with suggested solutions. </w:t>
      </w:r>
    </w:p>
    <w:p w:rsidR="00C505E5" w:rsidRPr="00CB782B" w:rsidRDefault="00C505E5" w:rsidP="00C505E5">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 xml:space="preserve">• Furnish vehicle towing, storage, and other related services described below upon request by The City or designee upon call or cause for Contractor's service. </w:t>
      </w:r>
    </w:p>
    <w:p w:rsidR="00C505E5" w:rsidRPr="00CB782B" w:rsidRDefault="00C505E5" w:rsidP="00C505E5">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 xml:space="preserve">• Understand that this contract is exclusive and that all specified towing and related services for </w:t>
      </w:r>
      <w:r w:rsidR="00A90037" w:rsidRPr="00CB782B">
        <w:rPr>
          <w:rFonts w:ascii="Palatino Linotype" w:eastAsia="Arial" w:hAnsi="Palatino Linotype" w:cs="Arial"/>
          <w:sz w:val="24"/>
          <w:szCs w:val="24"/>
        </w:rPr>
        <w:t xml:space="preserve">The City </w:t>
      </w:r>
      <w:r w:rsidRPr="00CB782B">
        <w:rPr>
          <w:rFonts w:ascii="Palatino Linotype" w:eastAsia="Arial" w:hAnsi="Palatino Linotype" w:cs="Arial"/>
          <w:sz w:val="24"/>
          <w:szCs w:val="24"/>
        </w:rPr>
        <w:t xml:space="preserve">will be referred to the Contractor so long as the Contractor is </w:t>
      </w:r>
      <w:r w:rsidRPr="00CB782B">
        <w:rPr>
          <w:rFonts w:ascii="Palatino Linotype" w:eastAsia="Arial" w:hAnsi="Palatino Linotype" w:cs="Arial"/>
          <w:sz w:val="24"/>
          <w:szCs w:val="24"/>
        </w:rPr>
        <w:lastRenderedPageBreak/>
        <w:t xml:space="preserve">capable of meeting the terms of this contract in its entirety. Contractor is prohibited from utilizing the existence of this contract in its advertising or public relations efforts. </w:t>
      </w:r>
    </w:p>
    <w:p w:rsidR="00C505E5" w:rsidRPr="00CB782B" w:rsidRDefault="00C505E5" w:rsidP="00C505E5">
      <w:pPr>
        <w:spacing w:after="0" w:line="240" w:lineRule="auto"/>
        <w:rPr>
          <w:rFonts w:ascii="Palatino Linotype" w:eastAsia="Arial" w:hAnsi="Palatino Linotype" w:cs="Arial"/>
          <w:sz w:val="24"/>
          <w:szCs w:val="24"/>
        </w:rPr>
      </w:pPr>
    </w:p>
    <w:p w:rsidR="00C505E5" w:rsidRPr="00CB782B" w:rsidRDefault="00C505E5" w:rsidP="00C505E5">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The following classes of vehicle towing shall be made by the Contractor:</w:t>
      </w:r>
    </w:p>
    <w:p w:rsidR="00A90037" w:rsidRPr="00CB782B" w:rsidRDefault="00A90037" w:rsidP="00C505E5">
      <w:pPr>
        <w:spacing w:after="0" w:line="240" w:lineRule="auto"/>
        <w:rPr>
          <w:rFonts w:ascii="Palatino Linotype" w:eastAsia="Arial" w:hAnsi="Palatino Linotype" w:cs="Arial"/>
          <w:sz w:val="24"/>
          <w:szCs w:val="24"/>
        </w:rPr>
      </w:pPr>
    </w:p>
    <w:p w:rsidR="00C505E5" w:rsidRPr="00CB782B" w:rsidRDefault="00C505E5" w:rsidP="00A90037">
      <w:pPr>
        <w:pStyle w:val="ListParagraph"/>
        <w:numPr>
          <w:ilvl w:val="0"/>
          <w:numId w:val="13"/>
        </w:num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 xml:space="preserve">Department Tow - A tow of a vehicle owned and operated or serviced by </w:t>
      </w:r>
      <w:r w:rsidR="00A90037" w:rsidRPr="00CB782B">
        <w:rPr>
          <w:rFonts w:ascii="Palatino Linotype" w:eastAsia="Arial" w:hAnsi="Palatino Linotype" w:cs="Arial"/>
          <w:sz w:val="24"/>
          <w:szCs w:val="24"/>
        </w:rPr>
        <w:t>The Cit</w:t>
      </w:r>
      <w:r w:rsidRPr="00CB782B">
        <w:rPr>
          <w:rFonts w:ascii="Palatino Linotype" w:eastAsia="Arial" w:hAnsi="Palatino Linotype" w:cs="Arial"/>
          <w:sz w:val="24"/>
          <w:szCs w:val="24"/>
        </w:rPr>
        <w:t xml:space="preserve">y. </w:t>
      </w:r>
    </w:p>
    <w:p w:rsidR="00A90037" w:rsidRPr="00CB782B" w:rsidRDefault="00A90037" w:rsidP="00A90037">
      <w:pPr>
        <w:pStyle w:val="ListParagraph"/>
        <w:spacing w:after="0" w:line="240" w:lineRule="auto"/>
        <w:ind w:left="435"/>
        <w:rPr>
          <w:rFonts w:ascii="Palatino Linotype" w:eastAsia="Arial" w:hAnsi="Palatino Linotype" w:cs="Arial"/>
          <w:sz w:val="24"/>
          <w:szCs w:val="24"/>
        </w:rPr>
      </w:pPr>
    </w:p>
    <w:p w:rsidR="00A90037" w:rsidRPr="00CB782B" w:rsidRDefault="00C505E5" w:rsidP="00A90037">
      <w:pPr>
        <w:pStyle w:val="ListParagraph"/>
        <w:numPr>
          <w:ilvl w:val="0"/>
          <w:numId w:val="13"/>
        </w:num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 xml:space="preserve">Evidence Tow - A tow of a vehicle in the custody of </w:t>
      </w:r>
      <w:r w:rsidR="00A90037" w:rsidRPr="00CB782B">
        <w:rPr>
          <w:rFonts w:ascii="Palatino Linotype" w:eastAsia="Arial" w:hAnsi="Palatino Linotype" w:cs="Arial"/>
          <w:sz w:val="24"/>
          <w:szCs w:val="24"/>
        </w:rPr>
        <w:t>The City</w:t>
      </w:r>
      <w:r w:rsidRPr="00CB782B">
        <w:rPr>
          <w:rFonts w:ascii="Palatino Linotype" w:eastAsia="Arial" w:hAnsi="Palatino Linotype" w:cs="Arial"/>
          <w:sz w:val="24"/>
          <w:szCs w:val="24"/>
        </w:rPr>
        <w:t>, which must be held in secure storage.</w:t>
      </w:r>
    </w:p>
    <w:p w:rsidR="00A90037" w:rsidRPr="00CB782B" w:rsidRDefault="00A90037" w:rsidP="00A90037">
      <w:pPr>
        <w:pStyle w:val="ListParagraph"/>
        <w:spacing w:after="0" w:line="240" w:lineRule="auto"/>
        <w:ind w:left="435"/>
        <w:rPr>
          <w:rFonts w:ascii="Palatino Linotype" w:eastAsia="Arial" w:hAnsi="Palatino Linotype" w:cs="Arial"/>
          <w:sz w:val="24"/>
          <w:szCs w:val="24"/>
        </w:rPr>
      </w:pPr>
    </w:p>
    <w:p w:rsidR="00C505E5" w:rsidRPr="00CB782B" w:rsidRDefault="00C505E5" w:rsidP="00A90037">
      <w:pPr>
        <w:pStyle w:val="ListParagraph"/>
        <w:numPr>
          <w:ilvl w:val="0"/>
          <w:numId w:val="13"/>
        </w:numPr>
        <w:spacing w:after="0" w:line="240" w:lineRule="auto"/>
        <w:rPr>
          <w:rFonts w:ascii="Palatino Linotype" w:eastAsia="Arial" w:hAnsi="Palatino Linotype" w:cs="Arial"/>
          <w:sz w:val="24"/>
          <w:szCs w:val="24"/>
        </w:rPr>
      </w:pPr>
      <w:r w:rsidRPr="000E6149">
        <w:rPr>
          <w:rFonts w:ascii="Palatino Linotype" w:eastAsia="Arial" w:hAnsi="Palatino Linotype" w:cs="Arial"/>
          <w:sz w:val="24"/>
          <w:szCs w:val="24"/>
        </w:rPr>
        <w:t>Hazard Tow - A tow of any vehicle impounded for a violation of law or ordinance,</w:t>
      </w:r>
      <w:r w:rsidRPr="00CB782B">
        <w:rPr>
          <w:rFonts w:ascii="Palatino Linotype" w:eastAsia="Arial" w:hAnsi="Palatino Linotype" w:cs="Arial"/>
          <w:sz w:val="24"/>
          <w:szCs w:val="24"/>
        </w:rPr>
        <w:t xml:space="preserve"> including nuisance vehicles, hazardous vehicles, abandoned vehicles on public or private property, or under a court order. </w:t>
      </w:r>
    </w:p>
    <w:p w:rsidR="00A90037" w:rsidRPr="00CB782B" w:rsidRDefault="00A90037" w:rsidP="00A90037">
      <w:pPr>
        <w:pStyle w:val="ListParagraph"/>
        <w:spacing w:after="0" w:line="240" w:lineRule="auto"/>
        <w:ind w:left="435"/>
        <w:rPr>
          <w:rFonts w:ascii="Palatino Linotype" w:eastAsia="Arial" w:hAnsi="Palatino Linotype" w:cs="Arial"/>
          <w:sz w:val="24"/>
          <w:szCs w:val="24"/>
        </w:rPr>
      </w:pPr>
    </w:p>
    <w:p w:rsidR="00A01C8C" w:rsidRPr="00CB782B" w:rsidRDefault="00C505E5" w:rsidP="00C505E5">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 xml:space="preserve"> 4. Non</w:t>
      </w:r>
      <w:r w:rsidRPr="00CC371A">
        <w:rPr>
          <w:rFonts w:ascii="Palatino Linotype" w:eastAsia="Arial" w:hAnsi="Palatino Linotype" w:cs="Arial"/>
          <w:sz w:val="24"/>
          <w:szCs w:val="24"/>
        </w:rPr>
        <w:t>-Pref</w:t>
      </w:r>
      <w:r w:rsidRPr="00CB782B">
        <w:rPr>
          <w:rFonts w:ascii="Palatino Linotype" w:eastAsia="Arial" w:hAnsi="Palatino Linotype" w:cs="Arial"/>
          <w:sz w:val="24"/>
          <w:szCs w:val="24"/>
        </w:rPr>
        <w:t>erence Tow – A tow ordered by</w:t>
      </w:r>
      <w:r w:rsidR="00A90037" w:rsidRPr="00CB782B">
        <w:rPr>
          <w:rFonts w:ascii="Palatino Linotype" w:eastAsia="Arial" w:hAnsi="Palatino Linotype" w:cs="Arial"/>
          <w:sz w:val="24"/>
          <w:szCs w:val="24"/>
        </w:rPr>
        <w:t xml:space="preserve"> The City </w:t>
      </w:r>
      <w:r w:rsidRPr="00CB782B">
        <w:rPr>
          <w:rFonts w:ascii="Palatino Linotype" w:eastAsia="Arial" w:hAnsi="Palatino Linotype" w:cs="Arial"/>
          <w:sz w:val="24"/>
          <w:szCs w:val="24"/>
        </w:rPr>
        <w:t>vehicle under such circumstances that the county has lawful authority to order the towing of the vehicle and the owner of person in possession cannot or will not select a tow company.</w:t>
      </w:r>
    </w:p>
    <w:p w:rsidR="00B87196" w:rsidRPr="00CB782B" w:rsidRDefault="00B87196" w:rsidP="00B87196">
      <w:pPr>
        <w:spacing w:after="0" w:line="240" w:lineRule="auto"/>
        <w:rPr>
          <w:rFonts w:ascii="Palatino Linotype" w:eastAsia="Arial" w:hAnsi="Palatino Linotype" w:cs="Arial"/>
          <w:b/>
          <w:bCs/>
          <w:sz w:val="24"/>
          <w:szCs w:val="24"/>
        </w:rPr>
      </w:pPr>
    </w:p>
    <w:p w:rsidR="00A90037" w:rsidRPr="00CB782B" w:rsidRDefault="00A90037" w:rsidP="00A90037">
      <w:pPr>
        <w:spacing w:after="0" w:line="240" w:lineRule="auto"/>
        <w:rPr>
          <w:rFonts w:ascii="Palatino Linotype" w:eastAsia="Arial" w:hAnsi="Palatino Linotype" w:cs="Arial"/>
          <w:b/>
          <w:bCs/>
          <w:sz w:val="24"/>
          <w:szCs w:val="24"/>
          <w:u w:val="single"/>
        </w:rPr>
      </w:pPr>
      <w:r w:rsidRPr="00CB782B">
        <w:rPr>
          <w:rFonts w:ascii="Palatino Linotype" w:eastAsia="Arial" w:hAnsi="Palatino Linotype" w:cs="Arial"/>
          <w:b/>
          <w:bCs/>
          <w:sz w:val="24"/>
          <w:szCs w:val="24"/>
          <w:u w:val="single"/>
        </w:rPr>
        <w:t>CONDUCT OF BUSINESS</w:t>
      </w:r>
    </w:p>
    <w:p w:rsidR="00A90037" w:rsidRPr="00CB782B" w:rsidRDefault="00A90037" w:rsidP="00A90037">
      <w:pPr>
        <w:spacing w:after="0" w:line="240" w:lineRule="auto"/>
        <w:rPr>
          <w:rFonts w:ascii="Palatino Linotype" w:eastAsia="Arial" w:hAnsi="Palatino Linotype" w:cs="Arial"/>
          <w:b/>
          <w:bCs/>
          <w:sz w:val="24"/>
          <w:szCs w:val="24"/>
          <w:u w:val="single"/>
        </w:rPr>
      </w:pPr>
    </w:p>
    <w:p w:rsidR="00A90037" w:rsidRPr="00CB782B" w:rsidRDefault="00A90037" w:rsidP="00A90037">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1. Contractor shall perform all tows in a safe manner and shall not cause damage to person</w:t>
      </w:r>
      <w:r w:rsidR="00FF66DB">
        <w:rPr>
          <w:rFonts w:ascii="Palatino Linotype" w:eastAsia="Arial" w:hAnsi="Palatino Linotype" w:cs="Arial"/>
          <w:sz w:val="24"/>
          <w:szCs w:val="24"/>
        </w:rPr>
        <w:t xml:space="preserve"> </w:t>
      </w:r>
      <w:r w:rsidRPr="00CB782B">
        <w:rPr>
          <w:rFonts w:ascii="Palatino Linotype" w:eastAsia="Arial" w:hAnsi="Palatino Linotype" w:cs="Arial"/>
          <w:sz w:val="24"/>
          <w:szCs w:val="24"/>
        </w:rPr>
        <w:t>or property of others while in performance of awarded contract.</w:t>
      </w:r>
    </w:p>
    <w:p w:rsidR="00A90037" w:rsidRPr="00CB782B" w:rsidRDefault="00A90037" w:rsidP="00A90037">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2. Contractor or Contractors employees shall not solicit tows at the scene of an accident to clear a public street or highway.</w:t>
      </w:r>
    </w:p>
    <w:p w:rsidR="00A90037" w:rsidRPr="00CB782B" w:rsidRDefault="00A90037" w:rsidP="00A90037">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 xml:space="preserve">3. The Contractor shall indemnify, protect, defend, and hold The City, its </w:t>
      </w:r>
      <w:r w:rsidR="00603E06">
        <w:rPr>
          <w:rFonts w:ascii="Palatino Linotype" w:eastAsia="Arial" w:hAnsi="Palatino Linotype" w:cs="Arial"/>
          <w:sz w:val="24"/>
          <w:szCs w:val="24"/>
        </w:rPr>
        <w:t>o</w:t>
      </w:r>
      <w:r w:rsidRPr="00CB782B">
        <w:rPr>
          <w:rFonts w:ascii="Palatino Linotype" w:eastAsia="Arial" w:hAnsi="Palatino Linotype" w:cs="Arial"/>
          <w:sz w:val="24"/>
          <w:szCs w:val="24"/>
        </w:rPr>
        <w:t>fficers, agents, and employees harmless against any claim for injury or damage and all loss, liability, cost or expense including court costs and attorney’s fees growing out of or resulting directly or indirectly from the performance of this agreement.</w:t>
      </w:r>
    </w:p>
    <w:p w:rsidR="00A90037" w:rsidRPr="00CB782B" w:rsidRDefault="00A90037" w:rsidP="00A90037">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 xml:space="preserve">4. The Contractor shall procure, obtain and shall maintain in effort throughout the term of the contract, a policy of liability insurance naming The City as an additional insured with policy limits not less than </w:t>
      </w:r>
      <w:r w:rsidR="00B134EC">
        <w:rPr>
          <w:rFonts w:ascii="Palatino Linotype" w:eastAsia="Arial" w:hAnsi="Palatino Linotype" w:cs="Arial"/>
          <w:sz w:val="24"/>
          <w:szCs w:val="24"/>
        </w:rPr>
        <w:t>$1</w:t>
      </w:r>
      <w:r w:rsidRPr="00CB782B">
        <w:rPr>
          <w:rFonts w:ascii="Palatino Linotype" w:eastAsia="Arial" w:hAnsi="Palatino Linotype" w:cs="Arial"/>
          <w:sz w:val="24"/>
          <w:szCs w:val="24"/>
        </w:rPr>
        <w:t>00,000 per person, $</w:t>
      </w:r>
      <w:r w:rsidR="00B134EC">
        <w:rPr>
          <w:rFonts w:ascii="Palatino Linotype" w:eastAsia="Arial" w:hAnsi="Palatino Linotype" w:cs="Arial"/>
          <w:sz w:val="24"/>
          <w:szCs w:val="24"/>
        </w:rPr>
        <w:t>3</w:t>
      </w:r>
      <w:r w:rsidRPr="00CB782B">
        <w:rPr>
          <w:rFonts w:ascii="Palatino Linotype" w:eastAsia="Arial" w:hAnsi="Palatino Linotype" w:cs="Arial"/>
          <w:sz w:val="24"/>
          <w:szCs w:val="24"/>
        </w:rPr>
        <w:t>00,000 per accident for bodily injury, $</w:t>
      </w:r>
      <w:r w:rsidR="00B134EC">
        <w:rPr>
          <w:rFonts w:ascii="Palatino Linotype" w:eastAsia="Arial" w:hAnsi="Palatino Linotype" w:cs="Arial"/>
          <w:sz w:val="24"/>
          <w:szCs w:val="24"/>
        </w:rPr>
        <w:t>5</w:t>
      </w:r>
      <w:r w:rsidRPr="00CB782B">
        <w:rPr>
          <w:rFonts w:ascii="Palatino Linotype" w:eastAsia="Arial" w:hAnsi="Palatino Linotype" w:cs="Arial"/>
          <w:sz w:val="24"/>
          <w:szCs w:val="24"/>
        </w:rPr>
        <w:t>0,000 for property damage for all activities and operations conducted pursuant to this agreement; and a combined single limit of $</w:t>
      </w:r>
      <w:r w:rsidR="00B134EC">
        <w:rPr>
          <w:rFonts w:ascii="Palatino Linotype" w:eastAsia="Arial" w:hAnsi="Palatino Linotype" w:cs="Arial"/>
          <w:sz w:val="24"/>
          <w:szCs w:val="24"/>
        </w:rPr>
        <w:t>1</w:t>
      </w:r>
      <w:r w:rsidRPr="00CB782B">
        <w:rPr>
          <w:rFonts w:ascii="Palatino Linotype" w:eastAsia="Arial" w:hAnsi="Palatino Linotype" w:cs="Arial"/>
          <w:sz w:val="24"/>
          <w:szCs w:val="24"/>
        </w:rPr>
        <w:t xml:space="preserve">00,000. “Garage Keepers” policy limits not less than $50,000 for comprehensive and collision. If the liability limits of the Georgia Tort Claims Act </w:t>
      </w:r>
      <w:proofErr w:type="spellStart"/>
      <w:r w:rsidRPr="00CB782B">
        <w:rPr>
          <w:rFonts w:ascii="Palatino Linotype" w:eastAsia="Arial" w:hAnsi="Palatino Linotype" w:cs="Arial"/>
          <w:sz w:val="24"/>
          <w:szCs w:val="24"/>
        </w:rPr>
        <w:t>o.c.g.a.</w:t>
      </w:r>
      <w:proofErr w:type="spellEnd"/>
      <w:r w:rsidRPr="00CB782B">
        <w:rPr>
          <w:rFonts w:ascii="Palatino Linotype" w:eastAsia="Arial" w:hAnsi="Palatino Linotype" w:cs="Arial"/>
          <w:sz w:val="24"/>
          <w:szCs w:val="24"/>
        </w:rPr>
        <w:t xml:space="preserve"> 50-21-20 are increased during the terms of the contract, Contractor shall procure insurance in an amount at least equal to the revised liability limits.</w:t>
      </w:r>
    </w:p>
    <w:p w:rsidR="00A90037" w:rsidRPr="00CB782B" w:rsidRDefault="00A90037" w:rsidP="00A90037">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5. Contractor shall provide and maintain Workers’ Compensation coverage for person</w:t>
      </w:r>
      <w:r w:rsidR="00D93E4B" w:rsidRPr="00CB782B">
        <w:rPr>
          <w:rFonts w:ascii="Palatino Linotype" w:eastAsia="Arial" w:hAnsi="Palatino Linotype" w:cs="Arial"/>
          <w:sz w:val="24"/>
          <w:szCs w:val="24"/>
        </w:rPr>
        <w:t xml:space="preserve"> </w:t>
      </w:r>
      <w:r w:rsidRPr="00CB782B">
        <w:rPr>
          <w:rFonts w:ascii="Palatino Linotype" w:eastAsia="Arial" w:hAnsi="Palatino Linotype" w:cs="Arial"/>
          <w:sz w:val="24"/>
          <w:szCs w:val="24"/>
        </w:rPr>
        <w:t>employed to work under the contract.</w:t>
      </w:r>
    </w:p>
    <w:p w:rsidR="00A90037" w:rsidRPr="00CB782B" w:rsidRDefault="00A90037" w:rsidP="00A90037">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lastRenderedPageBreak/>
        <w:t>6. All insurance policies shall bear an endorsement or shall have attached a rider whereby it</w:t>
      </w:r>
      <w:r w:rsidR="00D93E4B" w:rsidRPr="00CB782B">
        <w:rPr>
          <w:rFonts w:ascii="Palatino Linotype" w:eastAsia="Arial" w:hAnsi="Palatino Linotype" w:cs="Arial"/>
          <w:sz w:val="24"/>
          <w:szCs w:val="24"/>
        </w:rPr>
        <w:t xml:space="preserve"> </w:t>
      </w:r>
      <w:r w:rsidRPr="00CB782B">
        <w:rPr>
          <w:rFonts w:ascii="Palatino Linotype" w:eastAsia="Arial" w:hAnsi="Palatino Linotype" w:cs="Arial"/>
          <w:sz w:val="24"/>
          <w:szCs w:val="24"/>
        </w:rPr>
        <w:t>is provided that, in the event of expiration or proposed cancellation of such policies for</w:t>
      </w:r>
      <w:r w:rsidR="00D93E4B" w:rsidRPr="00CB782B">
        <w:rPr>
          <w:rFonts w:ascii="Palatino Linotype" w:eastAsia="Arial" w:hAnsi="Palatino Linotype" w:cs="Arial"/>
          <w:sz w:val="24"/>
          <w:szCs w:val="24"/>
        </w:rPr>
        <w:t xml:space="preserve"> </w:t>
      </w:r>
      <w:r w:rsidRPr="00CB782B">
        <w:rPr>
          <w:rFonts w:ascii="Palatino Linotype" w:eastAsia="Arial" w:hAnsi="Palatino Linotype" w:cs="Arial"/>
          <w:sz w:val="24"/>
          <w:szCs w:val="24"/>
        </w:rPr>
        <w:t xml:space="preserve">any reason, </w:t>
      </w:r>
      <w:r w:rsidR="00D93E4B" w:rsidRPr="00CB782B">
        <w:rPr>
          <w:rFonts w:ascii="Palatino Linotype" w:eastAsia="Arial" w:hAnsi="Palatino Linotype" w:cs="Arial"/>
          <w:sz w:val="24"/>
          <w:szCs w:val="24"/>
        </w:rPr>
        <w:t>The City</w:t>
      </w:r>
      <w:r w:rsidRPr="00CB782B">
        <w:rPr>
          <w:rFonts w:ascii="Palatino Linotype" w:eastAsia="Arial" w:hAnsi="Palatino Linotype" w:cs="Arial"/>
          <w:sz w:val="24"/>
          <w:szCs w:val="24"/>
        </w:rPr>
        <w:t xml:space="preserve"> shall be notified by registered mail not less than thirty (30)</w:t>
      </w:r>
      <w:r w:rsidR="00D93E4B" w:rsidRPr="00CB782B">
        <w:rPr>
          <w:rFonts w:ascii="Palatino Linotype" w:eastAsia="Arial" w:hAnsi="Palatino Linotype" w:cs="Arial"/>
          <w:sz w:val="24"/>
          <w:szCs w:val="24"/>
        </w:rPr>
        <w:t xml:space="preserve"> </w:t>
      </w:r>
      <w:r w:rsidRPr="00CB782B">
        <w:rPr>
          <w:rFonts w:ascii="Palatino Linotype" w:eastAsia="Arial" w:hAnsi="Palatino Linotype" w:cs="Arial"/>
          <w:sz w:val="24"/>
          <w:szCs w:val="24"/>
        </w:rPr>
        <w:t>days before expiration or cancellation is effective.</w:t>
      </w:r>
    </w:p>
    <w:p w:rsidR="00A90037" w:rsidRPr="00CB782B" w:rsidRDefault="00A90037" w:rsidP="00A90037">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7. Contractor must possess and maintain at all times during the term of the contract a</w:t>
      </w:r>
      <w:r w:rsidR="00D93E4B" w:rsidRPr="00CB782B">
        <w:rPr>
          <w:rFonts w:ascii="Palatino Linotype" w:eastAsia="Arial" w:hAnsi="Palatino Linotype" w:cs="Arial"/>
          <w:sz w:val="24"/>
          <w:szCs w:val="24"/>
        </w:rPr>
        <w:t xml:space="preserve"> </w:t>
      </w:r>
      <w:r w:rsidRPr="00CB782B">
        <w:rPr>
          <w:rFonts w:ascii="Palatino Linotype" w:eastAsia="Arial" w:hAnsi="Palatino Linotype" w:cs="Arial"/>
          <w:sz w:val="24"/>
          <w:szCs w:val="24"/>
        </w:rPr>
        <w:t xml:space="preserve">wrecker’s business certificate issued by the State of </w:t>
      </w:r>
      <w:r w:rsidR="00D93E4B" w:rsidRPr="00CB782B">
        <w:rPr>
          <w:rFonts w:ascii="Palatino Linotype" w:eastAsia="Arial" w:hAnsi="Palatino Linotype" w:cs="Arial"/>
          <w:sz w:val="24"/>
          <w:szCs w:val="24"/>
        </w:rPr>
        <w:t>Georgia</w:t>
      </w:r>
      <w:r w:rsidRPr="00CB782B">
        <w:rPr>
          <w:rFonts w:ascii="Palatino Linotype" w:eastAsia="Arial" w:hAnsi="Palatino Linotype" w:cs="Arial"/>
          <w:sz w:val="24"/>
          <w:szCs w:val="24"/>
        </w:rPr>
        <w:t>.</w:t>
      </w:r>
    </w:p>
    <w:p w:rsidR="00A90037" w:rsidRPr="00CB782B" w:rsidRDefault="00A90037" w:rsidP="00A90037">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8. Contractor must possess and maintain at all times during the term of the contract a valid</w:t>
      </w:r>
      <w:r w:rsidR="00D93E4B" w:rsidRPr="00CB782B">
        <w:rPr>
          <w:rFonts w:ascii="Palatino Linotype" w:eastAsia="Arial" w:hAnsi="Palatino Linotype" w:cs="Arial"/>
          <w:sz w:val="24"/>
          <w:szCs w:val="24"/>
        </w:rPr>
        <w:t xml:space="preserve"> </w:t>
      </w:r>
      <w:r w:rsidRPr="00CB782B">
        <w:rPr>
          <w:rFonts w:ascii="Palatino Linotype" w:eastAsia="Arial" w:hAnsi="Palatino Linotype" w:cs="Arial"/>
          <w:sz w:val="24"/>
          <w:szCs w:val="24"/>
        </w:rPr>
        <w:t xml:space="preserve">vehicle appraiser’s certificate issued by the State of </w:t>
      </w:r>
      <w:r w:rsidR="00D93E4B" w:rsidRPr="00CB782B">
        <w:rPr>
          <w:rFonts w:ascii="Palatino Linotype" w:eastAsia="Arial" w:hAnsi="Palatino Linotype" w:cs="Arial"/>
          <w:sz w:val="24"/>
          <w:szCs w:val="24"/>
        </w:rPr>
        <w:t xml:space="preserve">Georgia. </w:t>
      </w:r>
    </w:p>
    <w:p w:rsidR="00A90037" w:rsidRPr="00CB782B" w:rsidRDefault="00A90037" w:rsidP="00A90037">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9. Contractor must have the ability to respond to two (2) tow requests simultaneously within</w:t>
      </w:r>
      <w:r w:rsidR="00D93E4B" w:rsidRPr="00CB782B">
        <w:rPr>
          <w:rFonts w:ascii="Palatino Linotype" w:eastAsia="Arial" w:hAnsi="Palatino Linotype" w:cs="Arial"/>
          <w:sz w:val="24"/>
          <w:szCs w:val="24"/>
        </w:rPr>
        <w:t xml:space="preserve"> </w:t>
      </w:r>
      <w:r w:rsidRPr="00CB782B">
        <w:rPr>
          <w:rFonts w:ascii="Palatino Linotype" w:eastAsia="Arial" w:hAnsi="Palatino Linotype" w:cs="Arial"/>
          <w:sz w:val="24"/>
          <w:szCs w:val="24"/>
        </w:rPr>
        <w:t xml:space="preserve">thirty (30) minutes of receiving notifications from </w:t>
      </w:r>
      <w:r w:rsidR="00D93E4B" w:rsidRPr="00CB782B">
        <w:rPr>
          <w:rFonts w:ascii="Palatino Linotype" w:eastAsia="Arial" w:hAnsi="Palatino Linotype" w:cs="Arial"/>
          <w:sz w:val="24"/>
          <w:szCs w:val="24"/>
        </w:rPr>
        <w:t>The City</w:t>
      </w:r>
      <w:r w:rsidRPr="00CB782B">
        <w:rPr>
          <w:rFonts w:ascii="Palatino Linotype" w:eastAsia="Arial" w:hAnsi="Palatino Linotype" w:cs="Arial"/>
          <w:sz w:val="24"/>
          <w:szCs w:val="24"/>
        </w:rPr>
        <w:t>.</w:t>
      </w:r>
    </w:p>
    <w:p w:rsidR="00706183" w:rsidRPr="00CB782B" w:rsidRDefault="00A90037" w:rsidP="00A90037">
      <w:pPr>
        <w:spacing w:after="0" w:line="240" w:lineRule="auto"/>
        <w:rPr>
          <w:rFonts w:ascii="Palatino Linotype" w:eastAsia="Arial" w:hAnsi="Palatino Linotype" w:cs="Arial"/>
          <w:sz w:val="24"/>
          <w:szCs w:val="24"/>
        </w:rPr>
      </w:pPr>
      <w:r w:rsidRPr="00CB782B">
        <w:rPr>
          <w:rFonts w:ascii="Palatino Linotype" w:eastAsia="Arial" w:hAnsi="Palatino Linotype" w:cs="Arial"/>
          <w:sz w:val="24"/>
          <w:szCs w:val="24"/>
        </w:rPr>
        <w:t>10. Contractor must obey all ordinances and laws that pertain to the</w:t>
      </w:r>
      <w:r w:rsidR="00D93E4B" w:rsidRPr="00CB782B">
        <w:rPr>
          <w:rFonts w:ascii="Palatino Linotype" w:eastAsia="Arial" w:hAnsi="Palatino Linotype" w:cs="Arial"/>
          <w:sz w:val="24"/>
          <w:szCs w:val="24"/>
        </w:rPr>
        <w:t xml:space="preserve"> </w:t>
      </w:r>
      <w:r w:rsidRPr="00CB782B">
        <w:rPr>
          <w:rFonts w:ascii="Palatino Linotype" w:eastAsia="Arial" w:hAnsi="Palatino Linotype" w:cs="Arial"/>
          <w:sz w:val="24"/>
          <w:szCs w:val="24"/>
        </w:rPr>
        <w:t>performance of the</w:t>
      </w:r>
      <w:r w:rsidR="00D93E4B" w:rsidRPr="00CB782B">
        <w:rPr>
          <w:rFonts w:ascii="Palatino Linotype" w:eastAsia="Arial" w:hAnsi="Palatino Linotype" w:cs="Arial"/>
          <w:sz w:val="24"/>
          <w:szCs w:val="24"/>
        </w:rPr>
        <w:t xml:space="preserve"> </w:t>
      </w:r>
      <w:r w:rsidRPr="00CB782B">
        <w:rPr>
          <w:rFonts w:ascii="Palatino Linotype" w:eastAsia="Arial" w:hAnsi="Palatino Linotype" w:cs="Arial"/>
          <w:sz w:val="24"/>
          <w:szCs w:val="24"/>
        </w:rPr>
        <w:t>contract.</w:t>
      </w:r>
    </w:p>
    <w:p w:rsidR="00D93E4B" w:rsidRPr="00CB782B" w:rsidRDefault="00D93E4B" w:rsidP="00706183">
      <w:pPr>
        <w:spacing w:after="0" w:line="240" w:lineRule="auto"/>
        <w:rPr>
          <w:rFonts w:ascii="Palatino Linotype" w:eastAsia="Arial" w:hAnsi="Palatino Linotype" w:cs="Arial"/>
          <w:b/>
          <w:bCs/>
          <w:sz w:val="24"/>
          <w:szCs w:val="24"/>
        </w:rPr>
      </w:pPr>
    </w:p>
    <w:p w:rsidR="00D93E4B" w:rsidRPr="00CB782B" w:rsidRDefault="00D93E4B" w:rsidP="00D93E4B">
      <w:pPr>
        <w:spacing w:after="0" w:line="240" w:lineRule="auto"/>
        <w:jc w:val="both"/>
        <w:rPr>
          <w:rFonts w:ascii="Palatino Linotype" w:eastAsia="Times New Roman" w:hAnsi="Palatino Linotype" w:cs="Times New Roman"/>
          <w:b/>
          <w:bCs/>
          <w:sz w:val="24"/>
          <w:szCs w:val="24"/>
          <w:u w:val="single"/>
        </w:rPr>
      </w:pPr>
      <w:r w:rsidRPr="00CB782B">
        <w:rPr>
          <w:rFonts w:ascii="Palatino Linotype" w:eastAsia="Times New Roman" w:hAnsi="Palatino Linotype" w:cs="Times New Roman"/>
          <w:b/>
          <w:bCs/>
          <w:sz w:val="24"/>
          <w:szCs w:val="24"/>
          <w:u w:val="single"/>
        </w:rPr>
        <w:t>EQUIPMENT</w:t>
      </w:r>
    </w:p>
    <w:p w:rsidR="00D93E4B" w:rsidRPr="00CB782B" w:rsidRDefault="00D93E4B" w:rsidP="00D93E4B">
      <w:pPr>
        <w:spacing w:after="0" w:line="240" w:lineRule="auto"/>
        <w:jc w:val="both"/>
        <w:rPr>
          <w:rFonts w:ascii="Palatino Linotype" w:eastAsia="Times New Roman" w:hAnsi="Palatino Linotype" w:cs="Times New Roman"/>
          <w:b/>
          <w:bCs/>
          <w:sz w:val="24"/>
          <w:szCs w:val="24"/>
          <w:u w:val="single"/>
        </w:rPr>
      </w:pPr>
    </w:p>
    <w:p w:rsidR="00D93E4B" w:rsidRPr="00CB782B" w:rsidRDefault="00D93E4B" w:rsidP="00D93E4B">
      <w:pPr>
        <w:pStyle w:val="ListParagraph"/>
        <w:numPr>
          <w:ilvl w:val="0"/>
          <w:numId w:val="14"/>
        </w:numPr>
        <w:spacing w:after="0" w:line="240" w:lineRule="auto"/>
        <w:jc w:val="both"/>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Contractor must maintain within Glynn County a minimum of two wrecker trucks, each with a driver, and possess valid State permits for towing and recovering vehicles for each wrecker used or owned. Copies of current permits must be supplied with the proposal.</w:t>
      </w:r>
    </w:p>
    <w:p w:rsidR="00D93E4B" w:rsidRPr="00CB782B" w:rsidRDefault="00D93E4B" w:rsidP="00D93E4B">
      <w:pPr>
        <w:pStyle w:val="ListParagraph"/>
        <w:numPr>
          <w:ilvl w:val="0"/>
          <w:numId w:val="14"/>
        </w:numPr>
        <w:spacing w:after="0" w:line="240" w:lineRule="auto"/>
        <w:jc w:val="both"/>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Contractor's tow trucks shall be equipped with winching capabilities, dollies, safety lighting (on the wrecker and for the towed vehicle), accident warning signs and debris cleanup tools.</w:t>
      </w:r>
    </w:p>
    <w:p w:rsidR="00D93E4B" w:rsidRPr="00CB782B" w:rsidRDefault="00D93E4B" w:rsidP="00D93E4B">
      <w:pPr>
        <w:pStyle w:val="ListParagraph"/>
        <w:numPr>
          <w:ilvl w:val="0"/>
          <w:numId w:val="14"/>
        </w:numPr>
        <w:spacing w:after="0" w:line="240" w:lineRule="auto"/>
        <w:jc w:val="both"/>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Contractor's tow trucks shall have the capability to tow and/or carry motorcycles without causing damage to same.</w:t>
      </w:r>
    </w:p>
    <w:p w:rsidR="00D93E4B" w:rsidRPr="00CB782B" w:rsidRDefault="00D93E4B" w:rsidP="00D93E4B">
      <w:pPr>
        <w:pStyle w:val="ListParagraph"/>
        <w:numPr>
          <w:ilvl w:val="0"/>
          <w:numId w:val="14"/>
        </w:numPr>
        <w:spacing w:after="0" w:line="240" w:lineRule="auto"/>
        <w:jc w:val="both"/>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Contractor must have capability to tow vehicles of semi-truck size (such tow vehicle may be owned, leased, or available to Contractor under the terms of a written contract or agreement with vehicle owner or lessor.) Proof of such contract or lease must be supplied with proposal. If the tow vehicle is not owned or leased by the Contractor, it must be available for service within the city limits within thirty (30) minutes of a service call.</w:t>
      </w:r>
    </w:p>
    <w:p w:rsidR="00D93E4B" w:rsidRPr="00CB782B" w:rsidRDefault="00D93E4B" w:rsidP="00D93E4B">
      <w:pPr>
        <w:pStyle w:val="ListParagraph"/>
        <w:numPr>
          <w:ilvl w:val="0"/>
          <w:numId w:val="14"/>
        </w:numPr>
        <w:spacing w:after="0" w:line="240" w:lineRule="auto"/>
        <w:jc w:val="both"/>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Contractor shall, at all times, have two-way voice communication with any tow truck they use in performing tows under this contract.</w:t>
      </w:r>
    </w:p>
    <w:p w:rsidR="00DD3528" w:rsidRPr="00CB782B" w:rsidRDefault="00D93E4B" w:rsidP="00D93E4B">
      <w:pPr>
        <w:pStyle w:val="ListParagraph"/>
        <w:numPr>
          <w:ilvl w:val="0"/>
          <w:numId w:val="14"/>
        </w:numPr>
        <w:spacing w:after="0" w:line="240" w:lineRule="auto"/>
        <w:jc w:val="both"/>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Contractor must at all times carry insurance on vehicle and storage area.</w:t>
      </w:r>
    </w:p>
    <w:p w:rsidR="00D93E4B" w:rsidRPr="00CB782B" w:rsidRDefault="00D93E4B" w:rsidP="00D93E4B">
      <w:pPr>
        <w:spacing w:after="0" w:line="240" w:lineRule="auto"/>
        <w:ind w:left="75"/>
        <w:jc w:val="both"/>
        <w:rPr>
          <w:rFonts w:ascii="Palatino Linotype" w:eastAsia="Times New Roman" w:hAnsi="Palatino Linotype" w:cs="Times New Roman"/>
          <w:sz w:val="24"/>
          <w:szCs w:val="24"/>
        </w:rPr>
      </w:pPr>
    </w:p>
    <w:p w:rsidR="00D93E4B" w:rsidRPr="00CB782B" w:rsidRDefault="00D93E4B" w:rsidP="00D93E4B">
      <w:pPr>
        <w:spacing w:after="0" w:line="240" w:lineRule="auto"/>
        <w:ind w:left="75"/>
        <w:jc w:val="both"/>
        <w:rPr>
          <w:rFonts w:ascii="Palatino Linotype" w:eastAsia="Times New Roman" w:hAnsi="Palatino Linotype" w:cs="Times New Roman"/>
          <w:b/>
          <w:bCs/>
          <w:sz w:val="24"/>
          <w:szCs w:val="24"/>
          <w:u w:val="single"/>
        </w:rPr>
      </w:pPr>
      <w:r w:rsidRPr="00CB782B">
        <w:rPr>
          <w:rFonts w:ascii="Palatino Linotype" w:eastAsia="Times New Roman" w:hAnsi="Palatino Linotype" w:cs="Times New Roman"/>
          <w:b/>
          <w:bCs/>
          <w:sz w:val="24"/>
          <w:szCs w:val="24"/>
          <w:u w:val="single"/>
        </w:rPr>
        <w:t>STORAGE</w:t>
      </w:r>
    </w:p>
    <w:p w:rsidR="00D93E4B" w:rsidRPr="00CB782B" w:rsidRDefault="00D93E4B" w:rsidP="00D93E4B">
      <w:pPr>
        <w:spacing w:after="0" w:line="240" w:lineRule="auto"/>
        <w:ind w:left="75"/>
        <w:jc w:val="both"/>
        <w:rPr>
          <w:rFonts w:ascii="Palatino Linotype" w:eastAsia="Times New Roman" w:hAnsi="Palatino Linotype" w:cs="Times New Roman"/>
          <w:b/>
          <w:bCs/>
          <w:sz w:val="24"/>
          <w:szCs w:val="24"/>
          <w:u w:val="single"/>
        </w:rPr>
      </w:pPr>
    </w:p>
    <w:p w:rsidR="00D93E4B" w:rsidRPr="00CB782B" w:rsidRDefault="00D93E4B" w:rsidP="00D93E4B">
      <w:pPr>
        <w:rPr>
          <w:rFonts w:ascii="Palatino Linotype" w:hAnsi="Palatino Linotype" w:cstheme="minorHAnsi"/>
          <w:b/>
          <w:bCs/>
          <w:sz w:val="24"/>
          <w:szCs w:val="24"/>
        </w:rPr>
      </w:pPr>
      <w:r w:rsidRPr="00CB782B">
        <w:rPr>
          <w:rFonts w:ascii="Palatino Linotype" w:hAnsi="Palatino Linotype" w:cstheme="minorHAnsi"/>
          <w:b/>
          <w:bCs/>
          <w:sz w:val="24"/>
          <w:szCs w:val="24"/>
        </w:rPr>
        <w:t>General Requirement</w:t>
      </w:r>
    </w:p>
    <w:p w:rsidR="00D93E4B" w:rsidRPr="00CB782B" w:rsidRDefault="00D93E4B" w:rsidP="00D93E4B">
      <w:pPr>
        <w:rPr>
          <w:rFonts w:ascii="Palatino Linotype" w:hAnsi="Palatino Linotype" w:cstheme="minorHAnsi"/>
          <w:sz w:val="24"/>
          <w:szCs w:val="24"/>
        </w:rPr>
      </w:pPr>
      <w:r w:rsidRPr="00CB782B">
        <w:rPr>
          <w:rFonts w:ascii="Palatino Linotype" w:eastAsia="Times New Roman" w:hAnsi="Palatino Linotype" w:cs="Times New Roman"/>
          <w:sz w:val="24"/>
          <w:szCs w:val="24"/>
        </w:rPr>
        <w:t>Proposer</w:t>
      </w:r>
      <w:r w:rsidRPr="00CB782B">
        <w:rPr>
          <w:rFonts w:ascii="Palatino Linotype" w:hAnsi="Palatino Linotype" w:cstheme="minorHAnsi"/>
          <w:sz w:val="24"/>
          <w:szCs w:val="24"/>
        </w:rPr>
        <w:t xml:space="preserve"> shall have an off-street area for storage of impounded vehicles, such area to include at least 2,000 square feet of vehicle storage space, which may include 1000 sq. </w:t>
      </w:r>
      <w:r w:rsidRPr="00CB782B">
        <w:rPr>
          <w:rFonts w:ascii="Palatino Linotype" w:hAnsi="Palatino Linotype" w:cstheme="minorHAnsi"/>
          <w:sz w:val="24"/>
          <w:szCs w:val="24"/>
        </w:rPr>
        <w:lastRenderedPageBreak/>
        <w:t xml:space="preserve">feet within a secure building. </w:t>
      </w:r>
      <w:r w:rsidRPr="00CB782B">
        <w:rPr>
          <w:rFonts w:ascii="Palatino Linotype" w:eastAsia="Times New Roman" w:hAnsi="Palatino Linotype" w:cs="Times New Roman"/>
          <w:sz w:val="24"/>
          <w:szCs w:val="24"/>
        </w:rPr>
        <w:t>Proposer</w:t>
      </w:r>
      <w:r w:rsidRPr="00CB782B">
        <w:rPr>
          <w:rFonts w:ascii="Palatino Linotype" w:hAnsi="Palatino Linotype" w:cstheme="minorHAnsi"/>
          <w:sz w:val="24"/>
          <w:szCs w:val="24"/>
        </w:rPr>
        <w:t xml:space="preserve"> may also store impounded vehicles within a fenced and secure outside area, which has controlled public access. Said storage areas shall comply with City licensing requirements and 6 with all standards set forth by the City of Brunswick or Glynn County’s Zoning Ordinance pertaining to junk yards and vehicle storage areas. The layout and physical characteristics of any storage area shall be of such design as to prevent the loss, damage, or destruction of police evidence. The storage building shall be constructed of non-combustible material. No wrecker service vehicle and no impounded vehicle shall at any time be parked or stored on a street, lane, sidewalk, or other right-of-way or public property.</w:t>
      </w:r>
    </w:p>
    <w:p w:rsidR="00AC22E5" w:rsidRPr="00CB782B" w:rsidRDefault="00AC22E5" w:rsidP="00D93E4B">
      <w:pPr>
        <w:rPr>
          <w:rFonts w:ascii="Palatino Linotype" w:hAnsi="Palatino Linotype" w:cstheme="minorHAnsi"/>
          <w:sz w:val="24"/>
          <w:szCs w:val="24"/>
        </w:rPr>
      </w:pPr>
      <w:r w:rsidRPr="00CB782B">
        <w:rPr>
          <w:rFonts w:ascii="Palatino Linotype" w:hAnsi="Palatino Linotype" w:cstheme="minorHAnsi"/>
          <w:b/>
          <w:bCs/>
          <w:sz w:val="24"/>
          <w:szCs w:val="24"/>
        </w:rPr>
        <w:t xml:space="preserve">24 </w:t>
      </w:r>
      <w:r w:rsidR="00D93E4B" w:rsidRPr="00CB782B">
        <w:rPr>
          <w:rFonts w:ascii="Palatino Linotype" w:hAnsi="Palatino Linotype" w:cstheme="minorHAnsi"/>
          <w:b/>
          <w:bCs/>
          <w:sz w:val="24"/>
          <w:szCs w:val="24"/>
        </w:rPr>
        <w:t>Hour Service</w:t>
      </w:r>
    </w:p>
    <w:p w:rsidR="00D93E4B" w:rsidRPr="00CB782B" w:rsidRDefault="00FF66DB" w:rsidP="00D93E4B">
      <w:pPr>
        <w:rPr>
          <w:rFonts w:ascii="Palatino Linotype" w:hAnsi="Palatino Linotype" w:cstheme="minorHAnsi"/>
          <w:sz w:val="24"/>
          <w:szCs w:val="24"/>
        </w:rPr>
      </w:pPr>
      <w:r>
        <w:rPr>
          <w:rFonts w:ascii="Palatino Linotype" w:hAnsi="Palatino Linotype" w:cstheme="minorHAnsi"/>
          <w:sz w:val="24"/>
          <w:szCs w:val="24"/>
        </w:rPr>
        <w:t>Proposers</w:t>
      </w:r>
      <w:r w:rsidR="00D93E4B" w:rsidRPr="00CB782B">
        <w:rPr>
          <w:rFonts w:ascii="Palatino Linotype" w:hAnsi="Palatino Linotype" w:cstheme="minorHAnsi"/>
          <w:sz w:val="24"/>
          <w:szCs w:val="24"/>
        </w:rPr>
        <w:t xml:space="preserve"> shall provide twenty-four hour, seven days a week impound service. The </w:t>
      </w:r>
      <w:r>
        <w:rPr>
          <w:rFonts w:ascii="Palatino Linotype" w:hAnsi="Palatino Linotype" w:cstheme="minorHAnsi"/>
          <w:sz w:val="24"/>
          <w:szCs w:val="24"/>
        </w:rPr>
        <w:t>Proposers</w:t>
      </w:r>
      <w:r w:rsidR="00D93E4B" w:rsidRPr="00CB782B">
        <w:rPr>
          <w:rFonts w:ascii="Palatino Linotype" w:hAnsi="Palatino Linotype" w:cstheme="minorHAnsi"/>
          <w:sz w:val="24"/>
          <w:szCs w:val="24"/>
        </w:rPr>
        <w:t xml:space="preserve"> or an employee of the </w:t>
      </w:r>
      <w:r>
        <w:rPr>
          <w:rFonts w:ascii="Palatino Linotype" w:hAnsi="Palatino Linotype" w:cstheme="minorHAnsi"/>
          <w:sz w:val="24"/>
          <w:szCs w:val="24"/>
        </w:rPr>
        <w:t>Proposers</w:t>
      </w:r>
      <w:r w:rsidR="00D93E4B" w:rsidRPr="00CB782B">
        <w:rPr>
          <w:rFonts w:ascii="Palatino Linotype" w:hAnsi="Palatino Linotype" w:cstheme="minorHAnsi"/>
          <w:sz w:val="24"/>
          <w:szCs w:val="24"/>
        </w:rPr>
        <w:t xml:space="preserve"> shall be available to release an impounded vehicle to its rightful owner between the hours of 7:30 a.m. and 6:00 p.m., seven (7) days a week, including holidays. Only emergency releases verified by a police officer will be handled at hours other than as specified above. </w:t>
      </w:r>
      <w:r>
        <w:rPr>
          <w:rFonts w:ascii="Palatino Linotype" w:hAnsi="Palatino Linotype" w:cstheme="minorHAnsi"/>
          <w:sz w:val="24"/>
          <w:szCs w:val="24"/>
        </w:rPr>
        <w:t>Proposers</w:t>
      </w:r>
      <w:r w:rsidR="00D93E4B" w:rsidRPr="00CB782B">
        <w:rPr>
          <w:rFonts w:ascii="Palatino Linotype" w:hAnsi="Palatino Linotype" w:cstheme="minorHAnsi"/>
          <w:sz w:val="24"/>
          <w:szCs w:val="24"/>
        </w:rPr>
        <w:t xml:space="preserve"> or an employee of the </w:t>
      </w:r>
      <w:r>
        <w:rPr>
          <w:rFonts w:ascii="Palatino Linotype" w:hAnsi="Palatino Linotype" w:cstheme="minorHAnsi"/>
          <w:sz w:val="24"/>
          <w:szCs w:val="24"/>
        </w:rPr>
        <w:t>Proposers</w:t>
      </w:r>
      <w:r w:rsidR="00D93E4B" w:rsidRPr="00CB782B">
        <w:rPr>
          <w:rFonts w:ascii="Palatino Linotype" w:hAnsi="Palatino Linotype" w:cstheme="minorHAnsi"/>
          <w:sz w:val="24"/>
          <w:szCs w:val="24"/>
        </w:rPr>
        <w:t xml:space="preserve"> shall be physically on duty at the </w:t>
      </w:r>
      <w:r>
        <w:rPr>
          <w:rFonts w:ascii="Palatino Linotype" w:hAnsi="Palatino Linotype" w:cstheme="minorHAnsi"/>
          <w:sz w:val="24"/>
          <w:szCs w:val="24"/>
        </w:rPr>
        <w:t>Proposer’</w:t>
      </w:r>
      <w:r w:rsidRPr="00CB782B">
        <w:rPr>
          <w:rFonts w:ascii="Palatino Linotype" w:hAnsi="Palatino Linotype" w:cstheme="minorHAnsi"/>
          <w:sz w:val="24"/>
          <w:szCs w:val="24"/>
        </w:rPr>
        <w:t>s</w:t>
      </w:r>
      <w:r w:rsidR="00D93E4B" w:rsidRPr="00CB782B">
        <w:rPr>
          <w:rFonts w:ascii="Palatino Linotype" w:hAnsi="Palatino Linotype" w:cstheme="minorHAnsi"/>
          <w:sz w:val="24"/>
          <w:szCs w:val="24"/>
        </w:rPr>
        <w:t xml:space="preserve"> business site during all hours beginning at 7:30 a.m. and ending at 6:00 p.m. Monday through Friday, excluding nationally recognized holidays, which are also City holidays. </w:t>
      </w:r>
      <w:r>
        <w:rPr>
          <w:rFonts w:ascii="Palatino Linotype" w:hAnsi="Palatino Linotype" w:cstheme="minorHAnsi"/>
          <w:sz w:val="24"/>
          <w:szCs w:val="24"/>
        </w:rPr>
        <w:t>Proposers</w:t>
      </w:r>
      <w:r w:rsidR="00D93E4B" w:rsidRPr="00CB782B">
        <w:rPr>
          <w:rFonts w:ascii="Palatino Linotype" w:hAnsi="Palatino Linotype" w:cstheme="minorHAnsi"/>
          <w:sz w:val="24"/>
          <w:szCs w:val="24"/>
        </w:rPr>
        <w:t xml:space="preserve"> shall be permitted to use telephone call-forwarding to meet the requirements of this section during all times when physical presence at the business site is not required, provided that response time to any head-out call or to release any vehicle shall not exceed forty-five minutes</w:t>
      </w:r>
    </w:p>
    <w:p w:rsidR="00D93E4B" w:rsidRPr="00CB782B" w:rsidRDefault="00D93E4B" w:rsidP="00D93E4B">
      <w:pPr>
        <w:rPr>
          <w:rFonts w:ascii="Palatino Linotype" w:hAnsi="Palatino Linotype" w:cstheme="minorHAnsi"/>
          <w:sz w:val="24"/>
          <w:szCs w:val="24"/>
        </w:rPr>
      </w:pPr>
    </w:p>
    <w:p w:rsidR="00AC22E5" w:rsidRPr="00CB782B" w:rsidRDefault="00D93E4B" w:rsidP="00D93E4B">
      <w:pPr>
        <w:rPr>
          <w:rFonts w:ascii="Palatino Linotype" w:hAnsi="Palatino Linotype" w:cstheme="minorHAnsi"/>
          <w:sz w:val="24"/>
          <w:szCs w:val="24"/>
        </w:rPr>
      </w:pPr>
      <w:r w:rsidRPr="00CB782B">
        <w:rPr>
          <w:rFonts w:ascii="Palatino Linotype" w:hAnsi="Palatino Linotype" w:cstheme="minorHAnsi"/>
          <w:b/>
          <w:bCs/>
          <w:sz w:val="24"/>
          <w:szCs w:val="24"/>
        </w:rPr>
        <w:t>Blank Towing Company</w:t>
      </w:r>
    </w:p>
    <w:p w:rsidR="00D93E4B" w:rsidRPr="00CB782B" w:rsidRDefault="00D93E4B" w:rsidP="00D93E4B">
      <w:pPr>
        <w:rPr>
          <w:rFonts w:ascii="Palatino Linotype" w:hAnsi="Palatino Linotype" w:cstheme="minorHAnsi"/>
          <w:sz w:val="24"/>
          <w:szCs w:val="24"/>
        </w:rPr>
      </w:pPr>
      <w:r w:rsidRPr="00CB782B">
        <w:rPr>
          <w:rFonts w:ascii="Palatino Linotype" w:hAnsi="Palatino Linotype" w:cstheme="minorHAnsi"/>
          <w:sz w:val="24"/>
          <w:szCs w:val="24"/>
        </w:rPr>
        <w:t xml:space="preserve"> </w:t>
      </w:r>
      <w:r w:rsidR="00FF66DB">
        <w:rPr>
          <w:rFonts w:ascii="Palatino Linotype" w:hAnsi="Palatino Linotype" w:cstheme="minorHAnsi"/>
          <w:sz w:val="24"/>
          <w:szCs w:val="24"/>
        </w:rPr>
        <w:t>Proposers</w:t>
      </w:r>
      <w:r w:rsidRPr="00CB782B">
        <w:rPr>
          <w:rFonts w:ascii="Palatino Linotype" w:hAnsi="Palatino Linotype" w:cstheme="minorHAnsi"/>
          <w:sz w:val="24"/>
          <w:szCs w:val="24"/>
        </w:rPr>
        <w:t xml:space="preserve"> hereby agrees to provide towing services to the </w:t>
      </w:r>
      <w:r w:rsidR="00FF66DB">
        <w:rPr>
          <w:rFonts w:ascii="Palatino Linotype" w:hAnsi="Palatino Linotype" w:cstheme="minorHAnsi"/>
          <w:sz w:val="24"/>
          <w:szCs w:val="24"/>
        </w:rPr>
        <w:t>Proposer’</w:t>
      </w:r>
      <w:r w:rsidR="00FF66DB" w:rsidRPr="00CB782B">
        <w:rPr>
          <w:rFonts w:ascii="Palatino Linotype" w:hAnsi="Palatino Linotype" w:cstheme="minorHAnsi"/>
          <w:sz w:val="24"/>
          <w:szCs w:val="24"/>
        </w:rPr>
        <w:t>s</w:t>
      </w:r>
      <w:r w:rsidRPr="00CB782B">
        <w:rPr>
          <w:rFonts w:ascii="Palatino Linotype" w:hAnsi="Palatino Linotype" w:cstheme="minorHAnsi"/>
          <w:sz w:val="24"/>
          <w:szCs w:val="24"/>
        </w:rPr>
        <w:t xml:space="preserve"> property, </w:t>
      </w:r>
      <w:r w:rsidR="00AC22E5" w:rsidRPr="00CB782B">
        <w:rPr>
          <w:rFonts w:ascii="Palatino Linotype" w:hAnsi="Palatino Linotype" w:cstheme="minorHAnsi"/>
          <w:sz w:val="24"/>
          <w:szCs w:val="24"/>
        </w:rPr>
        <w:t xml:space="preserve">Brunswick Police Department </w:t>
      </w:r>
      <w:r w:rsidRPr="00CB782B">
        <w:rPr>
          <w:rFonts w:ascii="Palatino Linotype" w:hAnsi="Palatino Linotype" w:cstheme="minorHAnsi"/>
          <w:sz w:val="24"/>
          <w:szCs w:val="24"/>
        </w:rPr>
        <w:t xml:space="preserve">designated property or other location agreed upon between the </w:t>
      </w:r>
      <w:r w:rsidR="00FF66DB">
        <w:rPr>
          <w:rFonts w:ascii="Palatino Linotype" w:hAnsi="Palatino Linotype" w:cstheme="minorHAnsi"/>
          <w:sz w:val="24"/>
          <w:szCs w:val="24"/>
        </w:rPr>
        <w:t>Proposers</w:t>
      </w:r>
      <w:r w:rsidRPr="00CB782B">
        <w:rPr>
          <w:rFonts w:ascii="Palatino Linotype" w:hAnsi="Palatino Linotype" w:cstheme="minorHAnsi"/>
          <w:sz w:val="24"/>
          <w:szCs w:val="24"/>
        </w:rPr>
        <w:t xml:space="preserve"> and vehicle owner, pursuant to the provisions of this contract when called upon by the </w:t>
      </w:r>
      <w:r w:rsidR="00AC22E5" w:rsidRPr="00CB782B">
        <w:rPr>
          <w:rFonts w:ascii="Palatino Linotype" w:hAnsi="Palatino Linotype" w:cstheme="minorHAnsi"/>
          <w:sz w:val="24"/>
          <w:szCs w:val="24"/>
        </w:rPr>
        <w:t xml:space="preserve">Brunswick Police Department </w:t>
      </w:r>
      <w:r w:rsidRPr="00CB782B">
        <w:rPr>
          <w:rFonts w:ascii="Palatino Linotype" w:hAnsi="Palatino Linotype" w:cstheme="minorHAnsi"/>
          <w:sz w:val="24"/>
          <w:szCs w:val="24"/>
        </w:rPr>
        <w:t xml:space="preserve">within the corporate limits of the City of Brunswick. Such towing services shall include removal and may include storage of all automobiles, trucks, and other vehicles, which, by reason of appearing to need protection or to be lost, stolen, disabled, or obstructed, or for whatever reason, are taken into custody or possession. </w:t>
      </w:r>
      <w:r w:rsidR="00AC22E5" w:rsidRPr="00CB782B">
        <w:rPr>
          <w:rFonts w:ascii="Palatino Linotype" w:hAnsi="Palatino Linotype" w:cstheme="minorHAnsi"/>
          <w:sz w:val="24"/>
          <w:szCs w:val="24"/>
        </w:rPr>
        <w:t xml:space="preserve">One </w:t>
      </w:r>
      <w:r w:rsidRPr="00CB782B">
        <w:rPr>
          <w:rFonts w:ascii="Palatino Linotype" w:hAnsi="Palatino Linotype" w:cstheme="minorHAnsi"/>
          <w:sz w:val="24"/>
          <w:szCs w:val="24"/>
        </w:rPr>
        <w:t xml:space="preserve">(1) Vehicles deemed abandoned, derelict, burned, </w:t>
      </w:r>
      <w:r w:rsidRPr="00CB782B">
        <w:rPr>
          <w:rFonts w:ascii="Palatino Linotype" w:hAnsi="Palatino Linotype" w:cstheme="minorHAnsi"/>
          <w:sz w:val="24"/>
          <w:szCs w:val="24"/>
        </w:rPr>
        <w:lastRenderedPageBreak/>
        <w:t xml:space="preserve">evidence of a crime or designated (drug) vehicles, by the </w:t>
      </w:r>
      <w:r w:rsidR="00AC22E5" w:rsidRPr="00CB782B">
        <w:rPr>
          <w:rFonts w:ascii="Palatino Linotype" w:hAnsi="Palatino Linotype" w:cstheme="minorHAnsi"/>
          <w:sz w:val="24"/>
          <w:szCs w:val="24"/>
        </w:rPr>
        <w:t xml:space="preserve">Brunswick Police Department </w:t>
      </w:r>
      <w:r w:rsidRPr="00CB782B">
        <w:rPr>
          <w:rFonts w:ascii="Palatino Linotype" w:hAnsi="Palatino Linotype" w:cstheme="minorHAnsi"/>
          <w:sz w:val="24"/>
          <w:szCs w:val="24"/>
        </w:rPr>
        <w:t xml:space="preserve">on any public street, avenue, alley, right-of way, or public or private property within the corporate limits of the City of Brunswick or Glynn County jurisdiction shall be maintained on a secure lot or closed in area. </w:t>
      </w:r>
      <w:r w:rsidR="00FF66DB">
        <w:rPr>
          <w:rFonts w:ascii="Palatino Linotype" w:hAnsi="Palatino Linotype" w:cstheme="minorHAnsi"/>
          <w:sz w:val="24"/>
          <w:szCs w:val="24"/>
        </w:rPr>
        <w:t>Proposers</w:t>
      </w:r>
      <w:r w:rsidRPr="00CB782B">
        <w:rPr>
          <w:rFonts w:ascii="Palatino Linotype" w:hAnsi="Palatino Linotype" w:cstheme="minorHAnsi"/>
          <w:sz w:val="24"/>
          <w:szCs w:val="24"/>
        </w:rPr>
        <w:t xml:space="preserve"> shall not enter nor allow any person to enter a vehicle that has been declared to be evidence of a crime. </w:t>
      </w:r>
    </w:p>
    <w:p w:rsidR="00D93E4B" w:rsidRPr="00CB782B" w:rsidRDefault="00D93E4B" w:rsidP="00D93E4B">
      <w:pPr>
        <w:rPr>
          <w:rFonts w:ascii="Palatino Linotype" w:hAnsi="Palatino Linotype" w:cstheme="minorHAnsi"/>
          <w:sz w:val="24"/>
          <w:szCs w:val="24"/>
        </w:rPr>
      </w:pPr>
      <w:r w:rsidRPr="00CB782B">
        <w:rPr>
          <w:rFonts w:ascii="Palatino Linotype" w:hAnsi="Palatino Linotype" w:cstheme="minorHAnsi"/>
          <w:b/>
          <w:bCs/>
          <w:sz w:val="24"/>
          <w:szCs w:val="24"/>
        </w:rPr>
        <w:t>Vehicle Release Requirements.</w:t>
      </w:r>
      <w:r w:rsidRPr="00CB782B">
        <w:rPr>
          <w:rFonts w:ascii="Palatino Linotype" w:hAnsi="Palatino Linotype" w:cstheme="minorHAnsi"/>
          <w:sz w:val="24"/>
          <w:szCs w:val="24"/>
        </w:rPr>
        <w:t xml:space="preserve"> </w:t>
      </w:r>
      <w:r w:rsidR="00FF66DB">
        <w:rPr>
          <w:rFonts w:ascii="Palatino Linotype" w:hAnsi="Palatino Linotype" w:cstheme="minorHAnsi"/>
          <w:sz w:val="24"/>
          <w:szCs w:val="24"/>
        </w:rPr>
        <w:t>Proposers</w:t>
      </w:r>
      <w:r w:rsidRPr="00CB782B">
        <w:rPr>
          <w:rFonts w:ascii="Palatino Linotype" w:hAnsi="Palatino Linotype" w:cstheme="minorHAnsi"/>
          <w:sz w:val="24"/>
          <w:szCs w:val="24"/>
        </w:rPr>
        <w:t xml:space="preserve"> shall not release a vehicle to any private citizen without first securing an official written release order from the </w:t>
      </w:r>
      <w:r w:rsidR="00AC22E5" w:rsidRPr="00CB782B">
        <w:rPr>
          <w:rFonts w:ascii="Palatino Linotype" w:hAnsi="Palatino Linotype" w:cstheme="minorHAnsi"/>
          <w:sz w:val="24"/>
          <w:szCs w:val="24"/>
        </w:rPr>
        <w:t>Brunswick Police Department</w:t>
      </w:r>
      <w:r w:rsidRPr="00CB782B">
        <w:rPr>
          <w:rFonts w:ascii="Palatino Linotype" w:hAnsi="Palatino Linotype" w:cstheme="minorHAnsi"/>
          <w:sz w:val="24"/>
          <w:szCs w:val="24"/>
        </w:rPr>
        <w:t xml:space="preserve">. Release order forms shall be retained by </w:t>
      </w:r>
      <w:r w:rsidR="00FF66DB">
        <w:rPr>
          <w:rFonts w:ascii="Palatino Linotype" w:hAnsi="Palatino Linotype" w:cstheme="minorHAnsi"/>
          <w:sz w:val="24"/>
          <w:szCs w:val="24"/>
        </w:rPr>
        <w:t>Proposers</w:t>
      </w:r>
      <w:r w:rsidRPr="00CB782B">
        <w:rPr>
          <w:rFonts w:ascii="Palatino Linotype" w:hAnsi="Palatino Linotype" w:cstheme="minorHAnsi"/>
          <w:sz w:val="24"/>
          <w:szCs w:val="24"/>
        </w:rPr>
        <w:t xml:space="preserve"> for a period of three years.</w:t>
      </w:r>
    </w:p>
    <w:p w:rsidR="00D93E4B" w:rsidRPr="00CB782B" w:rsidRDefault="00C76801" w:rsidP="00D93E4B">
      <w:pPr>
        <w:spacing w:after="0" w:line="240" w:lineRule="auto"/>
        <w:ind w:left="75"/>
        <w:jc w:val="both"/>
        <w:rPr>
          <w:rFonts w:ascii="Palatino Linotype" w:eastAsia="Times New Roman" w:hAnsi="Palatino Linotype" w:cs="Times New Roman"/>
          <w:b/>
          <w:bCs/>
          <w:sz w:val="24"/>
          <w:szCs w:val="24"/>
          <w:u w:val="single"/>
        </w:rPr>
      </w:pPr>
      <w:r w:rsidRPr="00CB782B">
        <w:rPr>
          <w:rFonts w:ascii="Palatino Linotype" w:eastAsia="Times New Roman" w:hAnsi="Palatino Linotype" w:cs="Times New Roman"/>
          <w:b/>
          <w:bCs/>
          <w:sz w:val="24"/>
          <w:szCs w:val="24"/>
          <w:u w:val="single"/>
        </w:rPr>
        <w:t xml:space="preserve">Submission Criteria </w:t>
      </w:r>
    </w:p>
    <w:p w:rsidR="00C76801" w:rsidRPr="00CB782B" w:rsidRDefault="00C76801" w:rsidP="00C76801">
      <w:pPr>
        <w:spacing w:after="0" w:line="240" w:lineRule="auto"/>
        <w:jc w:val="both"/>
        <w:rPr>
          <w:rFonts w:ascii="Palatino Linotype" w:eastAsia="Times New Roman" w:hAnsi="Palatino Linotype" w:cs="Times New Roman"/>
          <w:b/>
          <w:bCs/>
          <w:sz w:val="24"/>
          <w:szCs w:val="24"/>
          <w:u w:val="single"/>
        </w:rPr>
      </w:pPr>
    </w:p>
    <w:p w:rsidR="00C76801" w:rsidRPr="00CB782B" w:rsidRDefault="00C76801" w:rsidP="00C76801">
      <w:pPr>
        <w:spacing w:after="0" w:line="240" w:lineRule="auto"/>
        <w:jc w:val="both"/>
        <w:rPr>
          <w:rFonts w:ascii="Palatino Linotype" w:hAnsi="Palatino Linotype"/>
          <w:bCs/>
          <w:sz w:val="24"/>
          <w:szCs w:val="24"/>
        </w:rPr>
      </w:pPr>
      <w:r w:rsidRPr="00CB782B">
        <w:rPr>
          <w:rFonts w:ascii="Palatino Linotype" w:hAnsi="Palatino Linotype"/>
          <w:sz w:val="24"/>
          <w:szCs w:val="24"/>
        </w:rPr>
        <w:t xml:space="preserve">Four physical copies and one (1) electronic copy of the proposal should be submitted at the time and place indicated in </w:t>
      </w:r>
      <w:r w:rsidRPr="00CB782B">
        <w:rPr>
          <w:rFonts w:ascii="Palatino Linotype" w:eastAsia="Times New Roman" w:hAnsi="Palatino Linotype" w:cs="Times New Roman"/>
          <w:bCs/>
          <w:sz w:val="24"/>
          <w:szCs w:val="24"/>
          <w:u w:val="single"/>
        </w:rPr>
        <w:t>INVITATION TO PROPOSERS</w:t>
      </w:r>
      <w:r w:rsidRPr="00CB782B">
        <w:rPr>
          <w:rFonts w:ascii="Palatino Linotype" w:hAnsi="Palatino Linotype"/>
          <w:bCs/>
          <w:sz w:val="24"/>
          <w:szCs w:val="24"/>
        </w:rPr>
        <w:t>.</w:t>
      </w:r>
    </w:p>
    <w:p w:rsidR="00C76801" w:rsidRPr="00CB782B" w:rsidRDefault="00C76801" w:rsidP="00C76801">
      <w:pPr>
        <w:spacing w:after="0" w:line="240" w:lineRule="auto"/>
        <w:jc w:val="both"/>
        <w:rPr>
          <w:rFonts w:ascii="Palatino Linotype" w:hAnsi="Palatino Linotype"/>
          <w:bCs/>
          <w:sz w:val="24"/>
          <w:szCs w:val="24"/>
        </w:rPr>
      </w:pPr>
    </w:p>
    <w:p w:rsidR="00C76801" w:rsidRPr="00CB782B" w:rsidRDefault="00C76801" w:rsidP="00C76801">
      <w:pPr>
        <w:spacing w:after="0" w:line="240" w:lineRule="auto"/>
        <w:jc w:val="both"/>
        <w:rPr>
          <w:rFonts w:ascii="Palatino Linotype" w:hAnsi="Palatino Linotype"/>
          <w:sz w:val="24"/>
          <w:szCs w:val="24"/>
        </w:rPr>
      </w:pPr>
      <w:r w:rsidRPr="00CB782B">
        <w:rPr>
          <w:rFonts w:ascii="Palatino Linotype" w:eastAsia="Times New Roman" w:hAnsi="Palatino Linotype" w:cs="Times New Roman"/>
          <w:sz w:val="24"/>
          <w:szCs w:val="24"/>
        </w:rPr>
        <w:t xml:space="preserve">Proposals should be submitted in a sealed envelope. </w:t>
      </w:r>
      <w:r w:rsidRPr="00CB782B">
        <w:rPr>
          <w:rFonts w:ascii="Palatino Linotype" w:hAnsi="Palatino Linotype"/>
          <w:sz w:val="24"/>
          <w:szCs w:val="24"/>
        </w:rPr>
        <w:t>The City reserves the right to reject any or all proposals if there is good cause; to cancel the solicitation; waive technicalities; request clarification or additional information and be the sole judge of suitability of the services for its intended use and further specifically reserves the right to make the award and negotiate a final contract in the best interest of The City considering cost effectiveness. Failure to respond to any requirements outlined in the RFP, or failure to enclose copies of the required documents, may disqualify the bid. The City reserves the right to retain all submitted proposals.</w:t>
      </w:r>
    </w:p>
    <w:p w:rsidR="00220AA5" w:rsidRPr="00CB782B" w:rsidRDefault="00220AA5" w:rsidP="00C76801">
      <w:pPr>
        <w:spacing w:after="0" w:line="240" w:lineRule="auto"/>
        <w:jc w:val="both"/>
        <w:rPr>
          <w:rFonts w:ascii="Palatino Linotype" w:hAnsi="Palatino Linotype"/>
          <w:sz w:val="24"/>
          <w:szCs w:val="24"/>
        </w:rPr>
      </w:pPr>
    </w:p>
    <w:p w:rsidR="00220AA5" w:rsidRPr="00CB782B" w:rsidRDefault="00220AA5"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 xml:space="preserve">In order to standardize the review process, the contractor’s proposal must be presented in the following format and include the designated information which mirror the elements to evaluated in the selection process. </w:t>
      </w:r>
    </w:p>
    <w:p w:rsidR="00220AA5" w:rsidRPr="00CB782B" w:rsidRDefault="00220AA5" w:rsidP="00C76801">
      <w:pPr>
        <w:spacing w:after="0" w:line="240" w:lineRule="auto"/>
        <w:jc w:val="both"/>
        <w:rPr>
          <w:rFonts w:ascii="Palatino Linotype" w:hAnsi="Palatino Linotype"/>
          <w:b/>
          <w:bCs/>
          <w:sz w:val="24"/>
          <w:szCs w:val="24"/>
          <w:u w:val="single"/>
        </w:rPr>
      </w:pPr>
      <w:r w:rsidRPr="00CB782B">
        <w:rPr>
          <w:rFonts w:ascii="Palatino Linotype" w:hAnsi="Palatino Linotype"/>
          <w:b/>
          <w:bCs/>
          <w:sz w:val="24"/>
          <w:szCs w:val="24"/>
          <w:u w:val="single"/>
        </w:rPr>
        <w:t>ORGANIZATION OF RFP</w:t>
      </w:r>
    </w:p>
    <w:p w:rsidR="00220AA5" w:rsidRPr="00CB782B" w:rsidRDefault="00220AA5"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 xml:space="preserve"> 1. Introductory Letter </w:t>
      </w:r>
    </w:p>
    <w:p w:rsidR="00220AA5" w:rsidRPr="00CB782B" w:rsidRDefault="00220AA5"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2. Qualifications and Experience</w:t>
      </w:r>
    </w:p>
    <w:p w:rsidR="00220AA5" w:rsidRPr="00CB782B" w:rsidRDefault="00220AA5"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 xml:space="preserve"> 3. References (minimum three (3) professional)</w:t>
      </w:r>
    </w:p>
    <w:p w:rsidR="00220AA5" w:rsidRPr="00CB782B" w:rsidRDefault="00220AA5"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4. Cost Proposal</w:t>
      </w:r>
    </w:p>
    <w:p w:rsidR="0076556C" w:rsidRPr="00CB782B" w:rsidRDefault="0076556C" w:rsidP="00C76801">
      <w:pPr>
        <w:spacing w:after="0" w:line="240" w:lineRule="auto"/>
        <w:jc w:val="both"/>
        <w:rPr>
          <w:rFonts w:ascii="Palatino Linotype" w:hAnsi="Palatino Linotype"/>
          <w:b/>
          <w:bCs/>
          <w:sz w:val="24"/>
          <w:szCs w:val="24"/>
          <w:u w:val="single"/>
        </w:rPr>
      </w:pPr>
    </w:p>
    <w:p w:rsidR="0076556C" w:rsidRPr="00CB782B" w:rsidRDefault="0076556C" w:rsidP="00C76801">
      <w:pPr>
        <w:spacing w:after="0" w:line="240" w:lineRule="auto"/>
        <w:jc w:val="both"/>
        <w:rPr>
          <w:rFonts w:ascii="Palatino Linotype" w:hAnsi="Palatino Linotype"/>
          <w:b/>
          <w:bCs/>
          <w:sz w:val="24"/>
          <w:szCs w:val="24"/>
          <w:u w:val="single"/>
        </w:rPr>
      </w:pPr>
      <w:r w:rsidRPr="00CB782B">
        <w:rPr>
          <w:rFonts w:ascii="Palatino Linotype" w:hAnsi="Palatino Linotype"/>
          <w:b/>
          <w:bCs/>
          <w:sz w:val="24"/>
          <w:szCs w:val="24"/>
          <w:u w:val="single"/>
        </w:rPr>
        <w:t>PROPOSER CONTENT – MANDATORY</w:t>
      </w:r>
    </w:p>
    <w:p w:rsidR="0076556C" w:rsidRPr="00CB782B" w:rsidRDefault="0076556C" w:rsidP="00C76801">
      <w:pPr>
        <w:spacing w:after="0" w:line="240" w:lineRule="auto"/>
        <w:jc w:val="both"/>
        <w:rPr>
          <w:rFonts w:ascii="Palatino Linotype" w:hAnsi="Palatino Linotype"/>
          <w:b/>
          <w:bCs/>
          <w:sz w:val="24"/>
          <w:szCs w:val="24"/>
          <w:u w:val="single"/>
        </w:rPr>
      </w:pPr>
    </w:p>
    <w:p w:rsidR="0076556C" w:rsidRDefault="0076556C"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 xml:space="preserve"> Failure to complete any question or request for information, in whole or in part, or any deliberate attempt by the Proposer to mislead The City, may disqualify the Proposer. Each Prosper shall describe their qualifications and commitment to provide the </w:t>
      </w:r>
      <w:r w:rsidRPr="00CB782B">
        <w:rPr>
          <w:rFonts w:ascii="Palatino Linotype" w:hAnsi="Palatino Linotype"/>
          <w:sz w:val="24"/>
          <w:szCs w:val="24"/>
        </w:rPr>
        <w:lastRenderedPageBreak/>
        <w:t xml:space="preserve">required scope of services and indicate a clear understanding of the work to be performed. </w:t>
      </w:r>
    </w:p>
    <w:p w:rsidR="00FF66DB" w:rsidRPr="00CB782B" w:rsidRDefault="00FF66DB" w:rsidP="00C76801">
      <w:pPr>
        <w:spacing w:after="0" w:line="240" w:lineRule="auto"/>
        <w:jc w:val="both"/>
        <w:rPr>
          <w:rFonts w:ascii="Palatino Linotype" w:hAnsi="Palatino Linotype"/>
          <w:sz w:val="24"/>
          <w:szCs w:val="24"/>
        </w:rPr>
      </w:pPr>
    </w:p>
    <w:p w:rsidR="0076556C" w:rsidRPr="00FF66DB" w:rsidRDefault="0076556C" w:rsidP="00FF66DB">
      <w:pPr>
        <w:pStyle w:val="ListParagraph"/>
        <w:numPr>
          <w:ilvl w:val="0"/>
          <w:numId w:val="25"/>
        </w:numPr>
        <w:spacing w:after="0" w:line="240" w:lineRule="auto"/>
        <w:jc w:val="both"/>
        <w:rPr>
          <w:rFonts w:ascii="Palatino Linotype" w:hAnsi="Palatino Linotype"/>
          <w:sz w:val="24"/>
          <w:szCs w:val="24"/>
        </w:rPr>
      </w:pPr>
      <w:r w:rsidRPr="00FF66DB">
        <w:rPr>
          <w:rFonts w:ascii="Palatino Linotype" w:hAnsi="Palatino Linotype"/>
          <w:sz w:val="24"/>
          <w:szCs w:val="24"/>
        </w:rPr>
        <w:t xml:space="preserve">Proposer shall include an Introductory Letter indicating an expression of interest in the project, the capability to provide the entire scope of services described herein and a willingness to enter into a contract with The City. The Introductory Letter shall also list a responsible person and phone number for contact during the Proposal review and evaluation period, and also name the person(s) authorized to represent the Proposer in any negotiations and the name of the person(s) authorized to sign any contract that may result. The letter shall be signed by an authorized representative of the Contractor. Any exceptions to the County contract must be include in the Introductory Letter. </w:t>
      </w:r>
    </w:p>
    <w:p w:rsidR="00FF66DB" w:rsidRPr="00FF66DB" w:rsidRDefault="00FF66DB" w:rsidP="00FF66DB">
      <w:pPr>
        <w:pStyle w:val="ListParagraph"/>
        <w:spacing w:after="0" w:line="240" w:lineRule="auto"/>
        <w:jc w:val="both"/>
        <w:rPr>
          <w:rFonts w:ascii="Palatino Linotype" w:hAnsi="Palatino Linotype"/>
          <w:sz w:val="24"/>
          <w:szCs w:val="24"/>
        </w:rPr>
      </w:pPr>
    </w:p>
    <w:p w:rsidR="0076556C" w:rsidRPr="00CB782B" w:rsidRDefault="0076556C"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2. Qualifications &amp; Experience – Proposer must state their qualifications, work experience, and strategies to perform the work describe in the RFP.</w:t>
      </w:r>
    </w:p>
    <w:p w:rsidR="0076556C" w:rsidRPr="00CB782B" w:rsidRDefault="0076556C" w:rsidP="0076556C">
      <w:pPr>
        <w:spacing w:after="0" w:line="480" w:lineRule="auto"/>
        <w:jc w:val="both"/>
        <w:rPr>
          <w:rFonts w:ascii="Palatino Linotype" w:hAnsi="Palatino Linotype"/>
          <w:sz w:val="24"/>
          <w:szCs w:val="24"/>
        </w:rPr>
      </w:pPr>
    </w:p>
    <w:p w:rsidR="0076556C" w:rsidRPr="00CB782B" w:rsidRDefault="0076556C" w:rsidP="0076556C">
      <w:pPr>
        <w:pStyle w:val="ListParagraph"/>
        <w:numPr>
          <w:ilvl w:val="0"/>
          <w:numId w:val="15"/>
        </w:numPr>
        <w:spacing w:after="0" w:line="480" w:lineRule="auto"/>
        <w:jc w:val="both"/>
        <w:rPr>
          <w:rFonts w:ascii="Palatino Linotype" w:hAnsi="Palatino Linotype"/>
          <w:sz w:val="24"/>
          <w:szCs w:val="24"/>
        </w:rPr>
      </w:pPr>
      <w:r w:rsidRPr="00CB782B">
        <w:rPr>
          <w:rFonts w:ascii="Palatino Linotype" w:hAnsi="Palatino Linotype"/>
          <w:sz w:val="24"/>
          <w:szCs w:val="24"/>
        </w:rPr>
        <w:t>Demonstrate the ability to meet or exceed all federal, state, and local laws, codes and regulations.</w:t>
      </w:r>
    </w:p>
    <w:p w:rsidR="0076556C" w:rsidRPr="00CB782B" w:rsidRDefault="0076556C" w:rsidP="0076556C">
      <w:pPr>
        <w:pStyle w:val="ListParagraph"/>
        <w:numPr>
          <w:ilvl w:val="0"/>
          <w:numId w:val="15"/>
        </w:numPr>
        <w:spacing w:after="0" w:line="480" w:lineRule="auto"/>
        <w:jc w:val="both"/>
        <w:rPr>
          <w:rFonts w:ascii="Palatino Linotype" w:hAnsi="Palatino Linotype"/>
          <w:sz w:val="24"/>
          <w:szCs w:val="24"/>
        </w:rPr>
      </w:pPr>
      <w:r w:rsidRPr="00CB782B">
        <w:rPr>
          <w:rFonts w:ascii="Palatino Linotype" w:hAnsi="Palatino Linotype"/>
          <w:sz w:val="24"/>
          <w:szCs w:val="24"/>
        </w:rPr>
        <w:t>Provide background and previous relevant work experience.</w:t>
      </w:r>
    </w:p>
    <w:p w:rsidR="0076556C" w:rsidRPr="00CB782B" w:rsidRDefault="0076556C" w:rsidP="0076556C">
      <w:pPr>
        <w:pStyle w:val="ListParagraph"/>
        <w:numPr>
          <w:ilvl w:val="0"/>
          <w:numId w:val="15"/>
        </w:numPr>
        <w:spacing w:after="0" w:line="480" w:lineRule="auto"/>
        <w:jc w:val="both"/>
        <w:rPr>
          <w:rFonts w:ascii="Palatino Linotype" w:hAnsi="Palatino Linotype"/>
          <w:sz w:val="24"/>
          <w:szCs w:val="24"/>
        </w:rPr>
      </w:pPr>
      <w:r w:rsidRPr="00CB782B">
        <w:rPr>
          <w:rFonts w:ascii="Palatino Linotype" w:hAnsi="Palatino Linotype"/>
          <w:sz w:val="24"/>
          <w:szCs w:val="24"/>
        </w:rPr>
        <w:t xml:space="preserve">Copies of valid Sate permits for towing and recovering vehicles for each wreaker used or owned. </w:t>
      </w:r>
    </w:p>
    <w:p w:rsidR="0076556C" w:rsidRPr="00CB782B" w:rsidRDefault="0076556C" w:rsidP="0076556C">
      <w:pPr>
        <w:pStyle w:val="ListParagraph"/>
        <w:numPr>
          <w:ilvl w:val="0"/>
          <w:numId w:val="15"/>
        </w:numPr>
        <w:spacing w:after="0" w:line="480" w:lineRule="auto"/>
        <w:jc w:val="both"/>
        <w:rPr>
          <w:rFonts w:ascii="Palatino Linotype" w:hAnsi="Palatino Linotype"/>
          <w:sz w:val="24"/>
          <w:szCs w:val="24"/>
        </w:rPr>
      </w:pPr>
      <w:r w:rsidRPr="00CB782B">
        <w:rPr>
          <w:rFonts w:ascii="Palatino Linotype" w:hAnsi="Palatino Linotype"/>
          <w:sz w:val="24"/>
          <w:szCs w:val="24"/>
        </w:rPr>
        <w:t>Copies of third-party contract or lease of tow vehicles must be supplied with the proposal, if applicable.</w:t>
      </w:r>
    </w:p>
    <w:p w:rsidR="0076556C" w:rsidRPr="00CB782B" w:rsidRDefault="0076556C" w:rsidP="00C76801">
      <w:pPr>
        <w:spacing w:after="0" w:line="240" w:lineRule="auto"/>
        <w:jc w:val="both"/>
        <w:rPr>
          <w:rFonts w:ascii="Palatino Linotype" w:hAnsi="Palatino Linotype"/>
          <w:sz w:val="24"/>
          <w:szCs w:val="24"/>
        </w:rPr>
      </w:pPr>
    </w:p>
    <w:p w:rsidR="0076556C" w:rsidRPr="00CB782B" w:rsidRDefault="0076556C" w:rsidP="00C76801">
      <w:pPr>
        <w:spacing w:after="0" w:line="240" w:lineRule="auto"/>
        <w:jc w:val="both"/>
        <w:rPr>
          <w:rFonts w:ascii="Palatino Linotype" w:hAnsi="Palatino Linotype"/>
          <w:sz w:val="24"/>
          <w:szCs w:val="24"/>
        </w:rPr>
      </w:pPr>
    </w:p>
    <w:p w:rsidR="0076556C" w:rsidRPr="00CB782B" w:rsidRDefault="0076556C"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 xml:space="preserve"> 3. References – Submit </w:t>
      </w:r>
      <w:r w:rsidRPr="00CB782B">
        <w:rPr>
          <w:rFonts w:ascii="Palatino Linotype" w:hAnsi="Palatino Linotype"/>
          <w:b/>
          <w:bCs/>
          <w:i/>
          <w:iCs/>
          <w:sz w:val="24"/>
          <w:szCs w:val="24"/>
        </w:rPr>
        <w:t>Appendix A</w:t>
      </w:r>
      <w:r w:rsidRPr="00CB782B">
        <w:rPr>
          <w:rFonts w:ascii="Palatino Linotype" w:hAnsi="Palatino Linotype"/>
          <w:sz w:val="24"/>
          <w:szCs w:val="24"/>
        </w:rPr>
        <w:t xml:space="preserve"> with Proposal Response. Provide references, including the client name, primary contact, address, phone number, and e-mail address of at least three (3) clients within the past two (2) years.</w:t>
      </w:r>
    </w:p>
    <w:p w:rsidR="0076556C" w:rsidRPr="00CB782B" w:rsidRDefault="0076556C"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 xml:space="preserve"> 4. Cost Proposal – The Cost Proposal, </w:t>
      </w:r>
      <w:r w:rsidRPr="00CB782B">
        <w:rPr>
          <w:rFonts w:ascii="Palatino Linotype" w:hAnsi="Palatino Linotype"/>
          <w:b/>
          <w:bCs/>
          <w:i/>
          <w:iCs/>
          <w:sz w:val="24"/>
          <w:szCs w:val="24"/>
        </w:rPr>
        <w:t>Appendix B</w:t>
      </w:r>
      <w:r w:rsidRPr="00CB782B">
        <w:rPr>
          <w:rFonts w:ascii="Palatino Linotype" w:hAnsi="Palatino Linotype"/>
          <w:sz w:val="24"/>
          <w:szCs w:val="24"/>
        </w:rPr>
        <w:t xml:space="preserve"> should be completed for two contractual years and submitted with the Proposal Response. </w:t>
      </w:r>
    </w:p>
    <w:p w:rsidR="0076556C" w:rsidRPr="00CB782B" w:rsidRDefault="0076556C" w:rsidP="00C76801">
      <w:pPr>
        <w:spacing w:after="0" w:line="240" w:lineRule="auto"/>
        <w:jc w:val="both"/>
        <w:rPr>
          <w:rFonts w:ascii="Palatino Linotype" w:hAnsi="Palatino Linotype"/>
          <w:sz w:val="24"/>
          <w:szCs w:val="24"/>
        </w:rPr>
      </w:pPr>
    </w:p>
    <w:p w:rsidR="0076556C" w:rsidRPr="00CB782B" w:rsidRDefault="0076556C" w:rsidP="00C76801">
      <w:pPr>
        <w:spacing w:after="0" w:line="240" w:lineRule="auto"/>
        <w:jc w:val="both"/>
        <w:rPr>
          <w:rFonts w:ascii="Palatino Linotype" w:hAnsi="Palatino Linotype"/>
          <w:sz w:val="24"/>
          <w:szCs w:val="24"/>
        </w:rPr>
      </w:pPr>
      <w:r w:rsidRPr="00CB782B">
        <w:rPr>
          <w:rFonts w:ascii="Palatino Linotype" w:hAnsi="Palatino Linotype"/>
          <w:b/>
          <w:bCs/>
          <w:sz w:val="24"/>
          <w:szCs w:val="24"/>
        </w:rPr>
        <w:lastRenderedPageBreak/>
        <w:t>EMPLOYEE BACKGROUND CHECK AND DRUG TESTING</w:t>
      </w:r>
      <w:r w:rsidRPr="00CB782B">
        <w:rPr>
          <w:rFonts w:ascii="Palatino Linotype" w:hAnsi="Palatino Linotype"/>
          <w:sz w:val="24"/>
          <w:szCs w:val="24"/>
        </w:rPr>
        <w:t xml:space="preserve"> The City requires Contractor to provide a criminal background check on employees prior to the start of work. The Contractor should provide The City with the results of the background check if requested and additionally as new employees are hired and utilized on The City contract. Contractor must designate that they participate in an Employee Drug </w:t>
      </w:r>
      <w:r w:rsidR="00B134EC" w:rsidRPr="00CB782B">
        <w:rPr>
          <w:rFonts w:ascii="Palatino Linotype" w:hAnsi="Palatino Linotype"/>
          <w:sz w:val="24"/>
          <w:szCs w:val="24"/>
        </w:rPr>
        <w:t>Testing Exhibit</w:t>
      </w:r>
      <w:r w:rsidRPr="00FF66DB">
        <w:rPr>
          <w:rFonts w:ascii="Palatino Linotype" w:hAnsi="Palatino Linotype"/>
          <w:b/>
          <w:bCs/>
          <w:i/>
          <w:iCs/>
          <w:sz w:val="24"/>
          <w:szCs w:val="24"/>
        </w:rPr>
        <w:t xml:space="preserve"> C</w:t>
      </w:r>
    </w:p>
    <w:p w:rsidR="0076556C" w:rsidRPr="00CB782B" w:rsidRDefault="0076556C" w:rsidP="00C76801">
      <w:pPr>
        <w:spacing w:after="0" w:line="240" w:lineRule="auto"/>
        <w:jc w:val="both"/>
        <w:rPr>
          <w:rFonts w:ascii="Palatino Linotype" w:hAnsi="Palatino Linotype"/>
          <w:sz w:val="24"/>
          <w:szCs w:val="24"/>
        </w:rPr>
      </w:pPr>
    </w:p>
    <w:p w:rsidR="0076556C" w:rsidRPr="00CB782B" w:rsidRDefault="0076556C" w:rsidP="00C76801">
      <w:pPr>
        <w:spacing w:after="0" w:line="240" w:lineRule="auto"/>
        <w:jc w:val="both"/>
        <w:rPr>
          <w:rFonts w:ascii="Palatino Linotype" w:hAnsi="Palatino Linotype"/>
          <w:b/>
          <w:bCs/>
          <w:sz w:val="24"/>
          <w:szCs w:val="24"/>
        </w:rPr>
      </w:pPr>
      <w:r w:rsidRPr="00CB782B">
        <w:rPr>
          <w:rFonts w:ascii="Palatino Linotype" w:hAnsi="Palatino Linotype"/>
          <w:b/>
          <w:bCs/>
          <w:sz w:val="24"/>
          <w:szCs w:val="24"/>
        </w:rPr>
        <w:t xml:space="preserve"> PROPOSAL SELECTION </w:t>
      </w:r>
    </w:p>
    <w:p w:rsidR="0076556C" w:rsidRPr="00CB782B" w:rsidRDefault="0076556C" w:rsidP="00C76801">
      <w:pPr>
        <w:spacing w:after="0" w:line="240" w:lineRule="auto"/>
        <w:jc w:val="both"/>
        <w:rPr>
          <w:rFonts w:ascii="Palatino Linotype" w:hAnsi="Palatino Linotype"/>
          <w:sz w:val="24"/>
          <w:szCs w:val="24"/>
        </w:rPr>
      </w:pPr>
    </w:p>
    <w:p w:rsidR="0076556C" w:rsidRPr="00CB782B" w:rsidRDefault="0076556C"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 xml:space="preserve">The process will consist of a solicitation of proposals from all Proposers interested in providing the required services described in this RPF. Proposers must meet the requirements and demonstrate the necessary experience and qualifications to provide the required ongoing services in an efficient and cost-effective manner to The City. The City intends to contract for the “best value” product and service that offers the desired level of quality at a reasonable price. </w:t>
      </w:r>
    </w:p>
    <w:p w:rsidR="0076556C" w:rsidRPr="00CB782B" w:rsidRDefault="0076556C" w:rsidP="00C76801">
      <w:pPr>
        <w:spacing w:after="0" w:line="240" w:lineRule="auto"/>
        <w:jc w:val="both"/>
        <w:rPr>
          <w:rFonts w:ascii="Palatino Linotype" w:hAnsi="Palatino Linotype"/>
          <w:sz w:val="24"/>
          <w:szCs w:val="24"/>
        </w:rPr>
      </w:pPr>
    </w:p>
    <w:p w:rsidR="0076556C" w:rsidRPr="00CB782B" w:rsidRDefault="0076556C"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 xml:space="preserve">Each proposal will be judged on its completeness and quality of its content. The City reserves the right to reject any or all proposals and is not liable for any cost the Prosper incurs while preparing the proposal. All proposals will become part of the public file, without obligations to The City. Upon the completion of the evaluations, The City intends to negotiate a contract with the Proposer whose proposal is deemed to be most advantageous to The City. </w:t>
      </w:r>
    </w:p>
    <w:p w:rsidR="0076556C" w:rsidRPr="00CB782B" w:rsidRDefault="0076556C" w:rsidP="00C76801">
      <w:pPr>
        <w:spacing w:after="0" w:line="240" w:lineRule="auto"/>
        <w:jc w:val="both"/>
        <w:rPr>
          <w:rFonts w:ascii="Palatino Linotype" w:hAnsi="Palatino Linotype"/>
          <w:sz w:val="24"/>
          <w:szCs w:val="24"/>
        </w:rPr>
      </w:pPr>
    </w:p>
    <w:p w:rsidR="0076556C" w:rsidRPr="00CB782B" w:rsidRDefault="0076556C" w:rsidP="00C76801">
      <w:pPr>
        <w:spacing w:after="0" w:line="240" w:lineRule="auto"/>
        <w:jc w:val="both"/>
        <w:rPr>
          <w:rFonts w:ascii="Palatino Linotype" w:hAnsi="Palatino Linotype"/>
          <w:sz w:val="24"/>
          <w:szCs w:val="24"/>
        </w:rPr>
      </w:pPr>
      <w:r w:rsidRPr="00CB782B">
        <w:rPr>
          <w:rFonts w:ascii="Palatino Linotype" w:hAnsi="Palatino Linotype"/>
          <w:b/>
          <w:bCs/>
          <w:sz w:val="24"/>
          <w:szCs w:val="24"/>
        </w:rPr>
        <w:t>Selection Review Committee</w:t>
      </w:r>
      <w:r w:rsidRPr="00CB782B">
        <w:rPr>
          <w:rFonts w:ascii="Palatino Linotype" w:hAnsi="Palatino Linotype"/>
          <w:sz w:val="24"/>
          <w:szCs w:val="24"/>
        </w:rPr>
        <w:t xml:space="preserve"> </w:t>
      </w:r>
    </w:p>
    <w:p w:rsidR="0076556C" w:rsidRPr="00CB782B" w:rsidRDefault="0076556C" w:rsidP="00C76801">
      <w:pPr>
        <w:spacing w:after="0" w:line="240" w:lineRule="auto"/>
        <w:jc w:val="both"/>
        <w:rPr>
          <w:rFonts w:ascii="Palatino Linotype" w:hAnsi="Palatino Linotype"/>
          <w:sz w:val="24"/>
          <w:szCs w:val="24"/>
        </w:rPr>
      </w:pPr>
    </w:p>
    <w:p w:rsidR="0076556C" w:rsidRPr="00CB782B" w:rsidRDefault="0076556C"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The Selection Review Committee will be comprised of a minimum of four (4) members representing The City. The role of the selection review committee is to evaluate the proposals submitted and make a recommendation of award to the elected officials.</w:t>
      </w:r>
    </w:p>
    <w:p w:rsidR="0076556C" w:rsidRPr="00CB782B" w:rsidRDefault="0076556C"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 xml:space="preserve"> </w:t>
      </w:r>
    </w:p>
    <w:p w:rsidR="0076556C" w:rsidRPr="00CB782B" w:rsidRDefault="0076556C" w:rsidP="00C76801">
      <w:pPr>
        <w:spacing w:after="0" w:line="240" w:lineRule="auto"/>
        <w:jc w:val="both"/>
        <w:rPr>
          <w:rFonts w:ascii="Palatino Linotype" w:hAnsi="Palatino Linotype"/>
          <w:b/>
          <w:bCs/>
          <w:sz w:val="24"/>
          <w:szCs w:val="24"/>
        </w:rPr>
      </w:pPr>
      <w:r w:rsidRPr="00CB782B">
        <w:rPr>
          <w:rFonts w:ascii="Palatino Linotype" w:hAnsi="Palatino Linotype"/>
          <w:b/>
          <w:bCs/>
          <w:sz w:val="24"/>
          <w:szCs w:val="24"/>
        </w:rPr>
        <w:t>SCORING</w:t>
      </w:r>
    </w:p>
    <w:p w:rsidR="0076556C" w:rsidRPr="00CB782B" w:rsidRDefault="0076556C" w:rsidP="00C76801">
      <w:pPr>
        <w:spacing w:after="0" w:line="240" w:lineRule="auto"/>
        <w:jc w:val="both"/>
        <w:rPr>
          <w:rFonts w:ascii="Palatino Linotype" w:hAnsi="Palatino Linotype"/>
          <w:sz w:val="24"/>
          <w:szCs w:val="24"/>
        </w:rPr>
      </w:pPr>
    </w:p>
    <w:p w:rsidR="0076556C" w:rsidRPr="00CB782B" w:rsidRDefault="0076556C"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 xml:space="preserve"> Scoring will be completed covering all areas listed below in the Evaluation Criteria. All scores for each Proposer shall be added together to arrive at a final score for each Proposer. Proposals will then be ranked in descending order by the total Proposal score. If final scores are within five points, The City reserves the right to negotiate with any of these Proposers or may elect to negotiate a contract using best and final offers. Total possible points will be 100. </w:t>
      </w:r>
    </w:p>
    <w:p w:rsidR="0076556C" w:rsidRPr="00CB782B" w:rsidRDefault="0076556C"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 xml:space="preserve">The City is seeking value for the service requested. While cost is important to the overall evaluation process, the experience and qualifications may be assigned a higher value. If additional information is deemed necessary as part of the evaluations, such </w:t>
      </w:r>
      <w:r w:rsidRPr="00CB782B">
        <w:rPr>
          <w:rFonts w:ascii="Palatino Linotype" w:hAnsi="Palatino Linotype"/>
          <w:sz w:val="24"/>
          <w:szCs w:val="24"/>
        </w:rPr>
        <w:lastRenderedPageBreak/>
        <w:t xml:space="preserve">information will be solicited in order to allow the committee to complete the valuation process. The objective of requesting proposals is for The City to obtain the highest quality of services at a cost representing the best value to </w:t>
      </w:r>
      <w:r w:rsidR="00FF66DB">
        <w:rPr>
          <w:rFonts w:ascii="Palatino Linotype" w:hAnsi="Palatino Linotype"/>
          <w:sz w:val="24"/>
          <w:szCs w:val="24"/>
        </w:rPr>
        <w:t>The City</w:t>
      </w:r>
      <w:r w:rsidRPr="00CB782B">
        <w:rPr>
          <w:rFonts w:ascii="Palatino Linotype" w:hAnsi="Palatino Linotype"/>
          <w:sz w:val="24"/>
          <w:szCs w:val="24"/>
        </w:rPr>
        <w:t xml:space="preserve">. </w:t>
      </w:r>
    </w:p>
    <w:p w:rsidR="0076556C" w:rsidRPr="00CB782B" w:rsidRDefault="0076556C" w:rsidP="00C76801">
      <w:pPr>
        <w:spacing w:after="0" w:line="240" w:lineRule="auto"/>
        <w:jc w:val="both"/>
        <w:rPr>
          <w:rFonts w:ascii="Palatino Linotype" w:hAnsi="Palatino Linotype"/>
          <w:sz w:val="24"/>
          <w:szCs w:val="24"/>
        </w:rPr>
      </w:pPr>
    </w:p>
    <w:p w:rsidR="0076556C" w:rsidRPr="00CB782B" w:rsidRDefault="0076556C" w:rsidP="00C76801">
      <w:pPr>
        <w:spacing w:after="0" w:line="240" w:lineRule="auto"/>
        <w:jc w:val="both"/>
        <w:rPr>
          <w:rFonts w:ascii="Palatino Linotype" w:hAnsi="Palatino Linotype"/>
          <w:sz w:val="24"/>
          <w:szCs w:val="24"/>
        </w:rPr>
      </w:pPr>
      <w:r w:rsidRPr="00CB782B">
        <w:rPr>
          <w:rFonts w:ascii="Palatino Linotype" w:hAnsi="Palatino Linotype"/>
          <w:b/>
          <w:bCs/>
          <w:sz w:val="24"/>
          <w:szCs w:val="24"/>
        </w:rPr>
        <w:t>EVALUATION CRITERIA</w:t>
      </w:r>
      <w:r w:rsidRPr="00CB782B">
        <w:rPr>
          <w:rFonts w:ascii="Palatino Linotype" w:hAnsi="Palatino Linotype"/>
          <w:sz w:val="24"/>
          <w:szCs w:val="24"/>
        </w:rPr>
        <w:t xml:space="preserve"> </w:t>
      </w:r>
    </w:p>
    <w:p w:rsidR="0076556C" w:rsidRPr="00CB782B" w:rsidRDefault="0076556C" w:rsidP="00C76801">
      <w:pPr>
        <w:spacing w:after="0" w:line="240" w:lineRule="auto"/>
        <w:jc w:val="both"/>
        <w:rPr>
          <w:rFonts w:ascii="Palatino Linotype" w:hAnsi="Palatino Linotype"/>
          <w:sz w:val="24"/>
          <w:szCs w:val="24"/>
        </w:rPr>
      </w:pPr>
      <w:r w:rsidRPr="00CB782B">
        <w:rPr>
          <w:rFonts w:ascii="Palatino Linotype" w:hAnsi="Palatino Linotype"/>
          <w:sz w:val="24"/>
          <w:szCs w:val="24"/>
        </w:rPr>
        <w:t xml:space="preserve">Points will be weighted as follows: </w:t>
      </w:r>
    </w:p>
    <w:p w:rsidR="0076556C" w:rsidRPr="00CB782B" w:rsidRDefault="0076556C" w:rsidP="00C76801">
      <w:pPr>
        <w:spacing w:after="0" w:line="240" w:lineRule="auto"/>
        <w:jc w:val="both"/>
        <w:rPr>
          <w:rFonts w:ascii="Palatino Linotype" w:hAnsi="Palatino Linotype"/>
          <w:sz w:val="24"/>
          <w:szCs w:val="24"/>
        </w:rPr>
      </w:pPr>
    </w:p>
    <w:tbl>
      <w:tblPr>
        <w:tblStyle w:val="TableGrid"/>
        <w:tblW w:w="0" w:type="auto"/>
        <w:tblLook w:val="04A0" w:firstRow="1" w:lastRow="0" w:firstColumn="1" w:lastColumn="0" w:noHBand="0" w:noVBand="1"/>
      </w:tblPr>
      <w:tblGrid>
        <w:gridCol w:w="3523"/>
        <w:gridCol w:w="3523"/>
      </w:tblGrid>
      <w:tr w:rsidR="0076556C" w:rsidRPr="00CB782B" w:rsidTr="0076556C">
        <w:trPr>
          <w:trHeight w:val="433"/>
        </w:trPr>
        <w:tc>
          <w:tcPr>
            <w:tcW w:w="3523" w:type="dxa"/>
          </w:tcPr>
          <w:p w:rsidR="0076556C" w:rsidRPr="00CB782B" w:rsidRDefault="0076556C" w:rsidP="00C76801">
            <w:pPr>
              <w:jc w:val="both"/>
              <w:rPr>
                <w:rFonts w:ascii="Palatino Linotype" w:hAnsi="Palatino Linotype"/>
                <w:sz w:val="24"/>
                <w:szCs w:val="24"/>
              </w:rPr>
            </w:pPr>
            <w:r w:rsidRPr="00CB782B">
              <w:rPr>
                <w:rFonts w:ascii="Palatino Linotype" w:hAnsi="Palatino Linotype"/>
                <w:sz w:val="24"/>
                <w:szCs w:val="24"/>
              </w:rPr>
              <w:t>Introduction Letter</w:t>
            </w:r>
          </w:p>
        </w:tc>
        <w:tc>
          <w:tcPr>
            <w:tcW w:w="3523" w:type="dxa"/>
          </w:tcPr>
          <w:p w:rsidR="0076556C" w:rsidRPr="00CB782B" w:rsidRDefault="00A8028C" w:rsidP="00C76801">
            <w:pPr>
              <w:jc w:val="both"/>
              <w:rPr>
                <w:rFonts w:ascii="Palatino Linotype" w:hAnsi="Palatino Linotype"/>
                <w:sz w:val="24"/>
                <w:szCs w:val="24"/>
              </w:rPr>
            </w:pPr>
            <w:r>
              <w:rPr>
                <w:rFonts w:ascii="Palatino Linotype" w:hAnsi="Palatino Linotype"/>
                <w:sz w:val="24"/>
                <w:szCs w:val="24"/>
              </w:rPr>
              <w:t>5</w:t>
            </w:r>
            <w:r w:rsidR="0076556C" w:rsidRPr="00CB782B">
              <w:rPr>
                <w:rFonts w:ascii="Palatino Linotype" w:hAnsi="Palatino Linotype"/>
                <w:sz w:val="24"/>
                <w:szCs w:val="24"/>
              </w:rPr>
              <w:t>%</w:t>
            </w:r>
          </w:p>
        </w:tc>
      </w:tr>
      <w:tr w:rsidR="0076556C" w:rsidRPr="00CB782B" w:rsidTr="0076556C">
        <w:trPr>
          <w:trHeight w:val="433"/>
        </w:trPr>
        <w:tc>
          <w:tcPr>
            <w:tcW w:w="3523" w:type="dxa"/>
          </w:tcPr>
          <w:p w:rsidR="0076556C" w:rsidRPr="00CB782B" w:rsidRDefault="0076556C" w:rsidP="00C76801">
            <w:pPr>
              <w:jc w:val="both"/>
              <w:rPr>
                <w:rFonts w:ascii="Palatino Linotype" w:hAnsi="Palatino Linotype"/>
                <w:sz w:val="24"/>
                <w:szCs w:val="24"/>
              </w:rPr>
            </w:pPr>
            <w:r w:rsidRPr="00CB782B">
              <w:rPr>
                <w:rFonts w:ascii="Palatino Linotype" w:hAnsi="Palatino Linotype"/>
                <w:sz w:val="24"/>
                <w:szCs w:val="24"/>
              </w:rPr>
              <w:t>Qualification and Experience</w:t>
            </w:r>
          </w:p>
        </w:tc>
        <w:tc>
          <w:tcPr>
            <w:tcW w:w="3523" w:type="dxa"/>
          </w:tcPr>
          <w:p w:rsidR="0076556C" w:rsidRPr="00CB782B" w:rsidRDefault="0076556C" w:rsidP="00C76801">
            <w:pPr>
              <w:jc w:val="both"/>
              <w:rPr>
                <w:rFonts w:ascii="Palatino Linotype" w:hAnsi="Palatino Linotype"/>
                <w:sz w:val="24"/>
                <w:szCs w:val="24"/>
              </w:rPr>
            </w:pPr>
            <w:r w:rsidRPr="00CB782B">
              <w:rPr>
                <w:rFonts w:ascii="Palatino Linotype" w:hAnsi="Palatino Linotype"/>
                <w:sz w:val="24"/>
                <w:szCs w:val="24"/>
              </w:rPr>
              <w:t>30%</w:t>
            </w:r>
          </w:p>
        </w:tc>
      </w:tr>
      <w:tr w:rsidR="0076556C" w:rsidRPr="00CB782B" w:rsidTr="0076556C">
        <w:trPr>
          <w:trHeight w:val="453"/>
        </w:trPr>
        <w:tc>
          <w:tcPr>
            <w:tcW w:w="3523" w:type="dxa"/>
          </w:tcPr>
          <w:p w:rsidR="0076556C" w:rsidRPr="00CB782B" w:rsidRDefault="0076556C" w:rsidP="00C76801">
            <w:pPr>
              <w:jc w:val="both"/>
              <w:rPr>
                <w:rFonts w:ascii="Palatino Linotype" w:hAnsi="Palatino Linotype"/>
                <w:sz w:val="24"/>
                <w:szCs w:val="24"/>
              </w:rPr>
            </w:pPr>
            <w:r w:rsidRPr="00CB782B">
              <w:rPr>
                <w:rFonts w:ascii="Palatino Linotype" w:hAnsi="Palatino Linotype"/>
                <w:sz w:val="24"/>
                <w:szCs w:val="24"/>
              </w:rPr>
              <w:t>References</w:t>
            </w:r>
          </w:p>
        </w:tc>
        <w:tc>
          <w:tcPr>
            <w:tcW w:w="3523" w:type="dxa"/>
          </w:tcPr>
          <w:p w:rsidR="0076556C" w:rsidRPr="00CB782B" w:rsidRDefault="0076556C" w:rsidP="00C76801">
            <w:pPr>
              <w:jc w:val="both"/>
              <w:rPr>
                <w:rFonts w:ascii="Palatino Linotype" w:hAnsi="Palatino Linotype"/>
                <w:sz w:val="24"/>
                <w:szCs w:val="24"/>
              </w:rPr>
            </w:pPr>
            <w:r w:rsidRPr="00CB782B">
              <w:rPr>
                <w:rFonts w:ascii="Palatino Linotype" w:hAnsi="Palatino Linotype"/>
                <w:sz w:val="24"/>
                <w:szCs w:val="24"/>
              </w:rPr>
              <w:t>3</w:t>
            </w:r>
            <w:r w:rsidR="00A8028C">
              <w:rPr>
                <w:rFonts w:ascii="Palatino Linotype" w:hAnsi="Palatino Linotype"/>
                <w:sz w:val="24"/>
                <w:szCs w:val="24"/>
              </w:rPr>
              <w:t>5</w:t>
            </w:r>
            <w:r w:rsidRPr="00CB782B">
              <w:rPr>
                <w:rFonts w:ascii="Palatino Linotype" w:hAnsi="Palatino Linotype"/>
                <w:sz w:val="24"/>
                <w:szCs w:val="24"/>
              </w:rPr>
              <w:t>%</w:t>
            </w:r>
          </w:p>
        </w:tc>
      </w:tr>
      <w:tr w:rsidR="0076556C" w:rsidRPr="00CB782B" w:rsidTr="0076556C">
        <w:trPr>
          <w:trHeight w:val="433"/>
        </w:trPr>
        <w:tc>
          <w:tcPr>
            <w:tcW w:w="3523" w:type="dxa"/>
          </w:tcPr>
          <w:p w:rsidR="0076556C" w:rsidRPr="00CB782B" w:rsidRDefault="0076556C" w:rsidP="00C76801">
            <w:pPr>
              <w:jc w:val="both"/>
              <w:rPr>
                <w:rFonts w:ascii="Palatino Linotype" w:hAnsi="Palatino Linotype"/>
                <w:sz w:val="24"/>
                <w:szCs w:val="24"/>
              </w:rPr>
            </w:pPr>
            <w:r w:rsidRPr="00CB782B">
              <w:rPr>
                <w:rFonts w:ascii="Palatino Linotype" w:hAnsi="Palatino Linotype"/>
                <w:sz w:val="24"/>
                <w:szCs w:val="24"/>
              </w:rPr>
              <w:t>Cost Proposal</w:t>
            </w:r>
          </w:p>
        </w:tc>
        <w:tc>
          <w:tcPr>
            <w:tcW w:w="3523" w:type="dxa"/>
          </w:tcPr>
          <w:p w:rsidR="0076556C" w:rsidRPr="00CB782B" w:rsidRDefault="0076556C" w:rsidP="00C76801">
            <w:pPr>
              <w:jc w:val="both"/>
              <w:rPr>
                <w:rFonts w:ascii="Palatino Linotype" w:hAnsi="Palatino Linotype"/>
                <w:sz w:val="24"/>
                <w:szCs w:val="24"/>
              </w:rPr>
            </w:pPr>
            <w:r w:rsidRPr="00CB782B">
              <w:rPr>
                <w:rFonts w:ascii="Palatino Linotype" w:hAnsi="Palatino Linotype"/>
                <w:sz w:val="24"/>
                <w:szCs w:val="24"/>
              </w:rPr>
              <w:t>30%</w:t>
            </w:r>
          </w:p>
        </w:tc>
      </w:tr>
      <w:tr w:rsidR="0076556C" w:rsidRPr="00CB782B" w:rsidTr="0076556C">
        <w:trPr>
          <w:trHeight w:val="433"/>
        </w:trPr>
        <w:tc>
          <w:tcPr>
            <w:tcW w:w="3523" w:type="dxa"/>
          </w:tcPr>
          <w:p w:rsidR="0076556C" w:rsidRPr="00CB782B" w:rsidRDefault="0076556C" w:rsidP="00C76801">
            <w:pPr>
              <w:jc w:val="both"/>
              <w:rPr>
                <w:rFonts w:ascii="Palatino Linotype" w:hAnsi="Palatino Linotype"/>
                <w:b/>
                <w:bCs/>
                <w:sz w:val="24"/>
                <w:szCs w:val="24"/>
              </w:rPr>
            </w:pPr>
            <w:r w:rsidRPr="00CB782B">
              <w:rPr>
                <w:rFonts w:ascii="Palatino Linotype" w:hAnsi="Palatino Linotype"/>
                <w:b/>
                <w:bCs/>
                <w:sz w:val="24"/>
                <w:szCs w:val="24"/>
              </w:rPr>
              <w:t xml:space="preserve">Total Points </w:t>
            </w:r>
          </w:p>
        </w:tc>
        <w:tc>
          <w:tcPr>
            <w:tcW w:w="3523" w:type="dxa"/>
          </w:tcPr>
          <w:p w:rsidR="0076556C" w:rsidRPr="00CB782B" w:rsidRDefault="0076556C" w:rsidP="00C76801">
            <w:pPr>
              <w:jc w:val="both"/>
              <w:rPr>
                <w:rFonts w:ascii="Palatino Linotype" w:hAnsi="Palatino Linotype"/>
                <w:b/>
                <w:bCs/>
                <w:sz w:val="24"/>
                <w:szCs w:val="24"/>
              </w:rPr>
            </w:pPr>
            <w:r w:rsidRPr="00CB782B">
              <w:rPr>
                <w:rFonts w:ascii="Palatino Linotype" w:hAnsi="Palatino Linotype"/>
                <w:b/>
                <w:bCs/>
                <w:sz w:val="24"/>
                <w:szCs w:val="24"/>
              </w:rPr>
              <w:t>100 %</w:t>
            </w:r>
          </w:p>
        </w:tc>
      </w:tr>
    </w:tbl>
    <w:p w:rsidR="00220AA5" w:rsidRPr="00CB782B" w:rsidRDefault="00220AA5" w:rsidP="00C76801">
      <w:pPr>
        <w:spacing w:after="0" w:line="240" w:lineRule="auto"/>
        <w:jc w:val="both"/>
        <w:rPr>
          <w:rFonts w:ascii="Palatino Linotype" w:eastAsia="Times New Roman" w:hAnsi="Palatino Linotype" w:cs="Times New Roman"/>
          <w:sz w:val="24"/>
          <w:szCs w:val="24"/>
        </w:rPr>
      </w:pPr>
    </w:p>
    <w:p w:rsidR="0076556C" w:rsidRPr="00CB782B" w:rsidRDefault="0076556C" w:rsidP="00C76801">
      <w:pPr>
        <w:spacing w:after="0" w:line="240" w:lineRule="auto"/>
        <w:jc w:val="both"/>
        <w:rPr>
          <w:rFonts w:ascii="Palatino Linotype" w:eastAsia="Times New Roman" w:hAnsi="Palatino Linotype" w:cs="Times New Roman"/>
          <w:sz w:val="24"/>
          <w:szCs w:val="24"/>
        </w:rPr>
      </w:pPr>
    </w:p>
    <w:p w:rsidR="0076556C" w:rsidRPr="00CB782B" w:rsidRDefault="0076556C" w:rsidP="00C76801">
      <w:pPr>
        <w:spacing w:after="0" w:line="240" w:lineRule="auto"/>
        <w:jc w:val="both"/>
        <w:rPr>
          <w:rFonts w:ascii="Palatino Linotype" w:eastAsia="Times New Roman" w:hAnsi="Palatino Linotype" w:cs="Times New Roman"/>
          <w:sz w:val="24"/>
          <w:szCs w:val="24"/>
        </w:rPr>
      </w:pPr>
    </w:p>
    <w:p w:rsidR="0076556C" w:rsidRPr="00CB782B" w:rsidRDefault="0076556C" w:rsidP="00C76801">
      <w:pPr>
        <w:spacing w:after="0" w:line="240" w:lineRule="auto"/>
        <w:jc w:val="both"/>
        <w:rPr>
          <w:rFonts w:ascii="Palatino Linotype" w:eastAsia="Times New Roman" w:hAnsi="Palatino Linotype" w:cs="Times New Roman"/>
          <w:sz w:val="24"/>
          <w:szCs w:val="24"/>
        </w:rPr>
      </w:pPr>
    </w:p>
    <w:p w:rsidR="0076556C" w:rsidRPr="00CB782B" w:rsidRDefault="0076556C" w:rsidP="00C76801">
      <w:pPr>
        <w:spacing w:after="0" w:line="240" w:lineRule="auto"/>
        <w:jc w:val="both"/>
        <w:rPr>
          <w:rFonts w:ascii="Palatino Linotype" w:eastAsia="Times New Roman" w:hAnsi="Palatino Linotype" w:cs="Times New Roman"/>
          <w:sz w:val="24"/>
          <w:szCs w:val="24"/>
        </w:rPr>
      </w:pPr>
    </w:p>
    <w:p w:rsidR="0076556C" w:rsidRPr="00CB782B" w:rsidRDefault="0076556C" w:rsidP="00C76801">
      <w:pPr>
        <w:spacing w:after="0" w:line="240" w:lineRule="auto"/>
        <w:jc w:val="both"/>
        <w:rPr>
          <w:rFonts w:ascii="Palatino Linotype" w:eastAsia="Times New Roman" w:hAnsi="Palatino Linotype" w:cs="Times New Roman"/>
          <w:sz w:val="24"/>
          <w:szCs w:val="24"/>
        </w:rPr>
      </w:pPr>
    </w:p>
    <w:p w:rsidR="0076556C" w:rsidRPr="00CB782B" w:rsidRDefault="0076556C">
      <w:pPr>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br w:type="page"/>
      </w:r>
    </w:p>
    <w:p w:rsidR="0076556C" w:rsidRPr="00CB782B" w:rsidRDefault="0076556C" w:rsidP="0076556C">
      <w:pPr>
        <w:spacing w:after="0" w:line="240" w:lineRule="auto"/>
        <w:jc w:val="center"/>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lastRenderedPageBreak/>
        <w:t xml:space="preserve">Appendix A </w:t>
      </w:r>
    </w:p>
    <w:p w:rsidR="0076556C" w:rsidRPr="00CB782B" w:rsidRDefault="0076556C" w:rsidP="0076556C">
      <w:pPr>
        <w:spacing w:after="0" w:line="240" w:lineRule="auto"/>
        <w:jc w:val="center"/>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References</w:t>
      </w:r>
    </w:p>
    <w:p w:rsidR="0076556C" w:rsidRPr="00CB782B" w:rsidRDefault="0076556C" w:rsidP="0076556C">
      <w:pPr>
        <w:spacing w:after="0" w:line="240" w:lineRule="auto"/>
        <w:rPr>
          <w:rFonts w:ascii="Palatino Linotype" w:eastAsia="Times New Roman" w:hAnsi="Palatino Linotype" w:cs="Times New Roman"/>
          <w:sz w:val="24"/>
          <w:szCs w:val="24"/>
        </w:rPr>
      </w:pPr>
    </w:p>
    <w:p w:rsidR="005F7407" w:rsidRPr="00CB782B" w:rsidRDefault="0076556C" w:rsidP="005F7407">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Proposer Name: </w:t>
      </w:r>
    </w:p>
    <w:p w:rsidR="005F7407" w:rsidRPr="00CB782B" w:rsidRDefault="005F7407" w:rsidP="005F7407">
      <w:pPr>
        <w:spacing w:after="0" w:line="240" w:lineRule="auto"/>
        <w:rPr>
          <w:rFonts w:ascii="Palatino Linotype" w:eastAsia="Times New Roman" w:hAnsi="Palatino Linotype" w:cs="Times New Roman"/>
          <w:sz w:val="24"/>
          <w:szCs w:val="24"/>
        </w:rPr>
      </w:pPr>
    </w:p>
    <w:p w:rsidR="005F7407" w:rsidRPr="00CB782B" w:rsidRDefault="0076556C" w:rsidP="005F7407">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Provide at least three references with telephone numbers and e-mail addresses. References must be able to verify the quality of your previous work in the proposed area of work. Add additional pages if needed. </w:t>
      </w:r>
    </w:p>
    <w:p w:rsidR="005F7407" w:rsidRPr="00CB782B" w:rsidRDefault="005F7407" w:rsidP="005F7407">
      <w:pPr>
        <w:spacing w:after="0" w:line="240" w:lineRule="auto"/>
        <w:rPr>
          <w:rFonts w:ascii="Palatino Linotype" w:eastAsia="Times New Roman" w:hAnsi="Palatino Linotype" w:cs="Times New Roman"/>
          <w:sz w:val="24"/>
          <w:szCs w:val="24"/>
        </w:rPr>
      </w:pPr>
    </w:p>
    <w:p w:rsidR="005F7407" w:rsidRPr="00CB782B" w:rsidRDefault="0076556C" w:rsidP="005F7407">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REFERENCE 1 </w:t>
      </w:r>
    </w:p>
    <w:p w:rsidR="002254F9" w:rsidRPr="00CB782B" w:rsidRDefault="002254F9" w:rsidP="005F7407">
      <w:pPr>
        <w:spacing w:after="0" w:line="240" w:lineRule="auto"/>
        <w:rPr>
          <w:rFonts w:ascii="Palatino Linotype" w:eastAsia="Times New Roman" w:hAnsi="Palatino Linotype" w:cs="Times New Roman"/>
          <w:sz w:val="24"/>
          <w:szCs w:val="24"/>
        </w:rPr>
      </w:pPr>
    </w:p>
    <w:p w:rsidR="005F7407" w:rsidRPr="00CB782B" w:rsidRDefault="002254F9" w:rsidP="005F7407">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_______________________                                   </w:t>
      </w:r>
      <w:r w:rsidR="00056060" w:rsidRPr="00CB782B">
        <w:rPr>
          <w:rFonts w:ascii="Palatino Linotype" w:eastAsia="Times New Roman" w:hAnsi="Palatino Linotype" w:cs="Times New Roman"/>
          <w:sz w:val="24"/>
          <w:szCs w:val="24"/>
        </w:rPr>
        <w:t>_</w:t>
      </w:r>
      <w:r w:rsidRPr="00CB782B">
        <w:rPr>
          <w:rFonts w:ascii="Palatino Linotype" w:eastAsia="Times New Roman" w:hAnsi="Palatino Linotype" w:cs="Times New Roman"/>
          <w:sz w:val="24"/>
          <w:szCs w:val="24"/>
        </w:rPr>
        <w:t>_____________________</w:t>
      </w:r>
    </w:p>
    <w:p w:rsidR="002254F9" w:rsidRPr="00CB782B" w:rsidRDefault="002254F9" w:rsidP="005F7407">
      <w:pPr>
        <w:spacing w:after="0" w:line="240" w:lineRule="auto"/>
        <w:rPr>
          <w:rFonts w:ascii="Palatino Linotype" w:eastAsia="Times New Roman" w:hAnsi="Palatino Linotype" w:cs="Times New Roman"/>
          <w:sz w:val="24"/>
          <w:szCs w:val="24"/>
        </w:rPr>
      </w:pPr>
    </w:p>
    <w:p w:rsidR="002254F9" w:rsidRPr="00CB782B" w:rsidRDefault="0076556C" w:rsidP="005F7407">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Organization Name </w:t>
      </w:r>
      <w:r w:rsidR="002254F9" w:rsidRPr="00CB782B">
        <w:rPr>
          <w:rFonts w:ascii="Palatino Linotype" w:eastAsia="Times New Roman" w:hAnsi="Palatino Linotype" w:cs="Times New Roman"/>
          <w:sz w:val="24"/>
          <w:szCs w:val="24"/>
        </w:rPr>
        <w:tab/>
      </w:r>
      <w:r w:rsidR="002254F9" w:rsidRPr="00CB782B">
        <w:rPr>
          <w:rFonts w:ascii="Palatino Linotype" w:eastAsia="Times New Roman" w:hAnsi="Palatino Linotype" w:cs="Times New Roman"/>
          <w:sz w:val="24"/>
          <w:szCs w:val="24"/>
        </w:rPr>
        <w:tab/>
      </w:r>
      <w:r w:rsidR="002254F9" w:rsidRPr="00CB782B">
        <w:rPr>
          <w:rFonts w:ascii="Palatino Linotype" w:eastAsia="Times New Roman" w:hAnsi="Palatino Linotype" w:cs="Times New Roman"/>
          <w:sz w:val="24"/>
          <w:szCs w:val="24"/>
        </w:rPr>
        <w:tab/>
      </w:r>
      <w:r w:rsidR="002254F9" w:rsidRPr="00CB782B">
        <w:rPr>
          <w:rFonts w:ascii="Palatino Linotype" w:eastAsia="Times New Roman" w:hAnsi="Palatino Linotype" w:cs="Times New Roman"/>
          <w:sz w:val="24"/>
          <w:szCs w:val="24"/>
        </w:rPr>
        <w:tab/>
      </w:r>
      <w:r w:rsidR="002254F9" w:rsidRPr="00CB782B">
        <w:rPr>
          <w:rFonts w:ascii="Palatino Linotype" w:eastAsia="Times New Roman" w:hAnsi="Palatino Linotype" w:cs="Times New Roman"/>
          <w:sz w:val="24"/>
          <w:szCs w:val="24"/>
        </w:rPr>
        <w:tab/>
      </w:r>
      <w:r w:rsidR="002254F9" w:rsidRPr="00CB782B">
        <w:rPr>
          <w:rFonts w:ascii="Palatino Linotype" w:eastAsia="Times New Roman" w:hAnsi="Palatino Linotype" w:cs="Times New Roman"/>
          <w:sz w:val="24"/>
          <w:szCs w:val="24"/>
        </w:rPr>
        <w:tab/>
      </w:r>
      <w:r w:rsidRPr="00CB782B">
        <w:rPr>
          <w:rFonts w:ascii="Palatino Linotype" w:eastAsia="Times New Roman" w:hAnsi="Palatino Linotype" w:cs="Times New Roman"/>
          <w:sz w:val="24"/>
          <w:szCs w:val="24"/>
        </w:rPr>
        <w:t>Telephone</w:t>
      </w:r>
    </w:p>
    <w:p w:rsidR="00056060" w:rsidRPr="00CB782B" w:rsidRDefault="00056060" w:rsidP="005F7407">
      <w:pPr>
        <w:spacing w:after="0" w:line="240" w:lineRule="auto"/>
        <w:rPr>
          <w:rFonts w:ascii="Palatino Linotype" w:eastAsia="Times New Roman" w:hAnsi="Palatino Linotype" w:cs="Times New Roman"/>
          <w:sz w:val="24"/>
          <w:szCs w:val="24"/>
        </w:rPr>
      </w:pPr>
    </w:p>
    <w:p w:rsidR="002254F9" w:rsidRPr="00CB782B" w:rsidRDefault="002254F9" w:rsidP="005F7407">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______________________</w:t>
      </w:r>
      <w:r w:rsidR="00056060" w:rsidRPr="00CB782B">
        <w:rPr>
          <w:rFonts w:ascii="Palatino Linotype" w:eastAsia="Times New Roman" w:hAnsi="Palatino Linotype" w:cs="Times New Roman"/>
          <w:sz w:val="24"/>
          <w:szCs w:val="24"/>
        </w:rPr>
        <w:t xml:space="preserve">                                       _______________________</w:t>
      </w:r>
    </w:p>
    <w:p w:rsidR="00056060" w:rsidRPr="00CB782B" w:rsidRDefault="0076556C" w:rsidP="005F7407">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 Contact Person </w:t>
      </w:r>
      <w:r w:rsidR="00056060" w:rsidRPr="00CB782B">
        <w:rPr>
          <w:rFonts w:ascii="Palatino Linotype" w:eastAsia="Times New Roman" w:hAnsi="Palatino Linotype" w:cs="Times New Roman"/>
          <w:sz w:val="24"/>
          <w:szCs w:val="24"/>
        </w:rPr>
        <w:t xml:space="preserve">                                                      </w:t>
      </w:r>
      <w:r w:rsidRPr="00CB782B">
        <w:rPr>
          <w:rFonts w:ascii="Palatino Linotype" w:eastAsia="Times New Roman" w:hAnsi="Palatino Linotype" w:cs="Times New Roman"/>
          <w:sz w:val="24"/>
          <w:szCs w:val="24"/>
        </w:rPr>
        <w:t xml:space="preserve">E-Mail </w:t>
      </w:r>
    </w:p>
    <w:p w:rsidR="00056060" w:rsidRPr="00CB782B" w:rsidRDefault="00056060" w:rsidP="005F7407">
      <w:pPr>
        <w:spacing w:after="0" w:line="240" w:lineRule="auto"/>
        <w:rPr>
          <w:rFonts w:ascii="Palatino Linotype" w:eastAsia="Times New Roman" w:hAnsi="Palatino Linotype" w:cs="Times New Roman"/>
          <w:sz w:val="24"/>
          <w:szCs w:val="24"/>
        </w:rPr>
      </w:pPr>
    </w:p>
    <w:p w:rsidR="00056060" w:rsidRPr="00CB782B" w:rsidRDefault="00056060" w:rsidP="005F7407">
      <w:pPr>
        <w:spacing w:after="0" w:line="240" w:lineRule="auto"/>
        <w:rPr>
          <w:rFonts w:ascii="Palatino Linotype" w:eastAsia="Times New Roman" w:hAnsi="Palatino Linotype" w:cs="Times New Roman"/>
          <w:sz w:val="24"/>
          <w:szCs w:val="24"/>
        </w:rPr>
      </w:pPr>
    </w:p>
    <w:p w:rsidR="00056060" w:rsidRPr="00CB782B" w:rsidRDefault="00056060" w:rsidP="005F7407">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______________________                                       _______________________</w:t>
      </w:r>
    </w:p>
    <w:p w:rsidR="00056060" w:rsidRPr="00CB782B" w:rsidRDefault="0076556C" w:rsidP="005F7407">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Mailing Address </w:t>
      </w:r>
      <w:r w:rsidR="00056060" w:rsidRPr="00CB782B">
        <w:rPr>
          <w:rFonts w:ascii="Palatino Linotype" w:eastAsia="Times New Roman" w:hAnsi="Palatino Linotype" w:cs="Times New Roman"/>
          <w:sz w:val="24"/>
          <w:szCs w:val="24"/>
        </w:rPr>
        <w:t xml:space="preserve">                                                   </w:t>
      </w:r>
      <w:r w:rsidRPr="00CB782B">
        <w:rPr>
          <w:rFonts w:ascii="Palatino Linotype" w:eastAsia="Times New Roman" w:hAnsi="Palatino Linotype" w:cs="Times New Roman"/>
          <w:sz w:val="24"/>
          <w:szCs w:val="24"/>
        </w:rPr>
        <w:t xml:space="preserve">Contract Term </w:t>
      </w:r>
    </w:p>
    <w:p w:rsidR="00056060" w:rsidRPr="00CB782B" w:rsidRDefault="00056060" w:rsidP="005F7407">
      <w:pPr>
        <w:spacing w:after="0" w:line="240" w:lineRule="auto"/>
        <w:rPr>
          <w:rFonts w:ascii="Palatino Linotype" w:eastAsia="Times New Roman" w:hAnsi="Palatino Linotype" w:cs="Times New Roman"/>
          <w:sz w:val="24"/>
          <w:szCs w:val="24"/>
        </w:rPr>
      </w:pPr>
    </w:p>
    <w:p w:rsidR="00056060" w:rsidRPr="00CB782B" w:rsidRDefault="0076556C" w:rsidP="005F7407">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Description</w:t>
      </w:r>
    </w:p>
    <w:p w:rsidR="00056060" w:rsidRPr="00CB782B" w:rsidRDefault="00056060" w:rsidP="00D86126">
      <w:pPr>
        <w:spacing w:after="0" w:line="240" w:lineRule="auto"/>
        <w:jc w:val="right"/>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____________________________________________________________________________________________________________________________________</w:t>
      </w:r>
    </w:p>
    <w:p w:rsidR="00D86126" w:rsidRPr="00CB782B" w:rsidRDefault="00D86126" w:rsidP="00D86126">
      <w:pPr>
        <w:spacing w:after="0" w:line="240" w:lineRule="auto"/>
        <w:jc w:val="right"/>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__________________________________________________________________</w:t>
      </w:r>
    </w:p>
    <w:p w:rsidR="00056060" w:rsidRPr="00CB782B" w:rsidRDefault="00056060" w:rsidP="005F7407">
      <w:pPr>
        <w:spacing w:after="0" w:line="240" w:lineRule="auto"/>
        <w:rPr>
          <w:rFonts w:ascii="Palatino Linotype" w:eastAsia="Times New Roman" w:hAnsi="Palatino Linotype" w:cs="Times New Roman"/>
          <w:sz w:val="24"/>
          <w:szCs w:val="24"/>
        </w:rPr>
      </w:pPr>
    </w:p>
    <w:p w:rsidR="00D86126" w:rsidRPr="00CB782B" w:rsidRDefault="00D86126" w:rsidP="00056060">
      <w:pPr>
        <w:spacing w:after="0" w:line="240" w:lineRule="auto"/>
        <w:rPr>
          <w:rFonts w:ascii="Palatino Linotype" w:eastAsia="Times New Roman" w:hAnsi="Palatino Linotype" w:cs="Times New Roman"/>
          <w:sz w:val="24"/>
          <w:szCs w:val="24"/>
        </w:rPr>
      </w:pPr>
    </w:p>
    <w:p w:rsidR="00D86126" w:rsidRPr="00CB782B" w:rsidRDefault="00D86126" w:rsidP="00056060">
      <w:pPr>
        <w:spacing w:after="0" w:line="240" w:lineRule="auto"/>
        <w:rPr>
          <w:rFonts w:ascii="Palatino Linotype" w:eastAsia="Times New Roman" w:hAnsi="Palatino Linotype" w:cs="Times New Roman"/>
          <w:sz w:val="24"/>
          <w:szCs w:val="24"/>
        </w:rPr>
      </w:pPr>
    </w:p>
    <w:p w:rsidR="00D86126" w:rsidRPr="00CB782B" w:rsidRDefault="00D86126" w:rsidP="00056060">
      <w:pPr>
        <w:spacing w:after="0" w:line="240" w:lineRule="auto"/>
        <w:rPr>
          <w:rFonts w:ascii="Palatino Linotype" w:eastAsia="Times New Roman" w:hAnsi="Palatino Linotype" w:cs="Times New Roman"/>
          <w:sz w:val="24"/>
          <w:szCs w:val="24"/>
        </w:rPr>
      </w:pPr>
    </w:p>
    <w:p w:rsidR="00D86126" w:rsidRPr="00CB782B" w:rsidRDefault="00D86126" w:rsidP="00056060">
      <w:pPr>
        <w:spacing w:after="0" w:line="240" w:lineRule="auto"/>
        <w:rPr>
          <w:rFonts w:ascii="Palatino Linotype" w:eastAsia="Times New Roman" w:hAnsi="Palatino Linotype" w:cs="Times New Roman"/>
          <w:sz w:val="24"/>
          <w:szCs w:val="24"/>
        </w:rPr>
      </w:pPr>
    </w:p>
    <w:p w:rsidR="00D86126" w:rsidRPr="00CB782B" w:rsidRDefault="00D86126" w:rsidP="00056060">
      <w:pPr>
        <w:spacing w:after="0" w:line="240" w:lineRule="auto"/>
        <w:rPr>
          <w:rFonts w:ascii="Palatino Linotype" w:eastAsia="Times New Roman" w:hAnsi="Palatino Linotype" w:cs="Times New Roman"/>
          <w:sz w:val="24"/>
          <w:szCs w:val="24"/>
        </w:rPr>
      </w:pPr>
    </w:p>
    <w:p w:rsidR="00D86126" w:rsidRDefault="00D86126" w:rsidP="00056060">
      <w:pPr>
        <w:spacing w:after="0" w:line="240" w:lineRule="auto"/>
        <w:rPr>
          <w:rFonts w:ascii="Palatino Linotype" w:eastAsia="Times New Roman" w:hAnsi="Palatino Linotype" w:cs="Times New Roman"/>
          <w:sz w:val="24"/>
          <w:szCs w:val="24"/>
        </w:rPr>
      </w:pPr>
    </w:p>
    <w:p w:rsidR="00CB782B" w:rsidRDefault="00CB782B" w:rsidP="00056060">
      <w:pPr>
        <w:spacing w:after="0" w:line="240" w:lineRule="auto"/>
        <w:rPr>
          <w:rFonts w:ascii="Palatino Linotype" w:eastAsia="Times New Roman" w:hAnsi="Palatino Linotype" w:cs="Times New Roman"/>
          <w:sz w:val="24"/>
          <w:szCs w:val="24"/>
        </w:rPr>
      </w:pPr>
    </w:p>
    <w:p w:rsidR="00CB782B" w:rsidRDefault="00CB782B" w:rsidP="00056060">
      <w:pPr>
        <w:spacing w:after="0" w:line="240" w:lineRule="auto"/>
        <w:rPr>
          <w:rFonts w:ascii="Palatino Linotype" w:eastAsia="Times New Roman" w:hAnsi="Palatino Linotype" w:cs="Times New Roman"/>
          <w:sz w:val="24"/>
          <w:szCs w:val="24"/>
        </w:rPr>
      </w:pPr>
    </w:p>
    <w:p w:rsidR="00CB782B" w:rsidRDefault="00CB782B" w:rsidP="00056060">
      <w:pPr>
        <w:spacing w:after="0" w:line="240" w:lineRule="auto"/>
        <w:rPr>
          <w:rFonts w:ascii="Palatino Linotype" w:eastAsia="Times New Roman" w:hAnsi="Palatino Linotype" w:cs="Times New Roman"/>
          <w:sz w:val="24"/>
          <w:szCs w:val="24"/>
        </w:rPr>
      </w:pPr>
    </w:p>
    <w:p w:rsidR="00CB782B" w:rsidRDefault="00CB782B" w:rsidP="00056060">
      <w:pPr>
        <w:spacing w:after="0" w:line="240" w:lineRule="auto"/>
        <w:rPr>
          <w:rFonts w:ascii="Palatino Linotype" w:eastAsia="Times New Roman" w:hAnsi="Palatino Linotype" w:cs="Times New Roman"/>
          <w:sz w:val="24"/>
          <w:szCs w:val="24"/>
        </w:rPr>
      </w:pPr>
    </w:p>
    <w:p w:rsidR="00CB782B" w:rsidRDefault="00CB782B" w:rsidP="00056060">
      <w:pPr>
        <w:spacing w:after="0" w:line="240" w:lineRule="auto"/>
        <w:rPr>
          <w:rFonts w:ascii="Palatino Linotype" w:eastAsia="Times New Roman" w:hAnsi="Palatino Linotype" w:cs="Times New Roman"/>
          <w:sz w:val="24"/>
          <w:szCs w:val="24"/>
        </w:rPr>
      </w:pPr>
    </w:p>
    <w:p w:rsidR="00CB782B" w:rsidRPr="00CB782B" w:rsidRDefault="00CB782B" w:rsidP="00056060">
      <w:pPr>
        <w:spacing w:after="0" w:line="240" w:lineRule="auto"/>
        <w:rPr>
          <w:rFonts w:ascii="Palatino Linotype" w:eastAsia="Times New Roman" w:hAnsi="Palatino Linotype" w:cs="Times New Roman"/>
          <w:sz w:val="24"/>
          <w:szCs w:val="24"/>
        </w:rPr>
      </w:pPr>
    </w:p>
    <w:p w:rsidR="00D86126" w:rsidRPr="00CB782B" w:rsidRDefault="00D86126" w:rsidP="00056060">
      <w:pPr>
        <w:spacing w:after="0" w:line="240" w:lineRule="auto"/>
        <w:rPr>
          <w:rFonts w:ascii="Palatino Linotype" w:eastAsia="Times New Roman" w:hAnsi="Palatino Linotype" w:cs="Times New Roman"/>
          <w:sz w:val="24"/>
          <w:szCs w:val="24"/>
        </w:rPr>
      </w:pPr>
    </w:p>
    <w:p w:rsidR="00056060" w:rsidRPr="00CB782B" w:rsidRDefault="00056060" w:rsidP="00056060">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lastRenderedPageBreak/>
        <w:t xml:space="preserve">REFERENCE </w:t>
      </w:r>
      <w:r w:rsidR="00D86126" w:rsidRPr="00CB782B">
        <w:rPr>
          <w:rFonts w:ascii="Palatino Linotype" w:eastAsia="Times New Roman" w:hAnsi="Palatino Linotype" w:cs="Times New Roman"/>
          <w:sz w:val="24"/>
          <w:szCs w:val="24"/>
        </w:rPr>
        <w:t>2</w:t>
      </w:r>
    </w:p>
    <w:p w:rsidR="00056060" w:rsidRPr="00CB782B" w:rsidRDefault="00056060" w:rsidP="00056060">
      <w:pPr>
        <w:spacing w:after="0" w:line="240" w:lineRule="auto"/>
        <w:rPr>
          <w:rFonts w:ascii="Palatino Linotype" w:eastAsia="Times New Roman" w:hAnsi="Palatino Linotype" w:cs="Times New Roman"/>
          <w:sz w:val="24"/>
          <w:szCs w:val="24"/>
        </w:rPr>
      </w:pPr>
    </w:p>
    <w:p w:rsidR="00056060" w:rsidRPr="00CB782B" w:rsidRDefault="00056060" w:rsidP="00056060">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_______________________                                   ______________________</w:t>
      </w:r>
    </w:p>
    <w:p w:rsidR="00056060" w:rsidRPr="00CB782B" w:rsidRDefault="00056060" w:rsidP="00056060">
      <w:pPr>
        <w:spacing w:after="0" w:line="240" w:lineRule="auto"/>
        <w:rPr>
          <w:rFonts w:ascii="Palatino Linotype" w:eastAsia="Times New Roman" w:hAnsi="Palatino Linotype" w:cs="Times New Roman"/>
          <w:sz w:val="24"/>
          <w:szCs w:val="24"/>
        </w:rPr>
      </w:pPr>
    </w:p>
    <w:p w:rsidR="00056060" w:rsidRPr="00CB782B" w:rsidRDefault="00056060" w:rsidP="00056060">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Organization Name </w:t>
      </w:r>
      <w:r w:rsidRPr="00CB782B">
        <w:rPr>
          <w:rFonts w:ascii="Palatino Linotype" w:eastAsia="Times New Roman" w:hAnsi="Palatino Linotype" w:cs="Times New Roman"/>
          <w:sz w:val="24"/>
          <w:szCs w:val="24"/>
        </w:rPr>
        <w:tab/>
      </w:r>
      <w:r w:rsidRPr="00CB782B">
        <w:rPr>
          <w:rFonts w:ascii="Palatino Linotype" w:eastAsia="Times New Roman" w:hAnsi="Palatino Linotype" w:cs="Times New Roman"/>
          <w:sz w:val="24"/>
          <w:szCs w:val="24"/>
        </w:rPr>
        <w:tab/>
      </w:r>
      <w:r w:rsidRPr="00CB782B">
        <w:rPr>
          <w:rFonts w:ascii="Palatino Linotype" w:eastAsia="Times New Roman" w:hAnsi="Palatino Linotype" w:cs="Times New Roman"/>
          <w:sz w:val="24"/>
          <w:szCs w:val="24"/>
        </w:rPr>
        <w:tab/>
      </w:r>
      <w:r w:rsidRPr="00CB782B">
        <w:rPr>
          <w:rFonts w:ascii="Palatino Linotype" w:eastAsia="Times New Roman" w:hAnsi="Palatino Linotype" w:cs="Times New Roman"/>
          <w:sz w:val="24"/>
          <w:szCs w:val="24"/>
        </w:rPr>
        <w:tab/>
      </w:r>
      <w:r w:rsidRPr="00CB782B">
        <w:rPr>
          <w:rFonts w:ascii="Palatino Linotype" w:eastAsia="Times New Roman" w:hAnsi="Palatino Linotype" w:cs="Times New Roman"/>
          <w:sz w:val="24"/>
          <w:szCs w:val="24"/>
        </w:rPr>
        <w:tab/>
      </w:r>
      <w:r w:rsidRPr="00CB782B">
        <w:rPr>
          <w:rFonts w:ascii="Palatino Linotype" w:eastAsia="Times New Roman" w:hAnsi="Palatino Linotype" w:cs="Times New Roman"/>
          <w:sz w:val="24"/>
          <w:szCs w:val="24"/>
        </w:rPr>
        <w:tab/>
        <w:t>Telephone</w:t>
      </w:r>
    </w:p>
    <w:p w:rsidR="00056060" w:rsidRPr="00CB782B" w:rsidRDefault="00056060" w:rsidP="00056060">
      <w:pPr>
        <w:spacing w:after="0" w:line="240" w:lineRule="auto"/>
        <w:rPr>
          <w:rFonts w:ascii="Palatino Linotype" w:eastAsia="Times New Roman" w:hAnsi="Palatino Linotype" w:cs="Times New Roman"/>
          <w:sz w:val="24"/>
          <w:szCs w:val="24"/>
        </w:rPr>
      </w:pPr>
    </w:p>
    <w:p w:rsidR="00056060" w:rsidRPr="00CB782B" w:rsidRDefault="00056060" w:rsidP="00056060">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______________________                                       _______________________</w:t>
      </w:r>
    </w:p>
    <w:p w:rsidR="00056060" w:rsidRPr="00CB782B" w:rsidRDefault="00056060" w:rsidP="00056060">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 Contact Person                                                       E-Mail </w:t>
      </w:r>
    </w:p>
    <w:p w:rsidR="00056060" w:rsidRPr="00CB782B" w:rsidRDefault="00056060" w:rsidP="00056060">
      <w:pPr>
        <w:spacing w:after="0" w:line="240" w:lineRule="auto"/>
        <w:rPr>
          <w:rFonts w:ascii="Palatino Linotype" w:eastAsia="Times New Roman" w:hAnsi="Palatino Linotype" w:cs="Times New Roman"/>
          <w:sz w:val="24"/>
          <w:szCs w:val="24"/>
        </w:rPr>
      </w:pPr>
    </w:p>
    <w:p w:rsidR="00056060" w:rsidRPr="00CB782B" w:rsidRDefault="00056060" w:rsidP="00056060">
      <w:pPr>
        <w:spacing w:after="0" w:line="240" w:lineRule="auto"/>
        <w:rPr>
          <w:rFonts w:ascii="Palatino Linotype" w:eastAsia="Times New Roman" w:hAnsi="Palatino Linotype" w:cs="Times New Roman"/>
          <w:sz w:val="24"/>
          <w:szCs w:val="24"/>
        </w:rPr>
      </w:pPr>
    </w:p>
    <w:p w:rsidR="00056060" w:rsidRPr="00CB782B" w:rsidRDefault="00056060" w:rsidP="00056060">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______________________                                       _______________________</w:t>
      </w:r>
    </w:p>
    <w:p w:rsidR="00056060" w:rsidRPr="00CB782B" w:rsidRDefault="00056060" w:rsidP="00056060">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Mailing Address                                                    Contract Term </w:t>
      </w:r>
    </w:p>
    <w:p w:rsidR="00056060" w:rsidRPr="00CB782B" w:rsidRDefault="00056060" w:rsidP="00056060">
      <w:pPr>
        <w:spacing w:after="0" w:line="240" w:lineRule="auto"/>
        <w:rPr>
          <w:rFonts w:ascii="Palatino Linotype" w:eastAsia="Times New Roman" w:hAnsi="Palatino Linotype" w:cs="Times New Roman"/>
          <w:sz w:val="24"/>
          <w:szCs w:val="24"/>
        </w:rPr>
      </w:pPr>
    </w:p>
    <w:p w:rsidR="00056060" w:rsidRPr="00CB782B" w:rsidRDefault="00056060" w:rsidP="00056060">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Description</w:t>
      </w:r>
    </w:p>
    <w:p w:rsidR="00056060" w:rsidRPr="00CB782B" w:rsidRDefault="00056060" w:rsidP="00056060">
      <w:pPr>
        <w:spacing w:after="0" w:line="240" w:lineRule="auto"/>
        <w:rPr>
          <w:rFonts w:ascii="Palatino Linotype" w:eastAsia="Times New Roman" w:hAnsi="Palatino Linotype" w:cs="Times New Roman"/>
          <w:sz w:val="24"/>
          <w:szCs w:val="24"/>
        </w:rPr>
      </w:pPr>
    </w:p>
    <w:p w:rsidR="00056060" w:rsidRPr="00CB782B" w:rsidRDefault="00056060" w:rsidP="00056060">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______________________________________________________________________________________________________________________________________________________________________________________________________</w:t>
      </w: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pPr>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br w:type="page"/>
      </w: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REFERENCE 3</w:t>
      </w: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_______________________                                   ______________________</w:t>
      </w: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Organization Name </w:t>
      </w:r>
      <w:r w:rsidRPr="00CB782B">
        <w:rPr>
          <w:rFonts w:ascii="Palatino Linotype" w:eastAsia="Times New Roman" w:hAnsi="Palatino Linotype" w:cs="Times New Roman"/>
          <w:sz w:val="24"/>
          <w:szCs w:val="24"/>
        </w:rPr>
        <w:tab/>
      </w:r>
      <w:r w:rsidRPr="00CB782B">
        <w:rPr>
          <w:rFonts w:ascii="Palatino Linotype" w:eastAsia="Times New Roman" w:hAnsi="Palatino Linotype" w:cs="Times New Roman"/>
          <w:sz w:val="24"/>
          <w:szCs w:val="24"/>
        </w:rPr>
        <w:tab/>
      </w:r>
      <w:r w:rsidRPr="00CB782B">
        <w:rPr>
          <w:rFonts w:ascii="Palatino Linotype" w:eastAsia="Times New Roman" w:hAnsi="Palatino Linotype" w:cs="Times New Roman"/>
          <w:sz w:val="24"/>
          <w:szCs w:val="24"/>
        </w:rPr>
        <w:tab/>
      </w:r>
      <w:r w:rsidRPr="00CB782B">
        <w:rPr>
          <w:rFonts w:ascii="Palatino Linotype" w:eastAsia="Times New Roman" w:hAnsi="Palatino Linotype" w:cs="Times New Roman"/>
          <w:sz w:val="24"/>
          <w:szCs w:val="24"/>
        </w:rPr>
        <w:tab/>
      </w:r>
      <w:r w:rsidRPr="00CB782B">
        <w:rPr>
          <w:rFonts w:ascii="Palatino Linotype" w:eastAsia="Times New Roman" w:hAnsi="Palatino Linotype" w:cs="Times New Roman"/>
          <w:sz w:val="24"/>
          <w:szCs w:val="24"/>
        </w:rPr>
        <w:tab/>
      </w:r>
      <w:r w:rsidRPr="00CB782B">
        <w:rPr>
          <w:rFonts w:ascii="Palatino Linotype" w:eastAsia="Times New Roman" w:hAnsi="Palatino Linotype" w:cs="Times New Roman"/>
          <w:sz w:val="24"/>
          <w:szCs w:val="24"/>
        </w:rPr>
        <w:tab/>
        <w:t>Telephone</w:t>
      </w: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______________________                                       _______________________</w:t>
      </w:r>
    </w:p>
    <w:p w:rsidR="00D86126" w:rsidRPr="00CB782B" w:rsidRDefault="00D86126" w:rsidP="00D86126">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 Contact Person                                                       E-Mail </w:t>
      </w: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______________________                                       _______________________</w:t>
      </w:r>
    </w:p>
    <w:p w:rsidR="00D86126" w:rsidRPr="00CB782B" w:rsidRDefault="00D86126" w:rsidP="00D86126">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 xml:space="preserve">Mailing Address                                                    Contract Term </w:t>
      </w: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Description</w:t>
      </w:r>
    </w:p>
    <w:p w:rsidR="00D86126" w:rsidRPr="00CB782B" w:rsidRDefault="00D86126" w:rsidP="00D86126">
      <w:pPr>
        <w:spacing w:after="0" w:line="240" w:lineRule="auto"/>
        <w:rPr>
          <w:rFonts w:ascii="Palatino Linotype" w:eastAsia="Times New Roman" w:hAnsi="Palatino Linotype" w:cs="Times New Roman"/>
          <w:sz w:val="24"/>
          <w:szCs w:val="24"/>
        </w:rPr>
      </w:pPr>
    </w:p>
    <w:p w:rsidR="00D86126" w:rsidRPr="00CB782B" w:rsidRDefault="00D86126" w:rsidP="00D86126">
      <w:pPr>
        <w:spacing w:after="0" w:line="240" w:lineRule="auto"/>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t>______________________________________________________________________________________________________________________________________________________________________________________________________</w:t>
      </w:r>
    </w:p>
    <w:p w:rsidR="00D86126" w:rsidRPr="00CB782B" w:rsidRDefault="00D86126">
      <w:pPr>
        <w:rPr>
          <w:rFonts w:ascii="Palatino Linotype" w:eastAsia="Times New Roman" w:hAnsi="Palatino Linotype" w:cs="Times New Roman"/>
          <w:sz w:val="24"/>
          <w:szCs w:val="24"/>
        </w:rPr>
      </w:pPr>
      <w:r w:rsidRPr="00CB782B">
        <w:rPr>
          <w:rFonts w:ascii="Palatino Linotype" w:eastAsia="Times New Roman" w:hAnsi="Palatino Linotype" w:cs="Times New Roman"/>
          <w:sz w:val="24"/>
          <w:szCs w:val="24"/>
        </w:rPr>
        <w:br w:type="page"/>
      </w:r>
    </w:p>
    <w:p w:rsidR="00DF52FA" w:rsidRPr="00CB782B" w:rsidRDefault="00DF52FA" w:rsidP="00DF52FA">
      <w:pPr>
        <w:spacing w:after="0" w:line="240" w:lineRule="auto"/>
        <w:jc w:val="center"/>
        <w:rPr>
          <w:rFonts w:ascii="Palatino Linotype" w:hAnsi="Palatino Linotype"/>
          <w:sz w:val="24"/>
          <w:szCs w:val="24"/>
        </w:rPr>
      </w:pPr>
      <w:r w:rsidRPr="00CB782B">
        <w:rPr>
          <w:rFonts w:ascii="Palatino Linotype" w:hAnsi="Palatino Linotype"/>
          <w:sz w:val="24"/>
          <w:szCs w:val="24"/>
        </w:rPr>
        <w:lastRenderedPageBreak/>
        <w:t>Appendix B</w:t>
      </w:r>
    </w:p>
    <w:p w:rsidR="00DF52FA" w:rsidRPr="00CB782B" w:rsidRDefault="00DF52FA" w:rsidP="00DF52FA">
      <w:pPr>
        <w:spacing w:after="0" w:line="240" w:lineRule="auto"/>
        <w:jc w:val="center"/>
        <w:rPr>
          <w:rFonts w:ascii="Palatino Linotype" w:hAnsi="Palatino Linotype"/>
          <w:sz w:val="24"/>
          <w:szCs w:val="24"/>
        </w:rPr>
      </w:pPr>
      <w:r w:rsidRPr="00CB782B">
        <w:rPr>
          <w:rFonts w:ascii="Palatino Linotype" w:hAnsi="Palatino Linotype"/>
          <w:sz w:val="24"/>
          <w:szCs w:val="24"/>
        </w:rPr>
        <w:t>Cost Proposal</w:t>
      </w:r>
    </w:p>
    <w:p w:rsidR="00DF52FA" w:rsidRPr="00CB782B" w:rsidRDefault="00DF52FA" w:rsidP="00D86126">
      <w:pPr>
        <w:spacing w:after="0" w:line="240" w:lineRule="auto"/>
        <w:rPr>
          <w:rFonts w:ascii="Palatino Linotype" w:hAnsi="Palatino Linotype"/>
          <w:sz w:val="24"/>
          <w:szCs w:val="24"/>
        </w:rPr>
      </w:pPr>
    </w:p>
    <w:p w:rsidR="00DF52FA" w:rsidRPr="00CB782B" w:rsidRDefault="00DF52FA" w:rsidP="00D86126">
      <w:pPr>
        <w:spacing w:after="0" w:line="240" w:lineRule="auto"/>
        <w:rPr>
          <w:rFonts w:ascii="Palatino Linotype" w:hAnsi="Palatino Linotype"/>
          <w:sz w:val="24"/>
          <w:szCs w:val="24"/>
        </w:rPr>
      </w:pPr>
    </w:p>
    <w:p w:rsidR="00DF52FA" w:rsidRPr="00CB782B" w:rsidRDefault="00DF52FA" w:rsidP="00D86126">
      <w:pPr>
        <w:spacing w:after="0" w:line="240" w:lineRule="auto"/>
        <w:rPr>
          <w:rFonts w:ascii="Palatino Linotype" w:hAnsi="Palatino Linotype"/>
          <w:sz w:val="24"/>
          <w:szCs w:val="24"/>
        </w:rPr>
      </w:pPr>
      <w:r w:rsidRPr="00CB782B">
        <w:rPr>
          <w:rFonts w:ascii="Palatino Linotype" w:hAnsi="Palatino Linotype"/>
          <w:sz w:val="24"/>
          <w:szCs w:val="24"/>
        </w:rPr>
        <w:t xml:space="preserve">RATES: The following rates for towing and storage charges shall be effective beginning July 1, 2020 through June 30, 2021 as specified below. </w:t>
      </w:r>
    </w:p>
    <w:p w:rsidR="00DF52FA" w:rsidRPr="00CB782B" w:rsidRDefault="00DF52FA" w:rsidP="00D86126">
      <w:pPr>
        <w:spacing w:after="0" w:line="240" w:lineRule="auto"/>
        <w:rPr>
          <w:rFonts w:ascii="Palatino Linotype" w:hAnsi="Palatino Linotype"/>
          <w:sz w:val="24"/>
          <w:szCs w:val="24"/>
        </w:rPr>
      </w:pPr>
    </w:p>
    <w:p w:rsidR="00DF52FA" w:rsidRPr="00CB782B" w:rsidRDefault="00DF52FA" w:rsidP="00DF52FA">
      <w:pPr>
        <w:pStyle w:val="ListParagraph"/>
        <w:numPr>
          <w:ilvl w:val="0"/>
          <w:numId w:val="17"/>
        </w:numPr>
        <w:spacing w:after="0" w:line="240" w:lineRule="auto"/>
        <w:rPr>
          <w:rFonts w:ascii="Palatino Linotype" w:hAnsi="Palatino Linotype"/>
          <w:b/>
          <w:bCs/>
          <w:sz w:val="24"/>
          <w:szCs w:val="24"/>
        </w:rPr>
      </w:pPr>
      <w:r w:rsidRPr="00CB782B">
        <w:rPr>
          <w:rFonts w:ascii="Palatino Linotype" w:hAnsi="Palatino Linotype"/>
          <w:b/>
          <w:bCs/>
          <w:sz w:val="24"/>
          <w:szCs w:val="24"/>
        </w:rPr>
        <w:t xml:space="preserve">Towing </w:t>
      </w:r>
    </w:p>
    <w:p w:rsidR="00DF52FA" w:rsidRPr="00CB782B" w:rsidRDefault="00DF52FA" w:rsidP="00DF52FA">
      <w:pPr>
        <w:pStyle w:val="ListParagraph"/>
        <w:spacing w:after="0" w:line="240" w:lineRule="auto"/>
        <w:rPr>
          <w:rFonts w:ascii="Palatino Linotype" w:hAnsi="Palatino Linotype"/>
          <w:sz w:val="24"/>
          <w:szCs w:val="24"/>
        </w:rPr>
      </w:pPr>
      <w:r w:rsidRPr="00CB782B">
        <w:rPr>
          <w:rFonts w:ascii="Palatino Linotype" w:hAnsi="Palatino Linotype"/>
          <w:sz w:val="24"/>
          <w:szCs w:val="24"/>
        </w:rPr>
        <w:t xml:space="preserve">a. Passenger cars, motorcycles, and pickups without campers and all other vehicles rated at less than one (1) ton: </w:t>
      </w:r>
    </w:p>
    <w:p w:rsidR="00DF52FA" w:rsidRPr="00CB782B" w:rsidRDefault="00DF52FA" w:rsidP="00DF52FA">
      <w:pPr>
        <w:pStyle w:val="ListParagraph"/>
        <w:spacing w:after="0" w:line="240" w:lineRule="auto"/>
        <w:ind w:firstLine="720"/>
        <w:rPr>
          <w:rFonts w:ascii="Palatino Linotype" w:hAnsi="Palatino Linotype"/>
          <w:sz w:val="24"/>
          <w:szCs w:val="24"/>
        </w:rPr>
      </w:pPr>
      <w:r w:rsidRPr="00CB782B">
        <w:rPr>
          <w:rFonts w:ascii="Palatino Linotype" w:hAnsi="Palatino Linotype"/>
          <w:sz w:val="24"/>
          <w:szCs w:val="24"/>
        </w:rPr>
        <w:t xml:space="preserve">$__________ per unit </w:t>
      </w:r>
    </w:p>
    <w:p w:rsidR="00070445" w:rsidRPr="00CB782B" w:rsidRDefault="00DF52FA" w:rsidP="00DF52FA">
      <w:pPr>
        <w:pStyle w:val="ListParagraph"/>
        <w:spacing w:after="0" w:line="240" w:lineRule="auto"/>
        <w:rPr>
          <w:rFonts w:ascii="Palatino Linotype" w:hAnsi="Palatino Linotype"/>
          <w:sz w:val="24"/>
          <w:szCs w:val="24"/>
        </w:rPr>
      </w:pPr>
      <w:r w:rsidRPr="00CB782B">
        <w:rPr>
          <w:rFonts w:ascii="Palatino Linotype" w:hAnsi="Palatino Linotype"/>
          <w:sz w:val="24"/>
          <w:szCs w:val="24"/>
        </w:rPr>
        <w:t>b. Vehicle s rate at one (1) ton to two (2) tons, whether loaded or unloaded, and vehicles with campers:</w:t>
      </w:r>
    </w:p>
    <w:p w:rsidR="00070445" w:rsidRPr="00CB782B" w:rsidRDefault="00DF52FA" w:rsidP="00070445">
      <w:pPr>
        <w:pStyle w:val="ListParagraph"/>
        <w:spacing w:after="0" w:line="240" w:lineRule="auto"/>
        <w:ind w:firstLine="720"/>
        <w:rPr>
          <w:rFonts w:ascii="Palatino Linotype" w:hAnsi="Palatino Linotype"/>
          <w:sz w:val="24"/>
          <w:szCs w:val="24"/>
        </w:rPr>
      </w:pPr>
      <w:r w:rsidRPr="00CB782B">
        <w:rPr>
          <w:rFonts w:ascii="Palatino Linotype" w:hAnsi="Palatino Linotype"/>
          <w:sz w:val="24"/>
          <w:szCs w:val="24"/>
        </w:rPr>
        <w:t xml:space="preserve"> $__________ per unit </w:t>
      </w:r>
    </w:p>
    <w:p w:rsidR="00070445" w:rsidRPr="00CB782B" w:rsidRDefault="00070445" w:rsidP="00070445">
      <w:pPr>
        <w:pStyle w:val="ListParagraph"/>
        <w:spacing w:after="0" w:line="240" w:lineRule="auto"/>
        <w:rPr>
          <w:rFonts w:ascii="Palatino Linotype" w:hAnsi="Palatino Linotype"/>
          <w:sz w:val="24"/>
          <w:szCs w:val="24"/>
        </w:rPr>
      </w:pPr>
    </w:p>
    <w:p w:rsidR="00070445" w:rsidRPr="00CB782B" w:rsidRDefault="00DF52FA" w:rsidP="00070445">
      <w:pPr>
        <w:pStyle w:val="ListParagraph"/>
        <w:spacing w:after="0" w:line="240" w:lineRule="auto"/>
        <w:rPr>
          <w:rFonts w:ascii="Palatino Linotype" w:hAnsi="Palatino Linotype"/>
          <w:sz w:val="24"/>
          <w:szCs w:val="24"/>
        </w:rPr>
      </w:pPr>
      <w:r w:rsidRPr="00CB782B">
        <w:rPr>
          <w:rFonts w:ascii="Palatino Linotype" w:hAnsi="Palatino Linotype"/>
          <w:sz w:val="24"/>
          <w:szCs w:val="24"/>
        </w:rPr>
        <w:t xml:space="preserve">c. Vehicle rated at more than two (2) tons, whether loaded or unloaded: </w:t>
      </w:r>
    </w:p>
    <w:p w:rsidR="00070445" w:rsidRPr="00CB782B" w:rsidRDefault="00DF52FA" w:rsidP="00070445">
      <w:pPr>
        <w:pStyle w:val="ListParagraph"/>
        <w:spacing w:after="0" w:line="240" w:lineRule="auto"/>
        <w:ind w:firstLine="720"/>
        <w:rPr>
          <w:rFonts w:ascii="Palatino Linotype" w:hAnsi="Palatino Linotype"/>
          <w:sz w:val="24"/>
          <w:szCs w:val="24"/>
        </w:rPr>
      </w:pPr>
      <w:r w:rsidRPr="00CB782B">
        <w:rPr>
          <w:rFonts w:ascii="Palatino Linotype" w:hAnsi="Palatino Linotype"/>
          <w:sz w:val="24"/>
          <w:szCs w:val="24"/>
        </w:rPr>
        <w:t>$__________ per unit</w:t>
      </w:r>
    </w:p>
    <w:p w:rsidR="00070445" w:rsidRPr="00CB782B" w:rsidRDefault="00070445" w:rsidP="00070445">
      <w:pPr>
        <w:pStyle w:val="ListParagraph"/>
        <w:spacing w:after="0" w:line="240" w:lineRule="auto"/>
        <w:ind w:firstLine="720"/>
        <w:rPr>
          <w:rFonts w:ascii="Palatino Linotype" w:hAnsi="Palatino Linotype"/>
          <w:sz w:val="24"/>
          <w:szCs w:val="24"/>
        </w:rPr>
      </w:pPr>
    </w:p>
    <w:p w:rsidR="00070445" w:rsidRPr="00CB782B" w:rsidRDefault="00DF52FA" w:rsidP="004F61E4">
      <w:pPr>
        <w:pStyle w:val="ListParagraph"/>
        <w:numPr>
          <w:ilvl w:val="0"/>
          <w:numId w:val="17"/>
        </w:numPr>
        <w:spacing w:after="0" w:line="240" w:lineRule="auto"/>
        <w:rPr>
          <w:rFonts w:ascii="Palatino Linotype" w:hAnsi="Palatino Linotype"/>
          <w:b/>
          <w:bCs/>
          <w:sz w:val="24"/>
          <w:szCs w:val="24"/>
        </w:rPr>
      </w:pPr>
      <w:r w:rsidRPr="00CB782B">
        <w:rPr>
          <w:rFonts w:ascii="Palatino Linotype" w:hAnsi="Palatino Linotype"/>
          <w:b/>
          <w:bCs/>
          <w:sz w:val="24"/>
          <w:szCs w:val="24"/>
        </w:rPr>
        <w:t xml:space="preserve">Other Services </w:t>
      </w:r>
    </w:p>
    <w:p w:rsidR="004F61E4" w:rsidRPr="00CB782B" w:rsidRDefault="004F61E4" w:rsidP="004F61E4">
      <w:pPr>
        <w:pStyle w:val="ListParagraph"/>
        <w:spacing w:after="0" w:line="240" w:lineRule="auto"/>
        <w:rPr>
          <w:rFonts w:ascii="Palatino Linotype" w:hAnsi="Palatino Linotype"/>
          <w:sz w:val="24"/>
          <w:szCs w:val="24"/>
        </w:rPr>
      </w:pPr>
    </w:p>
    <w:p w:rsidR="005A3AAE" w:rsidRPr="00CB782B" w:rsidRDefault="00DF52FA" w:rsidP="005A3AAE">
      <w:pPr>
        <w:spacing w:after="0" w:line="240" w:lineRule="auto"/>
        <w:ind w:firstLine="720"/>
        <w:rPr>
          <w:rFonts w:ascii="Palatino Linotype" w:hAnsi="Palatino Linotype"/>
          <w:sz w:val="24"/>
          <w:szCs w:val="24"/>
        </w:rPr>
      </w:pPr>
      <w:r w:rsidRPr="00CB782B">
        <w:rPr>
          <w:rFonts w:ascii="Palatino Linotype" w:hAnsi="Palatino Linotype"/>
          <w:sz w:val="24"/>
          <w:szCs w:val="24"/>
        </w:rPr>
        <w:t xml:space="preserve">a. Dolly use: $__________ per unit </w:t>
      </w:r>
    </w:p>
    <w:p w:rsidR="004F61E4" w:rsidRPr="00CB782B" w:rsidRDefault="004F61E4" w:rsidP="005A3AAE">
      <w:pPr>
        <w:spacing w:after="0" w:line="240" w:lineRule="auto"/>
        <w:ind w:firstLine="720"/>
        <w:rPr>
          <w:rFonts w:ascii="Palatino Linotype" w:hAnsi="Palatino Linotype"/>
          <w:sz w:val="24"/>
          <w:szCs w:val="24"/>
        </w:rPr>
      </w:pPr>
    </w:p>
    <w:p w:rsidR="005A3AAE" w:rsidRPr="00CB782B" w:rsidRDefault="00DF52FA" w:rsidP="005A3AAE">
      <w:pPr>
        <w:spacing w:after="0" w:line="240" w:lineRule="auto"/>
        <w:ind w:firstLine="720"/>
        <w:rPr>
          <w:rFonts w:ascii="Palatino Linotype" w:hAnsi="Palatino Linotype"/>
          <w:sz w:val="24"/>
          <w:szCs w:val="24"/>
        </w:rPr>
      </w:pPr>
      <w:r w:rsidRPr="00CB782B">
        <w:rPr>
          <w:rFonts w:ascii="Palatino Linotype" w:hAnsi="Palatino Linotype"/>
          <w:sz w:val="24"/>
          <w:szCs w:val="24"/>
        </w:rPr>
        <w:t xml:space="preserve">b. Recovery rate – per hour charge to be charged in quarter hour intervals after the first ½ hour. Recovery rates are for righting overturned vehicles, winching and usage of equipment (such as additional lengths of cable, air recovery cushions, chokers, slings, shackles, snatch, etc.) other than that required for a normal tow: </w:t>
      </w:r>
    </w:p>
    <w:p w:rsidR="004F61E4" w:rsidRPr="00CB782B" w:rsidRDefault="004F61E4" w:rsidP="005A3AAE">
      <w:pPr>
        <w:spacing w:after="0" w:line="240" w:lineRule="auto"/>
        <w:ind w:firstLine="720"/>
        <w:rPr>
          <w:rFonts w:ascii="Palatino Linotype" w:hAnsi="Palatino Linotype"/>
          <w:sz w:val="24"/>
          <w:szCs w:val="24"/>
        </w:rPr>
      </w:pPr>
    </w:p>
    <w:p w:rsidR="004F61E4" w:rsidRPr="00CB782B" w:rsidRDefault="004F61E4" w:rsidP="005A3AAE">
      <w:pPr>
        <w:spacing w:after="0" w:line="240" w:lineRule="auto"/>
        <w:ind w:firstLine="720"/>
        <w:rPr>
          <w:rFonts w:ascii="Palatino Linotype" w:hAnsi="Palatino Linotype"/>
          <w:sz w:val="24"/>
          <w:szCs w:val="24"/>
        </w:rPr>
      </w:pPr>
    </w:p>
    <w:p w:rsidR="005A3AAE" w:rsidRPr="00CB782B" w:rsidRDefault="00DF52FA" w:rsidP="004F61E4">
      <w:pPr>
        <w:spacing w:after="0" w:line="240" w:lineRule="auto"/>
        <w:ind w:left="1440"/>
        <w:rPr>
          <w:rFonts w:ascii="Palatino Linotype" w:hAnsi="Palatino Linotype"/>
          <w:sz w:val="24"/>
          <w:szCs w:val="24"/>
        </w:rPr>
      </w:pPr>
      <w:r w:rsidRPr="00CB782B">
        <w:rPr>
          <w:rFonts w:ascii="Palatino Linotype" w:hAnsi="Palatino Linotype"/>
          <w:sz w:val="24"/>
          <w:szCs w:val="24"/>
        </w:rPr>
        <w:t xml:space="preserve">$__________ additional ¼ hour </w:t>
      </w:r>
    </w:p>
    <w:p w:rsidR="005A3AAE" w:rsidRPr="00CB782B" w:rsidRDefault="005A3AAE" w:rsidP="005A3AAE">
      <w:pPr>
        <w:spacing w:after="0" w:line="240" w:lineRule="auto"/>
        <w:ind w:firstLine="720"/>
        <w:rPr>
          <w:rFonts w:ascii="Palatino Linotype" w:hAnsi="Palatino Linotype"/>
          <w:sz w:val="24"/>
          <w:szCs w:val="24"/>
        </w:rPr>
      </w:pPr>
    </w:p>
    <w:p w:rsidR="00320262" w:rsidRPr="00CB782B" w:rsidRDefault="00DF52FA" w:rsidP="00320262">
      <w:pPr>
        <w:pStyle w:val="ListParagraph"/>
        <w:numPr>
          <w:ilvl w:val="0"/>
          <w:numId w:val="17"/>
        </w:numPr>
        <w:spacing w:after="0" w:line="240" w:lineRule="auto"/>
        <w:rPr>
          <w:rFonts w:ascii="Palatino Linotype" w:hAnsi="Palatino Linotype"/>
          <w:sz w:val="24"/>
          <w:szCs w:val="24"/>
        </w:rPr>
      </w:pPr>
      <w:r w:rsidRPr="00CB782B">
        <w:rPr>
          <w:rFonts w:ascii="Palatino Linotype" w:hAnsi="Palatino Linotype"/>
          <w:b/>
          <w:bCs/>
          <w:sz w:val="24"/>
          <w:szCs w:val="24"/>
        </w:rPr>
        <w:t>Storage</w:t>
      </w:r>
      <w:r w:rsidRPr="00CB782B">
        <w:rPr>
          <w:rFonts w:ascii="Palatino Linotype" w:hAnsi="Palatino Linotype"/>
          <w:sz w:val="24"/>
          <w:szCs w:val="24"/>
        </w:rPr>
        <w:t xml:space="preserve"> </w:t>
      </w:r>
    </w:p>
    <w:p w:rsidR="00320262" w:rsidRPr="00CB782B" w:rsidRDefault="00320262" w:rsidP="00320262">
      <w:pPr>
        <w:pStyle w:val="ListParagraph"/>
        <w:spacing w:after="0" w:line="240" w:lineRule="auto"/>
        <w:rPr>
          <w:rFonts w:ascii="Palatino Linotype" w:hAnsi="Palatino Linotype"/>
          <w:sz w:val="24"/>
          <w:szCs w:val="24"/>
        </w:rPr>
      </w:pPr>
    </w:p>
    <w:p w:rsidR="004F61E4" w:rsidRPr="00CB782B" w:rsidRDefault="00DF52FA" w:rsidP="00320262">
      <w:pPr>
        <w:spacing w:after="0" w:line="240" w:lineRule="auto"/>
        <w:ind w:firstLine="360"/>
        <w:rPr>
          <w:rFonts w:ascii="Palatino Linotype" w:hAnsi="Palatino Linotype"/>
          <w:sz w:val="24"/>
          <w:szCs w:val="24"/>
        </w:rPr>
      </w:pPr>
      <w:r w:rsidRPr="00CB782B">
        <w:rPr>
          <w:rFonts w:ascii="Palatino Linotype" w:hAnsi="Palatino Linotype"/>
          <w:sz w:val="24"/>
          <w:szCs w:val="24"/>
        </w:rPr>
        <w:t>These charges are based upon any part of a twenty-four (24) hour calendar day:</w:t>
      </w:r>
    </w:p>
    <w:p w:rsidR="004F61E4" w:rsidRPr="00CB782B" w:rsidRDefault="00DF52FA" w:rsidP="005A3AAE">
      <w:pPr>
        <w:spacing w:after="0" w:line="240" w:lineRule="auto"/>
        <w:rPr>
          <w:rFonts w:ascii="Palatino Linotype" w:hAnsi="Palatino Linotype"/>
          <w:sz w:val="24"/>
          <w:szCs w:val="24"/>
        </w:rPr>
      </w:pPr>
      <w:r w:rsidRPr="00CB782B">
        <w:rPr>
          <w:rFonts w:ascii="Palatino Linotype" w:hAnsi="Palatino Linotype"/>
          <w:sz w:val="24"/>
          <w:szCs w:val="24"/>
        </w:rPr>
        <w:t xml:space="preserve"> a. Outdoor Storage:</w:t>
      </w:r>
    </w:p>
    <w:p w:rsidR="004F61E4" w:rsidRPr="00CB782B" w:rsidRDefault="004F61E4" w:rsidP="005A3AAE">
      <w:pPr>
        <w:spacing w:after="0" w:line="240" w:lineRule="auto"/>
        <w:rPr>
          <w:rFonts w:ascii="Palatino Linotype" w:hAnsi="Palatino Linotype"/>
          <w:sz w:val="24"/>
          <w:szCs w:val="24"/>
        </w:rPr>
      </w:pPr>
    </w:p>
    <w:p w:rsidR="004F61E4" w:rsidRPr="00CB782B" w:rsidRDefault="00DF52FA" w:rsidP="004F61E4">
      <w:pPr>
        <w:spacing w:after="0" w:line="240" w:lineRule="auto"/>
        <w:ind w:left="1440"/>
        <w:rPr>
          <w:rFonts w:ascii="Palatino Linotype" w:hAnsi="Palatino Linotype"/>
          <w:sz w:val="24"/>
          <w:szCs w:val="24"/>
        </w:rPr>
      </w:pPr>
      <w:r w:rsidRPr="00CB782B">
        <w:rPr>
          <w:rFonts w:ascii="Palatino Linotype" w:hAnsi="Palatino Linotype"/>
          <w:sz w:val="24"/>
          <w:szCs w:val="24"/>
        </w:rPr>
        <w:t xml:space="preserve"> $__________ per day per vehicle </w:t>
      </w:r>
    </w:p>
    <w:p w:rsidR="004F61E4" w:rsidRPr="00CB782B" w:rsidRDefault="004F61E4" w:rsidP="005A3AAE">
      <w:pPr>
        <w:spacing w:after="0" w:line="240" w:lineRule="auto"/>
        <w:rPr>
          <w:rFonts w:ascii="Palatino Linotype" w:hAnsi="Palatino Linotype"/>
          <w:sz w:val="24"/>
          <w:szCs w:val="24"/>
        </w:rPr>
      </w:pPr>
    </w:p>
    <w:p w:rsidR="004F61E4" w:rsidRPr="00CB782B" w:rsidRDefault="004F61E4" w:rsidP="005A3AAE">
      <w:pPr>
        <w:spacing w:after="0" w:line="240" w:lineRule="auto"/>
        <w:rPr>
          <w:rFonts w:ascii="Palatino Linotype" w:hAnsi="Palatino Linotype"/>
          <w:sz w:val="24"/>
          <w:szCs w:val="24"/>
        </w:rPr>
      </w:pPr>
      <w:r w:rsidRPr="00CB782B">
        <w:rPr>
          <w:rFonts w:ascii="Palatino Linotype" w:hAnsi="Palatino Linotype"/>
          <w:sz w:val="24"/>
          <w:szCs w:val="24"/>
        </w:rPr>
        <w:t xml:space="preserve">  </w:t>
      </w:r>
      <w:r w:rsidR="00DF52FA" w:rsidRPr="00CB782B">
        <w:rPr>
          <w:rFonts w:ascii="Palatino Linotype" w:hAnsi="Palatino Linotype"/>
          <w:sz w:val="24"/>
          <w:szCs w:val="24"/>
        </w:rPr>
        <w:t>b. Indoor Storage (at Counties direction)</w:t>
      </w:r>
    </w:p>
    <w:p w:rsidR="004F61E4" w:rsidRPr="00CB782B" w:rsidRDefault="004F61E4" w:rsidP="005A3AAE">
      <w:pPr>
        <w:spacing w:after="0" w:line="240" w:lineRule="auto"/>
        <w:rPr>
          <w:rFonts w:ascii="Palatino Linotype" w:hAnsi="Palatino Linotype"/>
          <w:sz w:val="24"/>
          <w:szCs w:val="24"/>
        </w:rPr>
      </w:pPr>
    </w:p>
    <w:p w:rsidR="004F61E4" w:rsidRPr="00CB782B" w:rsidRDefault="00DF52FA" w:rsidP="004F61E4">
      <w:pPr>
        <w:spacing w:after="0" w:line="240" w:lineRule="auto"/>
        <w:ind w:left="720" w:firstLine="720"/>
        <w:rPr>
          <w:rFonts w:ascii="Palatino Linotype" w:hAnsi="Palatino Linotype"/>
          <w:sz w:val="24"/>
          <w:szCs w:val="24"/>
        </w:rPr>
      </w:pPr>
      <w:r w:rsidRPr="00CB782B">
        <w:rPr>
          <w:rFonts w:ascii="Palatino Linotype" w:hAnsi="Palatino Linotype"/>
          <w:sz w:val="24"/>
          <w:szCs w:val="24"/>
        </w:rPr>
        <w:t xml:space="preserve">$__________ per day per vehicle </w:t>
      </w:r>
    </w:p>
    <w:p w:rsidR="004F61E4" w:rsidRPr="00CB782B" w:rsidRDefault="004F61E4" w:rsidP="005A3AAE">
      <w:pPr>
        <w:spacing w:after="0" w:line="240" w:lineRule="auto"/>
        <w:rPr>
          <w:rFonts w:ascii="Palatino Linotype" w:hAnsi="Palatino Linotype"/>
          <w:sz w:val="24"/>
          <w:szCs w:val="24"/>
        </w:rPr>
      </w:pPr>
    </w:p>
    <w:p w:rsidR="004F61E4" w:rsidRPr="00CB782B" w:rsidRDefault="00DF52FA" w:rsidP="003A6445">
      <w:pPr>
        <w:pStyle w:val="ListParagraph"/>
        <w:numPr>
          <w:ilvl w:val="0"/>
          <w:numId w:val="17"/>
        </w:numPr>
        <w:spacing w:after="0" w:line="240" w:lineRule="auto"/>
        <w:rPr>
          <w:rFonts w:ascii="Palatino Linotype" w:hAnsi="Palatino Linotype"/>
          <w:b/>
          <w:bCs/>
          <w:sz w:val="24"/>
          <w:szCs w:val="24"/>
        </w:rPr>
      </w:pPr>
      <w:r w:rsidRPr="00CB782B">
        <w:rPr>
          <w:rFonts w:ascii="Palatino Linotype" w:hAnsi="Palatino Linotype"/>
          <w:b/>
          <w:bCs/>
          <w:sz w:val="24"/>
          <w:szCs w:val="24"/>
        </w:rPr>
        <w:t xml:space="preserve"> Hazard Tows </w:t>
      </w:r>
    </w:p>
    <w:p w:rsidR="004F61E4" w:rsidRPr="00CB782B" w:rsidRDefault="004F61E4" w:rsidP="005A3AAE">
      <w:pPr>
        <w:spacing w:after="0" w:line="240" w:lineRule="auto"/>
        <w:rPr>
          <w:rFonts w:ascii="Palatino Linotype" w:hAnsi="Palatino Linotype"/>
          <w:sz w:val="24"/>
          <w:szCs w:val="24"/>
        </w:rPr>
      </w:pPr>
    </w:p>
    <w:p w:rsidR="004F61E4" w:rsidRPr="00CB782B" w:rsidRDefault="00860BFD" w:rsidP="005A3AAE">
      <w:pPr>
        <w:spacing w:after="0" w:line="240" w:lineRule="auto"/>
        <w:rPr>
          <w:rFonts w:ascii="Palatino Linotype" w:hAnsi="Palatino Linotype"/>
          <w:sz w:val="24"/>
          <w:szCs w:val="24"/>
        </w:rPr>
      </w:pPr>
      <w:r w:rsidRPr="00CB782B">
        <w:rPr>
          <w:rFonts w:ascii="Palatino Linotype" w:hAnsi="Palatino Linotype"/>
          <w:sz w:val="24"/>
          <w:szCs w:val="24"/>
        </w:rPr>
        <w:t xml:space="preserve">   </w:t>
      </w:r>
      <w:r w:rsidRPr="00CB782B">
        <w:rPr>
          <w:rFonts w:ascii="Palatino Linotype" w:hAnsi="Palatino Linotype"/>
          <w:sz w:val="24"/>
          <w:szCs w:val="24"/>
        </w:rPr>
        <w:tab/>
      </w:r>
      <w:r w:rsidR="00DF52FA" w:rsidRPr="00CB782B">
        <w:rPr>
          <w:rFonts w:ascii="Palatino Linotype" w:hAnsi="Palatino Linotype"/>
          <w:sz w:val="24"/>
          <w:szCs w:val="24"/>
        </w:rPr>
        <w:t xml:space="preserve">a. Towing Services: </w:t>
      </w:r>
    </w:p>
    <w:p w:rsidR="002B0136" w:rsidRPr="00CB782B" w:rsidRDefault="00DF52FA" w:rsidP="004631F6">
      <w:pPr>
        <w:spacing w:after="0" w:line="240" w:lineRule="auto"/>
        <w:ind w:left="720" w:firstLine="720"/>
        <w:rPr>
          <w:rFonts w:ascii="Palatino Linotype" w:hAnsi="Palatino Linotype"/>
          <w:sz w:val="24"/>
          <w:szCs w:val="24"/>
        </w:rPr>
      </w:pPr>
      <w:r w:rsidRPr="00CB782B">
        <w:rPr>
          <w:rFonts w:ascii="Palatino Linotype" w:hAnsi="Palatino Linotype"/>
          <w:sz w:val="24"/>
          <w:szCs w:val="24"/>
        </w:rPr>
        <w:t>$__________ per vehicle</w:t>
      </w:r>
    </w:p>
    <w:p w:rsidR="004631F6" w:rsidRPr="00CB782B" w:rsidRDefault="004631F6" w:rsidP="004631F6">
      <w:pPr>
        <w:spacing w:after="0" w:line="240" w:lineRule="auto"/>
        <w:ind w:left="720" w:firstLine="720"/>
        <w:rPr>
          <w:rFonts w:ascii="Palatino Linotype" w:hAnsi="Palatino Linotype"/>
          <w:sz w:val="24"/>
          <w:szCs w:val="24"/>
        </w:rPr>
      </w:pPr>
    </w:p>
    <w:p w:rsidR="004631F6" w:rsidRPr="00CB782B" w:rsidRDefault="00DF52FA" w:rsidP="004631F6">
      <w:pPr>
        <w:spacing w:after="0" w:line="240" w:lineRule="auto"/>
        <w:ind w:firstLine="720"/>
        <w:rPr>
          <w:rFonts w:ascii="Palatino Linotype" w:hAnsi="Palatino Linotype"/>
          <w:sz w:val="24"/>
          <w:szCs w:val="24"/>
        </w:rPr>
      </w:pPr>
      <w:r w:rsidRPr="00CB782B">
        <w:rPr>
          <w:rFonts w:ascii="Palatino Linotype" w:hAnsi="Palatino Linotype"/>
          <w:sz w:val="24"/>
          <w:szCs w:val="24"/>
        </w:rPr>
        <w:t xml:space="preserve"> b. Storage: </w:t>
      </w:r>
    </w:p>
    <w:p w:rsidR="00CD614A" w:rsidRPr="00CB782B" w:rsidRDefault="00DF52FA" w:rsidP="00AB0CE0">
      <w:pPr>
        <w:pStyle w:val="ListParagraph"/>
        <w:numPr>
          <w:ilvl w:val="0"/>
          <w:numId w:val="20"/>
        </w:numPr>
        <w:spacing w:after="0" w:line="240" w:lineRule="auto"/>
        <w:rPr>
          <w:rFonts w:ascii="Palatino Linotype" w:hAnsi="Palatino Linotype"/>
          <w:sz w:val="24"/>
          <w:szCs w:val="24"/>
        </w:rPr>
      </w:pPr>
      <w:r w:rsidRPr="00CB782B">
        <w:rPr>
          <w:rFonts w:ascii="Palatino Linotype" w:hAnsi="Palatino Linotype"/>
          <w:sz w:val="24"/>
          <w:szCs w:val="24"/>
        </w:rPr>
        <w:t xml:space="preserve">Outdoor Storage: $__________ per day per vehicle </w:t>
      </w:r>
    </w:p>
    <w:p w:rsidR="001706FC" w:rsidRPr="00CB782B" w:rsidRDefault="001706FC" w:rsidP="001706FC">
      <w:pPr>
        <w:spacing w:after="0" w:line="240" w:lineRule="auto"/>
        <w:ind w:left="360"/>
        <w:rPr>
          <w:rFonts w:ascii="Palatino Linotype" w:eastAsia="Times New Roman" w:hAnsi="Palatino Linotype" w:cs="Times New Roman"/>
          <w:sz w:val="24"/>
          <w:szCs w:val="24"/>
        </w:rPr>
      </w:pPr>
    </w:p>
    <w:p w:rsidR="00CD614A" w:rsidRPr="00CB782B" w:rsidRDefault="00DF52FA" w:rsidP="00AB0CE0">
      <w:pPr>
        <w:pStyle w:val="ListParagraph"/>
        <w:numPr>
          <w:ilvl w:val="0"/>
          <w:numId w:val="20"/>
        </w:numPr>
        <w:spacing w:after="0" w:line="240" w:lineRule="auto"/>
        <w:rPr>
          <w:rFonts w:ascii="Palatino Linotype" w:eastAsia="Times New Roman" w:hAnsi="Palatino Linotype" w:cs="Times New Roman"/>
          <w:sz w:val="24"/>
          <w:szCs w:val="24"/>
        </w:rPr>
      </w:pPr>
      <w:r w:rsidRPr="00CB782B">
        <w:rPr>
          <w:rFonts w:ascii="Palatino Linotype" w:hAnsi="Palatino Linotype"/>
          <w:sz w:val="24"/>
          <w:szCs w:val="24"/>
        </w:rPr>
        <w:t xml:space="preserve">Indoor Storage (at </w:t>
      </w:r>
      <w:r w:rsidR="001706FC" w:rsidRPr="00CB782B">
        <w:rPr>
          <w:rFonts w:ascii="Palatino Linotype" w:hAnsi="Palatino Linotype"/>
          <w:sz w:val="24"/>
          <w:szCs w:val="24"/>
        </w:rPr>
        <w:t>City’s</w:t>
      </w:r>
      <w:r w:rsidRPr="00CB782B">
        <w:rPr>
          <w:rFonts w:ascii="Palatino Linotype" w:hAnsi="Palatino Linotype"/>
          <w:sz w:val="24"/>
          <w:szCs w:val="24"/>
        </w:rPr>
        <w:t xml:space="preserve"> direction) $__________ per day per vehicle </w:t>
      </w:r>
    </w:p>
    <w:p w:rsidR="001706FC" w:rsidRPr="00CB782B" w:rsidRDefault="001706FC" w:rsidP="001706FC">
      <w:pPr>
        <w:pStyle w:val="ListParagraph"/>
        <w:rPr>
          <w:rFonts w:ascii="Palatino Linotype" w:eastAsia="Times New Roman" w:hAnsi="Palatino Linotype" w:cs="Times New Roman"/>
          <w:sz w:val="24"/>
          <w:szCs w:val="24"/>
        </w:rPr>
      </w:pPr>
    </w:p>
    <w:p w:rsidR="001706FC" w:rsidRPr="00CB782B" w:rsidRDefault="001706FC" w:rsidP="001706FC">
      <w:pPr>
        <w:spacing w:after="0" w:line="240" w:lineRule="auto"/>
        <w:rPr>
          <w:rFonts w:ascii="Palatino Linotype" w:eastAsia="Times New Roman" w:hAnsi="Palatino Linotype" w:cs="Times New Roman"/>
          <w:sz w:val="24"/>
          <w:szCs w:val="24"/>
        </w:rPr>
      </w:pPr>
    </w:p>
    <w:p w:rsidR="00FB31E3" w:rsidRPr="00CB782B" w:rsidRDefault="00CD614A" w:rsidP="00CD614A">
      <w:pPr>
        <w:spacing w:after="0" w:line="240" w:lineRule="auto"/>
        <w:ind w:left="360"/>
        <w:rPr>
          <w:rFonts w:ascii="Palatino Linotype" w:hAnsi="Palatino Linotype"/>
          <w:sz w:val="24"/>
          <w:szCs w:val="24"/>
        </w:rPr>
      </w:pPr>
      <w:r w:rsidRPr="00CB782B">
        <w:rPr>
          <w:rFonts w:ascii="Palatino Linotype" w:hAnsi="Palatino Linotype"/>
          <w:sz w:val="24"/>
          <w:szCs w:val="24"/>
        </w:rPr>
        <w:t>C</w:t>
      </w:r>
      <w:r w:rsidR="00DF52FA" w:rsidRPr="00CB782B">
        <w:rPr>
          <w:rFonts w:ascii="Palatino Linotype" w:hAnsi="Palatino Linotype"/>
          <w:sz w:val="24"/>
          <w:szCs w:val="24"/>
        </w:rPr>
        <w:t xml:space="preserve">. Service Charges: </w:t>
      </w:r>
    </w:p>
    <w:p w:rsidR="000F3730" w:rsidRPr="00CB782B" w:rsidRDefault="000F3730" w:rsidP="00CD614A">
      <w:pPr>
        <w:spacing w:after="0" w:line="240" w:lineRule="auto"/>
        <w:ind w:left="360"/>
        <w:rPr>
          <w:rFonts w:ascii="Palatino Linotype" w:hAnsi="Palatino Linotype"/>
          <w:sz w:val="24"/>
          <w:szCs w:val="24"/>
        </w:rPr>
      </w:pPr>
    </w:p>
    <w:p w:rsidR="00CD614A" w:rsidRPr="00CB782B" w:rsidRDefault="00DF52FA" w:rsidP="000F3730">
      <w:pPr>
        <w:pStyle w:val="ListParagraph"/>
        <w:numPr>
          <w:ilvl w:val="0"/>
          <w:numId w:val="22"/>
        </w:numPr>
        <w:spacing w:after="0" w:line="240" w:lineRule="auto"/>
        <w:rPr>
          <w:rFonts w:ascii="Palatino Linotype" w:hAnsi="Palatino Linotype"/>
          <w:sz w:val="24"/>
          <w:szCs w:val="24"/>
        </w:rPr>
      </w:pPr>
      <w:r w:rsidRPr="00CB782B">
        <w:rPr>
          <w:rFonts w:ascii="Palatino Linotype" w:hAnsi="Palatino Linotype"/>
          <w:sz w:val="24"/>
          <w:szCs w:val="24"/>
        </w:rPr>
        <w:t xml:space="preserve"> Standby Pay $__________ per hour </w:t>
      </w:r>
    </w:p>
    <w:p w:rsidR="000F3730" w:rsidRPr="00CB782B" w:rsidRDefault="000F3730" w:rsidP="00CD614A">
      <w:pPr>
        <w:spacing w:after="0" w:line="240" w:lineRule="auto"/>
        <w:ind w:left="360"/>
        <w:rPr>
          <w:rFonts w:ascii="Palatino Linotype" w:hAnsi="Palatino Linotype"/>
          <w:sz w:val="24"/>
          <w:szCs w:val="24"/>
        </w:rPr>
      </w:pPr>
    </w:p>
    <w:p w:rsidR="00CD614A" w:rsidRPr="00CB782B" w:rsidRDefault="00DF52FA" w:rsidP="000F3730">
      <w:pPr>
        <w:pStyle w:val="ListParagraph"/>
        <w:numPr>
          <w:ilvl w:val="0"/>
          <w:numId w:val="22"/>
        </w:numPr>
        <w:spacing w:after="0" w:line="240" w:lineRule="auto"/>
        <w:rPr>
          <w:rFonts w:ascii="Palatino Linotype" w:hAnsi="Palatino Linotype"/>
          <w:sz w:val="24"/>
          <w:szCs w:val="24"/>
        </w:rPr>
      </w:pPr>
      <w:r w:rsidRPr="00CB782B">
        <w:rPr>
          <w:rFonts w:ascii="Palatino Linotype" w:hAnsi="Palatino Linotype"/>
          <w:sz w:val="24"/>
          <w:szCs w:val="24"/>
        </w:rPr>
        <w:t>Mileage $_________</w:t>
      </w:r>
      <w:r w:rsidR="000F3730" w:rsidRPr="00CB782B">
        <w:rPr>
          <w:rFonts w:ascii="Palatino Linotype" w:hAnsi="Palatino Linotype"/>
          <w:sz w:val="24"/>
          <w:szCs w:val="24"/>
        </w:rPr>
        <w:t>_ Not</w:t>
      </w:r>
      <w:r w:rsidRPr="00CB782B">
        <w:rPr>
          <w:rFonts w:ascii="Palatino Linotype" w:hAnsi="Palatino Linotype"/>
          <w:sz w:val="24"/>
          <w:szCs w:val="24"/>
        </w:rPr>
        <w:t xml:space="preserve"> to exceed per mile or $___________ per mile with dolly or flatbed.</w:t>
      </w:r>
    </w:p>
    <w:p w:rsidR="003105D3" w:rsidRPr="00CB782B" w:rsidRDefault="003105D3" w:rsidP="0067692F">
      <w:pPr>
        <w:pStyle w:val="ListParagraph"/>
        <w:numPr>
          <w:ilvl w:val="0"/>
          <w:numId w:val="22"/>
        </w:numPr>
        <w:spacing w:after="0" w:line="240" w:lineRule="auto"/>
        <w:rPr>
          <w:rFonts w:ascii="Palatino Linotype" w:hAnsi="Palatino Linotype"/>
          <w:sz w:val="24"/>
          <w:szCs w:val="24"/>
        </w:rPr>
      </w:pPr>
      <w:r w:rsidRPr="00CB782B">
        <w:rPr>
          <w:rFonts w:ascii="Palatino Linotype" w:hAnsi="Palatino Linotype"/>
          <w:sz w:val="24"/>
          <w:szCs w:val="24"/>
        </w:rPr>
        <w:t xml:space="preserve"> </w:t>
      </w:r>
      <w:r w:rsidR="00DF52FA" w:rsidRPr="00CB782B">
        <w:rPr>
          <w:rFonts w:ascii="Palatino Linotype" w:hAnsi="Palatino Linotype"/>
          <w:sz w:val="24"/>
          <w:szCs w:val="24"/>
        </w:rPr>
        <w:t>Dolly use per vehicle: $__________ per vehicle</w:t>
      </w:r>
    </w:p>
    <w:p w:rsidR="003105D3" w:rsidRPr="00CB782B" w:rsidRDefault="00DF52FA" w:rsidP="0067692F">
      <w:pPr>
        <w:pStyle w:val="ListParagraph"/>
        <w:numPr>
          <w:ilvl w:val="0"/>
          <w:numId w:val="22"/>
        </w:numPr>
        <w:spacing w:after="0" w:line="240" w:lineRule="auto"/>
        <w:rPr>
          <w:rFonts w:ascii="Palatino Linotype" w:hAnsi="Palatino Linotype"/>
          <w:sz w:val="24"/>
          <w:szCs w:val="24"/>
        </w:rPr>
      </w:pPr>
      <w:r w:rsidRPr="00CB782B">
        <w:rPr>
          <w:rFonts w:ascii="Palatino Linotype" w:hAnsi="Palatino Linotype"/>
          <w:sz w:val="24"/>
          <w:szCs w:val="24"/>
        </w:rPr>
        <w:t xml:space="preserve"> Flatbed use per vehicle $__________ per vehicle </w:t>
      </w:r>
    </w:p>
    <w:p w:rsidR="003105D3" w:rsidRPr="00CB782B" w:rsidRDefault="003105D3" w:rsidP="003105D3">
      <w:pPr>
        <w:spacing w:after="0" w:line="240" w:lineRule="auto"/>
        <w:rPr>
          <w:rFonts w:ascii="Palatino Linotype" w:hAnsi="Palatino Linotype"/>
          <w:sz w:val="24"/>
          <w:szCs w:val="24"/>
        </w:rPr>
      </w:pPr>
    </w:p>
    <w:p w:rsidR="00A67A3E" w:rsidRPr="00CB782B" w:rsidRDefault="00DF52FA" w:rsidP="003A6445">
      <w:pPr>
        <w:pStyle w:val="ListParagraph"/>
        <w:numPr>
          <w:ilvl w:val="0"/>
          <w:numId w:val="17"/>
        </w:numPr>
        <w:spacing w:after="0" w:line="240" w:lineRule="auto"/>
        <w:rPr>
          <w:rFonts w:ascii="Palatino Linotype" w:hAnsi="Palatino Linotype"/>
          <w:b/>
          <w:bCs/>
          <w:sz w:val="24"/>
          <w:szCs w:val="24"/>
        </w:rPr>
      </w:pPr>
      <w:r w:rsidRPr="00CB782B">
        <w:rPr>
          <w:rFonts w:ascii="Palatino Linotype" w:hAnsi="Palatino Linotype"/>
          <w:b/>
          <w:bCs/>
          <w:sz w:val="24"/>
          <w:szCs w:val="24"/>
        </w:rPr>
        <w:t xml:space="preserve">Non-Preference Tows </w:t>
      </w:r>
    </w:p>
    <w:p w:rsidR="0067692F" w:rsidRPr="00CB782B" w:rsidRDefault="0067692F" w:rsidP="0067692F">
      <w:pPr>
        <w:pStyle w:val="ListParagraph"/>
        <w:spacing w:after="0" w:line="240" w:lineRule="auto"/>
        <w:rPr>
          <w:rFonts w:ascii="Palatino Linotype" w:hAnsi="Palatino Linotype"/>
          <w:b/>
          <w:bCs/>
          <w:sz w:val="24"/>
          <w:szCs w:val="24"/>
        </w:rPr>
      </w:pPr>
    </w:p>
    <w:p w:rsidR="00A67A3E" w:rsidRPr="00CB782B" w:rsidRDefault="00DF52FA" w:rsidP="000B0AF8">
      <w:pPr>
        <w:pStyle w:val="ListParagraph"/>
        <w:numPr>
          <w:ilvl w:val="0"/>
          <w:numId w:val="24"/>
        </w:numPr>
        <w:spacing w:after="0" w:line="240" w:lineRule="auto"/>
        <w:rPr>
          <w:rFonts w:ascii="Palatino Linotype" w:hAnsi="Palatino Linotype"/>
          <w:sz w:val="24"/>
          <w:szCs w:val="24"/>
        </w:rPr>
      </w:pPr>
      <w:r w:rsidRPr="00CB782B">
        <w:rPr>
          <w:rFonts w:ascii="Palatino Linotype" w:hAnsi="Palatino Linotype"/>
          <w:sz w:val="24"/>
          <w:szCs w:val="24"/>
        </w:rPr>
        <w:t>Towing Services (includes first 5 miles):</w:t>
      </w:r>
    </w:p>
    <w:p w:rsidR="000B0AF8" w:rsidRPr="00CB782B" w:rsidRDefault="000B0AF8" w:rsidP="000B0AF8">
      <w:pPr>
        <w:pStyle w:val="ListParagraph"/>
        <w:spacing w:after="0" w:line="240" w:lineRule="auto"/>
        <w:rPr>
          <w:rFonts w:ascii="Palatino Linotype" w:hAnsi="Palatino Linotype"/>
          <w:sz w:val="24"/>
          <w:szCs w:val="24"/>
        </w:rPr>
      </w:pPr>
    </w:p>
    <w:p w:rsidR="00A67A3E" w:rsidRPr="00CB782B" w:rsidRDefault="00DF52FA" w:rsidP="003105D3">
      <w:pPr>
        <w:spacing w:after="0" w:line="240" w:lineRule="auto"/>
        <w:rPr>
          <w:rFonts w:ascii="Palatino Linotype" w:hAnsi="Palatino Linotype"/>
          <w:sz w:val="24"/>
          <w:szCs w:val="24"/>
        </w:rPr>
      </w:pPr>
      <w:r w:rsidRPr="00CB782B">
        <w:rPr>
          <w:rFonts w:ascii="Palatino Linotype" w:hAnsi="Palatino Linotype"/>
          <w:sz w:val="24"/>
          <w:szCs w:val="24"/>
        </w:rPr>
        <w:t xml:space="preserve"> Regular Tow $__________ per vehicle </w:t>
      </w:r>
    </w:p>
    <w:p w:rsidR="003A6445" w:rsidRPr="00CB782B" w:rsidRDefault="003A6445" w:rsidP="003105D3">
      <w:pPr>
        <w:spacing w:after="0" w:line="240" w:lineRule="auto"/>
        <w:rPr>
          <w:rFonts w:ascii="Palatino Linotype" w:hAnsi="Palatino Linotype"/>
          <w:sz w:val="24"/>
          <w:szCs w:val="24"/>
        </w:rPr>
      </w:pPr>
    </w:p>
    <w:p w:rsidR="00A67A3E" w:rsidRPr="00CB782B" w:rsidRDefault="00DF52FA" w:rsidP="003A6445">
      <w:pPr>
        <w:spacing w:after="0" w:line="240" w:lineRule="auto"/>
        <w:rPr>
          <w:rFonts w:ascii="Palatino Linotype" w:hAnsi="Palatino Linotype"/>
          <w:sz w:val="24"/>
          <w:szCs w:val="24"/>
        </w:rPr>
      </w:pPr>
      <w:r w:rsidRPr="00CB782B">
        <w:rPr>
          <w:rFonts w:ascii="Palatino Linotype" w:hAnsi="Palatino Linotype"/>
          <w:sz w:val="24"/>
          <w:szCs w:val="24"/>
        </w:rPr>
        <w:t>Flatbed or with Dollies $__________ per vehicle</w:t>
      </w:r>
    </w:p>
    <w:p w:rsidR="003A6445" w:rsidRPr="00CB782B" w:rsidRDefault="003A6445" w:rsidP="003A6445">
      <w:pPr>
        <w:spacing w:after="0" w:line="240" w:lineRule="auto"/>
        <w:rPr>
          <w:rFonts w:ascii="Palatino Linotype" w:hAnsi="Palatino Linotype"/>
          <w:sz w:val="24"/>
          <w:szCs w:val="24"/>
        </w:rPr>
      </w:pPr>
    </w:p>
    <w:p w:rsidR="00A67A3E" w:rsidRPr="00CB782B" w:rsidRDefault="00DF52FA" w:rsidP="003105D3">
      <w:pPr>
        <w:spacing w:after="0" w:line="240" w:lineRule="auto"/>
        <w:rPr>
          <w:rFonts w:ascii="Palatino Linotype" w:hAnsi="Palatino Linotype"/>
          <w:sz w:val="24"/>
          <w:szCs w:val="24"/>
        </w:rPr>
      </w:pPr>
      <w:r w:rsidRPr="00CB782B">
        <w:rPr>
          <w:rFonts w:ascii="Palatino Linotype" w:hAnsi="Palatino Linotype"/>
          <w:sz w:val="24"/>
          <w:szCs w:val="24"/>
        </w:rPr>
        <w:t xml:space="preserve">  Service Charges, in addition</w:t>
      </w:r>
    </w:p>
    <w:p w:rsidR="000B0AF8" w:rsidRPr="00CB782B" w:rsidRDefault="00DF52FA" w:rsidP="003105D3">
      <w:pPr>
        <w:spacing w:after="0" w:line="240" w:lineRule="auto"/>
        <w:rPr>
          <w:rFonts w:ascii="Palatino Linotype" w:hAnsi="Palatino Linotype"/>
          <w:sz w:val="24"/>
          <w:szCs w:val="24"/>
        </w:rPr>
      </w:pPr>
      <w:r w:rsidRPr="00CB782B">
        <w:rPr>
          <w:rFonts w:ascii="Palatino Linotype" w:hAnsi="Palatino Linotype"/>
          <w:sz w:val="24"/>
          <w:szCs w:val="24"/>
        </w:rPr>
        <w:t xml:space="preserve">  </w:t>
      </w:r>
      <w:r w:rsidR="00AA4AC8" w:rsidRPr="00CB782B">
        <w:rPr>
          <w:rFonts w:ascii="Palatino Linotype" w:hAnsi="Palatino Linotype"/>
          <w:sz w:val="24"/>
          <w:szCs w:val="24"/>
        </w:rPr>
        <w:tab/>
      </w:r>
      <w:r w:rsidRPr="00CB782B">
        <w:rPr>
          <w:rFonts w:ascii="Palatino Linotype" w:hAnsi="Palatino Linotype"/>
          <w:sz w:val="24"/>
          <w:szCs w:val="24"/>
        </w:rPr>
        <w:t xml:space="preserve">Mileage </w:t>
      </w:r>
    </w:p>
    <w:p w:rsidR="00A67A3E" w:rsidRPr="00CB782B" w:rsidRDefault="00DF52FA" w:rsidP="003105D3">
      <w:pPr>
        <w:spacing w:after="0" w:line="240" w:lineRule="auto"/>
        <w:rPr>
          <w:rFonts w:ascii="Palatino Linotype" w:hAnsi="Palatino Linotype"/>
          <w:sz w:val="24"/>
          <w:szCs w:val="24"/>
        </w:rPr>
      </w:pPr>
      <w:r w:rsidRPr="00CB782B">
        <w:rPr>
          <w:rFonts w:ascii="Palatino Linotype" w:hAnsi="Palatino Linotype"/>
          <w:sz w:val="24"/>
          <w:szCs w:val="24"/>
        </w:rPr>
        <w:t>$__________ per mile or $_________ per mile with dollies</w:t>
      </w:r>
    </w:p>
    <w:p w:rsidR="00A67A3E" w:rsidRPr="00CB782B" w:rsidRDefault="00A67A3E" w:rsidP="003105D3">
      <w:pPr>
        <w:spacing w:after="0" w:line="240" w:lineRule="auto"/>
        <w:rPr>
          <w:rFonts w:ascii="Palatino Linotype" w:hAnsi="Palatino Linotype"/>
          <w:sz w:val="24"/>
          <w:szCs w:val="24"/>
        </w:rPr>
      </w:pPr>
    </w:p>
    <w:p w:rsidR="000F3730" w:rsidRPr="00CB782B" w:rsidRDefault="00DF52FA" w:rsidP="00AA4AC8">
      <w:pPr>
        <w:pStyle w:val="ListParagraph"/>
        <w:numPr>
          <w:ilvl w:val="0"/>
          <w:numId w:val="24"/>
        </w:numPr>
        <w:spacing w:after="0" w:line="240" w:lineRule="auto"/>
        <w:rPr>
          <w:rFonts w:ascii="Palatino Linotype" w:hAnsi="Palatino Linotype"/>
          <w:sz w:val="24"/>
          <w:szCs w:val="24"/>
        </w:rPr>
      </w:pPr>
      <w:r w:rsidRPr="00CB782B">
        <w:rPr>
          <w:rFonts w:ascii="Palatino Linotype" w:hAnsi="Palatino Linotype"/>
          <w:sz w:val="24"/>
          <w:szCs w:val="24"/>
        </w:rPr>
        <w:t>Accident Tows, in addition (Tow Services same as 5a, but without free mileage)</w:t>
      </w:r>
    </w:p>
    <w:p w:rsidR="00AA4AC8" w:rsidRPr="00CB782B" w:rsidRDefault="00AA4AC8" w:rsidP="00AA4AC8">
      <w:pPr>
        <w:spacing w:after="0" w:line="240" w:lineRule="auto"/>
        <w:ind w:left="360"/>
        <w:rPr>
          <w:rFonts w:ascii="Palatino Linotype" w:hAnsi="Palatino Linotype"/>
          <w:sz w:val="24"/>
          <w:szCs w:val="24"/>
        </w:rPr>
      </w:pPr>
    </w:p>
    <w:p w:rsidR="000F3730" w:rsidRPr="00CB782B" w:rsidRDefault="00DF52FA" w:rsidP="003105D3">
      <w:pPr>
        <w:spacing w:after="0" w:line="240" w:lineRule="auto"/>
        <w:rPr>
          <w:rFonts w:ascii="Palatino Linotype" w:hAnsi="Palatino Linotype"/>
          <w:sz w:val="24"/>
          <w:szCs w:val="24"/>
        </w:rPr>
      </w:pPr>
      <w:r w:rsidRPr="00CB782B">
        <w:rPr>
          <w:rFonts w:ascii="Palatino Linotype" w:hAnsi="Palatino Linotype"/>
          <w:sz w:val="24"/>
          <w:szCs w:val="24"/>
        </w:rPr>
        <w:t xml:space="preserve"> Hook up Rate: $____________</w:t>
      </w:r>
    </w:p>
    <w:p w:rsidR="003348B6" w:rsidRPr="00CB782B" w:rsidRDefault="003348B6" w:rsidP="003105D3">
      <w:pPr>
        <w:spacing w:after="0" w:line="240" w:lineRule="auto"/>
        <w:rPr>
          <w:rFonts w:ascii="Palatino Linotype" w:hAnsi="Palatino Linotype"/>
          <w:sz w:val="24"/>
          <w:szCs w:val="24"/>
        </w:rPr>
      </w:pPr>
    </w:p>
    <w:p w:rsidR="000F3730" w:rsidRPr="00CB782B" w:rsidRDefault="00DF52FA" w:rsidP="003105D3">
      <w:pPr>
        <w:spacing w:after="0" w:line="240" w:lineRule="auto"/>
        <w:rPr>
          <w:rFonts w:ascii="Palatino Linotype" w:hAnsi="Palatino Linotype"/>
          <w:sz w:val="24"/>
          <w:szCs w:val="24"/>
        </w:rPr>
      </w:pPr>
      <w:r w:rsidRPr="00CB782B">
        <w:rPr>
          <w:rFonts w:ascii="Palatino Linotype" w:hAnsi="Palatino Linotype"/>
          <w:sz w:val="24"/>
          <w:szCs w:val="24"/>
        </w:rPr>
        <w:t xml:space="preserve"> Mileage $__________ per mile or $____________ per mile with dollies</w:t>
      </w:r>
    </w:p>
    <w:p w:rsidR="00B90AB1" w:rsidRPr="00CB782B" w:rsidRDefault="00B90AB1" w:rsidP="003105D3">
      <w:pPr>
        <w:spacing w:after="0" w:line="240" w:lineRule="auto"/>
        <w:rPr>
          <w:rFonts w:ascii="Palatino Linotype" w:hAnsi="Palatino Linotype"/>
          <w:sz w:val="24"/>
          <w:szCs w:val="24"/>
        </w:rPr>
      </w:pPr>
    </w:p>
    <w:p w:rsidR="00587124" w:rsidRPr="00CB782B" w:rsidRDefault="00DF52FA" w:rsidP="00587124">
      <w:pPr>
        <w:spacing w:after="0" w:line="240" w:lineRule="auto"/>
        <w:rPr>
          <w:rFonts w:ascii="Palatino Linotype" w:hAnsi="Palatino Linotype"/>
          <w:sz w:val="24"/>
          <w:szCs w:val="24"/>
        </w:rPr>
      </w:pPr>
      <w:r w:rsidRPr="00CB782B">
        <w:rPr>
          <w:rFonts w:ascii="Palatino Linotype" w:hAnsi="Palatino Linotype"/>
          <w:sz w:val="24"/>
          <w:szCs w:val="24"/>
        </w:rPr>
        <w:lastRenderedPageBreak/>
        <w:t xml:space="preserve">Winching or Labor at Scene $_________ per hour (1 hour minimum) </w:t>
      </w:r>
    </w:p>
    <w:p w:rsidR="00587124" w:rsidRPr="00CB782B" w:rsidRDefault="00587124" w:rsidP="00587124">
      <w:pPr>
        <w:spacing w:after="0" w:line="240" w:lineRule="auto"/>
        <w:rPr>
          <w:rFonts w:ascii="Palatino Linotype" w:hAnsi="Palatino Linotype"/>
          <w:sz w:val="24"/>
          <w:szCs w:val="24"/>
        </w:rPr>
      </w:pPr>
    </w:p>
    <w:p w:rsidR="00587124" w:rsidRPr="00CB782B" w:rsidRDefault="00DF52FA" w:rsidP="00587124">
      <w:pPr>
        <w:spacing w:after="0" w:line="240" w:lineRule="auto"/>
        <w:rPr>
          <w:rFonts w:ascii="Palatino Linotype" w:hAnsi="Palatino Linotype"/>
          <w:sz w:val="24"/>
          <w:szCs w:val="24"/>
        </w:rPr>
      </w:pPr>
      <w:r w:rsidRPr="00CB782B">
        <w:rPr>
          <w:rFonts w:ascii="Palatino Linotype" w:hAnsi="Palatino Linotype"/>
          <w:sz w:val="24"/>
          <w:szCs w:val="24"/>
        </w:rPr>
        <w:t xml:space="preserve"> Hybrid/Electric Vehicle $__________ </w:t>
      </w:r>
    </w:p>
    <w:p w:rsidR="00587124" w:rsidRPr="00CB782B" w:rsidRDefault="00587124" w:rsidP="00587124">
      <w:pPr>
        <w:spacing w:after="0" w:line="240" w:lineRule="auto"/>
        <w:rPr>
          <w:rFonts w:ascii="Palatino Linotype" w:hAnsi="Palatino Linotype"/>
          <w:sz w:val="24"/>
          <w:szCs w:val="24"/>
        </w:rPr>
      </w:pPr>
    </w:p>
    <w:p w:rsidR="00587124" w:rsidRPr="00CB782B" w:rsidRDefault="00DF52FA" w:rsidP="00587124">
      <w:pPr>
        <w:spacing w:after="0" w:line="240" w:lineRule="auto"/>
        <w:rPr>
          <w:rFonts w:ascii="Palatino Linotype" w:hAnsi="Palatino Linotype"/>
          <w:sz w:val="24"/>
          <w:szCs w:val="24"/>
        </w:rPr>
      </w:pPr>
      <w:r w:rsidRPr="00CB782B">
        <w:rPr>
          <w:rFonts w:ascii="Palatino Linotype" w:hAnsi="Palatino Linotype"/>
          <w:sz w:val="24"/>
          <w:szCs w:val="24"/>
        </w:rPr>
        <w:t xml:space="preserve">Flares - $ _________ each </w:t>
      </w:r>
    </w:p>
    <w:p w:rsidR="00587124" w:rsidRPr="00CB782B" w:rsidRDefault="00587124" w:rsidP="00587124">
      <w:pPr>
        <w:spacing w:after="0" w:line="240" w:lineRule="auto"/>
        <w:rPr>
          <w:rFonts w:ascii="Palatino Linotype" w:hAnsi="Palatino Linotype"/>
          <w:sz w:val="24"/>
          <w:szCs w:val="24"/>
        </w:rPr>
      </w:pPr>
    </w:p>
    <w:p w:rsidR="00587124" w:rsidRPr="00CB782B" w:rsidRDefault="00DF52FA" w:rsidP="00587124">
      <w:pPr>
        <w:spacing w:after="0" w:line="240" w:lineRule="auto"/>
        <w:rPr>
          <w:rFonts w:ascii="Palatino Linotype" w:hAnsi="Palatino Linotype"/>
          <w:sz w:val="24"/>
          <w:szCs w:val="24"/>
        </w:rPr>
      </w:pPr>
      <w:r w:rsidRPr="00CB782B">
        <w:rPr>
          <w:rFonts w:ascii="Palatino Linotype" w:hAnsi="Palatino Linotype"/>
          <w:sz w:val="24"/>
          <w:szCs w:val="24"/>
        </w:rPr>
        <w:t>Grease Sweep - $__________ each</w:t>
      </w:r>
    </w:p>
    <w:p w:rsidR="00587124" w:rsidRPr="00CB782B" w:rsidRDefault="00587124" w:rsidP="00587124">
      <w:pPr>
        <w:spacing w:after="0" w:line="240" w:lineRule="auto"/>
        <w:rPr>
          <w:rFonts w:ascii="Palatino Linotype" w:hAnsi="Palatino Linotype"/>
          <w:sz w:val="24"/>
          <w:szCs w:val="24"/>
        </w:rPr>
      </w:pPr>
    </w:p>
    <w:p w:rsidR="000F3730" w:rsidRPr="00CB782B" w:rsidRDefault="00DF52FA" w:rsidP="00587124">
      <w:pPr>
        <w:spacing w:after="0" w:line="240" w:lineRule="auto"/>
        <w:rPr>
          <w:rFonts w:ascii="Palatino Linotype" w:hAnsi="Palatino Linotype"/>
          <w:sz w:val="24"/>
          <w:szCs w:val="24"/>
        </w:rPr>
      </w:pPr>
      <w:r w:rsidRPr="00CB782B">
        <w:rPr>
          <w:rFonts w:ascii="Palatino Linotype" w:hAnsi="Palatino Linotype"/>
          <w:sz w:val="24"/>
          <w:szCs w:val="24"/>
        </w:rPr>
        <w:t xml:space="preserve">Standby Time or 2nd Man - $__________ per hour </w:t>
      </w:r>
    </w:p>
    <w:p w:rsidR="00810679" w:rsidRPr="00CB782B" w:rsidRDefault="00810679" w:rsidP="00810679">
      <w:pPr>
        <w:pStyle w:val="ListParagraph"/>
        <w:numPr>
          <w:ilvl w:val="0"/>
          <w:numId w:val="24"/>
        </w:numPr>
        <w:spacing w:after="0" w:line="240" w:lineRule="auto"/>
        <w:rPr>
          <w:rFonts w:ascii="Palatino Linotype" w:hAnsi="Palatino Linotype"/>
          <w:sz w:val="24"/>
          <w:szCs w:val="24"/>
        </w:rPr>
      </w:pPr>
      <w:r w:rsidRPr="00CB782B">
        <w:rPr>
          <w:rFonts w:ascii="Palatino Linotype" w:hAnsi="Palatino Linotype"/>
          <w:sz w:val="24"/>
          <w:szCs w:val="24"/>
        </w:rPr>
        <w:t>Storage</w:t>
      </w:r>
    </w:p>
    <w:p w:rsidR="00810679" w:rsidRPr="00CB782B" w:rsidRDefault="00810679" w:rsidP="00CB782B">
      <w:pPr>
        <w:spacing w:after="0" w:line="240" w:lineRule="auto"/>
        <w:rPr>
          <w:rFonts w:ascii="Palatino Linotype" w:hAnsi="Palatino Linotype"/>
          <w:sz w:val="24"/>
          <w:szCs w:val="24"/>
        </w:rPr>
      </w:pPr>
    </w:p>
    <w:p w:rsidR="0011032E" w:rsidRPr="00CB782B" w:rsidRDefault="00DF52FA" w:rsidP="00810679">
      <w:pPr>
        <w:spacing w:after="0" w:line="240" w:lineRule="auto"/>
        <w:rPr>
          <w:rFonts w:ascii="Palatino Linotype" w:hAnsi="Palatino Linotype"/>
          <w:sz w:val="24"/>
          <w:szCs w:val="24"/>
        </w:rPr>
      </w:pPr>
      <w:r w:rsidRPr="00CB782B">
        <w:rPr>
          <w:rFonts w:ascii="Palatino Linotype" w:hAnsi="Palatino Linotype"/>
          <w:sz w:val="24"/>
          <w:szCs w:val="24"/>
        </w:rPr>
        <w:t xml:space="preserve"> Outside (Midnight-Noon) $_________ daily </w:t>
      </w:r>
    </w:p>
    <w:p w:rsidR="00CB782B" w:rsidRPr="00CB782B" w:rsidRDefault="00CB782B" w:rsidP="00810679">
      <w:pPr>
        <w:spacing w:after="0" w:line="240" w:lineRule="auto"/>
        <w:rPr>
          <w:rFonts w:ascii="Palatino Linotype" w:hAnsi="Palatino Linotype"/>
          <w:sz w:val="24"/>
          <w:szCs w:val="24"/>
        </w:rPr>
      </w:pPr>
    </w:p>
    <w:p w:rsidR="0011032E" w:rsidRPr="00CB782B" w:rsidRDefault="00DF52FA" w:rsidP="00CB782B">
      <w:pPr>
        <w:spacing w:after="0" w:line="240" w:lineRule="auto"/>
        <w:rPr>
          <w:rFonts w:ascii="Palatino Linotype" w:hAnsi="Palatino Linotype"/>
          <w:sz w:val="24"/>
          <w:szCs w:val="24"/>
        </w:rPr>
      </w:pPr>
      <w:r w:rsidRPr="00CB782B">
        <w:rPr>
          <w:rFonts w:ascii="Palatino Linotype" w:hAnsi="Palatino Linotype"/>
          <w:sz w:val="24"/>
          <w:szCs w:val="24"/>
        </w:rPr>
        <w:t>Inside - $________ daily</w:t>
      </w:r>
    </w:p>
    <w:p w:rsidR="00CD614A" w:rsidRPr="00CB782B" w:rsidRDefault="00DF52FA" w:rsidP="00CB782B">
      <w:pPr>
        <w:spacing w:after="0" w:line="240" w:lineRule="auto"/>
        <w:rPr>
          <w:rFonts w:ascii="Palatino Linotype" w:hAnsi="Palatino Linotype"/>
          <w:sz w:val="24"/>
          <w:szCs w:val="24"/>
        </w:rPr>
      </w:pPr>
      <w:r w:rsidRPr="00CB782B">
        <w:rPr>
          <w:rFonts w:ascii="Palatino Linotype" w:hAnsi="Palatino Linotype"/>
          <w:sz w:val="24"/>
          <w:szCs w:val="24"/>
        </w:rPr>
        <w:t xml:space="preserve"> After Hours Gate Fee $_________ </w:t>
      </w:r>
    </w:p>
    <w:p w:rsidR="00CB782B" w:rsidRPr="00CB782B" w:rsidRDefault="00CB782B" w:rsidP="00CB782B">
      <w:pPr>
        <w:spacing w:after="0" w:line="240" w:lineRule="auto"/>
        <w:rPr>
          <w:rFonts w:ascii="Palatino Linotype" w:hAnsi="Palatino Linotype"/>
          <w:sz w:val="24"/>
          <w:szCs w:val="24"/>
        </w:rPr>
      </w:pPr>
    </w:p>
    <w:p w:rsidR="00CD614A" w:rsidRDefault="00DF52FA" w:rsidP="00CB782B">
      <w:pPr>
        <w:spacing w:after="0" w:line="240" w:lineRule="auto"/>
        <w:rPr>
          <w:rFonts w:ascii="Palatino Linotype" w:hAnsi="Palatino Linotype"/>
          <w:sz w:val="24"/>
          <w:szCs w:val="24"/>
        </w:rPr>
      </w:pPr>
      <w:r w:rsidRPr="00CB782B">
        <w:rPr>
          <w:rFonts w:ascii="Palatino Linotype" w:hAnsi="Palatino Linotype"/>
          <w:sz w:val="24"/>
          <w:szCs w:val="24"/>
        </w:rPr>
        <w:t>Pull Out Fee $___________</w:t>
      </w:r>
    </w:p>
    <w:p w:rsidR="00CB782B" w:rsidRPr="00CB782B" w:rsidRDefault="00CB782B" w:rsidP="00CB782B">
      <w:pPr>
        <w:spacing w:after="0" w:line="240" w:lineRule="auto"/>
        <w:rPr>
          <w:rFonts w:ascii="Palatino Linotype" w:hAnsi="Palatino Linotype"/>
          <w:sz w:val="24"/>
          <w:szCs w:val="24"/>
        </w:rPr>
      </w:pPr>
    </w:p>
    <w:p w:rsidR="00D86126" w:rsidRPr="00592808" w:rsidRDefault="00DF52FA" w:rsidP="00CB782B">
      <w:pPr>
        <w:pStyle w:val="ListParagraph"/>
        <w:numPr>
          <w:ilvl w:val="0"/>
          <w:numId w:val="24"/>
        </w:numPr>
        <w:spacing w:after="0" w:line="240" w:lineRule="auto"/>
        <w:rPr>
          <w:rFonts w:ascii="Palatino Linotype" w:eastAsia="Times New Roman" w:hAnsi="Palatino Linotype" w:cs="Times New Roman"/>
          <w:sz w:val="24"/>
          <w:szCs w:val="24"/>
        </w:rPr>
      </w:pPr>
      <w:r w:rsidRPr="00CB782B">
        <w:rPr>
          <w:rFonts w:ascii="Palatino Linotype" w:hAnsi="Palatino Linotype"/>
          <w:sz w:val="24"/>
          <w:szCs w:val="24"/>
        </w:rPr>
        <w:t xml:space="preserve"> Private Party Impounds - $__________ (Within Corvallis city limits, dollies, and miles included)</w:t>
      </w:r>
    </w:p>
    <w:p w:rsidR="00592808" w:rsidRDefault="00592808" w:rsidP="00592808">
      <w:pPr>
        <w:pStyle w:val="ListParagraph"/>
        <w:spacing w:after="0" w:line="240" w:lineRule="auto"/>
        <w:rPr>
          <w:rFonts w:ascii="Palatino Linotype" w:hAnsi="Palatino Linotype"/>
          <w:sz w:val="24"/>
          <w:szCs w:val="24"/>
        </w:rPr>
      </w:pPr>
    </w:p>
    <w:p w:rsidR="00592808" w:rsidRDefault="00592808" w:rsidP="00592808">
      <w:pPr>
        <w:pStyle w:val="ListParagraph"/>
        <w:spacing w:after="0" w:line="240" w:lineRule="auto"/>
        <w:rPr>
          <w:rFonts w:ascii="Palatino Linotype" w:hAnsi="Palatino Linotype"/>
          <w:sz w:val="24"/>
          <w:szCs w:val="24"/>
        </w:rPr>
      </w:pPr>
    </w:p>
    <w:p w:rsidR="00592808" w:rsidRDefault="00592808">
      <w:pPr>
        <w:rPr>
          <w:rFonts w:ascii="Palatino Linotype" w:hAnsi="Palatino Linotype"/>
          <w:sz w:val="24"/>
          <w:szCs w:val="24"/>
        </w:rPr>
      </w:pPr>
      <w:r>
        <w:rPr>
          <w:rFonts w:ascii="Palatino Linotype" w:hAnsi="Palatino Linotype"/>
          <w:sz w:val="24"/>
          <w:szCs w:val="24"/>
        </w:rPr>
        <w:br w:type="page"/>
      </w:r>
    </w:p>
    <w:p w:rsidR="00592808" w:rsidRDefault="00592808" w:rsidP="00592808">
      <w:pPr>
        <w:pStyle w:val="ListParagraph"/>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lastRenderedPageBreak/>
        <w:t>Appendix C</w:t>
      </w:r>
    </w:p>
    <w:p w:rsidR="00592808" w:rsidRDefault="00592808" w:rsidP="00592808">
      <w:pPr>
        <w:pStyle w:val="ListParagraph"/>
        <w:spacing w:after="0" w:line="240" w:lineRule="auto"/>
        <w:jc w:val="center"/>
        <w:rPr>
          <w:rFonts w:ascii="Palatino Linotype" w:hAnsi="Palatino Linotype"/>
          <w:b/>
          <w:bCs/>
          <w:sz w:val="24"/>
          <w:szCs w:val="24"/>
        </w:rPr>
      </w:pPr>
      <w:r w:rsidRPr="00CB782B">
        <w:rPr>
          <w:rFonts w:ascii="Palatino Linotype" w:hAnsi="Palatino Linotype"/>
          <w:b/>
          <w:bCs/>
          <w:sz w:val="24"/>
          <w:szCs w:val="24"/>
        </w:rPr>
        <w:t>EMPLOYEE BACKGROUND CHECK AND DRUG TESTING</w:t>
      </w:r>
    </w:p>
    <w:p w:rsidR="00592808" w:rsidRDefault="00592808" w:rsidP="00592808">
      <w:pPr>
        <w:pStyle w:val="ListParagraph"/>
        <w:spacing w:after="0" w:line="240" w:lineRule="auto"/>
        <w:rPr>
          <w:rFonts w:ascii="Palatino Linotype" w:hAnsi="Palatino Linotype"/>
          <w:b/>
          <w:bCs/>
          <w:sz w:val="24"/>
          <w:szCs w:val="24"/>
        </w:rPr>
      </w:pPr>
    </w:p>
    <w:p w:rsidR="00592808" w:rsidRPr="00592808" w:rsidRDefault="00592808" w:rsidP="00592808">
      <w:pPr>
        <w:pStyle w:val="ListParagraph"/>
        <w:spacing w:after="0" w:line="240" w:lineRule="auto"/>
        <w:rPr>
          <w:rFonts w:ascii="Palatino Linotype" w:eastAsia="Times New Roman" w:hAnsi="Palatino Linotype" w:cs="Times New Roman"/>
          <w:sz w:val="24"/>
          <w:szCs w:val="24"/>
        </w:rPr>
      </w:pPr>
      <w:r w:rsidRPr="00592808">
        <w:rPr>
          <w:rFonts w:ascii="Palatino Linotype" w:eastAsia="Times New Roman" w:hAnsi="Palatino Linotype" w:cs="Times New Roman"/>
          <w:sz w:val="24"/>
          <w:szCs w:val="24"/>
        </w:rPr>
        <w:t xml:space="preserve">Proposers shall demonstrate and disclose to </w:t>
      </w:r>
      <w:r>
        <w:rPr>
          <w:rFonts w:ascii="Palatino Linotype" w:eastAsia="Times New Roman" w:hAnsi="Palatino Linotype" w:cs="Times New Roman"/>
          <w:sz w:val="24"/>
          <w:szCs w:val="24"/>
        </w:rPr>
        <w:t>The City</w:t>
      </w:r>
      <w:r w:rsidRPr="00592808">
        <w:rPr>
          <w:rFonts w:ascii="Palatino Linotype" w:eastAsia="Times New Roman" w:hAnsi="Palatino Linotype" w:cs="Times New Roman"/>
          <w:sz w:val="24"/>
          <w:szCs w:val="24"/>
        </w:rPr>
        <w:t xml:space="preserve"> that he/she has an Employee</w:t>
      </w:r>
      <w:r>
        <w:rPr>
          <w:rFonts w:ascii="Palatino Linotype" w:eastAsia="Times New Roman" w:hAnsi="Palatino Linotype" w:cs="Times New Roman"/>
          <w:sz w:val="24"/>
          <w:szCs w:val="24"/>
        </w:rPr>
        <w:t xml:space="preserve"> </w:t>
      </w:r>
      <w:r w:rsidRPr="00592808">
        <w:rPr>
          <w:rFonts w:ascii="Palatino Linotype" w:eastAsia="Times New Roman" w:hAnsi="Palatino Linotype" w:cs="Times New Roman"/>
          <w:sz w:val="24"/>
          <w:szCs w:val="24"/>
        </w:rPr>
        <w:t>Background Check Program in place before a public contract can be awarded.</w:t>
      </w:r>
    </w:p>
    <w:p w:rsidR="00592808" w:rsidRDefault="00592808" w:rsidP="00592808">
      <w:pPr>
        <w:pStyle w:val="ListParagraph"/>
        <w:spacing w:after="0" w:line="240" w:lineRule="auto"/>
        <w:rPr>
          <w:rFonts w:ascii="Palatino Linotype" w:eastAsia="Times New Roman" w:hAnsi="Palatino Linotype" w:cs="Times New Roman"/>
          <w:sz w:val="24"/>
          <w:szCs w:val="24"/>
        </w:rPr>
      </w:pPr>
      <w:r w:rsidRPr="00592808">
        <w:rPr>
          <w:rFonts w:ascii="Palatino Linotype" w:eastAsia="Times New Roman" w:hAnsi="Palatino Linotype" w:cs="Times New Roman"/>
          <w:sz w:val="24"/>
          <w:szCs w:val="24"/>
        </w:rPr>
        <w:t>Therefore, by signing this Certification, the Proposer does hereby certify and confirm that, as the</w:t>
      </w:r>
      <w:r>
        <w:rPr>
          <w:rFonts w:ascii="Palatino Linotype" w:eastAsia="Times New Roman" w:hAnsi="Palatino Linotype" w:cs="Times New Roman"/>
          <w:sz w:val="24"/>
          <w:szCs w:val="24"/>
        </w:rPr>
        <w:t xml:space="preserve"> </w:t>
      </w:r>
      <w:r w:rsidRPr="00592808">
        <w:rPr>
          <w:rFonts w:ascii="Palatino Linotype" w:eastAsia="Times New Roman" w:hAnsi="Palatino Linotype" w:cs="Times New Roman"/>
          <w:sz w:val="24"/>
          <w:szCs w:val="24"/>
        </w:rPr>
        <w:t xml:space="preserve">proposed Contractor for </w:t>
      </w:r>
      <w:r>
        <w:rPr>
          <w:rFonts w:ascii="Palatino Linotype" w:eastAsia="Times New Roman" w:hAnsi="Palatino Linotype" w:cs="Times New Roman"/>
          <w:sz w:val="24"/>
          <w:szCs w:val="24"/>
        </w:rPr>
        <w:t>The City</w:t>
      </w:r>
      <w:r w:rsidRPr="00592808">
        <w:rPr>
          <w:rFonts w:ascii="Palatino Linotype" w:eastAsia="Times New Roman" w:hAnsi="Palatino Linotype" w:cs="Times New Roman"/>
          <w:sz w:val="24"/>
          <w:szCs w:val="24"/>
        </w:rPr>
        <w:t xml:space="preserve"> </w:t>
      </w:r>
      <w:r>
        <w:rPr>
          <w:rFonts w:ascii="Palatino Linotype" w:eastAsia="Times New Roman" w:hAnsi="Palatino Linotype" w:cs="Times New Roman"/>
          <w:sz w:val="24"/>
          <w:szCs w:val="24"/>
        </w:rPr>
        <w:t>=</w:t>
      </w:r>
      <w:r w:rsidRPr="00592808">
        <w:rPr>
          <w:rFonts w:ascii="Palatino Linotype" w:eastAsia="Times New Roman" w:hAnsi="Palatino Linotype" w:cs="Times New Roman"/>
          <w:sz w:val="24"/>
          <w:szCs w:val="24"/>
        </w:rPr>
        <w:t xml:space="preserve"> Vehicle Tows that he/she has</w:t>
      </w:r>
      <w:r>
        <w:rPr>
          <w:rFonts w:ascii="Palatino Linotype" w:eastAsia="Times New Roman" w:hAnsi="Palatino Linotype" w:cs="Times New Roman"/>
          <w:sz w:val="24"/>
          <w:szCs w:val="24"/>
        </w:rPr>
        <w:t xml:space="preserve"> </w:t>
      </w:r>
      <w:r w:rsidRPr="00592808">
        <w:rPr>
          <w:rFonts w:ascii="Palatino Linotype" w:eastAsia="Times New Roman" w:hAnsi="Palatino Linotype" w:cs="Times New Roman"/>
          <w:sz w:val="24"/>
          <w:szCs w:val="24"/>
        </w:rPr>
        <w:t>an Employee Background Check program in place.</w:t>
      </w:r>
    </w:p>
    <w:p w:rsidR="00592808" w:rsidRDefault="00592808" w:rsidP="00592808">
      <w:pPr>
        <w:pStyle w:val="ListParagraph"/>
        <w:spacing w:after="0" w:line="240" w:lineRule="auto"/>
        <w:rPr>
          <w:rFonts w:ascii="Palatino Linotype" w:eastAsia="Times New Roman" w:hAnsi="Palatino Linotype" w:cs="Times New Roman"/>
          <w:sz w:val="24"/>
          <w:szCs w:val="24"/>
        </w:rPr>
      </w:pPr>
    </w:p>
    <w:p w:rsidR="00592808" w:rsidRPr="00592808" w:rsidRDefault="00592808" w:rsidP="00592808">
      <w:pPr>
        <w:pStyle w:val="ListParagraph"/>
        <w:spacing w:after="0" w:line="240" w:lineRule="auto"/>
        <w:rPr>
          <w:rFonts w:ascii="Palatino Linotype" w:eastAsia="Times New Roman" w:hAnsi="Palatino Linotype" w:cs="Times New Roman"/>
          <w:sz w:val="24"/>
          <w:szCs w:val="24"/>
        </w:rPr>
      </w:pPr>
    </w:p>
    <w:p w:rsidR="00592808" w:rsidRPr="00592808" w:rsidRDefault="00592808" w:rsidP="00592808">
      <w:pPr>
        <w:pStyle w:val="ListParagraph"/>
        <w:spacing w:after="0" w:line="240" w:lineRule="auto"/>
        <w:rPr>
          <w:rFonts w:ascii="Palatino Linotype" w:eastAsia="Times New Roman" w:hAnsi="Palatino Linotype" w:cs="Times New Roman"/>
          <w:sz w:val="24"/>
          <w:szCs w:val="24"/>
        </w:rPr>
      </w:pPr>
      <w:r w:rsidRPr="00592808">
        <w:rPr>
          <w:rFonts w:ascii="Palatino Linotype" w:eastAsia="Times New Roman" w:hAnsi="Palatino Linotype" w:cs="Times New Roman"/>
          <w:sz w:val="24"/>
          <w:szCs w:val="24"/>
        </w:rPr>
        <w:t>CONTRACTOR: ____________________________________</w:t>
      </w:r>
    </w:p>
    <w:p w:rsidR="00592808" w:rsidRPr="00592808" w:rsidRDefault="00592808" w:rsidP="00592808">
      <w:pPr>
        <w:pStyle w:val="ListParagraph"/>
        <w:spacing w:after="0" w:line="240" w:lineRule="auto"/>
        <w:rPr>
          <w:rFonts w:ascii="Palatino Linotype" w:eastAsia="Times New Roman" w:hAnsi="Palatino Linotype" w:cs="Times New Roman"/>
          <w:sz w:val="24"/>
          <w:szCs w:val="24"/>
        </w:rPr>
      </w:pPr>
      <w:r w:rsidRPr="00592808">
        <w:rPr>
          <w:rFonts w:ascii="Palatino Linotype" w:eastAsia="Times New Roman" w:hAnsi="Palatino Linotype" w:cs="Times New Roman"/>
          <w:sz w:val="24"/>
          <w:szCs w:val="24"/>
        </w:rPr>
        <w:t>BY: ________________________________________________</w:t>
      </w:r>
    </w:p>
    <w:p w:rsidR="00592808" w:rsidRPr="00592808" w:rsidRDefault="00592808" w:rsidP="00592808">
      <w:pPr>
        <w:pStyle w:val="ListParagraph"/>
        <w:spacing w:after="0" w:line="240" w:lineRule="auto"/>
        <w:rPr>
          <w:rFonts w:ascii="Palatino Linotype" w:eastAsia="Times New Roman" w:hAnsi="Palatino Linotype" w:cs="Times New Roman"/>
          <w:sz w:val="24"/>
          <w:szCs w:val="24"/>
        </w:rPr>
      </w:pPr>
      <w:r w:rsidRPr="00592808">
        <w:rPr>
          <w:rFonts w:ascii="Palatino Linotype" w:eastAsia="Times New Roman" w:hAnsi="Palatino Linotype" w:cs="Times New Roman"/>
          <w:sz w:val="24"/>
          <w:szCs w:val="24"/>
        </w:rPr>
        <w:t>TITLE: _____________________________________________</w:t>
      </w:r>
    </w:p>
    <w:p w:rsidR="00592808" w:rsidRPr="00CB782B" w:rsidRDefault="00592808" w:rsidP="00592808">
      <w:pPr>
        <w:pStyle w:val="ListParagraph"/>
        <w:spacing w:after="0" w:line="240" w:lineRule="auto"/>
        <w:rPr>
          <w:rFonts w:ascii="Palatino Linotype" w:eastAsia="Times New Roman" w:hAnsi="Palatino Linotype" w:cs="Times New Roman"/>
          <w:sz w:val="24"/>
          <w:szCs w:val="24"/>
        </w:rPr>
      </w:pPr>
      <w:r w:rsidRPr="00592808">
        <w:rPr>
          <w:rFonts w:ascii="Palatino Linotype" w:eastAsia="Times New Roman" w:hAnsi="Palatino Linotype" w:cs="Times New Roman"/>
          <w:sz w:val="24"/>
          <w:szCs w:val="24"/>
        </w:rPr>
        <w:t>DATE: ______________________________________________</w:t>
      </w:r>
      <w:bookmarkStart w:id="2" w:name="_GoBack"/>
      <w:bookmarkEnd w:id="2"/>
    </w:p>
    <w:sectPr w:rsidR="00592808" w:rsidRPr="00CB782B" w:rsidSect="00295B5E">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171" w:rsidRDefault="00C00171" w:rsidP="00295B5E">
      <w:pPr>
        <w:spacing w:after="0" w:line="240" w:lineRule="auto"/>
      </w:pPr>
      <w:r>
        <w:separator/>
      </w:r>
    </w:p>
  </w:endnote>
  <w:endnote w:type="continuationSeparator" w:id="0">
    <w:p w:rsidR="00C00171" w:rsidRDefault="00C00171" w:rsidP="00295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A11" w:rsidRDefault="00251A11">
    <w:pPr>
      <w:pStyle w:val="Footer"/>
    </w:pPr>
    <w:r>
      <w:tab/>
    </w:r>
    <w:r>
      <w:tab/>
    </w:r>
    <w:r w:rsidR="00425797">
      <w:fldChar w:fldCharType="begin"/>
    </w:r>
    <w:r w:rsidR="002F4DAC">
      <w:instrText xml:space="preserve"> PAGE   \* MERGEFORMAT </w:instrText>
    </w:r>
    <w:r w:rsidR="00425797">
      <w:fldChar w:fldCharType="separate"/>
    </w:r>
    <w:r w:rsidR="00EA60F7">
      <w:rPr>
        <w:noProof/>
      </w:rPr>
      <w:t>11</w:t>
    </w:r>
    <w:r w:rsidR="0042579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171" w:rsidRDefault="00C00171" w:rsidP="00295B5E">
      <w:pPr>
        <w:spacing w:after="0" w:line="240" w:lineRule="auto"/>
      </w:pPr>
      <w:r>
        <w:separator/>
      </w:r>
    </w:p>
  </w:footnote>
  <w:footnote w:type="continuationSeparator" w:id="0">
    <w:p w:rsidR="00C00171" w:rsidRDefault="00C00171" w:rsidP="00295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4A24"/>
    <w:multiLevelType w:val="hybridMultilevel"/>
    <w:tmpl w:val="BCCC6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50BE9"/>
    <w:multiLevelType w:val="hybridMultilevel"/>
    <w:tmpl w:val="3BDE2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0035"/>
    <w:multiLevelType w:val="hybridMultilevel"/>
    <w:tmpl w:val="6826E9A0"/>
    <w:lvl w:ilvl="0" w:tplc="FBF0DDAA">
      <w:start w:val="5"/>
      <w:numFmt w:val="decimal"/>
      <w:lvlText w:val="%1."/>
      <w:lvlJc w:val="left"/>
      <w:pPr>
        <w:ind w:left="720" w:hanging="360"/>
      </w:pPr>
      <w:rPr>
        <w:rFonts w:ascii="Palatino Linotype" w:hAnsi="Palatino Linotyp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E6C63"/>
    <w:multiLevelType w:val="hybridMultilevel"/>
    <w:tmpl w:val="DA36D96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0C4308D1"/>
    <w:multiLevelType w:val="hybridMultilevel"/>
    <w:tmpl w:val="E376D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4449A1"/>
    <w:multiLevelType w:val="hybridMultilevel"/>
    <w:tmpl w:val="454A9164"/>
    <w:lvl w:ilvl="0" w:tplc="0409001B">
      <w:start w:val="1"/>
      <w:numFmt w:val="lowerRoman"/>
      <w:lvlText w:val="%1."/>
      <w:lvlJc w:val="right"/>
      <w:pPr>
        <w:ind w:left="4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55BC2"/>
    <w:multiLevelType w:val="hybridMultilevel"/>
    <w:tmpl w:val="E65AAAE4"/>
    <w:lvl w:ilvl="0" w:tplc="82AEB874">
      <w:start w:val="5"/>
      <w:numFmt w:val="decimal"/>
      <w:lvlText w:val="%1."/>
      <w:lvlJc w:val="left"/>
      <w:pPr>
        <w:ind w:left="360" w:hanging="360"/>
      </w:pPr>
      <w:rPr>
        <w:rFonts w:ascii="Palatino Linotype" w:hAnsi="Palatino Linotype"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30F2E"/>
    <w:multiLevelType w:val="hybridMultilevel"/>
    <w:tmpl w:val="7F3CB712"/>
    <w:lvl w:ilvl="0" w:tplc="D40A032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F4A40"/>
    <w:multiLevelType w:val="hybridMultilevel"/>
    <w:tmpl w:val="E33E736E"/>
    <w:lvl w:ilvl="0" w:tplc="D354DB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222D7"/>
    <w:multiLevelType w:val="hybridMultilevel"/>
    <w:tmpl w:val="9592ABFC"/>
    <w:lvl w:ilvl="0" w:tplc="10BC714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3A5E6C03"/>
    <w:multiLevelType w:val="hybridMultilevel"/>
    <w:tmpl w:val="20ACDEC2"/>
    <w:lvl w:ilvl="0" w:tplc="2F460B9E">
      <w:start w:val="1"/>
      <w:numFmt w:val="lowerRoman"/>
      <w:lvlText w:val="%1."/>
      <w:lvlJc w:val="left"/>
      <w:pPr>
        <w:ind w:left="720" w:hanging="72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E52D1"/>
    <w:multiLevelType w:val="hybridMultilevel"/>
    <w:tmpl w:val="134A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8C4535"/>
    <w:multiLevelType w:val="hybridMultilevel"/>
    <w:tmpl w:val="B8B0C820"/>
    <w:lvl w:ilvl="0" w:tplc="8D44FDFE">
      <w:start w:val="6"/>
      <w:numFmt w:val="bullet"/>
      <w:lvlText w:val="-"/>
      <w:lvlJc w:val="left"/>
      <w:pPr>
        <w:ind w:left="1080" w:hanging="360"/>
      </w:pPr>
      <w:rPr>
        <w:rFonts w:ascii="Calibri" w:eastAsia="Segoe MDL2 Assets" w:hAnsi="Calibri" w:cs="Calibri" w:hint="default"/>
        <w:w w:val="4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A8071F"/>
    <w:multiLevelType w:val="hybridMultilevel"/>
    <w:tmpl w:val="17F097D4"/>
    <w:lvl w:ilvl="0" w:tplc="04090015">
      <w:start w:val="1"/>
      <w:numFmt w:val="upp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50C37D8A"/>
    <w:multiLevelType w:val="hybridMultilevel"/>
    <w:tmpl w:val="F8DCB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D84707"/>
    <w:multiLevelType w:val="hybridMultilevel"/>
    <w:tmpl w:val="6A221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26ABF"/>
    <w:multiLevelType w:val="hybridMultilevel"/>
    <w:tmpl w:val="D8AC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11871"/>
    <w:multiLevelType w:val="hybridMultilevel"/>
    <w:tmpl w:val="D4DEE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7500BC"/>
    <w:multiLevelType w:val="hybridMultilevel"/>
    <w:tmpl w:val="B2A4BE3E"/>
    <w:lvl w:ilvl="0" w:tplc="10BC714A">
      <w:start w:val="1"/>
      <w:numFmt w:val="decimal"/>
      <w:lvlText w:val="%1."/>
      <w:lvlJc w:val="left"/>
      <w:pPr>
        <w:ind w:left="4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93F9C"/>
    <w:multiLevelType w:val="hybridMultilevel"/>
    <w:tmpl w:val="FEA257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43997"/>
    <w:multiLevelType w:val="hybridMultilevel"/>
    <w:tmpl w:val="EACE6DE0"/>
    <w:lvl w:ilvl="0" w:tplc="AD1A74A2">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B94757"/>
    <w:multiLevelType w:val="hybridMultilevel"/>
    <w:tmpl w:val="228CD4A6"/>
    <w:lvl w:ilvl="0" w:tplc="FA948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E80E5A"/>
    <w:multiLevelType w:val="hybridMultilevel"/>
    <w:tmpl w:val="6F42AAEA"/>
    <w:lvl w:ilvl="0" w:tplc="5E18201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7E9E4B66"/>
    <w:multiLevelType w:val="hybridMultilevel"/>
    <w:tmpl w:val="F7ECCACC"/>
    <w:lvl w:ilvl="0" w:tplc="3EBE6602">
      <w:start w:val="5"/>
      <w:numFmt w:val="decimal"/>
      <w:lvlText w:val="%1."/>
      <w:lvlJc w:val="left"/>
      <w:pPr>
        <w:ind w:left="360" w:hanging="360"/>
      </w:pPr>
      <w:rPr>
        <w:rFonts w:ascii="Palatino Linotype" w:hAnsi="Palatino Linotype"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610D52"/>
    <w:multiLevelType w:val="multilevel"/>
    <w:tmpl w:val="43AA1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num>
  <w:num w:numId="2">
    <w:abstractNumId w:val="1"/>
  </w:num>
  <w:num w:numId="3">
    <w:abstractNumId w:val="14"/>
  </w:num>
  <w:num w:numId="4">
    <w:abstractNumId w:val="12"/>
  </w:num>
  <w:num w:numId="5">
    <w:abstractNumId w:val="4"/>
  </w:num>
  <w:num w:numId="6">
    <w:abstractNumId w:val="17"/>
  </w:num>
  <w:num w:numId="7">
    <w:abstractNumId w:val="15"/>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3"/>
  </w:num>
  <w:num w:numId="11">
    <w:abstractNumId w:val="6"/>
  </w:num>
  <w:num w:numId="12">
    <w:abstractNumId w:val="3"/>
  </w:num>
  <w:num w:numId="13">
    <w:abstractNumId w:val="9"/>
  </w:num>
  <w:num w:numId="14">
    <w:abstractNumId w:val="18"/>
  </w:num>
  <w:num w:numId="15">
    <w:abstractNumId w:val="13"/>
  </w:num>
  <w:num w:numId="16">
    <w:abstractNumId w:val="22"/>
  </w:num>
  <w:num w:numId="17">
    <w:abstractNumId w:val="8"/>
  </w:num>
  <w:num w:numId="18">
    <w:abstractNumId w:val="10"/>
  </w:num>
  <w:num w:numId="19">
    <w:abstractNumId w:val="16"/>
  </w:num>
  <w:num w:numId="20">
    <w:abstractNumId w:val="5"/>
  </w:num>
  <w:num w:numId="21">
    <w:abstractNumId w:val="19"/>
  </w:num>
  <w:num w:numId="22">
    <w:abstractNumId w:val="0"/>
  </w:num>
  <w:num w:numId="23">
    <w:abstractNumId w:val="20"/>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0867"/>
    <w:rsid w:val="000228FF"/>
    <w:rsid w:val="00052AF2"/>
    <w:rsid w:val="00056060"/>
    <w:rsid w:val="00065EDA"/>
    <w:rsid w:val="00070445"/>
    <w:rsid w:val="00086E5A"/>
    <w:rsid w:val="00090867"/>
    <w:rsid w:val="00096EF1"/>
    <w:rsid w:val="000B0AF8"/>
    <w:rsid w:val="000D4B67"/>
    <w:rsid w:val="000E6149"/>
    <w:rsid w:val="000F3730"/>
    <w:rsid w:val="000F6E24"/>
    <w:rsid w:val="00105D34"/>
    <w:rsid w:val="0011032E"/>
    <w:rsid w:val="00160F70"/>
    <w:rsid w:val="001706FC"/>
    <w:rsid w:val="00172A56"/>
    <w:rsid w:val="001B313C"/>
    <w:rsid w:val="001B527A"/>
    <w:rsid w:val="001D1417"/>
    <w:rsid w:val="002128EC"/>
    <w:rsid w:val="00215A86"/>
    <w:rsid w:val="00220AA5"/>
    <w:rsid w:val="002254F9"/>
    <w:rsid w:val="00232AD1"/>
    <w:rsid w:val="00251A11"/>
    <w:rsid w:val="00295B5E"/>
    <w:rsid w:val="002B0136"/>
    <w:rsid w:val="002B71CF"/>
    <w:rsid w:val="002F4DAC"/>
    <w:rsid w:val="003105D3"/>
    <w:rsid w:val="00320262"/>
    <w:rsid w:val="003348B6"/>
    <w:rsid w:val="00343151"/>
    <w:rsid w:val="00354C9B"/>
    <w:rsid w:val="00365F6D"/>
    <w:rsid w:val="003807BC"/>
    <w:rsid w:val="003A45CC"/>
    <w:rsid w:val="003A4E7C"/>
    <w:rsid w:val="003A6445"/>
    <w:rsid w:val="003B1488"/>
    <w:rsid w:val="00403FA1"/>
    <w:rsid w:val="00425797"/>
    <w:rsid w:val="004631F6"/>
    <w:rsid w:val="004C7E46"/>
    <w:rsid w:val="004D02BE"/>
    <w:rsid w:val="004F1558"/>
    <w:rsid w:val="004F61E4"/>
    <w:rsid w:val="00513771"/>
    <w:rsid w:val="00542A84"/>
    <w:rsid w:val="005845F5"/>
    <w:rsid w:val="00587124"/>
    <w:rsid w:val="00592808"/>
    <w:rsid w:val="005979D6"/>
    <w:rsid w:val="005A3AAE"/>
    <w:rsid w:val="005C7D32"/>
    <w:rsid w:val="005D0F20"/>
    <w:rsid w:val="005F1CA8"/>
    <w:rsid w:val="005F7407"/>
    <w:rsid w:val="00603E06"/>
    <w:rsid w:val="00612013"/>
    <w:rsid w:val="00640225"/>
    <w:rsid w:val="0067692F"/>
    <w:rsid w:val="00685258"/>
    <w:rsid w:val="00691C2E"/>
    <w:rsid w:val="006C631E"/>
    <w:rsid w:val="006E31D3"/>
    <w:rsid w:val="00706183"/>
    <w:rsid w:val="0074135F"/>
    <w:rsid w:val="0076556C"/>
    <w:rsid w:val="00772526"/>
    <w:rsid w:val="007B3ECC"/>
    <w:rsid w:val="007B4BE4"/>
    <w:rsid w:val="007B52BA"/>
    <w:rsid w:val="007E2E43"/>
    <w:rsid w:val="007E60DA"/>
    <w:rsid w:val="00810679"/>
    <w:rsid w:val="0084626C"/>
    <w:rsid w:val="00847880"/>
    <w:rsid w:val="0085192E"/>
    <w:rsid w:val="00851BC8"/>
    <w:rsid w:val="00856861"/>
    <w:rsid w:val="00860BFD"/>
    <w:rsid w:val="008B4DC0"/>
    <w:rsid w:val="008B5C7A"/>
    <w:rsid w:val="008B6196"/>
    <w:rsid w:val="008E08D5"/>
    <w:rsid w:val="008F3FF5"/>
    <w:rsid w:val="00951DA8"/>
    <w:rsid w:val="009D524E"/>
    <w:rsid w:val="009D7A84"/>
    <w:rsid w:val="009E22EC"/>
    <w:rsid w:val="00A01C8C"/>
    <w:rsid w:val="00A2025A"/>
    <w:rsid w:val="00A67A3E"/>
    <w:rsid w:val="00A75E2A"/>
    <w:rsid w:val="00A80169"/>
    <w:rsid w:val="00A8028C"/>
    <w:rsid w:val="00A90037"/>
    <w:rsid w:val="00AA4AC8"/>
    <w:rsid w:val="00AB0CE0"/>
    <w:rsid w:val="00AC22E5"/>
    <w:rsid w:val="00B134EC"/>
    <w:rsid w:val="00B27C09"/>
    <w:rsid w:val="00B72727"/>
    <w:rsid w:val="00B87196"/>
    <w:rsid w:val="00B90AB1"/>
    <w:rsid w:val="00BB7A6C"/>
    <w:rsid w:val="00BC7077"/>
    <w:rsid w:val="00BF046E"/>
    <w:rsid w:val="00C00171"/>
    <w:rsid w:val="00C36ED4"/>
    <w:rsid w:val="00C505E5"/>
    <w:rsid w:val="00C76801"/>
    <w:rsid w:val="00C76E90"/>
    <w:rsid w:val="00CA7DCC"/>
    <w:rsid w:val="00CB782B"/>
    <w:rsid w:val="00CB7B33"/>
    <w:rsid w:val="00CC371A"/>
    <w:rsid w:val="00CD614A"/>
    <w:rsid w:val="00CE653F"/>
    <w:rsid w:val="00D604F4"/>
    <w:rsid w:val="00D81A3E"/>
    <w:rsid w:val="00D86126"/>
    <w:rsid w:val="00D93E4B"/>
    <w:rsid w:val="00DD3528"/>
    <w:rsid w:val="00DF52FA"/>
    <w:rsid w:val="00E0138E"/>
    <w:rsid w:val="00E55E01"/>
    <w:rsid w:val="00E71AF7"/>
    <w:rsid w:val="00E8201A"/>
    <w:rsid w:val="00EA60F7"/>
    <w:rsid w:val="00EA78F1"/>
    <w:rsid w:val="00EB504A"/>
    <w:rsid w:val="00EC4A36"/>
    <w:rsid w:val="00EC581B"/>
    <w:rsid w:val="00EE2985"/>
    <w:rsid w:val="00EF6C60"/>
    <w:rsid w:val="00F3245D"/>
    <w:rsid w:val="00F756DC"/>
    <w:rsid w:val="00F75A1A"/>
    <w:rsid w:val="00FA44F9"/>
    <w:rsid w:val="00FB31E3"/>
    <w:rsid w:val="00FE1764"/>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5596"/>
  <w15:docId w15:val="{8598E0C9-C996-4645-A2C4-F06B945D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7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867"/>
    <w:rPr>
      <w:rFonts w:ascii="Tahoma" w:hAnsi="Tahoma" w:cs="Tahoma"/>
      <w:sz w:val="16"/>
      <w:szCs w:val="16"/>
    </w:rPr>
  </w:style>
  <w:style w:type="paragraph" w:styleId="ListParagraph">
    <w:name w:val="List Paragraph"/>
    <w:basedOn w:val="Normal"/>
    <w:uiPriority w:val="34"/>
    <w:qFormat/>
    <w:rsid w:val="00090867"/>
    <w:pPr>
      <w:ind w:left="720"/>
      <w:contextualSpacing/>
    </w:pPr>
  </w:style>
  <w:style w:type="paragraph" w:styleId="Header">
    <w:name w:val="header"/>
    <w:basedOn w:val="Normal"/>
    <w:link w:val="HeaderChar"/>
    <w:uiPriority w:val="99"/>
    <w:unhideWhenUsed/>
    <w:rsid w:val="00295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B5E"/>
  </w:style>
  <w:style w:type="paragraph" w:styleId="Footer">
    <w:name w:val="footer"/>
    <w:basedOn w:val="Normal"/>
    <w:link w:val="FooterChar"/>
    <w:uiPriority w:val="99"/>
    <w:unhideWhenUsed/>
    <w:rsid w:val="00295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B5E"/>
  </w:style>
  <w:style w:type="paragraph" w:styleId="BodyText">
    <w:name w:val="Body Text"/>
    <w:basedOn w:val="Normal"/>
    <w:link w:val="BodyTextChar"/>
    <w:uiPriority w:val="1"/>
    <w:qFormat/>
    <w:rsid w:val="001B313C"/>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1B313C"/>
    <w:rPr>
      <w:rFonts w:ascii="Times New Roman" w:eastAsiaTheme="minorEastAsia" w:hAnsi="Times New Roman" w:cs="Times New Roman"/>
    </w:rPr>
  </w:style>
  <w:style w:type="character" w:styleId="Hyperlink">
    <w:name w:val="Hyperlink"/>
    <w:basedOn w:val="DefaultParagraphFont"/>
    <w:uiPriority w:val="99"/>
    <w:unhideWhenUsed/>
    <w:rsid w:val="00EF6C60"/>
    <w:rPr>
      <w:color w:val="0000FF" w:themeColor="hyperlink"/>
      <w:u w:val="single"/>
    </w:rPr>
  </w:style>
  <w:style w:type="character" w:customStyle="1" w:styleId="UnresolvedMention1">
    <w:name w:val="Unresolved Mention1"/>
    <w:basedOn w:val="DefaultParagraphFont"/>
    <w:uiPriority w:val="99"/>
    <w:semiHidden/>
    <w:unhideWhenUsed/>
    <w:rsid w:val="002F4DAC"/>
    <w:rPr>
      <w:color w:val="605E5C"/>
      <w:shd w:val="clear" w:color="auto" w:fill="E1DFDD"/>
    </w:rPr>
  </w:style>
  <w:style w:type="character" w:styleId="CommentReference">
    <w:name w:val="annotation reference"/>
    <w:basedOn w:val="DefaultParagraphFont"/>
    <w:uiPriority w:val="99"/>
    <w:semiHidden/>
    <w:unhideWhenUsed/>
    <w:rsid w:val="000D4B67"/>
    <w:rPr>
      <w:sz w:val="16"/>
      <w:szCs w:val="16"/>
    </w:rPr>
  </w:style>
  <w:style w:type="paragraph" w:styleId="CommentText">
    <w:name w:val="annotation text"/>
    <w:basedOn w:val="Normal"/>
    <w:link w:val="CommentTextChar"/>
    <w:uiPriority w:val="99"/>
    <w:semiHidden/>
    <w:unhideWhenUsed/>
    <w:rsid w:val="000D4B67"/>
    <w:pPr>
      <w:spacing w:line="240" w:lineRule="auto"/>
    </w:pPr>
    <w:rPr>
      <w:sz w:val="20"/>
      <w:szCs w:val="20"/>
    </w:rPr>
  </w:style>
  <w:style w:type="character" w:customStyle="1" w:styleId="CommentTextChar">
    <w:name w:val="Comment Text Char"/>
    <w:basedOn w:val="DefaultParagraphFont"/>
    <w:link w:val="CommentText"/>
    <w:uiPriority w:val="99"/>
    <w:semiHidden/>
    <w:rsid w:val="000D4B67"/>
    <w:rPr>
      <w:sz w:val="20"/>
      <w:szCs w:val="20"/>
    </w:rPr>
  </w:style>
  <w:style w:type="paragraph" w:styleId="CommentSubject">
    <w:name w:val="annotation subject"/>
    <w:basedOn w:val="CommentText"/>
    <w:next w:val="CommentText"/>
    <w:link w:val="CommentSubjectChar"/>
    <w:uiPriority w:val="99"/>
    <w:semiHidden/>
    <w:unhideWhenUsed/>
    <w:rsid w:val="000D4B67"/>
    <w:rPr>
      <w:b/>
      <w:bCs/>
    </w:rPr>
  </w:style>
  <w:style w:type="character" w:customStyle="1" w:styleId="CommentSubjectChar">
    <w:name w:val="Comment Subject Char"/>
    <w:basedOn w:val="CommentTextChar"/>
    <w:link w:val="CommentSubject"/>
    <w:uiPriority w:val="99"/>
    <w:semiHidden/>
    <w:rsid w:val="000D4B67"/>
    <w:rPr>
      <w:b/>
      <w:bCs/>
      <w:sz w:val="20"/>
      <w:szCs w:val="20"/>
    </w:rPr>
  </w:style>
  <w:style w:type="paragraph" w:customStyle="1" w:styleId="xmsolistparagraph">
    <w:name w:val="x_msolistparagraph"/>
    <w:basedOn w:val="Normal"/>
    <w:rsid w:val="00096EF1"/>
    <w:pPr>
      <w:spacing w:after="0" w:line="240" w:lineRule="auto"/>
      <w:ind w:left="720"/>
    </w:pPr>
    <w:rPr>
      <w:rFonts w:ascii="Courier New" w:hAnsi="Courier New" w:cs="Courier New"/>
      <w:sz w:val="24"/>
      <w:szCs w:val="24"/>
    </w:rPr>
  </w:style>
  <w:style w:type="table" w:styleId="TableGrid">
    <w:name w:val="Table Grid"/>
    <w:basedOn w:val="TableNormal"/>
    <w:uiPriority w:val="59"/>
    <w:rsid w:val="0076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34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D70B891D97489A342BC460932509" ma:contentTypeVersion="0" ma:contentTypeDescription="Create a new document." ma:contentTypeScope="" ma:versionID="0f5dd70ca2c1eefe38a44f84a802d09b">
  <xsd:schema xmlns:xsd="http://www.w3.org/2001/XMLSchema" xmlns:xs="http://www.w3.org/2001/XMLSchema" xmlns:p="http://schemas.microsoft.com/office/2006/metadata/properties" targetNamespace="http://schemas.microsoft.com/office/2006/metadata/properties" ma:root="true" ma:fieldsID="2533261f2ad6f1de7d8170376fd812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384CE-0345-45F0-B030-D7B66093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826D327-49C1-4DD9-B7C0-952EC1CC455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F785813-846F-49AD-82A5-DA0D7F7FE057}">
  <ds:schemaRefs>
    <ds:schemaRef ds:uri="http://schemas.microsoft.com/sharepoint/v3/contenttype/forms"/>
  </ds:schemaRefs>
</ds:datastoreItem>
</file>

<file path=customXml/itemProps4.xml><?xml version="1.0" encoding="utf-8"?>
<ds:datastoreItem xmlns:ds="http://schemas.openxmlformats.org/officeDocument/2006/customXml" ds:itemID="{050601BF-0BD6-4DCB-B70D-BEEB9D60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3675</Words>
  <Characters>20953</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Stantec Consulting Ltd.</Company>
  <LinksUpToDate>false</LinksUpToDate>
  <CharactersWithSpaces>24579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Howell, Royna</dc:creator>
  <cp:lastModifiedBy>Alakenisa Thorpe</cp:lastModifiedBy>
  <cp:revision>2</cp:revision>
  <cp:lastPrinted>2020-05-01T15:46:00Z</cp:lastPrinted>
  <dcterms:created xsi:type="dcterms:W3CDTF">2020-05-18T18:41:00Z</dcterms:created>
  <dcterms:modified xsi:type="dcterms:W3CDTF">2020-05-18T18:41:00Z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0x010100F43AD70B891D97489A342BC460932509</vt:lpwstr>
  </property>
</Properties>
</file>