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07" w:rsidRDefault="00AE2907" w:rsidP="00AE2907">
      <w:pPr>
        <w:jc w:val="center"/>
      </w:pPr>
      <w:r>
        <w:t>NOTICE OF INVITATION FOR BID</w:t>
      </w:r>
    </w:p>
    <w:p w:rsidR="00AE2907" w:rsidRDefault="00AE2907" w:rsidP="00AE2907"/>
    <w:p w:rsidR="00AE2907" w:rsidRDefault="00AE2907" w:rsidP="00AE2907">
      <w:r>
        <w:t>Competitively sealed bids will be received by the Owner, City of Carlsbad for IFB No. N/A</w:t>
      </w:r>
    </w:p>
    <w:p w:rsidR="00AE2907" w:rsidRDefault="00AE2907" w:rsidP="00AE2907">
      <w:r>
        <w:t xml:space="preserve">Project: Exterior Resurfacing of the </w:t>
      </w:r>
      <w:proofErr w:type="spellStart"/>
      <w:r>
        <w:t>Riverwalk</w:t>
      </w:r>
      <w:proofErr w:type="spellEnd"/>
      <w:r>
        <w:t xml:space="preserve"> Recreation Center</w:t>
      </w:r>
    </w:p>
    <w:p w:rsidR="00AE2907" w:rsidRDefault="00AE2907" w:rsidP="00AE2907">
      <w:r>
        <w:t>Project No.: 23.01 City Bid No.: 2023-03 Grant No. Not Applicable</w:t>
      </w:r>
    </w:p>
    <w:p w:rsidR="00AE2907" w:rsidRDefault="00AE2907" w:rsidP="00AE2907">
      <w:r>
        <w:t xml:space="preserve">at 101 N. </w:t>
      </w:r>
      <w:proofErr w:type="spellStart"/>
      <w:r>
        <w:t>Halagueno</w:t>
      </w:r>
      <w:proofErr w:type="spellEnd"/>
      <w:r>
        <w:t xml:space="preserve"> St., Room 204, Carlsbad, NM 88220 until February 14, 2023, 2:00p.m.</w:t>
      </w:r>
    </w:p>
    <w:p w:rsidR="00AE2907" w:rsidRDefault="00AE2907" w:rsidP="00AE2907">
      <w:proofErr w:type="gramStart"/>
      <w:r>
        <w:t>at</w:t>
      </w:r>
      <w:proofErr w:type="gramEnd"/>
      <w:r>
        <w:t xml:space="preserve"> which time bids will be opened and publicly read aloud.</w:t>
      </w:r>
    </w:p>
    <w:p w:rsidR="00AE2907" w:rsidRDefault="00AE2907" w:rsidP="00AE2907"/>
    <w:p w:rsidR="00AE2907" w:rsidRDefault="00AE2907" w:rsidP="00AE2907">
      <w:r>
        <w:t xml:space="preserve">A mandatory pre-bid meeting will be held for all prime and sub-contractors at the job site located at 400 </w:t>
      </w:r>
      <w:proofErr w:type="spellStart"/>
      <w:r>
        <w:t>Riverwalk</w:t>
      </w:r>
      <w:proofErr w:type="spellEnd"/>
      <w:r>
        <w:t xml:space="preserve"> Drive, Carlsbad, NM 88220 on February 7, 2023 at 2:00 p.m.  </w:t>
      </w:r>
    </w:p>
    <w:p w:rsidR="00AE2907" w:rsidRDefault="00AE2907" w:rsidP="00AE2907"/>
    <w:p w:rsidR="00AE2907" w:rsidRDefault="00AE2907" w:rsidP="00AE2907">
      <w:r>
        <w:t>Complete sets of the bidding documents may be obtained at the office of the Architect of Record</w:t>
      </w:r>
    </w:p>
    <w:p w:rsidR="00AE2907" w:rsidRDefault="00AE2907" w:rsidP="00AE2907">
      <w:r>
        <w:t>Mitchell and Cruse Architecture, LLC 102 N. Canyon, Carlsbad, NM 88220. Documents may</w:t>
      </w:r>
    </w:p>
    <w:p w:rsidR="00AE2907" w:rsidRDefault="00AE2907" w:rsidP="00AE2907">
      <w:proofErr w:type="gramStart"/>
      <w:r>
        <w:t>be</w:t>
      </w:r>
      <w:proofErr w:type="gramEnd"/>
      <w:r>
        <w:t xml:space="preserve"> obtained for a deposit of $200.00 for each set. Checks should be made payable to Mitchell</w:t>
      </w:r>
    </w:p>
    <w:p w:rsidR="00AE2907" w:rsidRDefault="00AE2907" w:rsidP="00AE2907">
      <w:proofErr w:type="gramStart"/>
      <w:r>
        <w:t>and</w:t>
      </w:r>
      <w:proofErr w:type="gramEnd"/>
      <w:r>
        <w:t xml:space="preserve"> Cruse Architecture.</w:t>
      </w:r>
    </w:p>
    <w:p w:rsidR="00AE2907" w:rsidRDefault="00AE2907" w:rsidP="00AE2907"/>
    <w:p w:rsidR="00BE63D6" w:rsidRDefault="00BE63D6" w:rsidP="00AE2907">
      <w:r>
        <w:t>__________________________________</w:t>
      </w:r>
      <w:bookmarkStart w:id="0" w:name="_GoBack"/>
      <w:bookmarkEnd w:id="0"/>
    </w:p>
    <w:p w:rsidR="00AE2907" w:rsidRDefault="00AE2907" w:rsidP="00AE2907">
      <w:r>
        <w:t>PURCHASING AGENT:</w:t>
      </w:r>
      <w:r>
        <w:t xml:space="preserve"> Matt Fletcher, CPO</w:t>
      </w:r>
    </w:p>
    <w:p w:rsidR="00AE2907" w:rsidRDefault="00AE2907" w:rsidP="00AE2907">
      <w:r>
        <w:t>Date:</w:t>
      </w:r>
      <w:r>
        <w:t xml:space="preserve">  2/1/23</w:t>
      </w:r>
    </w:p>
    <w:p w:rsidR="00AE2907" w:rsidRDefault="00AE2907" w:rsidP="00AE2907"/>
    <w:p w:rsidR="00AE2907" w:rsidRDefault="00AE2907" w:rsidP="00AE2907">
      <w:r>
        <w:t>(</w:t>
      </w:r>
      <w:proofErr w:type="gramStart"/>
      <w:r>
        <w:t>for</w:t>
      </w:r>
      <w:proofErr w:type="gramEnd"/>
      <w:r>
        <w:t xml:space="preserve"> Owner's Use Only)</w:t>
      </w:r>
    </w:p>
    <w:p w:rsidR="00AE2907" w:rsidRDefault="00AE2907" w:rsidP="00AE2907">
      <w:r>
        <w:t>Newspaper: Publish:</w:t>
      </w:r>
      <w:r w:rsidR="007D775D">
        <w:t xml:space="preserve">  Current-Argus</w:t>
      </w:r>
    </w:p>
    <w:p w:rsidR="00AE2907" w:rsidRDefault="00AE2907" w:rsidP="00AE2907">
      <w:r>
        <w:t>Newspaper: Publish:</w:t>
      </w:r>
    </w:p>
    <w:p w:rsidR="00AE2907" w:rsidRDefault="00AE2907" w:rsidP="00AE2907">
      <w:r>
        <w:t>Newspaper: Publish:</w:t>
      </w:r>
    </w:p>
    <w:p w:rsidR="006F6C7E" w:rsidRDefault="00AE2907" w:rsidP="00AE2907">
      <w:r>
        <w:t>(Note: This Notice is issued pursuant to the requirements of §13-1-104 NMSA 1978)</w:t>
      </w:r>
    </w:p>
    <w:sectPr w:rsidR="006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7"/>
    <w:rsid w:val="006F6C7E"/>
    <w:rsid w:val="007D775D"/>
    <w:rsid w:val="00A70A67"/>
    <w:rsid w:val="00AE2907"/>
    <w:rsid w:val="00B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6D40"/>
  <w15:chartTrackingRefBased/>
  <w15:docId w15:val="{8B918F84-8269-4CC0-86E1-5BD22BDD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Carlsbad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Fletcher</dc:creator>
  <cp:keywords/>
  <dc:description/>
  <cp:lastModifiedBy>Matt Fletcher</cp:lastModifiedBy>
  <cp:revision>5</cp:revision>
  <dcterms:created xsi:type="dcterms:W3CDTF">2023-01-27T21:36:00Z</dcterms:created>
  <dcterms:modified xsi:type="dcterms:W3CDTF">2023-01-27T21:36:00Z</dcterms:modified>
</cp:coreProperties>
</file>