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553" w:rsidRDefault="00DD6553" w:rsidP="00DD6553">
      <w:pPr>
        <w:jc w:val="center"/>
        <w:rPr>
          <w:b/>
        </w:rPr>
      </w:pPr>
    </w:p>
    <w:p w:rsidR="00DD6553" w:rsidRPr="00DD6553" w:rsidRDefault="00EF0835" w:rsidP="00605CAF">
      <w:pPr>
        <w:rPr>
          <w:b/>
        </w:rPr>
      </w:pPr>
      <w:r>
        <w:rPr>
          <w:noProof/>
        </w:rPr>
        <w:drawing>
          <wp:inline distT="0" distB="0" distL="0" distR="0" wp14:anchorId="585E7DBF" wp14:editId="3C0AF7F5">
            <wp:extent cx="1159689" cy="733425"/>
            <wp:effectExtent l="0" t="0" r="2540" b="0"/>
            <wp:docPr id="2" name="Picture 2" descr="cid:image001.jpg@01D9D1B9.3A076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D1B9.3A076B6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09579" cy="764977"/>
                    </a:xfrm>
                    <a:prstGeom prst="rect">
                      <a:avLst/>
                    </a:prstGeom>
                    <a:noFill/>
                    <a:ln>
                      <a:noFill/>
                    </a:ln>
                  </pic:spPr>
                </pic:pic>
              </a:graphicData>
            </a:graphic>
          </wp:inline>
        </w:drawing>
      </w:r>
      <w:r w:rsidR="002F1CB2">
        <w:rPr>
          <w:b/>
        </w:rPr>
        <w:tab/>
      </w:r>
      <w:r w:rsidR="002F1CB2">
        <w:rPr>
          <w:b/>
        </w:rPr>
        <w:tab/>
      </w:r>
      <w:r w:rsidR="002F1CB2">
        <w:rPr>
          <w:b/>
        </w:rPr>
        <w:tab/>
        <w:t xml:space="preserve">     </w:t>
      </w:r>
      <w:bookmarkStart w:id="0" w:name="_GoBack"/>
      <w:bookmarkEnd w:id="0"/>
      <w:r w:rsidR="00DD6553" w:rsidRPr="00DD6553">
        <w:rPr>
          <w:b/>
        </w:rPr>
        <w:t>FEDERAL TERMS AND CONDITIONS</w:t>
      </w:r>
    </w:p>
    <w:p w:rsidR="00DD6553" w:rsidRDefault="00DD6553" w:rsidP="00DD6553"/>
    <w:p w:rsidR="00DD6553" w:rsidRDefault="00DD6553" w:rsidP="00DD6553">
      <w:r>
        <w:t xml:space="preserve">Contractor: ___________________________ </w:t>
      </w:r>
    </w:p>
    <w:p w:rsidR="00DD6553" w:rsidRDefault="00DD6553" w:rsidP="00DD6553">
      <w:r>
        <w:t xml:space="preserve">Project Name/Title: ______________________________ </w:t>
      </w:r>
    </w:p>
    <w:p w:rsidR="00864C1D" w:rsidRDefault="00DD6553" w:rsidP="00DD6553">
      <w:r>
        <w:t>Date of Agreement: _________________________</w:t>
      </w:r>
    </w:p>
    <w:p w:rsidR="004B0F7B" w:rsidRDefault="004B0F7B" w:rsidP="00DD6553"/>
    <w:p w:rsidR="004B0F7B" w:rsidRDefault="004B0F7B" w:rsidP="004B0F7B">
      <w:pPr>
        <w:spacing w:line="240" w:lineRule="auto"/>
      </w:pPr>
      <w:r w:rsidRPr="00520D94">
        <w:rPr>
          <w:b/>
        </w:rPr>
        <w:t>1.</w:t>
      </w:r>
      <w:r>
        <w:t xml:space="preserve">    </w:t>
      </w:r>
      <w:r w:rsidRPr="004B0F7B">
        <w:rPr>
          <w:b/>
        </w:rPr>
        <w:t>Remedies</w:t>
      </w:r>
    </w:p>
    <w:p w:rsidR="004B0F7B" w:rsidRDefault="004B0F7B" w:rsidP="004B0F7B">
      <w:pPr>
        <w:spacing w:line="240" w:lineRule="auto"/>
        <w:ind w:left="300"/>
      </w:pPr>
      <w:r>
        <w:t xml:space="preserve">Contracts for more than the simplified acquisition threshold, currently set at $25,000, must address </w:t>
      </w:r>
      <w:proofErr w:type="gramStart"/>
      <w:r>
        <w:t xml:space="preserve">administrative,   </w:t>
      </w:r>
      <w:proofErr w:type="gramEnd"/>
      <w:r>
        <w:t xml:space="preserve">     contractual, or legal remedies in instances where contractors violate or breach contract and provide for such sanctions and penalties as appropriate.</w:t>
      </w:r>
    </w:p>
    <w:p w:rsidR="004B0F7B" w:rsidRDefault="004B0F7B" w:rsidP="004B0F7B">
      <w:r w:rsidRPr="00520D94">
        <w:rPr>
          <w:b/>
        </w:rPr>
        <w:t>2.</w:t>
      </w:r>
      <w:r>
        <w:t xml:space="preserve">   </w:t>
      </w:r>
      <w:r w:rsidRPr="004B0F7B">
        <w:rPr>
          <w:b/>
        </w:rPr>
        <w:t>Termination for Cause and Convenience</w:t>
      </w:r>
    </w:p>
    <w:p w:rsidR="004B0F7B" w:rsidRDefault="004B0F7B" w:rsidP="004B0F7B">
      <w:pPr>
        <w:ind w:left="300"/>
      </w:pPr>
      <w:r>
        <w:t xml:space="preserve">All contracts in excess of $25,000 must address termination for cause and for convenience by the non‐Federal entity, including the manner by which it will be affected and the basis for settlement. </w:t>
      </w:r>
    </w:p>
    <w:p w:rsidR="004B0F7B" w:rsidRDefault="004B0F7B" w:rsidP="004B0F7B">
      <w:pPr>
        <w:ind w:left="300"/>
      </w:pPr>
      <w:r w:rsidRPr="004B0F7B">
        <w:rPr>
          <w:b/>
        </w:rPr>
        <w:t>Termination for convenience</w:t>
      </w:r>
      <w:r>
        <w:t xml:space="preserve">.  In the event this contract is terminated or canceled upon request and for the convenience of the District, the District shall negotiate reasonable termination costs, if applicable. </w:t>
      </w:r>
    </w:p>
    <w:p w:rsidR="004B0F7B" w:rsidRDefault="004B0F7B" w:rsidP="004B0F7B">
      <w:pPr>
        <w:ind w:left="300"/>
      </w:pPr>
      <w:r w:rsidRPr="004B0F7B">
        <w:rPr>
          <w:b/>
        </w:rPr>
        <w:t>Termination for Cause</w:t>
      </w:r>
      <w:r>
        <w:t>.  Termination by the District for cause, default or negligence on the part of the contractor shall be excluded from the foregoing provision.  Termination cost, if any, shall not apply.  The thirty (30) day advance notice requirement is waived and the default provisions of this bid shall apply.</w:t>
      </w:r>
    </w:p>
    <w:p w:rsidR="004B0F7B" w:rsidRDefault="004B0F7B" w:rsidP="004B0F7B">
      <w:r w:rsidRPr="00520D94">
        <w:rPr>
          <w:b/>
        </w:rPr>
        <w:t>3.</w:t>
      </w:r>
      <w:r w:rsidRPr="004B0F7B">
        <w:rPr>
          <w:b/>
        </w:rPr>
        <w:t xml:space="preserve">   Equal Employment Opportunity</w:t>
      </w:r>
    </w:p>
    <w:p w:rsidR="004B0F7B" w:rsidRDefault="004B0F7B" w:rsidP="004B0F7B">
      <w:r>
        <w:t xml:space="preserve">      During the performance of this contract, the contractor agrees as follows:</w:t>
      </w:r>
    </w:p>
    <w:p w:rsidR="004B0F7B" w:rsidRDefault="004B0F7B" w:rsidP="004B0F7B">
      <w:pPr>
        <w:ind w:left="720" w:hanging="720"/>
      </w:pPr>
      <w:r>
        <w:t xml:space="preserve">      A.</w:t>
      </w:r>
      <w:r w:rsidR="00DB10AB">
        <w:t xml:space="preserve">    </w:t>
      </w:r>
      <w:r>
        <w:tab/>
        <w:t xml:space="preserve">The contractor will not discriminate against any employee or applicant for employment because of race, color, religion, sex, sexual orientation, gender identity, or national origin. The contractor will take affirmative action </w:t>
      </w:r>
      <w:proofErr w:type="gramStart"/>
      <w:r>
        <w:t>to  ensure</w:t>
      </w:r>
      <w:proofErr w:type="gramEnd"/>
      <w:r>
        <w:t xml:space="preserve">  that  applicants  are  employed,  and  that  employees  are  treated during  employment  without  regard  to  their  race,  color,  religion,  sex,  sexual  orientation,  gender identity, or national origin. Such action shall include, but not be limited to the following:</w:t>
      </w:r>
    </w:p>
    <w:p w:rsidR="004B0F7B" w:rsidRDefault="004B0F7B" w:rsidP="004B0F7B">
      <w:pPr>
        <w:ind w:left="1440"/>
      </w:pPr>
      <w:r w:rsidRPr="004B0F7B">
        <w:t>Employment, upgrading, demotion, or transfer; recruitment or recruitment advertising; layoff or termination; rates o</w:t>
      </w:r>
      <w:r>
        <w:t>f</w:t>
      </w:r>
      <w:r w:rsidRPr="004B0F7B">
        <w:t xml:space="preserve"> pay or other forms of </w:t>
      </w:r>
      <w:proofErr w:type="gramStart"/>
      <w:r>
        <w:t>c</w:t>
      </w:r>
      <w:r w:rsidRPr="004B0F7B">
        <w:t>ompensation;  and</w:t>
      </w:r>
      <w:proofErr w:type="gramEnd"/>
      <w:r w:rsidRPr="004B0F7B">
        <w:t>  selection  for  training,  including apprenticeship. The contractor agrees to post in conspicuous places, available to employees and applicants for employment, notices to be provided setting forth the provisions of this nondiscrimination clause.</w:t>
      </w:r>
    </w:p>
    <w:p w:rsidR="004B0F7B" w:rsidRDefault="004B0F7B" w:rsidP="006F3349">
      <w:pPr>
        <w:ind w:left="195"/>
      </w:pPr>
      <w:r>
        <w:t xml:space="preserve">B.   </w:t>
      </w:r>
      <w:r w:rsidR="006F3349">
        <w:t xml:space="preserve">  </w:t>
      </w:r>
      <w:r>
        <w:t xml:space="preserve">The contractor will, in all solicitations or advertisements for employees placed by or on behalf of the </w:t>
      </w:r>
      <w:proofErr w:type="gramStart"/>
      <w:r>
        <w:t>contractor,  state</w:t>
      </w:r>
      <w:proofErr w:type="gramEnd"/>
      <w:r>
        <w:t xml:space="preserve">  that  all  qualified  applicants  will  receive  consideration  for  employment  without regard to race, color, religion, sex, sexual orientation, gender identity, or national origin.</w:t>
      </w:r>
    </w:p>
    <w:p w:rsidR="00DB10AB" w:rsidRDefault="004B0F7B" w:rsidP="00DB10AB">
      <w:pPr>
        <w:ind w:left="720"/>
      </w:pPr>
      <w:r>
        <w:t>C.</w:t>
      </w:r>
      <w:r w:rsidR="006F3349">
        <w:t xml:space="preserve">     </w:t>
      </w:r>
      <w:r>
        <w:t xml:space="preserve">The contractor will not discharge or in any other manner discriminate against </w:t>
      </w:r>
      <w:proofErr w:type="gramStart"/>
      <w:r>
        <w:t>any  employee</w:t>
      </w:r>
      <w:proofErr w:type="gramEnd"/>
      <w:r>
        <w:t xml:space="preserv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w:t>
      </w:r>
      <w:r w:rsidR="006F3349">
        <w:t xml:space="preserve">as a part of such employee’s essential job functions discloses the compensation of such other </w:t>
      </w:r>
      <w:r w:rsidR="006F3349">
        <w:lastRenderedPageBreak/>
        <w:t>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rsidR="006F3349" w:rsidRDefault="006F3349" w:rsidP="00DB10AB">
      <w:pPr>
        <w:ind w:left="720" w:hanging="570"/>
      </w:pPr>
      <w:r>
        <w:t>D.</w:t>
      </w:r>
      <w:r>
        <w:tab/>
      </w:r>
      <w:proofErr w:type="gramStart"/>
      <w:r>
        <w:t>The  contractor</w:t>
      </w:r>
      <w:proofErr w:type="gramEnd"/>
      <w:r>
        <w:t>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006F3349" w:rsidRDefault="006F3349" w:rsidP="00DB10AB">
      <w:pPr>
        <w:ind w:left="720" w:hanging="570"/>
      </w:pPr>
      <w:r>
        <w:t>E.</w:t>
      </w:r>
      <w:r>
        <w:tab/>
        <w:t xml:space="preserve">The contractor will comply with all provisions of Executive Order 11246 of September 24, 1965, and of the </w:t>
      </w:r>
      <w:proofErr w:type="gramStart"/>
      <w:r>
        <w:t xml:space="preserve">rules, </w:t>
      </w:r>
      <w:r w:rsidR="00DB10AB">
        <w:t xml:space="preserve"> </w:t>
      </w:r>
      <w:r>
        <w:t>regulations</w:t>
      </w:r>
      <w:proofErr w:type="gramEnd"/>
      <w:r>
        <w:t>, and relevant orders of the Secretary of Labor.</w:t>
      </w:r>
    </w:p>
    <w:p w:rsidR="006F3349" w:rsidRDefault="006F3349" w:rsidP="00DB10AB">
      <w:pPr>
        <w:ind w:left="720" w:hanging="570"/>
      </w:pPr>
      <w:r>
        <w:t>F.</w:t>
      </w:r>
      <w:r>
        <w:tab/>
      </w:r>
      <w:proofErr w:type="gramStart"/>
      <w:r>
        <w:t>The  contractor</w:t>
      </w:r>
      <w:proofErr w:type="gramEnd"/>
      <w:r>
        <w:t>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006F3349" w:rsidRDefault="006F3349" w:rsidP="00DB10AB">
      <w:pPr>
        <w:ind w:left="720" w:hanging="570"/>
      </w:pPr>
      <w:r>
        <w:t>G.</w:t>
      </w:r>
      <w: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6F3349" w:rsidRDefault="006F3349" w:rsidP="00DB10AB">
      <w:pPr>
        <w:ind w:left="720" w:hanging="570"/>
      </w:pPr>
      <w:r>
        <w:t>H.</w:t>
      </w:r>
      <w:r>
        <w:tab/>
        <w:t>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rsidR="006F3349" w:rsidRDefault="006F3349" w:rsidP="006F3349">
      <w:pPr>
        <w:ind w:left="720"/>
      </w:pPr>
      <w:r>
        <w:t xml:space="preserve">Provided, however, that in the event a contractor becomes involved in, or is threatened with, litigation with </w:t>
      </w:r>
      <w:proofErr w:type="gramStart"/>
      <w:r>
        <w:t>a  subcontractor</w:t>
      </w:r>
      <w:proofErr w:type="gramEnd"/>
      <w:r>
        <w:t xml:space="preserve">  or  vendor  as  a  result  of  such  direction  by  the  administering  agency,  the  contractor  may request the United States to enter into such litigation to protect the interests of the United States.</w:t>
      </w:r>
    </w:p>
    <w:p w:rsidR="006F3349" w:rsidRDefault="006F3349" w:rsidP="006F3349">
      <w:pPr>
        <w:ind w:left="720"/>
      </w:pPr>
      <w:r w:rsidRPr="006F3349">
        <w:t xml:space="preserve">The applicant further agrees that it will be bound by the above equal opportunity clause with respect </w:t>
      </w:r>
      <w:proofErr w:type="gramStart"/>
      <w:r w:rsidRPr="006F3349">
        <w:t>to  its</w:t>
      </w:r>
      <w:proofErr w:type="gramEnd"/>
      <w:r w:rsidRPr="006F3349">
        <w:t>  own  employment  practices  when  it  participates  in  federally  assisted  construction  work:  Provided,  That  if  the  applicant  so  participating  is  a  State  or  local  government,  the  above  equal</w:t>
      </w:r>
      <w:r>
        <w:t xml:space="preserve"> opportunity clause is not applicable to any agency, instrumentality or subdivision of such government which does not participate in work on or under the contract.</w:t>
      </w:r>
    </w:p>
    <w:p w:rsidR="00DB10AB" w:rsidRDefault="00DB10AB" w:rsidP="00DB10AB">
      <w:pPr>
        <w:ind w:left="720"/>
      </w:pPr>
      <w: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rsidR="00DB10AB" w:rsidRDefault="00DB10AB" w:rsidP="00DB10AB">
      <w:pPr>
        <w:ind w:left="720"/>
      </w:pPr>
      <w: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w:t>
      </w:r>
      <w:r>
        <w:lastRenderedPageBreak/>
        <w:t>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rsidR="00DB10AB" w:rsidRDefault="00DB10AB" w:rsidP="00DB10AB">
      <w:r w:rsidRPr="00DB10AB">
        <w:rPr>
          <w:b/>
        </w:rPr>
        <w:t>4.</w:t>
      </w:r>
      <w:r>
        <w:t xml:space="preserve">   </w:t>
      </w:r>
      <w:r w:rsidRPr="00DB10AB">
        <w:rPr>
          <w:b/>
        </w:rPr>
        <w:t>Clean Air Act and Federal Water Pollution Control Act</w:t>
      </w:r>
    </w:p>
    <w:p w:rsidR="00DB10AB" w:rsidRPr="00DB10AB" w:rsidRDefault="00DB10AB" w:rsidP="00DB10AB">
      <w:pPr>
        <w:rPr>
          <w:b/>
        </w:rPr>
      </w:pPr>
      <w:r w:rsidRPr="00DB10AB">
        <w:rPr>
          <w:b/>
        </w:rPr>
        <w:t xml:space="preserve">  </w:t>
      </w:r>
      <w:r w:rsidR="007871FD">
        <w:rPr>
          <w:b/>
        </w:rPr>
        <w:t xml:space="preserve">   </w:t>
      </w:r>
      <w:r w:rsidRPr="00DB10AB">
        <w:rPr>
          <w:b/>
        </w:rPr>
        <w:t xml:space="preserve"> A.</w:t>
      </w:r>
      <w:r>
        <w:tab/>
      </w:r>
      <w:r w:rsidRPr="00DB10AB">
        <w:rPr>
          <w:b/>
        </w:rPr>
        <w:t>Clean Air Act</w:t>
      </w:r>
    </w:p>
    <w:p w:rsidR="00DB10AB" w:rsidRDefault="00DB10AB" w:rsidP="00DB10AB">
      <w:pPr>
        <w:ind w:left="720"/>
      </w:pPr>
      <w:proofErr w:type="spellStart"/>
      <w:r>
        <w:t>i</w:t>
      </w:r>
      <w:proofErr w:type="spellEnd"/>
      <w:r>
        <w:t xml:space="preserve">.   </w:t>
      </w:r>
      <w:proofErr w:type="gramStart"/>
      <w:r>
        <w:t>The  contractor</w:t>
      </w:r>
      <w:proofErr w:type="gramEnd"/>
      <w:r>
        <w:t>  agrees  to  comply  with  all  applicable  standards,  orders  or  regulations  issued pursuant to the Clean Air Act,  amended, 42 U.S.C. § 7401 et seq.</w:t>
      </w:r>
    </w:p>
    <w:p w:rsidR="00DB10AB" w:rsidRDefault="00DB10AB" w:rsidP="00DB10AB">
      <w:pPr>
        <w:ind w:left="720"/>
      </w:pPr>
      <w:r>
        <w:t xml:space="preserve">ii.   The contractor agrees to report each violation to </w:t>
      </w:r>
      <w:r w:rsidR="008110D1">
        <w:t>Fort Mill</w:t>
      </w:r>
      <w:r>
        <w:t xml:space="preserve"> School District and understands and agrees that the Contractor will, in turn, report each violation as required to assure notification to the appropriate Environmental Protection Agency Regional Office.</w:t>
      </w:r>
    </w:p>
    <w:p w:rsidR="00DB10AB" w:rsidRDefault="00DB10AB" w:rsidP="00DB10AB">
      <w:pPr>
        <w:ind w:left="720"/>
      </w:pPr>
      <w:r>
        <w:t>iii.   The contractor agrees to include these requirements in each subcontract exceeding $150,000 financed in whole or in part with Federal assistance.</w:t>
      </w:r>
    </w:p>
    <w:p w:rsidR="00DB10AB" w:rsidRPr="00DB10AB" w:rsidRDefault="007871FD" w:rsidP="00DB10AB">
      <w:pPr>
        <w:rPr>
          <w:b/>
        </w:rPr>
      </w:pPr>
      <w:r>
        <w:rPr>
          <w:b/>
        </w:rPr>
        <w:t xml:space="preserve">   </w:t>
      </w:r>
      <w:r w:rsidR="00DB10AB" w:rsidRPr="00DB10AB">
        <w:rPr>
          <w:b/>
        </w:rPr>
        <w:t>B.</w:t>
      </w:r>
      <w:r w:rsidR="00DB10AB" w:rsidRPr="00DB10AB">
        <w:rPr>
          <w:b/>
        </w:rPr>
        <w:tab/>
        <w:t>Federal Water Pollution Control Act</w:t>
      </w:r>
    </w:p>
    <w:p w:rsidR="00DB10AB" w:rsidRDefault="00DB10AB" w:rsidP="00DB10AB">
      <w:pPr>
        <w:ind w:left="720"/>
      </w:pPr>
      <w:proofErr w:type="spellStart"/>
      <w:r>
        <w:t>i</w:t>
      </w:r>
      <w:proofErr w:type="spellEnd"/>
      <w:r>
        <w:t xml:space="preserve">.   </w:t>
      </w:r>
      <w:proofErr w:type="gramStart"/>
      <w:r>
        <w:t>The  contractor</w:t>
      </w:r>
      <w:proofErr w:type="gramEnd"/>
      <w:r>
        <w:t>  agrees  to  comply  with  all  applicable  standards,  orders,  or  regulations  issued pursuant to the Federal Water Pollution Control Act, as amended, 33 U.S.C. 1251 et seq.</w:t>
      </w:r>
    </w:p>
    <w:p w:rsidR="00DB10AB" w:rsidRDefault="00DB10AB" w:rsidP="00DB10AB">
      <w:pPr>
        <w:ind w:left="720"/>
      </w:pPr>
      <w:r>
        <w:t xml:space="preserve">ii.   The contractor agrees to report each violation to </w:t>
      </w:r>
      <w:r w:rsidR="008110D1">
        <w:t>Fort Mill</w:t>
      </w:r>
      <w:r>
        <w:t xml:space="preserve"> School District and understands and agrees that the Contractor will, in turn, report each violation as required to assure notification to the appropriate Environmental Protection Agency Regional Office.</w:t>
      </w:r>
    </w:p>
    <w:p w:rsidR="00DB10AB" w:rsidRDefault="00DB10AB" w:rsidP="00DB10AB">
      <w:pPr>
        <w:ind w:left="720"/>
      </w:pPr>
      <w:r>
        <w:t>iii.   The contractor agrees to include these requirements in each subcontract exceeding $150,000 financed in whole or in part with Federal assistance.</w:t>
      </w:r>
    </w:p>
    <w:p w:rsidR="00DB10AB" w:rsidRPr="007871FD" w:rsidRDefault="00DB10AB" w:rsidP="00DB10AB">
      <w:pPr>
        <w:rPr>
          <w:b/>
        </w:rPr>
      </w:pPr>
      <w:r w:rsidRPr="007871FD">
        <w:rPr>
          <w:b/>
        </w:rPr>
        <w:t>5.</w:t>
      </w:r>
      <w:r w:rsidR="007871FD">
        <w:rPr>
          <w:b/>
        </w:rPr>
        <w:t xml:space="preserve">           </w:t>
      </w:r>
      <w:r w:rsidRPr="007871FD">
        <w:rPr>
          <w:b/>
        </w:rPr>
        <w:t>Debarment and Suspension</w:t>
      </w:r>
    </w:p>
    <w:p w:rsidR="00DB10AB" w:rsidRDefault="00DB10AB" w:rsidP="007871FD">
      <w:pPr>
        <w:ind w:left="720" w:firstLine="45"/>
      </w:pPr>
      <w:r>
        <w:t>A.</w:t>
      </w:r>
      <w:r w:rsidR="007871FD">
        <w:t xml:space="preserve">   </w:t>
      </w:r>
      <w:r>
        <w:t xml:space="preserve">This contract is a covered transaction for purposes of 2 C.F.R. pt. 180 and 2 C.F.R. pt. 3000. As such, </w:t>
      </w:r>
      <w:proofErr w:type="gramStart"/>
      <w:r>
        <w:t>the  contractor</w:t>
      </w:r>
      <w:proofErr w:type="gramEnd"/>
      <w:r>
        <w:t xml:space="preserve">  is  required  to  verify  that  none  of  the  contractor’s  principals  (defined  at  2  C.F.R.  § 180.995) or its affiliates (defined at 2 C.F.R. § 180.905) are excluded (defined at 2 C.F.R. § 180.940) or disqualified (defined at 2 C.F.R. § 180.935).</w:t>
      </w:r>
    </w:p>
    <w:p w:rsidR="00DB10AB" w:rsidRDefault="00DB10AB" w:rsidP="007871FD">
      <w:pPr>
        <w:ind w:left="720"/>
      </w:pPr>
      <w:r>
        <w:t>B.</w:t>
      </w:r>
      <w:r w:rsidR="007871FD">
        <w:t xml:space="preserve">   </w:t>
      </w:r>
      <w:r>
        <w:t>The contractor must comply with 2 C.F.R. pt. 180, subpart C and2 C.F.R. pt. 3000, subpart C, and must include a requirement to comply with these regulations in any lower tier covered transaction it enters into.</w:t>
      </w:r>
    </w:p>
    <w:p w:rsidR="00DB10AB" w:rsidRDefault="00DB10AB" w:rsidP="007871FD">
      <w:pPr>
        <w:ind w:left="720"/>
      </w:pPr>
      <w:r>
        <w:t>C.</w:t>
      </w:r>
      <w:r w:rsidR="007871FD">
        <w:t xml:space="preserve">   </w:t>
      </w:r>
      <w:r>
        <w:t xml:space="preserve">This certification is a material representation of fact relied upon by </w:t>
      </w:r>
      <w:r w:rsidR="008110D1">
        <w:t>Fort Mill</w:t>
      </w:r>
      <w:r>
        <w:t xml:space="preserve"> School District. If it is later determined that the contractor did not comply with 2 C.F.R. pt. 180, subpart C and 2 C.F.R. pt. 3000, subpart C, in addition to remedies available to </w:t>
      </w:r>
      <w:r w:rsidR="008110D1">
        <w:t>Fort Mill</w:t>
      </w:r>
      <w:r>
        <w:t xml:space="preserve"> School District, the Federal Government may pursue available remedies, including but not limited to suspension and/or debarment.</w:t>
      </w:r>
    </w:p>
    <w:p w:rsidR="00DB10AB" w:rsidRDefault="00DB10AB" w:rsidP="007871FD">
      <w:pPr>
        <w:ind w:left="720"/>
      </w:pPr>
      <w:r>
        <w:t>D.</w:t>
      </w:r>
      <w:r w:rsidR="007871FD">
        <w:t xml:space="preserve">   </w:t>
      </w:r>
      <w:r>
        <w:t>The Proposer or proposer agrees to comply with the requirements of2 C.F.R. pt. 180, subpart C and 2 C.F.R. pt. 3000, subpart C while this offer is valid and throughout the period of any contract that may arise from this offer. The Proposer or proposer further agrees to include a provision requiring such compliance in its lower tier covered transactions.</w:t>
      </w:r>
    </w:p>
    <w:p w:rsidR="00DB10AB" w:rsidRPr="007871FD" w:rsidRDefault="00DB10AB" w:rsidP="00DB10AB">
      <w:pPr>
        <w:rPr>
          <w:b/>
        </w:rPr>
      </w:pPr>
      <w:r w:rsidRPr="007871FD">
        <w:rPr>
          <w:b/>
        </w:rPr>
        <w:t>6.</w:t>
      </w:r>
      <w:r w:rsidR="007871FD">
        <w:rPr>
          <w:b/>
        </w:rPr>
        <w:t xml:space="preserve">   </w:t>
      </w:r>
      <w:r w:rsidRPr="007871FD">
        <w:rPr>
          <w:b/>
        </w:rPr>
        <w:t>Procurement of Recovered Materials</w:t>
      </w:r>
    </w:p>
    <w:p w:rsidR="00DB10AB" w:rsidRDefault="00DB10AB" w:rsidP="007871FD">
      <w:pPr>
        <w:ind w:left="300"/>
      </w:pPr>
      <w:r>
        <w:t>A.</w:t>
      </w:r>
      <w:r w:rsidR="007871FD">
        <w:t xml:space="preserve">   </w:t>
      </w:r>
      <w:r>
        <w:t>In the performance of this contract, the Contractor shall make maximum use of products containing recovered materials that are EPA‐designated items unless the product cannot be acquired</w:t>
      </w:r>
    </w:p>
    <w:p w:rsidR="00DB10AB" w:rsidRDefault="00DB10AB" w:rsidP="007871FD">
      <w:pPr>
        <w:ind w:firstLine="720"/>
      </w:pPr>
      <w:r>
        <w:t>a.</w:t>
      </w:r>
      <w:r w:rsidR="007871FD">
        <w:t xml:space="preserve">   </w:t>
      </w:r>
      <w:r>
        <w:t>Competitively within a timeframe providing for compliance with the contract performance schedule</w:t>
      </w:r>
    </w:p>
    <w:p w:rsidR="00DB10AB" w:rsidRDefault="00DB10AB" w:rsidP="007871FD">
      <w:pPr>
        <w:ind w:firstLine="720"/>
      </w:pPr>
      <w:r>
        <w:lastRenderedPageBreak/>
        <w:t>b.</w:t>
      </w:r>
      <w:r w:rsidR="007871FD">
        <w:t xml:space="preserve">   </w:t>
      </w:r>
      <w:r>
        <w:t>Meeting contract performance requirements</w:t>
      </w:r>
    </w:p>
    <w:p w:rsidR="00DB10AB" w:rsidRDefault="00DB10AB" w:rsidP="007871FD">
      <w:pPr>
        <w:ind w:firstLine="720"/>
      </w:pPr>
      <w:r>
        <w:t>c.</w:t>
      </w:r>
      <w:r w:rsidR="007871FD">
        <w:t xml:space="preserve">   </w:t>
      </w:r>
      <w:r>
        <w:t>At a reasonable price.</w:t>
      </w:r>
    </w:p>
    <w:p w:rsidR="00DB10AB" w:rsidRDefault="00DB10AB" w:rsidP="007871FD">
      <w:pPr>
        <w:ind w:left="300"/>
      </w:pPr>
      <w:r>
        <w:t>B.</w:t>
      </w:r>
      <w:r w:rsidR="007871FD">
        <w:t xml:space="preserve">   </w:t>
      </w:r>
      <w:r>
        <w:t xml:space="preserve">Information about this requirement, along with the list of EPA‐ designated items, is available at EPA’s </w:t>
      </w:r>
      <w:proofErr w:type="gramStart"/>
      <w:r>
        <w:t>Comprehensive  Procurement</w:t>
      </w:r>
      <w:proofErr w:type="gramEnd"/>
      <w:r>
        <w:t xml:space="preserve">  Guidelines  web  site,  https://www.epa.gov/smm/comprehensive‐ procurement‐guideline‐</w:t>
      </w:r>
      <w:proofErr w:type="spellStart"/>
      <w:r>
        <w:t>cpg</w:t>
      </w:r>
      <w:proofErr w:type="spellEnd"/>
      <w:r>
        <w:t>‐program</w:t>
      </w:r>
    </w:p>
    <w:p w:rsidR="00DB10AB" w:rsidRDefault="00DB10AB" w:rsidP="007871FD">
      <w:pPr>
        <w:ind w:left="300"/>
      </w:pPr>
      <w:r>
        <w:t>C.</w:t>
      </w:r>
      <w:r w:rsidR="007871FD">
        <w:t xml:space="preserve">   </w:t>
      </w:r>
      <w:r>
        <w:t>The Contractor also agrees to comply with all other applicable requirements of Section 6002 of the Solid Waste Disposal Act.”</w:t>
      </w:r>
    </w:p>
    <w:p w:rsidR="007871FD" w:rsidRPr="007871FD" w:rsidRDefault="007871FD" w:rsidP="007871FD">
      <w:pPr>
        <w:rPr>
          <w:b/>
        </w:rPr>
      </w:pPr>
      <w:r w:rsidRPr="007871FD">
        <w:rPr>
          <w:b/>
        </w:rPr>
        <w:t>7.</w:t>
      </w:r>
      <w:r>
        <w:rPr>
          <w:b/>
        </w:rPr>
        <w:t xml:space="preserve">   </w:t>
      </w:r>
      <w:r w:rsidRPr="007871FD">
        <w:rPr>
          <w:b/>
        </w:rPr>
        <w:t>Access to Records</w:t>
      </w:r>
    </w:p>
    <w:p w:rsidR="007871FD" w:rsidRDefault="007871FD" w:rsidP="007871FD">
      <w:r>
        <w:t xml:space="preserve">      The following access to records requirements </w:t>
      </w:r>
      <w:proofErr w:type="gramStart"/>
      <w:r>
        <w:t>apply</w:t>
      </w:r>
      <w:proofErr w:type="gramEnd"/>
      <w:r>
        <w:t xml:space="preserve"> to this contract:</w:t>
      </w:r>
    </w:p>
    <w:p w:rsidR="007871FD" w:rsidRDefault="007871FD" w:rsidP="007871FD">
      <w:pPr>
        <w:pStyle w:val="NoSpacing"/>
      </w:pPr>
      <w:r>
        <w:t xml:space="preserve">      A.   The Contractor agrees to provide Fort Mill School District, the Comptroller General of the United States, or any of </w:t>
      </w:r>
    </w:p>
    <w:p w:rsidR="007871FD" w:rsidRDefault="007871FD" w:rsidP="007871FD">
      <w:pPr>
        <w:pStyle w:val="NoSpacing"/>
      </w:pPr>
      <w:r>
        <w:t xml:space="preserve">             Their authorized representative’s access to any books, documents, papers and records of the Contractor which </w:t>
      </w:r>
    </w:p>
    <w:p w:rsidR="007B62EE" w:rsidRDefault="007871FD" w:rsidP="007B62EE">
      <w:pPr>
        <w:pStyle w:val="NoSpacing"/>
        <w:ind w:left="405"/>
      </w:pPr>
      <w:r>
        <w:t xml:space="preserve">     are directly perti</w:t>
      </w:r>
      <w:r w:rsidR="007B62EE">
        <w:t>nent to this contract for the purposes of making audits, examinations, excerpts, and</w:t>
      </w:r>
    </w:p>
    <w:p w:rsidR="007B62EE" w:rsidRDefault="007B62EE" w:rsidP="007B62EE">
      <w:pPr>
        <w:pStyle w:val="NoSpacing"/>
        <w:ind w:left="405"/>
      </w:pPr>
      <w:r>
        <w:t xml:space="preserve">     transcriptions.</w:t>
      </w:r>
    </w:p>
    <w:p w:rsidR="007871FD" w:rsidRDefault="007871FD" w:rsidP="007B62EE">
      <w:pPr>
        <w:pStyle w:val="NoSpacing"/>
        <w:ind w:left="405"/>
      </w:pPr>
      <w:r>
        <w:t xml:space="preserve">          </w:t>
      </w:r>
    </w:p>
    <w:p w:rsidR="007871FD" w:rsidRDefault="007B62EE" w:rsidP="007B62EE">
      <w:pPr>
        <w:ind w:left="720" w:hanging="720"/>
      </w:pPr>
      <w:r>
        <w:t xml:space="preserve">       </w:t>
      </w:r>
      <w:r w:rsidR="007871FD">
        <w:t>B.</w:t>
      </w:r>
      <w:r w:rsidR="007871FD">
        <w:tab/>
        <w:t>The Contractor agrees to permit any of the foregoing parties to reproduce by any means whatsoever or to copy       excerpts and transcriptions as reasonably needed.</w:t>
      </w:r>
    </w:p>
    <w:p w:rsidR="007871FD" w:rsidRDefault="007871FD" w:rsidP="007B62EE">
      <w:pPr>
        <w:ind w:left="720" w:hanging="375"/>
      </w:pPr>
      <w:r>
        <w:t>C.</w:t>
      </w:r>
      <w:r>
        <w:tab/>
        <w:t xml:space="preserve">The Contractor agrees to provide </w:t>
      </w:r>
      <w:r w:rsidR="008110D1">
        <w:t>Fort Mill</w:t>
      </w:r>
      <w:r>
        <w:t xml:space="preserve"> School District or their authorized representative’s access to construction or other work sites pertaining to the work being completed under the contract.</w:t>
      </w:r>
    </w:p>
    <w:p w:rsidR="007871FD" w:rsidRDefault="007871FD" w:rsidP="007B62EE">
      <w:pPr>
        <w:ind w:left="720" w:hanging="375"/>
      </w:pPr>
      <w:r>
        <w:t>D.</w:t>
      </w:r>
      <w:r>
        <w:tab/>
        <w:t xml:space="preserve">In compliance with the Disaster Recovery Act of 2018, </w:t>
      </w:r>
      <w:r w:rsidR="008110D1">
        <w:t>Fort Mill</w:t>
      </w:r>
      <w:r>
        <w:t xml:space="preserve"> School District and the Contractor acknowledge and agree that no language in this contract is intended to prohibit audits or internal reviews by the Comptroller General of the United States.</w:t>
      </w:r>
    </w:p>
    <w:p w:rsidR="007B62EE" w:rsidRPr="007B62EE" w:rsidRDefault="007B62EE" w:rsidP="007B62EE">
      <w:pPr>
        <w:rPr>
          <w:b/>
        </w:rPr>
      </w:pPr>
      <w:r w:rsidRPr="007B62EE">
        <w:rPr>
          <w:b/>
        </w:rPr>
        <w:t>8.   Changes</w:t>
      </w:r>
    </w:p>
    <w:p w:rsidR="007B62EE" w:rsidRDefault="007B62EE" w:rsidP="007B62EE">
      <w:pPr>
        <w:ind w:left="300"/>
      </w:pPr>
      <w:r>
        <w:t>To be eligible for FEMA assistance under the non‐ Federal entity’s FEMA grant or cooperative agreement, the cost of the change, modifications, change order, or constructive change must be allowable, allocable, within the scope of its grant or cooperative agreement, and reasonable for the completion of project scope.</w:t>
      </w:r>
    </w:p>
    <w:p w:rsidR="007B62EE" w:rsidRPr="007B62EE" w:rsidRDefault="007B62EE" w:rsidP="007B62EE">
      <w:pPr>
        <w:rPr>
          <w:b/>
        </w:rPr>
      </w:pPr>
      <w:r w:rsidRPr="007B62EE">
        <w:rPr>
          <w:b/>
        </w:rPr>
        <w:t>9.</w:t>
      </w:r>
      <w:r>
        <w:rPr>
          <w:b/>
        </w:rPr>
        <w:t xml:space="preserve">   </w:t>
      </w:r>
      <w:r w:rsidRPr="007B62EE">
        <w:rPr>
          <w:b/>
        </w:rPr>
        <w:t>DHS Seal, Logo, and Flags</w:t>
      </w:r>
    </w:p>
    <w:p w:rsidR="007B62EE" w:rsidRDefault="007B62EE" w:rsidP="007B62EE">
      <w:pPr>
        <w:ind w:left="300"/>
      </w:pPr>
      <w:r>
        <w:t>The contractor shall not use the DHS seal(s), logos, crests or reproductions of flags or likenesses of DHS agency officials without specific FEMA pre‐approval.</w:t>
      </w:r>
    </w:p>
    <w:p w:rsidR="007B62EE" w:rsidRPr="007B62EE" w:rsidRDefault="007B62EE" w:rsidP="007B62EE">
      <w:pPr>
        <w:rPr>
          <w:b/>
        </w:rPr>
      </w:pPr>
      <w:r w:rsidRPr="007B62EE">
        <w:rPr>
          <w:b/>
        </w:rPr>
        <w:t>10.</w:t>
      </w:r>
      <w:r>
        <w:rPr>
          <w:b/>
        </w:rPr>
        <w:t xml:space="preserve">  </w:t>
      </w:r>
      <w:r w:rsidRPr="007B62EE">
        <w:rPr>
          <w:b/>
        </w:rPr>
        <w:t>Compliance with Federal Law, Regulations and Executive Orders</w:t>
      </w:r>
    </w:p>
    <w:p w:rsidR="007B62EE" w:rsidRDefault="007B62EE" w:rsidP="007B62EE">
      <w:pPr>
        <w:ind w:left="345"/>
      </w:pPr>
      <w:r>
        <w:t xml:space="preserve">This is an acknowledgement that FEMA financial assistance will be used to fund all or a portion of the contract.   </w:t>
      </w:r>
      <w:proofErr w:type="gramStart"/>
      <w:r>
        <w:t>The  contractor</w:t>
      </w:r>
      <w:proofErr w:type="gramEnd"/>
      <w:r>
        <w:t xml:space="preserve">  will  comply  all  applicable  Federal  law,  regulations,  executive  orders,  FEMA policies, procedures and directives.</w:t>
      </w:r>
    </w:p>
    <w:p w:rsidR="007B62EE" w:rsidRPr="007B62EE" w:rsidRDefault="007B62EE" w:rsidP="007B62EE">
      <w:pPr>
        <w:rPr>
          <w:b/>
        </w:rPr>
      </w:pPr>
      <w:r w:rsidRPr="007B62EE">
        <w:rPr>
          <w:b/>
        </w:rPr>
        <w:t>11.  No Obligation by Federal Government</w:t>
      </w:r>
    </w:p>
    <w:p w:rsidR="007B62EE" w:rsidRDefault="007B62EE" w:rsidP="007B62EE">
      <w:pPr>
        <w:ind w:left="345"/>
      </w:pPr>
      <w:r>
        <w:t xml:space="preserve">The Federal Government is not a party to this contract and is not subject to any obligations or liabilities </w:t>
      </w:r>
      <w:proofErr w:type="gramStart"/>
      <w:r>
        <w:t>to  the</w:t>
      </w:r>
      <w:proofErr w:type="gramEnd"/>
      <w:r>
        <w:t xml:space="preserve">  non‐Federal  entity,  contractor,  or  any  other  party  pertaining  to  any  matter  resulting  from  the contract.</w:t>
      </w:r>
    </w:p>
    <w:p w:rsidR="007B62EE" w:rsidRPr="007B62EE" w:rsidRDefault="007B62EE" w:rsidP="007B62EE">
      <w:pPr>
        <w:rPr>
          <w:b/>
        </w:rPr>
      </w:pPr>
      <w:r w:rsidRPr="007B62EE">
        <w:rPr>
          <w:b/>
        </w:rPr>
        <w:t>12.</w:t>
      </w:r>
      <w:r>
        <w:rPr>
          <w:b/>
        </w:rPr>
        <w:t xml:space="preserve">  </w:t>
      </w:r>
      <w:r w:rsidRPr="007B62EE">
        <w:rPr>
          <w:b/>
        </w:rPr>
        <w:t>Program Fraud and False or Fraudulent Statements or Related Acts</w:t>
      </w:r>
    </w:p>
    <w:p w:rsidR="007B62EE" w:rsidRDefault="007B62EE" w:rsidP="007B62EE">
      <w:pPr>
        <w:ind w:left="345"/>
      </w:pPr>
      <w:r>
        <w:t>The Contractor acknowledges that 31may U.S.C. Chap. 38 (Administrative Remedies for False Claims and Statements) applies to the Contractor’s actions pertaining to this contract.</w:t>
      </w:r>
    </w:p>
    <w:p w:rsidR="007B62EE" w:rsidRPr="007B62EE" w:rsidRDefault="007B62EE" w:rsidP="007B62EE">
      <w:pPr>
        <w:rPr>
          <w:b/>
        </w:rPr>
      </w:pPr>
      <w:r w:rsidRPr="007B62EE">
        <w:rPr>
          <w:b/>
        </w:rPr>
        <w:t>13.</w:t>
      </w:r>
      <w:r>
        <w:rPr>
          <w:b/>
        </w:rPr>
        <w:t xml:space="preserve">  </w:t>
      </w:r>
      <w:r w:rsidRPr="007B62EE">
        <w:rPr>
          <w:b/>
        </w:rPr>
        <w:t>Byrd Anti‐Lobbying Amendment, 31 U.S.C. § 1352 (as amended)</w:t>
      </w:r>
    </w:p>
    <w:p w:rsidR="007B62EE" w:rsidRDefault="007B62EE" w:rsidP="007B62EE">
      <w:pPr>
        <w:ind w:left="345"/>
      </w:pPr>
      <w:r>
        <w:t xml:space="preserve">Contractors who apply or Proposal for an award of $100,000 or more shall file the required certification. Each tier certifies to the tier above that it will not and has not used Federal appropriated funds to pay any person </w:t>
      </w:r>
      <w:proofErr w:type="gramStart"/>
      <w:r>
        <w:t>or  organization</w:t>
      </w:r>
      <w:proofErr w:type="gramEnd"/>
      <w:r>
        <w:t xml:space="preserve">  for  influencing  or  attempting  to  influence  an  officer  or  employee  of  any agency,  a  Member  of  </w:t>
      </w:r>
      <w:r>
        <w:lastRenderedPageBreak/>
        <w:t xml:space="preserve">Congress,  officer  or  employee  of  Congress,  or  an  employee  of  a  Member  of Congress in connection with obtaining any Federal contract, grant, or any other award covered by 31 U.S.C.  </w:t>
      </w:r>
      <w:proofErr w:type="gramStart"/>
      <w:r>
        <w:t>§  1352</w:t>
      </w:r>
      <w:proofErr w:type="gramEnd"/>
      <w:r>
        <w:t xml:space="preserve">.  </w:t>
      </w:r>
      <w:proofErr w:type="gramStart"/>
      <w:r>
        <w:t>Each  tier</w:t>
      </w:r>
      <w:proofErr w:type="gramEnd"/>
      <w:r>
        <w:t xml:space="preserve">  shall  also  disclose  any  lobbying  with  non‐Federal  funds  that  takes  place  in connection with obtaining any Federal award. Such disclosures are forwarded from tier to </w:t>
      </w:r>
      <w:proofErr w:type="spellStart"/>
      <w:r>
        <w:t>tier</w:t>
      </w:r>
      <w:proofErr w:type="spellEnd"/>
      <w:r>
        <w:t xml:space="preserve"> up to the recipient who in turn will forward the certification(s) to the awarding agency.</w:t>
      </w:r>
    </w:p>
    <w:p w:rsidR="007B62EE" w:rsidRPr="007B62EE" w:rsidRDefault="007B62EE" w:rsidP="007B62EE">
      <w:pPr>
        <w:rPr>
          <w:b/>
        </w:rPr>
      </w:pPr>
      <w:r w:rsidRPr="007B62EE">
        <w:rPr>
          <w:b/>
        </w:rPr>
        <w:t xml:space="preserve">BYRD ANTI‐LOBBYING AMENDMENT </w:t>
      </w:r>
    </w:p>
    <w:p w:rsidR="007B62EE" w:rsidRDefault="007B62EE" w:rsidP="007B62EE">
      <w:r w:rsidRPr="007B62EE">
        <w:rPr>
          <w:b/>
        </w:rPr>
        <w:t>Certification for Contracts, Grants, Loans, and Cooperative Agreements</w:t>
      </w:r>
      <w:r>
        <w:t xml:space="preserve"> </w:t>
      </w:r>
    </w:p>
    <w:p w:rsidR="007B62EE" w:rsidRDefault="007B62EE" w:rsidP="007B62EE">
      <w:r>
        <w:t>The undersigned certifies, to the best of his or her knowledge and belief, that:</w:t>
      </w:r>
    </w:p>
    <w:p w:rsidR="007B62EE" w:rsidRDefault="007B62EE" w:rsidP="007B62EE">
      <w:pPr>
        <w:ind w:left="300"/>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B62EE" w:rsidRDefault="007B62EE" w:rsidP="007B62EE">
      <w:pPr>
        <w:ind w:left="300"/>
      </w:pPr>
      <w:r>
        <w:t>2.</w:t>
      </w:r>
      <w:r w:rsidR="00520D94">
        <w:t xml:space="preserve">   </w:t>
      </w:r>
      <w: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B62EE" w:rsidRDefault="007B62EE" w:rsidP="00520D94">
      <w:pPr>
        <w:ind w:left="300"/>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520D94" w:rsidRDefault="00520D94" w:rsidP="00520D94">
      <w:r>
        <w:t xml:space="preserve">This certification is a material representation of fact upon which reliance was placed when this transaction was </w:t>
      </w:r>
      <w:proofErr w:type="gramStart"/>
      <w:r>
        <w:t>made  or</w:t>
      </w:r>
      <w:proofErr w:type="gramEnd"/>
      <w:r>
        <w:t xml:space="preserve">  entered  into.  </w:t>
      </w:r>
      <w:proofErr w:type="gramStart"/>
      <w:r>
        <w:t>Submission  of</w:t>
      </w:r>
      <w:proofErr w:type="gramEnd"/>
      <w:r>
        <w:t xml:space="preserve">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520D94" w:rsidRDefault="00520D94" w:rsidP="00520D94">
      <w:r>
        <w:t xml:space="preserve"> The Contractor, 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rsidR="00520D94" w:rsidRDefault="00520D94" w:rsidP="00520D94"/>
    <w:p w:rsidR="00520D94" w:rsidRDefault="00520D94" w:rsidP="00520D94">
      <w:r>
        <w:t xml:space="preserve">___________________________________________________  </w:t>
      </w:r>
    </w:p>
    <w:p w:rsidR="00520D94" w:rsidRDefault="00520D94" w:rsidP="00520D94">
      <w:r>
        <w:t xml:space="preserve">Signature of Contractor’s Authorized Official  </w:t>
      </w:r>
    </w:p>
    <w:p w:rsidR="00520D94" w:rsidRDefault="00520D94" w:rsidP="00520D94"/>
    <w:p w:rsidR="00520D94" w:rsidRDefault="00520D94" w:rsidP="00520D94">
      <w:r>
        <w:t xml:space="preserve">_______________________________________________ </w:t>
      </w:r>
    </w:p>
    <w:p w:rsidR="00520D94" w:rsidRDefault="00520D94" w:rsidP="00520D94">
      <w:r>
        <w:t xml:space="preserve">Name and Title of Contractor’s Authorized Official  </w:t>
      </w:r>
    </w:p>
    <w:p w:rsidR="00520D94" w:rsidRDefault="00520D94" w:rsidP="00520D94"/>
    <w:p w:rsidR="00520D94" w:rsidRDefault="00520D94" w:rsidP="00520D94">
      <w:r>
        <w:t>Date: ____________________</w:t>
      </w:r>
    </w:p>
    <w:p w:rsidR="006F3349" w:rsidRDefault="006F3349" w:rsidP="006F3349">
      <w:pPr>
        <w:ind w:left="720"/>
      </w:pPr>
    </w:p>
    <w:p w:rsidR="006F3349" w:rsidRDefault="006F3349" w:rsidP="006F3349">
      <w:pPr>
        <w:ind w:left="195"/>
      </w:pPr>
    </w:p>
    <w:p w:rsidR="004B0F7B" w:rsidRDefault="006F3349" w:rsidP="006F3349">
      <w:pPr>
        <w:ind w:left="195"/>
      </w:pPr>
      <w:r>
        <w:t xml:space="preserve"> </w:t>
      </w:r>
    </w:p>
    <w:sectPr w:rsidR="004B0F7B" w:rsidSect="00520D94">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3"/>
    <w:rsid w:val="002F1CB2"/>
    <w:rsid w:val="004B0F7B"/>
    <w:rsid w:val="00520D94"/>
    <w:rsid w:val="00605CAF"/>
    <w:rsid w:val="006F3349"/>
    <w:rsid w:val="0076695C"/>
    <w:rsid w:val="007871FD"/>
    <w:rsid w:val="007B62EE"/>
    <w:rsid w:val="007C65D6"/>
    <w:rsid w:val="008110D1"/>
    <w:rsid w:val="00B52227"/>
    <w:rsid w:val="00CE3B79"/>
    <w:rsid w:val="00DB10AB"/>
    <w:rsid w:val="00DD6553"/>
    <w:rsid w:val="00EF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14FC"/>
  <w15:chartTrackingRefBased/>
  <w15:docId w15:val="{EAB1A84B-03FC-4DA9-BBF8-3FDAFC20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9D1B9.3A076B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Keniston</dc:creator>
  <cp:keywords/>
  <dc:description/>
  <cp:lastModifiedBy>Kelly Keniston</cp:lastModifiedBy>
  <cp:revision>8</cp:revision>
  <dcterms:created xsi:type="dcterms:W3CDTF">2022-09-14T18:03:00Z</dcterms:created>
  <dcterms:modified xsi:type="dcterms:W3CDTF">2024-05-14T18:52:00Z</dcterms:modified>
</cp:coreProperties>
</file>