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C02AB" w14:textId="0E11869B" w:rsidR="00842916" w:rsidRDefault="008B43B7">
      <w:pPr>
        <w:jc w:val="center"/>
        <w:rPr>
          <w:b/>
          <w:sz w:val="24"/>
        </w:rPr>
      </w:pPr>
      <w:r>
        <w:rPr>
          <w:b/>
          <w:sz w:val="24"/>
        </w:rPr>
        <w:t>NOTICE TO CONSULTANT ENGINEERS</w:t>
      </w:r>
    </w:p>
    <w:p w14:paraId="5165A54D" w14:textId="70943E84" w:rsidR="008B43B7" w:rsidRDefault="008B43B7">
      <w:pPr>
        <w:jc w:val="center"/>
        <w:rPr>
          <w:b/>
          <w:sz w:val="24"/>
        </w:rPr>
      </w:pPr>
      <w:r>
        <w:rPr>
          <w:b/>
          <w:sz w:val="24"/>
        </w:rPr>
        <w:t>REGARDING REQUEST FOR QUALIFICATIONS</w:t>
      </w:r>
    </w:p>
    <w:p w14:paraId="6C90FDCB" w14:textId="77777777" w:rsidR="008B43B7" w:rsidRDefault="008B43B7">
      <w:pPr>
        <w:jc w:val="center"/>
        <w:rPr>
          <w:b/>
          <w:sz w:val="24"/>
        </w:rPr>
      </w:pPr>
    </w:p>
    <w:p w14:paraId="73FF20DA" w14:textId="022F5308" w:rsidR="00842916" w:rsidRDefault="00842916">
      <w:pPr>
        <w:jc w:val="center"/>
        <w:rPr>
          <w:b/>
          <w:sz w:val="24"/>
        </w:rPr>
      </w:pPr>
      <w:r>
        <w:rPr>
          <w:b/>
          <w:sz w:val="24"/>
        </w:rPr>
        <w:t xml:space="preserve">CITY OF LEBANON </w:t>
      </w:r>
      <w:r w:rsidR="008B43B7">
        <w:rPr>
          <w:b/>
          <w:sz w:val="24"/>
        </w:rPr>
        <w:t>VARIOUS WATER AND SEWER RELATED PROJECTS</w:t>
      </w:r>
    </w:p>
    <w:p w14:paraId="0EB0B92B" w14:textId="77777777" w:rsidR="00842916" w:rsidRDefault="00842916">
      <w:pPr>
        <w:jc w:val="both"/>
        <w:rPr>
          <w:sz w:val="24"/>
        </w:rPr>
      </w:pPr>
    </w:p>
    <w:p w14:paraId="1753A53A" w14:textId="67D94EBB" w:rsidR="008B43B7" w:rsidRPr="008B43B7" w:rsidRDefault="008B43B7" w:rsidP="008B43B7">
      <w:pPr>
        <w:rPr>
          <w:bCs/>
          <w:sz w:val="24"/>
          <w:szCs w:val="24"/>
        </w:rPr>
      </w:pPr>
      <w:r w:rsidRPr="008B43B7">
        <w:rPr>
          <w:bCs/>
          <w:sz w:val="24"/>
          <w:szCs w:val="24"/>
        </w:rPr>
        <w:t xml:space="preserve">The City of Lebanon, Tennessee, an Equal Opportunity, Affirmative Action Employer, seeks to retain the services of a professional engineering consulting firm to provide services related to the </w:t>
      </w:r>
      <w:r w:rsidR="0072000C">
        <w:rPr>
          <w:bCs/>
          <w:sz w:val="24"/>
          <w:szCs w:val="24"/>
        </w:rPr>
        <w:t>design of various water and sewer projects</w:t>
      </w:r>
      <w:r w:rsidRPr="008B43B7">
        <w:rPr>
          <w:bCs/>
          <w:sz w:val="24"/>
          <w:szCs w:val="24"/>
        </w:rPr>
        <w:t xml:space="preserve"> in Lebanon, Tennessee.    </w:t>
      </w:r>
      <w:r w:rsidR="00410301">
        <w:rPr>
          <w:bCs/>
          <w:sz w:val="24"/>
          <w:szCs w:val="24"/>
        </w:rPr>
        <w:t xml:space="preserve">These design projects are being funded in part utilizing ARP Recovery Funds. </w:t>
      </w:r>
    </w:p>
    <w:p w14:paraId="7EF65ED5" w14:textId="77777777" w:rsidR="008B43B7" w:rsidRPr="008B43B7" w:rsidRDefault="008B43B7" w:rsidP="008B43B7">
      <w:pPr>
        <w:rPr>
          <w:bCs/>
          <w:sz w:val="24"/>
          <w:szCs w:val="24"/>
        </w:rPr>
      </w:pPr>
      <w:r w:rsidRPr="008B43B7">
        <w:rPr>
          <w:bCs/>
          <w:sz w:val="24"/>
          <w:szCs w:val="24"/>
        </w:rPr>
        <w:t xml:space="preserve"> </w:t>
      </w:r>
    </w:p>
    <w:p w14:paraId="4CA11D7F" w14:textId="6EB4407A" w:rsidR="008B43B7" w:rsidRPr="008B43B7" w:rsidRDefault="008B43B7" w:rsidP="008B43B7">
      <w:pPr>
        <w:rPr>
          <w:bCs/>
          <w:sz w:val="24"/>
          <w:szCs w:val="24"/>
        </w:rPr>
      </w:pPr>
      <w:r w:rsidRPr="008B43B7">
        <w:rPr>
          <w:bCs/>
          <w:sz w:val="24"/>
          <w:szCs w:val="24"/>
        </w:rPr>
        <w:t>Interested parties should contact M</w:t>
      </w:r>
      <w:r w:rsidR="0072000C">
        <w:rPr>
          <w:bCs/>
          <w:sz w:val="24"/>
          <w:szCs w:val="24"/>
        </w:rPr>
        <w:t>rs. Brandy Powell</w:t>
      </w:r>
      <w:r w:rsidRPr="008B43B7">
        <w:rPr>
          <w:bCs/>
          <w:sz w:val="24"/>
          <w:szCs w:val="24"/>
        </w:rPr>
        <w:t xml:space="preserve">, </w:t>
      </w:r>
      <w:r w:rsidR="0072000C">
        <w:rPr>
          <w:bCs/>
          <w:sz w:val="24"/>
          <w:szCs w:val="24"/>
        </w:rPr>
        <w:t>Executive Administrative Assistant to the Utilities</w:t>
      </w:r>
      <w:r w:rsidRPr="008B43B7">
        <w:rPr>
          <w:bCs/>
          <w:sz w:val="24"/>
          <w:szCs w:val="24"/>
        </w:rPr>
        <w:t xml:space="preserve"> Director for the City of Lebanon via email at </w:t>
      </w:r>
      <w:hyperlink r:id="rId4" w:history="1">
        <w:r w:rsidR="0072000C" w:rsidRPr="009A7C8B">
          <w:rPr>
            <w:rStyle w:val="Hyperlink"/>
            <w:bCs/>
            <w:sz w:val="24"/>
            <w:szCs w:val="24"/>
          </w:rPr>
          <w:t>brandy.powell@lebanontn.org</w:t>
        </w:r>
      </w:hyperlink>
      <w:r w:rsidRPr="008B43B7">
        <w:rPr>
          <w:bCs/>
          <w:sz w:val="24"/>
          <w:szCs w:val="24"/>
        </w:rPr>
        <w:t xml:space="preserve"> to obtain a copy of the full Request for </w:t>
      </w:r>
      <w:r w:rsidR="0072000C">
        <w:rPr>
          <w:bCs/>
          <w:sz w:val="24"/>
          <w:szCs w:val="24"/>
        </w:rPr>
        <w:t>Qualifications</w:t>
      </w:r>
      <w:r w:rsidRPr="008B43B7">
        <w:rPr>
          <w:bCs/>
          <w:sz w:val="24"/>
          <w:szCs w:val="24"/>
        </w:rPr>
        <w:t xml:space="preserve"> (RF</w:t>
      </w:r>
      <w:r w:rsidR="0072000C">
        <w:rPr>
          <w:bCs/>
          <w:sz w:val="24"/>
          <w:szCs w:val="24"/>
        </w:rPr>
        <w:t>Q</w:t>
      </w:r>
      <w:r w:rsidRPr="008B43B7">
        <w:rPr>
          <w:bCs/>
          <w:sz w:val="24"/>
          <w:szCs w:val="24"/>
        </w:rPr>
        <w:t xml:space="preserve">) or visit the City of Lebanon’s website at </w:t>
      </w:r>
      <w:hyperlink r:id="rId5" w:history="1">
        <w:r w:rsidRPr="008B43B7">
          <w:rPr>
            <w:rStyle w:val="Hyperlink"/>
            <w:bCs/>
            <w:sz w:val="24"/>
            <w:szCs w:val="24"/>
          </w:rPr>
          <w:t>www.lebanontn.org</w:t>
        </w:r>
      </w:hyperlink>
      <w:r w:rsidRPr="008B43B7">
        <w:rPr>
          <w:bCs/>
          <w:sz w:val="24"/>
          <w:szCs w:val="24"/>
        </w:rPr>
        <w:t>. The stated RF</w:t>
      </w:r>
      <w:r w:rsidR="0072000C">
        <w:rPr>
          <w:bCs/>
          <w:sz w:val="24"/>
          <w:szCs w:val="24"/>
        </w:rPr>
        <w:t>Q</w:t>
      </w:r>
      <w:r w:rsidRPr="008B43B7">
        <w:rPr>
          <w:bCs/>
          <w:sz w:val="24"/>
          <w:szCs w:val="24"/>
        </w:rPr>
        <w:t xml:space="preserve"> provides more details on the scope of the project as well as the process for evaluating the proposals received.</w:t>
      </w:r>
    </w:p>
    <w:p w14:paraId="5BF55E63" w14:textId="77777777" w:rsidR="008B43B7" w:rsidRPr="008B43B7" w:rsidRDefault="008B43B7" w:rsidP="008B43B7">
      <w:pPr>
        <w:rPr>
          <w:bCs/>
          <w:sz w:val="24"/>
          <w:szCs w:val="24"/>
        </w:rPr>
      </w:pPr>
    </w:p>
    <w:p w14:paraId="6F32E037" w14:textId="66C40D34" w:rsidR="008B43B7" w:rsidRPr="008B43B7" w:rsidRDefault="008B43B7" w:rsidP="008B43B7">
      <w:pPr>
        <w:rPr>
          <w:bCs/>
          <w:sz w:val="24"/>
          <w:szCs w:val="24"/>
        </w:rPr>
      </w:pPr>
      <w:r w:rsidRPr="008B43B7">
        <w:rPr>
          <w:bCs/>
          <w:sz w:val="24"/>
          <w:szCs w:val="24"/>
        </w:rPr>
        <w:t xml:space="preserve">Proposals will be received until </w:t>
      </w:r>
      <w:r w:rsidR="0072000C">
        <w:rPr>
          <w:bCs/>
          <w:sz w:val="24"/>
          <w:szCs w:val="24"/>
        </w:rPr>
        <w:t>2</w:t>
      </w:r>
      <w:r w:rsidRPr="008B43B7">
        <w:rPr>
          <w:bCs/>
          <w:sz w:val="24"/>
          <w:szCs w:val="24"/>
        </w:rPr>
        <w:t xml:space="preserve">:00 p.m., </w:t>
      </w:r>
      <w:r w:rsidR="0072000C">
        <w:rPr>
          <w:bCs/>
          <w:sz w:val="24"/>
          <w:szCs w:val="24"/>
        </w:rPr>
        <w:t xml:space="preserve">Friday, June 16, </w:t>
      </w:r>
      <w:proofErr w:type="gramStart"/>
      <w:r w:rsidR="0072000C">
        <w:rPr>
          <w:bCs/>
          <w:sz w:val="24"/>
          <w:szCs w:val="24"/>
        </w:rPr>
        <w:t>2023</w:t>
      </w:r>
      <w:proofErr w:type="gramEnd"/>
      <w:r w:rsidRPr="008B43B7">
        <w:rPr>
          <w:bCs/>
          <w:sz w:val="24"/>
          <w:szCs w:val="24"/>
        </w:rPr>
        <w:t xml:space="preserve"> at the offices of the City of Lebanon </w:t>
      </w:r>
      <w:r w:rsidR="0072000C">
        <w:rPr>
          <w:bCs/>
          <w:sz w:val="24"/>
          <w:szCs w:val="24"/>
        </w:rPr>
        <w:t>Utilities</w:t>
      </w:r>
      <w:r w:rsidRPr="008B43B7">
        <w:rPr>
          <w:bCs/>
          <w:sz w:val="24"/>
          <w:szCs w:val="24"/>
        </w:rPr>
        <w:t xml:space="preserve"> Department, </w:t>
      </w:r>
      <w:r w:rsidR="0072000C">
        <w:rPr>
          <w:bCs/>
          <w:sz w:val="24"/>
          <w:szCs w:val="24"/>
        </w:rPr>
        <w:t>200 Carver Lane</w:t>
      </w:r>
      <w:r w:rsidRPr="008B43B7">
        <w:rPr>
          <w:bCs/>
          <w:sz w:val="24"/>
          <w:szCs w:val="24"/>
        </w:rPr>
        <w:t>, Lebanon, Tennessee. Proposals received by said time will be opened and reviewed for consideration. Proposals received after said time will not be evaluated.</w:t>
      </w:r>
    </w:p>
    <w:p w14:paraId="0DD09F89" w14:textId="77777777" w:rsidR="008B43B7" w:rsidRPr="008B43B7" w:rsidRDefault="008B43B7" w:rsidP="008B43B7">
      <w:pPr>
        <w:rPr>
          <w:bCs/>
          <w:sz w:val="24"/>
          <w:szCs w:val="24"/>
        </w:rPr>
      </w:pPr>
    </w:p>
    <w:p w14:paraId="1785007F" w14:textId="77777777" w:rsidR="008B43B7" w:rsidRPr="008B43B7" w:rsidRDefault="008B43B7" w:rsidP="008B43B7">
      <w:pPr>
        <w:contextualSpacing/>
        <w:jc w:val="both"/>
        <w:rPr>
          <w:sz w:val="24"/>
          <w:szCs w:val="24"/>
        </w:rPr>
      </w:pPr>
      <w:r w:rsidRPr="008B43B7">
        <w:rPr>
          <w:sz w:val="24"/>
          <w:szCs w:val="24"/>
        </w:rPr>
        <w:t xml:space="preserve">Evaluation proceedings will be conducted within established guidelines regarding equal employment opportunity and nondiscriminatory action based upon the grounds of race, color, sex, creed, religion, age, disability, or national origin.  Interested certified Disadvantaged Business Enterprise (DBE) firms as well as other minority- and/or women-owned firms are encouraged to respond to all advertisements by the City of Lebanon.  </w:t>
      </w:r>
    </w:p>
    <w:p w14:paraId="4D1C62DA" w14:textId="77777777" w:rsidR="00842916" w:rsidRDefault="00842916" w:rsidP="008B43B7">
      <w:pPr>
        <w:jc w:val="both"/>
        <w:rPr>
          <w:sz w:val="24"/>
        </w:rPr>
      </w:pPr>
    </w:p>
    <w:sectPr w:rsidR="00842916" w:rsidSect="00DD2EBD">
      <w:pgSz w:w="12240" w:h="15840"/>
      <w:pgMar w:top="360" w:right="720" w:bottom="360" w:left="720" w:header="360" w:footer="36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E56"/>
    <w:rsid w:val="000F5802"/>
    <w:rsid w:val="0013155A"/>
    <w:rsid w:val="0026114D"/>
    <w:rsid w:val="002C1C78"/>
    <w:rsid w:val="00310B7D"/>
    <w:rsid w:val="00361A7E"/>
    <w:rsid w:val="00372B5B"/>
    <w:rsid w:val="003C5C4B"/>
    <w:rsid w:val="003D3DF5"/>
    <w:rsid w:val="00410301"/>
    <w:rsid w:val="00485C11"/>
    <w:rsid w:val="005D3128"/>
    <w:rsid w:val="006211C8"/>
    <w:rsid w:val="0072000C"/>
    <w:rsid w:val="00745DA6"/>
    <w:rsid w:val="007E4ADD"/>
    <w:rsid w:val="008131EC"/>
    <w:rsid w:val="00823695"/>
    <w:rsid w:val="00842916"/>
    <w:rsid w:val="008B43B7"/>
    <w:rsid w:val="008C70FE"/>
    <w:rsid w:val="00992EC6"/>
    <w:rsid w:val="009962BA"/>
    <w:rsid w:val="009A119F"/>
    <w:rsid w:val="009B5E56"/>
    <w:rsid w:val="009C0E63"/>
    <w:rsid w:val="00B474EC"/>
    <w:rsid w:val="00C50134"/>
    <w:rsid w:val="00D1110C"/>
    <w:rsid w:val="00D824A0"/>
    <w:rsid w:val="00DD2EBD"/>
    <w:rsid w:val="00E919A9"/>
    <w:rsid w:val="00E97520"/>
    <w:rsid w:val="00EF5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FB4DD0"/>
  <w15:chartTrackingRefBased/>
  <w15:docId w15:val="{163AA89D-4690-4DF9-ADC4-C7841650D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ind w:left="720"/>
      <w:jc w:val="both"/>
      <w:outlineLvl w:val="0"/>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jc w:val="both"/>
    </w:pPr>
    <w:rPr>
      <w:sz w:val="22"/>
    </w:rPr>
  </w:style>
  <w:style w:type="paragraph" w:styleId="BodyText2">
    <w:name w:val="Body Text 2"/>
    <w:basedOn w:val="Normal"/>
    <w:pPr>
      <w:jc w:val="both"/>
    </w:pPr>
    <w:rPr>
      <w:i/>
      <w:iCs/>
      <w:sz w:val="24"/>
    </w:rPr>
  </w:style>
  <w:style w:type="paragraph" w:styleId="BalloonText">
    <w:name w:val="Balloon Text"/>
    <w:basedOn w:val="Normal"/>
    <w:semiHidden/>
    <w:rsid w:val="009B5E56"/>
    <w:rPr>
      <w:rFonts w:ascii="Tahoma" w:hAnsi="Tahoma" w:cs="Tahoma"/>
      <w:sz w:val="16"/>
      <w:szCs w:val="16"/>
    </w:rPr>
  </w:style>
  <w:style w:type="character" w:styleId="Hyperlink">
    <w:name w:val="Hyperlink"/>
    <w:rsid w:val="008B43B7"/>
    <w:rPr>
      <w:color w:val="0000FF"/>
      <w:u w:val="single"/>
    </w:rPr>
  </w:style>
  <w:style w:type="character" w:styleId="UnresolvedMention">
    <w:name w:val="Unresolved Mention"/>
    <w:basedOn w:val="DefaultParagraphFont"/>
    <w:uiPriority w:val="99"/>
    <w:semiHidden/>
    <w:unhideWhenUsed/>
    <w:rsid w:val="007200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ebanontn.org" TargetMode="External"/><Relationship Id="rId4" Type="http://schemas.openxmlformats.org/officeDocument/2006/relationships/hyperlink" Target="mailto:brandy.powell@lebanont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257</Words>
  <Characters>1466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INVITATION TO BID</vt:lpstr>
    </vt:vector>
  </TitlesOfParts>
  <Company>City of Lebanon</Company>
  <LinksUpToDate>false</LinksUpToDate>
  <CharactersWithSpaces>1720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INVITATION TO BID</dc:title>
  <dc:subject/>
  <dc:creator>rsantana</dc:creator>
  <cp:keywords/>
  <cp:lastModifiedBy>Lisa Lane</cp:lastModifiedBy>
  <cp:revision>2</cp:revision>
  <cp:lastPrinted>2015-04-01T16:24:00Z</cp:lastPrinted>
  <dcterms:created xsi:type="dcterms:W3CDTF">2023-05-19T15:52:00Z</dcterms:created>
  <dcterms:modified xsi:type="dcterms:W3CDTF">2023-05-19T15:52:00Z</dcterms:modified>
</cp:coreProperties>
</file>