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AB2C9D">
        <w:t>2017-10-94</w:t>
      </w:r>
    </w:p>
    <w:p w:rsidR="002579FB" w:rsidRDefault="002579FB" w:rsidP="002579FB">
      <w:pPr>
        <w:ind w:firstLine="720"/>
      </w:pPr>
      <w:r>
        <w:t>A</w:t>
      </w:r>
      <w:r w:rsidR="00A81E71">
        <w:t xml:space="preserve">dvertised this date:  </w:t>
      </w:r>
      <w:r w:rsidR="00AB2C9D">
        <w:t>October 25, 2017</w:t>
      </w:r>
    </w:p>
    <w:p w:rsidR="00361F1C" w:rsidRDefault="00AB2C9D" w:rsidP="003E5172">
      <w:pPr>
        <w:spacing w:after="0"/>
        <w:ind w:firstLine="720"/>
        <w:jc w:val="center"/>
        <w:rPr>
          <w:b/>
          <w:sz w:val="24"/>
          <w:szCs w:val="24"/>
        </w:rPr>
      </w:pPr>
      <w:r>
        <w:rPr>
          <w:b/>
          <w:sz w:val="24"/>
          <w:szCs w:val="24"/>
        </w:rPr>
        <w:t>AIR CURTAIN BURNER</w:t>
      </w:r>
    </w:p>
    <w:p w:rsidR="003E5172" w:rsidRPr="003E5172" w:rsidRDefault="003E5172" w:rsidP="003E5172">
      <w:pPr>
        <w:spacing w:after="0"/>
        <w:ind w:firstLine="720"/>
        <w:jc w:val="center"/>
        <w:rPr>
          <w:b/>
          <w:sz w:val="24"/>
          <w:szCs w:val="24"/>
        </w:rPr>
      </w:pPr>
    </w:p>
    <w:p w:rsidR="00D5178C" w:rsidRDefault="00C42BF4" w:rsidP="003E5172">
      <w:pPr>
        <w:spacing w:after="0"/>
        <w:jc w:val="both"/>
      </w:pPr>
      <w:r>
        <w:t>SPECIFICATIONS REQUIRED:</w:t>
      </w:r>
    </w:p>
    <w:p w:rsidR="00AF5BB2" w:rsidRDefault="00AB2C9D" w:rsidP="0065193F">
      <w:pPr>
        <w:spacing w:after="0"/>
        <w:jc w:val="both"/>
      </w:pPr>
      <w:r>
        <w:tab/>
        <w:t>Refractory Walled Air Curtain Burner Model S-327E with Three Phase Electric Motor and VFD Speed Control, up to 480V Line-in and Under-Air Supply as required in Alabama.</w:t>
      </w:r>
    </w:p>
    <w:p w:rsidR="00AB2C9D" w:rsidRPr="00AF5BB2" w:rsidRDefault="00AB2C9D" w:rsidP="0065193F">
      <w:pPr>
        <w:spacing w:after="0"/>
        <w:jc w:val="both"/>
      </w:pPr>
    </w:p>
    <w:p w:rsidR="00137B90" w:rsidRDefault="002579FB">
      <w:r>
        <w:t xml:space="preserve">Sealed bids </w:t>
      </w:r>
      <w:r w:rsidR="00137B90">
        <w:t xml:space="preserve">shall be due no later than </w:t>
      </w:r>
      <w:r w:rsidR="00C42BF4">
        <w:t>10 am</w:t>
      </w:r>
      <w:r w:rsidR="00137B90">
        <w:t xml:space="preserve">, </w:t>
      </w:r>
      <w:r w:rsidR="00AB2C9D">
        <w:t>November 9</w:t>
      </w:r>
      <w:r w:rsidR="00AF5BB2">
        <w:t>, 2017,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C42BF4">
      <w:pPr>
        <w:spacing w:after="0"/>
      </w:pPr>
      <w:r>
        <w:t>Boaz, AL 35957</w:t>
      </w:r>
      <w:r w:rsidR="00844480">
        <w:br w:type="page"/>
      </w:r>
    </w:p>
    <w:p w:rsidR="00AB2C9D" w:rsidRDefault="00397D26" w:rsidP="00905FFD">
      <w:pPr>
        <w:spacing w:after="0"/>
        <w:jc w:val="center"/>
        <w:rPr>
          <w:b/>
          <w:sz w:val="26"/>
          <w:szCs w:val="26"/>
        </w:rPr>
      </w:pPr>
      <w:r>
        <w:rPr>
          <w:b/>
          <w:sz w:val="26"/>
          <w:szCs w:val="26"/>
        </w:rPr>
        <w:lastRenderedPageBreak/>
        <w:t xml:space="preserve">BID NUMBER </w:t>
      </w:r>
      <w:r w:rsidR="00AB2C9D">
        <w:rPr>
          <w:b/>
          <w:sz w:val="26"/>
          <w:szCs w:val="26"/>
        </w:rPr>
        <w:t>2017-10-94</w:t>
      </w:r>
      <w:r w:rsidR="00A2525F">
        <w:rPr>
          <w:b/>
          <w:sz w:val="26"/>
          <w:szCs w:val="26"/>
        </w:rPr>
        <w:t xml:space="preserve"> </w:t>
      </w:r>
      <w:bookmarkStart w:id="0" w:name="_GoBack"/>
      <w:bookmarkEnd w:id="0"/>
    </w:p>
    <w:p w:rsidR="00A2525F" w:rsidRPr="00905FFD" w:rsidRDefault="00A2525F" w:rsidP="00905FFD">
      <w:pPr>
        <w:spacing w:after="0"/>
        <w:jc w:val="center"/>
      </w:pPr>
      <w:r>
        <w:rPr>
          <w:b/>
          <w:sz w:val="26"/>
          <w:szCs w:val="26"/>
        </w:rPr>
        <w:t>BID SHEET</w:t>
      </w:r>
    </w:p>
    <w:p w:rsidR="00C42BF4" w:rsidRDefault="00AB2C9D" w:rsidP="00AB2C9D">
      <w:pPr>
        <w:spacing w:after="0"/>
        <w:ind w:firstLine="720"/>
        <w:rPr>
          <w:b/>
          <w:sz w:val="24"/>
          <w:szCs w:val="24"/>
        </w:rPr>
      </w:pPr>
      <w:r>
        <w:rPr>
          <w:b/>
          <w:sz w:val="24"/>
          <w:szCs w:val="24"/>
        </w:rPr>
        <w:t xml:space="preserve">                                                             AIR CURTAIN BURNER</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4765"/>
        <w:gridCol w:w="3637"/>
      </w:tblGrid>
      <w:tr w:rsidR="00F81B92" w:rsidTr="00C42BF4">
        <w:trPr>
          <w:trHeight w:val="270"/>
          <w:jc w:val="center"/>
        </w:trPr>
        <w:tc>
          <w:tcPr>
            <w:tcW w:w="4765" w:type="dxa"/>
          </w:tcPr>
          <w:p w:rsidR="00F81B92" w:rsidRDefault="00F81B92" w:rsidP="00A2525F">
            <w:pPr>
              <w:rPr>
                <w:b/>
              </w:rPr>
            </w:pPr>
            <w:r>
              <w:rPr>
                <w:b/>
              </w:rPr>
              <w:t>DESCRIPTION</w:t>
            </w:r>
          </w:p>
        </w:tc>
        <w:tc>
          <w:tcPr>
            <w:tcW w:w="3637" w:type="dxa"/>
          </w:tcPr>
          <w:p w:rsidR="00F81B92" w:rsidRDefault="00F81B92" w:rsidP="00C42BF4">
            <w:pPr>
              <w:rPr>
                <w:b/>
              </w:rPr>
            </w:pPr>
            <w:r>
              <w:rPr>
                <w:b/>
              </w:rPr>
              <w:t>PRICE</w:t>
            </w:r>
            <w:r w:rsidR="002A06C2">
              <w:rPr>
                <w:b/>
              </w:rPr>
              <w:t xml:space="preserve"> </w:t>
            </w:r>
          </w:p>
        </w:tc>
      </w:tr>
      <w:tr w:rsidR="00F81B92" w:rsidTr="00C42BF4">
        <w:trPr>
          <w:trHeight w:val="554"/>
          <w:jc w:val="center"/>
        </w:trPr>
        <w:tc>
          <w:tcPr>
            <w:tcW w:w="4765" w:type="dxa"/>
          </w:tcPr>
          <w:p w:rsidR="00C42BF4" w:rsidRDefault="00AB2C9D" w:rsidP="00AB2C9D">
            <w:pPr>
              <w:rPr>
                <w:b/>
              </w:rPr>
            </w:pPr>
            <w:r>
              <w:rPr>
                <w:b/>
              </w:rPr>
              <w:t>Refractory Walled Air Curtain Burner Model S-327E w/ Three Phase Electric Motor and VFD Speed Control, up to 480V Line-in and Under-Air Supply as required in Alabama</w:t>
            </w:r>
          </w:p>
        </w:tc>
        <w:tc>
          <w:tcPr>
            <w:tcW w:w="3637" w:type="dxa"/>
          </w:tcPr>
          <w:p w:rsidR="00F81B92" w:rsidRDefault="00F81B92" w:rsidP="00C42BF4">
            <w:pPr>
              <w:spacing w:line="480" w:lineRule="auto"/>
              <w:rPr>
                <w:b/>
              </w:rPr>
            </w:pPr>
            <w:r>
              <w:rPr>
                <w:b/>
              </w:rPr>
              <w:t>$</w:t>
            </w: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My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312F6A" w:rsidRDefault="00312F6A" w:rsidP="008B65B4">
      <w:pPr>
        <w:pStyle w:val="ListParagraph"/>
        <w:numPr>
          <w:ilvl w:val="0"/>
          <w:numId w:val="4"/>
        </w:numPr>
        <w:spacing w:line="256" w:lineRule="auto"/>
      </w:pPr>
      <w:r>
        <w:t xml:space="preserve">If the total bid price exceeds $10,000 State Law requires the bidder to provide a bid bond, irrevocable letter of credit, or cashier’s check in the amount of five (5) percent of the total bid price.  The bond or cashier’s check should accompany the bid proposal and any bid over $10,000 that </w:t>
      </w:r>
      <w:r w:rsidRPr="00B541EB">
        <w:rPr>
          <w:b/>
        </w:rPr>
        <w:t>is not</w:t>
      </w:r>
      <w:r>
        <w:t xml:space="preserve"> accompanied by a bid bond or cashier’s check </w:t>
      </w:r>
      <w:r w:rsidRPr="00B541EB">
        <w:rPr>
          <w:b/>
        </w:rPr>
        <w:t>will not</w:t>
      </w:r>
      <w:r>
        <w:t xml:space="preserve"> be considered.</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lastRenderedPageBreak/>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Pr="00B541EB"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B541EB" w:rsidRPr="00B541EB" w:rsidRDefault="00B541EB" w:rsidP="008B65B4">
      <w:pPr>
        <w:pStyle w:val="ListParagraph"/>
        <w:numPr>
          <w:ilvl w:val="0"/>
          <w:numId w:val="4"/>
        </w:numPr>
        <w:spacing w:line="256" w:lineRule="auto"/>
        <w:rPr>
          <w:b/>
        </w:rPr>
      </w:pPr>
      <w:r>
        <w:t xml:space="preserve">Pictures, descriptions and specifications taken directly from manufacturer’s brochure shall accompany all bids.  Bids not containing this information </w:t>
      </w:r>
      <w:r w:rsidRPr="00B541EB">
        <w:rPr>
          <w:b/>
        </w:rPr>
        <w:t>WILL BE SUBJECT TO REJECTION</w:t>
      </w:r>
      <w:r>
        <w:t>.</w:t>
      </w:r>
    </w:p>
    <w:p w:rsidR="00B541EB" w:rsidRPr="00B541EB" w:rsidRDefault="00B541EB" w:rsidP="008B65B4">
      <w:pPr>
        <w:pStyle w:val="ListParagraph"/>
        <w:numPr>
          <w:ilvl w:val="0"/>
          <w:numId w:val="4"/>
        </w:numPr>
        <w:spacing w:line="256" w:lineRule="auto"/>
        <w:rPr>
          <w:b/>
        </w:rPr>
      </w:pPr>
      <w:r>
        <w:t>A certificate of Workers Compensations and liability insurance coverage is required for work or services on City of Boaz property.  This must be provided before bid is awarded.</w:t>
      </w:r>
    </w:p>
    <w:p w:rsidR="00B541EB" w:rsidRDefault="00B541EB" w:rsidP="008B65B4">
      <w:pPr>
        <w:pStyle w:val="ListParagraph"/>
        <w:numPr>
          <w:ilvl w:val="0"/>
          <w:numId w:val="4"/>
        </w:numPr>
        <w:spacing w:line="256" w:lineRule="auto"/>
        <w:rPr>
          <w:b/>
        </w:rPr>
      </w:pPr>
      <w:r>
        <w:t>Successful bidder will be required to purchase a City of Boaz business license.</w:t>
      </w:r>
    </w:p>
    <w:p w:rsidR="008B65B4" w:rsidRPr="000C2799" w:rsidRDefault="008B65B4" w:rsidP="008B65B4">
      <w:pPr>
        <w:spacing w:after="0"/>
        <w:rPr>
          <w:b/>
          <w:sz w:val="28"/>
          <w:szCs w:val="28"/>
        </w:rPr>
      </w:pPr>
    </w:p>
    <w:sectPr w:rsidR="008B65B4" w:rsidRPr="000C2799"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 xml:space="preserve">Bid </w:t>
    </w:r>
    <w:r w:rsidR="00AB2C9D">
      <w:rPr>
        <w:sz w:val="18"/>
        <w:szCs w:val="18"/>
      </w:rPr>
      <w:t>2017-10-94</w:t>
    </w:r>
  </w:p>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85851"/>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21387"/>
    <w:rsid w:val="00A2525F"/>
    <w:rsid w:val="00A437D8"/>
    <w:rsid w:val="00A43990"/>
    <w:rsid w:val="00A81E71"/>
    <w:rsid w:val="00A953FF"/>
    <w:rsid w:val="00AA27AD"/>
    <w:rsid w:val="00AA378E"/>
    <w:rsid w:val="00AB2C9D"/>
    <w:rsid w:val="00AD7F3C"/>
    <w:rsid w:val="00AF5BB2"/>
    <w:rsid w:val="00B101B0"/>
    <w:rsid w:val="00B16058"/>
    <w:rsid w:val="00B370B7"/>
    <w:rsid w:val="00B541EB"/>
    <w:rsid w:val="00BA1EC6"/>
    <w:rsid w:val="00BF33BD"/>
    <w:rsid w:val="00C037BA"/>
    <w:rsid w:val="00C2331F"/>
    <w:rsid w:val="00C26C2A"/>
    <w:rsid w:val="00C42BF4"/>
    <w:rsid w:val="00C762D7"/>
    <w:rsid w:val="00C9261B"/>
    <w:rsid w:val="00CF1DBF"/>
    <w:rsid w:val="00D05F11"/>
    <w:rsid w:val="00D5178C"/>
    <w:rsid w:val="00D52645"/>
    <w:rsid w:val="00D55AD8"/>
    <w:rsid w:val="00D55BB5"/>
    <w:rsid w:val="00D65AF0"/>
    <w:rsid w:val="00DA6C27"/>
    <w:rsid w:val="00DB0529"/>
    <w:rsid w:val="00E21174"/>
    <w:rsid w:val="00E419D8"/>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1604</TotalTime>
  <Pages>4</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9</cp:revision>
  <cp:lastPrinted>2017-04-11T20:36:00Z</cp:lastPrinted>
  <dcterms:created xsi:type="dcterms:W3CDTF">2017-04-10T15:33:00Z</dcterms:created>
  <dcterms:modified xsi:type="dcterms:W3CDTF">2017-10-26T12:57:00Z</dcterms:modified>
</cp:coreProperties>
</file>