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F0B1B" w14:textId="7CADE97F" w:rsidR="00E91CBE" w:rsidRPr="00E91CBE" w:rsidRDefault="00E91CBE" w:rsidP="00FD1730">
      <w:pPr>
        <w:jc w:val="center"/>
      </w:pPr>
      <w:r w:rsidRPr="00E91CBE">
        <w:rPr>
          <w:b/>
          <w:bCs/>
        </w:rPr>
        <w:t>REQUEST FOR PROPOSALS (RFP)</w:t>
      </w:r>
      <w:r w:rsidRPr="00E91CBE">
        <w:br/>
      </w:r>
      <w:r w:rsidRPr="00E91CBE">
        <w:rPr>
          <w:b/>
          <w:bCs/>
        </w:rPr>
        <w:t>Implementation of Strengthening Families Program (SFP 7-17</w:t>
      </w:r>
      <w:r>
        <w:rPr>
          <w:b/>
          <w:bCs/>
        </w:rPr>
        <w:t>)</w:t>
      </w:r>
    </w:p>
    <w:p w14:paraId="4F59C434" w14:textId="77777777" w:rsidR="00E91CBE" w:rsidRDefault="00E91CBE" w:rsidP="00E91CBE">
      <w:r w:rsidRPr="00E91CBE">
        <w:t>Peach County Board of Commissioners is seeking proposals from qualified vendors to implement the Strengthening Families Program for youth ages 7–17 under a grant-funded initiative supported by the Criminal Justice Coordinating Council (CJCC) through the Delinquency Prevention Grant Program.</w:t>
      </w:r>
    </w:p>
    <w:p w14:paraId="41C8DDFA" w14:textId="67103878" w:rsidR="00E91CBE" w:rsidRPr="00E91CBE" w:rsidRDefault="00E91CBE" w:rsidP="00E91CBE">
      <w:r w:rsidRPr="00E91CBE">
        <w:t>Performance Period: October 1, 2025 – September 30, 2026</w:t>
      </w:r>
      <w:r w:rsidR="00DF4709">
        <w:t xml:space="preserve">. </w:t>
      </w:r>
      <w:r w:rsidRPr="00E91CBE">
        <w:t xml:space="preserve">The </w:t>
      </w:r>
      <w:r>
        <w:t>qualified vendor</w:t>
      </w:r>
      <w:r w:rsidRPr="00E91CBE">
        <w:t xml:space="preserve"> will deliver SFP 7-17, an evidence-based family skills training curriculum targeting youth who are first-time offenders, diverted from the juvenile justice system, or charged with status offenses, and identified as at-risk. The program consists of 12 weekly, two-hour group sessions including separate parent, child, and teen instruction, followed by a joint family session. A group meal is served prior to each session. More information on the curriculum can be found at: </w:t>
      </w:r>
      <w:hyperlink r:id="rId5" w:tgtFrame="_new" w:history="1">
        <w:r w:rsidRPr="00E91CBE">
          <w:rPr>
            <w:rStyle w:val="Hyperlink"/>
          </w:rPr>
          <w:t>https://strengtheningfamiliesprogram.org</w:t>
        </w:r>
      </w:hyperlink>
      <w:r w:rsidR="00DF4709">
        <w:t xml:space="preserve">. </w:t>
      </w:r>
      <w:r w:rsidR="00DF4709" w:rsidRPr="00E91CBE">
        <w:t xml:space="preserve">New vendors must complete a state-sponsored SFP 7-17 </w:t>
      </w:r>
      <w:proofErr w:type="gramStart"/>
      <w:r w:rsidR="00DF4709" w:rsidRPr="00E91CBE">
        <w:t>training</w:t>
      </w:r>
      <w:proofErr w:type="gramEnd"/>
      <w:r w:rsidR="00DF4709" w:rsidRPr="00E91CBE">
        <w:t xml:space="preserve"> prior to implementation.</w:t>
      </w:r>
    </w:p>
    <w:p w14:paraId="51F8868D" w14:textId="31BF4539" w:rsidR="00E91CBE" w:rsidRPr="00E91CBE" w:rsidRDefault="00E91CBE" w:rsidP="00E91CBE">
      <w:r w:rsidRPr="00E91CBE">
        <w:rPr>
          <w:b/>
          <w:bCs/>
        </w:rPr>
        <w:t>Scope of Services:</w:t>
      </w:r>
      <w:r w:rsidRPr="00E91CBE">
        <w:br/>
        <w:t>The selected vendor will be responsible for</w:t>
      </w:r>
      <w:r w:rsidR="00DF4709">
        <w:t>:</w:t>
      </w:r>
    </w:p>
    <w:p w14:paraId="464EBB0B" w14:textId="18AF96AA" w:rsidR="00E91CBE" w:rsidRPr="00E91CBE" w:rsidRDefault="00E91CBE" w:rsidP="00E91CBE">
      <w:pPr>
        <w:numPr>
          <w:ilvl w:val="0"/>
          <w:numId w:val="2"/>
        </w:numPr>
        <w:spacing w:after="0"/>
      </w:pPr>
      <w:r w:rsidRPr="00E91CBE">
        <w:t>Delivering the full 12-week SFP 7-17 curriculum to eligible families</w:t>
      </w:r>
      <w:r w:rsidR="00DF4709">
        <w:t>.</w:t>
      </w:r>
    </w:p>
    <w:p w14:paraId="556A7D72" w14:textId="5694773F" w:rsidR="00E91CBE" w:rsidRPr="00E91CBE" w:rsidRDefault="00E91CBE" w:rsidP="00E91CBE">
      <w:pPr>
        <w:numPr>
          <w:ilvl w:val="0"/>
          <w:numId w:val="2"/>
        </w:numPr>
        <w:spacing w:after="0"/>
      </w:pPr>
      <w:r w:rsidRPr="00E91CBE">
        <w:t xml:space="preserve">Ensuring participation of all household children, not just </w:t>
      </w:r>
      <w:proofErr w:type="gramStart"/>
      <w:r w:rsidRPr="00E91CBE">
        <w:t>referred</w:t>
      </w:r>
      <w:proofErr w:type="gramEnd"/>
      <w:r w:rsidRPr="00E91CBE">
        <w:t xml:space="preserve"> youth</w:t>
      </w:r>
      <w:r w:rsidR="00DF4709">
        <w:t>.</w:t>
      </w:r>
    </w:p>
    <w:p w14:paraId="715B6031" w14:textId="1FF6B542" w:rsidR="00E91CBE" w:rsidRPr="00E91CBE" w:rsidRDefault="00E91CBE" w:rsidP="00E91CBE">
      <w:pPr>
        <w:numPr>
          <w:ilvl w:val="0"/>
          <w:numId w:val="2"/>
        </w:numPr>
        <w:spacing w:after="0"/>
      </w:pPr>
      <w:r w:rsidRPr="00E91CBE">
        <w:t>Providing meals, childcare, supplies, and incentives as part of program delivery</w:t>
      </w:r>
      <w:r w:rsidR="00DF4709">
        <w:t>.</w:t>
      </w:r>
    </w:p>
    <w:p w14:paraId="59863993" w14:textId="3994E3DF" w:rsidR="00E91CBE" w:rsidRPr="00E91CBE" w:rsidRDefault="00E91CBE" w:rsidP="00E91CBE">
      <w:pPr>
        <w:numPr>
          <w:ilvl w:val="0"/>
          <w:numId w:val="2"/>
        </w:numPr>
        <w:spacing w:after="0"/>
      </w:pPr>
      <w:r w:rsidRPr="00E91CBE">
        <w:t>Maintaining a minimum 75% successful program completion rate</w:t>
      </w:r>
      <w:r w:rsidR="00DF4709">
        <w:t>.</w:t>
      </w:r>
    </w:p>
    <w:p w14:paraId="0D5BAD53" w14:textId="74534542" w:rsidR="00E91CBE" w:rsidRPr="00E91CBE" w:rsidRDefault="00E91CBE" w:rsidP="00E91CBE">
      <w:pPr>
        <w:numPr>
          <w:ilvl w:val="0"/>
          <w:numId w:val="2"/>
        </w:numPr>
        <w:spacing w:after="0"/>
      </w:pPr>
      <w:r w:rsidRPr="00E91CBE">
        <w:t>Coordinating with County and State contacts for compliance, referrals, and training</w:t>
      </w:r>
      <w:r w:rsidR="00DF4709">
        <w:t>.</w:t>
      </w:r>
    </w:p>
    <w:p w14:paraId="1114F25E" w14:textId="74253FBF" w:rsidR="00E91CBE" w:rsidRPr="00E91CBE" w:rsidRDefault="004B065B" w:rsidP="00E91CBE">
      <w:r>
        <w:rPr>
          <w:b/>
          <w:bCs/>
        </w:rPr>
        <w:br/>
      </w:r>
      <w:r w:rsidR="00E91CBE" w:rsidRPr="00E91CBE">
        <w:rPr>
          <w:b/>
          <w:bCs/>
        </w:rPr>
        <w:t>Allowable Use of Grant Funds:</w:t>
      </w:r>
    </w:p>
    <w:p w14:paraId="6BA2AFE0" w14:textId="77777777" w:rsidR="00E91CBE" w:rsidRPr="00E91CBE" w:rsidRDefault="00E91CBE" w:rsidP="00E91CBE">
      <w:pPr>
        <w:numPr>
          <w:ilvl w:val="0"/>
          <w:numId w:val="3"/>
        </w:numPr>
        <w:spacing w:after="0"/>
      </w:pPr>
      <w:r w:rsidRPr="00E91CBE">
        <w:t>Facilitator compensation</w:t>
      </w:r>
    </w:p>
    <w:p w14:paraId="5B421943" w14:textId="77777777" w:rsidR="00E91CBE" w:rsidRPr="00E91CBE" w:rsidRDefault="00E91CBE" w:rsidP="00E91CBE">
      <w:pPr>
        <w:numPr>
          <w:ilvl w:val="0"/>
          <w:numId w:val="3"/>
        </w:numPr>
        <w:spacing w:after="0"/>
      </w:pPr>
      <w:r w:rsidRPr="00E91CBE">
        <w:t>Meals for participating families</w:t>
      </w:r>
    </w:p>
    <w:p w14:paraId="11D006F8" w14:textId="77777777" w:rsidR="00E91CBE" w:rsidRPr="00E91CBE" w:rsidRDefault="00E91CBE" w:rsidP="00E91CBE">
      <w:pPr>
        <w:numPr>
          <w:ilvl w:val="0"/>
          <w:numId w:val="3"/>
        </w:numPr>
        <w:spacing w:after="0"/>
      </w:pPr>
      <w:r w:rsidRPr="00E91CBE">
        <w:t>Program supplies and incentives</w:t>
      </w:r>
    </w:p>
    <w:p w14:paraId="74A81395" w14:textId="77777777" w:rsidR="00E91CBE" w:rsidRDefault="00E91CBE" w:rsidP="00E91CBE">
      <w:pPr>
        <w:numPr>
          <w:ilvl w:val="0"/>
          <w:numId w:val="3"/>
        </w:numPr>
        <w:spacing w:after="0"/>
      </w:pPr>
      <w:r w:rsidRPr="00E91CBE">
        <w:t>Childcare during sessions</w:t>
      </w:r>
    </w:p>
    <w:p w14:paraId="5B98D32A" w14:textId="77777777" w:rsidR="00DF4709" w:rsidRPr="00E91CBE" w:rsidRDefault="00DF4709" w:rsidP="00DF4709">
      <w:pPr>
        <w:spacing w:after="0"/>
        <w:ind w:left="720"/>
      </w:pPr>
    </w:p>
    <w:p w14:paraId="773A41DA" w14:textId="0F4E5935" w:rsidR="00E91CBE" w:rsidRPr="00E91CBE" w:rsidRDefault="00E91CBE" w:rsidP="00E91CBE">
      <w:r w:rsidRPr="00E91CBE">
        <w:rPr>
          <w:b/>
          <w:bCs/>
        </w:rPr>
        <w:t>Proposal Submission:</w:t>
      </w:r>
      <w:r w:rsidRPr="00E91CBE">
        <w:br/>
        <w:t>Interested vendors must submit a proposal detailing relevant experience, delivery approach, staffing plan, cost proposal, and ability to meet performance benchmarks.</w:t>
      </w:r>
      <w:r>
        <w:t xml:space="preserve"> </w:t>
      </w:r>
      <w:r>
        <w:br/>
      </w:r>
      <w:r w:rsidR="00DF4709">
        <w:br/>
      </w:r>
      <w:r>
        <w:t>Contact: Kawain Reese – Juvenile Court Administrator for technical question. Kawain-Reese@Peachcounty.gov</w:t>
      </w:r>
    </w:p>
    <w:sectPr w:rsidR="00E91CBE" w:rsidRPr="00E91C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3AA8"/>
    <w:multiLevelType w:val="multilevel"/>
    <w:tmpl w:val="091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0A2ACE"/>
    <w:multiLevelType w:val="multilevel"/>
    <w:tmpl w:val="9A74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B3752"/>
    <w:multiLevelType w:val="multilevel"/>
    <w:tmpl w:val="E41E0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E372DA"/>
    <w:multiLevelType w:val="hybridMultilevel"/>
    <w:tmpl w:val="B22A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09641">
    <w:abstractNumId w:val="3"/>
  </w:num>
  <w:num w:numId="2" w16cid:durableId="1429502846">
    <w:abstractNumId w:val="0"/>
  </w:num>
  <w:num w:numId="3" w16cid:durableId="1707440922">
    <w:abstractNumId w:val="2"/>
  </w:num>
  <w:num w:numId="4" w16cid:durableId="1631479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F4"/>
    <w:rsid w:val="004B065B"/>
    <w:rsid w:val="00514997"/>
    <w:rsid w:val="0059573C"/>
    <w:rsid w:val="00A21E43"/>
    <w:rsid w:val="00B54FC5"/>
    <w:rsid w:val="00BA79F4"/>
    <w:rsid w:val="00DF4709"/>
    <w:rsid w:val="00E62335"/>
    <w:rsid w:val="00E77CC3"/>
    <w:rsid w:val="00E91CBE"/>
    <w:rsid w:val="00FD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AE6CC"/>
  <w15:chartTrackingRefBased/>
  <w15:docId w15:val="{275CF5FD-D0B5-41A8-A4B2-3404BF78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9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79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7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79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79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79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79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79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79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79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79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79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7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79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79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A79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79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1CB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rengtheningfamiliesprogram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Ingram</dc:creator>
  <cp:keywords/>
  <dc:description/>
  <cp:lastModifiedBy>Janet Smith</cp:lastModifiedBy>
  <cp:revision>2</cp:revision>
  <dcterms:created xsi:type="dcterms:W3CDTF">2025-07-30T18:15:00Z</dcterms:created>
  <dcterms:modified xsi:type="dcterms:W3CDTF">2025-07-30T18:15:00Z</dcterms:modified>
</cp:coreProperties>
</file>