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67EB7" w14:textId="77777777" w:rsidR="00810098" w:rsidRPr="00810098" w:rsidRDefault="00810098" w:rsidP="00810098"/>
    <w:p w14:paraId="2D3F141F" w14:textId="473F0E46" w:rsidR="002F741F" w:rsidRPr="00CD53D9" w:rsidRDefault="00983039" w:rsidP="00CD53D9">
      <w:pPr>
        <w:pStyle w:val="Heading1"/>
        <w:tabs>
          <w:tab w:val="center" w:pos="745"/>
        </w:tabs>
        <w:ind w:left="-15"/>
        <w:jc w:val="both"/>
        <w:rPr>
          <w:rFonts w:ascii="Arial Narrow" w:hAnsi="Arial Narrow"/>
          <w:b w:val="0"/>
          <w:bCs w:val="0"/>
        </w:rPr>
      </w:pPr>
      <w:r w:rsidRPr="007765B5">
        <w:rPr>
          <w:rFonts w:ascii="Arial Narrow" w:hAnsi="Arial Narrow"/>
          <w:b w:val="0"/>
          <w:bCs w:val="0"/>
        </w:rPr>
        <w:t xml:space="preserve">The </w:t>
      </w:r>
      <w:r w:rsidR="00822EEA">
        <w:rPr>
          <w:rFonts w:ascii="Arial Narrow" w:hAnsi="Arial Narrow"/>
          <w:b w:val="0"/>
          <w:bCs w:val="0"/>
        </w:rPr>
        <w:t>Roane County</w:t>
      </w:r>
      <w:r w:rsidRPr="007765B5">
        <w:rPr>
          <w:rFonts w:ascii="Arial Narrow" w:hAnsi="Arial Narrow"/>
          <w:b w:val="0"/>
          <w:bCs w:val="0"/>
        </w:rPr>
        <w:t xml:space="preserve"> Purchasing Department will receive sealed bids for </w:t>
      </w:r>
      <w:r w:rsidR="00BD4B64">
        <w:rPr>
          <w:rFonts w:ascii="Arial Narrow" w:hAnsi="Arial Narrow"/>
          <w:u w:val="single"/>
        </w:rPr>
        <w:t>A USED DUMP TRUCK</w:t>
      </w:r>
      <w:r w:rsidR="00BD4B64">
        <w:rPr>
          <w:rFonts w:ascii="Arial Narrow" w:hAnsi="Arial Narrow"/>
          <w:b w:val="0"/>
          <w:bCs w:val="0"/>
        </w:rPr>
        <w:t xml:space="preserve"> for Roane County Public Utility – Wastewater Department</w:t>
      </w:r>
      <w:r w:rsidR="002F741F">
        <w:rPr>
          <w:rFonts w:ascii="Arial Narrow" w:hAnsi="Arial Narrow"/>
          <w:b w:val="0"/>
          <w:bCs w:val="0"/>
        </w:rPr>
        <w:t xml:space="preserve">. </w:t>
      </w:r>
      <w:r w:rsidR="00CD53D9">
        <w:rPr>
          <w:rFonts w:ascii="Arial Narrow" w:hAnsi="Arial Narrow"/>
          <w:b w:val="0"/>
          <w:bCs w:val="0"/>
        </w:rPr>
        <w:t xml:space="preserve">Bids will be received until </w:t>
      </w:r>
      <w:r w:rsidR="00CD53D9" w:rsidRPr="00CD53D9">
        <w:rPr>
          <w:rFonts w:ascii="Arial Narrow" w:hAnsi="Arial Narrow"/>
        </w:rPr>
        <w:t>T</w:t>
      </w:r>
      <w:r w:rsidR="0042159F">
        <w:rPr>
          <w:rFonts w:ascii="Arial Narrow" w:hAnsi="Arial Narrow"/>
        </w:rPr>
        <w:t>hursday</w:t>
      </w:r>
      <w:r w:rsidR="00CD53D9" w:rsidRPr="00CD53D9">
        <w:rPr>
          <w:rFonts w:ascii="Arial Narrow" w:hAnsi="Arial Narrow"/>
        </w:rPr>
        <w:t xml:space="preserve">, </w:t>
      </w:r>
      <w:r w:rsidR="0042159F">
        <w:rPr>
          <w:rFonts w:ascii="Arial Narrow" w:hAnsi="Arial Narrow"/>
        </w:rPr>
        <w:t>May</w:t>
      </w:r>
      <w:r w:rsidR="00CD53D9" w:rsidRPr="00CD53D9">
        <w:rPr>
          <w:rFonts w:ascii="Arial Narrow" w:hAnsi="Arial Narrow"/>
        </w:rPr>
        <w:t xml:space="preserve"> </w:t>
      </w:r>
      <w:r w:rsidR="0042159F">
        <w:rPr>
          <w:rFonts w:ascii="Arial Narrow" w:hAnsi="Arial Narrow"/>
        </w:rPr>
        <w:t>18</w:t>
      </w:r>
      <w:r w:rsidR="00CD53D9" w:rsidRPr="00CD53D9">
        <w:rPr>
          <w:rFonts w:ascii="Arial Narrow" w:hAnsi="Arial Narrow"/>
        </w:rPr>
        <w:t xml:space="preserve">, </w:t>
      </w:r>
      <w:proofErr w:type="gramStart"/>
      <w:r w:rsidR="00CD53D9" w:rsidRPr="00CD53D9">
        <w:rPr>
          <w:rFonts w:ascii="Arial Narrow" w:hAnsi="Arial Narrow"/>
        </w:rPr>
        <w:t>2023</w:t>
      </w:r>
      <w:proofErr w:type="gramEnd"/>
      <w:r w:rsidR="00CD53D9" w:rsidRPr="00CD53D9">
        <w:rPr>
          <w:rFonts w:ascii="Arial Narrow" w:hAnsi="Arial Narrow"/>
        </w:rPr>
        <w:t xml:space="preserve"> at 2 p.m.</w:t>
      </w:r>
      <w:r w:rsidR="00EF1BDC" w:rsidRPr="007765B5">
        <w:rPr>
          <w:rFonts w:ascii="Arial Narrow" w:hAnsi="Arial Narrow"/>
        </w:rPr>
        <w:t xml:space="preserve"> </w:t>
      </w:r>
      <w:r w:rsidR="00EF1BDC" w:rsidRPr="007765B5">
        <w:rPr>
          <w:rFonts w:ascii="Arial Narrow" w:hAnsi="Arial Narrow"/>
          <w:b w:val="0"/>
          <w:bCs w:val="0"/>
        </w:rPr>
        <w:t>Late submittals will neither be considered nor returned.</w:t>
      </w:r>
      <w:r w:rsidR="0083780B" w:rsidRPr="007765B5">
        <w:rPr>
          <w:rFonts w:ascii="Arial Narrow" w:hAnsi="Arial Narrow"/>
          <w:b w:val="0"/>
          <w:bCs w:val="0"/>
        </w:rPr>
        <w:t xml:space="preserve"> </w:t>
      </w:r>
      <w:r w:rsidR="0083780B" w:rsidRPr="007765B5">
        <w:rPr>
          <w:rFonts w:ascii="Arial Narrow" w:hAnsi="Arial Narrow"/>
        </w:rPr>
        <w:t xml:space="preserve">Pages </w:t>
      </w:r>
      <w:r w:rsidR="00410441">
        <w:rPr>
          <w:rFonts w:ascii="Arial Narrow" w:hAnsi="Arial Narrow"/>
        </w:rPr>
        <w:t>9</w:t>
      </w:r>
      <w:r w:rsidR="0083780B" w:rsidRPr="007765B5">
        <w:rPr>
          <w:rFonts w:ascii="Arial Narrow" w:hAnsi="Arial Narrow"/>
        </w:rPr>
        <w:t>-</w:t>
      </w:r>
      <w:r w:rsidR="00410441">
        <w:rPr>
          <w:rFonts w:ascii="Arial Narrow" w:hAnsi="Arial Narrow"/>
        </w:rPr>
        <w:t>11</w:t>
      </w:r>
      <w:r w:rsidR="0083780B" w:rsidRPr="007765B5">
        <w:rPr>
          <w:rFonts w:ascii="Arial Narrow" w:hAnsi="Arial Narrow"/>
        </w:rPr>
        <w:t xml:space="preserve"> must be returned in your envelope for your bid to be considered</w:t>
      </w:r>
      <w:r w:rsidR="002F741F">
        <w:rPr>
          <w:rFonts w:ascii="Arial Narrow" w:hAnsi="Arial Narrow"/>
        </w:rPr>
        <w:t>.</w:t>
      </w:r>
    </w:p>
    <w:p w14:paraId="2831C134" w14:textId="7567E167" w:rsidR="00EF1BDC" w:rsidRDefault="00A068C5" w:rsidP="002F741F">
      <w:pPr>
        <w:pStyle w:val="Heading1"/>
        <w:tabs>
          <w:tab w:val="center" w:pos="745"/>
        </w:tabs>
        <w:ind w:left="-15"/>
        <w:jc w:val="both"/>
        <w:rPr>
          <w:rFonts w:ascii="Arial Narrow" w:hAnsi="Arial Narrow"/>
        </w:rPr>
      </w:pPr>
      <w:r w:rsidRPr="007765B5">
        <w:rPr>
          <w:rFonts w:ascii="Arial Narrow" w:hAnsi="Arial Narrow"/>
          <w:noProof/>
        </w:rPr>
        <mc:AlternateContent>
          <mc:Choice Requires="wps">
            <w:drawing>
              <wp:anchor distT="45720" distB="45720" distL="114300" distR="114300" simplePos="0" relativeHeight="251663360" behindDoc="0" locked="0" layoutInCell="1" allowOverlap="1" wp14:anchorId="7E9278A2" wp14:editId="1BBE9DB3">
                <wp:simplePos x="0" y="0"/>
                <wp:positionH relativeFrom="column">
                  <wp:posOffset>57150</wp:posOffset>
                </wp:positionH>
                <wp:positionV relativeFrom="paragraph">
                  <wp:posOffset>387985</wp:posOffset>
                </wp:positionV>
                <wp:extent cx="6276975" cy="1314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314450"/>
                        </a:xfrm>
                        <a:prstGeom prst="rect">
                          <a:avLst/>
                        </a:prstGeom>
                        <a:solidFill>
                          <a:srgbClr val="FFFFFF"/>
                        </a:solidFill>
                        <a:ln w="9525">
                          <a:solidFill>
                            <a:srgbClr val="000000"/>
                          </a:solidFill>
                          <a:miter lim="800000"/>
                          <a:headEnd/>
                          <a:tailEnd/>
                        </a:ln>
                      </wps:spPr>
                      <wps:txb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4F05321A"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2F741F">
                              <w:rPr>
                                <w:rFonts w:ascii="Arial Narrow" w:hAnsi="Arial Narrow"/>
                                <w:b/>
                                <w:bCs/>
                                <w:sz w:val="20"/>
                                <w:szCs w:val="20"/>
                              </w:rPr>
                              <w:t>2023-</w:t>
                            </w:r>
                            <w:r w:rsidR="00BD4B64">
                              <w:rPr>
                                <w:rFonts w:ascii="Arial Narrow" w:hAnsi="Arial Narrow"/>
                                <w:b/>
                                <w:bCs/>
                                <w:sz w:val="20"/>
                                <w:szCs w:val="20"/>
                              </w:rPr>
                              <w:t>14</w:t>
                            </w:r>
                            <w:r w:rsidR="002F741F">
                              <w:rPr>
                                <w:rFonts w:ascii="Arial Narrow" w:hAnsi="Arial Narrow"/>
                                <w:b/>
                                <w:bCs/>
                                <w:sz w:val="20"/>
                                <w:szCs w:val="20"/>
                              </w:rPr>
                              <w:t>-</w:t>
                            </w:r>
                            <w:proofErr w:type="gramStart"/>
                            <w:r w:rsidR="00BD4B64">
                              <w:rPr>
                                <w:rFonts w:ascii="Arial Narrow" w:hAnsi="Arial Narrow"/>
                                <w:b/>
                                <w:bCs/>
                                <w:sz w:val="20"/>
                                <w:szCs w:val="20"/>
                              </w:rPr>
                              <w:t>204</w:t>
                            </w:r>
                            <w:proofErr w:type="gramEnd"/>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left:0;text-align:left;margin-left:4.5pt;margin-top:30.55pt;width:494.25pt;height:10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">
                <v:textbo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4F05321A"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2F741F">
                        <w:rPr>
                          <w:rFonts w:ascii="Arial Narrow" w:hAnsi="Arial Narrow"/>
                          <w:b/>
                          <w:bCs/>
                          <w:sz w:val="20"/>
                          <w:szCs w:val="20"/>
                        </w:rPr>
                        <w:t>2023-</w:t>
                      </w:r>
                      <w:r w:rsidR="00BD4B64">
                        <w:rPr>
                          <w:rFonts w:ascii="Arial Narrow" w:hAnsi="Arial Narrow"/>
                          <w:b/>
                          <w:bCs/>
                          <w:sz w:val="20"/>
                          <w:szCs w:val="20"/>
                        </w:rPr>
                        <w:t>14</w:t>
                      </w:r>
                      <w:r w:rsidR="002F741F">
                        <w:rPr>
                          <w:rFonts w:ascii="Arial Narrow" w:hAnsi="Arial Narrow"/>
                          <w:b/>
                          <w:bCs/>
                          <w:sz w:val="20"/>
                          <w:szCs w:val="20"/>
                        </w:rPr>
                        <w:t>-</w:t>
                      </w:r>
                      <w:proofErr w:type="gramStart"/>
                      <w:r w:rsidR="00BD4B64">
                        <w:rPr>
                          <w:rFonts w:ascii="Arial Narrow" w:hAnsi="Arial Narrow"/>
                          <w:b/>
                          <w:bCs/>
                          <w:sz w:val="20"/>
                          <w:szCs w:val="20"/>
                        </w:rPr>
                        <w:t>204</w:t>
                      </w:r>
                      <w:proofErr w:type="gramEnd"/>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v:shape>
            </w:pict>
          </mc:Fallback>
        </mc:AlternateContent>
      </w:r>
    </w:p>
    <w:p w14:paraId="47091579" w14:textId="42898E56" w:rsidR="00B9522C" w:rsidRDefault="00B9522C" w:rsidP="00BD4B64">
      <w:pPr>
        <w:jc w:val="center"/>
        <w:rPr>
          <w:rFonts w:ascii="Arial Narrow" w:hAnsi="Arial Narrow"/>
          <w:sz w:val="20"/>
          <w:szCs w:val="20"/>
        </w:rPr>
      </w:pPr>
    </w:p>
    <w:p w14:paraId="322648BE" w14:textId="77777777" w:rsidR="00B9522C" w:rsidRPr="007765B5" w:rsidRDefault="00B9522C" w:rsidP="00EF1BDC">
      <w:pPr>
        <w:rPr>
          <w:rFonts w:ascii="Arial Narrow" w:hAnsi="Arial Narrow"/>
          <w:sz w:val="20"/>
          <w:szCs w:val="20"/>
        </w:rPr>
      </w:pPr>
    </w:p>
    <w:p w14:paraId="710C10DD" w14:textId="3DA5D618" w:rsidR="00A068C5" w:rsidRPr="007765B5" w:rsidRDefault="00A068C5" w:rsidP="00EF1BDC">
      <w:pPr>
        <w:rPr>
          <w:rFonts w:ascii="Arial Narrow" w:hAnsi="Arial Narrow"/>
          <w:sz w:val="20"/>
          <w:szCs w:val="20"/>
        </w:rPr>
      </w:pPr>
    </w:p>
    <w:p w14:paraId="1E13392D" w14:textId="1E6D0750" w:rsidR="00CF6863" w:rsidRPr="007765B5" w:rsidRDefault="00CF6863" w:rsidP="00EF1BDC">
      <w:pPr>
        <w:rPr>
          <w:rFonts w:ascii="Arial Narrow" w:hAnsi="Arial Narrow"/>
          <w:b/>
          <w:bCs/>
          <w:sz w:val="20"/>
          <w:szCs w:val="20"/>
        </w:rPr>
      </w:pPr>
      <w:r w:rsidRPr="007765B5">
        <w:rPr>
          <w:rFonts w:ascii="Arial Narrow" w:hAnsi="Arial Narrow"/>
          <w:b/>
          <w:bCs/>
          <w:sz w:val="20"/>
          <w:szCs w:val="20"/>
        </w:rPr>
        <w:t>Purchasing Contact Information</w:t>
      </w:r>
    </w:p>
    <w:p w14:paraId="03546B47" w14:textId="77777777" w:rsidR="00BD4B64" w:rsidRDefault="00CF6863" w:rsidP="00EF1BDC">
      <w:pPr>
        <w:rPr>
          <w:rFonts w:ascii="Arial Narrow" w:hAnsi="Arial Narrow"/>
          <w:b/>
          <w:bCs/>
          <w:sz w:val="20"/>
          <w:szCs w:val="20"/>
        </w:rPr>
      </w:pPr>
      <w:r w:rsidRPr="007765B5">
        <w:rPr>
          <w:rFonts w:ascii="Arial Narrow" w:hAnsi="Arial Narrow"/>
          <w:b/>
          <w:bCs/>
          <w:sz w:val="20"/>
          <w:szCs w:val="20"/>
        </w:rPr>
        <w:tab/>
      </w:r>
      <w:r w:rsidR="00BD4B64">
        <w:rPr>
          <w:rFonts w:ascii="Arial Narrow" w:hAnsi="Arial Narrow"/>
          <w:b/>
          <w:bCs/>
          <w:sz w:val="20"/>
          <w:szCs w:val="20"/>
        </w:rPr>
        <w:t>Carol Maines</w:t>
      </w:r>
    </w:p>
    <w:p w14:paraId="1AC83112" w14:textId="1C9E7D8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822EEA">
        <w:rPr>
          <w:rFonts w:ascii="Arial Narrow" w:hAnsi="Arial Narrow"/>
          <w:b/>
          <w:bCs/>
          <w:sz w:val="20"/>
          <w:szCs w:val="20"/>
        </w:rPr>
        <w:t>Roane County</w:t>
      </w:r>
      <w:r w:rsidRPr="007765B5">
        <w:rPr>
          <w:rFonts w:ascii="Arial Narrow" w:hAnsi="Arial Narrow"/>
          <w:b/>
          <w:bCs/>
          <w:sz w:val="20"/>
          <w:szCs w:val="20"/>
        </w:rPr>
        <w:t xml:space="preserve"> </w:t>
      </w:r>
      <w:r w:rsidR="00BD4B64">
        <w:rPr>
          <w:rFonts w:ascii="Arial Narrow" w:hAnsi="Arial Narrow"/>
          <w:b/>
          <w:bCs/>
          <w:sz w:val="20"/>
          <w:szCs w:val="20"/>
        </w:rPr>
        <w:t xml:space="preserve">Assistant </w:t>
      </w:r>
      <w:r w:rsidRPr="007765B5">
        <w:rPr>
          <w:rFonts w:ascii="Arial Narrow" w:hAnsi="Arial Narrow"/>
          <w:b/>
          <w:bCs/>
          <w:sz w:val="20"/>
          <w:szCs w:val="20"/>
        </w:rPr>
        <w:t>Purchasing Agent</w:t>
      </w:r>
    </w:p>
    <w:p w14:paraId="3E5219AB" w14:textId="4D69DAA0"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Phone: </w:t>
      </w:r>
      <w:r w:rsidR="007F7AAB">
        <w:rPr>
          <w:rFonts w:ascii="Arial Narrow" w:hAnsi="Arial Narrow"/>
          <w:b/>
          <w:bCs/>
          <w:sz w:val="20"/>
          <w:szCs w:val="20"/>
        </w:rPr>
        <w:t>8</w:t>
      </w:r>
      <w:r w:rsidRPr="007765B5">
        <w:rPr>
          <w:rFonts w:ascii="Arial Narrow" w:hAnsi="Arial Narrow"/>
          <w:b/>
          <w:bCs/>
          <w:sz w:val="20"/>
          <w:szCs w:val="20"/>
        </w:rPr>
        <w:t>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2B65BD00"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Email: </w:t>
      </w:r>
      <w:r w:rsidR="00BD4B64">
        <w:rPr>
          <w:rFonts w:ascii="Arial Narrow" w:hAnsi="Arial Narrow"/>
          <w:b/>
          <w:bCs/>
          <w:sz w:val="20"/>
          <w:szCs w:val="20"/>
        </w:rPr>
        <w:t>carol.maines</w:t>
      </w:r>
      <w:r w:rsidRPr="007765B5">
        <w:rPr>
          <w:rFonts w:ascii="Arial Narrow" w:hAnsi="Arial Narrow"/>
          <w:b/>
          <w:bCs/>
          <w:sz w:val="20"/>
          <w:szCs w:val="20"/>
        </w:rPr>
        <w:t>@roanecountytn.gov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765D97" w:rsidRDefault="0037083A" w:rsidP="008E46CB">
      <w:pPr>
        <w:pStyle w:val="NoSpacing"/>
        <w:shd w:val="clear" w:color="auto" w:fill="000000" w:themeFill="text1"/>
        <w:jc w:val="center"/>
        <w:rPr>
          <w:rFonts w:ascii="Arial Black" w:hAnsi="Arial Black" w:cs="Arial"/>
          <w:b/>
          <w:smallCaps/>
        </w:rPr>
      </w:pPr>
      <w:r>
        <w:rPr>
          <w:rFonts w:ascii="Arial Black" w:hAnsi="Arial Black" w:cs="Arial"/>
          <w:b/>
          <w:smallCaps/>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4A3270AB"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Invitation to Bid (ITB) shall be binding upon the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822EEA">
        <w:rPr>
          <w:rFonts w:ascii="Arial Narrow" w:hAnsi="Arial Narrow" w:cs="Arial"/>
          <w:sz w:val="20"/>
          <w:szCs w:val="20"/>
        </w:rPr>
        <w:t>Roane County</w:t>
      </w:r>
      <w:r w:rsidR="00235DC8" w:rsidRPr="007765B5">
        <w:rPr>
          <w:rFonts w:ascii="Arial Narrow" w:hAnsi="Arial Narrow" w:cs="Arial"/>
          <w:sz w:val="20"/>
          <w:szCs w:val="20"/>
        </w:rPr>
        <w:t xml:space="preserve"> Purchasing Department</w:t>
      </w:r>
      <w:r w:rsidRPr="007765B5">
        <w:rPr>
          <w:rFonts w:ascii="Arial Narrow" w:hAnsi="Arial Narrow"/>
          <w:sz w:val="20"/>
          <w:szCs w:val="20"/>
        </w:rPr>
        <w:t xml:space="preserve">.  Bid addenda, if issued, are sent to registered bidders. Prior to submitting a bid, it is the responsibility of the bidder to ascertain that they have received all addenda issued and bid accordingly.  </w:t>
      </w:r>
    </w:p>
    <w:p w14:paraId="41AB1A66" w14:textId="77777777" w:rsidR="0087010B" w:rsidRPr="007765B5" w:rsidRDefault="0087010B" w:rsidP="0033406B">
      <w:pPr>
        <w:ind w:left="-5"/>
        <w:rPr>
          <w:rFonts w:ascii="Arial Narrow" w:hAnsi="Arial Narrow"/>
          <w:sz w:val="20"/>
          <w:szCs w:val="20"/>
        </w:rPr>
      </w:pPr>
    </w:p>
    <w:p w14:paraId="46C25F33" w14:textId="505D9B35"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the specifications or bid procedures must be received by the Purchasing Agent and/or designer no less than ninety-six (96) hours before the bid opening date. No addenda will be issued within less than forty-eight (48) hours of the bid opening day, excluding weekends and legal holidays designated in §15-1-101 unless the bid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gent, which shall not be less than forty-eight (48) hours excluding weekends and legal holidays designated in §15-1-101, to allow for any necessary changes to ITB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0F9373C5"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ITB are to be submitted in writing to the Purchasing Department. </w:t>
      </w:r>
      <w:r w:rsidR="00B9522C">
        <w:rPr>
          <w:rFonts w:ascii="Arial Narrow" w:hAnsi="Arial Narrow" w:cs="Arial"/>
          <w:sz w:val="20"/>
          <w:szCs w:val="20"/>
        </w:rPr>
        <w:t>Information obtained from any other source is not to be considered binding.</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EBE9945"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w:t>
      </w:r>
      <w:r w:rsidR="00810098">
        <w:rPr>
          <w:rFonts w:ascii="Arial Narrow" w:hAnsi="Arial Narrow" w:cs="Arial"/>
          <w:sz w:val="20"/>
          <w:szCs w:val="20"/>
        </w:rPr>
        <w:t xml:space="preserve">the </w:t>
      </w:r>
      <w:r w:rsidR="00822EEA">
        <w:rPr>
          <w:rFonts w:ascii="Arial Narrow" w:hAnsi="Arial Narrow" w:cs="Arial"/>
          <w:sz w:val="20"/>
          <w:szCs w:val="20"/>
        </w:rPr>
        <w:t>Roane County</w:t>
      </w:r>
      <w:r w:rsidR="00810098">
        <w:rPr>
          <w:rFonts w:ascii="Arial Narrow" w:hAnsi="Arial Narrow" w:cs="Arial"/>
          <w:sz w:val="20"/>
          <w:szCs w:val="20"/>
        </w:rPr>
        <w:t xml:space="preserve"> Legislative Body</w:t>
      </w:r>
      <w:r w:rsidRPr="007765B5">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roofErr w:type="gramStart"/>
      <w:r w:rsidRPr="007B69FC">
        <w:rPr>
          <w:rFonts w:ascii="Arial Narrow" w:hAnsi="Arial Narrow"/>
          <w:sz w:val="20"/>
          <w:szCs w:val="20"/>
        </w:rPr>
        <w:t>);</w:t>
      </w:r>
      <w:proofErr w:type="gramEnd"/>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roofErr w:type="gramStart"/>
      <w:r w:rsidRPr="007B69FC">
        <w:rPr>
          <w:rFonts w:ascii="Arial Narrow" w:hAnsi="Arial Narrow"/>
          <w:sz w:val="20"/>
          <w:szCs w:val="20"/>
        </w:rPr>
        <w:t>);</w:t>
      </w:r>
      <w:proofErr w:type="gramEnd"/>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roofErr w:type="gramStart"/>
      <w:r w:rsidRPr="007B69FC">
        <w:rPr>
          <w:rFonts w:ascii="Arial Narrow" w:hAnsi="Arial Narrow"/>
          <w:sz w:val="20"/>
          <w:szCs w:val="20"/>
        </w:rPr>
        <w:t>);</w:t>
      </w:r>
      <w:proofErr w:type="gramEnd"/>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roofErr w:type="gramStart"/>
      <w:r w:rsidRPr="007B69FC">
        <w:rPr>
          <w:rFonts w:ascii="Arial Narrow" w:hAnsi="Arial Narrow"/>
          <w:sz w:val="20"/>
          <w:szCs w:val="20"/>
        </w:rPr>
        <w:t>);</w:t>
      </w:r>
      <w:proofErr w:type="gramEnd"/>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II and Title III of the Americans with Disabilities Act (ADA) of 1990 as amended by the ADA Amendment Act of 2008 (</w:t>
      </w:r>
      <w:proofErr w:type="gramStart"/>
      <w:r w:rsidRPr="007B69FC">
        <w:rPr>
          <w:rFonts w:ascii="Arial Narrow" w:hAnsi="Arial Narrow"/>
          <w:sz w:val="20"/>
          <w:szCs w:val="20"/>
        </w:rPr>
        <w:t xml:space="preserve">42 </w:t>
      </w:r>
      <w:r w:rsidR="00BA117D" w:rsidRPr="007B69FC">
        <w:rPr>
          <w:rFonts w:ascii="Arial Narrow" w:hAnsi="Arial Narrow"/>
          <w:sz w:val="20"/>
          <w:szCs w:val="20"/>
        </w:rPr>
        <w:t xml:space="preserve"> </w:t>
      </w:r>
      <w:r w:rsidRPr="007B69FC">
        <w:rPr>
          <w:rFonts w:ascii="Arial Narrow" w:hAnsi="Arial Narrow"/>
          <w:sz w:val="20"/>
          <w:szCs w:val="20"/>
        </w:rPr>
        <w:t>U.S.C.</w:t>
      </w:r>
      <w:proofErr w:type="gramEnd"/>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roofErr w:type="gramStart"/>
      <w:r w:rsidRPr="007B69FC">
        <w:rPr>
          <w:rFonts w:ascii="Arial Narrow" w:hAnsi="Arial Narrow"/>
          <w:sz w:val="20"/>
          <w:szCs w:val="20"/>
        </w:rPr>
        <w:t>);</w:t>
      </w:r>
      <w:proofErr w:type="gramEnd"/>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roofErr w:type="gramStart"/>
      <w:r w:rsidRPr="007B69FC">
        <w:rPr>
          <w:rFonts w:ascii="Arial Narrow" w:hAnsi="Arial Narrow"/>
          <w:sz w:val="20"/>
          <w:szCs w:val="20"/>
        </w:rPr>
        <w:t>);</w:t>
      </w:r>
      <w:proofErr w:type="gramEnd"/>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Department of Justice Enforcement Guidelines (28 CFR Parts 35, 42 and 50.3</w:t>
      </w:r>
      <w:proofErr w:type="gramStart"/>
      <w:r w:rsidRPr="007B69FC">
        <w:rPr>
          <w:rFonts w:ascii="Arial Narrow" w:hAnsi="Arial Narrow"/>
          <w:sz w:val="20"/>
          <w:szCs w:val="20"/>
        </w:rPr>
        <w:t>);</w:t>
      </w:r>
      <w:proofErr w:type="gramEnd"/>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 xml:space="preserve">The USDA non-discrimination statement that in accordance with Federal civil rights law and U.S. Department of Agriculture (USDA) civil rights regulations and policies, the USDA, its Agencies, offices, and employees, and institutions participating in or administering USDA </w:t>
      </w:r>
      <w:r w:rsidRPr="007B69FC">
        <w:rPr>
          <w:rFonts w:ascii="Arial Narrow" w:hAnsi="Arial Narrow"/>
          <w:sz w:val="20"/>
          <w:szCs w:val="20"/>
        </w:rPr>
        <w:lastRenderedPageBreak/>
        <w:t>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7765B5" w:rsidRDefault="0033406B" w:rsidP="0033406B">
      <w:pPr>
        <w:rPr>
          <w:rFonts w:ascii="Arial Narrow" w:hAnsi="Arial Narrow"/>
          <w:sz w:val="20"/>
          <w:szCs w:val="20"/>
        </w:rPr>
      </w:pPr>
    </w:p>
    <w:p w14:paraId="625DFEC9" w14:textId="59E94BD3" w:rsidR="0033406B" w:rsidRPr="007765B5" w:rsidRDefault="009C4637" w:rsidP="0033406B">
      <w:pPr>
        <w:pStyle w:val="Heading1"/>
        <w:tabs>
          <w:tab w:val="center" w:pos="1691"/>
        </w:tabs>
        <w:ind w:left="-15"/>
        <w:rPr>
          <w:rFonts w:ascii="Arial Narrow" w:hAnsi="Arial Narrow"/>
        </w:rPr>
      </w:pPr>
      <w:r w:rsidRPr="007765B5">
        <w:rPr>
          <w:rFonts w:ascii="Arial Narrow" w:hAnsi="Arial Narrow"/>
        </w:rPr>
        <w:t>4</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48D6A36B" w:rsidR="0033406B" w:rsidRPr="007765B5" w:rsidRDefault="0033406B" w:rsidP="00235DC8">
      <w:pPr>
        <w:ind w:left="-5" w:right="100"/>
        <w:jc w:val="both"/>
        <w:rPr>
          <w:rFonts w:ascii="Arial Narrow" w:hAnsi="Arial Narrow"/>
          <w:sz w:val="20"/>
          <w:szCs w:val="20"/>
        </w:rPr>
      </w:pPr>
      <w:r w:rsidRPr="007765B5">
        <w:rPr>
          <w:rFonts w:ascii="Arial Narrow" w:hAnsi="Arial Narrow"/>
          <w:sz w:val="20"/>
          <w:szCs w:val="20"/>
        </w:rPr>
        <w:t xml:space="preserve"> Bidders must accept responsibility for verifying availability of specified items prior to submission of bid.  If specified items are discontinued, replaced or will not be available for an extended </w:t>
      </w:r>
      <w:proofErr w:type="gramStart"/>
      <w:r w:rsidRPr="007765B5">
        <w:rPr>
          <w:rFonts w:ascii="Arial Narrow" w:hAnsi="Arial Narrow"/>
          <w:sz w:val="20"/>
          <w:szCs w:val="20"/>
        </w:rPr>
        <w:t>period of time</w:t>
      </w:r>
      <w:proofErr w:type="gramEnd"/>
      <w:r w:rsidRPr="007765B5">
        <w:rPr>
          <w:rFonts w:ascii="Arial Narrow" w:hAnsi="Arial Narrow"/>
          <w:sz w:val="20"/>
          <w:szCs w:val="20"/>
        </w:rPr>
        <w:t xml:space="preserve">, </w:t>
      </w:r>
      <w:proofErr w:type="gramStart"/>
      <w:r w:rsidRPr="007765B5">
        <w:rPr>
          <w:rFonts w:ascii="Arial Narrow" w:hAnsi="Arial Narrow"/>
          <w:sz w:val="20"/>
          <w:szCs w:val="20"/>
        </w:rPr>
        <w:t>bidder</w:t>
      </w:r>
      <w:proofErr w:type="gramEnd"/>
      <w:r w:rsidRPr="007765B5">
        <w:rPr>
          <w:rFonts w:ascii="Arial Narrow" w:hAnsi="Arial Narrow"/>
          <w:sz w:val="20"/>
          <w:szCs w:val="20"/>
        </w:rPr>
        <w:t xml:space="preserve"> shall notify the </w:t>
      </w:r>
      <w:r w:rsidR="00235DC8" w:rsidRPr="007765B5">
        <w:rPr>
          <w:rFonts w:ascii="Arial Narrow" w:hAnsi="Arial Narrow" w:cs="Arial"/>
          <w:sz w:val="20"/>
          <w:szCs w:val="20"/>
        </w:rPr>
        <w:t>Purchasing Department</w:t>
      </w:r>
      <w:r w:rsidR="00810098">
        <w:rPr>
          <w:rFonts w:ascii="Arial Narrow" w:hAnsi="Arial Narrow" w:cs="Arial"/>
          <w:sz w:val="20"/>
          <w:szCs w:val="20"/>
        </w:rPr>
        <w:t xml:space="preserve"> </w:t>
      </w:r>
      <w:r w:rsidRPr="007765B5">
        <w:rPr>
          <w:rFonts w:ascii="Arial Narrow" w:hAnsi="Arial Narrow"/>
          <w:sz w:val="20"/>
          <w:szCs w:val="20"/>
        </w:rPr>
        <w:t xml:space="preserve">no less than 96 hours prior to the bid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5DF60413" w:rsidR="0033406B" w:rsidRPr="007765B5" w:rsidRDefault="009C4637" w:rsidP="0033406B">
      <w:pPr>
        <w:pStyle w:val="Heading1"/>
        <w:tabs>
          <w:tab w:val="center" w:pos="634"/>
        </w:tabs>
        <w:ind w:left="-15"/>
        <w:rPr>
          <w:rFonts w:ascii="Arial Narrow" w:hAnsi="Arial Narrow"/>
        </w:rPr>
      </w:pPr>
      <w:r w:rsidRPr="007765B5">
        <w:rPr>
          <w:rFonts w:ascii="Arial Narrow" w:hAnsi="Arial Narrow"/>
        </w:rPr>
        <w:t>5</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4D591F5" w14:textId="3DACFF0A"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 xml:space="preserve"> The right is reserved, as the interest of the</w:t>
      </w:r>
      <w:r w:rsidRPr="007765B5">
        <w:rPr>
          <w:rFonts w:ascii="Arial Narrow" w:hAnsi="Arial Narrow" w:cs="Arial"/>
          <w:sz w:val="20"/>
          <w:szCs w:val="20"/>
        </w:rPr>
        <w:t xml:space="preserv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may require, to reject </w:t>
      </w:r>
      <w:proofErr w:type="gramStart"/>
      <w:r w:rsidRPr="007765B5">
        <w:rPr>
          <w:rFonts w:ascii="Arial Narrow" w:hAnsi="Arial Narrow"/>
          <w:sz w:val="20"/>
          <w:szCs w:val="20"/>
        </w:rPr>
        <w:t>any and all</w:t>
      </w:r>
      <w:proofErr w:type="gramEnd"/>
      <w:r w:rsidRPr="007765B5">
        <w:rPr>
          <w:rFonts w:ascii="Arial Narrow" w:hAnsi="Arial Narrow"/>
          <w:sz w:val="20"/>
          <w:szCs w:val="20"/>
        </w:rPr>
        <w:t xml:space="preserve"> bids and to waive any informality in bids received.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reserves the right to make an award on all items or on any of the items and for an item quantity less than the quantity bid upon unless qualified by specific limitation of the bidder</w:t>
      </w:r>
      <w:r w:rsidR="00050708">
        <w:rPr>
          <w:rFonts w:ascii="Arial Narrow" w:hAnsi="Arial Narrow"/>
          <w:sz w:val="20"/>
          <w:szCs w:val="20"/>
        </w:rPr>
        <w:t xml:space="preserve">. </w:t>
      </w:r>
      <w:r w:rsidRPr="007765B5">
        <w:rPr>
          <w:rFonts w:ascii="Arial Narrow" w:hAnsi="Arial Narrow"/>
          <w:sz w:val="20"/>
          <w:szCs w:val="20"/>
        </w:rPr>
        <w:t>Contract award, if made, shall be to the responsive, responsible bidder submitting the lowest</w:t>
      </w:r>
      <w:r w:rsidR="0007026C" w:rsidRPr="007765B5">
        <w:rPr>
          <w:rFonts w:ascii="Arial Narrow" w:hAnsi="Arial Narrow"/>
          <w:sz w:val="20"/>
          <w:szCs w:val="20"/>
        </w:rPr>
        <w:t xml:space="preserve"> bid</w:t>
      </w:r>
      <w:r w:rsidRPr="007765B5">
        <w:rPr>
          <w:rFonts w:ascii="Arial Narrow" w:hAnsi="Arial Narrow"/>
          <w:sz w:val="20"/>
          <w:szCs w:val="20"/>
        </w:rPr>
        <w:t>.  (</w:t>
      </w:r>
      <w:r w:rsidRPr="007765B5">
        <w:rPr>
          <w:rFonts w:ascii="Arial Narrow" w:hAnsi="Arial Narrow"/>
          <w:i/>
          <w:sz w:val="20"/>
          <w:szCs w:val="20"/>
        </w:rPr>
        <w:t>Responsive Bidder</w:t>
      </w:r>
      <w:r w:rsidRPr="007765B5">
        <w:rPr>
          <w:rFonts w:ascii="Arial Narrow" w:hAnsi="Arial Narrow"/>
          <w:sz w:val="20"/>
          <w:szCs w:val="20"/>
        </w:rPr>
        <w:t xml:space="preserve"> is defined as a contractor, business entity or individual who has submitted a bid that fully conforms in all material respects to the ITB and </w:t>
      </w:r>
      <w:proofErr w:type="gramStart"/>
      <w:r w:rsidRPr="007765B5">
        <w:rPr>
          <w:rFonts w:ascii="Arial Narrow" w:hAnsi="Arial Narrow"/>
          <w:sz w:val="20"/>
          <w:szCs w:val="20"/>
        </w:rPr>
        <w:t>all of</w:t>
      </w:r>
      <w:proofErr w:type="gramEnd"/>
      <w:r w:rsidRPr="007765B5">
        <w:rPr>
          <w:rFonts w:ascii="Arial Narrow" w:hAnsi="Arial Narrow"/>
          <w:sz w:val="20"/>
          <w:szCs w:val="20"/>
        </w:rPr>
        <w:t xml:space="preserve"> its requirements, including all form and substance.  </w:t>
      </w:r>
      <w:r w:rsidRPr="007765B5">
        <w:rPr>
          <w:rFonts w:ascii="Arial Narrow" w:hAnsi="Arial Narrow"/>
          <w:i/>
          <w:sz w:val="20"/>
          <w:szCs w:val="20"/>
        </w:rPr>
        <w:t>Responsible Bidder</w:t>
      </w:r>
      <w:r w:rsidRPr="007765B5">
        <w:rPr>
          <w:rFonts w:ascii="Arial Narrow" w:hAnsi="Arial Narrow"/>
          <w:sz w:val="20"/>
          <w:szCs w:val="20"/>
        </w:rPr>
        <w:t xml:space="preserve"> is defined as a contractor, business entity or individual who has the capacity in all respects to perform fully the contract requirements, and the integrity and reliability which will assure good faith performance.)  In the event tie bids are totally equal, selection shall be made by publicly witnessed drawing of lots.  Disputes arising from the award of this bid must be submitted in writing to the </w:t>
      </w:r>
      <w:r w:rsidR="00982928">
        <w:rPr>
          <w:rFonts w:ascii="Arial Narrow" w:hAnsi="Arial Narrow" w:cs="Arial"/>
          <w:sz w:val="20"/>
          <w:szCs w:val="20"/>
        </w:rPr>
        <w:t>Purchasing Department</w:t>
      </w:r>
      <w:r w:rsidRPr="007765B5">
        <w:rPr>
          <w:rFonts w:ascii="Arial Narrow" w:hAnsi="Arial Narrow"/>
          <w:sz w:val="20"/>
          <w:szCs w:val="20"/>
        </w:rPr>
        <w:t xml:space="preserve"> and received no later than five (5) calendar days from contract award date.   </w:t>
      </w:r>
    </w:p>
    <w:p w14:paraId="109D9476" w14:textId="76F497BD" w:rsidR="00B41790" w:rsidRPr="007765B5" w:rsidRDefault="00B41790" w:rsidP="009376ED">
      <w:pPr>
        <w:ind w:left="-5" w:right="99"/>
        <w:jc w:val="both"/>
        <w:rPr>
          <w:rFonts w:ascii="Arial Narrow" w:hAnsi="Arial Narrow"/>
          <w:sz w:val="20"/>
          <w:szCs w:val="20"/>
        </w:rPr>
      </w:pPr>
    </w:p>
    <w:p w14:paraId="206E240D" w14:textId="75D0A911" w:rsidR="00B41790" w:rsidRDefault="00B41790" w:rsidP="009376ED">
      <w:pPr>
        <w:ind w:left="-5" w:right="99"/>
        <w:jc w:val="both"/>
        <w:rPr>
          <w:rFonts w:ascii="Arial Narrow" w:hAnsi="Arial Narrow"/>
          <w:sz w:val="20"/>
          <w:szCs w:val="20"/>
        </w:rPr>
      </w:pPr>
      <w:r w:rsidRPr="007765B5">
        <w:rPr>
          <w:rFonts w:ascii="Arial Narrow" w:hAnsi="Arial Narrow"/>
          <w:sz w:val="20"/>
          <w:szCs w:val="20"/>
        </w:rPr>
        <w:t>The contract will be awarded to the bidders whose bid is the lowest from a responsive and responsible bidder for the area of distribution. Regardless of the procurement method used, price is the final determining factor for awarding the contract. Vendors are requested to note on their bid document that is submitted if they will honor bid pricing for one year from the award date.</w:t>
      </w:r>
    </w:p>
    <w:p w14:paraId="60F2EADC" w14:textId="6228D329" w:rsidR="00050708" w:rsidRDefault="00050708" w:rsidP="009376ED">
      <w:pPr>
        <w:ind w:left="-5" w:right="99"/>
        <w:jc w:val="both"/>
        <w:rPr>
          <w:rFonts w:ascii="Arial Narrow" w:hAnsi="Arial Narrow"/>
          <w:sz w:val="20"/>
          <w:szCs w:val="20"/>
        </w:rPr>
      </w:pPr>
    </w:p>
    <w:p w14:paraId="678378DA" w14:textId="77777777" w:rsidR="00050708" w:rsidRDefault="00050708" w:rsidP="00050708">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reserves the right to accept or reject any or all </w:t>
      </w:r>
      <w:proofErr w:type="gramStart"/>
      <w:r w:rsidRPr="007765B5">
        <w:rPr>
          <w:rFonts w:ascii="Arial Narrow" w:hAnsi="Arial Narrow" w:cs="Arial"/>
          <w:sz w:val="20"/>
          <w:szCs w:val="20"/>
        </w:rPr>
        <w:t>bids, and</w:t>
      </w:r>
      <w:proofErr w:type="gramEnd"/>
      <w:r w:rsidRPr="007765B5">
        <w:rPr>
          <w:rFonts w:ascii="Arial Narrow" w:hAnsi="Arial Narrow" w:cs="Arial"/>
          <w:sz w:val="20"/>
          <w:szCs w:val="20"/>
        </w:rPr>
        <w:t xml:space="preserve"> does not guarantee that a contract will result from this ITB. </w:t>
      </w:r>
      <w:r>
        <w:rPr>
          <w:rFonts w:ascii="Arial Narrow" w:hAnsi="Arial Narrow" w:cs="Arial"/>
          <w:sz w:val="20"/>
          <w:szCs w:val="20"/>
        </w:rPr>
        <w:t>Roane County</w:t>
      </w:r>
      <w:r w:rsidRPr="007765B5">
        <w:rPr>
          <w:rFonts w:ascii="Arial Narrow" w:hAnsi="Arial Narrow" w:cs="Arial"/>
          <w:sz w:val="20"/>
          <w:szCs w:val="20"/>
        </w:rPr>
        <w:t xml:space="preserve"> reserves the right to award to the responsible bidder whose bid, conforming to all the material terms and conditions of the ITB, is the lowest in price. The bidder may be required by </w:t>
      </w:r>
      <w:r>
        <w:rPr>
          <w:rFonts w:ascii="Arial Narrow" w:hAnsi="Arial Narrow" w:cs="Arial"/>
          <w:sz w:val="20"/>
          <w:szCs w:val="20"/>
        </w:rPr>
        <w:t>Roane County</w:t>
      </w:r>
      <w:r w:rsidRPr="007765B5">
        <w:rPr>
          <w:rFonts w:ascii="Arial Narrow" w:hAnsi="Arial Narrow" w:cs="Arial"/>
          <w:sz w:val="20"/>
          <w:szCs w:val="20"/>
        </w:rPr>
        <w:t xml:space="preserve"> to prove their financial and productive capacity to perform the requirements of this ITB.  Bidder shall be prepared to supply the </w:t>
      </w:r>
      <w:r>
        <w:rPr>
          <w:rFonts w:ascii="Arial Narrow" w:hAnsi="Arial Narrow" w:cs="Arial"/>
          <w:sz w:val="20"/>
          <w:szCs w:val="20"/>
        </w:rPr>
        <w:t>Roane County</w:t>
      </w:r>
      <w:r w:rsidRPr="007765B5">
        <w:rPr>
          <w:rFonts w:ascii="Arial Narrow" w:hAnsi="Arial Narrow" w:cs="Arial"/>
          <w:sz w:val="20"/>
          <w:szCs w:val="20"/>
        </w:rPr>
        <w:t>, upon request, three (3) customer references of similar work performed by the bidder.</w:t>
      </w:r>
    </w:p>
    <w:p w14:paraId="587F4489" w14:textId="25751144" w:rsidR="008A4726" w:rsidRDefault="008A4726" w:rsidP="009376ED">
      <w:pPr>
        <w:ind w:left="-5" w:right="99"/>
        <w:jc w:val="both"/>
        <w:rPr>
          <w:rFonts w:ascii="Arial Narrow" w:hAnsi="Arial Narrow"/>
          <w:sz w:val="20"/>
          <w:szCs w:val="20"/>
        </w:rPr>
      </w:pPr>
    </w:p>
    <w:p w14:paraId="5F26B2B3" w14:textId="36B05F7E" w:rsidR="008A4726" w:rsidRPr="007765B5" w:rsidRDefault="00050708" w:rsidP="008A4726">
      <w:pPr>
        <w:pStyle w:val="PlainText"/>
        <w:jc w:val="both"/>
        <w:rPr>
          <w:rFonts w:ascii="Arial Narrow" w:hAnsi="Arial Narrow" w:cs="Arial"/>
          <w:sz w:val="20"/>
          <w:szCs w:val="20"/>
        </w:rPr>
      </w:pPr>
      <w:r>
        <w:rPr>
          <w:rFonts w:ascii="Arial Narrow" w:hAnsi="Arial Narrow" w:cs="Arial"/>
          <w:b/>
          <w:sz w:val="20"/>
          <w:szCs w:val="20"/>
        </w:rPr>
        <w:t xml:space="preserve">6.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6AA25BE2" w14:textId="06E4118D" w:rsidR="008A4726" w:rsidRPr="007765B5" w:rsidRDefault="008A4726" w:rsidP="008A4726">
      <w:pPr>
        <w:pStyle w:val="PlainText"/>
        <w:jc w:val="both"/>
        <w:rPr>
          <w:rFonts w:ascii="Arial Narrow" w:hAnsi="Arial Narrow" w:cs="Arial"/>
          <w:sz w:val="20"/>
          <w:szCs w:val="20"/>
        </w:rPr>
      </w:pPr>
      <w:r w:rsidRPr="007765B5">
        <w:rPr>
          <w:rFonts w:ascii="Arial Narrow" w:hAnsi="Arial Narrow" w:cs="Arial"/>
          <w:sz w:val="20"/>
          <w:szCs w:val="20"/>
        </w:rPr>
        <w:t xml:space="preserve">Any employee of the successful vendor or subcontractor must submit to a criminal history, records check prior to the employee having contact with students or entering school grounds when students are present.  Reference TCA § 49-5-413 </w:t>
      </w:r>
      <w:r w:rsidRPr="007765B5">
        <w:rPr>
          <w:rFonts w:ascii="Arial Narrow" w:hAnsi="Arial Narrow" w:cs="Arial"/>
          <w:color w:val="000000"/>
          <w:sz w:val="20"/>
          <w:szCs w:val="20"/>
        </w:rPr>
        <w:t>as amended in Public Chapter 1080</w:t>
      </w:r>
      <w:r w:rsidRPr="007765B5">
        <w:rPr>
          <w:rFonts w:ascii="Arial Narrow" w:hAnsi="Arial Narrow" w:cs="Arial"/>
          <w:sz w:val="20"/>
          <w:szCs w:val="20"/>
        </w:rPr>
        <w:t xml:space="preserve">.  This check is at the vendor’s expense and is conducted by the Tennessee Bureau of Investigation and the Federal Bureau of Investigation.  </w:t>
      </w:r>
    </w:p>
    <w:p w14:paraId="104D1D1B" w14:textId="06DDDDF8" w:rsidR="0033406B" w:rsidRPr="007765B5" w:rsidRDefault="0033406B" w:rsidP="0033406B">
      <w:pPr>
        <w:rPr>
          <w:rFonts w:ascii="Arial Narrow" w:hAnsi="Arial Narrow"/>
          <w:sz w:val="20"/>
          <w:szCs w:val="20"/>
        </w:rPr>
      </w:pPr>
    </w:p>
    <w:p w14:paraId="4D5152E7" w14:textId="2F594042" w:rsidR="00B85D43" w:rsidRPr="007765B5" w:rsidRDefault="00050708" w:rsidP="00B85D43">
      <w:pPr>
        <w:pStyle w:val="Heading1"/>
        <w:tabs>
          <w:tab w:val="center" w:pos="1461"/>
        </w:tabs>
        <w:ind w:left="-15"/>
        <w:rPr>
          <w:rFonts w:ascii="Arial Narrow" w:hAnsi="Arial Narrow"/>
        </w:rPr>
      </w:pPr>
      <w:r>
        <w:rPr>
          <w:rFonts w:ascii="Arial Narrow" w:hAnsi="Arial Narrow"/>
        </w:rPr>
        <w:t>7</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52D04694"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In the event of any voluntary or involuntary proceedings by or against either party in bankruptcy or insolvency, or for the appointment of a receiver, trustee or an assignee for the benefit of creditors of the property of seller, or in the event of breach of any of the terms hereof including the warranties of the seller, </w:t>
      </w:r>
      <w:r w:rsidR="00822EEA">
        <w:rPr>
          <w:rFonts w:ascii="Arial Narrow" w:hAnsi="Arial Narrow" w:cs="Arial"/>
          <w:sz w:val="20"/>
          <w:szCs w:val="20"/>
        </w:rPr>
        <w:t>ROANE COUNTY</w:t>
      </w:r>
      <w:r w:rsidRPr="007765B5">
        <w:rPr>
          <w:rFonts w:ascii="Arial Narrow" w:hAnsi="Arial Narrow"/>
          <w:sz w:val="20"/>
          <w:szCs w:val="20"/>
        </w:rPr>
        <w:t xml:space="preserve"> may cancel this contract or affirm the contract and hold the seller responsible for damages. </w:t>
      </w:r>
    </w:p>
    <w:p w14:paraId="0899247A" w14:textId="77777777" w:rsidR="00B85D43" w:rsidRPr="007765B5" w:rsidRDefault="00B85D43" w:rsidP="0033406B">
      <w:pPr>
        <w:rPr>
          <w:rFonts w:ascii="Arial Narrow" w:hAnsi="Arial Narrow"/>
          <w:sz w:val="20"/>
          <w:szCs w:val="20"/>
        </w:rPr>
      </w:pPr>
    </w:p>
    <w:p w14:paraId="796248A5" w14:textId="245A0664" w:rsidR="0033406B" w:rsidRPr="007765B5" w:rsidRDefault="00050708" w:rsidP="0033406B">
      <w:pPr>
        <w:pStyle w:val="Heading1"/>
        <w:tabs>
          <w:tab w:val="center" w:pos="1034"/>
        </w:tabs>
        <w:ind w:left="-15"/>
        <w:rPr>
          <w:rFonts w:ascii="Arial Narrow" w:hAnsi="Arial Narrow"/>
        </w:rPr>
      </w:pPr>
      <w:r>
        <w:rPr>
          <w:rFonts w:ascii="Arial Narrow" w:hAnsi="Arial Narrow"/>
        </w:rPr>
        <w:t>8</w:t>
      </w:r>
      <w:r w:rsidR="0033406B" w:rsidRPr="007765B5">
        <w:rPr>
          <w:rFonts w:ascii="Arial Narrow" w:hAnsi="Arial Narrow"/>
        </w:rPr>
        <w:t>. Bid Acceptance</w:t>
      </w:r>
      <w:r w:rsidR="0033406B" w:rsidRPr="007765B5">
        <w:rPr>
          <w:rFonts w:ascii="Arial Narrow" w:hAnsi="Arial Narrow"/>
          <w:b w:val="0"/>
        </w:rPr>
        <w:t xml:space="preserve"> </w:t>
      </w:r>
    </w:p>
    <w:p w14:paraId="4A89ED92" w14:textId="1D809460" w:rsidR="0033406B" w:rsidRDefault="0033406B" w:rsidP="00982928">
      <w:pPr>
        <w:ind w:left="-5" w:right="100"/>
        <w:jc w:val="both"/>
        <w:rPr>
          <w:rFonts w:ascii="Arial Narrow" w:hAnsi="Arial Narrow"/>
          <w:sz w:val="20"/>
          <w:szCs w:val="20"/>
        </w:rPr>
      </w:pPr>
      <w:r w:rsidRPr="007765B5">
        <w:rPr>
          <w:rFonts w:ascii="Arial Narrow" w:hAnsi="Arial Narrow"/>
          <w:sz w:val="20"/>
          <w:szCs w:val="20"/>
        </w:rPr>
        <w:t xml:space="preserve"> Bid prices quoted shall be held firm and subject to acceptance by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for a period of 60 calendar days from the bid deadline, unless bidder indicates otherwise in their bid.  If awarded the bid within the time frame specified, bidder agrees to furnish all supplies/services described or specified at the prices and delivery time quoted. </w:t>
      </w:r>
    </w:p>
    <w:p w14:paraId="48FD571F" w14:textId="3A041109" w:rsidR="00C84E6E" w:rsidRPr="00B9522C" w:rsidRDefault="00C84E6E" w:rsidP="001A6544">
      <w:pPr>
        <w:pStyle w:val="NoSpacing"/>
        <w:jc w:val="both"/>
        <w:rPr>
          <w:rFonts w:ascii="Arial Narrow" w:hAnsi="Arial Narrow" w:cs="Arial"/>
          <w:sz w:val="20"/>
          <w:szCs w:val="20"/>
        </w:rPr>
      </w:pPr>
    </w:p>
    <w:p w14:paraId="5986D71A" w14:textId="42273715" w:rsidR="00B9522C" w:rsidRPr="00B9522C" w:rsidRDefault="005E04C6" w:rsidP="00B9522C">
      <w:pPr>
        <w:jc w:val="both"/>
        <w:rPr>
          <w:rFonts w:ascii="Arial Narrow" w:hAnsi="Arial Narrow" w:cs="Arial"/>
          <w:b/>
          <w:sz w:val="20"/>
          <w:szCs w:val="20"/>
        </w:rPr>
      </w:pPr>
      <w:r>
        <w:rPr>
          <w:rFonts w:ascii="Arial Narrow" w:hAnsi="Arial Narrow" w:cs="Arial"/>
          <w:b/>
          <w:sz w:val="20"/>
          <w:szCs w:val="20"/>
        </w:rPr>
        <w:t xml:space="preserve">9. </w:t>
      </w:r>
      <w:r w:rsidR="00C84E6E" w:rsidRPr="00B9522C">
        <w:rPr>
          <w:rFonts w:ascii="Arial Narrow" w:hAnsi="Arial Narrow" w:cs="Arial"/>
          <w:b/>
          <w:sz w:val="20"/>
          <w:szCs w:val="20"/>
        </w:rPr>
        <w:t>BUSINESS LICENSES</w:t>
      </w:r>
    </w:p>
    <w:p w14:paraId="42684847" w14:textId="5350B043" w:rsidR="00C84E6E" w:rsidRPr="00B9522C" w:rsidRDefault="00C84E6E" w:rsidP="00B9522C">
      <w:pPr>
        <w:jc w:val="both"/>
        <w:rPr>
          <w:rFonts w:ascii="Arial Narrow" w:hAnsi="Arial Narrow" w:cs="Arial"/>
          <w:b/>
          <w:sz w:val="20"/>
          <w:szCs w:val="20"/>
          <w:u w:val="single"/>
        </w:rPr>
      </w:pPr>
      <w:r w:rsidRPr="00B9522C">
        <w:rPr>
          <w:rFonts w:ascii="Arial Narrow" w:hAnsi="Arial Narrow" w:cs="Arial"/>
          <w:bCs/>
          <w:iCs/>
          <w:color w:val="000000"/>
          <w:sz w:val="20"/>
          <w:szCs w:val="20"/>
        </w:rPr>
        <w:t>Bidders located in Tennessee are required to have a current business license issued by the State of Tennessee at the time the bids are submitted. Vendors located outside Tennessee are required to obtain a business license issued by the State of Tennessee and in Roane County if the project cost is over $50,000.</w:t>
      </w:r>
    </w:p>
    <w:p w14:paraId="490E58C4" w14:textId="77777777" w:rsidR="00C84E6E" w:rsidRPr="001A6544" w:rsidRDefault="00C84E6E" w:rsidP="001A6544">
      <w:pPr>
        <w:pStyle w:val="NoSpacing"/>
        <w:jc w:val="both"/>
        <w:rPr>
          <w:rFonts w:ascii="Arial Narrow" w:hAnsi="Arial Narrow" w:cs="Arial"/>
          <w:sz w:val="20"/>
          <w:szCs w:val="20"/>
        </w:rPr>
      </w:pPr>
    </w:p>
    <w:p w14:paraId="286BD36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4B9AF130" w14:textId="58FE8991" w:rsidR="0033406B" w:rsidRPr="007765B5" w:rsidRDefault="005E04C6" w:rsidP="0033406B">
      <w:pPr>
        <w:pStyle w:val="Heading1"/>
        <w:tabs>
          <w:tab w:val="center" w:pos="1806"/>
        </w:tabs>
        <w:ind w:left="-15"/>
        <w:rPr>
          <w:rFonts w:ascii="Arial Narrow" w:hAnsi="Arial Narrow"/>
        </w:rPr>
      </w:pPr>
      <w:r>
        <w:rPr>
          <w:rFonts w:ascii="Arial Narrow" w:hAnsi="Arial Narrow"/>
        </w:rPr>
        <w:lastRenderedPageBreak/>
        <w:t>10</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7816DA11" w:rsidR="0033406B" w:rsidRPr="005E04C6" w:rsidRDefault="005E04C6" w:rsidP="005E04C6">
      <w:pPr>
        <w:spacing w:after="200" w:line="276" w:lineRule="auto"/>
        <w:jc w:val="both"/>
        <w:rPr>
          <w:rFonts w:ascii="Arial Narrow" w:hAnsi="Arial Narrow" w:cs="Arial"/>
          <w:sz w:val="20"/>
          <w:szCs w:val="20"/>
        </w:rPr>
      </w:pPr>
      <w:r w:rsidRPr="005E04C6">
        <w:rPr>
          <w:rFonts w:ascii="Arial Narrow" w:hAnsi="Arial Narrow" w:cs="Arial"/>
          <w:sz w:val="20"/>
          <w:szCs w:val="20"/>
        </w:rPr>
        <w:t>Contractor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5F76C42C" w14:textId="410E3FB3" w:rsidR="0033406B" w:rsidRPr="007765B5" w:rsidRDefault="005E04C6" w:rsidP="0033406B">
      <w:pPr>
        <w:pStyle w:val="Heading1"/>
        <w:tabs>
          <w:tab w:val="center" w:pos="1154"/>
        </w:tabs>
        <w:ind w:left="-15"/>
        <w:rPr>
          <w:rFonts w:ascii="Arial Narrow" w:hAnsi="Arial Narrow"/>
        </w:rPr>
      </w:pPr>
      <w:r>
        <w:rPr>
          <w:rFonts w:ascii="Arial Narrow" w:hAnsi="Arial Narrow"/>
        </w:rPr>
        <w:t>11</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02ADFF05"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 No employee, officer or agent of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selection, or award of, or administration of a contract if a conflict of interest, real or apparent, would be involved.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contractors, potential contractors, or parties to sub-agreements. </w:t>
      </w:r>
    </w:p>
    <w:p w14:paraId="010E8A91" w14:textId="77777777" w:rsidR="00B57D5F" w:rsidRPr="007765B5" w:rsidRDefault="00B57D5F" w:rsidP="00B57D5F">
      <w:pPr>
        <w:ind w:left="-5" w:right="99"/>
        <w:jc w:val="both"/>
        <w:rPr>
          <w:rFonts w:ascii="Arial Narrow" w:hAnsi="Arial Narrow"/>
          <w:sz w:val="20"/>
          <w:szCs w:val="20"/>
        </w:rPr>
      </w:pPr>
    </w:p>
    <w:p w14:paraId="37ECE82A" w14:textId="3C9CE790" w:rsidR="0033406B" w:rsidRPr="007765B5"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 By submission of its </w:t>
      </w:r>
      <w:r w:rsidR="009376ED" w:rsidRPr="007765B5">
        <w:rPr>
          <w:rFonts w:ascii="Arial Narrow" w:hAnsi="Arial Narrow"/>
          <w:sz w:val="20"/>
          <w:szCs w:val="20"/>
        </w:rPr>
        <w:t>bid</w:t>
      </w:r>
      <w:r w:rsidRPr="007765B5">
        <w:rPr>
          <w:rFonts w:ascii="Arial Narrow" w:hAnsi="Arial Narrow"/>
          <w:sz w:val="20"/>
          <w:szCs w:val="20"/>
        </w:rPr>
        <w:t xml:space="preserve">, Contractor covenants that it has no public or private interest, nor shall acquire directly or indirectly any interest, which would conflict in any manner with the provision of its goods or performance of its contractual services.  Contractor warrants that no part of the total contract amount provided herein shall be paid directly or indirectly to any officer or employee of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as wages, compensation, or gifts in exchange for acting as officer, agent, employee, subcontractor or consultant to Contractor in connection with any goods provided or work contemplated or performed relative to the agreement. </w:t>
      </w:r>
    </w:p>
    <w:p w14:paraId="1A799240" w14:textId="44EC5FBD" w:rsidR="00B85D43" w:rsidRPr="007765B5" w:rsidRDefault="00B85D43" w:rsidP="00B57D5F">
      <w:pPr>
        <w:ind w:left="-5" w:right="100"/>
        <w:jc w:val="both"/>
        <w:rPr>
          <w:rFonts w:ascii="Arial Narrow" w:hAnsi="Arial Narrow"/>
          <w:sz w:val="20"/>
          <w:szCs w:val="20"/>
        </w:rPr>
      </w:pPr>
    </w:p>
    <w:p w14:paraId="5AFA16C4" w14:textId="38ADF015" w:rsidR="005E04C6" w:rsidRDefault="009C4637" w:rsidP="005E04C6">
      <w:pPr>
        <w:pStyle w:val="Heading1"/>
        <w:tabs>
          <w:tab w:val="center" w:pos="1286"/>
        </w:tabs>
        <w:ind w:left="-15"/>
        <w:rPr>
          <w:rFonts w:ascii="Arial Narrow" w:hAnsi="Arial Narrow"/>
        </w:rPr>
      </w:pPr>
      <w:r w:rsidRPr="007765B5">
        <w:rPr>
          <w:rFonts w:ascii="Arial Narrow" w:hAnsi="Arial Narrow"/>
        </w:rPr>
        <w:t>1</w:t>
      </w:r>
      <w:r w:rsidR="005E04C6">
        <w:rPr>
          <w:rFonts w:ascii="Arial Narrow" w:hAnsi="Arial Narrow"/>
        </w:rPr>
        <w:t>2</w:t>
      </w:r>
      <w:r w:rsidR="00B85D43" w:rsidRPr="007765B5">
        <w:rPr>
          <w:rFonts w:ascii="Arial Narrow" w:hAnsi="Arial Narrow"/>
        </w:rPr>
        <w:t>. Contract Modification</w:t>
      </w:r>
    </w:p>
    <w:p w14:paraId="3078D25C" w14:textId="73E95F4E" w:rsidR="00B85D43" w:rsidRPr="005E04C6" w:rsidRDefault="00B85D43" w:rsidP="005E04C6">
      <w:pPr>
        <w:pStyle w:val="Heading1"/>
        <w:tabs>
          <w:tab w:val="center" w:pos="1286"/>
        </w:tabs>
        <w:ind w:left="-15"/>
        <w:rPr>
          <w:rFonts w:ascii="Arial Narrow" w:hAnsi="Arial Narrow"/>
          <w:b w:val="0"/>
          <w:bCs w:val="0"/>
        </w:rPr>
      </w:pPr>
      <w:r w:rsidRPr="007765B5">
        <w:rPr>
          <w:rFonts w:ascii="Arial Narrow" w:hAnsi="Arial Narrow"/>
        </w:rPr>
        <w:t xml:space="preserve"> </w:t>
      </w:r>
      <w:r w:rsidRPr="005E04C6">
        <w:rPr>
          <w:rFonts w:ascii="Arial Narrow" w:hAnsi="Arial Narrow"/>
          <w:b w:val="0"/>
          <w:bCs w:val="0"/>
        </w:rPr>
        <w:t xml:space="preserve">The contract expresses the complete agreement of the parties.  Any changes hereto must be in writing and signed by </w:t>
      </w:r>
      <w:r w:rsidR="00982928" w:rsidRPr="005E04C6">
        <w:rPr>
          <w:rFonts w:ascii="Arial Narrow" w:hAnsi="Arial Narrow" w:cs="Arial"/>
          <w:b w:val="0"/>
          <w:bCs w:val="0"/>
        </w:rPr>
        <w:t xml:space="preserve">the </w:t>
      </w:r>
      <w:r w:rsidR="00822EEA" w:rsidRPr="005E04C6">
        <w:rPr>
          <w:rFonts w:ascii="Arial Narrow" w:hAnsi="Arial Narrow" w:cs="Arial"/>
          <w:b w:val="0"/>
          <w:bCs w:val="0"/>
        </w:rPr>
        <w:t>Roane County</w:t>
      </w:r>
      <w:r w:rsidRPr="005E04C6">
        <w:rPr>
          <w:rFonts w:ascii="Arial Narrow" w:hAnsi="Arial Narrow"/>
          <w:b w:val="0"/>
          <w:bCs w:val="0"/>
        </w:rPr>
        <w:t xml:space="preserve"> Purchasing Agent.  No other individual is authorized to modify the contract in any manner. </w:t>
      </w:r>
    </w:p>
    <w:p w14:paraId="4B0B3340" w14:textId="07B9EE0D" w:rsidR="0006143A" w:rsidRDefault="0006143A" w:rsidP="00982928">
      <w:pPr>
        <w:ind w:left="-5" w:right="100"/>
        <w:jc w:val="both"/>
        <w:rPr>
          <w:rFonts w:ascii="Arial Narrow" w:hAnsi="Arial Narrow"/>
          <w:sz w:val="20"/>
          <w:szCs w:val="20"/>
        </w:rPr>
      </w:pPr>
    </w:p>
    <w:p w14:paraId="064EE496" w14:textId="219298C6" w:rsidR="0006143A" w:rsidRPr="007765B5" w:rsidRDefault="005E04C6" w:rsidP="0006143A">
      <w:pPr>
        <w:jc w:val="both"/>
        <w:rPr>
          <w:rFonts w:ascii="Arial Narrow" w:hAnsi="Arial Narrow" w:cs="Arial"/>
          <w:b/>
          <w:sz w:val="20"/>
          <w:szCs w:val="20"/>
        </w:rPr>
      </w:pPr>
      <w:r>
        <w:rPr>
          <w:rFonts w:ascii="Arial Narrow" w:hAnsi="Arial Narrow" w:cs="Arial"/>
          <w:b/>
          <w:sz w:val="20"/>
          <w:szCs w:val="20"/>
        </w:rPr>
        <w:t xml:space="preserve">13. </w:t>
      </w:r>
      <w:r w:rsidR="0006143A" w:rsidRPr="007765B5">
        <w:rPr>
          <w:rFonts w:ascii="Arial Narrow" w:hAnsi="Arial Narrow" w:cs="Arial"/>
          <w:b/>
          <w:sz w:val="20"/>
          <w:szCs w:val="20"/>
        </w:rPr>
        <w:t>Contract Period</w:t>
      </w:r>
    </w:p>
    <w:p w14:paraId="1BA410E2" w14:textId="77777777" w:rsidR="0006143A" w:rsidRPr="007765B5" w:rsidRDefault="0006143A" w:rsidP="0006143A">
      <w:pPr>
        <w:jc w:val="both"/>
        <w:rPr>
          <w:rFonts w:ascii="Arial Narrow" w:hAnsi="Arial Narrow" w:cs="Arial"/>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 xml:space="preserve">the bid period for this award shall be a one-year period. </w:t>
      </w:r>
      <w:r w:rsidRPr="007765B5">
        <w:rPr>
          <w:rFonts w:ascii="Arial Narrow" w:hAnsi="Arial Narrow"/>
          <w:bCs/>
          <w:sz w:val="20"/>
          <w:szCs w:val="20"/>
        </w:rPr>
        <w:t xml:space="preserve">Contract pricing shall be firm for one (1) year.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42F4B68E"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w:t>
      </w:r>
      <w:r w:rsidR="005E04C6">
        <w:rPr>
          <w:rFonts w:ascii="Arial Narrow" w:hAnsi="Arial Narrow"/>
        </w:rPr>
        <w:t>4</w:t>
      </w:r>
      <w:r w:rsidR="00B85D43" w:rsidRPr="007765B5">
        <w:rPr>
          <w:rFonts w:ascii="Arial Narrow" w:hAnsi="Arial Narrow"/>
        </w:rPr>
        <w:t>. Contract Terms</w:t>
      </w:r>
      <w:r w:rsidR="00B85D43" w:rsidRPr="007765B5">
        <w:rPr>
          <w:rFonts w:ascii="Arial Narrow" w:hAnsi="Arial Narrow"/>
          <w:b w:val="0"/>
        </w:rPr>
        <w:t xml:space="preserve"> </w:t>
      </w:r>
    </w:p>
    <w:p w14:paraId="1112B7AF" w14:textId="4E1FBE13"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Upon award, the performance of this contract shall be covered solely by the terms and conditions set forth herein. Any language contained on any invoice, shipping order, bill of lading or other document furnished by the seller at any time and the acceptance by </w:t>
      </w:r>
      <w:r w:rsidR="00822EEA">
        <w:rPr>
          <w:rFonts w:ascii="Arial Narrow" w:hAnsi="Arial Narrow" w:cs="Arial"/>
          <w:sz w:val="20"/>
          <w:szCs w:val="20"/>
        </w:rPr>
        <w:t>Roane County</w:t>
      </w:r>
      <w:r w:rsidRPr="007765B5">
        <w:rPr>
          <w:rFonts w:ascii="Arial Narrow" w:hAnsi="Arial Narrow"/>
          <w:sz w:val="20"/>
          <w:szCs w:val="20"/>
        </w:rPr>
        <w:t xml:space="preserve"> of any goods/services to be furnished hereunder accompanied by any such document shall not be construed as an acceptance by </w:t>
      </w:r>
      <w:r w:rsidR="00822EEA">
        <w:rPr>
          <w:rFonts w:ascii="Arial Narrow" w:hAnsi="Arial Narrow" w:cs="Arial"/>
          <w:sz w:val="20"/>
          <w:szCs w:val="20"/>
        </w:rPr>
        <w:t>Roane County</w:t>
      </w:r>
      <w:r w:rsidRPr="007765B5">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7765B5" w:rsidRDefault="0033406B" w:rsidP="0033406B">
      <w:pPr>
        <w:rPr>
          <w:rFonts w:ascii="Arial Narrow" w:hAnsi="Arial Narrow"/>
          <w:sz w:val="20"/>
          <w:szCs w:val="20"/>
        </w:rPr>
      </w:pPr>
    </w:p>
    <w:p w14:paraId="2DF8CA58" w14:textId="0E85434A"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w:t>
      </w:r>
      <w:r w:rsidR="005E04C6">
        <w:rPr>
          <w:rFonts w:ascii="Arial Narrow" w:hAnsi="Arial Narrow"/>
        </w:rPr>
        <w:t>5</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 xml:space="preserve">procurement Debarment and Suspension, as well as related Executive Orders 12689 and 12549, which requires verification that the person with whom they intend to do business has not been excluded or disqualified when </w:t>
      </w:r>
      <w:proofErr w:type="gramStart"/>
      <w:r w:rsidRPr="007765B5">
        <w:rPr>
          <w:rFonts w:ascii="Arial Narrow" w:hAnsi="Arial Narrow" w:cs="Arial"/>
          <w:b w:val="0"/>
          <w:sz w:val="20"/>
          <w:szCs w:val="20"/>
        </w:rPr>
        <w:t>entering into</w:t>
      </w:r>
      <w:proofErr w:type="gramEnd"/>
      <w:r w:rsidRPr="007765B5">
        <w:rPr>
          <w:rFonts w:ascii="Arial Narrow" w:hAnsi="Arial Narrow" w:cs="Arial"/>
          <w:b w:val="0"/>
          <w:sz w:val="20"/>
          <w:szCs w:val="20"/>
        </w:rPr>
        <w:t xml:space="preserve">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004A3413"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this proposal, the Contractor certifies that it and its current principals, and its current subcontractors and their principals: </w:t>
      </w:r>
    </w:p>
    <w:p w14:paraId="4CC5F1FE" w14:textId="49EA15E6"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w:t>
      </w:r>
      <w:proofErr w:type="gramStart"/>
      <w:r w:rsidR="0033406B" w:rsidRPr="007765B5">
        <w:rPr>
          <w:rFonts w:ascii="Arial Narrow" w:hAnsi="Arial Narrow"/>
          <w:sz w:val="20"/>
          <w:szCs w:val="20"/>
        </w:rPr>
        <w:t>agency;</w:t>
      </w:r>
      <w:proofErr w:type="gramEnd"/>
      <w:r w:rsidR="0033406B" w:rsidRPr="007765B5">
        <w:rPr>
          <w:rFonts w:ascii="Arial Narrow" w:hAnsi="Arial Narrow"/>
          <w:sz w:val="20"/>
          <w:szCs w:val="20"/>
        </w:rPr>
        <w:t xml:space="preserve">  </w:t>
      </w:r>
    </w:p>
    <w:p w14:paraId="60E16E1F" w14:textId="6EA392D8"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w:t>
      </w:r>
      <w:r w:rsidRPr="007765B5">
        <w:rPr>
          <w:rFonts w:ascii="Arial Narrow" w:hAnsi="Arial Narrow"/>
          <w:sz w:val="20"/>
          <w:szCs w:val="20"/>
        </w:rPr>
        <w:tab/>
      </w:r>
      <w:r w:rsidR="0033406B" w:rsidRPr="007765B5">
        <w:rPr>
          <w:rFonts w:ascii="Arial Narrow" w:hAnsi="Arial Narrow"/>
          <w:sz w:val="20"/>
          <w:szCs w:val="20"/>
        </w:rPr>
        <w:t xml:space="preserve">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38DE5E0D" w14:textId="388BD66A" w:rsidR="00A47629" w:rsidRPr="007765B5" w:rsidRDefault="00A47629" w:rsidP="00A47629">
      <w:pPr>
        <w:ind w:right="100"/>
        <w:jc w:val="both"/>
        <w:rPr>
          <w:rFonts w:ascii="Arial Narrow" w:hAnsi="Arial Narrow"/>
          <w:sz w:val="20"/>
          <w:szCs w:val="20"/>
        </w:rPr>
      </w:pPr>
      <w:r w:rsidRPr="007765B5">
        <w:rPr>
          <w:rFonts w:ascii="Arial Narrow" w:hAnsi="Arial Narrow"/>
          <w:sz w:val="20"/>
          <w:szCs w:val="20"/>
        </w:rPr>
        <w:t>The Contractor shall provide immediate written notice to the County if at any time it learns that there was an earlier failure to disclose information or that due to changed circumstances, its principals or the principals of its subcontractors are excluded or disqualified. The bidder much complete the USDA Debarment and Suspension Certification form.</w:t>
      </w:r>
    </w:p>
    <w:p w14:paraId="7E0E4417" w14:textId="3EA787F3" w:rsidR="0033406B" w:rsidRPr="007765B5" w:rsidRDefault="0033406B" w:rsidP="00B57D5F">
      <w:pPr>
        <w:ind w:left="-5"/>
        <w:jc w:val="both"/>
        <w:rPr>
          <w:rFonts w:ascii="Arial Narrow" w:hAnsi="Arial Narrow"/>
          <w:sz w:val="20"/>
          <w:szCs w:val="20"/>
        </w:rPr>
      </w:pPr>
    </w:p>
    <w:p w14:paraId="04572A15" w14:textId="41E78BAE"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5E04C6">
        <w:rPr>
          <w:rFonts w:ascii="Arial Narrow" w:hAnsi="Arial Narrow"/>
        </w:rPr>
        <w:t>6</w:t>
      </w:r>
      <w:r w:rsidR="0033406B" w:rsidRPr="007765B5">
        <w:rPr>
          <w:rFonts w:ascii="Arial Narrow" w:hAnsi="Arial Narrow"/>
        </w:rPr>
        <w:t xml:space="preserve">. Declarative Statements </w:t>
      </w:r>
    </w:p>
    <w:p w14:paraId="1EF627B2" w14:textId="0BA3A2F0"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518711C9"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w:t>
      </w:r>
      <w:r w:rsidR="00883881">
        <w:rPr>
          <w:rFonts w:ascii="Arial Narrow" w:hAnsi="Arial Narrow"/>
        </w:rPr>
        <w:t>7</w:t>
      </w:r>
      <w:r w:rsidR="00B85D43" w:rsidRPr="007765B5">
        <w:rPr>
          <w:rFonts w:ascii="Arial Narrow" w:hAnsi="Arial Narrow"/>
        </w:rPr>
        <w:t>.  Definitions</w:t>
      </w:r>
      <w:r w:rsidR="00B85D43" w:rsidRPr="007765B5">
        <w:rPr>
          <w:rFonts w:ascii="Arial Narrow" w:hAnsi="Arial Narrow"/>
          <w:b w:val="0"/>
        </w:rPr>
        <w:t xml:space="preserve"> </w:t>
      </w:r>
    </w:p>
    <w:p w14:paraId="03137E5F" w14:textId="58417505" w:rsidR="00B85D43" w:rsidRPr="007765B5" w:rsidRDefault="00822EEA" w:rsidP="00B85D43">
      <w:pPr>
        <w:numPr>
          <w:ilvl w:val="0"/>
          <w:numId w:val="5"/>
        </w:numPr>
        <w:ind w:right="101" w:firstLine="360"/>
        <w:jc w:val="both"/>
        <w:rPr>
          <w:rFonts w:ascii="Arial Narrow" w:hAnsi="Arial Narrow"/>
          <w:sz w:val="20"/>
          <w:szCs w:val="20"/>
        </w:rPr>
      </w:pPr>
      <w:r>
        <w:rPr>
          <w:rFonts w:ascii="Arial Narrow" w:hAnsi="Arial Narrow"/>
          <w:sz w:val="20"/>
          <w:szCs w:val="20"/>
        </w:rPr>
        <w:t>Roane County</w:t>
      </w:r>
      <w:r w:rsidR="00B85D43" w:rsidRPr="007765B5">
        <w:rPr>
          <w:rFonts w:ascii="Arial Narrow" w:hAnsi="Arial Narrow"/>
          <w:sz w:val="20"/>
          <w:szCs w:val="20"/>
        </w:rPr>
        <w:t xml:space="preserve">, Tennessee, and includes its designated representatives. </w:t>
      </w:r>
    </w:p>
    <w:p w14:paraId="1DE3A43B"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“Contractor” is those mentioned as such “contractor, seller, vendor, supplier”, in the contract and includes their designated </w:t>
      </w:r>
      <w:r w:rsidRPr="007765B5">
        <w:rPr>
          <w:rFonts w:ascii="Arial Narrow" w:hAnsi="Arial Narrow"/>
          <w:sz w:val="20"/>
          <w:szCs w:val="20"/>
        </w:rPr>
        <w:tab/>
        <w:t xml:space="preserve">representatives. </w:t>
      </w:r>
    </w:p>
    <w:p w14:paraId="41203B3C"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lastRenderedPageBreak/>
        <w:t xml:space="preserve">The “Specifications” includes instructions to bidders, the terms and conditions of purchase, the definitions and the technical </w:t>
      </w:r>
      <w:r w:rsidRPr="007765B5">
        <w:rPr>
          <w:rFonts w:ascii="Arial Narrow" w:hAnsi="Arial Narrow"/>
          <w:sz w:val="20"/>
          <w:szCs w:val="20"/>
        </w:rPr>
        <w:tab/>
        <w:t xml:space="preserve">specifications of the work. </w:t>
      </w:r>
    </w:p>
    <w:p w14:paraId="0C8D4870" w14:textId="7E748946"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A “Subcontractor” is a person, firm or corporation having a contract with the Contractor to furnish labor and materials or both, or </w:t>
      </w:r>
      <w:r w:rsidRPr="007765B5">
        <w:rPr>
          <w:rFonts w:ascii="Arial Narrow" w:hAnsi="Arial Narrow"/>
          <w:sz w:val="20"/>
          <w:szCs w:val="20"/>
        </w:rPr>
        <w:tab/>
        <w:t xml:space="preserve">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5E17C84B" w:rsidR="00B85D43" w:rsidRPr="007765B5" w:rsidRDefault="00E42464" w:rsidP="00B85D43">
      <w:pPr>
        <w:ind w:left="-5"/>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 xml:space="preserve">on questions as to any other definition in this </w:t>
      </w:r>
      <w:proofErr w:type="gramStart"/>
      <w:r w:rsidR="00B85D43" w:rsidRPr="007765B5">
        <w:rPr>
          <w:rFonts w:ascii="Arial Narrow" w:hAnsi="Arial Narrow"/>
          <w:sz w:val="20"/>
          <w:szCs w:val="20"/>
        </w:rPr>
        <w:t>contract</w:t>
      </w:r>
      <w:proofErr w:type="gramEnd"/>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56D41B4" w14:textId="47CB1136"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w:t>
      </w:r>
      <w:r w:rsidR="00883881">
        <w:rPr>
          <w:rFonts w:ascii="Arial Narrow" w:hAnsi="Arial Narrow"/>
        </w:rPr>
        <w:t>8</w:t>
      </w:r>
      <w:r w:rsidR="0033406B" w:rsidRPr="007765B5">
        <w:rPr>
          <w:rFonts w:ascii="Arial Narrow" w:hAnsi="Arial Narrow"/>
        </w:rPr>
        <w:t xml:space="preserve">. Delivery </w:t>
      </w:r>
    </w:p>
    <w:p w14:paraId="7B7E7D30" w14:textId="349328D5"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Delivery will be F.O.B. Destination unless otherwise specified in this ITB.  This will apply to regular and normal stock items and special items which must be ordered direct from manufacturer.  All transportation charges shall be paid by the seller. </w:t>
      </w:r>
    </w:p>
    <w:p w14:paraId="0C92304D" w14:textId="77777777" w:rsidR="0087776C" w:rsidRPr="007765B5" w:rsidRDefault="0087776C" w:rsidP="0087776C">
      <w:pPr>
        <w:ind w:left="-5"/>
        <w:jc w:val="both"/>
        <w:rPr>
          <w:rFonts w:ascii="Arial Narrow" w:hAnsi="Arial Narrow"/>
          <w:sz w:val="20"/>
          <w:szCs w:val="20"/>
        </w:rPr>
      </w:pPr>
    </w:p>
    <w:p w14:paraId="0D90C95C" w14:textId="61C80724" w:rsidR="0033406B" w:rsidRDefault="005C01B5" w:rsidP="003A198B">
      <w:pPr>
        <w:ind w:left="-5"/>
        <w:jc w:val="both"/>
        <w:rPr>
          <w:rFonts w:ascii="Arial Narrow" w:hAnsi="Arial Narrow"/>
          <w:sz w:val="20"/>
          <w:szCs w:val="20"/>
        </w:rPr>
      </w:pPr>
      <w:r w:rsidRPr="007765B5">
        <w:rPr>
          <w:rFonts w:ascii="Arial Narrow" w:hAnsi="Arial Narrow"/>
          <w:sz w:val="20"/>
          <w:szCs w:val="20"/>
        </w:rPr>
        <w:t>To e</w:t>
      </w:r>
      <w:r w:rsidR="0033406B" w:rsidRPr="007765B5">
        <w:rPr>
          <w:rFonts w:ascii="Arial Narrow" w:hAnsi="Arial Narrow"/>
          <w:sz w:val="20"/>
          <w:szCs w:val="20"/>
        </w:rPr>
        <w:t xml:space="preserve">nsure adequate service level to the people,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order and purchase elsewhere and hold seller </w:t>
      </w:r>
      <w:proofErr w:type="gramStart"/>
      <w:r w:rsidR="0033406B" w:rsidRPr="007765B5">
        <w:rPr>
          <w:rFonts w:ascii="Arial Narrow" w:hAnsi="Arial Narrow"/>
          <w:sz w:val="20"/>
          <w:szCs w:val="20"/>
        </w:rPr>
        <w:t>accountable</w:t>
      </w:r>
      <w:proofErr w:type="gramEnd"/>
      <w:r w:rsidR="0033406B" w:rsidRPr="007765B5">
        <w:rPr>
          <w:rFonts w:ascii="Arial Narrow" w:hAnsi="Arial Narrow"/>
          <w:sz w:val="20"/>
          <w:szCs w:val="20"/>
        </w:rPr>
        <w:t xml:space="preserve"> therefore.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044419C9" w:rsidR="0033406B" w:rsidRPr="007765B5" w:rsidRDefault="0033406B" w:rsidP="0033406B">
      <w:pPr>
        <w:pStyle w:val="Heading1"/>
        <w:ind w:left="-5"/>
        <w:rPr>
          <w:rFonts w:ascii="Arial Narrow" w:hAnsi="Arial Narrow"/>
        </w:rPr>
      </w:pPr>
      <w:r w:rsidRPr="007765B5">
        <w:rPr>
          <w:rFonts w:ascii="Arial Narrow" w:hAnsi="Arial Narrow"/>
        </w:rPr>
        <w:t>1</w:t>
      </w:r>
      <w:r w:rsidR="00883881">
        <w:rPr>
          <w:rFonts w:ascii="Arial Narrow" w:hAnsi="Arial Narrow"/>
        </w:rPr>
        <w:t>9</w:t>
      </w:r>
      <w:r w:rsidRPr="007765B5">
        <w:rPr>
          <w:rFonts w:ascii="Arial Narrow" w:hAnsi="Arial Narrow"/>
        </w:rPr>
        <w:t>. Federal Tax and State Sales Tax</w:t>
      </w:r>
      <w:r w:rsidRPr="007765B5">
        <w:rPr>
          <w:rFonts w:ascii="Arial Narrow" w:hAnsi="Arial Narrow"/>
          <w:b w:val="0"/>
        </w:rPr>
        <w:t xml:space="preserve"> </w:t>
      </w:r>
    </w:p>
    <w:p w14:paraId="678DA097" w14:textId="525A9B67"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Purchases by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w:t>
      </w:r>
      <w:proofErr w:type="gramStart"/>
      <w:r w:rsidRPr="007765B5">
        <w:rPr>
          <w:rFonts w:ascii="Arial Narrow" w:hAnsi="Arial Narrow"/>
          <w:sz w:val="20"/>
          <w:szCs w:val="20"/>
        </w:rPr>
        <w:t xml:space="preserve">furnished </w:t>
      </w:r>
      <w:r w:rsidR="00E410D3" w:rsidRPr="007765B5">
        <w:rPr>
          <w:rFonts w:ascii="Arial Narrow" w:hAnsi="Arial Narrow"/>
          <w:sz w:val="20"/>
          <w:szCs w:val="20"/>
        </w:rPr>
        <w:t xml:space="preserve"> </w:t>
      </w:r>
      <w:r w:rsidRPr="007765B5">
        <w:rPr>
          <w:rFonts w:ascii="Arial Narrow" w:hAnsi="Arial Narrow"/>
          <w:sz w:val="20"/>
          <w:szCs w:val="20"/>
        </w:rPr>
        <w:t>upon</w:t>
      </w:r>
      <w:proofErr w:type="gramEnd"/>
      <w:r w:rsidRPr="007765B5">
        <w:rPr>
          <w:rFonts w:ascii="Arial Narrow" w:hAnsi="Arial Narrow"/>
          <w:sz w:val="20"/>
          <w:szCs w:val="20"/>
        </w:rPr>
        <w:t xml:space="preserve"> the Contractor’s request. </w:t>
      </w:r>
    </w:p>
    <w:p w14:paraId="1259C336" w14:textId="77777777" w:rsidR="003A1B10" w:rsidRPr="007765B5" w:rsidRDefault="003A1B10" w:rsidP="0087776C">
      <w:pPr>
        <w:ind w:left="-5"/>
        <w:jc w:val="both"/>
        <w:rPr>
          <w:rFonts w:ascii="Arial Narrow" w:hAnsi="Arial Narrow"/>
          <w:sz w:val="20"/>
          <w:szCs w:val="20"/>
        </w:rPr>
      </w:pPr>
    </w:p>
    <w:p w14:paraId="3B828C29" w14:textId="7A2453D8" w:rsidR="003A1B10" w:rsidRDefault="00883881" w:rsidP="003A1B10">
      <w:pPr>
        <w:rPr>
          <w:rFonts w:ascii="Arial Narrow" w:hAnsi="Arial Narrow"/>
          <w:b/>
          <w:bCs/>
          <w:sz w:val="20"/>
          <w:szCs w:val="20"/>
        </w:rPr>
      </w:pPr>
      <w:r>
        <w:rPr>
          <w:rFonts w:ascii="Arial Narrow" w:hAnsi="Arial Narrow"/>
          <w:b/>
          <w:bCs/>
          <w:sz w:val="20"/>
          <w:szCs w:val="20"/>
        </w:rPr>
        <w:t>20</w:t>
      </w:r>
      <w:r w:rsidR="00F03F80" w:rsidRPr="007765B5">
        <w:rPr>
          <w:rFonts w:ascii="Arial Narrow" w:hAnsi="Arial Narrow"/>
          <w:b/>
          <w:bCs/>
          <w:sz w:val="20"/>
          <w:szCs w:val="20"/>
        </w:rPr>
        <w:t>.  Force Majeure</w:t>
      </w:r>
    </w:p>
    <w:p w14:paraId="2911627E" w14:textId="4622AE39" w:rsidR="00F03F80" w:rsidRPr="003A1B10" w:rsidRDefault="00F03F80" w:rsidP="00822EEA">
      <w:pPr>
        <w:jc w:val="both"/>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592FEF90" w:rsidR="00F03F80" w:rsidRPr="007765B5" w:rsidRDefault="00883881" w:rsidP="00F03F80">
      <w:pPr>
        <w:jc w:val="both"/>
        <w:rPr>
          <w:rFonts w:ascii="Arial Narrow" w:hAnsi="Arial Narrow"/>
          <w:b/>
          <w:bCs/>
          <w:sz w:val="20"/>
          <w:szCs w:val="20"/>
        </w:rPr>
      </w:pPr>
      <w:r>
        <w:rPr>
          <w:rFonts w:ascii="Arial Narrow" w:hAnsi="Arial Narrow"/>
          <w:b/>
          <w:bCs/>
          <w:sz w:val="20"/>
          <w:szCs w:val="20"/>
        </w:rPr>
        <w:t>21</w:t>
      </w:r>
      <w:r w:rsidR="00F03F80" w:rsidRPr="007765B5">
        <w:rPr>
          <w:rFonts w:ascii="Arial Narrow" w:hAnsi="Arial Narrow"/>
          <w:b/>
          <w:bCs/>
          <w:sz w:val="20"/>
          <w:szCs w:val="20"/>
        </w:rPr>
        <w:t>. Future Purchases – Bid Renewal</w:t>
      </w:r>
    </w:p>
    <w:p w14:paraId="22018AB4" w14:textId="72373266" w:rsidR="00F03F80" w:rsidRPr="007765B5" w:rsidRDefault="00F03F80" w:rsidP="00F03F80">
      <w:pPr>
        <w:jc w:val="both"/>
        <w:rPr>
          <w:rFonts w:ascii="Arial Narrow" w:hAnsi="Arial Narrow"/>
          <w:sz w:val="20"/>
          <w:szCs w:val="20"/>
        </w:rPr>
      </w:pPr>
      <w:r w:rsidRPr="007765B5">
        <w:rPr>
          <w:rFonts w:ascii="Arial Narrow" w:hAnsi="Arial Narrow"/>
          <w:sz w:val="20"/>
          <w:szCs w:val="20"/>
        </w:rPr>
        <w:t xml:space="preserve">Unless otherwise noted, </w:t>
      </w:r>
      <w:r w:rsidR="00822EEA">
        <w:rPr>
          <w:rFonts w:ascii="Arial Narrow" w:hAnsi="Arial Narrow"/>
          <w:sz w:val="20"/>
          <w:szCs w:val="20"/>
        </w:rPr>
        <w:t>Roane County</w:t>
      </w:r>
      <w:r w:rsidRPr="007765B5">
        <w:rPr>
          <w:rFonts w:ascii="Arial Narrow" w:hAnsi="Arial Narrow"/>
          <w:sz w:val="20"/>
          <w:szCs w:val="20"/>
        </w:rPr>
        <w:t xml:space="preserve"> reserves the right to purchase goods or services for one year from the date of the award of the contract at the same price and terms and conditions. Further, </w:t>
      </w:r>
      <w:r w:rsidR="00822EEA">
        <w:rPr>
          <w:rFonts w:ascii="Arial Narrow" w:hAnsi="Arial Narrow"/>
          <w:sz w:val="20"/>
          <w:szCs w:val="20"/>
        </w:rPr>
        <w:t>Roane County</w:t>
      </w:r>
      <w:r w:rsidRPr="007765B5">
        <w:rPr>
          <w:rFonts w:ascii="Arial Narrow" w:hAnsi="Arial Narrow"/>
          <w:sz w:val="20"/>
          <w:szCs w:val="20"/>
        </w:rPr>
        <w:t xml:space="preserve"> reserves the right to renew all aspects of the bid one (1) year at a time for additional years in one (1) year increments as noted in the bid specifications. There is no guarantee that this contract will be considered for renewal.</w:t>
      </w:r>
    </w:p>
    <w:p w14:paraId="69485377" w14:textId="16B6EEB9" w:rsidR="00D1131E" w:rsidRPr="007765B5" w:rsidRDefault="00D1131E" w:rsidP="0087776C">
      <w:pPr>
        <w:ind w:left="-5"/>
        <w:jc w:val="both"/>
        <w:rPr>
          <w:rFonts w:ascii="Arial Narrow" w:hAnsi="Arial Narrow"/>
          <w:sz w:val="20"/>
          <w:szCs w:val="20"/>
        </w:rPr>
      </w:pPr>
    </w:p>
    <w:p w14:paraId="02F0F7AB" w14:textId="0FC3FDF1" w:rsidR="00D1131E" w:rsidRPr="007765B5" w:rsidRDefault="00883881" w:rsidP="0087776C">
      <w:pPr>
        <w:ind w:left="-5"/>
        <w:jc w:val="both"/>
        <w:rPr>
          <w:rFonts w:ascii="Arial Narrow" w:hAnsi="Arial Narrow"/>
          <w:b/>
          <w:bCs/>
          <w:sz w:val="20"/>
          <w:szCs w:val="20"/>
        </w:rPr>
      </w:pPr>
      <w:r>
        <w:rPr>
          <w:rFonts w:ascii="Arial Narrow" w:hAnsi="Arial Narrow"/>
          <w:b/>
          <w:bCs/>
          <w:sz w:val="20"/>
          <w:szCs w:val="20"/>
        </w:rPr>
        <w:t>22</w:t>
      </w:r>
      <w:r w:rsidR="008F68AF">
        <w:rPr>
          <w:rFonts w:ascii="Arial Narrow" w:hAnsi="Arial Narrow"/>
          <w:b/>
          <w:bCs/>
          <w:sz w:val="20"/>
          <w:szCs w:val="20"/>
        </w:rPr>
        <w:t>.</w:t>
      </w:r>
      <w:r w:rsidR="00D1131E" w:rsidRPr="007765B5">
        <w:rPr>
          <w:rFonts w:ascii="Arial Narrow" w:hAnsi="Arial Narrow"/>
          <w:b/>
          <w:bCs/>
          <w:sz w:val="20"/>
          <w:szCs w:val="20"/>
        </w:rPr>
        <w:t xml:space="preserve"> Governing Law</w:t>
      </w:r>
    </w:p>
    <w:p w14:paraId="0A911F2B" w14:textId="68EB56FB"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w:t>
      </w:r>
      <w:r w:rsidR="00822EEA">
        <w:rPr>
          <w:rFonts w:ascii="Arial Narrow" w:hAnsi="Arial Narrow"/>
          <w:sz w:val="20"/>
          <w:szCs w:val="20"/>
        </w:rPr>
        <w:t>Roane County</w:t>
      </w:r>
      <w:r w:rsidRPr="007765B5">
        <w:rPr>
          <w:rFonts w:ascii="Arial Narrow" w:hAnsi="Arial Narrow"/>
          <w:sz w:val="20"/>
          <w:szCs w:val="20"/>
        </w:rPr>
        <w:t xml:space="preserve">, Tennessee. The Courts in </w:t>
      </w:r>
      <w:r w:rsidR="00822EEA">
        <w:rPr>
          <w:rFonts w:ascii="Arial Narrow" w:hAnsi="Arial Narrow"/>
          <w:sz w:val="20"/>
          <w:szCs w:val="20"/>
        </w:rPr>
        <w:t>Roane County</w:t>
      </w:r>
      <w:r w:rsidRPr="007765B5">
        <w:rPr>
          <w:rFonts w:ascii="Arial Narrow" w:hAnsi="Arial Narrow"/>
          <w:sz w:val="20"/>
          <w:szCs w:val="20"/>
        </w:rPr>
        <w:t xml:space="preserve">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21FCF026" w:rsidR="007E0DA7" w:rsidRPr="007765B5" w:rsidRDefault="00883881" w:rsidP="007E0DA7">
      <w:pPr>
        <w:pStyle w:val="Heading1"/>
        <w:tabs>
          <w:tab w:val="center" w:pos="1660"/>
        </w:tabs>
        <w:ind w:left="-15"/>
        <w:rPr>
          <w:rFonts w:ascii="Arial Narrow" w:hAnsi="Arial Narrow"/>
        </w:rPr>
      </w:pPr>
      <w:r>
        <w:rPr>
          <w:rFonts w:ascii="Arial Narrow" w:hAnsi="Arial Narrow"/>
        </w:rPr>
        <w:t>23</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44B8C8B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contractor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w:t>
      </w:r>
      <w:r w:rsidR="00822EEA">
        <w:rPr>
          <w:rFonts w:ascii="Arial Narrow" w:hAnsi="Arial Narrow"/>
          <w:sz w:val="20"/>
          <w:szCs w:val="20"/>
        </w:rPr>
        <w:t>Roane County</w:t>
      </w:r>
      <w:r w:rsidRPr="007765B5">
        <w:rPr>
          <w:rFonts w:ascii="Arial Narrow" w:hAnsi="Arial Narrow"/>
          <w:sz w:val="20"/>
          <w:szCs w:val="20"/>
        </w:rPr>
        <w:t xml:space="preserve"> property. Additional insurance requirements may be listed any Special Terms &amp; Conditions or in the Bid Specifications. This insurance company shall have a Best’s rating of A or better. Any deviations from the above requirements must be disclosed in the bid submission.</w:t>
      </w:r>
    </w:p>
    <w:p w14:paraId="362B3084" w14:textId="61169E1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successful bidder shall furnish a Certificate of Insurance issued by their insurance company showing that </w:t>
      </w:r>
      <w:r w:rsidR="00822EEA">
        <w:rPr>
          <w:rFonts w:ascii="Arial Narrow" w:hAnsi="Arial Narrow"/>
          <w:sz w:val="20"/>
          <w:szCs w:val="20"/>
        </w:rPr>
        <w:t>Roane County</w:t>
      </w:r>
      <w:r w:rsidRPr="007765B5">
        <w:rPr>
          <w:rFonts w:ascii="Arial Narrow" w:hAnsi="Arial Narrow"/>
          <w:sz w:val="20"/>
          <w:szCs w:val="20"/>
        </w:rPr>
        <w:t xml:space="preserve"> as an additional insured. Carrier will assume full common liability of all shipments.</w:t>
      </w:r>
    </w:p>
    <w:p w14:paraId="31F11AA3" w14:textId="01B42F42" w:rsidR="007E0DA7" w:rsidRDefault="007E0DA7" w:rsidP="007E0DA7">
      <w:pPr>
        <w:pStyle w:val="ListParagraph"/>
        <w:numPr>
          <w:ilvl w:val="0"/>
          <w:numId w:val="12"/>
        </w:numPr>
        <w:jc w:val="both"/>
        <w:rPr>
          <w:rFonts w:ascii="Arial Narrow" w:hAnsi="Arial Narrow" w:cs="Arial"/>
          <w:sz w:val="20"/>
          <w:szCs w:val="20"/>
        </w:rPr>
      </w:pPr>
      <w:r w:rsidRPr="007765B5">
        <w:rPr>
          <w:rFonts w:ascii="Arial Narrow" w:hAnsi="Arial Narrow" w:cs="Arial"/>
          <w:sz w:val="20"/>
          <w:szCs w:val="20"/>
        </w:rPr>
        <w:t xml:space="preserve">Contractor shall indemnify, defend, save and hold harmless all departments of </w:t>
      </w:r>
      <w:r w:rsidR="00822EEA">
        <w:rPr>
          <w:rFonts w:ascii="Arial Narrow" w:hAnsi="Arial Narrow" w:cs="Arial"/>
          <w:sz w:val="20"/>
          <w:szCs w:val="20"/>
        </w:rPr>
        <w:t>Roane County</w:t>
      </w:r>
      <w:r w:rsidRPr="007765B5">
        <w:rPr>
          <w:rFonts w:ascii="Arial Narrow" w:hAnsi="Arial Narrow" w:cs="Arial"/>
          <w:sz w:val="20"/>
          <w:szCs w:val="20"/>
        </w:rPr>
        <w:t xml:space="preserve"> Government and/or </w:t>
      </w:r>
      <w:r w:rsidR="00883881">
        <w:rPr>
          <w:rFonts w:ascii="Arial Narrow" w:hAnsi="Arial Narrow" w:cs="Arial"/>
          <w:sz w:val="20"/>
          <w:szCs w:val="20"/>
        </w:rPr>
        <w:t>Roane County Schools</w:t>
      </w:r>
      <w:r w:rsidRPr="007765B5">
        <w:rPr>
          <w:rFonts w:ascii="Arial Narrow" w:hAnsi="Arial Narrow" w:cs="Arial"/>
          <w:sz w:val="20"/>
          <w:szCs w:val="20"/>
        </w:rPr>
        <w:t>, its officers, agents and employees from all suits, claims, actions or damages of any nature brought because of, arising out of, or due to breach of the agreement by Contractor, its subcontractors, supplier, agents or employees or due to any negligent act or occurrence or any omission or commission of the contractor, its subcontractors, suppliers, agents or employees until the contract terminates.</w:t>
      </w:r>
    </w:p>
    <w:p w14:paraId="6E2E133A" w14:textId="238FDB09" w:rsidR="00822EEA" w:rsidRPr="007765B5" w:rsidRDefault="00822EEA" w:rsidP="00822EEA">
      <w:pPr>
        <w:pStyle w:val="Heading1"/>
        <w:numPr>
          <w:ilvl w:val="0"/>
          <w:numId w:val="12"/>
        </w:numPr>
        <w:jc w:val="both"/>
        <w:rPr>
          <w:rFonts w:ascii="Arial Narrow" w:hAnsi="Arial Narrow" w:cs="Arial"/>
          <w:b w:val="0"/>
        </w:rPr>
      </w:pPr>
      <w:r w:rsidRPr="007765B5">
        <w:rPr>
          <w:rFonts w:ascii="Arial Narrow" w:hAnsi="Arial Narrow" w:cs="Arial"/>
          <w:b w:val="0"/>
        </w:rPr>
        <w:t>The successful bidder is required to provide a Certificate of Insurance to</w:t>
      </w:r>
      <w:r w:rsidR="00781D05">
        <w:rPr>
          <w:rFonts w:ascii="Arial Narrow" w:hAnsi="Arial Narrow" w:cs="Arial"/>
          <w:b w:val="0"/>
        </w:rPr>
        <w:t xml:space="preserve"> the </w:t>
      </w:r>
      <w:r w:rsidRPr="007765B5">
        <w:rPr>
          <w:rFonts w:ascii="Arial Narrow" w:hAnsi="Arial Narrow" w:cs="Arial"/>
          <w:b w:val="0"/>
        </w:rPr>
        <w:t xml:space="preserve">Purchasing Department naming </w:t>
      </w:r>
      <w:r w:rsidRPr="00781D05">
        <w:rPr>
          <w:rFonts w:ascii="Arial Narrow" w:hAnsi="Arial Narrow" w:cs="Arial"/>
          <w:b w:val="0"/>
        </w:rPr>
        <w:t>Roane County</w:t>
      </w:r>
      <w:r w:rsidRPr="007765B5">
        <w:rPr>
          <w:rFonts w:ascii="Arial Narrow" w:hAnsi="Arial Narrow" w:cs="Arial"/>
          <w:b w:val="0"/>
        </w:rPr>
        <w:t xml:space="preserve"> as additional insured. The Certificate must be turned in to the</w:t>
      </w:r>
      <w:r w:rsidRPr="007765B5">
        <w:rPr>
          <w:rFonts w:ascii="Arial Narrow" w:hAnsi="Arial Narrow" w:cs="Arial"/>
        </w:rPr>
        <w:t xml:space="preserve"> </w:t>
      </w:r>
      <w:r w:rsidRPr="007765B5">
        <w:rPr>
          <w:rFonts w:ascii="Arial Narrow" w:hAnsi="Arial Narrow" w:cs="Arial"/>
          <w:b w:val="0"/>
        </w:rPr>
        <w:t xml:space="preserve">Purchasing Department prior to contracts being signed or purchase order is issued. Complete certified copies of insurance policies shall be provided upon request.  The contractor must maintain the insurance coverage required </w:t>
      </w:r>
      <w:proofErr w:type="gramStart"/>
      <w:r w:rsidRPr="007765B5">
        <w:rPr>
          <w:rFonts w:ascii="Arial Narrow" w:hAnsi="Arial Narrow" w:cs="Arial"/>
          <w:b w:val="0"/>
        </w:rPr>
        <w:t>by</w:t>
      </w:r>
      <w:proofErr w:type="gramEnd"/>
      <w:r w:rsidRPr="007765B5">
        <w:rPr>
          <w:rFonts w:ascii="Arial Narrow" w:hAnsi="Arial Narrow" w:cs="Arial"/>
          <w:b w:val="0"/>
        </w:rPr>
        <w:t xml:space="preserve"> while this contract is in </w:t>
      </w:r>
      <w:proofErr w:type="gramStart"/>
      <w:r w:rsidRPr="007765B5">
        <w:rPr>
          <w:rFonts w:ascii="Arial Narrow" w:hAnsi="Arial Narrow" w:cs="Arial"/>
          <w:b w:val="0"/>
        </w:rPr>
        <w:t>force, and</w:t>
      </w:r>
      <w:proofErr w:type="gramEnd"/>
      <w:r w:rsidRPr="007765B5">
        <w:rPr>
          <w:rFonts w:ascii="Arial Narrow" w:hAnsi="Arial Narrow" w:cs="Arial"/>
          <w:b w:val="0"/>
        </w:rPr>
        <w:t xml:space="preserve"> shall provide documentation of such insurance in a form satisfactory to the Purchasing Department.  Noncompliance may result in the contract being awarded to the next lowest responsive and responsible bidder.</w:t>
      </w:r>
    </w:p>
    <w:p w14:paraId="110CB41F" w14:textId="60D2B97D" w:rsidR="0027368F" w:rsidRPr="007765B5" w:rsidRDefault="0027368F" w:rsidP="007E0DA7">
      <w:pPr>
        <w:rPr>
          <w:rFonts w:ascii="Arial Narrow" w:hAnsi="Arial Narrow"/>
          <w:sz w:val="20"/>
          <w:szCs w:val="20"/>
        </w:rPr>
      </w:pPr>
    </w:p>
    <w:p w14:paraId="13F609BD" w14:textId="37EC5837"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4</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73953F0F" w:rsidR="0027368F" w:rsidRPr="007765B5" w:rsidRDefault="00733C89" w:rsidP="0087776C">
      <w:pPr>
        <w:ind w:left="-5"/>
        <w:jc w:val="both"/>
        <w:rPr>
          <w:rFonts w:ascii="Arial Narrow" w:hAnsi="Arial Narrow"/>
          <w:sz w:val="20"/>
          <w:szCs w:val="20"/>
        </w:rPr>
      </w:pPr>
      <w:r>
        <w:rPr>
          <w:rFonts w:ascii="Arial Narrow" w:hAnsi="Arial Narrow"/>
          <w:sz w:val="20"/>
          <w:szCs w:val="20"/>
        </w:rPr>
        <w:t>Roane County</w:t>
      </w:r>
      <w:r w:rsidR="0027368F" w:rsidRPr="007765B5">
        <w:rPr>
          <w:rFonts w:ascii="Arial Narrow" w:hAnsi="Arial Narrow"/>
          <w:sz w:val="20"/>
          <w:szCs w:val="20"/>
        </w:rPr>
        <w:t xml:space="preserve"> will not be liable in any way for costs incurred by any bidder in the preparation and submission of its bid</w:t>
      </w:r>
      <w:r w:rsidR="00A94BF0" w:rsidRPr="007765B5">
        <w:rPr>
          <w:rFonts w:ascii="Arial Narrow" w:hAnsi="Arial Narrow"/>
          <w:sz w:val="20"/>
          <w:szCs w:val="20"/>
        </w:rPr>
        <w:t>,</w:t>
      </w:r>
      <w:r w:rsidR="0027368F"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21BA321A"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t>2</w:t>
      </w:r>
      <w:r w:rsidR="00883881">
        <w:rPr>
          <w:rFonts w:ascii="Arial Narrow" w:hAnsi="Arial Narrow"/>
        </w:rPr>
        <w:t>5</w:t>
      </w:r>
      <w:r w:rsidR="007E0DA7" w:rsidRPr="007765B5">
        <w:rPr>
          <w:rFonts w:ascii="Arial Narrow" w:hAnsi="Arial Narrow"/>
        </w:rPr>
        <w:t xml:space="preserve">. Independent Contractor </w:t>
      </w:r>
    </w:p>
    <w:p w14:paraId="09ADCCE6" w14:textId="3CEFCE3E" w:rsidR="007E0DA7" w:rsidRPr="007765B5" w:rsidRDefault="007E0DA7" w:rsidP="007E0DA7">
      <w:pPr>
        <w:ind w:left="-5"/>
        <w:rPr>
          <w:rFonts w:ascii="Arial Narrow" w:hAnsi="Arial Narrow"/>
          <w:sz w:val="20"/>
          <w:szCs w:val="20"/>
        </w:rPr>
      </w:pPr>
      <w:r w:rsidRPr="007765B5">
        <w:rPr>
          <w:rFonts w:ascii="Arial Narrow" w:hAnsi="Arial Narrow"/>
          <w:sz w:val="20"/>
          <w:szCs w:val="20"/>
        </w:rPr>
        <w:t xml:space="preserve">Contractor shall acknowledge that it and its employees serve as independent contractors and that </w:t>
      </w:r>
      <w:r w:rsidR="00733C89">
        <w:rPr>
          <w:rFonts w:ascii="Arial Narrow" w:hAnsi="Arial Narrow" w:cs="Arial"/>
          <w:sz w:val="20"/>
          <w:szCs w:val="20"/>
        </w:rPr>
        <w:t>Roane County</w:t>
      </w:r>
      <w:r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26AEF73D" w:rsidR="007E0DA7" w:rsidRPr="007765B5" w:rsidRDefault="009C4637" w:rsidP="007E0DA7">
      <w:pPr>
        <w:pStyle w:val="Heading1"/>
        <w:ind w:left="-5"/>
        <w:rPr>
          <w:rFonts w:ascii="Arial Narrow" w:hAnsi="Arial Narrow"/>
        </w:rPr>
      </w:pPr>
      <w:r w:rsidRPr="007765B5">
        <w:rPr>
          <w:rFonts w:ascii="Arial Narrow" w:hAnsi="Arial Narrow"/>
        </w:rPr>
        <w:lastRenderedPageBreak/>
        <w:t>2</w:t>
      </w:r>
      <w:r w:rsidR="00883881">
        <w:rPr>
          <w:rFonts w:ascii="Arial Narrow" w:hAnsi="Arial Narrow"/>
        </w:rPr>
        <w:t>6</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1371C947"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 The Contractor shall be responsible for all material or service until they are delivered and accepted. No material or service received by</w:t>
      </w:r>
      <w:r w:rsidRPr="007765B5">
        <w:rPr>
          <w:rFonts w:ascii="Arial Narrow" w:hAnsi="Arial Narrow" w:cs="Arial"/>
          <w:sz w:val="20"/>
          <w:szCs w:val="20"/>
        </w:rPr>
        <w:t xml:space="preserve"> </w:t>
      </w:r>
      <w:r w:rsidRPr="007765B5">
        <w:rPr>
          <w:rFonts w:ascii="Arial Narrow" w:hAnsi="Arial Narrow"/>
          <w:sz w:val="20"/>
          <w:szCs w:val="20"/>
        </w:rPr>
        <w:t xml:space="preserve">the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pursuant to this contract shall be deemed accepted until </w:t>
      </w:r>
      <w:r w:rsidR="00733C89">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has had reasonable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No goods returned as defective will be replaced without buyer’s written authorization. Such return shall in no way affect </w:t>
      </w:r>
      <w:r w:rsidR="00733C89">
        <w:rPr>
          <w:rFonts w:ascii="Arial Narrow" w:hAnsi="Arial Narrow" w:cs="Arial"/>
          <w:sz w:val="20"/>
          <w:szCs w:val="20"/>
        </w:rPr>
        <w:t>Roane County</w:t>
      </w:r>
      <w:r w:rsidRPr="007765B5">
        <w:rPr>
          <w:rFonts w:ascii="Arial Narrow" w:hAnsi="Arial Narrow"/>
          <w:sz w:val="20"/>
          <w:szCs w:val="20"/>
        </w:rPr>
        <w:t xml:space="preserve"> discount privileges or exclude any other legal, equitable or contractual remedies the</w:t>
      </w:r>
      <w:r w:rsidR="00733C89">
        <w:rPr>
          <w:rFonts w:ascii="Arial Narrow" w:hAnsi="Arial Narrow" w:cs="Arial"/>
          <w:sz w:val="20"/>
          <w:szCs w:val="20"/>
        </w:rPr>
        <w:t xml:space="preserve"> Roane County</w:t>
      </w:r>
      <w:r w:rsidRPr="007765B5">
        <w:rPr>
          <w:rFonts w:ascii="Arial Narrow" w:hAnsi="Arial Narrow"/>
          <w:sz w:val="20"/>
          <w:szCs w:val="20"/>
        </w:rPr>
        <w:t xml:space="preserve"> may have therefore been involved. Performance of services shall be completed to </w:t>
      </w:r>
      <w:r w:rsidR="00733C89">
        <w:rPr>
          <w:rFonts w:ascii="Arial Narrow" w:hAnsi="Arial Narrow" w:cs="Arial"/>
          <w:sz w:val="20"/>
          <w:szCs w:val="20"/>
        </w:rPr>
        <w:t>Roane County</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0679B4B7"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7</w:t>
      </w:r>
      <w:r w:rsidR="007E0DA7" w:rsidRPr="007765B5">
        <w:rPr>
          <w:rFonts w:ascii="Arial Narrow" w:hAnsi="Arial Narrow"/>
          <w:b/>
          <w:bCs/>
          <w:sz w:val="20"/>
          <w:szCs w:val="20"/>
        </w:rPr>
        <w:t>.  Iran Divestment Act</w:t>
      </w:r>
    </w:p>
    <w:p w14:paraId="552135F0" w14:textId="5FE3A953" w:rsidR="007E0DA7" w:rsidRDefault="007E0DA7" w:rsidP="007E0DA7">
      <w:pPr>
        <w:ind w:left="-5"/>
        <w:jc w:val="both"/>
        <w:rPr>
          <w:rFonts w:ascii="Arial Narrow" w:hAnsi="Arial Narrow"/>
          <w:sz w:val="20"/>
          <w:szCs w:val="20"/>
        </w:rPr>
      </w:pPr>
      <w:r w:rsidRPr="007765B5">
        <w:rPr>
          <w:rFonts w:ascii="Arial Narrow" w:hAnsi="Arial Narrow"/>
          <w:sz w:val="20"/>
          <w:szCs w:val="20"/>
        </w:rPr>
        <w:t>By submission of this bid</w:t>
      </w:r>
      <w:r w:rsidR="00883881">
        <w:rPr>
          <w:rFonts w:ascii="Arial Narrow" w:hAnsi="Arial Narrow"/>
          <w:sz w:val="20"/>
          <w:szCs w:val="20"/>
        </w:rPr>
        <w:t xml:space="preserve"> and the attached affidavit,</w:t>
      </w:r>
      <w:r w:rsidRPr="007765B5">
        <w:rPr>
          <w:rFonts w:ascii="Arial Narrow" w:hAnsi="Arial Narrow"/>
          <w:sz w:val="20"/>
          <w:szCs w:val="20"/>
        </w:rPr>
        <w:t xml:space="preserve">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2A24506B" w:rsidR="00AF7CF6" w:rsidRPr="007765B5" w:rsidRDefault="009C4637" w:rsidP="00AF7CF6">
      <w:pPr>
        <w:pStyle w:val="Heading1"/>
        <w:ind w:left="-5"/>
        <w:rPr>
          <w:rFonts w:ascii="Arial Narrow" w:hAnsi="Arial Narrow"/>
        </w:rPr>
      </w:pPr>
      <w:r w:rsidRPr="007765B5">
        <w:rPr>
          <w:rFonts w:ascii="Arial Narrow" w:hAnsi="Arial Narrow"/>
        </w:rPr>
        <w:t>2</w:t>
      </w:r>
      <w:r w:rsidR="00883881">
        <w:rPr>
          <w:rFonts w:ascii="Arial Narrow" w:hAnsi="Arial Narrow"/>
        </w:rPr>
        <w:t>8</w:t>
      </w:r>
      <w:r w:rsidR="00AF7CF6" w:rsidRPr="007765B5">
        <w:rPr>
          <w:rFonts w:ascii="Arial Narrow" w:hAnsi="Arial Narrow"/>
        </w:rPr>
        <w:t>. Invoices</w:t>
      </w:r>
      <w:r w:rsidR="00AF7CF6" w:rsidRPr="007765B5">
        <w:rPr>
          <w:rFonts w:ascii="Arial Narrow" w:hAnsi="Arial Narrow"/>
          <w:b w:val="0"/>
        </w:rPr>
        <w:t xml:space="preserve"> </w:t>
      </w:r>
    </w:p>
    <w:p w14:paraId="05FF247F" w14:textId="512023C4" w:rsidR="00026166" w:rsidRDefault="00026166" w:rsidP="00AF7CF6">
      <w:pPr>
        <w:ind w:left="-5"/>
        <w:jc w:val="both"/>
        <w:rPr>
          <w:rFonts w:ascii="Arial Narrow" w:hAnsi="Arial Narrow"/>
          <w:sz w:val="20"/>
          <w:szCs w:val="20"/>
        </w:rPr>
      </w:pPr>
      <w:r>
        <w:rPr>
          <w:rFonts w:ascii="Arial Narrow" w:hAnsi="Arial Narrow"/>
          <w:sz w:val="20"/>
          <w:szCs w:val="20"/>
        </w:rPr>
        <w:t>Invoices</w:t>
      </w:r>
      <w:r w:rsidR="00AF7CF6" w:rsidRPr="007765B5">
        <w:rPr>
          <w:rFonts w:ascii="Arial Narrow" w:hAnsi="Arial Narrow"/>
          <w:sz w:val="20"/>
          <w:szCs w:val="20"/>
        </w:rPr>
        <w:t xml:space="preserve"> shall be submitted to the </w:t>
      </w:r>
      <w:r w:rsidR="00822EEA">
        <w:rPr>
          <w:rFonts w:ascii="Arial Narrow" w:hAnsi="Arial Narrow"/>
          <w:sz w:val="20"/>
          <w:szCs w:val="20"/>
        </w:rPr>
        <w:t>Roane County</w:t>
      </w:r>
      <w:r w:rsidR="00AF7CF6" w:rsidRPr="007765B5">
        <w:rPr>
          <w:rFonts w:ascii="Arial Narrow" w:hAnsi="Arial Narrow"/>
          <w:sz w:val="20"/>
          <w:szCs w:val="20"/>
        </w:rPr>
        <w:t xml:space="preserve"> Accounting Department, PO Box 643, Kingston, TN 37763.</w:t>
      </w:r>
      <w:r w:rsidR="008A4726">
        <w:rPr>
          <w:rFonts w:ascii="Arial Narrow" w:hAnsi="Arial Narrow"/>
          <w:sz w:val="20"/>
          <w:szCs w:val="20"/>
        </w:rPr>
        <w:t xml:space="preserve"> </w:t>
      </w:r>
      <w:r w:rsidR="00AF7CF6" w:rsidRPr="007765B5">
        <w:rPr>
          <w:rFonts w:ascii="Arial Narrow" w:hAnsi="Arial Narrow"/>
          <w:sz w:val="20"/>
          <w:szCs w:val="20"/>
        </w:rPr>
        <w:t>Invoices may also be submitted electronically to the Accounts Payable Clerk</w:t>
      </w:r>
      <w:r>
        <w:rPr>
          <w:rFonts w:ascii="Arial Narrow" w:hAnsi="Arial Narrow"/>
          <w:sz w:val="20"/>
          <w:szCs w:val="20"/>
        </w:rPr>
        <w:t>.</w:t>
      </w:r>
      <w:r w:rsidR="00AF7CF6" w:rsidRPr="007765B5">
        <w:rPr>
          <w:rFonts w:ascii="Arial Narrow" w:hAnsi="Arial Narrow"/>
          <w:sz w:val="20"/>
          <w:szCs w:val="20"/>
        </w:rPr>
        <w:t xml:space="preserve"> </w:t>
      </w:r>
    </w:p>
    <w:p w14:paraId="4B90CBD9" w14:textId="0CE92A90" w:rsidR="008A4726" w:rsidRDefault="008A4726" w:rsidP="00AF7CF6">
      <w:pPr>
        <w:ind w:left="-5"/>
        <w:jc w:val="both"/>
        <w:rPr>
          <w:rFonts w:ascii="Arial Narrow" w:hAnsi="Arial Narrow"/>
          <w:sz w:val="20"/>
          <w:szCs w:val="20"/>
        </w:rPr>
      </w:pPr>
    </w:p>
    <w:p w14:paraId="68128AE9" w14:textId="63441699" w:rsidR="008A4726" w:rsidRPr="007765B5" w:rsidRDefault="008A4726" w:rsidP="00AF7CF6">
      <w:pPr>
        <w:ind w:left="-5"/>
        <w:jc w:val="both"/>
        <w:rPr>
          <w:rFonts w:ascii="Arial Narrow" w:hAnsi="Arial Narrow"/>
          <w:sz w:val="20"/>
          <w:szCs w:val="20"/>
        </w:rPr>
      </w:pPr>
      <w:r>
        <w:rPr>
          <w:rFonts w:ascii="Arial Narrow" w:hAnsi="Arial Narrow"/>
          <w:sz w:val="20"/>
          <w:szCs w:val="20"/>
        </w:rPr>
        <w:t>Pay requests for construction services must be authorized by the contractor, the engineer, and the county’s representative on the project.</w:t>
      </w:r>
    </w:p>
    <w:p w14:paraId="75E5E0ED" w14:textId="77777777" w:rsidR="00AF7CF6" w:rsidRPr="007765B5" w:rsidRDefault="00AF7CF6" w:rsidP="00AF7CF6">
      <w:pPr>
        <w:ind w:left="-5"/>
        <w:jc w:val="both"/>
        <w:rPr>
          <w:rFonts w:ascii="Arial Narrow" w:hAnsi="Arial Narrow"/>
          <w:sz w:val="20"/>
          <w:szCs w:val="20"/>
        </w:rPr>
      </w:pPr>
    </w:p>
    <w:p w14:paraId="7CA9A018" w14:textId="4594B730" w:rsidR="0033406B" w:rsidRPr="007765B5" w:rsidRDefault="009C4637" w:rsidP="0033406B">
      <w:pPr>
        <w:pStyle w:val="Heading1"/>
        <w:ind w:left="-5"/>
        <w:rPr>
          <w:rFonts w:ascii="Arial Narrow" w:hAnsi="Arial Narrow"/>
        </w:rPr>
      </w:pPr>
      <w:r w:rsidRPr="007765B5">
        <w:rPr>
          <w:rFonts w:ascii="Arial Narrow" w:hAnsi="Arial Narrow"/>
        </w:rPr>
        <w:t>2</w:t>
      </w:r>
      <w:r w:rsidR="00385159">
        <w:rPr>
          <w:rFonts w:ascii="Arial Narrow" w:hAnsi="Arial Narrow"/>
        </w:rPr>
        <w:t>9</w:t>
      </w:r>
      <w:r w:rsidR="0033406B" w:rsidRPr="007765B5">
        <w:rPr>
          <w:rFonts w:ascii="Arial Narrow" w:hAnsi="Arial Narrow"/>
        </w:rPr>
        <w:t>. Late Bids</w:t>
      </w:r>
      <w:r w:rsidR="0033406B" w:rsidRPr="007765B5">
        <w:rPr>
          <w:rFonts w:ascii="Arial Narrow" w:hAnsi="Arial Narrow"/>
          <w:b w:val="0"/>
        </w:rPr>
        <w:t xml:space="preserve"> </w:t>
      </w:r>
    </w:p>
    <w:p w14:paraId="35E5C465" w14:textId="385A2AA1"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It is the responsibility of the bidder to deliver their bid or bid modification on or before the bid deadline date and time. Modifications cannot be made to th</w:t>
      </w:r>
      <w:r w:rsidR="00666CA6" w:rsidRPr="007765B5">
        <w:rPr>
          <w:rFonts w:ascii="Arial Narrow" w:hAnsi="Arial Narrow"/>
          <w:sz w:val="20"/>
          <w:szCs w:val="20"/>
        </w:rPr>
        <w:t xml:space="preserve">e bid after the bid deadline. </w:t>
      </w:r>
      <w:r w:rsidRPr="007765B5">
        <w:rPr>
          <w:rFonts w:ascii="Arial Narrow" w:hAnsi="Arial Narrow"/>
          <w:sz w:val="20"/>
          <w:szCs w:val="20"/>
        </w:rPr>
        <w:t>The time of record will be the date/time stamp</w:t>
      </w:r>
      <w:r w:rsidR="00733C89">
        <w:rPr>
          <w:rFonts w:ascii="Arial Narrow" w:hAnsi="Arial Narrow"/>
          <w:sz w:val="20"/>
          <w:szCs w:val="20"/>
        </w:rPr>
        <w:t xml:space="preserve"> </w:t>
      </w:r>
      <w:r w:rsidR="00666CA6" w:rsidRPr="007765B5">
        <w:rPr>
          <w:rFonts w:ascii="Arial Narrow" w:hAnsi="Arial Narrow"/>
          <w:sz w:val="20"/>
          <w:szCs w:val="20"/>
        </w:rPr>
        <w:t xml:space="preserve">Purchasing Department. </w:t>
      </w:r>
      <w:r w:rsidRPr="007765B5">
        <w:rPr>
          <w:rFonts w:ascii="Arial Narrow" w:hAnsi="Arial Narrow"/>
          <w:sz w:val="20"/>
          <w:szCs w:val="20"/>
        </w:rPr>
        <w:t xml:space="preserve">Late bids will not be considered or returned. </w:t>
      </w:r>
      <w:r w:rsidR="0087776C" w:rsidRPr="007765B5">
        <w:rPr>
          <w:rFonts w:ascii="Arial Narrow" w:hAnsi="Arial Narrow"/>
          <w:sz w:val="20"/>
          <w:szCs w:val="20"/>
        </w:rPr>
        <w:t>Bids are considered late if received after 2:00:00 p.m. on the bid opening date.</w:t>
      </w:r>
    </w:p>
    <w:p w14:paraId="40550C54" w14:textId="19C6DB0B" w:rsidR="00AF7CF6" w:rsidRPr="007765B5" w:rsidRDefault="00AF7CF6" w:rsidP="0087776C">
      <w:pPr>
        <w:ind w:left="-5"/>
        <w:jc w:val="both"/>
        <w:rPr>
          <w:rFonts w:ascii="Arial Narrow" w:hAnsi="Arial Narrow"/>
          <w:sz w:val="20"/>
          <w:szCs w:val="20"/>
        </w:rPr>
      </w:pPr>
    </w:p>
    <w:p w14:paraId="049841E6" w14:textId="5D74E66A" w:rsidR="00AF7CF6" w:rsidRPr="007765B5" w:rsidRDefault="00385159" w:rsidP="00AF7CF6">
      <w:pPr>
        <w:pStyle w:val="Heading1"/>
        <w:ind w:left="-5"/>
        <w:rPr>
          <w:rFonts w:ascii="Arial Narrow" w:hAnsi="Arial Narrow"/>
        </w:rPr>
      </w:pPr>
      <w:r>
        <w:rPr>
          <w:rFonts w:ascii="Arial Narrow" w:hAnsi="Arial Narrow"/>
        </w:rPr>
        <w:t>30</w:t>
      </w:r>
      <w:r w:rsidR="00AF7CF6" w:rsidRPr="007765B5">
        <w:rPr>
          <w:rFonts w:ascii="Arial Narrow" w:hAnsi="Arial Narrow"/>
        </w:rPr>
        <w:t xml:space="preserve">. Limitations of Liability </w:t>
      </w:r>
    </w:p>
    <w:p w14:paraId="6024B931" w14:textId="5E7E8DE8"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damages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4AAC33AD" w14:textId="7BE1862E" w:rsidR="0033406B" w:rsidRPr="007765B5" w:rsidRDefault="0033406B" w:rsidP="0033406B">
      <w:pPr>
        <w:rPr>
          <w:rFonts w:ascii="Arial Narrow" w:hAnsi="Arial Narrow"/>
          <w:sz w:val="20"/>
          <w:szCs w:val="20"/>
        </w:rPr>
      </w:pPr>
    </w:p>
    <w:p w14:paraId="4B475DA5" w14:textId="72B338FF" w:rsidR="0033406B" w:rsidRPr="007765B5" w:rsidRDefault="00385159" w:rsidP="0033406B">
      <w:pPr>
        <w:pStyle w:val="Heading1"/>
        <w:ind w:left="-5"/>
        <w:rPr>
          <w:rFonts w:ascii="Arial Narrow" w:hAnsi="Arial Narrow"/>
        </w:rPr>
      </w:pPr>
      <w:r>
        <w:rPr>
          <w:rFonts w:ascii="Arial Narrow" w:hAnsi="Arial Narrow"/>
        </w:rPr>
        <w:t>31</w:t>
      </w:r>
      <w:r w:rsidR="0033406B" w:rsidRPr="007765B5">
        <w:rPr>
          <w:rFonts w:ascii="Arial Narrow" w:hAnsi="Arial Narrow"/>
        </w:rPr>
        <w:t>. Modification or Withdrawal of Bids</w:t>
      </w:r>
      <w:r w:rsidR="0033406B" w:rsidRPr="007765B5">
        <w:rPr>
          <w:rFonts w:ascii="Arial Narrow" w:hAnsi="Arial Narrow"/>
          <w:b w:val="0"/>
        </w:rPr>
        <w:t xml:space="preserve"> </w:t>
      </w:r>
    </w:p>
    <w:p w14:paraId="0BE06F11" w14:textId="638C5564" w:rsidR="0033406B" w:rsidRPr="007765B5" w:rsidRDefault="0033406B" w:rsidP="001E11F2">
      <w:pPr>
        <w:ind w:left="-5" w:right="100"/>
        <w:jc w:val="both"/>
        <w:rPr>
          <w:rFonts w:ascii="Arial Narrow" w:hAnsi="Arial Narrow"/>
          <w:sz w:val="20"/>
          <w:szCs w:val="20"/>
        </w:rPr>
      </w:pPr>
      <w:r w:rsidRPr="007765B5">
        <w:rPr>
          <w:rFonts w:ascii="Arial Narrow" w:hAnsi="Arial Narrow"/>
          <w:sz w:val="20"/>
          <w:szCs w:val="20"/>
        </w:rPr>
        <w:t xml:space="preserve"> Bids may be modified or withdrawn by signed written notice to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Purchasing</w:t>
      </w:r>
      <w:r w:rsidR="001E11F2" w:rsidRPr="007765B5">
        <w:rPr>
          <w:rFonts w:ascii="Arial Narrow" w:hAnsi="Arial Narrow"/>
          <w:sz w:val="20"/>
          <w:szCs w:val="20"/>
        </w:rPr>
        <w:t xml:space="preserve"> Department</w:t>
      </w:r>
      <w:r w:rsidRPr="007765B5">
        <w:rPr>
          <w:rFonts w:ascii="Arial Narrow" w:hAnsi="Arial Narrow"/>
          <w:sz w:val="20"/>
          <w:szCs w:val="20"/>
        </w:rPr>
        <w:t xml:space="preserve"> or in person by an authorized vendor representative provided the modification or withdrawal is received prior to the bid 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Pr="007765B5">
        <w:rPr>
          <w:rFonts w:ascii="Arial Narrow" w:hAnsi="Arial Narrow"/>
          <w:sz w:val="20"/>
          <w:szCs w:val="20"/>
        </w:rPr>
        <w:t>The vendor representative shall sign a receipt for the withdrawal of a bid.  A</w:t>
      </w:r>
      <w:r w:rsidR="001E11F2" w:rsidRPr="007765B5">
        <w:rPr>
          <w:rFonts w:ascii="Arial Narrow" w:hAnsi="Arial Narrow"/>
          <w:sz w:val="20"/>
          <w:szCs w:val="20"/>
        </w:rPr>
        <w:t>n</w:t>
      </w:r>
      <w:r w:rsidRPr="007765B5">
        <w:rPr>
          <w:rFonts w:ascii="Arial Narrow" w:hAnsi="Arial Narrow"/>
          <w:sz w:val="20"/>
          <w:szCs w:val="20"/>
        </w:rPr>
        <w:t xml:space="preserve"> </w:t>
      </w:r>
      <w:r w:rsidR="001E11F2" w:rsidRPr="007765B5">
        <w:rPr>
          <w:rFonts w:ascii="Arial Narrow" w:hAnsi="Arial Narrow"/>
          <w:sz w:val="20"/>
          <w:szCs w:val="20"/>
        </w:rPr>
        <w:t>electronic</w:t>
      </w:r>
      <w:r w:rsidRPr="007765B5">
        <w:rPr>
          <w:rFonts w:ascii="Arial Narrow" w:hAnsi="Arial Narrow"/>
          <w:sz w:val="20"/>
          <w:szCs w:val="20"/>
        </w:rPr>
        <w:t xml:space="preserve"> notice with an authorized signature would be acceptable for bid modification or withdrawal.  It is the vendor’s responsibility to confirm receipt of the modification or withdrawal.  The </w:t>
      </w:r>
      <w:r w:rsidR="001E11F2" w:rsidRPr="007765B5">
        <w:rPr>
          <w:rFonts w:ascii="Arial Narrow" w:hAnsi="Arial Narrow"/>
          <w:sz w:val="20"/>
          <w:szCs w:val="20"/>
        </w:rPr>
        <w:t>electronic</w:t>
      </w:r>
      <w:r w:rsidRPr="007765B5">
        <w:rPr>
          <w:rFonts w:ascii="Arial Narrow" w:hAnsi="Arial Narrow"/>
          <w:sz w:val="20"/>
          <w:szCs w:val="20"/>
        </w:rPr>
        <w:t xml:space="preserve"> communications shall not reveal the bid price but shall provide the addition, subtraction or other modifications so that the final prices or terms will not be known by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until the sealed bid is opened. </w:t>
      </w:r>
    </w:p>
    <w:p w14:paraId="09D1FB3B" w14:textId="5DAA394F" w:rsidR="0033406B" w:rsidRDefault="0033406B" w:rsidP="00765D97">
      <w:pPr>
        <w:rPr>
          <w:rFonts w:ascii="Arial Narrow" w:hAnsi="Arial Narrow"/>
          <w:sz w:val="20"/>
          <w:szCs w:val="20"/>
        </w:rPr>
      </w:pPr>
      <w:r w:rsidRPr="007765B5">
        <w:rPr>
          <w:rFonts w:ascii="Arial Narrow" w:hAnsi="Arial Narrow"/>
          <w:sz w:val="20"/>
          <w:szCs w:val="20"/>
        </w:rPr>
        <w:t xml:space="preserve"> </w:t>
      </w:r>
    </w:p>
    <w:p w14:paraId="02E5F22A" w14:textId="77777777" w:rsidR="00F536B2" w:rsidRDefault="00F536B2" w:rsidP="00F536B2">
      <w:pPr>
        <w:ind w:left="-5" w:right="100"/>
        <w:jc w:val="both"/>
        <w:rPr>
          <w:rFonts w:ascii="Arial Narrow" w:hAnsi="Arial Narrow"/>
          <w:b/>
          <w:bCs/>
          <w:sz w:val="20"/>
          <w:szCs w:val="20"/>
        </w:rPr>
      </w:pPr>
      <w:r>
        <w:rPr>
          <w:rFonts w:ascii="Arial Narrow" w:hAnsi="Arial Narrow"/>
          <w:b/>
          <w:bCs/>
          <w:sz w:val="20"/>
          <w:szCs w:val="20"/>
        </w:rPr>
        <w:t>32. Non-Boycott of Israel Affidavit</w:t>
      </w:r>
    </w:p>
    <w:p w14:paraId="4A87E2BD" w14:textId="77777777" w:rsidR="00F536B2" w:rsidRPr="00D10D89" w:rsidRDefault="00F536B2" w:rsidP="00F536B2">
      <w:pPr>
        <w:ind w:left="-5" w:right="100"/>
        <w:jc w:val="both"/>
        <w:rPr>
          <w:rFonts w:ascii="Arial Narrow" w:hAnsi="Arial Narrow"/>
          <w:sz w:val="20"/>
          <w:szCs w:val="20"/>
        </w:rPr>
      </w:pPr>
      <w:r>
        <w:rPr>
          <w:rFonts w:ascii="Arial Narrow" w:hAnsi="Arial Narrow"/>
          <w:sz w:val="20"/>
          <w:szCs w:val="20"/>
        </w:rPr>
        <w:t xml:space="preserve">Pursuant to Tennessee Code Annotated (TCA 12-4-1 et seq.), bidders are to affirm that they </w:t>
      </w:r>
      <w:proofErr w:type="gramStart"/>
      <w:r>
        <w:rPr>
          <w:rFonts w:ascii="Arial Narrow" w:hAnsi="Arial Narrow"/>
          <w:sz w:val="20"/>
          <w:szCs w:val="20"/>
        </w:rPr>
        <w:t>are in compliance with</w:t>
      </w:r>
      <w:proofErr w:type="gramEnd"/>
      <w:r>
        <w:rPr>
          <w:rFonts w:ascii="Arial Narrow" w:hAnsi="Arial Narrow"/>
          <w:sz w:val="20"/>
          <w:szCs w:val="20"/>
        </w:rPr>
        <w:t xml:space="preserve"> the Non-Boycott of Israel. </w:t>
      </w:r>
    </w:p>
    <w:p w14:paraId="5A125051" w14:textId="77777777" w:rsidR="00F536B2" w:rsidRDefault="00F536B2" w:rsidP="00F536B2">
      <w:pPr>
        <w:rPr>
          <w:rFonts w:ascii="Arial Narrow" w:hAnsi="Arial Narrow"/>
          <w:sz w:val="20"/>
          <w:szCs w:val="20"/>
        </w:rPr>
      </w:pPr>
      <w:r w:rsidRPr="007765B5">
        <w:rPr>
          <w:rFonts w:ascii="Arial Narrow" w:hAnsi="Arial Narrow"/>
          <w:sz w:val="20"/>
          <w:szCs w:val="20"/>
        </w:rPr>
        <w:t xml:space="preserve"> </w:t>
      </w:r>
    </w:p>
    <w:p w14:paraId="0BA0143D" w14:textId="77777777" w:rsidR="00F536B2" w:rsidRPr="00765D97" w:rsidRDefault="00F536B2" w:rsidP="00F536B2">
      <w:pPr>
        <w:rPr>
          <w:rFonts w:ascii="Arial Narrow" w:hAnsi="Arial Narrow"/>
          <w:b/>
          <w:bCs/>
        </w:rPr>
      </w:pPr>
      <w:r>
        <w:rPr>
          <w:rFonts w:ascii="Arial Narrow" w:hAnsi="Arial Narrow"/>
          <w:b/>
          <w:bCs/>
          <w:sz w:val="20"/>
          <w:szCs w:val="20"/>
        </w:rPr>
        <w:t xml:space="preserve">33. </w:t>
      </w:r>
      <w:proofErr w:type="gramStart"/>
      <w:r>
        <w:rPr>
          <w:rFonts w:ascii="Arial Narrow" w:hAnsi="Arial Narrow"/>
          <w:b/>
          <w:bCs/>
          <w:sz w:val="20"/>
          <w:szCs w:val="20"/>
        </w:rPr>
        <w:t>Non-Collusion</w:t>
      </w:r>
      <w:proofErr w:type="gramEnd"/>
      <w:r>
        <w:rPr>
          <w:rFonts w:ascii="Arial Narrow" w:hAnsi="Arial Narrow"/>
          <w:b/>
          <w:bCs/>
          <w:sz w:val="20"/>
          <w:szCs w:val="20"/>
        </w:rPr>
        <w:t xml:space="preserve"> </w:t>
      </w:r>
    </w:p>
    <w:p w14:paraId="17350F5A" w14:textId="77777777" w:rsidR="00F536B2" w:rsidRPr="007765B5" w:rsidRDefault="00F536B2" w:rsidP="00F536B2">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 The requirements of State and Federal Antitrust Law, as well as the terms and conditions of this </w:t>
      </w:r>
      <w:r>
        <w:rPr>
          <w:rFonts w:ascii="Arial Narrow" w:hAnsi="Arial Narrow"/>
          <w:b w:val="0"/>
          <w:bCs w:val="0"/>
          <w:sz w:val="20"/>
          <w:szCs w:val="20"/>
        </w:rPr>
        <w:t>RFP</w:t>
      </w:r>
      <w:r w:rsidRPr="007765B5">
        <w:rPr>
          <w:rFonts w:ascii="Arial Narrow" w:hAnsi="Arial Narrow"/>
          <w:b w:val="0"/>
          <w:bCs w:val="0"/>
          <w:sz w:val="20"/>
          <w:szCs w:val="20"/>
        </w:rPr>
        <w:t xml:space="preserve">, require that all decisions made as to matters concerning this </w:t>
      </w:r>
      <w:r>
        <w:rPr>
          <w:rFonts w:ascii="Arial Narrow" w:hAnsi="Arial Narrow"/>
          <w:b w:val="0"/>
          <w:bCs w:val="0"/>
          <w:sz w:val="20"/>
          <w:szCs w:val="20"/>
        </w:rPr>
        <w:t>Proposal</w:t>
      </w:r>
      <w:r w:rsidRPr="007765B5">
        <w:rPr>
          <w:rFonts w:ascii="Arial Narrow" w:hAnsi="Arial Narrow"/>
          <w:b w:val="0"/>
          <w:bCs w:val="0"/>
          <w:sz w:val="20"/>
          <w:szCs w:val="20"/>
        </w:rPr>
        <w:t xml:space="preserve"> be made on an individual firm basis.  The </w:t>
      </w:r>
      <w:r>
        <w:rPr>
          <w:rFonts w:ascii="Arial Narrow" w:hAnsi="Arial Narrow"/>
          <w:b w:val="0"/>
          <w:bCs w:val="0"/>
          <w:sz w:val="20"/>
          <w:szCs w:val="20"/>
        </w:rPr>
        <w:t>Proposer</w:t>
      </w:r>
      <w:r w:rsidRPr="007765B5">
        <w:rPr>
          <w:rFonts w:ascii="Arial Narrow" w:hAnsi="Arial Narrow"/>
          <w:b w:val="0"/>
          <w:bCs w:val="0"/>
          <w:sz w:val="20"/>
          <w:szCs w:val="20"/>
        </w:rPr>
        <w:t xml:space="preserve"> certifies that no company employees, agents, or representatives colluded in any respect with any other person or firm as to the terms and conditions of the company’s </w:t>
      </w:r>
      <w:r>
        <w:rPr>
          <w:rFonts w:ascii="Arial Narrow" w:hAnsi="Arial Narrow"/>
          <w:b w:val="0"/>
          <w:bCs w:val="0"/>
          <w:sz w:val="20"/>
          <w:szCs w:val="20"/>
        </w:rPr>
        <w:t>Proposal</w:t>
      </w:r>
      <w:r w:rsidRPr="007765B5">
        <w:rPr>
          <w:rFonts w:ascii="Arial Narrow" w:hAnsi="Arial Narrow"/>
          <w:b w:val="0"/>
          <w:bCs w:val="0"/>
          <w:sz w:val="20"/>
          <w:szCs w:val="20"/>
        </w:rPr>
        <w:t>.</w:t>
      </w:r>
      <w:r w:rsidRPr="007765B5">
        <w:rPr>
          <w:rFonts w:ascii="Arial Narrow" w:hAnsi="Arial Narrow" w:cs="Arial"/>
          <w:b w:val="0"/>
          <w:bCs w:val="0"/>
          <w:sz w:val="20"/>
          <w:szCs w:val="20"/>
        </w:rPr>
        <w:t xml:space="preserve"> This verification will be done by completing the attached form at the end of this document. </w:t>
      </w:r>
      <w:r w:rsidRPr="007765B5">
        <w:rPr>
          <w:rFonts w:ascii="Arial Narrow" w:hAnsi="Arial Narrow"/>
          <w:b w:val="0"/>
          <w:bCs w:val="0"/>
          <w:sz w:val="20"/>
          <w:szCs w:val="20"/>
        </w:rPr>
        <w:t xml:space="preserve">Any concerted activity with respect to this </w:t>
      </w:r>
      <w:r>
        <w:rPr>
          <w:rFonts w:ascii="Arial Narrow" w:hAnsi="Arial Narrow"/>
          <w:b w:val="0"/>
          <w:bCs w:val="0"/>
          <w:sz w:val="20"/>
          <w:szCs w:val="20"/>
        </w:rPr>
        <w:t>Proposal</w:t>
      </w:r>
      <w:r w:rsidRPr="007765B5">
        <w:rPr>
          <w:rFonts w:ascii="Arial Narrow" w:hAnsi="Arial Narrow"/>
          <w:b w:val="0"/>
          <w:bCs w:val="0"/>
          <w:sz w:val="20"/>
          <w:szCs w:val="20"/>
        </w:rPr>
        <w:t xml:space="preserve"> will be reported to the Antitrust Division of the Office of the Attorney General, State of Tennessee.</w:t>
      </w:r>
      <w:r w:rsidRPr="007765B5">
        <w:rPr>
          <w:rFonts w:ascii="Arial Narrow" w:hAnsi="Arial Narrow"/>
          <w:sz w:val="20"/>
          <w:szCs w:val="20"/>
        </w:rPr>
        <w:t xml:space="preserve"> </w:t>
      </w:r>
    </w:p>
    <w:p w14:paraId="699AA318" w14:textId="77777777" w:rsidR="00F536B2" w:rsidRPr="007765B5" w:rsidRDefault="00F536B2" w:rsidP="00F536B2">
      <w:pPr>
        <w:rPr>
          <w:rFonts w:ascii="Arial Narrow" w:hAnsi="Arial Narrow"/>
          <w:sz w:val="20"/>
          <w:szCs w:val="20"/>
        </w:rPr>
      </w:pPr>
      <w:r w:rsidRPr="007765B5">
        <w:rPr>
          <w:rFonts w:ascii="Arial Narrow" w:hAnsi="Arial Narrow"/>
          <w:sz w:val="20"/>
          <w:szCs w:val="20"/>
        </w:rPr>
        <w:t xml:space="preserve"> </w:t>
      </w:r>
    </w:p>
    <w:p w14:paraId="6C6FC0C8" w14:textId="77777777" w:rsidR="00F536B2" w:rsidRPr="007765B5" w:rsidRDefault="00F536B2" w:rsidP="00F536B2">
      <w:pPr>
        <w:pStyle w:val="Heading1"/>
        <w:ind w:left="-5"/>
        <w:rPr>
          <w:rFonts w:ascii="Arial Narrow" w:hAnsi="Arial Narrow"/>
        </w:rPr>
      </w:pPr>
      <w:r>
        <w:rPr>
          <w:rFonts w:ascii="Arial Narrow" w:hAnsi="Arial Narrow"/>
        </w:rPr>
        <w:t>34</w:t>
      </w:r>
      <w:r w:rsidRPr="007765B5">
        <w:rPr>
          <w:rFonts w:ascii="Arial Narrow" w:hAnsi="Arial Narrow"/>
        </w:rPr>
        <w:t xml:space="preserve">. Notification to County </w:t>
      </w:r>
    </w:p>
    <w:p w14:paraId="1643BC88" w14:textId="77777777" w:rsidR="00F536B2" w:rsidRPr="007765B5" w:rsidRDefault="00F536B2" w:rsidP="00F536B2">
      <w:pPr>
        <w:ind w:left="-5"/>
        <w:jc w:val="both"/>
        <w:rPr>
          <w:rFonts w:ascii="Arial Narrow" w:hAnsi="Arial Narrow"/>
          <w:sz w:val="20"/>
          <w:szCs w:val="20"/>
        </w:rPr>
      </w:pPr>
      <w:r w:rsidRPr="007765B5">
        <w:rPr>
          <w:rFonts w:ascii="Arial Narrow" w:hAnsi="Arial Narrow"/>
          <w:sz w:val="20"/>
          <w:szCs w:val="20"/>
        </w:rPr>
        <w:t xml:space="preserve">If no </w:t>
      </w:r>
      <w:r>
        <w:rPr>
          <w:rFonts w:ascii="Arial Narrow" w:hAnsi="Arial Narrow"/>
          <w:sz w:val="20"/>
          <w:szCs w:val="20"/>
        </w:rPr>
        <w:t>Proposal</w:t>
      </w:r>
      <w:r w:rsidRPr="007765B5">
        <w:rPr>
          <w:rFonts w:ascii="Arial Narrow" w:hAnsi="Arial Narrow"/>
          <w:sz w:val="20"/>
          <w:szCs w:val="20"/>
        </w:rPr>
        <w:t xml:space="preserve"> is to be submitted in response to this </w:t>
      </w:r>
      <w:r>
        <w:rPr>
          <w:rFonts w:ascii="Arial Narrow" w:hAnsi="Arial Narrow"/>
          <w:sz w:val="20"/>
          <w:szCs w:val="20"/>
        </w:rPr>
        <w:t>RFP</w:t>
      </w:r>
      <w:r w:rsidRPr="007765B5">
        <w:rPr>
          <w:rFonts w:ascii="Arial Narrow" w:hAnsi="Arial Narrow"/>
          <w:sz w:val="20"/>
          <w:szCs w:val="20"/>
        </w:rPr>
        <w:t xml:space="preserve">, it is not necessary to return the Invitation; however, notice should be given to the County if the recipient wishes to remain on </w:t>
      </w:r>
      <w:r>
        <w:rPr>
          <w:rFonts w:ascii="Arial Narrow" w:hAnsi="Arial Narrow" w:cs="Arial"/>
          <w:sz w:val="20"/>
          <w:szCs w:val="20"/>
        </w:rPr>
        <w:t>Roane County</w:t>
      </w:r>
      <w:r w:rsidRPr="007765B5">
        <w:rPr>
          <w:rFonts w:ascii="Arial Narrow" w:hAnsi="Arial Narrow"/>
          <w:sz w:val="20"/>
          <w:szCs w:val="20"/>
        </w:rPr>
        <w:t xml:space="preserve"> vendor list for future solicitations. </w:t>
      </w:r>
    </w:p>
    <w:p w14:paraId="3FA47B42" w14:textId="77777777" w:rsidR="00F536B2" w:rsidRPr="007765B5" w:rsidRDefault="00F536B2" w:rsidP="00F536B2">
      <w:pPr>
        <w:ind w:left="-5"/>
        <w:jc w:val="both"/>
        <w:rPr>
          <w:rFonts w:ascii="Arial Narrow" w:hAnsi="Arial Narrow"/>
          <w:sz w:val="20"/>
          <w:szCs w:val="20"/>
        </w:rPr>
      </w:pPr>
    </w:p>
    <w:p w14:paraId="24196241" w14:textId="77777777" w:rsidR="00F536B2" w:rsidRPr="007765B5" w:rsidRDefault="00F536B2" w:rsidP="00F536B2">
      <w:pPr>
        <w:pStyle w:val="Heading1"/>
        <w:ind w:left="-5"/>
        <w:rPr>
          <w:rFonts w:ascii="Arial Narrow" w:hAnsi="Arial Narrow"/>
        </w:rPr>
      </w:pPr>
      <w:r w:rsidRPr="007765B5">
        <w:rPr>
          <w:rFonts w:ascii="Arial Narrow" w:hAnsi="Arial Narrow"/>
        </w:rPr>
        <w:t>3</w:t>
      </w:r>
      <w:r>
        <w:rPr>
          <w:rFonts w:ascii="Arial Narrow" w:hAnsi="Arial Narrow"/>
        </w:rPr>
        <w:t>5</w:t>
      </w:r>
      <w:r w:rsidRPr="007765B5">
        <w:rPr>
          <w:rFonts w:ascii="Arial Narrow" w:hAnsi="Arial Narrow"/>
        </w:rPr>
        <w:t xml:space="preserve">. Notice and Service Thereof </w:t>
      </w:r>
    </w:p>
    <w:p w14:paraId="7CDB11D4" w14:textId="77777777" w:rsidR="00F536B2" w:rsidRPr="007765B5" w:rsidRDefault="00F536B2" w:rsidP="00F536B2">
      <w:pPr>
        <w:ind w:left="-5"/>
        <w:jc w:val="both"/>
        <w:rPr>
          <w:rFonts w:ascii="Arial Narrow" w:hAnsi="Arial Narrow"/>
          <w:sz w:val="20"/>
          <w:szCs w:val="20"/>
        </w:rPr>
      </w:pPr>
      <w:r w:rsidRPr="007765B5">
        <w:rPr>
          <w:rFonts w:ascii="Arial Narrow" w:hAnsi="Arial Narrow"/>
          <w:sz w:val="20"/>
          <w:szCs w:val="20"/>
        </w:rPr>
        <w:t xml:space="preserve"> Any notice to any </w:t>
      </w:r>
      <w:r>
        <w:rPr>
          <w:rFonts w:ascii="Arial Narrow" w:hAnsi="Arial Narrow"/>
          <w:sz w:val="20"/>
          <w:szCs w:val="20"/>
        </w:rPr>
        <w:t>Contractor</w:t>
      </w:r>
      <w:r w:rsidRPr="007765B5">
        <w:rPr>
          <w:rFonts w:ascii="Arial Narrow" w:hAnsi="Arial Narrow"/>
          <w:sz w:val="20"/>
          <w:szCs w:val="20"/>
        </w:rPr>
        <w:t xml:space="preserve"> from </w:t>
      </w:r>
      <w:r>
        <w:rPr>
          <w:rFonts w:ascii="Arial Narrow" w:hAnsi="Arial Narrow" w:cs="Arial"/>
          <w:sz w:val="20"/>
          <w:szCs w:val="20"/>
        </w:rPr>
        <w:t>Roane County</w:t>
      </w:r>
      <w:r w:rsidRPr="007765B5">
        <w:rPr>
          <w:rFonts w:ascii="Arial Narrow" w:hAnsi="Arial Narrow"/>
          <w:sz w:val="20"/>
          <w:szCs w:val="20"/>
        </w:rPr>
        <w:t xml:space="preserve"> relative to any part of this contract will be in writing and considered delivered and the service thereof complied when said notice is posted with said </w:t>
      </w:r>
      <w:r>
        <w:rPr>
          <w:rFonts w:ascii="Arial Narrow" w:hAnsi="Arial Narrow"/>
          <w:sz w:val="20"/>
          <w:szCs w:val="20"/>
        </w:rPr>
        <w:t>Contractor</w:t>
      </w:r>
      <w:r w:rsidRPr="007765B5">
        <w:rPr>
          <w:rFonts w:ascii="Arial Narrow" w:hAnsi="Arial Narrow"/>
          <w:sz w:val="20"/>
          <w:szCs w:val="20"/>
        </w:rPr>
        <w:t xml:space="preserve"> or his authorized representative. </w:t>
      </w:r>
    </w:p>
    <w:p w14:paraId="7B47F762" w14:textId="77777777" w:rsidR="00F536B2" w:rsidRPr="007765B5" w:rsidRDefault="00F536B2" w:rsidP="00F536B2">
      <w:pPr>
        <w:rPr>
          <w:rFonts w:ascii="Arial Narrow" w:hAnsi="Arial Narrow"/>
          <w:sz w:val="20"/>
          <w:szCs w:val="20"/>
        </w:rPr>
      </w:pPr>
      <w:r w:rsidRPr="007765B5">
        <w:rPr>
          <w:rFonts w:ascii="Arial Narrow" w:hAnsi="Arial Narrow"/>
          <w:sz w:val="20"/>
          <w:szCs w:val="20"/>
        </w:rPr>
        <w:t xml:space="preserve"> </w:t>
      </w:r>
    </w:p>
    <w:p w14:paraId="12EA7718" w14:textId="77777777" w:rsidR="00F536B2" w:rsidRPr="007765B5" w:rsidRDefault="00F536B2" w:rsidP="00F536B2">
      <w:pPr>
        <w:pStyle w:val="Heading1"/>
        <w:ind w:left="-5"/>
        <w:rPr>
          <w:rFonts w:ascii="Arial Narrow" w:hAnsi="Arial Narrow"/>
        </w:rPr>
      </w:pPr>
      <w:r w:rsidRPr="007765B5">
        <w:rPr>
          <w:rFonts w:ascii="Arial Narrow" w:hAnsi="Arial Narrow"/>
        </w:rPr>
        <w:t>3</w:t>
      </w:r>
      <w:r>
        <w:rPr>
          <w:rFonts w:ascii="Arial Narrow" w:hAnsi="Arial Narrow"/>
        </w:rPr>
        <w:t>6</w:t>
      </w:r>
      <w:r w:rsidRPr="007765B5">
        <w:rPr>
          <w:rFonts w:ascii="Arial Narrow" w:hAnsi="Arial Narrow"/>
        </w:rPr>
        <w:t>. Packaging</w:t>
      </w:r>
      <w:r w:rsidRPr="007765B5">
        <w:rPr>
          <w:rFonts w:ascii="Arial Narrow" w:hAnsi="Arial Narrow"/>
          <w:b w:val="0"/>
        </w:rPr>
        <w:t xml:space="preserve"> </w:t>
      </w:r>
    </w:p>
    <w:p w14:paraId="47E79D60" w14:textId="77777777" w:rsidR="00F536B2" w:rsidRPr="007765B5" w:rsidRDefault="00F536B2" w:rsidP="00F536B2">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will not be liable for any charges for packaging, crating, carting, drayage, or storage in excess of the purchase price of this order unless stated otherwise herein. </w:t>
      </w:r>
    </w:p>
    <w:p w14:paraId="1B8D348F" w14:textId="77777777" w:rsidR="00F536B2" w:rsidRPr="007765B5" w:rsidRDefault="00F536B2" w:rsidP="00F536B2">
      <w:pPr>
        <w:rPr>
          <w:rFonts w:ascii="Arial Narrow" w:hAnsi="Arial Narrow"/>
          <w:sz w:val="20"/>
          <w:szCs w:val="20"/>
        </w:rPr>
      </w:pPr>
      <w:r w:rsidRPr="007765B5">
        <w:rPr>
          <w:rFonts w:ascii="Arial Narrow" w:hAnsi="Arial Narrow"/>
          <w:sz w:val="20"/>
          <w:szCs w:val="20"/>
        </w:rPr>
        <w:t xml:space="preserve"> </w:t>
      </w:r>
    </w:p>
    <w:p w14:paraId="13260CC5" w14:textId="77777777" w:rsidR="00F536B2" w:rsidRPr="007765B5" w:rsidRDefault="00F536B2" w:rsidP="00F536B2">
      <w:pPr>
        <w:pStyle w:val="Heading1"/>
        <w:ind w:left="-5"/>
        <w:rPr>
          <w:rFonts w:ascii="Arial Narrow" w:hAnsi="Arial Narrow"/>
        </w:rPr>
      </w:pPr>
      <w:r w:rsidRPr="007765B5">
        <w:rPr>
          <w:rFonts w:ascii="Arial Narrow" w:hAnsi="Arial Narrow"/>
        </w:rPr>
        <w:lastRenderedPageBreak/>
        <w:t>3</w:t>
      </w:r>
      <w:r>
        <w:rPr>
          <w:rFonts w:ascii="Arial Narrow" w:hAnsi="Arial Narrow"/>
        </w:rPr>
        <w:t>7</w:t>
      </w:r>
      <w:r w:rsidRPr="007765B5">
        <w:rPr>
          <w:rFonts w:ascii="Arial Narrow" w:hAnsi="Arial Narrow"/>
        </w:rPr>
        <w:t>. Patents</w:t>
      </w:r>
      <w:r w:rsidRPr="007765B5">
        <w:rPr>
          <w:rFonts w:ascii="Arial Narrow" w:hAnsi="Arial Narrow"/>
          <w:b w:val="0"/>
        </w:rPr>
        <w:t xml:space="preserve"> </w:t>
      </w:r>
    </w:p>
    <w:p w14:paraId="35C4AB99" w14:textId="77777777" w:rsidR="00F536B2" w:rsidRPr="007765B5" w:rsidRDefault="00F536B2" w:rsidP="00F536B2">
      <w:pPr>
        <w:ind w:left="-5"/>
        <w:jc w:val="both"/>
        <w:rPr>
          <w:rFonts w:ascii="Arial Narrow" w:hAnsi="Arial Narrow"/>
          <w:sz w:val="20"/>
          <w:szCs w:val="20"/>
        </w:rPr>
      </w:pPr>
      <w:r w:rsidRPr="007765B5">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Pr>
          <w:rFonts w:ascii="Arial Narrow" w:hAnsi="Arial Narrow" w:cs="Arial"/>
          <w:sz w:val="20"/>
          <w:szCs w:val="20"/>
        </w:rPr>
        <w:t>Roane County</w:t>
      </w:r>
      <w:r w:rsidRPr="007765B5">
        <w:rPr>
          <w:rFonts w:ascii="Arial Narrow" w:hAnsi="Arial Narrow"/>
          <w:sz w:val="20"/>
          <w:szCs w:val="20"/>
        </w:rPr>
        <w:t xml:space="preserve">, or those selling or using </w:t>
      </w:r>
      <w:r>
        <w:rPr>
          <w:rFonts w:ascii="Arial Narrow" w:hAnsi="Arial Narrow" w:cs="Arial"/>
          <w:sz w:val="20"/>
          <w:szCs w:val="20"/>
        </w:rPr>
        <w:t>Roane County</w:t>
      </w:r>
      <w:r w:rsidRPr="007765B5">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 </w:t>
      </w:r>
    </w:p>
    <w:p w14:paraId="54F7D1BD" w14:textId="77777777" w:rsidR="00F536B2" w:rsidRPr="007765B5" w:rsidRDefault="00F536B2" w:rsidP="00F536B2">
      <w:pPr>
        <w:rPr>
          <w:rFonts w:ascii="Arial Narrow" w:hAnsi="Arial Narrow"/>
          <w:sz w:val="20"/>
          <w:szCs w:val="20"/>
        </w:rPr>
      </w:pPr>
    </w:p>
    <w:p w14:paraId="4236329A" w14:textId="77777777" w:rsidR="00F536B2" w:rsidRPr="007765B5" w:rsidRDefault="00F536B2" w:rsidP="00F536B2">
      <w:pPr>
        <w:pStyle w:val="Heading1"/>
        <w:ind w:left="-5"/>
        <w:rPr>
          <w:rFonts w:ascii="Arial Narrow" w:hAnsi="Arial Narrow"/>
        </w:rPr>
      </w:pPr>
      <w:r w:rsidRPr="007765B5">
        <w:rPr>
          <w:rFonts w:ascii="Arial Narrow" w:hAnsi="Arial Narrow"/>
        </w:rPr>
        <w:t>3</w:t>
      </w:r>
      <w:r>
        <w:rPr>
          <w:rFonts w:ascii="Arial Narrow" w:hAnsi="Arial Narrow"/>
        </w:rPr>
        <w:t>8</w:t>
      </w:r>
      <w:r w:rsidRPr="007765B5">
        <w:rPr>
          <w:rFonts w:ascii="Arial Narrow" w:hAnsi="Arial Narrow"/>
        </w:rPr>
        <w:t xml:space="preserve">. Preparation of </w:t>
      </w:r>
      <w:r>
        <w:rPr>
          <w:rFonts w:ascii="Arial Narrow" w:hAnsi="Arial Narrow"/>
        </w:rPr>
        <w:t>Proposals</w:t>
      </w:r>
      <w:r w:rsidRPr="007765B5">
        <w:rPr>
          <w:rFonts w:ascii="Arial Narrow" w:hAnsi="Arial Narrow"/>
        </w:rPr>
        <w:t xml:space="preserve"> </w:t>
      </w:r>
    </w:p>
    <w:p w14:paraId="344009D9" w14:textId="77777777" w:rsidR="00F536B2" w:rsidRPr="007765B5" w:rsidRDefault="00F536B2" w:rsidP="00F536B2">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expected to examine all </w:t>
      </w:r>
      <w:r>
        <w:rPr>
          <w:rFonts w:ascii="Arial Narrow" w:hAnsi="Arial Narrow"/>
          <w:sz w:val="20"/>
          <w:szCs w:val="20"/>
        </w:rPr>
        <w:t>Proposal</w:t>
      </w:r>
      <w:r w:rsidRPr="007765B5">
        <w:rPr>
          <w:rFonts w:ascii="Arial Narrow" w:hAnsi="Arial Narrow"/>
          <w:sz w:val="20"/>
          <w:szCs w:val="20"/>
        </w:rPr>
        <w:t xml:space="preserve"> documents. Failure to do so will be at the </w:t>
      </w:r>
      <w:r>
        <w:rPr>
          <w:rFonts w:ascii="Arial Narrow" w:hAnsi="Arial Narrow"/>
          <w:sz w:val="20"/>
          <w:szCs w:val="20"/>
        </w:rPr>
        <w:t>Proposer</w:t>
      </w:r>
      <w:r w:rsidRPr="007765B5">
        <w:rPr>
          <w:rFonts w:ascii="Arial Narrow" w:hAnsi="Arial Narrow"/>
          <w:sz w:val="20"/>
          <w:szCs w:val="20"/>
        </w:rPr>
        <w:t xml:space="preserve">’s risk. </w:t>
      </w:r>
    </w:p>
    <w:p w14:paraId="17C6A3C0" w14:textId="77777777" w:rsidR="00F536B2" w:rsidRPr="007765B5" w:rsidRDefault="00F536B2" w:rsidP="00F536B2">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Each </w:t>
      </w:r>
      <w:r>
        <w:rPr>
          <w:rFonts w:ascii="Arial Narrow" w:hAnsi="Arial Narrow"/>
          <w:sz w:val="20"/>
          <w:szCs w:val="20"/>
        </w:rPr>
        <w:t>Proposer</w:t>
      </w:r>
      <w:r w:rsidRPr="007765B5">
        <w:rPr>
          <w:rFonts w:ascii="Arial Narrow" w:hAnsi="Arial Narrow"/>
          <w:sz w:val="20"/>
          <w:szCs w:val="20"/>
        </w:rPr>
        <w:t xml:space="preserve"> shall furnish all information required by the Invitation. The </w:t>
      </w:r>
      <w:r>
        <w:rPr>
          <w:rFonts w:ascii="Arial Narrow" w:hAnsi="Arial Narrow"/>
          <w:sz w:val="20"/>
          <w:szCs w:val="20"/>
        </w:rPr>
        <w:t>Proposer</w:t>
      </w:r>
      <w:r w:rsidRPr="007765B5">
        <w:rPr>
          <w:rFonts w:ascii="Arial Narrow" w:hAnsi="Arial Narrow"/>
          <w:sz w:val="20"/>
          <w:szCs w:val="20"/>
        </w:rPr>
        <w:t xml:space="preserve"> shall sign the Invitation; erasures or other changes </w:t>
      </w:r>
      <w:r w:rsidRPr="007765B5">
        <w:rPr>
          <w:rFonts w:ascii="Arial Narrow" w:hAnsi="Arial Narrow"/>
          <w:sz w:val="20"/>
          <w:szCs w:val="20"/>
        </w:rPr>
        <w:tab/>
        <w:t xml:space="preserve">shall be </w:t>
      </w:r>
      <w:r>
        <w:rPr>
          <w:rFonts w:ascii="Arial Narrow" w:hAnsi="Arial Narrow"/>
          <w:sz w:val="20"/>
          <w:szCs w:val="20"/>
        </w:rPr>
        <w:tab/>
      </w:r>
      <w:r w:rsidRPr="007765B5">
        <w:rPr>
          <w:rFonts w:ascii="Arial Narrow" w:hAnsi="Arial Narrow"/>
          <w:sz w:val="20"/>
          <w:szCs w:val="20"/>
        </w:rPr>
        <w:t xml:space="preserve">initialed by the person signing the offer.  </w:t>
      </w:r>
      <w:r>
        <w:rPr>
          <w:rFonts w:ascii="Arial Narrow" w:hAnsi="Arial Narrow"/>
          <w:sz w:val="20"/>
          <w:szCs w:val="20"/>
        </w:rPr>
        <w:t>Proposals</w:t>
      </w:r>
      <w:r w:rsidRPr="007765B5">
        <w:rPr>
          <w:rFonts w:ascii="Arial Narrow" w:hAnsi="Arial Narrow"/>
          <w:sz w:val="20"/>
          <w:szCs w:val="20"/>
        </w:rPr>
        <w:t xml:space="preserve"> that are submitted on forms other than the enclosed forms are subject to </w:t>
      </w:r>
      <w:r w:rsidRPr="007765B5">
        <w:rPr>
          <w:rFonts w:ascii="Arial Narrow" w:hAnsi="Arial Narrow"/>
          <w:sz w:val="20"/>
          <w:szCs w:val="20"/>
        </w:rPr>
        <w:tab/>
        <w:t xml:space="preserve">disqualification. </w:t>
      </w:r>
    </w:p>
    <w:p w14:paraId="3A84AF07" w14:textId="77777777" w:rsidR="00F536B2" w:rsidRPr="007765B5" w:rsidRDefault="00F536B2" w:rsidP="00F536B2">
      <w:pPr>
        <w:numPr>
          <w:ilvl w:val="0"/>
          <w:numId w:val="11"/>
        </w:numPr>
        <w:ind w:right="100" w:firstLine="360"/>
        <w:jc w:val="both"/>
        <w:rPr>
          <w:rFonts w:ascii="Arial Narrow" w:hAnsi="Arial Narrow"/>
          <w:sz w:val="20"/>
          <w:szCs w:val="20"/>
        </w:rPr>
      </w:pPr>
      <w:r w:rsidRPr="007765B5">
        <w:rPr>
          <w:rFonts w:ascii="Arial Narrow" w:hAnsi="Arial Narrow"/>
          <w:sz w:val="20"/>
          <w:szCs w:val="20"/>
        </w:rPr>
        <w:t>Unit price shall include freight unless otherwise specified in the Invitation.</w:t>
      </w:r>
      <w:r>
        <w:rPr>
          <w:rFonts w:ascii="Arial Narrow" w:hAnsi="Arial Narrow"/>
          <w:sz w:val="20"/>
          <w:szCs w:val="20"/>
        </w:rPr>
        <w:t xml:space="preserve"> </w:t>
      </w:r>
      <w:r w:rsidRPr="007765B5">
        <w:rPr>
          <w:rFonts w:ascii="Arial Narrow" w:hAnsi="Arial Narrow"/>
          <w:sz w:val="20"/>
          <w:szCs w:val="20"/>
        </w:rPr>
        <w:t xml:space="preserve">In case of discrepancy between any unit price and an </w:t>
      </w:r>
      <w:r w:rsidRPr="007765B5">
        <w:rPr>
          <w:rFonts w:ascii="Arial Narrow" w:hAnsi="Arial Narrow"/>
          <w:sz w:val="20"/>
          <w:szCs w:val="20"/>
        </w:rPr>
        <w:tab/>
        <w:t xml:space="preserve">extended price, the unit price shall govern. </w:t>
      </w:r>
    </w:p>
    <w:p w14:paraId="0F3B74D1" w14:textId="77777777" w:rsidR="00F536B2" w:rsidRPr="007765B5" w:rsidRDefault="00F536B2" w:rsidP="00F536B2">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Alternate </w:t>
      </w:r>
      <w:r>
        <w:rPr>
          <w:rFonts w:ascii="Arial Narrow" w:hAnsi="Arial Narrow"/>
          <w:sz w:val="20"/>
          <w:szCs w:val="20"/>
        </w:rPr>
        <w:t>proposals</w:t>
      </w:r>
      <w:r w:rsidRPr="007765B5">
        <w:rPr>
          <w:rFonts w:ascii="Arial Narrow" w:hAnsi="Arial Narrow"/>
          <w:sz w:val="20"/>
          <w:szCs w:val="20"/>
        </w:rPr>
        <w:t xml:space="preserve"> for supplies or services other than those specified will not be considered unless authorized by the Invitation. </w:t>
      </w:r>
    </w:p>
    <w:p w14:paraId="76FD1E29" w14:textId="77777777" w:rsidR="00F536B2" w:rsidRPr="007765B5" w:rsidRDefault="00F536B2" w:rsidP="00F536B2">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must state a definite time for delivery of supplies or for performance of services unless otherwise specified in the Invitation. </w:t>
      </w:r>
    </w:p>
    <w:p w14:paraId="677AF97D" w14:textId="77777777" w:rsidR="00F536B2" w:rsidRPr="007765B5" w:rsidRDefault="00F536B2" w:rsidP="00F536B2">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Delivery time, when stated as </w:t>
      </w:r>
      <w:proofErr w:type="gramStart"/>
      <w:r w:rsidRPr="007765B5">
        <w:rPr>
          <w:rFonts w:ascii="Arial Narrow" w:hAnsi="Arial Narrow"/>
          <w:sz w:val="20"/>
          <w:szCs w:val="20"/>
        </w:rPr>
        <w:t>a number of</w:t>
      </w:r>
      <w:proofErr w:type="gramEnd"/>
      <w:r w:rsidRPr="007765B5">
        <w:rPr>
          <w:rFonts w:ascii="Arial Narrow" w:hAnsi="Arial Narrow"/>
          <w:sz w:val="20"/>
          <w:szCs w:val="20"/>
        </w:rPr>
        <w:t xml:space="preserve"> days, will include Saturdays, Sundays, and holidays. </w:t>
      </w:r>
    </w:p>
    <w:p w14:paraId="73C20E25" w14:textId="77777777" w:rsidR="00F536B2" w:rsidRPr="007765B5" w:rsidRDefault="00F536B2" w:rsidP="00F536B2">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cautioned to check their </w:t>
      </w:r>
      <w:r>
        <w:rPr>
          <w:rFonts w:ascii="Arial Narrow" w:hAnsi="Arial Narrow"/>
          <w:sz w:val="20"/>
          <w:szCs w:val="20"/>
        </w:rPr>
        <w:t>Proposal</w:t>
      </w:r>
      <w:r w:rsidRPr="007765B5">
        <w:rPr>
          <w:rFonts w:ascii="Arial Narrow" w:hAnsi="Arial Narrow"/>
          <w:sz w:val="20"/>
          <w:szCs w:val="20"/>
        </w:rPr>
        <w:t xml:space="preserve"> for possible error.  Errors discovered after public opening cannot be corrected and the </w:t>
      </w:r>
      <w:r>
        <w:rPr>
          <w:rFonts w:ascii="Arial Narrow" w:hAnsi="Arial Narrow"/>
          <w:sz w:val="20"/>
          <w:szCs w:val="20"/>
        </w:rPr>
        <w:t>Proposer</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will be required to honor their pricing or be subject to disqualification for award. </w:t>
      </w:r>
    </w:p>
    <w:p w14:paraId="76A58432" w14:textId="77777777" w:rsidR="00F536B2" w:rsidRPr="007765B5" w:rsidRDefault="00F536B2" w:rsidP="00F536B2">
      <w:pPr>
        <w:ind w:right="100"/>
        <w:jc w:val="both"/>
        <w:rPr>
          <w:rFonts w:ascii="Arial Narrow" w:hAnsi="Arial Narrow"/>
          <w:sz w:val="20"/>
          <w:szCs w:val="20"/>
        </w:rPr>
      </w:pPr>
    </w:p>
    <w:p w14:paraId="46CD5B97" w14:textId="77777777" w:rsidR="00F536B2" w:rsidRPr="007765B5" w:rsidRDefault="00F536B2" w:rsidP="00F536B2">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Pr>
          <w:rFonts w:ascii="Arial Narrow" w:hAnsi="Arial Narrow" w:cs="Arial"/>
          <w:b/>
          <w:bCs/>
          <w:iCs/>
          <w:color w:val="000000"/>
          <w:sz w:val="20"/>
          <w:szCs w:val="20"/>
        </w:rPr>
        <w:t>9</w:t>
      </w:r>
      <w:r w:rsidRPr="007765B5">
        <w:rPr>
          <w:rFonts w:ascii="Arial Narrow" w:hAnsi="Arial Narrow" w:cs="Arial"/>
          <w:b/>
          <w:bCs/>
          <w:iCs/>
          <w:color w:val="000000"/>
          <w:sz w:val="20"/>
          <w:szCs w:val="20"/>
        </w:rPr>
        <w:t>. Protest Procedure</w:t>
      </w:r>
    </w:p>
    <w:p w14:paraId="4F3F7936" w14:textId="77777777" w:rsidR="00F536B2" w:rsidRPr="007765B5" w:rsidRDefault="00F536B2" w:rsidP="00F536B2">
      <w:p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w:t>
      </w:r>
      <w:r>
        <w:rPr>
          <w:rFonts w:ascii="Arial Narrow" w:hAnsi="Arial Narrow" w:cs="Arial"/>
          <w:sz w:val="20"/>
          <w:szCs w:val="20"/>
        </w:rPr>
        <w:t>Proposal</w:t>
      </w:r>
      <w:r w:rsidRPr="007765B5">
        <w:rPr>
          <w:rFonts w:ascii="Arial Narrow" w:hAnsi="Arial Narrow" w:cs="Arial"/>
          <w:sz w:val="20"/>
          <w:szCs w:val="20"/>
        </w:rPr>
        <w:t xml:space="preserve"> award, they have the right to protest.  Disputes arising from the award of this </w:t>
      </w:r>
      <w:r>
        <w:rPr>
          <w:rFonts w:ascii="Arial Narrow" w:hAnsi="Arial Narrow" w:cs="Arial"/>
          <w:sz w:val="20"/>
          <w:szCs w:val="20"/>
        </w:rPr>
        <w:t>Proposal</w:t>
      </w:r>
      <w:r w:rsidRPr="007765B5">
        <w:rPr>
          <w:rFonts w:ascii="Arial Narrow" w:hAnsi="Arial Narrow" w:cs="Arial"/>
          <w:sz w:val="20"/>
          <w:szCs w:val="20"/>
        </w:rPr>
        <w:t xml:space="preserve"> must be submitted in writing to the </w:t>
      </w:r>
      <w:r>
        <w:rPr>
          <w:rFonts w:ascii="Arial Narrow" w:hAnsi="Arial Narrow" w:cs="Arial"/>
          <w:sz w:val="20"/>
          <w:szCs w:val="20"/>
        </w:rPr>
        <w:t>Roane County</w:t>
      </w:r>
      <w:r w:rsidRPr="007765B5">
        <w:rPr>
          <w:rFonts w:ascii="Arial Narrow" w:hAnsi="Arial Narrow" w:cs="Arial"/>
          <w:sz w:val="20"/>
          <w:szCs w:val="20"/>
        </w:rPr>
        <w:t xml:space="preserve"> Purchasing Department no later than seven (7) days from date of </w:t>
      </w:r>
      <w:r>
        <w:rPr>
          <w:rFonts w:ascii="Arial Narrow" w:hAnsi="Arial Narrow" w:cs="Arial"/>
          <w:sz w:val="20"/>
          <w:szCs w:val="20"/>
        </w:rPr>
        <w:t>Proposal</w:t>
      </w:r>
      <w:r w:rsidRPr="007765B5">
        <w:rPr>
          <w:rFonts w:ascii="Arial Narrow" w:hAnsi="Arial Narrow" w:cs="Arial"/>
          <w:sz w:val="20"/>
          <w:szCs w:val="20"/>
        </w:rPr>
        <w:t xml:space="preserve"> award. The steps for dispute resolution may include:</w:t>
      </w:r>
    </w:p>
    <w:p w14:paraId="5119DFC9" w14:textId="77777777" w:rsidR="00F536B2" w:rsidRPr="00E42464" w:rsidRDefault="00F536B2" w:rsidP="00F536B2">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meeting with the Purchasing Agent, the requisitioning department’s manager and representatives from the disputing party to discuss and resolve the complaint.</w:t>
      </w:r>
    </w:p>
    <w:p w14:paraId="68AB13AF" w14:textId="77777777" w:rsidR="00F536B2" w:rsidRPr="00E42464" w:rsidRDefault="00F536B2" w:rsidP="00F536B2">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 xml:space="preserve">Information from the </w:t>
      </w:r>
      <w:proofErr w:type="gramStart"/>
      <w:r w:rsidRPr="00E42464">
        <w:rPr>
          <w:rFonts w:ascii="Arial Narrow" w:hAnsi="Arial Narrow" w:cs="Arial"/>
          <w:sz w:val="20"/>
          <w:szCs w:val="20"/>
        </w:rPr>
        <w:t>aforementioned meeting</w:t>
      </w:r>
      <w:proofErr w:type="gramEnd"/>
      <w:r w:rsidRPr="00E42464">
        <w:rPr>
          <w:rFonts w:ascii="Arial Narrow" w:hAnsi="Arial Narrow" w:cs="Arial"/>
          <w:sz w:val="20"/>
          <w:szCs w:val="20"/>
        </w:rPr>
        <w:t xml:space="preserve"> will be forwarded to the County Attorney for review.</w:t>
      </w:r>
    </w:p>
    <w:p w14:paraId="061F0F79" w14:textId="77777777" w:rsidR="00F536B2" w:rsidRPr="00E42464" w:rsidRDefault="00F536B2" w:rsidP="00F536B2">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70A141D6" w14:textId="77777777" w:rsidR="00F536B2" w:rsidRPr="00E42464" w:rsidRDefault="00F536B2" w:rsidP="00F536B2">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7567A760" w14:textId="77777777" w:rsidR="00F536B2" w:rsidRPr="00E42464" w:rsidRDefault="00F536B2" w:rsidP="00F536B2">
      <w:pPr>
        <w:pStyle w:val="ListParagraph"/>
        <w:numPr>
          <w:ilvl w:val="0"/>
          <w:numId w:val="20"/>
        </w:numPr>
        <w:jc w:val="both"/>
        <w:rPr>
          <w:rFonts w:ascii="Arial Narrow" w:hAnsi="Arial Narrow" w:cs="Arial"/>
          <w:sz w:val="20"/>
          <w:szCs w:val="20"/>
        </w:rPr>
      </w:pPr>
      <w:proofErr w:type="gramStart"/>
      <w:r w:rsidRPr="00E42464">
        <w:rPr>
          <w:rFonts w:ascii="Arial Narrow" w:hAnsi="Arial Narrow" w:cs="Arial"/>
          <w:sz w:val="20"/>
          <w:szCs w:val="20"/>
        </w:rPr>
        <w:t>In the event that</w:t>
      </w:r>
      <w:proofErr w:type="gramEnd"/>
      <w:r w:rsidRPr="00E42464">
        <w:rPr>
          <w:rFonts w:ascii="Arial Narrow" w:hAnsi="Arial Narrow" w:cs="Arial"/>
          <w:sz w:val="20"/>
          <w:szCs w:val="20"/>
        </w:rPr>
        <w:t xml:space="preserve"> purchases must be made before a final decision is rendered, the emergency purchase procedures will be used.</w:t>
      </w:r>
    </w:p>
    <w:p w14:paraId="248CF8CD" w14:textId="77777777" w:rsidR="00F536B2" w:rsidRPr="007765B5" w:rsidRDefault="00F536B2" w:rsidP="00F536B2">
      <w:pPr>
        <w:ind w:right="100"/>
        <w:jc w:val="both"/>
        <w:rPr>
          <w:rFonts w:ascii="Arial Narrow" w:hAnsi="Arial Narrow"/>
          <w:sz w:val="20"/>
          <w:szCs w:val="20"/>
        </w:rPr>
      </w:pPr>
    </w:p>
    <w:p w14:paraId="4F318BBE" w14:textId="77777777" w:rsidR="00F536B2" w:rsidRDefault="00F536B2" w:rsidP="00F536B2">
      <w:pPr>
        <w:ind w:left="-5"/>
        <w:rPr>
          <w:rFonts w:ascii="Arial Narrow" w:hAnsi="Arial Narrow"/>
          <w:sz w:val="20"/>
          <w:szCs w:val="20"/>
        </w:rPr>
      </w:pPr>
      <w:r>
        <w:rPr>
          <w:rFonts w:ascii="Arial Narrow" w:hAnsi="Arial Narrow"/>
          <w:b/>
          <w:sz w:val="20"/>
          <w:szCs w:val="20"/>
        </w:rPr>
        <w:t>40</w:t>
      </w:r>
      <w:r w:rsidRPr="007765B5">
        <w:rPr>
          <w:rFonts w:ascii="Arial Narrow" w:hAnsi="Arial Narrow"/>
          <w:b/>
          <w:sz w:val="20"/>
          <w:szCs w:val="20"/>
        </w:rPr>
        <w:t>. Provisions Required by Law Deemed Inserted</w:t>
      </w:r>
      <w:r w:rsidRPr="007765B5">
        <w:rPr>
          <w:rFonts w:ascii="Arial Narrow" w:hAnsi="Arial Narrow"/>
          <w:sz w:val="20"/>
          <w:szCs w:val="20"/>
        </w:rPr>
        <w:t xml:space="preserve">  </w:t>
      </w:r>
    </w:p>
    <w:p w14:paraId="3ACAC580" w14:textId="77777777" w:rsidR="00F536B2" w:rsidRPr="007765B5" w:rsidRDefault="00F536B2" w:rsidP="00F536B2">
      <w:pPr>
        <w:ind w:left="-5"/>
        <w:rPr>
          <w:rFonts w:ascii="Arial Narrow" w:hAnsi="Arial Narrow"/>
          <w:sz w:val="20"/>
          <w:szCs w:val="20"/>
        </w:rPr>
      </w:pPr>
      <w:r w:rsidRPr="007765B5">
        <w:rPr>
          <w:rFonts w:ascii="Arial Narrow" w:hAnsi="Arial Narrow"/>
          <w:sz w:val="20"/>
          <w:szCs w:val="20"/>
        </w:rPr>
        <w:t xml:space="preserve">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1007924D" w14:textId="77777777" w:rsidR="00F536B2" w:rsidRPr="007765B5" w:rsidRDefault="00F536B2" w:rsidP="00F536B2">
      <w:pPr>
        <w:rPr>
          <w:rFonts w:ascii="Arial Narrow" w:hAnsi="Arial Narrow"/>
          <w:sz w:val="20"/>
          <w:szCs w:val="20"/>
        </w:rPr>
      </w:pPr>
    </w:p>
    <w:p w14:paraId="0D843C70" w14:textId="77777777" w:rsidR="00F536B2" w:rsidRPr="007765B5" w:rsidRDefault="00F536B2" w:rsidP="00F536B2">
      <w:pPr>
        <w:pStyle w:val="Heading1"/>
        <w:ind w:left="-5"/>
        <w:rPr>
          <w:rFonts w:ascii="Arial Narrow" w:hAnsi="Arial Narrow"/>
        </w:rPr>
      </w:pPr>
      <w:r>
        <w:rPr>
          <w:rFonts w:ascii="Arial Narrow" w:hAnsi="Arial Narrow"/>
        </w:rPr>
        <w:t>41</w:t>
      </w:r>
      <w:r w:rsidRPr="007765B5">
        <w:rPr>
          <w:rFonts w:ascii="Arial Narrow" w:hAnsi="Arial Narrow"/>
        </w:rPr>
        <w:t>. Public Information</w:t>
      </w:r>
      <w:r w:rsidRPr="007765B5">
        <w:rPr>
          <w:rFonts w:ascii="Arial Narrow" w:hAnsi="Arial Narrow"/>
          <w:b w:val="0"/>
        </w:rPr>
        <w:t xml:space="preserve"> </w:t>
      </w:r>
    </w:p>
    <w:p w14:paraId="250F4B76" w14:textId="77777777" w:rsidR="00F536B2" w:rsidRPr="007765B5" w:rsidRDefault="00F536B2" w:rsidP="00F536B2">
      <w:pPr>
        <w:ind w:left="-5" w:right="101"/>
        <w:jc w:val="both"/>
        <w:rPr>
          <w:rFonts w:ascii="Arial Narrow" w:hAnsi="Arial Narrow"/>
          <w:sz w:val="20"/>
          <w:szCs w:val="20"/>
        </w:rPr>
      </w:pPr>
      <w:r w:rsidRPr="007765B5">
        <w:rPr>
          <w:rFonts w:ascii="Arial Narrow" w:hAnsi="Arial Narrow"/>
          <w:sz w:val="20"/>
          <w:szCs w:val="20"/>
        </w:rPr>
        <w:t xml:space="preserve">The vendor understands that any material supplied to </w:t>
      </w:r>
      <w:r>
        <w:rPr>
          <w:rFonts w:ascii="Arial Narrow" w:hAnsi="Arial Narrow" w:cs="Arial"/>
          <w:sz w:val="20"/>
          <w:szCs w:val="20"/>
        </w:rPr>
        <w:t>Roane County</w:t>
      </w:r>
      <w:r w:rsidRPr="007765B5">
        <w:rPr>
          <w:rFonts w:ascii="Arial Narrow" w:hAnsi="Arial Narrow" w:cs="Arial"/>
          <w:sz w:val="20"/>
          <w:szCs w:val="20"/>
        </w:rPr>
        <w:t xml:space="preserve"> Purchasing Department</w:t>
      </w:r>
      <w:r>
        <w:rPr>
          <w:rFonts w:ascii="Arial Narrow" w:hAnsi="Arial Narrow" w:cs="Arial"/>
          <w:sz w:val="20"/>
          <w:szCs w:val="20"/>
        </w:rPr>
        <w:t xml:space="preserve"> in submitting this Proposal</w:t>
      </w:r>
      <w:r w:rsidRPr="007765B5">
        <w:rPr>
          <w:rFonts w:ascii="Arial Narrow" w:hAnsi="Arial Narrow"/>
          <w:sz w:val="20"/>
          <w:szCs w:val="20"/>
        </w:rPr>
        <w:t xml:space="preserve"> may be subject to public disclosure under the Tennessee Open Records Act, T.C.A. §§ 10-7-501 et seq.  </w:t>
      </w:r>
    </w:p>
    <w:p w14:paraId="56CEBF3D" w14:textId="77777777" w:rsidR="00F536B2" w:rsidRPr="007765B5" w:rsidRDefault="00F536B2" w:rsidP="00F536B2">
      <w:pPr>
        <w:rPr>
          <w:rFonts w:ascii="Arial Narrow" w:hAnsi="Arial Narrow"/>
          <w:sz w:val="20"/>
          <w:szCs w:val="20"/>
        </w:rPr>
      </w:pPr>
      <w:r w:rsidRPr="007765B5">
        <w:rPr>
          <w:rFonts w:ascii="Arial Narrow" w:hAnsi="Arial Narrow"/>
          <w:sz w:val="20"/>
          <w:szCs w:val="20"/>
        </w:rPr>
        <w:t xml:space="preserve"> </w:t>
      </w:r>
    </w:p>
    <w:p w14:paraId="548B6B0A" w14:textId="77777777" w:rsidR="00F536B2" w:rsidRPr="007765B5" w:rsidRDefault="00F536B2" w:rsidP="00F536B2">
      <w:pPr>
        <w:pStyle w:val="Heading1"/>
        <w:ind w:left="-5"/>
        <w:rPr>
          <w:rFonts w:ascii="Arial Narrow" w:hAnsi="Arial Narrow"/>
        </w:rPr>
      </w:pPr>
      <w:r>
        <w:rPr>
          <w:rFonts w:ascii="Arial Narrow" w:hAnsi="Arial Narrow"/>
        </w:rPr>
        <w:t>42</w:t>
      </w:r>
      <w:r w:rsidRPr="007765B5">
        <w:rPr>
          <w:rFonts w:ascii="Arial Narrow" w:hAnsi="Arial Narrow"/>
        </w:rPr>
        <w:t xml:space="preserve">. Qualifications of </w:t>
      </w:r>
      <w:r>
        <w:rPr>
          <w:rFonts w:ascii="Arial Narrow" w:hAnsi="Arial Narrow"/>
        </w:rPr>
        <w:t>Proposers</w:t>
      </w:r>
      <w:r w:rsidRPr="007765B5">
        <w:rPr>
          <w:rFonts w:ascii="Arial Narrow" w:hAnsi="Arial Narrow"/>
          <w:b w:val="0"/>
        </w:rPr>
        <w:t xml:space="preserve"> </w:t>
      </w:r>
    </w:p>
    <w:p w14:paraId="03963D59" w14:textId="77777777" w:rsidR="00F536B2" w:rsidRPr="007765B5" w:rsidRDefault="00F536B2" w:rsidP="00F536B2">
      <w:pPr>
        <w:ind w:left="-5"/>
        <w:jc w:val="both"/>
        <w:rPr>
          <w:rFonts w:ascii="Arial Narrow" w:hAnsi="Arial Narrow"/>
          <w:sz w:val="20"/>
          <w:szCs w:val="20"/>
        </w:rPr>
      </w:pPr>
      <w:r>
        <w:rPr>
          <w:rFonts w:ascii="Arial Narrow" w:hAnsi="Arial Narrow" w:cs="Arial"/>
          <w:sz w:val="20"/>
          <w:szCs w:val="20"/>
        </w:rPr>
        <w:t xml:space="preserve">The </w:t>
      </w:r>
      <w:r w:rsidRPr="007765B5">
        <w:rPr>
          <w:rFonts w:ascii="Arial Narrow" w:hAnsi="Arial Narrow"/>
          <w:sz w:val="20"/>
          <w:szCs w:val="20"/>
        </w:rPr>
        <w:t xml:space="preserve">Purchasing Department may make such investigations as are deemed necessary to determine the ability of the </w:t>
      </w:r>
      <w:r>
        <w:rPr>
          <w:rFonts w:ascii="Arial Narrow" w:hAnsi="Arial Narrow"/>
          <w:sz w:val="20"/>
          <w:szCs w:val="20"/>
        </w:rPr>
        <w:t>Proposer</w:t>
      </w:r>
      <w:r w:rsidRPr="007765B5">
        <w:rPr>
          <w:rFonts w:ascii="Arial Narrow" w:hAnsi="Arial Narrow"/>
          <w:sz w:val="20"/>
          <w:szCs w:val="20"/>
        </w:rPr>
        <w:t xml:space="preserve"> to perform the work and the </w:t>
      </w:r>
      <w:r>
        <w:rPr>
          <w:rFonts w:ascii="Arial Narrow" w:hAnsi="Arial Narrow"/>
          <w:sz w:val="20"/>
          <w:szCs w:val="20"/>
        </w:rPr>
        <w:t>Proposer</w:t>
      </w:r>
      <w:r w:rsidRPr="007765B5">
        <w:rPr>
          <w:rFonts w:ascii="Arial Narrow" w:hAnsi="Arial Narrow"/>
          <w:sz w:val="20"/>
          <w:szCs w:val="20"/>
        </w:rPr>
        <w:t xml:space="preserve"> shall furnish all such information and data for this purpose as may </w:t>
      </w:r>
      <w:r>
        <w:rPr>
          <w:rFonts w:ascii="Arial Narrow" w:hAnsi="Arial Narrow"/>
          <w:sz w:val="20"/>
          <w:szCs w:val="20"/>
        </w:rPr>
        <w:t xml:space="preserve">be </w:t>
      </w:r>
      <w:r w:rsidRPr="007765B5">
        <w:rPr>
          <w:rFonts w:ascii="Arial Narrow" w:hAnsi="Arial Narrow"/>
          <w:sz w:val="20"/>
          <w:szCs w:val="20"/>
        </w:rPr>
        <w:t>reques</w:t>
      </w:r>
      <w:r>
        <w:rPr>
          <w:rFonts w:ascii="Arial Narrow" w:hAnsi="Arial Narrow"/>
          <w:sz w:val="20"/>
          <w:szCs w:val="20"/>
        </w:rPr>
        <w:t>ted.</w:t>
      </w: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sz w:val="20"/>
          <w:szCs w:val="20"/>
        </w:rPr>
        <w:t xml:space="preserve"> reserves the right to reject any </w:t>
      </w:r>
      <w:r>
        <w:rPr>
          <w:rFonts w:ascii="Arial Narrow" w:hAnsi="Arial Narrow"/>
          <w:sz w:val="20"/>
          <w:szCs w:val="20"/>
        </w:rPr>
        <w:t>Proposal</w:t>
      </w:r>
      <w:r w:rsidRPr="007765B5">
        <w:rPr>
          <w:rFonts w:ascii="Arial Narrow" w:hAnsi="Arial Narrow"/>
          <w:sz w:val="20"/>
          <w:szCs w:val="20"/>
        </w:rPr>
        <w:t xml:space="preserve"> if the evidence submitted by or investigation of such </w:t>
      </w:r>
      <w:r>
        <w:rPr>
          <w:rFonts w:ascii="Arial Narrow" w:hAnsi="Arial Narrow"/>
          <w:sz w:val="20"/>
          <w:szCs w:val="20"/>
        </w:rPr>
        <w:t>Proposer</w:t>
      </w:r>
      <w:r w:rsidRPr="007765B5">
        <w:rPr>
          <w:rFonts w:ascii="Arial Narrow" w:hAnsi="Arial Narrow"/>
          <w:sz w:val="20"/>
          <w:szCs w:val="20"/>
        </w:rPr>
        <w:t xml:space="preserve"> fails to satisfy </w:t>
      </w:r>
      <w:r>
        <w:rPr>
          <w:rFonts w:ascii="Arial Narrow" w:hAnsi="Arial Narrow" w:cs="Arial"/>
          <w:sz w:val="20"/>
          <w:szCs w:val="20"/>
        </w:rPr>
        <w:t>the county</w:t>
      </w:r>
      <w:r w:rsidRPr="007765B5">
        <w:rPr>
          <w:rFonts w:ascii="Arial Narrow" w:hAnsi="Arial Narrow"/>
          <w:sz w:val="20"/>
          <w:szCs w:val="20"/>
        </w:rPr>
        <w:t xml:space="preserve"> that such </w:t>
      </w:r>
      <w:r>
        <w:rPr>
          <w:rFonts w:ascii="Arial Narrow" w:hAnsi="Arial Narrow"/>
          <w:sz w:val="20"/>
          <w:szCs w:val="20"/>
        </w:rPr>
        <w:t>Proposer</w:t>
      </w:r>
      <w:r w:rsidRPr="007765B5">
        <w:rPr>
          <w:rFonts w:ascii="Arial Narrow" w:hAnsi="Arial Narrow"/>
          <w:sz w:val="20"/>
          <w:szCs w:val="20"/>
        </w:rPr>
        <w:t xml:space="preserve"> is properly qualified to carry out the obligations of the contract and to complete the work contemplated therein. </w:t>
      </w:r>
    </w:p>
    <w:p w14:paraId="35BC2339" w14:textId="77777777" w:rsidR="00F536B2" w:rsidRPr="007765B5" w:rsidRDefault="00F536B2" w:rsidP="00F536B2">
      <w:pPr>
        <w:ind w:left="-5"/>
        <w:jc w:val="both"/>
        <w:rPr>
          <w:rFonts w:ascii="Arial Narrow" w:hAnsi="Arial Narrow"/>
          <w:sz w:val="20"/>
          <w:szCs w:val="20"/>
        </w:rPr>
      </w:pPr>
    </w:p>
    <w:p w14:paraId="0DA01BC6" w14:textId="77777777" w:rsidR="00F536B2" w:rsidRPr="007765B5" w:rsidRDefault="00F536B2" w:rsidP="00F536B2">
      <w:pPr>
        <w:pStyle w:val="Heading1"/>
        <w:ind w:left="-5"/>
        <w:rPr>
          <w:rFonts w:ascii="Arial Narrow" w:hAnsi="Arial Narrow"/>
        </w:rPr>
      </w:pPr>
      <w:r w:rsidRPr="007765B5">
        <w:rPr>
          <w:rFonts w:ascii="Arial Narrow" w:hAnsi="Arial Narrow"/>
        </w:rPr>
        <w:t>4</w:t>
      </w:r>
      <w:r>
        <w:rPr>
          <w:rFonts w:ascii="Arial Narrow" w:hAnsi="Arial Narrow"/>
        </w:rPr>
        <w:t>3</w:t>
      </w:r>
      <w:r w:rsidRPr="007765B5">
        <w:rPr>
          <w:rFonts w:ascii="Arial Narrow" w:hAnsi="Arial Narrow"/>
        </w:rPr>
        <w:t>. Quantities</w:t>
      </w:r>
      <w:r w:rsidRPr="007765B5">
        <w:rPr>
          <w:rFonts w:ascii="Arial Narrow" w:hAnsi="Arial Narrow"/>
          <w:b w:val="0"/>
        </w:rPr>
        <w:t xml:space="preserve"> </w:t>
      </w:r>
    </w:p>
    <w:p w14:paraId="52563B24" w14:textId="77777777" w:rsidR="00F536B2" w:rsidRDefault="00F536B2" w:rsidP="00F536B2">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assumes no obligation for articles or materials shipped in excess of the quantity ordered hereunder.  Any unauthorized quantity is subject to rejection and return at seller’s expense. </w:t>
      </w:r>
    </w:p>
    <w:p w14:paraId="5127C778" w14:textId="77777777" w:rsidR="00F536B2" w:rsidRDefault="00F536B2" w:rsidP="00F536B2">
      <w:pPr>
        <w:ind w:left="-5"/>
        <w:jc w:val="both"/>
        <w:rPr>
          <w:rFonts w:ascii="Arial Narrow" w:hAnsi="Arial Narrow"/>
          <w:sz w:val="20"/>
          <w:szCs w:val="20"/>
        </w:rPr>
      </w:pPr>
    </w:p>
    <w:p w14:paraId="7E1C15F0" w14:textId="77777777" w:rsidR="00F536B2" w:rsidRDefault="00F536B2" w:rsidP="00F536B2">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does not guarantee any purchase will be made as a result of this </w:t>
      </w:r>
      <w:r>
        <w:rPr>
          <w:rFonts w:ascii="Arial Narrow" w:hAnsi="Arial Narrow" w:cs="Arial"/>
          <w:sz w:val="20"/>
          <w:szCs w:val="20"/>
        </w:rPr>
        <w:t>RFP</w:t>
      </w:r>
      <w:r w:rsidRPr="007765B5">
        <w:rPr>
          <w:rFonts w:ascii="Arial Narrow" w:hAnsi="Arial Narrow" w:cs="Arial"/>
          <w:sz w:val="20"/>
          <w:szCs w:val="20"/>
        </w:rPr>
        <w:t xml:space="preserve">; also, </w:t>
      </w:r>
      <w:r>
        <w:rPr>
          <w:rFonts w:ascii="Arial Narrow" w:hAnsi="Arial Narrow" w:cs="Arial"/>
          <w:sz w:val="20"/>
          <w:szCs w:val="20"/>
        </w:rPr>
        <w:t xml:space="preserve">Roane County </w:t>
      </w:r>
      <w:r w:rsidRPr="007765B5">
        <w:rPr>
          <w:rFonts w:ascii="Arial Narrow" w:hAnsi="Arial Narrow" w:cs="Arial"/>
          <w:sz w:val="20"/>
          <w:szCs w:val="20"/>
        </w:rPr>
        <w:t xml:space="preserve">does not guarantee any minimum or maximum quantity that may be ordered based on the outcome of this </w:t>
      </w:r>
      <w:r>
        <w:rPr>
          <w:rFonts w:ascii="Arial Narrow" w:hAnsi="Arial Narrow" w:cs="Arial"/>
          <w:sz w:val="20"/>
          <w:szCs w:val="20"/>
        </w:rPr>
        <w:t>RFP</w:t>
      </w:r>
      <w:r w:rsidRPr="007765B5">
        <w:rPr>
          <w:rFonts w:ascii="Arial Narrow" w:hAnsi="Arial Narrow" w:cs="Arial"/>
          <w:sz w:val="20"/>
          <w:szCs w:val="20"/>
        </w:rPr>
        <w:t xml:space="preserve">.  </w:t>
      </w:r>
    </w:p>
    <w:p w14:paraId="1682A61B" w14:textId="77777777" w:rsidR="00F536B2" w:rsidRDefault="00F536B2" w:rsidP="00F536B2">
      <w:pPr>
        <w:pStyle w:val="NoSpacing"/>
        <w:jc w:val="both"/>
        <w:rPr>
          <w:rFonts w:ascii="Arial Narrow" w:hAnsi="Arial Narrow" w:cs="Arial"/>
          <w:sz w:val="20"/>
          <w:szCs w:val="20"/>
        </w:rPr>
      </w:pPr>
    </w:p>
    <w:p w14:paraId="2D2B0E7C" w14:textId="77777777" w:rsidR="00F536B2" w:rsidRPr="007765B5" w:rsidRDefault="00F536B2" w:rsidP="00F536B2">
      <w:pPr>
        <w:pStyle w:val="NoSpacing"/>
        <w:jc w:val="both"/>
        <w:rPr>
          <w:rFonts w:ascii="Arial Narrow" w:hAnsi="Arial Narrow" w:cs="Arial"/>
          <w:sz w:val="20"/>
          <w:szCs w:val="20"/>
        </w:rPr>
      </w:pPr>
      <w:r>
        <w:rPr>
          <w:rFonts w:ascii="Arial Narrow" w:hAnsi="Arial Narrow" w:cs="Arial"/>
          <w:b/>
          <w:sz w:val="20"/>
          <w:szCs w:val="20"/>
        </w:rPr>
        <w:t xml:space="preserve">44. </w:t>
      </w:r>
      <w:r w:rsidRPr="007765B5">
        <w:rPr>
          <w:rFonts w:ascii="Arial Narrow" w:hAnsi="Arial Narrow" w:cs="Arial"/>
          <w:b/>
          <w:sz w:val="20"/>
          <w:szCs w:val="20"/>
        </w:rPr>
        <w:t>Records</w:t>
      </w:r>
      <w:r w:rsidRPr="007765B5">
        <w:rPr>
          <w:rFonts w:ascii="Arial Narrow" w:hAnsi="Arial Narrow" w:cs="Arial"/>
          <w:sz w:val="20"/>
          <w:szCs w:val="20"/>
        </w:rPr>
        <w:t xml:space="preserve"> </w:t>
      </w:r>
    </w:p>
    <w:p w14:paraId="67D7791F" w14:textId="77777777" w:rsidR="00F536B2" w:rsidRPr="007765B5" w:rsidRDefault="00F536B2" w:rsidP="00F536B2">
      <w:pPr>
        <w:pStyle w:val="NoSpacing"/>
        <w:jc w:val="both"/>
        <w:rPr>
          <w:rFonts w:ascii="Arial Narrow" w:hAnsi="Arial Narrow" w:cs="Arial"/>
          <w:sz w:val="20"/>
          <w:szCs w:val="20"/>
        </w:rPr>
      </w:pPr>
      <w:r w:rsidRPr="007765B5">
        <w:rPr>
          <w:rFonts w:ascii="Arial Narrow" w:hAnsi="Arial Narrow" w:cs="Arial"/>
          <w:sz w:val="20"/>
          <w:szCs w:val="20"/>
        </w:rPr>
        <w:t xml:space="preserve">The </w:t>
      </w:r>
      <w:r>
        <w:rPr>
          <w:rFonts w:ascii="Arial Narrow" w:hAnsi="Arial Narrow" w:cs="Arial"/>
          <w:sz w:val="20"/>
          <w:szCs w:val="20"/>
        </w:rPr>
        <w:t>Contractor</w:t>
      </w:r>
      <w:r w:rsidRPr="007765B5">
        <w:rPr>
          <w:rFonts w:ascii="Arial Narrow" w:hAnsi="Arial Narrow" w:cs="Arial"/>
          <w:sz w:val="20"/>
          <w:szCs w:val="20"/>
        </w:rPr>
        <w:t xml:space="preserve"> shall maintain documentation for all charges under this Contract.  The books, records, and documents of the </w:t>
      </w:r>
      <w:r>
        <w:rPr>
          <w:rFonts w:ascii="Arial Narrow" w:hAnsi="Arial Narrow" w:cs="Arial"/>
          <w:sz w:val="20"/>
          <w:szCs w:val="20"/>
        </w:rPr>
        <w:t>Contractor</w:t>
      </w:r>
      <w:r w:rsidRPr="007765B5">
        <w:rPr>
          <w:rFonts w:ascii="Arial Narrow" w:hAnsi="Arial Narrow" w:cs="Arial"/>
          <w:sz w:val="20"/>
          <w:szCs w:val="20"/>
        </w:rPr>
        <w:t xml:space="preserve">, insofar as they relate to work performed or money received under this Contract, shall be maintained for a period of three (3) full years from the date of the final payment and shall be subject to audit at any reasonable time and upon reasonable notice </w:t>
      </w:r>
      <w:r>
        <w:rPr>
          <w:rFonts w:ascii="Arial Narrow" w:hAnsi="Arial Narrow" w:cs="Arial"/>
          <w:sz w:val="20"/>
          <w:szCs w:val="20"/>
        </w:rPr>
        <w:t>from Roane County</w:t>
      </w:r>
      <w:r w:rsidRPr="007765B5">
        <w:rPr>
          <w:rFonts w:ascii="Arial Narrow" w:hAnsi="Arial Narrow" w:cs="Arial"/>
          <w:sz w:val="20"/>
          <w:szCs w:val="20"/>
        </w:rPr>
        <w:t>, the Comptroller of the Treasury, or their duly appointed representatives.  The financial statements shall be prepared in accordance with generally accepted accounting principles.</w:t>
      </w:r>
    </w:p>
    <w:p w14:paraId="504E7E71" w14:textId="77777777" w:rsidR="00F536B2" w:rsidRPr="007765B5" w:rsidRDefault="00F536B2" w:rsidP="00F536B2">
      <w:pPr>
        <w:ind w:left="-5"/>
        <w:jc w:val="both"/>
        <w:rPr>
          <w:rFonts w:ascii="Arial Narrow" w:hAnsi="Arial Narrow"/>
          <w:sz w:val="20"/>
          <w:szCs w:val="20"/>
        </w:rPr>
      </w:pPr>
    </w:p>
    <w:p w14:paraId="6E558945" w14:textId="77777777" w:rsidR="00F536B2" w:rsidRPr="007765B5" w:rsidRDefault="00F536B2" w:rsidP="00F536B2">
      <w:pPr>
        <w:pStyle w:val="Heading1"/>
        <w:ind w:left="-5"/>
        <w:rPr>
          <w:rFonts w:ascii="Arial Narrow" w:hAnsi="Arial Narrow"/>
        </w:rPr>
      </w:pPr>
      <w:r w:rsidRPr="007765B5">
        <w:rPr>
          <w:rFonts w:ascii="Arial Narrow" w:hAnsi="Arial Narrow"/>
        </w:rPr>
        <w:lastRenderedPageBreak/>
        <w:t>4</w:t>
      </w:r>
      <w:r>
        <w:rPr>
          <w:rFonts w:ascii="Arial Narrow" w:hAnsi="Arial Narrow"/>
        </w:rPr>
        <w:t>5</w:t>
      </w:r>
      <w:r w:rsidRPr="007765B5">
        <w:rPr>
          <w:rFonts w:ascii="Arial Narrow" w:hAnsi="Arial Narrow"/>
        </w:rPr>
        <w:t xml:space="preserve">. Registration </w:t>
      </w:r>
    </w:p>
    <w:p w14:paraId="627FFC33" w14:textId="77777777" w:rsidR="00F536B2" w:rsidRPr="007765B5" w:rsidRDefault="00F536B2" w:rsidP="00F536B2">
      <w:pPr>
        <w:jc w:val="both"/>
        <w:rPr>
          <w:rFonts w:ascii="Arial Narrow" w:hAnsi="Arial Narrow"/>
          <w:sz w:val="20"/>
          <w:szCs w:val="20"/>
        </w:rPr>
      </w:pPr>
      <w:r w:rsidRPr="007765B5">
        <w:rPr>
          <w:rFonts w:ascii="Arial Narrow" w:hAnsi="Arial Narrow"/>
          <w:sz w:val="20"/>
          <w:szCs w:val="20"/>
        </w:rPr>
        <w:t xml:space="preserve">Vendors are to register to be on the </w:t>
      </w:r>
      <w:r>
        <w:rPr>
          <w:rFonts w:ascii="Arial Narrow" w:hAnsi="Arial Narrow"/>
          <w:sz w:val="20"/>
          <w:szCs w:val="20"/>
        </w:rPr>
        <w:t>Roane County</w:t>
      </w:r>
      <w:r w:rsidRPr="007765B5">
        <w:rPr>
          <w:rFonts w:ascii="Arial Narrow" w:hAnsi="Arial Narrow"/>
          <w:sz w:val="20"/>
          <w:szCs w:val="20"/>
        </w:rPr>
        <w:t xml:space="preserve"> vendor list by going to the County’s website at </w:t>
      </w:r>
      <w:hyperlink r:id="rId8"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62FB0C2A" w14:textId="77777777" w:rsidR="00F536B2" w:rsidRPr="007765B5" w:rsidRDefault="00F536B2" w:rsidP="00F536B2">
      <w:pPr>
        <w:jc w:val="both"/>
        <w:rPr>
          <w:rFonts w:ascii="Arial Narrow" w:hAnsi="Arial Narrow"/>
          <w:sz w:val="20"/>
          <w:szCs w:val="20"/>
        </w:rPr>
      </w:pPr>
    </w:p>
    <w:p w14:paraId="540E86B7" w14:textId="77777777" w:rsidR="00F536B2" w:rsidRPr="007765B5" w:rsidRDefault="00F536B2" w:rsidP="00F536B2">
      <w:pPr>
        <w:pStyle w:val="Heading1"/>
        <w:ind w:left="-5"/>
        <w:jc w:val="both"/>
        <w:rPr>
          <w:rFonts w:ascii="Arial Narrow" w:hAnsi="Arial Narrow"/>
        </w:rPr>
      </w:pPr>
      <w:r w:rsidRPr="007765B5">
        <w:rPr>
          <w:rFonts w:ascii="Arial Narrow" w:hAnsi="Arial Narrow"/>
        </w:rPr>
        <w:t>4</w:t>
      </w:r>
      <w:r>
        <w:rPr>
          <w:rFonts w:ascii="Arial Narrow" w:hAnsi="Arial Narrow"/>
        </w:rPr>
        <w:t>6</w:t>
      </w:r>
      <w:r w:rsidRPr="007765B5">
        <w:rPr>
          <w:rFonts w:ascii="Arial Narrow" w:hAnsi="Arial Narrow"/>
        </w:rPr>
        <w:t>. Remedies</w:t>
      </w:r>
      <w:r w:rsidRPr="007765B5">
        <w:rPr>
          <w:rFonts w:ascii="Arial Narrow" w:hAnsi="Arial Narrow"/>
          <w:b w:val="0"/>
        </w:rPr>
        <w:t xml:space="preserve"> </w:t>
      </w:r>
    </w:p>
    <w:p w14:paraId="4C53040E" w14:textId="77777777" w:rsidR="00F536B2" w:rsidRPr="007765B5" w:rsidRDefault="00F536B2" w:rsidP="00F536B2">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shall have all rights and remedies afforded under the U.C.C. and </w:t>
      </w:r>
      <w:r>
        <w:rPr>
          <w:rFonts w:ascii="Arial Narrow" w:hAnsi="Arial Narrow"/>
          <w:sz w:val="20"/>
          <w:szCs w:val="20"/>
        </w:rPr>
        <w:t>in State &amp; Local laws</w:t>
      </w:r>
      <w:r w:rsidRPr="007765B5">
        <w:rPr>
          <w:rFonts w:ascii="Arial Narrow" w:hAnsi="Arial Narrow"/>
          <w:sz w:val="20"/>
          <w:szCs w:val="20"/>
        </w:rPr>
        <w:t xml:space="preserve"> in contract and in tort, including but not limited to, rejection of goods, rescission, right offset-off, refund, incidental, consequential and compensatory damages and reasonable attorney’s fees. </w:t>
      </w:r>
    </w:p>
    <w:p w14:paraId="27CF644E" w14:textId="77777777" w:rsidR="00F536B2" w:rsidRPr="007765B5" w:rsidRDefault="00F536B2" w:rsidP="00F536B2">
      <w:pPr>
        <w:rPr>
          <w:rFonts w:ascii="Arial Narrow" w:hAnsi="Arial Narrow"/>
          <w:sz w:val="20"/>
          <w:szCs w:val="20"/>
        </w:rPr>
      </w:pPr>
      <w:r w:rsidRPr="007765B5">
        <w:rPr>
          <w:rFonts w:ascii="Arial Narrow" w:hAnsi="Arial Narrow"/>
          <w:sz w:val="20"/>
          <w:szCs w:val="20"/>
        </w:rPr>
        <w:t xml:space="preserve"> </w:t>
      </w:r>
    </w:p>
    <w:p w14:paraId="5A47C84B" w14:textId="77777777" w:rsidR="00F536B2" w:rsidRPr="007765B5" w:rsidRDefault="00F536B2" w:rsidP="00F536B2">
      <w:pPr>
        <w:pStyle w:val="Heading1"/>
        <w:ind w:left="-5"/>
        <w:rPr>
          <w:rFonts w:ascii="Arial Narrow" w:hAnsi="Arial Narrow"/>
        </w:rPr>
      </w:pPr>
      <w:r w:rsidRPr="007765B5">
        <w:rPr>
          <w:rFonts w:ascii="Arial Narrow" w:hAnsi="Arial Narrow"/>
        </w:rPr>
        <w:t>4</w:t>
      </w:r>
      <w:r>
        <w:rPr>
          <w:rFonts w:ascii="Arial Narrow" w:hAnsi="Arial Narrow"/>
        </w:rPr>
        <w:t>7</w:t>
      </w:r>
      <w:r w:rsidRPr="007765B5">
        <w:rPr>
          <w:rFonts w:ascii="Arial Narrow" w:hAnsi="Arial Narrow"/>
        </w:rPr>
        <w:t>. Restrictive or Ambiguous Specifications</w:t>
      </w:r>
      <w:r w:rsidRPr="007765B5">
        <w:rPr>
          <w:rFonts w:ascii="Arial Narrow" w:hAnsi="Arial Narrow"/>
          <w:b w:val="0"/>
        </w:rPr>
        <w:t xml:space="preserve"> </w:t>
      </w:r>
    </w:p>
    <w:p w14:paraId="0EDBDBC9" w14:textId="77777777" w:rsidR="00F536B2" w:rsidRPr="005F5671" w:rsidRDefault="00F536B2" w:rsidP="00F536B2">
      <w:pPr>
        <w:jc w:val="both"/>
        <w:rPr>
          <w:rFonts w:ascii="Arial Narrow" w:hAnsi="Arial Narrow" w:cs="Arial"/>
          <w:sz w:val="20"/>
          <w:szCs w:val="20"/>
        </w:rPr>
      </w:pPr>
      <w:r w:rsidRPr="005F5671">
        <w:rPr>
          <w:rFonts w:ascii="Arial Narrow" w:hAnsi="Arial Narrow" w:cs="Arial"/>
          <w:sz w:val="20"/>
          <w:szCs w:val="20"/>
        </w:rPr>
        <w:t xml:space="preserve">It is the responsibility of the </w:t>
      </w:r>
      <w:r>
        <w:rPr>
          <w:rFonts w:ascii="Arial Narrow" w:hAnsi="Arial Narrow" w:cs="Arial"/>
          <w:sz w:val="20"/>
          <w:szCs w:val="20"/>
        </w:rPr>
        <w:t>Proposer</w:t>
      </w:r>
      <w:r w:rsidRPr="005F5671">
        <w:rPr>
          <w:rFonts w:ascii="Arial Narrow" w:hAnsi="Arial Narrow" w:cs="Arial"/>
          <w:sz w:val="20"/>
          <w:szCs w:val="20"/>
        </w:rPr>
        <w:t xml:space="preserve"> to review the entire </w:t>
      </w:r>
      <w:r>
        <w:rPr>
          <w:rFonts w:ascii="Arial Narrow" w:hAnsi="Arial Narrow" w:cs="Arial"/>
          <w:sz w:val="20"/>
          <w:szCs w:val="20"/>
        </w:rPr>
        <w:t>Request for Proposal</w:t>
      </w:r>
      <w:r w:rsidRPr="005F5671">
        <w:rPr>
          <w:rFonts w:ascii="Arial Narrow" w:hAnsi="Arial Narrow" w:cs="Arial"/>
          <w:sz w:val="20"/>
          <w:szCs w:val="20"/>
        </w:rPr>
        <w:t xml:space="preserve"> document and to notify the Purchasing Agent if the </w:t>
      </w:r>
      <w:r>
        <w:rPr>
          <w:rFonts w:ascii="Arial Narrow" w:hAnsi="Arial Narrow" w:cs="Arial"/>
          <w:sz w:val="20"/>
          <w:szCs w:val="20"/>
        </w:rPr>
        <w:t>Request for Proposal</w:t>
      </w:r>
      <w:r w:rsidRPr="005F5671">
        <w:rPr>
          <w:rFonts w:ascii="Arial Narrow" w:hAnsi="Arial Narrow" w:cs="Arial"/>
          <w:sz w:val="20"/>
          <w:szCs w:val="20"/>
        </w:rPr>
        <w:t xml:space="preserve"> is formulated in a manner that would unnecessarily restrict competition or if it is ambiguous in what is being requested. </w:t>
      </w:r>
    </w:p>
    <w:p w14:paraId="238B6F22" w14:textId="77777777" w:rsidR="00F536B2" w:rsidRPr="007765B5" w:rsidRDefault="00F536B2" w:rsidP="00F536B2">
      <w:pPr>
        <w:ind w:left="-5"/>
        <w:jc w:val="both"/>
        <w:rPr>
          <w:rFonts w:ascii="Arial Narrow" w:hAnsi="Arial Narrow"/>
          <w:sz w:val="20"/>
          <w:szCs w:val="20"/>
        </w:rPr>
      </w:pPr>
    </w:p>
    <w:p w14:paraId="37333F46" w14:textId="77777777" w:rsidR="00F536B2" w:rsidRPr="007765B5" w:rsidRDefault="00F536B2" w:rsidP="00F536B2">
      <w:pPr>
        <w:pStyle w:val="Heading1"/>
        <w:ind w:left="-5"/>
        <w:rPr>
          <w:rFonts w:ascii="Arial Narrow" w:hAnsi="Arial Narrow"/>
        </w:rPr>
      </w:pPr>
      <w:r w:rsidRPr="007765B5">
        <w:rPr>
          <w:rFonts w:ascii="Arial Narrow" w:hAnsi="Arial Narrow"/>
        </w:rPr>
        <w:t>4</w:t>
      </w:r>
      <w:r>
        <w:rPr>
          <w:rFonts w:ascii="Arial Narrow" w:hAnsi="Arial Narrow"/>
        </w:rPr>
        <w:t>8</w:t>
      </w:r>
      <w:r w:rsidRPr="007765B5">
        <w:rPr>
          <w:rFonts w:ascii="Arial Narrow" w:hAnsi="Arial Narrow"/>
        </w:rPr>
        <w:t xml:space="preserve">. Right to Inspect </w:t>
      </w:r>
    </w:p>
    <w:p w14:paraId="440F24B0" w14:textId="77777777" w:rsidR="00F536B2" w:rsidRPr="007765B5" w:rsidRDefault="00F536B2" w:rsidP="00F536B2">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reserves the right to make periodic inspections of the manner and means the service is performed or the goods are supplied. </w:t>
      </w:r>
    </w:p>
    <w:p w14:paraId="13FF5FFD" w14:textId="77777777" w:rsidR="00F536B2" w:rsidRPr="007765B5" w:rsidRDefault="00F536B2" w:rsidP="00F536B2">
      <w:pPr>
        <w:rPr>
          <w:rFonts w:ascii="Arial Narrow" w:hAnsi="Arial Narrow"/>
          <w:sz w:val="20"/>
          <w:szCs w:val="20"/>
        </w:rPr>
      </w:pPr>
    </w:p>
    <w:p w14:paraId="47121D8A" w14:textId="77777777" w:rsidR="00F536B2" w:rsidRPr="007765B5" w:rsidRDefault="00F536B2" w:rsidP="00F536B2">
      <w:pPr>
        <w:pStyle w:val="Heading1"/>
        <w:ind w:left="-5"/>
        <w:rPr>
          <w:rFonts w:ascii="Arial Narrow" w:hAnsi="Arial Narrow"/>
        </w:rPr>
      </w:pPr>
      <w:r>
        <w:rPr>
          <w:rFonts w:ascii="Arial Narrow" w:hAnsi="Arial Narrow"/>
        </w:rPr>
        <w:t>49</w:t>
      </w:r>
      <w:r w:rsidRPr="007765B5">
        <w:rPr>
          <w:rFonts w:ascii="Arial Narrow" w:hAnsi="Arial Narrow"/>
        </w:rPr>
        <w:t>. Subcontracts</w:t>
      </w:r>
      <w:r w:rsidRPr="007765B5">
        <w:rPr>
          <w:rFonts w:ascii="Arial Narrow" w:hAnsi="Arial Narrow"/>
          <w:b w:val="0"/>
        </w:rPr>
        <w:t xml:space="preserve"> </w:t>
      </w:r>
    </w:p>
    <w:p w14:paraId="1D040C8E" w14:textId="77777777" w:rsidR="00F536B2" w:rsidRPr="007765B5" w:rsidRDefault="00F536B2" w:rsidP="00F536B2">
      <w:pPr>
        <w:ind w:left="-5"/>
        <w:jc w:val="both"/>
        <w:rPr>
          <w:rFonts w:ascii="Arial Narrow" w:hAnsi="Arial Narrow"/>
          <w:sz w:val="20"/>
          <w:szCs w:val="20"/>
        </w:rPr>
      </w:pPr>
      <w:r w:rsidRPr="007765B5">
        <w:rPr>
          <w:rFonts w:ascii="Arial Narrow" w:hAnsi="Arial Narrow"/>
          <w:sz w:val="20"/>
          <w:szCs w:val="20"/>
        </w:rPr>
        <w:t xml:space="preserve">The </w:t>
      </w:r>
      <w:r>
        <w:rPr>
          <w:rFonts w:ascii="Arial Narrow" w:hAnsi="Arial Narrow"/>
          <w:sz w:val="20"/>
          <w:szCs w:val="20"/>
        </w:rPr>
        <w:t>Proposer</w:t>
      </w:r>
      <w:r w:rsidRPr="007765B5">
        <w:rPr>
          <w:rFonts w:ascii="Arial Narrow" w:hAnsi="Arial Narrow"/>
          <w:sz w:val="20"/>
          <w:szCs w:val="20"/>
        </w:rPr>
        <w:t xml:space="preserve"> is specifically advised that any person, firm, or other party to whom it is proposed to award a subcontract under this contract must be acceptable to and approved by </w:t>
      </w:r>
      <w:r>
        <w:rPr>
          <w:rFonts w:ascii="Arial Narrow" w:hAnsi="Arial Narrow" w:cs="Arial"/>
          <w:sz w:val="20"/>
          <w:szCs w:val="20"/>
        </w:rPr>
        <w:t>Roane County</w:t>
      </w:r>
      <w:r w:rsidRPr="007765B5">
        <w:rPr>
          <w:rFonts w:ascii="Arial Narrow" w:hAnsi="Arial Narrow"/>
          <w:sz w:val="20"/>
          <w:szCs w:val="20"/>
        </w:rPr>
        <w:t xml:space="preserve">.  </w:t>
      </w:r>
    </w:p>
    <w:p w14:paraId="3F6259C2" w14:textId="77777777" w:rsidR="00F536B2" w:rsidRPr="007765B5" w:rsidRDefault="00F536B2" w:rsidP="00F536B2">
      <w:pPr>
        <w:rPr>
          <w:rFonts w:ascii="Arial Narrow" w:hAnsi="Arial Narrow"/>
          <w:sz w:val="20"/>
          <w:szCs w:val="20"/>
        </w:rPr>
      </w:pPr>
      <w:r w:rsidRPr="007765B5">
        <w:rPr>
          <w:rFonts w:ascii="Arial Narrow" w:hAnsi="Arial Narrow"/>
          <w:sz w:val="20"/>
          <w:szCs w:val="20"/>
        </w:rPr>
        <w:t xml:space="preserve"> </w:t>
      </w:r>
    </w:p>
    <w:p w14:paraId="3B1A4DD4" w14:textId="77777777" w:rsidR="00F536B2" w:rsidRPr="007765B5" w:rsidRDefault="00F536B2" w:rsidP="00F536B2">
      <w:pPr>
        <w:pStyle w:val="Heading1"/>
        <w:ind w:left="-5"/>
        <w:rPr>
          <w:rFonts w:ascii="Arial Narrow" w:hAnsi="Arial Narrow"/>
        </w:rPr>
      </w:pPr>
      <w:r>
        <w:rPr>
          <w:rFonts w:ascii="Arial Narrow" w:hAnsi="Arial Narrow"/>
        </w:rPr>
        <w:t>50</w:t>
      </w:r>
      <w:r w:rsidRPr="007765B5">
        <w:rPr>
          <w:rFonts w:ascii="Arial Narrow" w:hAnsi="Arial Narrow"/>
        </w:rPr>
        <w:t xml:space="preserve">. Submissions of </w:t>
      </w:r>
      <w:r>
        <w:rPr>
          <w:rFonts w:ascii="Arial Narrow" w:hAnsi="Arial Narrow"/>
        </w:rPr>
        <w:t>Proposals</w:t>
      </w:r>
      <w:r w:rsidRPr="007765B5">
        <w:rPr>
          <w:rFonts w:ascii="Arial Narrow" w:hAnsi="Arial Narrow"/>
        </w:rPr>
        <w:t xml:space="preserve"> </w:t>
      </w:r>
    </w:p>
    <w:p w14:paraId="7B289C7F" w14:textId="77777777" w:rsidR="00F536B2" w:rsidRPr="007765B5" w:rsidRDefault="00F536B2" w:rsidP="00F536B2">
      <w:pPr>
        <w:numPr>
          <w:ilvl w:val="0"/>
          <w:numId w:val="4"/>
        </w:numPr>
        <w:ind w:firstLine="360"/>
        <w:jc w:val="both"/>
        <w:rPr>
          <w:rFonts w:ascii="Arial Narrow" w:hAnsi="Arial Narrow"/>
          <w:sz w:val="20"/>
          <w:szCs w:val="20"/>
        </w:rPr>
      </w:pPr>
      <w:r>
        <w:rPr>
          <w:rFonts w:ascii="Arial Narrow" w:hAnsi="Arial Narrow"/>
          <w:sz w:val="20"/>
          <w:szCs w:val="20"/>
        </w:rPr>
        <w:t>Proposals</w:t>
      </w:r>
      <w:r w:rsidRPr="007765B5">
        <w:rPr>
          <w:rFonts w:ascii="Arial Narrow" w:hAnsi="Arial Narrow"/>
          <w:sz w:val="20"/>
          <w:szCs w:val="20"/>
        </w:rPr>
        <w:t xml:space="preserve"> shall be enclosed in a sealed envelope and addressed to the:</w:t>
      </w:r>
    </w:p>
    <w:p w14:paraId="6008B636" w14:textId="77777777" w:rsidR="00F536B2" w:rsidRPr="007765B5" w:rsidRDefault="00F536B2" w:rsidP="00F536B2">
      <w:pPr>
        <w:ind w:firstLine="720"/>
        <w:jc w:val="both"/>
        <w:rPr>
          <w:rFonts w:ascii="Arial Narrow" w:hAnsi="Arial Narrow" w:cs="Arial"/>
          <w:sz w:val="20"/>
          <w:szCs w:val="20"/>
        </w:rPr>
      </w:pP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cs="Arial"/>
          <w:sz w:val="20"/>
          <w:szCs w:val="20"/>
        </w:rPr>
        <w:t xml:space="preserve"> PURCHASING DEPARTMENT </w:t>
      </w:r>
    </w:p>
    <w:p w14:paraId="49431C0B" w14:textId="77777777" w:rsidR="00F536B2" w:rsidRPr="007765B5" w:rsidRDefault="00F536B2" w:rsidP="00F536B2">
      <w:pPr>
        <w:ind w:firstLine="72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2E97B773" w14:textId="77777777" w:rsidR="00F536B2" w:rsidRPr="007765B5" w:rsidRDefault="00F536B2" w:rsidP="00F536B2">
      <w:pPr>
        <w:ind w:firstLine="720"/>
        <w:jc w:val="both"/>
        <w:rPr>
          <w:rFonts w:ascii="Arial Narrow" w:hAnsi="Arial Narrow" w:cs="Arial"/>
          <w:sz w:val="20"/>
          <w:szCs w:val="20"/>
        </w:rPr>
      </w:pPr>
      <w:r w:rsidRPr="007765B5">
        <w:rPr>
          <w:rFonts w:ascii="Arial Narrow" w:hAnsi="Arial Narrow" w:cs="Arial"/>
          <w:sz w:val="20"/>
          <w:szCs w:val="20"/>
        </w:rPr>
        <w:t xml:space="preserve"> KINGSTON, TN 37763</w:t>
      </w:r>
    </w:p>
    <w:p w14:paraId="0D658E5F" w14:textId="77777777" w:rsidR="00F536B2" w:rsidRPr="007765B5" w:rsidRDefault="00F536B2" w:rsidP="00F536B2">
      <w:pPr>
        <w:jc w:val="both"/>
        <w:rPr>
          <w:rFonts w:ascii="Arial Narrow" w:hAnsi="Arial Narrow"/>
          <w:sz w:val="20"/>
          <w:szCs w:val="20"/>
        </w:rPr>
      </w:pPr>
      <w:r w:rsidRPr="007765B5">
        <w:rPr>
          <w:rFonts w:ascii="Arial Narrow" w:hAnsi="Arial Narrow"/>
          <w:sz w:val="20"/>
          <w:szCs w:val="20"/>
        </w:rPr>
        <w:tab/>
        <w:t xml:space="preserve">The name and address of the </w:t>
      </w:r>
      <w:r>
        <w:rPr>
          <w:rFonts w:ascii="Arial Narrow" w:hAnsi="Arial Narrow"/>
          <w:sz w:val="20"/>
          <w:szCs w:val="20"/>
        </w:rPr>
        <w:t>Proposer</w:t>
      </w:r>
      <w:r w:rsidRPr="007765B5">
        <w:rPr>
          <w:rFonts w:ascii="Arial Narrow" w:hAnsi="Arial Narrow"/>
          <w:sz w:val="20"/>
          <w:szCs w:val="20"/>
        </w:rPr>
        <w:t xml:space="preserve"> shall be identified on the face of the envelope along with the </w:t>
      </w:r>
      <w:r>
        <w:rPr>
          <w:rFonts w:ascii="Arial Narrow" w:hAnsi="Arial Narrow"/>
          <w:sz w:val="20"/>
          <w:szCs w:val="20"/>
        </w:rPr>
        <w:t>Proposal</w:t>
      </w:r>
      <w:r w:rsidRPr="007765B5">
        <w:rPr>
          <w:rFonts w:ascii="Arial Narrow" w:hAnsi="Arial Narrow"/>
          <w:sz w:val="20"/>
          <w:szCs w:val="20"/>
        </w:rPr>
        <w:t xml:space="preserve"> number and title.  </w:t>
      </w:r>
      <w:r>
        <w:rPr>
          <w:rFonts w:ascii="Arial Narrow" w:hAnsi="Arial Narrow"/>
          <w:sz w:val="20"/>
          <w:szCs w:val="20"/>
        </w:rPr>
        <w:t>Proposals</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for construction projects exceeding $25,000.00 must include the required </w:t>
      </w:r>
      <w:r>
        <w:rPr>
          <w:rFonts w:ascii="Arial Narrow" w:hAnsi="Arial Narrow"/>
          <w:sz w:val="20"/>
          <w:szCs w:val="20"/>
        </w:rPr>
        <w:t>Contractor</w:t>
      </w:r>
      <w:r w:rsidRPr="007765B5">
        <w:rPr>
          <w:rFonts w:ascii="Arial Narrow" w:hAnsi="Arial Narrow"/>
          <w:sz w:val="20"/>
          <w:szCs w:val="20"/>
        </w:rPr>
        <w:t xml:space="preserve"> license information on the face of the envelope </w:t>
      </w:r>
      <w:r w:rsidRPr="007765B5">
        <w:rPr>
          <w:rFonts w:ascii="Arial Narrow" w:hAnsi="Arial Narrow"/>
          <w:sz w:val="20"/>
          <w:szCs w:val="20"/>
        </w:rPr>
        <w:tab/>
        <w:t xml:space="preserve">per T.C.A. § 62-6-119. </w:t>
      </w:r>
    </w:p>
    <w:p w14:paraId="0C1392F4" w14:textId="77777777" w:rsidR="00F536B2" w:rsidRPr="007765B5" w:rsidRDefault="00F536B2" w:rsidP="00F536B2">
      <w:pPr>
        <w:numPr>
          <w:ilvl w:val="0"/>
          <w:numId w:val="4"/>
        </w:numPr>
        <w:ind w:firstLine="360"/>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does not accept </w:t>
      </w:r>
      <w:r>
        <w:rPr>
          <w:rFonts w:ascii="Arial Narrow" w:hAnsi="Arial Narrow"/>
          <w:sz w:val="20"/>
          <w:szCs w:val="20"/>
        </w:rPr>
        <w:t>proposals</w:t>
      </w:r>
      <w:r w:rsidRPr="007765B5">
        <w:rPr>
          <w:rFonts w:ascii="Arial Narrow" w:hAnsi="Arial Narrow"/>
          <w:sz w:val="20"/>
          <w:szCs w:val="20"/>
        </w:rPr>
        <w:t xml:space="preserve"> by facsimile or any electronic transmission.</w:t>
      </w:r>
      <w:r>
        <w:rPr>
          <w:rFonts w:ascii="Arial Narrow" w:hAnsi="Arial Narrow"/>
          <w:sz w:val="20"/>
          <w:szCs w:val="20"/>
        </w:rPr>
        <w:t xml:space="preserve"> </w:t>
      </w:r>
      <w:r w:rsidRPr="007765B5">
        <w:rPr>
          <w:rFonts w:ascii="Arial Narrow" w:hAnsi="Arial Narrow"/>
          <w:sz w:val="20"/>
          <w:szCs w:val="20"/>
        </w:rPr>
        <w:t>See Clause</w:t>
      </w:r>
      <w:r>
        <w:rPr>
          <w:rFonts w:ascii="Arial Narrow" w:hAnsi="Arial Narrow"/>
          <w:sz w:val="20"/>
          <w:szCs w:val="20"/>
        </w:rPr>
        <w:t xml:space="preserve"> 28</w:t>
      </w:r>
      <w:r w:rsidRPr="007765B5">
        <w:rPr>
          <w:rFonts w:ascii="Arial Narrow" w:hAnsi="Arial Narrow"/>
          <w:sz w:val="20"/>
          <w:szCs w:val="20"/>
        </w:rPr>
        <w:t xml:space="preserve"> under Terms and Conditions of the </w:t>
      </w:r>
      <w:r>
        <w:rPr>
          <w:rFonts w:ascii="Arial Narrow" w:hAnsi="Arial Narrow"/>
          <w:sz w:val="20"/>
          <w:szCs w:val="20"/>
        </w:rPr>
        <w:tab/>
      </w:r>
      <w:r w:rsidRPr="007765B5">
        <w:rPr>
          <w:rFonts w:ascii="Arial Narrow" w:hAnsi="Arial Narrow"/>
          <w:sz w:val="20"/>
          <w:szCs w:val="20"/>
        </w:rPr>
        <w:t xml:space="preserve">Invitation </w:t>
      </w:r>
      <w:r>
        <w:rPr>
          <w:rFonts w:ascii="Arial Narrow" w:hAnsi="Arial Narrow"/>
          <w:sz w:val="20"/>
          <w:szCs w:val="20"/>
        </w:rPr>
        <w:tab/>
      </w:r>
      <w:r w:rsidRPr="007765B5">
        <w:rPr>
          <w:rFonts w:ascii="Arial Narrow" w:hAnsi="Arial Narrow"/>
          <w:sz w:val="20"/>
          <w:szCs w:val="20"/>
        </w:rPr>
        <w:t xml:space="preserve">to </w:t>
      </w:r>
      <w:r>
        <w:rPr>
          <w:rFonts w:ascii="Arial Narrow" w:hAnsi="Arial Narrow"/>
          <w:sz w:val="20"/>
          <w:szCs w:val="20"/>
        </w:rPr>
        <w:t>Proposal</w:t>
      </w:r>
      <w:r w:rsidRPr="007765B5">
        <w:rPr>
          <w:rFonts w:ascii="Arial Narrow" w:hAnsi="Arial Narrow"/>
          <w:sz w:val="20"/>
          <w:szCs w:val="20"/>
        </w:rPr>
        <w:t xml:space="preserve"> regarding </w:t>
      </w:r>
      <w:r>
        <w:rPr>
          <w:rFonts w:ascii="Arial Narrow" w:hAnsi="Arial Narrow"/>
          <w:sz w:val="20"/>
          <w:szCs w:val="20"/>
        </w:rPr>
        <w:t>Proposal</w:t>
      </w:r>
      <w:r w:rsidRPr="007765B5">
        <w:rPr>
          <w:rFonts w:ascii="Arial Narrow" w:hAnsi="Arial Narrow"/>
          <w:sz w:val="20"/>
          <w:szCs w:val="20"/>
        </w:rPr>
        <w:t xml:space="preserve"> modifications or withdrawal. </w:t>
      </w:r>
    </w:p>
    <w:p w14:paraId="65F95635" w14:textId="77777777" w:rsidR="00F536B2" w:rsidRPr="007765B5" w:rsidRDefault="00F536B2" w:rsidP="00F536B2">
      <w:pPr>
        <w:numPr>
          <w:ilvl w:val="0"/>
          <w:numId w:val="4"/>
        </w:numPr>
        <w:ind w:firstLine="360"/>
        <w:jc w:val="both"/>
        <w:rPr>
          <w:rFonts w:ascii="Arial Narrow" w:hAnsi="Arial Narrow"/>
          <w:sz w:val="20"/>
          <w:szCs w:val="20"/>
        </w:rPr>
      </w:pPr>
      <w:r w:rsidRPr="007765B5">
        <w:rPr>
          <w:rFonts w:ascii="Arial Narrow" w:hAnsi="Arial Narrow"/>
          <w:sz w:val="20"/>
          <w:szCs w:val="20"/>
        </w:rPr>
        <w:t xml:space="preserve">Samples of items, when required, must be submitted within five (5) calendar days and at no expense to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unless otherwise </w:t>
      </w:r>
      <w:r>
        <w:rPr>
          <w:rFonts w:ascii="Arial Narrow" w:hAnsi="Arial Narrow"/>
          <w:sz w:val="20"/>
          <w:szCs w:val="20"/>
        </w:rPr>
        <w:tab/>
      </w:r>
      <w:r w:rsidRPr="007765B5">
        <w:rPr>
          <w:rFonts w:ascii="Arial Narrow" w:hAnsi="Arial Narrow"/>
          <w:sz w:val="20"/>
          <w:szCs w:val="20"/>
        </w:rPr>
        <w:t xml:space="preserve">specified by </w:t>
      </w:r>
      <w:r>
        <w:rPr>
          <w:rFonts w:ascii="Arial Narrow" w:hAnsi="Arial Narrow" w:cs="Arial"/>
          <w:sz w:val="20"/>
          <w:szCs w:val="20"/>
        </w:rPr>
        <w:t>the county</w:t>
      </w:r>
      <w:r w:rsidRPr="007765B5">
        <w:rPr>
          <w:rFonts w:ascii="Arial Narrow" w:hAnsi="Arial Narrow"/>
          <w:sz w:val="20"/>
          <w:szCs w:val="20"/>
        </w:rPr>
        <w:t xml:space="preserve">.  If not consumed by testing, samples will be returned at </w:t>
      </w:r>
      <w:r>
        <w:rPr>
          <w:rFonts w:ascii="Arial Narrow" w:hAnsi="Arial Narrow"/>
          <w:sz w:val="20"/>
          <w:szCs w:val="20"/>
        </w:rPr>
        <w:t>Proposer</w:t>
      </w:r>
      <w:r w:rsidRPr="007765B5">
        <w:rPr>
          <w:rFonts w:ascii="Arial Narrow" w:hAnsi="Arial Narrow"/>
          <w:sz w:val="20"/>
          <w:szCs w:val="20"/>
        </w:rPr>
        <w:t xml:space="preserve">’s request and expense unless otherwise specified </w:t>
      </w:r>
      <w:r>
        <w:rPr>
          <w:rFonts w:ascii="Arial Narrow" w:hAnsi="Arial Narrow"/>
          <w:sz w:val="20"/>
          <w:szCs w:val="20"/>
        </w:rPr>
        <w:tab/>
      </w:r>
      <w:r w:rsidRPr="007765B5">
        <w:rPr>
          <w:rFonts w:ascii="Arial Narrow" w:hAnsi="Arial Narrow"/>
          <w:sz w:val="20"/>
          <w:szCs w:val="20"/>
        </w:rPr>
        <w:t xml:space="preserve">in the </w:t>
      </w:r>
      <w:r>
        <w:rPr>
          <w:rFonts w:ascii="Arial Narrow" w:hAnsi="Arial Narrow"/>
          <w:sz w:val="20"/>
          <w:szCs w:val="20"/>
        </w:rPr>
        <w:t>RFP.</w:t>
      </w:r>
      <w:r w:rsidRPr="007765B5">
        <w:rPr>
          <w:rFonts w:ascii="Arial Narrow" w:hAnsi="Arial Narrow"/>
          <w:sz w:val="20"/>
          <w:szCs w:val="20"/>
        </w:rPr>
        <w:t xml:space="preserve"> </w:t>
      </w:r>
      <w:r w:rsidRPr="007765B5">
        <w:rPr>
          <w:rFonts w:ascii="Arial Narrow" w:hAnsi="Arial Narrow"/>
        </w:rPr>
        <w:t xml:space="preserve"> </w:t>
      </w:r>
    </w:p>
    <w:p w14:paraId="296D189B" w14:textId="77777777" w:rsidR="00F536B2" w:rsidRPr="007765B5" w:rsidRDefault="00F536B2" w:rsidP="00F536B2">
      <w:pPr>
        <w:ind w:left="360"/>
        <w:jc w:val="both"/>
        <w:rPr>
          <w:rFonts w:ascii="Arial Narrow" w:hAnsi="Arial Narrow"/>
          <w:sz w:val="20"/>
          <w:szCs w:val="20"/>
        </w:rPr>
      </w:pPr>
    </w:p>
    <w:p w14:paraId="5955B49E" w14:textId="77777777" w:rsidR="00F536B2" w:rsidRPr="007765B5" w:rsidRDefault="00F536B2" w:rsidP="00F536B2">
      <w:pPr>
        <w:pStyle w:val="Heading1"/>
        <w:ind w:left="-5"/>
        <w:rPr>
          <w:rFonts w:ascii="Arial Narrow" w:hAnsi="Arial Narrow"/>
        </w:rPr>
      </w:pPr>
      <w:r>
        <w:rPr>
          <w:rFonts w:ascii="Arial Narrow" w:hAnsi="Arial Narrow"/>
        </w:rPr>
        <w:t>51</w:t>
      </w:r>
      <w:r w:rsidRPr="007765B5">
        <w:rPr>
          <w:rFonts w:ascii="Arial Narrow" w:hAnsi="Arial Narrow"/>
        </w:rPr>
        <w:t>. Termination of Contract</w:t>
      </w:r>
      <w:r w:rsidRPr="007765B5">
        <w:rPr>
          <w:rFonts w:ascii="Arial Narrow" w:hAnsi="Arial Narrow"/>
          <w:b w:val="0"/>
        </w:rPr>
        <w:t xml:space="preserve"> </w:t>
      </w:r>
    </w:p>
    <w:p w14:paraId="47FF0816" w14:textId="77777777" w:rsidR="00F536B2" w:rsidRPr="007765B5" w:rsidRDefault="00F536B2" w:rsidP="00F536B2">
      <w:pPr>
        <w:ind w:left="-5"/>
        <w:jc w:val="both"/>
        <w:rPr>
          <w:rFonts w:ascii="Arial Narrow" w:hAnsi="Arial Narrow"/>
          <w:sz w:val="20"/>
          <w:szCs w:val="20"/>
        </w:rPr>
      </w:pPr>
      <w:r w:rsidRPr="007765B5">
        <w:rPr>
          <w:rFonts w:ascii="Arial Narrow" w:hAnsi="Arial Narrow"/>
          <w:sz w:val="20"/>
          <w:szCs w:val="20"/>
        </w:rPr>
        <w:t xml:space="preserve">If the </w:t>
      </w:r>
      <w:r>
        <w:rPr>
          <w:rFonts w:ascii="Arial Narrow" w:hAnsi="Arial Narrow"/>
          <w:sz w:val="20"/>
          <w:szCs w:val="20"/>
        </w:rPr>
        <w:t>Contractor</w:t>
      </w:r>
      <w:r w:rsidRPr="007765B5">
        <w:rPr>
          <w:rFonts w:ascii="Arial Narrow" w:hAnsi="Arial Narrow"/>
          <w:sz w:val="20"/>
          <w:szCs w:val="20"/>
        </w:rPr>
        <w:t xml:space="preserve"> or any of his </w:t>
      </w:r>
      <w:r>
        <w:rPr>
          <w:rFonts w:ascii="Arial Narrow" w:hAnsi="Arial Narrow"/>
          <w:sz w:val="20"/>
          <w:szCs w:val="20"/>
        </w:rPr>
        <w:t>S</w:t>
      </w:r>
      <w:r w:rsidRPr="007765B5">
        <w:rPr>
          <w:rFonts w:ascii="Arial Narrow" w:hAnsi="Arial Narrow"/>
          <w:sz w:val="20"/>
          <w:szCs w:val="20"/>
        </w:rPr>
        <w:t>ub</w:t>
      </w:r>
      <w:r>
        <w:rPr>
          <w:rFonts w:ascii="Arial Narrow" w:hAnsi="Arial Narrow"/>
          <w:sz w:val="20"/>
          <w:szCs w:val="20"/>
        </w:rPr>
        <w:t>-Contractor</w:t>
      </w:r>
      <w:r w:rsidRPr="007765B5">
        <w:rPr>
          <w:rFonts w:ascii="Arial Narrow" w:hAnsi="Arial Narrow"/>
          <w:sz w:val="20"/>
          <w:szCs w:val="20"/>
        </w:rPr>
        <w:t xml:space="preserve">s fails to perform or comply with any provision of this contract, </w:t>
      </w:r>
      <w:r>
        <w:rPr>
          <w:rFonts w:ascii="Arial Narrow" w:hAnsi="Arial Narrow" w:cs="Arial"/>
          <w:sz w:val="20"/>
          <w:szCs w:val="20"/>
        </w:rPr>
        <w:t>Roane County</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Pr>
          <w:rFonts w:ascii="Arial Narrow" w:hAnsi="Arial Narrow" w:cs="Arial"/>
          <w:sz w:val="20"/>
          <w:szCs w:val="20"/>
        </w:rPr>
        <w:t>Roane County</w:t>
      </w:r>
      <w:r w:rsidRPr="007765B5">
        <w:rPr>
          <w:rFonts w:ascii="Arial Narrow" w:hAnsi="Arial Narrow"/>
          <w:sz w:val="20"/>
          <w:szCs w:val="20"/>
        </w:rPr>
        <w:t xml:space="preserve"> expressly retains all its rights and remedies provided by law in case of such breach, and no action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Pr>
          <w:rFonts w:ascii="Arial Narrow" w:hAnsi="Arial Narrow" w:cs="Arial"/>
          <w:sz w:val="20"/>
          <w:szCs w:val="20"/>
        </w:rPr>
        <w:t>the</w:t>
      </w:r>
      <w:r w:rsidRPr="007765B5">
        <w:rPr>
          <w:rFonts w:ascii="Arial Narrow" w:hAnsi="Arial Narrow"/>
          <w:sz w:val="20"/>
          <w:szCs w:val="20"/>
        </w:rPr>
        <w:t xml:space="preserve"> Purchasing Agent may deem appropriate, supplies or services </w:t>
      </w:r>
      <w:proofErr w:type="gramStart"/>
      <w:r w:rsidRPr="007765B5">
        <w:rPr>
          <w:rFonts w:ascii="Arial Narrow" w:hAnsi="Arial Narrow"/>
          <w:sz w:val="20"/>
          <w:szCs w:val="20"/>
        </w:rPr>
        <w:t>similar to</w:t>
      </w:r>
      <w:proofErr w:type="gramEnd"/>
      <w:r w:rsidRPr="007765B5">
        <w:rPr>
          <w:rFonts w:ascii="Arial Narrow" w:hAnsi="Arial Narrow"/>
          <w:sz w:val="20"/>
          <w:szCs w:val="20"/>
        </w:rPr>
        <w:t xml:space="preserve"> those so terminated and the </w:t>
      </w:r>
      <w:r>
        <w:rPr>
          <w:rFonts w:ascii="Arial Narrow" w:hAnsi="Arial Narrow"/>
          <w:sz w:val="20"/>
          <w:szCs w:val="20"/>
        </w:rPr>
        <w:t>Contractor</w:t>
      </w:r>
      <w:r w:rsidRPr="007765B5">
        <w:rPr>
          <w:rFonts w:ascii="Arial Narrow" w:hAnsi="Arial Narrow"/>
          <w:sz w:val="20"/>
          <w:szCs w:val="20"/>
        </w:rPr>
        <w:t xml:space="preserve"> will be liable for excess cost occasioned thereby.  In the event the contract is terminated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for due cause, the vendor may be barred from </w:t>
      </w:r>
      <w:r>
        <w:rPr>
          <w:rFonts w:ascii="Arial Narrow" w:hAnsi="Arial Narrow"/>
          <w:sz w:val="20"/>
          <w:szCs w:val="20"/>
        </w:rPr>
        <w:t>proposing</w:t>
      </w:r>
      <w:r w:rsidRPr="007765B5">
        <w:rPr>
          <w:rFonts w:ascii="Arial Narrow" w:hAnsi="Arial Narrow"/>
          <w:sz w:val="20"/>
          <w:szCs w:val="20"/>
        </w:rPr>
        <w:t xml:space="preserve"> on </w:t>
      </w:r>
      <w:r>
        <w:rPr>
          <w:rFonts w:ascii="Arial Narrow" w:hAnsi="Arial Narrow" w:cs="Arial"/>
          <w:sz w:val="20"/>
          <w:szCs w:val="20"/>
        </w:rPr>
        <w:t>Roane County</w:t>
      </w:r>
      <w:r w:rsidRPr="007765B5">
        <w:rPr>
          <w:rFonts w:ascii="Arial Narrow" w:hAnsi="Arial Narrow"/>
          <w:sz w:val="20"/>
          <w:szCs w:val="20"/>
        </w:rPr>
        <w:t xml:space="preserve"> contracts for a period of 12 months. The contract may be cancelled without cause by either party with the giving of written notice of no less than 30 calendar days.  From this notice to the termination date to the </w:t>
      </w:r>
      <w:r>
        <w:rPr>
          <w:rFonts w:ascii="Arial Narrow" w:hAnsi="Arial Narrow"/>
          <w:sz w:val="20"/>
          <w:szCs w:val="20"/>
        </w:rPr>
        <w:t>Contractor</w:t>
      </w:r>
      <w:r w:rsidRPr="007765B5">
        <w:rPr>
          <w:rFonts w:ascii="Arial Narrow" w:hAnsi="Arial Narrow"/>
          <w:sz w:val="20"/>
          <w:szCs w:val="20"/>
        </w:rPr>
        <w:t>.</w:t>
      </w:r>
    </w:p>
    <w:p w14:paraId="71A4DE0E" w14:textId="6CDBDF98" w:rsidR="0037083A" w:rsidRDefault="0037083A" w:rsidP="00663CAB">
      <w:pPr>
        <w:ind w:left="-5"/>
        <w:jc w:val="both"/>
        <w:rPr>
          <w:rFonts w:ascii="Arial Black" w:hAnsi="Arial Black" w:cs="Arial"/>
          <w:b/>
          <w:smallCaps/>
        </w:rPr>
      </w:pPr>
    </w:p>
    <w:p w14:paraId="4A1DBDFC" w14:textId="720E3872" w:rsidR="00AD6DB1" w:rsidRDefault="00AD6DB1" w:rsidP="00663CAB">
      <w:pPr>
        <w:ind w:left="-5"/>
        <w:jc w:val="both"/>
        <w:rPr>
          <w:rFonts w:ascii="Arial Black" w:hAnsi="Arial Black" w:cs="Arial"/>
          <w:b/>
          <w:smallCaps/>
        </w:rPr>
      </w:pPr>
    </w:p>
    <w:p w14:paraId="26986DB1" w14:textId="40B4F7F1" w:rsidR="00AD6DB1" w:rsidRDefault="00AD6DB1" w:rsidP="00663CAB">
      <w:pPr>
        <w:ind w:left="-5"/>
        <w:jc w:val="both"/>
        <w:rPr>
          <w:rFonts w:ascii="Arial Black" w:hAnsi="Arial Black" w:cs="Arial"/>
          <w:b/>
          <w:smallCaps/>
        </w:rPr>
      </w:pPr>
    </w:p>
    <w:p w14:paraId="7998ADD1" w14:textId="71511FE3" w:rsidR="00AD6DB1" w:rsidRDefault="00AD6DB1" w:rsidP="00663CAB">
      <w:pPr>
        <w:ind w:left="-5"/>
        <w:jc w:val="both"/>
        <w:rPr>
          <w:rFonts w:ascii="Arial Black" w:hAnsi="Arial Black" w:cs="Arial"/>
          <w:b/>
          <w:smallCaps/>
        </w:rPr>
      </w:pPr>
    </w:p>
    <w:p w14:paraId="50413622" w14:textId="70C69B21" w:rsidR="00AD6DB1" w:rsidRDefault="00AD6DB1" w:rsidP="00663CAB">
      <w:pPr>
        <w:ind w:left="-5"/>
        <w:jc w:val="both"/>
        <w:rPr>
          <w:rFonts w:ascii="Arial Black" w:hAnsi="Arial Black" w:cs="Arial"/>
          <w:b/>
          <w:smallCaps/>
        </w:rPr>
      </w:pPr>
    </w:p>
    <w:p w14:paraId="0E3A2698" w14:textId="67E75462" w:rsidR="00AD6DB1" w:rsidRDefault="00AD6DB1" w:rsidP="00663CAB">
      <w:pPr>
        <w:ind w:left="-5"/>
        <w:jc w:val="both"/>
        <w:rPr>
          <w:rFonts w:ascii="Arial Black" w:hAnsi="Arial Black" w:cs="Arial"/>
          <w:b/>
          <w:smallCaps/>
        </w:rPr>
      </w:pPr>
    </w:p>
    <w:p w14:paraId="309D122A" w14:textId="14CE9194" w:rsidR="00AD6DB1" w:rsidRDefault="00AD6DB1" w:rsidP="00663CAB">
      <w:pPr>
        <w:ind w:left="-5"/>
        <w:jc w:val="both"/>
        <w:rPr>
          <w:rFonts w:ascii="Arial Black" w:hAnsi="Arial Black" w:cs="Arial"/>
          <w:b/>
          <w:smallCaps/>
        </w:rPr>
      </w:pPr>
    </w:p>
    <w:p w14:paraId="53B396B5" w14:textId="2BA98395" w:rsidR="00AD6DB1" w:rsidRDefault="00AD6DB1" w:rsidP="00663CAB">
      <w:pPr>
        <w:ind w:left="-5"/>
        <w:jc w:val="both"/>
        <w:rPr>
          <w:rFonts w:ascii="Arial Black" w:hAnsi="Arial Black" w:cs="Arial"/>
          <w:b/>
          <w:smallCaps/>
        </w:rPr>
      </w:pPr>
    </w:p>
    <w:p w14:paraId="2129BF33" w14:textId="5998D9B9" w:rsidR="00AD6DB1" w:rsidRDefault="00AD6DB1" w:rsidP="00663CAB">
      <w:pPr>
        <w:ind w:left="-5"/>
        <w:jc w:val="both"/>
        <w:rPr>
          <w:rFonts w:ascii="Arial Black" w:hAnsi="Arial Black" w:cs="Arial"/>
          <w:b/>
          <w:smallCaps/>
        </w:rPr>
      </w:pPr>
    </w:p>
    <w:p w14:paraId="1C823408" w14:textId="488AF892" w:rsidR="008C0F63" w:rsidRPr="00AD6DB1" w:rsidRDefault="00AD6DB1" w:rsidP="00AD6DB1">
      <w:pPr>
        <w:spacing w:after="200" w:line="276" w:lineRule="auto"/>
        <w:rPr>
          <w:rFonts w:ascii="Arial Black" w:hAnsi="Arial Black" w:cs="Arial"/>
          <w:b/>
          <w:smallCaps/>
        </w:rPr>
      </w:pPr>
      <w:r>
        <w:rPr>
          <w:rFonts w:ascii="Arial Black" w:hAnsi="Arial Black" w:cs="Arial"/>
          <w:b/>
          <w:smallCaps/>
        </w:rPr>
        <w:br w:type="page"/>
      </w:r>
    </w:p>
    <w:p w14:paraId="1ABEBBBF" w14:textId="77777777" w:rsidR="00BB79C0" w:rsidRPr="007765B5" w:rsidRDefault="006D2F21" w:rsidP="0056402B">
      <w:pPr>
        <w:pStyle w:val="NoSpacing"/>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lastRenderedPageBreak/>
        <w:t xml:space="preserve">Special </w:t>
      </w:r>
      <w:r w:rsidR="0056402B" w:rsidRPr="007765B5">
        <w:rPr>
          <w:rFonts w:ascii="Arial Black" w:hAnsi="Arial Black" w:cs="Arial"/>
          <w:b/>
          <w:smallCaps/>
          <w:sz w:val="20"/>
          <w:szCs w:val="20"/>
        </w:rPr>
        <w:t>Provisions</w:t>
      </w:r>
    </w:p>
    <w:p w14:paraId="64769706" w14:textId="77777777" w:rsidR="007A72F7" w:rsidRPr="007765B5" w:rsidRDefault="007A72F7" w:rsidP="006D2F21">
      <w:pPr>
        <w:pStyle w:val="NoSpacing"/>
        <w:jc w:val="both"/>
        <w:rPr>
          <w:rFonts w:ascii="Arial Narrow" w:hAnsi="Arial Narrow" w:cs="Arial"/>
          <w:b/>
          <w:sz w:val="20"/>
          <w:szCs w:val="20"/>
        </w:rPr>
      </w:pPr>
    </w:p>
    <w:p w14:paraId="536B9A94" w14:textId="0E2A7104" w:rsidR="00533350" w:rsidRPr="007765B5" w:rsidRDefault="00BA3A93" w:rsidP="00BA3A93">
      <w:pPr>
        <w:pStyle w:val="NoSpacing"/>
        <w:jc w:val="both"/>
        <w:rPr>
          <w:rFonts w:ascii="Arial Narrow" w:hAnsi="Arial Narrow" w:cs="Arial"/>
          <w:sz w:val="20"/>
          <w:szCs w:val="20"/>
        </w:rPr>
      </w:pPr>
      <w:r>
        <w:rPr>
          <w:rFonts w:ascii="Arial Narrow" w:hAnsi="Arial Narrow" w:cs="Arial"/>
          <w:sz w:val="20"/>
          <w:szCs w:val="20"/>
        </w:rPr>
        <w:t>NONE.</w:t>
      </w:r>
    </w:p>
    <w:p w14:paraId="2BE1F829" w14:textId="77777777" w:rsidR="004773C7" w:rsidRPr="007765B5" w:rsidRDefault="004773C7" w:rsidP="00F516DC">
      <w:pPr>
        <w:pStyle w:val="PlainText"/>
        <w:jc w:val="both"/>
        <w:rPr>
          <w:rFonts w:ascii="Arial Narrow" w:hAnsi="Arial Narrow" w:cs="Arial"/>
          <w:b/>
          <w:sz w:val="20"/>
          <w:szCs w:val="20"/>
        </w:rPr>
      </w:pPr>
    </w:p>
    <w:p w14:paraId="1729284D" w14:textId="77777777" w:rsidR="00663CAB" w:rsidRPr="007765B5" w:rsidRDefault="00663CAB" w:rsidP="00663CAB">
      <w:pPr>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t>Specifications</w:t>
      </w:r>
    </w:p>
    <w:p w14:paraId="56C09F16" w14:textId="4CE714AE" w:rsidR="007468E0" w:rsidRDefault="007468E0" w:rsidP="007468E0">
      <w:pPr>
        <w:pStyle w:val="Header"/>
        <w:tabs>
          <w:tab w:val="left" w:pos="1080"/>
        </w:tabs>
        <w:rPr>
          <w:rFonts w:ascii="Arial Narrow" w:hAnsi="Arial Narrow"/>
          <w:b/>
          <w:u w:val="single"/>
        </w:rPr>
      </w:pPr>
    </w:p>
    <w:p w14:paraId="25241888" w14:textId="77777777" w:rsidR="00BA3A93" w:rsidRDefault="00BA3A93" w:rsidP="00BA3A93">
      <w:pPr>
        <w:jc w:val="center"/>
        <w:rPr>
          <w:rFonts w:ascii="Arial" w:hAnsi="Arial" w:cs="Arial"/>
          <w:b/>
        </w:rPr>
      </w:pPr>
      <w:r>
        <w:rPr>
          <w:rFonts w:ascii="Arial" w:hAnsi="Arial" w:cs="Arial"/>
          <w:b/>
        </w:rPr>
        <w:t>MINIMUM REQUIREMENTS</w:t>
      </w:r>
    </w:p>
    <w:p w14:paraId="74CDF2F1" w14:textId="77777777" w:rsidR="00BA3A93" w:rsidRDefault="00BA3A93" w:rsidP="00BA3A93">
      <w:pPr>
        <w:rPr>
          <w:rFonts w:ascii="Arial" w:eastAsia="Times" w:hAnsi="Arial" w:cs="Arial"/>
          <w:b/>
          <w:i/>
          <w:color w:val="000000"/>
          <w:szCs w:val="20"/>
          <w:u w:val="single"/>
        </w:rPr>
      </w:pPr>
    </w:p>
    <w:p w14:paraId="1BEE0A14" w14:textId="7281657B" w:rsidR="00BA3A93" w:rsidRDefault="00BA3A93" w:rsidP="00BA3A93">
      <w:pPr>
        <w:jc w:val="both"/>
        <w:rPr>
          <w:rFonts w:ascii="Arial" w:eastAsia="Times" w:hAnsi="Arial" w:cs="Arial"/>
          <w:color w:val="000000"/>
          <w:szCs w:val="20"/>
        </w:rPr>
      </w:pPr>
      <w:r>
        <w:rPr>
          <w:rFonts w:ascii="Arial" w:eastAsia="Times" w:hAnsi="Arial" w:cs="Arial"/>
          <w:color w:val="000000"/>
          <w:szCs w:val="20"/>
        </w:rPr>
        <w:t>Roane County requesting proposals for a Used Dump Truck that meets or exceeds the following minimum requirements. The truck specifications listed below is an International. Other models that meet or exceed these requirements will be considered. It will be the decision of Roane County what will best need then needs of the Wastewater Department.</w:t>
      </w:r>
    </w:p>
    <w:p w14:paraId="160564EE" w14:textId="77777777" w:rsidR="00BA3A93" w:rsidRDefault="00BA3A93" w:rsidP="00BA3A93">
      <w:pPr>
        <w:rPr>
          <w:rFonts w:ascii="Arial" w:eastAsia="Times" w:hAnsi="Arial" w:cs="Arial"/>
          <w:color w:val="000000"/>
          <w:szCs w:val="20"/>
        </w:rPr>
      </w:pPr>
    </w:p>
    <w:p w14:paraId="67FDB2C2" w14:textId="6CF3FCA1" w:rsidR="00BA3A93" w:rsidRDefault="00BA3A93" w:rsidP="00BA3A93">
      <w:pPr>
        <w:numPr>
          <w:ilvl w:val="0"/>
          <w:numId w:val="26"/>
        </w:numPr>
        <w:rPr>
          <w:rFonts w:ascii="Arial" w:eastAsia="Times" w:hAnsi="Arial" w:cs="Arial"/>
          <w:color w:val="000000"/>
          <w:szCs w:val="20"/>
        </w:rPr>
      </w:pPr>
      <w:r>
        <w:rPr>
          <w:rFonts w:ascii="Arial" w:eastAsia="Times" w:hAnsi="Arial" w:cs="Arial"/>
          <w:color w:val="000000"/>
          <w:szCs w:val="20"/>
        </w:rPr>
        <w:t>Approximately a 2006 Year Model International</w:t>
      </w:r>
      <w:r w:rsidR="00410441">
        <w:rPr>
          <w:rFonts w:ascii="Arial" w:eastAsia="Times" w:hAnsi="Arial" w:cs="Arial"/>
          <w:color w:val="000000"/>
          <w:szCs w:val="20"/>
        </w:rPr>
        <w:t xml:space="preserve"> 4400 Dump Truck</w:t>
      </w:r>
      <w:r>
        <w:rPr>
          <w:rFonts w:ascii="Arial" w:eastAsia="Times" w:hAnsi="Arial" w:cs="Arial"/>
          <w:color w:val="000000"/>
          <w:szCs w:val="20"/>
        </w:rPr>
        <w:t xml:space="preserve"> or equivalent</w:t>
      </w:r>
    </w:p>
    <w:p w14:paraId="0ABFB471" w14:textId="65A35F0F" w:rsidR="00BA3A93" w:rsidRDefault="00410441" w:rsidP="00BA3A93">
      <w:pPr>
        <w:numPr>
          <w:ilvl w:val="0"/>
          <w:numId w:val="26"/>
        </w:numPr>
        <w:rPr>
          <w:rFonts w:ascii="Arial" w:eastAsia="Times" w:hAnsi="Arial" w:cs="Arial"/>
          <w:color w:val="000000"/>
          <w:szCs w:val="20"/>
        </w:rPr>
      </w:pPr>
      <w:r>
        <w:rPr>
          <w:rFonts w:ascii="Arial" w:eastAsia="Times" w:hAnsi="Arial" w:cs="Arial"/>
          <w:color w:val="000000"/>
          <w:szCs w:val="20"/>
        </w:rPr>
        <w:t>DT466</w:t>
      </w:r>
      <w:r w:rsidR="00BA3A93">
        <w:rPr>
          <w:rFonts w:ascii="Arial" w:eastAsia="Times" w:hAnsi="Arial" w:cs="Arial"/>
          <w:color w:val="000000"/>
          <w:szCs w:val="20"/>
        </w:rPr>
        <w:t xml:space="preserve"> Engine and </w:t>
      </w:r>
      <w:r>
        <w:rPr>
          <w:rFonts w:ascii="Arial" w:eastAsia="Times" w:hAnsi="Arial" w:cs="Arial"/>
          <w:color w:val="000000"/>
          <w:szCs w:val="20"/>
        </w:rPr>
        <w:t xml:space="preserve">Rebuilt </w:t>
      </w:r>
      <w:r w:rsidR="00BA3A93">
        <w:rPr>
          <w:rFonts w:ascii="Arial" w:eastAsia="Times" w:hAnsi="Arial" w:cs="Arial"/>
          <w:color w:val="000000"/>
          <w:szCs w:val="20"/>
        </w:rPr>
        <w:t xml:space="preserve">Head, </w:t>
      </w:r>
      <w:r>
        <w:rPr>
          <w:rFonts w:ascii="Arial" w:eastAsia="Times" w:hAnsi="Arial" w:cs="Arial"/>
          <w:color w:val="000000"/>
          <w:szCs w:val="20"/>
        </w:rPr>
        <w:t>245</w:t>
      </w:r>
      <w:r w:rsidR="00BA3A93">
        <w:rPr>
          <w:rFonts w:ascii="Arial" w:eastAsia="Times" w:hAnsi="Arial" w:cs="Arial"/>
          <w:color w:val="000000"/>
          <w:szCs w:val="20"/>
        </w:rPr>
        <w:t xml:space="preserve"> HP</w:t>
      </w:r>
    </w:p>
    <w:p w14:paraId="7779FF1B" w14:textId="3F9EA2DD" w:rsidR="00BA3A93" w:rsidRDefault="00410441" w:rsidP="00BA3A93">
      <w:pPr>
        <w:numPr>
          <w:ilvl w:val="0"/>
          <w:numId w:val="26"/>
        </w:numPr>
        <w:rPr>
          <w:rFonts w:ascii="Arial" w:eastAsia="Times" w:hAnsi="Arial" w:cs="Arial"/>
          <w:color w:val="000000"/>
          <w:szCs w:val="20"/>
        </w:rPr>
      </w:pPr>
      <w:r>
        <w:rPr>
          <w:rFonts w:ascii="Arial" w:eastAsia="Times" w:hAnsi="Arial" w:cs="Arial"/>
          <w:color w:val="000000"/>
          <w:szCs w:val="20"/>
        </w:rPr>
        <w:t xml:space="preserve">Allison automatic transmission w/ </w:t>
      </w:r>
      <w:proofErr w:type="spellStart"/>
      <w:r>
        <w:rPr>
          <w:rFonts w:ascii="Arial" w:eastAsia="Times" w:hAnsi="Arial" w:cs="Arial"/>
          <w:color w:val="000000"/>
          <w:szCs w:val="20"/>
        </w:rPr>
        <w:t>Hotshift</w:t>
      </w:r>
      <w:proofErr w:type="spellEnd"/>
      <w:r>
        <w:rPr>
          <w:rFonts w:ascii="Arial" w:eastAsia="Times" w:hAnsi="Arial" w:cs="Arial"/>
          <w:color w:val="000000"/>
          <w:szCs w:val="20"/>
        </w:rPr>
        <w:t xml:space="preserve"> PTO </w:t>
      </w:r>
    </w:p>
    <w:p w14:paraId="17F364C6" w14:textId="77777777" w:rsidR="00BA3A93" w:rsidRDefault="00BA3A93" w:rsidP="00BA3A93">
      <w:pPr>
        <w:numPr>
          <w:ilvl w:val="0"/>
          <w:numId w:val="26"/>
        </w:numPr>
        <w:rPr>
          <w:rFonts w:ascii="Arial" w:eastAsia="Times" w:hAnsi="Arial" w:cs="Arial"/>
          <w:color w:val="000000"/>
          <w:szCs w:val="20"/>
        </w:rPr>
      </w:pPr>
      <w:r>
        <w:rPr>
          <w:rFonts w:ascii="Arial" w:eastAsia="Times" w:hAnsi="Arial" w:cs="Arial"/>
          <w:color w:val="000000"/>
          <w:szCs w:val="20"/>
        </w:rPr>
        <w:t>32,000 GVW</w:t>
      </w:r>
    </w:p>
    <w:p w14:paraId="6F6DB008" w14:textId="3BA7F3B6" w:rsidR="00BA3A93" w:rsidRDefault="00BA3A93" w:rsidP="00BA3A93">
      <w:pPr>
        <w:numPr>
          <w:ilvl w:val="0"/>
          <w:numId w:val="26"/>
        </w:numPr>
        <w:rPr>
          <w:rFonts w:ascii="Arial" w:eastAsia="Times" w:hAnsi="Arial" w:cs="Arial"/>
          <w:color w:val="000000"/>
          <w:szCs w:val="20"/>
        </w:rPr>
      </w:pPr>
      <w:r>
        <w:rPr>
          <w:rFonts w:ascii="Arial" w:eastAsia="Times" w:hAnsi="Arial" w:cs="Arial"/>
          <w:color w:val="000000"/>
          <w:szCs w:val="20"/>
        </w:rPr>
        <w:t>New 10’ Dump Body with 3</w:t>
      </w:r>
      <w:r w:rsidR="00410441">
        <w:rPr>
          <w:rFonts w:ascii="Arial" w:eastAsia="Times" w:hAnsi="Arial" w:cs="Arial"/>
          <w:color w:val="000000"/>
          <w:szCs w:val="20"/>
        </w:rPr>
        <w:t>3</w:t>
      </w:r>
      <w:r>
        <w:rPr>
          <w:rFonts w:ascii="Arial" w:eastAsia="Times" w:hAnsi="Arial" w:cs="Arial"/>
          <w:color w:val="000000"/>
          <w:szCs w:val="20"/>
        </w:rPr>
        <w:t>” Sides</w:t>
      </w:r>
    </w:p>
    <w:p w14:paraId="5E071445" w14:textId="77777777" w:rsidR="00BA3A93" w:rsidRDefault="00BA3A93" w:rsidP="00BA3A93">
      <w:pPr>
        <w:numPr>
          <w:ilvl w:val="0"/>
          <w:numId w:val="26"/>
        </w:numPr>
        <w:rPr>
          <w:rFonts w:ascii="Arial" w:eastAsia="Times" w:hAnsi="Arial" w:cs="Arial"/>
          <w:color w:val="000000"/>
          <w:szCs w:val="20"/>
        </w:rPr>
      </w:pPr>
      <w:r>
        <w:rPr>
          <w:rFonts w:ascii="Arial" w:eastAsia="Times" w:hAnsi="Arial" w:cs="Arial"/>
          <w:color w:val="000000"/>
          <w:szCs w:val="20"/>
        </w:rPr>
        <w:t>Air Tailgate</w:t>
      </w:r>
    </w:p>
    <w:p w14:paraId="50A19486" w14:textId="77777777" w:rsidR="00BA3A93" w:rsidRDefault="00BA3A93" w:rsidP="00BA3A93">
      <w:pPr>
        <w:numPr>
          <w:ilvl w:val="0"/>
          <w:numId w:val="26"/>
        </w:numPr>
        <w:rPr>
          <w:rFonts w:ascii="Arial" w:eastAsia="Times" w:hAnsi="Arial" w:cs="Arial"/>
          <w:color w:val="000000"/>
          <w:szCs w:val="20"/>
        </w:rPr>
      </w:pPr>
      <w:r>
        <w:rPr>
          <w:rFonts w:ascii="Arial" w:eastAsia="Times" w:hAnsi="Arial" w:cs="Arial"/>
          <w:color w:val="000000"/>
          <w:szCs w:val="20"/>
        </w:rPr>
        <w:t>Equipped with Aluminum Electric Tarp System, Heavy Duty Pintle Hitch</w:t>
      </w:r>
    </w:p>
    <w:p w14:paraId="61CBC360" w14:textId="77777777" w:rsidR="00BA3A93" w:rsidRDefault="00BA3A93" w:rsidP="00BA3A93">
      <w:pPr>
        <w:numPr>
          <w:ilvl w:val="0"/>
          <w:numId w:val="26"/>
        </w:numPr>
        <w:rPr>
          <w:rFonts w:ascii="Arial" w:eastAsia="Times" w:hAnsi="Arial" w:cs="Arial"/>
          <w:color w:val="000000"/>
          <w:szCs w:val="20"/>
        </w:rPr>
      </w:pPr>
      <w:r>
        <w:rPr>
          <w:rFonts w:ascii="Arial" w:eastAsia="Times" w:hAnsi="Arial" w:cs="Arial"/>
          <w:color w:val="000000"/>
          <w:szCs w:val="20"/>
        </w:rPr>
        <w:t>Left Hand Drive Side</w:t>
      </w:r>
    </w:p>
    <w:p w14:paraId="61132CE3" w14:textId="77777777" w:rsidR="00BA3A93" w:rsidRDefault="00BA3A93" w:rsidP="00BA3A93">
      <w:pPr>
        <w:numPr>
          <w:ilvl w:val="0"/>
          <w:numId w:val="26"/>
        </w:numPr>
        <w:rPr>
          <w:rFonts w:ascii="Arial" w:eastAsia="Times" w:hAnsi="Arial" w:cs="Arial"/>
          <w:color w:val="000000"/>
          <w:szCs w:val="20"/>
        </w:rPr>
      </w:pPr>
      <w:r>
        <w:rPr>
          <w:rFonts w:ascii="Arial" w:eastAsia="Times" w:hAnsi="Arial" w:cs="Arial"/>
          <w:color w:val="000000"/>
          <w:szCs w:val="20"/>
        </w:rPr>
        <w:t>Spring Suspension</w:t>
      </w:r>
    </w:p>
    <w:p w14:paraId="37ADF9B3" w14:textId="77777777" w:rsidR="00BA3A93" w:rsidRDefault="00BA3A93" w:rsidP="00BA3A93">
      <w:pPr>
        <w:numPr>
          <w:ilvl w:val="0"/>
          <w:numId w:val="26"/>
        </w:numPr>
        <w:rPr>
          <w:rFonts w:ascii="Arial" w:eastAsia="Times" w:hAnsi="Arial" w:cs="Arial"/>
          <w:color w:val="000000"/>
          <w:szCs w:val="20"/>
        </w:rPr>
      </w:pPr>
      <w:r>
        <w:rPr>
          <w:rFonts w:ascii="Arial" w:eastAsia="Times" w:hAnsi="Arial" w:cs="Arial"/>
          <w:color w:val="000000"/>
          <w:szCs w:val="20"/>
        </w:rPr>
        <w:t>Uses Diesel Fuel</w:t>
      </w:r>
    </w:p>
    <w:p w14:paraId="28511DD2" w14:textId="77777777" w:rsidR="00BA3A93" w:rsidRDefault="00BA3A93" w:rsidP="00BA3A93">
      <w:pPr>
        <w:rPr>
          <w:rFonts w:ascii="Arial" w:eastAsia="Times" w:hAnsi="Arial" w:cs="Arial"/>
          <w:color w:val="000000"/>
          <w:szCs w:val="20"/>
        </w:rPr>
      </w:pPr>
    </w:p>
    <w:p w14:paraId="4AF1DA4E" w14:textId="77777777" w:rsidR="00BA3A93" w:rsidRDefault="00BA3A93" w:rsidP="00BA3A93">
      <w:pPr>
        <w:jc w:val="both"/>
        <w:rPr>
          <w:rFonts w:ascii="Arial" w:eastAsia="Times" w:hAnsi="Arial" w:cs="Arial"/>
          <w:color w:val="000000"/>
          <w:szCs w:val="20"/>
        </w:rPr>
      </w:pPr>
      <w:r>
        <w:rPr>
          <w:rFonts w:ascii="Arial" w:eastAsia="Times" w:hAnsi="Arial" w:cs="Arial"/>
          <w:color w:val="000000"/>
          <w:szCs w:val="20"/>
        </w:rPr>
        <w:t xml:space="preserve">The above are the requested requirements. Any vehicle that most closely meets these specifications will be considered. </w:t>
      </w:r>
    </w:p>
    <w:p w14:paraId="3B50B415" w14:textId="77777777" w:rsidR="00BA3A93" w:rsidRDefault="00BA3A93" w:rsidP="00BA3A93">
      <w:pPr>
        <w:jc w:val="both"/>
        <w:rPr>
          <w:rFonts w:ascii="Arial" w:eastAsia="Times" w:hAnsi="Arial" w:cs="Arial"/>
          <w:color w:val="000000"/>
          <w:szCs w:val="20"/>
        </w:rPr>
      </w:pPr>
    </w:p>
    <w:p w14:paraId="221969FD" w14:textId="77777777" w:rsidR="00BA3A93" w:rsidRDefault="00BA3A93" w:rsidP="00BA3A93">
      <w:pPr>
        <w:jc w:val="both"/>
        <w:rPr>
          <w:rFonts w:ascii="Arial" w:eastAsia="Times" w:hAnsi="Arial" w:cs="Arial"/>
          <w:color w:val="000000"/>
          <w:szCs w:val="20"/>
        </w:rPr>
      </w:pPr>
      <w:r>
        <w:rPr>
          <w:rFonts w:ascii="Arial" w:eastAsia="Times" w:hAnsi="Arial" w:cs="Arial"/>
          <w:color w:val="000000"/>
          <w:szCs w:val="20"/>
        </w:rPr>
        <w:t>Multiple trucks may be submitted for consideration.</w:t>
      </w:r>
    </w:p>
    <w:p w14:paraId="4403D904" w14:textId="77777777" w:rsidR="00BA3A93" w:rsidRDefault="00BA3A93" w:rsidP="00BA3A93">
      <w:pPr>
        <w:jc w:val="both"/>
        <w:rPr>
          <w:rFonts w:ascii="Arial" w:eastAsia="Times" w:hAnsi="Arial" w:cs="Arial"/>
          <w:color w:val="000000"/>
          <w:szCs w:val="20"/>
        </w:rPr>
      </w:pPr>
    </w:p>
    <w:p w14:paraId="62A93A94" w14:textId="77777777" w:rsidR="00BA3A93" w:rsidRDefault="00BA3A93" w:rsidP="00BA3A93">
      <w:pPr>
        <w:jc w:val="both"/>
        <w:rPr>
          <w:rFonts w:ascii="Arial" w:eastAsia="Times" w:hAnsi="Arial" w:cs="Arial"/>
          <w:color w:val="000000"/>
          <w:szCs w:val="20"/>
        </w:rPr>
      </w:pPr>
    </w:p>
    <w:p w14:paraId="18C2696E" w14:textId="61D5D233" w:rsidR="00BA3A93" w:rsidRDefault="00BA3A93" w:rsidP="00BA3A93">
      <w:pPr>
        <w:jc w:val="center"/>
        <w:rPr>
          <w:rFonts w:ascii="Arial" w:hAnsi="Arial" w:cs="Arial"/>
          <w:b/>
          <w:i/>
          <w:color w:val="000000"/>
        </w:rPr>
      </w:pPr>
    </w:p>
    <w:p w14:paraId="62EDD387" w14:textId="58D8DC8D" w:rsidR="00410441" w:rsidRDefault="00410441" w:rsidP="00BA3A93">
      <w:pPr>
        <w:jc w:val="center"/>
        <w:rPr>
          <w:rFonts w:ascii="Arial" w:hAnsi="Arial" w:cs="Arial"/>
          <w:b/>
          <w:i/>
          <w:color w:val="000000"/>
        </w:rPr>
      </w:pPr>
    </w:p>
    <w:p w14:paraId="1291E664" w14:textId="024043A7" w:rsidR="00410441" w:rsidRDefault="00410441" w:rsidP="00BA3A93">
      <w:pPr>
        <w:jc w:val="center"/>
        <w:rPr>
          <w:rFonts w:ascii="Arial" w:hAnsi="Arial" w:cs="Arial"/>
          <w:b/>
          <w:i/>
          <w:color w:val="000000"/>
        </w:rPr>
      </w:pPr>
    </w:p>
    <w:p w14:paraId="76700F6B" w14:textId="440C6D17" w:rsidR="00410441" w:rsidRDefault="00410441" w:rsidP="00BA3A93">
      <w:pPr>
        <w:jc w:val="center"/>
        <w:rPr>
          <w:rFonts w:ascii="Arial" w:hAnsi="Arial" w:cs="Arial"/>
          <w:b/>
          <w:i/>
          <w:color w:val="000000"/>
        </w:rPr>
      </w:pPr>
    </w:p>
    <w:p w14:paraId="2BC1E772" w14:textId="48D8BCF5" w:rsidR="00410441" w:rsidRDefault="00410441" w:rsidP="00BA3A93">
      <w:pPr>
        <w:jc w:val="center"/>
        <w:rPr>
          <w:rFonts w:ascii="Arial" w:hAnsi="Arial" w:cs="Arial"/>
          <w:b/>
          <w:i/>
          <w:color w:val="000000"/>
        </w:rPr>
      </w:pPr>
    </w:p>
    <w:p w14:paraId="3DD5D3DA" w14:textId="4F2D2BA9" w:rsidR="00410441" w:rsidRDefault="00410441" w:rsidP="00BA3A93">
      <w:pPr>
        <w:jc w:val="center"/>
        <w:rPr>
          <w:rFonts w:ascii="Arial" w:hAnsi="Arial" w:cs="Arial"/>
          <w:b/>
          <w:i/>
          <w:color w:val="000000"/>
        </w:rPr>
      </w:pPr>
    </w:p>
    <w:p w14:paraId="12F0C797" w14:textId="3A25B37D" w:rsidR="00410441" w:rsidRDefault="00410441" w:rsidP="00BA3A93">
      <w:pPr>
        <w:jc w:val="center"/>
        <w:rPr>
          <w:rFonts w:ascii="Arial" w:hAnsi="Arial" w:cs="Arial"/>
          <w:b/>
          <w:i/>
          <w:color w:val="000000"/>
        </w:rPr>
      </w:pPr>
    </w:p>
    <w:p w14:paraId="53638EC3" w14:textId="2D68AC34" w:rsidR="00410441" w:rsidRDefault="00410441" w:rsidP="00BA3A93">
      <w:pPr>
        <w:jc w:val="center"/>
        <w:rPr>
          <w:rFonts w:ascii="Arial" w:hAnsi="Arial" w:cs="Arial"/>
          <w:b/>
          <w:i/>
          <w:color w:val="000000"/>
        </w:rPr>
      </w:pPr>
    </w:p>
    <w:p w14:paraId="23A306CE" w14:textId="4048E45A" w:rsidR="00410441" w:rsidRDefault="00410441" w:rsidP="00BA3A93">
      <w:pPr>
        <w:jc w:val="center"/>
        <w:rPr>
          <w:rFonts w:ascii="Arial" w:hAnsi="Arial" w:cs="Arial"/>
          <w:b/>
          <w:i/>
          <w:color w:val="000000"/>
        </w:rPr>
      </w:pPr>
    </w:p>
    <w:p w14:paraId="476D3087" w14:textId="42EB9118" w:rsidR="00410441" w:rsidRDefault="00410441" w:rsidP="00BA3A93">
      <w:pPr>
        <w:jc w:val="center"/>
        <w:rPr>
          <w:rFonts w:ascii="Arial" w:hAnsi="Arial" w:cs="Arial"/>
          <w:b/>
          <w:i/>
          <w:color w:val="000000"/>
        </w:rPr>
      </w:pPr>
    </w:p>
    <w:p w14:paraId="622A2EB1" w14:textId="074E2880" w:rsidR="00410441" w:rsidRDefault="00410441" w:rsidP="00BA3A93">
      <w:pPr>
        <w:jc w:val="center"/>
        <w:rPr>
          <w:rFonts w:ascii="Arial" w:hAnsi="Arial" w:cs="Arial"/>
          <w:b/>
          <w:i/>
          <w:color w:val="000000"/>
        </w:rPr>
      </w:pPr>
    </w:p>
    <w:p w14:paraId="5C747510" w14:textId="7ABBDA59" w:rsidR="00410441" w:rsidRDefault="00410441" w:rsidP="00BA3A93">
      <w:pPr>
        <w:jc w:val="center"/>
        <w:rPr>
          <w:rFonts w:ascii="Arial" w:hAnsi="Arial" w:cs="Arial"/>
          <w:b/>
          <w:i/>
          <w:color w:val="000000"/>
        </w:rPr>
      </w:pPr>
    </w:p>
    <w:p w14:paraId="7341CC47" w14:textId="3E46C17F" w:rsidR="00410441" w:rsidRDefault="00410441" w:rsidP="00BA3A93">
      <w:pPr>
        <w:jc w:val="center"/>
        <w:rPr>
          <w:rFonts w:ascii="Arial" w:hAnsi="Arial" w:cs="Arial"/>
          <w:b/>
          <w:i/>
          <w:color w:val="000000"/>
        </w:rPr>
      </w:pPr>
    </w:p>
    <w:p w14:paraId="3B79E8CC" w14:textId="4EE4B4C6" w:rsidR="00410441" w:rsidRDefault="00410441" w:rsidP="00BA3A93">
      <w:pPr>
        <w:jc w:val="center"/>
        <w:rPr>
          <w:rFonts w:ascii="Arial" w:hAnsi="Arial" w:cs="Arial"/>
          <w:b/>
          <w:i/>
          <w:color w:val="000000"/>
        </w:rPr>
      </w:pPr>
    </w:p>
    <w:p w14:paraId="36F7E187" w14:textId="5E93CA76" w:rsidR="00410441" w:rsidRDefault="00410441" w:rsidP="00BA3A93">
      <w:pPr>
        <w:jc w:val="center"/>
        <w:rPr>
          <w:rFonts w:ascii="Arial" w:hAnsi="Arial" w:cs="Arial"/>
          <w:b/>
          <w:i/>
          <w:color w:val="000000"/>
        </w:rPr>
      </w:pPr>
    </w:p>
    <w:p w14:paraId="66CB0993" w14:textId="163B3E25" w:rsidR="00410441" w:rsidRDefault="00410441" w:rsidP="00BA3A93">
      <w:pPr>
        <w:jc w:val="center"/>
        <w:rPr>
          <w:rFonts w:ascii="Arial" w:hAnsi="Arial" w:cs="Arial"/>
          <w:b/>
          <w:i/>
          <w:color w:val="000000"/>
        </w:rPr>
      </w:pPr>
    </w:p>
    <w:p w14:paraId="79CBE0F0" w14:textId="1D814CAD" w:rsidR="00410441" w:rsidRDefault="00410441" w:rsidP="00BA3A93">
      <w:pPr>
        <w:jc w:val="center"/>
        <w:rPr>
          <w:rFonts w:ascii="Arial" w:hAnsi="Arial" w:cs="Arial"/>
          <w:b/>
          <w:i/>
          <w:color w:val="000000"/>
        </w:rPr>
      </w:pPr>
    </w:p>
    <w:p w14:paraId="04675B7F" w14:textId="77777777" w:rsidR="00410441" w:rsidRDefault="00410441" w:rsidP="00BA3A93">
      <w:pPr>
        <w:jc w:val="center"/>
        <w:rPr>
          <w:rFonts w:ascii="Arial" w:hAnsi="Arial" w:cs="Arial"/>
          <w:b/>
          <w:i/>
          <w:color w:val="000000"/>
        </w:rPr>
      </w:pPr>
    </w:p>
    <w:p w14:paraId="24A1F520" w14:textId="58531FB3" w:rsidR="007468E0" w:rsidRPr="007765B5" w:rsidRDefault="007468E0" w:rsidP="00683152">
      <w:pPr>
        <w:pStyle w:val="Header"/>
        <w:tabs>
          <w:tab w:val="left" w:pos="1080"/>
        </w:tabs>
        <w:rPr>
          <w:rFonts w:ascii="Arial Narrow" w:hAnsi="Arial Narrow"/>
          <w:b/>
          <w:u w:val="single"/>
        </w:rPr>
      </w:pPr>
      <w:r w:rsidRPr="007765B5">
        <w:rPr>
          <w:rFonts w:ascii="Arial Narrow" w:hAnsi="Arial Narrow"/>
          <w:b/>
          <w:u w:val="single"/>
        </w:rPr>
        <w:t>END SPECIFICATIONS</w:t>
      </w:r>
    </w:p>
    <w:p w14:paraId="2D49C956" w14:textId="77777777" w:rsidR="007468E0" w:rsidRPr="007765B5" w:rsidRDefault="007468E0" w:rsidP="00124679">
      <w:pPr>
        <w:widowControl w:val="0"/>
        <w:tabs>
          <w:tab w:val="left" w:pos="1099"/>
          <w:tab w:val="left" w:pos="2250"/>
        </w:tabs>
        <w:autoSpaceDE w:val="0"/>
        <w:autoSpaceDN w:val="0"/>
        <w:adjustRightInd w:val="0"/>
        <w:rPr>
          <w:rFonts w:ascii="Arial Narrow" w:hAnsi="Arial Narrow"/>
          <w:sz w:val="20"/>
          <w:szCs w:val="20"/>
        </w:rPr>
      </w:pPr>
    </w:p>
    <w:p w14:paraId="7CF92813" w14:textId="4DB8CE44" w:rsidR="007468E0" w:rsidRPr="00776C16" w:rsidRDefault="007468E0"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Black" w:hAnsi="Arial Black" w:cs="Arial"/>
          <w:b/>
          <w:bCs/>
          <w:smallCaps/>
        </w:rPr>
      </w:pPr>
      <w:r w:rsidRPr="00776C16">
        <w:rPr>
          <w:rFonts w:ascii="Arial Black" w:hAnsi="Arial Black" w:cs="Arial"/>
          <w:b/>
          <w:bCs/>
          <w:smallCaps/>
        </w:rPr>
        <w:lastRenderedPageBreak/>
        <w:t>Vendor Information</w:t>
      </w:r>
    </w:p>
    <w:p w14:paraId="7D83490D" w14:textId="196A8842" w:rsidR="007468E0"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t>Please type/print clearly</w:t>
      </w:r>
      <w:r w:rsidR="004C5768" w:rsidRPr="007765B5">
        <w:rPr>
          <w:rFonts w:ascii="Arial Narrow" w:hAnsi="Arial Narrow" w:cs="Arial"/>
          <w:b/>
          <w:bCs/>
          <w:i/>
          <w:sz w:val="20"/>
          <w:szCs w:val="20"/>
        </w:rPr>
        <w:t xml:space="preserve"> in ink – no erasable writing instrument.</w:t>
      </w:r>
    </w:p>
    <w:p w14:paraId="26FA0CA4" w14:textId="77777777" w:rsidR="00120300" w:rsidRPr="007765B5" w:rsidRDefault="00120300" w:rsidP="007468E0">
      <w:pPr>
        <w:spacing w:line="360" w:lineRule="auto"/>
        <w:rPr>
          <w:rFonts w:ascii="Arial Narrow" w:hAnsi="Arial Narrow" w:cs="Arial"/>
          <w:b/>
          <w:bCs/>
          <w:i/>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2F231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2F231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C0659A">
        <w:trPr>
          <w:trHeight w:val="895"/>
          <w:jc w:val="center"/>
        </w:trPr>
        <w:tc>
          <w:tcPr>
            <w:tcW w:w="7059"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025"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01500B9A" w14:textId="77777777" w:rsidR="00120300" w:rsidRDefault="00120300">
      <w:pPr>
        <w:spacing w:after="200" w:line="276" w:lineRule="auto"/>
        <w:rPr>
          <w:rFonts w:ascii="Arial Black" w:hAnsi="Arial Black" w:cs="Arial"/>
          <w:b/>
          <w:smallCaps/>
        </w:rPr>
      </w:pPr>
      <w:r>
        <w:rPr>
          <w:rFonts w:ascii="Arial Black" w:hAnsi="Arial Black" w:cs="Arial"/>
          <w:b/>
          <w:smallCaps/>
        </w:rPr>
        <w:br w:type="page"/>
      </w:r>
    </w:p>
    <w:p w14:paraId="5E29C35F" w14:textId="0E843774" w:rsidR="00C0659A" w:rsidRPr="00776C16" w:rsidRDefault="00B37C3C" w:rsidP="00C0659A">
      <w:pPr>
        <w:shd w:val="clear" w:color="auto" w:fill="000000" w:themeFill="text1"/>
        <w:jc w:val="center"/>
        <w:rPr>
          <w:rFonts w:ascii="Arial Black" w:hAnsi="Arial Black" w:cs="Arial"/>
          <w:b/>
          <w:smallCaps/>
        </w:rPr>
      </w:pPr>
      <w:r>
        <w:rPr>
          <w:rFonts w:ascii="Arial Black" w:hAnsi="Arial Black" w:cs="Arial"/>
          <w:b/>
          <w:smallCaps/>
        </w:rPr>
        <w:lastRenderedPageBreak/>
        <w:t>Pricing</w:t>
      </w:r>
    </w:p>
    <w:p w14:paraId="6B758D56" w14:textId="77777777" w:rsidR="00C0659A" w:rsidRPr="007765B5" w:rsidRDefault="00C0659A" w:rsidP="00124679">
      <w:pPr>
        <w:widowControl w:val="0"/>
        <w:tabs>
          <w:tab w:val="left" w:pos="1099"/>
          <w:tab w:val="left" w:pos="2250"/>
        </w:tabs>
        <w:autoSpaceDE w:val="0"/>
        <w:autoSpaceDN w:val="0"/>
        <w:adjustRightInd w:val="0"/>
        <w:rPr>
          <w:rFonts w:ascii="Arial Narrow" w:hAnsi="Arial Narrow"/>
          <w:sz w:val="20"/>
          <w:szCs w:val="20"/>
        </w:rPr>
      </w:pPr>
    </w:p>
    <w:p w14:paraId="128628F2" w14:textId="77777777" w:rsidR="00410441" w:rsidRDefault="00410441" w:rsidP="00410441">
      <w:pPr>
        <w:jc w:val="both"/>
        <w:rPr>
          <w:rFonts w:ascii="Arial" w:eastAsia="Times" w:hAnsi="Arial" w:cs="Arial"/>
          <w:b/>
          <w:color w:val="000000"/>
          <w:szCs w:val="20"/>
          <w:u w:val="single"/>
        </w:rPr>
      </w:pPr>
      <w:r>
        <w:rPr>
          <w:rFonts w:ascii="Arial" w:eastAsia="Times" w:hAnsi="Arial" w:cs="Arial"/>
          <w:b/>
          <w:color w:val="000000"/>
          <w:szCs w:val="20"/>
          <w:u w:val="single"/>
        </w:rPr>
        <w:t>PLEASE PROVIDE THE FOLLOWING INFORMATION</w:t>
      </w:r>
    </w:p>
    <w:p w14:paraId="3FDD99B1" w14:textId="77777777" w:rsidR="00410441" w:rsidRDefault="00410441" w:rsidP="00410441">
      <w:pPr>
        <w:jc w:val="both"/>
        <w:rPr>
          <w:rFonts w:ascii="Arial" w:hAnsi="Arial" w:cs="Arial"/>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3960"/>
      </w:tblGrid>
      <w:tr w:rsidR="00410441" w14:paraId="652610BE" w14:textId="77777777" w:rsidTr="00C94B2E">
        <w:tc>
          <w:tcPr>
            <w:tcW w:w="4140" w:type="dxa"/>
            <w:tcBorders>
              <w:top w:val="single" w:sz="4" w:space="0" w:color="auto"/>
              <w:left w:val="single" w:sz="4" w:space="0" w:color="auto"/>
              <w:bottom w:val="single" w:sz="4" w:space="0" w:color="auto"/>
              <w:right w:val="single" w:sz="4" w:space="0" w:color="auto"/>
            </w:tcBorders>
          </w:tcPr>
          <w:p w14:paraId="335DE39C" w14:textId="77777777" w:rsidR="00410441" w:rsidRDefault="00410441" w:rsidP="00C94B2E">
            <w:pPr>
              <w:jc w:val="both"/>
              <w:rPr>
                <w:rFonts w:ascii="Arial" w:hAnsi="Arial" w:cs="Arial"/>
              </w:rPr>
            </w:pPr>
          </w:p>
          <w:p w14:paraId="33F19603" w14:textId="77777777" w:rsidR="00410441" w:rsidRDefault="00410441" w:rsidP="00C94B2E">
            <w:pPr>
              <w:jc w:val="both"/>
              <w:rPr>
                <w:rFonts w:ascii="Arial" w:hAnsi="Arial" w:cs="Arial"/>
              </w:rPr>
            </w:pPr>
          </w:p>
          <w:p w14:paraId="5614CFB9" w14:textId="77777777" w:rsidR="00410441" w:rsidRDefault="00410441" w:rsidP="00C94B2E">
            <w:pPr>
              <w:jc w:val="both"/>
              <w:rPr>
                <w:rFonts w:ascii="Arial" w:hAnsi="Arial" w:cs="Arial"/>
              </w:rPr>
            </w:pPr>
            <w:r>
              <w:rPr>
                <w:rFonts w:ascii="Arial" w:hAnsi="Arial" w:cs="Arial"/>
              </w:rPr>
              <w:t>PRICE</w:t>
            </w:r>
          </w:p>
        </w:tc>
        <w:tc>
          <w:tcPr>
            <w:tcW w:w="3960" w:type="dxa"/>
            <w:tcBorders>
              <w:top w:val="single" w:sz="4" w:space="0" w:color="auto"/>
              <w:left w:val="single" w:sz="4" w:space="0" w:color="auto"/>
              <w:bottom w:val="single" w:sz="4" w:space="0" w:color="auto"/>
              <w:right w:val="single" w:sz="4" w:space="0" w:color="auto"/>
            </w:tcBorders>
          </w:tcPr>
          <w:p w14:paraId="7771D5DA" w14:textId="77777777" w:rsidR="00410441" w:rsidRDefault="00410441" w:rsidP="00C94B2E">
            <w:pPr>
              <w:jc w:val="both"/>
              <w:rPr>
                <w:rFonts w:ascii="Arial" w:hAnsi="Arial" w:cs="Arial"/>
              </w:rPr>
            </w:pPr>
          </w:p>
        </w:tc>
      </w:tr>
      <w:tr w:rsidR="00410441" w14:paraId="35F78699" w14:textId="77777777" w:rsidTr="00C94B2E">
        <w:tc>
          <w:tcPr>
            <w:tcW w:w="4140" w:type="dxa"/>
            <w:tcBorders>
              <w:top w:val="single" w:sz="4" w:space="0" w:color="auto"/>
              <w:left w:val="single" w:sz="4" w:space="0" w:color="auto"/>
              <w:bottom w:val="single" w:sz="4" w:space="0" w:color="auto"/>
              <w:right w:val="single" w:sz="4" w:space="0" w:color="auto"/>
            </w:tcBorders>
          </w:tcPr>
          <w:p w14:paraId="005D2F4E" w14:textId="77777777" w:rsidR="00410441" w:rsidRDefault="00410441" w:rsidP="00C94B2E">
            <w:pPr>
              <w:jc w:val="both"/>
              <w:rPr>
                <w:rFonts w:ascii="Arial" w:hAnsi="Arial" w:cs="Arial"/>
              </w:rPr>
            </w:pPr>
          </w:p>
          <w:p w14:paraId="11EC747E" w14:textId="77777777" w:rsidR="00410441" w:rsidRDefault="00410441" w:rsidP="00C94B2E">
            <w:pPr>
              <w:jc w:val="both"/>
              <w:rPr>
                <w:rFonts w:ascii="Arial" w:hAnsi="Arial" w:cs="Arial"/>
              </w:rPr>
            </w:pPr>
          </w:p>
          <w:p w14:paraId="373DBF3F" w14:textId="77777777" w:rsidR="00410441" w:rsidRDefault="00410441" w:rsidP="00C94B2E">
            <w:pPr>
              <w:jc w:val="both"/>
              <w:rPr>
                <w:rFonts w:ascii="Arial" w:hAnsi="Arial" w:cs="Arial"/>
              </w:rPr>
            </w:pPr>
            <w:r>
              <w:rPr>
                <w:rFonts w:ascii="Arial" w:hAnsi="Arial" w:cs="Arial"/>
              </w:rPr>
              <w:t>MAKE &amp; MODEL</w:t>
            </w:r>
          </w:p>
        </w:tc>
        <w:tc>
          <w:tcPr>
            <w:tcW w:w="3960" w:type="dxa"/>
            <w:tcBorders>
              <w:top w:val="single" w:sz="4" w:space="0" w:color="auto"/>
              <w:left w:val="single" w:sz="4" w:space="0" w:color="auto"/>
              <w:bottom w:val="single" w:sz="4" w:space="0" w:color="auto"/>
              <w:right w:val="single" w:sz="4" w:space="0" w:color="auto"/>
            </w:tcBorders>
          </w:tcPr>
          <w:p w14:paraId="56DEA1F1" w14:textId="77777777" w:rsidR="00410441" w:rsidRDefault="00410441" w:rsidP="00C94B2E">
            <w:pPr>
              <w:jc w:val="both"/>
              <w:rPr>
                <w:rFonts w:ascii="Arial" w:hAnsi="Arial" w:cs="Arial"/>
              </w:rPr>
            </w:pPr>
          </w:p>
        </w:tc>
      </w:tr>
      <w:tr w:rsidR="00410441" w14:paraId="45F5A7FF" w14:textId="77777777" w:rsidTr="00C94B2E">
        <w:tc>
          <w:tcPr>
            <w:tcW w:w="4140" w:type="dxa"/>
            <w:tcBorders>
              <w:top w:val="single" w:sz="4" w:space="0" w:color="auto"/>
              <w:left w:val="single" w:sz="4" w:space="0" w:color="auto"/>
              <w:bottom w:val="single" w:sz="4" w:space="0" w:color="auto"/>
              <w:right w:val="single" w:sz="4" w:space="0" w:color="auto"/>
            </w:tcBorders>
          </w:tcPr>
          <w:p w14:paraId="73F37292" w14:textId="77777777" w:rsidR="00410441" w:rsidRDefault="00410441" w:rsidP="00C94B2E">
            <w:pPr>
              <w:jc w:val="both"/>
              <w:rPr>
                <w:rFonts w:ascii="Arial" w:hAnsi="Arial" w:cs="Arial"/>
              </w:rPr>
            </w:pPr>
          </w:p>
          <w:p w14:paraId="5D7F46D2" w14:textId="77777777" w:rsidR="00410441" w:rsidRDefault="00410441" w:rsidP="00C94B2E">
            <w:pPr>
              <w:jc w:val="both"/>
              <w:rPr>
                <w:rFonts w:ascii="Arial" w:hAnsi="Arial" w:cs="Arial"/>
              </w:rPr>
            </w:pPr>
          </w:p>
          <w:p w14:paraId="76CCC2D3" w14:textId="77777777" w:rsidR="00410441" w:rsidRDefault="00410441" w:rsidP="00C94B2E">
            <w:pPr>
              <w:jc w:val="both"/>
              <w:rPr>
                <w:rFonts w:ascii="Arial" w:hAnsi="Arial" w:cs="Arial"/>
              </w:rPr>
            </w:pPr>
            <w:r>
              <w:rPr>
                <w:rFonts w:ascii="Arial" w:hAnsi="Arial" w:cs="Arial"/>
              </w:rPr>
              <w:t>YEAR MODEL</w:t>
            </w:r>
          </w:p>
        </w:tc>
        <w:tc>
          <w:tcPr>
            <w:tcW w:w="3960" w:type="dxa"/>
            <w:tcBorders>
              <w:top w:val="single" w:sz="4" w:space="0" w:color="auto"/>
              <w:left w:val="single" w:sz="4" w:space="0" w:color="auto"/>
              <w:bottom w:val="single" w:sz="4" w:space="0" w:color="auto"/>
              <w:right w:val="single" w:sz="4" w:space="0" w:color="auto"/>
            </w:tcBorders>
          </w:tcPr>
          <w:p w14:paraId="285AFF02" w14:textId="77777777" w:rsidR="00410441" w:rsidRDefault="00410441" w:rsidP="00C94B2E">
            <w:pPr>
              <w:jc w:val="both"/>
              <w:rPr>
                <w:rFonts w:ascii="Arial" w:hAnsi="Arial" w:cs="Arial"/>
              </w:rPr>
            </w:pPr>
          </w:p>
        </w:tc>
      </w:tr>
      <w:tr w:rsidR="00410441" w14:paraId="2ED03FEC" w14:textId="77777777" w:rsidTr="00C94B2E">
        <w:tc>
          <w:tcPr>
            <w:tcW w:w="4140" w:type="dxa"/>
            <w:tcBorders>
              <w:top w:val="single" w:sz="4" w:space="0" w:color="auto"/>
              <w:left w:val="single" w:sz="4" w:space="0" w:color="auto"/>
              <w:bottom w:val="single" w:sz="4" w:space="0" w:color="auto"/>
              <w:right w:val="single" w:sz="4" w:space="0" w:color="auto"/>
            </w:tcBorders>
          </w:tcPr>
          <w:p w14:paraId="7C3ACB48" w14:textId="77777777" w:rsidR="00410441" w:rsidRDefault="00410441" w:rsidP="00C94B2E">
            <w:pPr>
              <w:jc w:val="both"/>
              <w:rPr>
                <w:rFonts w:ascii="Arial" w:hAnsi="Arial" w:cs="Arial"/>
              </w:rPr>
            </w:pPr>
          </w:p>
          <w:p w14:paraId="76958DB4" w14:textId="77777777" w:rsidR="00410441" w:rsidRDefault="00410441" w:rsidP="00C94B2E">
            <w:pPr>
              <w:jc w:val="both"/>
              <w:rPr>
                <w:rFonts w:ascii="Arial" w:hAnsi="Arial" w:cs="Arial"/>
              </w:rPr>
            </w:pPr>
          </w:p>
          <w:p w14:paraId="626A18AA" w14:textId="77777777" w:rsidR="00410441" w:rsidRDefault="00410441" w:rsidP="00C94B2E">
            <w:pPr>
              <w:jc w:val="both"/>
              <w:rPr>
                <w:rFonts w:ascii="Arial" w:hAnsi="Arial" w:cs="Arial"/>
              </w:rPr>
            </w:pPr>
            <w:r>
              <w:rPr>
                <w:rFonts w:ascii="Arial" w:hAnsi="Arial" w:cs="Arial"/>
              </w:rPr>
              <w:t>MILEAGE</w:t>
            </w:r>
          </w:p>
        </w:tc>
        <w:tc>
          <w:tcPr>
            <w:tcW w:w="3960" w:type="dxa"/>
            <w:tcBorders>
              <w:top w:val="single" w:sz="4" w:space="0" w:color="auto"/>
              <w:left w:val="single" w:sz="4" w:space="0" w:color="auto"/>
              <w:bottom w:val="single" w:sz="4" w:space="0" w:color="auto"/>
              <w:right w:val="single" w:sz="4" w:space="0" w:color="auto"/>
            </w:tcBorders>
          </w:tcPr>
          <w:p w14:paraId="1B412FB7" w14:textId="77777777" w:rsidR="00410441" w:rsidRDefault="00410441" w:rsidP="00C94B2E">
            <w:pPr>
              <w:jc w:val="both"/>
              <w:rPr>
                <w:rFonts w:ascii="Arial" w:hAnsi="Arial" w:cs="Arial"/>
              </w:rPr>
            </w:pPr>
          </w:p>
        </w:tc>
      </w:tr>
      <w:tr w:rsidR="00410441" w14:paraId="5E2844A2" w14:textId="77777777" w:rsidTr="00C94B2E">
        <w:tc>
          <w:tcPr>
            <w:tcW w:w="4140" w:type="dxa"/>
            <w:tcBorders>
              <w:top w:val="single" w:sz="4" w:space="0" w:color="auto"/>
              <w:left w:val="single" w:sz="4" w:space="0" w:color="auto"/>
              <w:bottom w:val="single" w:sz="4" w:space="0" w:color="auto"/>
              <w:right w:val="single" w:sz="4" w:space="0" w:color="auto"/>
            </w:tcBorders>
          </w:tcPr>
          <w:p w14:paraId="0630FC4E" w14:textId="77777777" w:rsidR="00410441" w:rsidRDefault="00410441" w:rsidP="00C94B2E">
            <w:pPr>
              <w:jc w:val="both"/>
              <w:rPr>
                <w:rFonts w:ascii="Arial" w:hAnsi="Arial" w:cs="Arial"/>
              </w:rPr>
            </w:pPr>
          </w:p>
          <w:p w14:paraId="204BFF53" w14:textId="77777777" w:rsidR="00410441" w:rsidRDefault="00410441" w:rsidP="00C94B2E">
            <w:pPr>
              <w:jc w:val="both"/>
              <w:rPr>
                <w:rFonts w:ascii="Arial" w:hAnsi="Arial" w:cs="Arial"/>
              </w:rPr>
            </w:pPr>
          </w:p>
          <w:p w14:paraId="1E8ED577" w14:textId="77777777" w:rsidR="00410441" w:rsidRDefault="00410441" w:rsidP="00C94B2E">
            <w:pPr>
              <w:jc w:val="both"/>
              <w:rPr>
                <w:rFonts w:ascii="Arial" w:hAnsi="Arial" w:cs="Arial"/>
              </w:rPr>
            </w:pPr>
            <w:r>
              <w:rPr>
                <w:rFonts w:ascii="Arial" w:hAnsi="Arial" w:cs="Arial"/>
              </w:rPr>
              <w:t>WARRANTY</w:t>
            </w:r>
          </w:p>
        </w:tc>
        <w:tc>
          <w:tcPr>
            <w:tcW w:w="3960" w:type="dxa"/>
            <w:tcBorders>
              <w:top w:val="single" w:sz="4" w:space="0" w:color="auto"/>
              <w:left w:val="single" w:sz="4" w:space="0" w:color="auto"/>
              <w:bottom w:val="single" w:sz="4" w:space="0" w:color="auto"/>
              <w:right w:val="single" w:sz="4" w:space="0" w:color="auto"/>
            </w:tcBorders>
          </w:tcPr>
          <w:p w14:paraId="68A0068D" w14:textId="77777777" w:rsidR="00410441" w:rsidRDefault="00410441" w:rsidP="00C94B2E">
            <w:pPr>
              <w:jc w:val="both"/>
              <w:rPr>
                <w:rFonts w:ascii="Arial" w:hAnsi="Arial" w:cs="Arial"/>
              </w:rPr>
            </w:pPr>
          </w:p>
        </w:tc>
      </w:tr>
      <w:tr w:rsidR="0042159F" w14:paraId="29485822" w14:textId="77777777" w:rsidTr="00C94B2E">
        <w:tc>
          <w:tcPr>
            <w:tcW w:w="4140" w:type="dxa"/>
            <w:tcBorders>
              <w:top w:val="single" w:sz="4" w:space="0" w:color="auto"/>
              <w:left w:val="single" w:sz="4" w:space="0" w:color="auto"/>
              <w:bottom w:val="single" w:sz="4" w:space="0" w:color="auto"/>
              <w:right w:val="single" w:sz="4" w:space="0" w:color="auto"/>
            </w:tcBorders>
          </w:tcPr>
          <w:p w14:paraId="107902F5" w14:textId="77777777" w:rsidR="0042159F" w:rsidRDefault="0042159F" w:rsidP="00C94B2E">
            <w:pPr>
              <w:jc w:val="both"/>
              <w:rPr>
                <w:rFonts w:ascii="Arial" w:hAnsi="Arial" w:cs="Arial"/>
              </w:rPr>
            </w:pPr>
          </w:p>
          <w:p w14:paraId="15B5AF93" w14:textId="77777777" w:rsidR="0042159F" w:rsidRDefault="0042159F" w:rsidP="00C94B2E">
            <w:pPr>
              <w:jc w:val="both"/>
              <w:rPr>
                <w:rFonts w:ascii="Arial" w:hAnsi="Arial" w:cs="Arial"/>
              </w:rPr>
            </w:pPr>
          </w:p>
          <w:p w14:paraId="094281A6" w14:textId="3E050434" w:rsidR="0042159F" w:rsidRDefault="0042159F" w:rsidP="00C94B2E">
            <w:pPr>
              <w:jc w:val="both"/>
              <w:rPr>
                <w:rFonts w:ascii="Arial" w:hAnsi="Arial" w:cs="Arial"/>
              </w:rPr>
            </w:pPr>
            <w:r>
              <w:rPr>
                <w:rFonts w:ascii="Arial" w:hAnsi="Arial" w:cs="Arial"/>
              </w:rPr>
              <w:t xml:space="preserve">DELIVERABILITY </w:t>
            </w:r>
          </w:p>
        </w:tc>
        <w:tc>
          <w:tcPr>
            <w:tcW w:w="3960" w:type="dxa"/>
            <w:tcBorders>
              <w:top w:val="single" w:sz="4" w:space="0" w:color="auto"/>
              <w:left w:val="single" w:sz="4" w:space="0" w:color="auto"/>
              <w:bottom w:val="single" w:sz="4" w:space="0" w:color="auto"/>
              <w:right w:val="single" w:sz="4" w:space="0" w:color="auto"/>
            </w:tcBorders>
          </w:tcPr>
          <w:p w14:paraId="5774720E" w14:textId="77777777" w:rsidR="0042159F" w:rsidRDefault="0042159F" w:rsidP="00C94B2E">
            <w:pPr>
              <w:jc w:val="both"/>
              <w:rPr>
                <w:rFonts w:ascii="Arial" w:hAnsi="Arial" w:cs="Arial"/>
              </w:rPr>
            </w:pPr>
          </w:p>
        </w:tc>
      </w:tr>
    </w:tbl>
    <w:p w14:paraId="49DDECE4" w14:textId="77777777" w:rsidR="00410441" w:rsidRDefault="00410441" w:rsidP="00410441">
      <w:pPr>
        <w:jc w:val="center"/>
        <w:rPr>
          <w:rFonts w:ascii="Arial" w:hAnsi="Arial" w:cs="Arial"/>
          <w:b/>
          <w:i/>
          <w:color w:val="000000"/>
        </w:rPr>
      </w:pPr>
    </w:p>
    <w:p w14:paraId="185955AC" w14:textId="6B1A73D1" w:rsidR="0037083A" w:rsidRDefault="0037083A" w:rsidP="006A52C9">
      <w:pPr>
        <w:pStyle w:val="BodyText3"/>
        <w:jc w:val="center"/>
        <w:rPr>
          <w:rFonts w:ascii="Arial Narrow" w:hAnsi="Arial Narrow" w:cs="Arial"/>
          <w:b/>
          <w:bCs/>
          <w:sz w:val="22"/>
          <w:szCs w:val="22"/>
        </w:rPr>
      </w:pPr>
    </w:p>
    <w:p w14:paraId="70DA1946" w14:textId="7A089879" w:rsidR="00BE6B17" w:rsidRDefault="00BE6B17" w:rsidP="006A52C9">
      <w:pPr>
        <w:pStyle w:val="BodyText3"/>
        <w:jc w:val="center"/>
        <w:rPr>
          <w:rFonts w:ascii="Arial Narrow" w:hAnsi="Arial Narrow" w:cs="Arial"/>
          <w:b/>
          <w:bCs/>
          <w:sz w:val="22"/>
          <w:szCs w:val="22"/>
        </w:rPr>
      </w:pPr>
    </w:p>
    <w:p w14:paraId="25266B7D" w14:textId="77777777" w:rsidR="00BE6B17" w:rsidRPr="00776C16" w:rsidRDefault="00BE6B17" w:rsidP="00BE6B17">
      <w:pPr>
        <w:shd w:val="clear" w:color="auto" w:fill="000000" w:themeFill="text1"/>
        <w:jc w:val="center"/>
        <w:rPr>
          <w:rFonts w:ascii="Arial Black" w:hAnsi="Arial Black" w:cs="Arial"/>
          <w:b/>
          <w:smallCaps/>
        </w:rPr>
      </w:pPr>
      <w:bookmarkStart w:id="0" w:name="_Hlk107322403"/>
      <w:r>
        <w:rPr>
          <w:rFonts w:ascii="Arial Black" w:hAnsi="Arial Black" w:cs="Arial"/>
          <w:b/>
          <w:smallCaps/>
        </w:rPr>
        <w:t>Signatory Authority</w:t>
      </w:r>
    </w:p>
    <w:bookmarkEnd w:id="0"/>
    <w:p w14:paraId="4DF66257" w14:textId="77777777" w:rsidR="00BE6B17" w:rsidRDefault="00BE6B17" w:rsidP="00BE6B17">
      <w:pPr>
        <w:widowControl w:val="0"/>
        <w:tabs>
          <w:tab w:val="left" w:pos="1099"/>
          <w:tab w:val="left" w:pos="2250"/>
        </w:tabs>
        <w:autoSpaceDE w:val="0"/>
        <w:autoSpaceDN w:val="0"/>
        <w:adjustRightInd w:val="0"/>
        <w:rPr>
          <w:rFonts w:ascii="Arial Narrow" w:hAnsi="Arial Narrow"/>
          <w:sz w:val="20"/>
          <w:szCs w:val="20"/>
        </w:rPr>
      </w:pPr>
    </w:p>
    <w:p w14:paraId="00278BD6" w14:textId="77777777" w:rsidR="00BE6B17" w:rsidRPr="007765B5" w:rsidRDefault="00BE6B17" w:rsidP="00BE6B17">
      <w:pPr>
        <w:widowControl w:val="0"/>
        <w:tabs>
          <w:tab w:val="left" w:pos="1099"/>
          <w:tab w:val="left" w:pos="2250"/>
        </w:tabs>
        <w:autoSpaceDE w:val="0"/>
        <w:autoSpaceDN w:val="0"/>
        <w:adjustRightInd w:val="0"/>
        <w:rPr>
          <w:rFonts w:ascii="Arial Narrow" w:hAnsi="Arial Narrow"/>
          <w:sz w:val="20"/>
          <w:szCs w:val="20"/>
        </w:rPr>
      </w:pPr>
      <w:r>
        <w:rPr>
          <w:rFonts w:ascii="Arial Narrow" w:hAnsi="Arial Narrow"/>
          <w:sz w:val="20"/>
          <w:szCs w:val="20"/>
        </w:rPr>
        <w:t>The undersigned affirms that he/she is authorized to sign this bid/quote/proposal for the company listed below.</w:t>
      </w: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BE6B17" w:rsidRPr="007765B5" w14:paraId="2350A064" w14:textId="77777777" w:rsidTr="00D0162B">
        <w:trPr>
          <w:trHeight w:val="172"/>
        </w:trPr>
        <w:tc>
          <w:tcPr>
            <w:tcW w:w="10152" w:type="dxa"/>
            <w:gridSpan w:val="2"/>
            <w:shd w:val="clear" w:color="auto" w:fill="F2F2F2" w:themeFill="background1" w:themeFillShade="F2"/>
          </w:tcPr>
          <w:p w14:paraId="082C3742" w14:textId="77777777" w:rsidR="00BE6B17" w:rsidRPr="007765B5" w:rsidRDefault="00BE6B17" w:rsidP="00D0162B">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t>Company Official authorized to sign contracts:</w:t>
            </w:r>
          </w:p>
        </w:tc>
      </w:tr>
      <w:tr w:rsidR="00BE6B17" w:rsidRPr="007765B5" w14:paraId="3613A8D0" w14:textId="77777777" w:rsidTr="00D0162B">
        <w:trPr>
          <w:trHeight w:val="607"/>
        </w:trPr>
        <w:tc>
          <w:tcPr>
            <w:tcW w:w="10152" w:type="dxa"/>
            <w:gridSpan w:val="2"/>
          </w:tcPr>
          <w:p w14:paraId="6725F422" w14:textId="77777777" w:rsidR="00BE6B17" w:rsidRPr="007765B5" w:rsidRDefault="00BE6B17" w:rsidP="00D0162B">
            <w:pPr>
              <w:pStyle w:val="NoSpacing"/>
              <w:jc w:val="left"/>
              <w:rPr>
                <w:rFonts w:ascii="Arial Narrow" w:hAnsi="Arial Narrow" w:cs="Arial"/>
                <w:sz w:val="20"/>
                <w:szCs w:val="20"/>
              </w:rPr>
            </w:pPr>
            <w:r w:rsidRPr="007765B5">
              <w:rPr>
                <w:rFonts w:ascii="Arial Narrow" w:hAnsi="Arial Narrow" w:cs="Arial"/>
                <w:sz w:val="20"/>
                <w:szCs w:val="20"/>
              </w:rPr>
              <w:t>Company Name:</w:t>
            </w:r>
          </w:p>
        </w:tc>
      </w:tr>
      <w:tr w:rsidR="00BE6B17" w:rsidRPr="007765B5" w14:paraId="04B91801" w14:textId="77777777" w:rsidTr="00D0162B">
        <w:trPr>
          <w:trHeight w:val="607"/>
        </w:trPr>
        <w:tc>
          <w:tcPr>
            <w:tcW w:w="5103" w:type="dxa"/>
          </w:tcPr>
          <w:p w14:paraId="2B3FF74D" w14:textId="77777777" w:rsidR="00BE6B17" w:rsidRPr="007765B5" w:rsidRDefault="00BE6B17" w:rsidP="00D0162B">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4FFF003E" w14:textId="77777777" w:rsidR="00BE6B17" w:rsidRPr="007765B5" w:rsidRDefault="00BE6B17" w:rsidP="00D0162B">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BE6B17" w:rsidRPr="007765B5" w14:paraId="46AAE7F6" w14:textId="77777777" w:rsidTr="00D0162B">
        <w:trPr>
          <w:trHeight w:val="616"/>
        </w:trPr>
        <w:tc>
          <w:tcPr>
            <w:tcW w:w="5103" w:type="dxa"/>
          </w:tcPr>
          <w:p w14:paraId="4BDA8ACC" w14:textId="77777777" w:rsidR="00BE6B17" w:rsidRPr="007765B5" w:rsidRDefault="00BE6B17" w:rsidP="00D0162B">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1A0B82F0" w14:textId="77777777" w:rsidR="00BE6B17" w:rsidRPr="007765B5" w:rsidRDefault="00BE6B17" w:rsidP="00D0162B">
            <w:pPr>
              <w:pStyle w:val="NoSpacing"/>
              <w:jc w:val="left"/>
              <w:rPr>
                <w:rFonts w:ascii="Arial Narrow" w:hAnsi="Arial Narrow" w:cs="Arial"/>
                <w:sz w:val="20"/>
                <w:szCs w:val="20"/>
              </w:rPr>
            </w:pPr>
            <w:r w:rsidRPr="007765B5">
              <w:rPr>
                <w:rFonts w:ascii="Arial Narrow" w:hAnsi="Arial Narrow" w:cs="Arial"/>
                <w:sz w:val="20"/>
                <w:szCs w:val="20"/>
              </w:rPr>
              <w:t>Date:</w:t>
            </w:r>
          </w:p>
        </w:tc>
      </w:tr>
      <w:tr w:rsidR="00BE6B17" w:rsidRPr="007765B5" w14:paraId="5DC3CB8A" w14:textId="77777777" w:rsidTr="00D0162B">
        <w:trPr>
          <w:trHeight w:val="625"/>
        </w:trPr>
        <w:tc>
          <w:tcPr>
            <w:tcW w:w="10152" w:type="dxa"/>
            <w:gridSpan w:val="2"/>
          </w:tcPr>
          <w:p w14:paraId="259199BE" w14:textId="77777777" w:rsidR="00BE6B17" w:rsidRPr="007765B5" w:rsidRDefault="00BE6B17" w:rsidP="00D0162B">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3B644BD8" w14:textId="77777777" w:rsidR="00BE6B17" w:rsidRDefault="00BE6B17" w:rsidP="00BE6B17">
      <w:pPr>
        <w:pStyle w:val="ListParagraph"/>
        <w:ind w:left="0"/>
        <w:rPr>
          <w:rFonts w:ascii="Arial Narrow" w:hAnsi="Arial Narrow" w:cs="Arial"/>
          <w:b/>
          <w:bCs/>
          <w:sz w:val="20"/>
          <w:szCs w:val="20"/>
        </w:rPr>
      </w:pPr>
    </w:p>
    <w:p w14:paraId="11BE67BA" w14:textId="77777777" w:rsidR="00BE6B17" w:rsidRPr="007765B5" w:rsidRDefault="00BE6B17" w:rsidP="00BE6B17">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509DFE45" w14:textId="77777777" w:rsidR="00BE6B17" w:rsidRPr="007765B5" w:rsidRDefault="00BE6B17" w:rsidP="00BE6B17">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583083A4" w14:textId="77777777" w:rsidR="00BE6B17" w:rsidRPr="007765B5" w:rsidRDefault="00BE6B17" w:rsidP="00BE6B17">
      <w:pPr>
        <w:ind w:firstLine="360"/>
        <w:rPr>
          <w:rFonts w:ascii="Arial Narrow" w:hAnsi="Arial Narrow" w:cs="Arial"/>
          <w:sz w:val="20"/>
          <w:szCs w:val="20"/>
        </w:rPr>
      </w:pPr>
      <w:r w:rsidRPr="007765B5">
        <w:rPr>
          <w:rFonts w:ascii="Arial Narrow" w:hAnsi="Arial Narrow" w:cs="Arial"/>
          <w:sz w:val="20"/>
          <w:szCs w:val="20"/>
        </w:rPr>
        <w:t>Addendum 1________Addendum 2________Addendum 3________Addendum 4________</w:t>
      </w:r>
    </w:p>
    <w:p w14:paraId="58371DF7" w14:textId="77777777" w:rsidR="00BE6B17" w:rsidRPr="007765B5" w:rsidRDefault="00BE6B17" w:rsidP="00BE6B17">
      <w:pPr>
        <w:ind w:firstLine="360"/>
        <w:rPr>
          <w:rFonts w:ascii="Arial Narrow" w:hAnsi="Arial Narrow" w:cs="Arial"/>
          <w:sz w:val="22"/>
          <w:szCs w:val="22"/>
        </w:rPr>
      </w:pPr>
    </w:p>
    <w:p w14:paraId="55858271" w14:textId="77777777" w:rsidR="00BE6B17" w:rsidRPr="007765B5" w:rsidRDefault="00BE6B17" w:rsidP="00BE6B17">
      <w:pPr>
        <w:rPr>
          <w:rFonts w:ascii="Arial Narrow" w:hAnsi="Arial Narrow"/>
          <w:b/>
          <w:bCs/>
          <w:sz w:val="20"/>
          <w:szCs w:val="20"/>
        </w:rPr>
      </w:pPr>
      <w:r w:rsidRPr="007765B5">
        <w:rPr>
          <w:rFonts w:ascii="Arial Narrow" w:hAnsi="Arial Narrow"/>
          <w:b/>
          <w:bCs/>
          <w:sz w:val="20"/>
          <w:szCs w:val="20"/>
        </w:rPr>
        <w:t>Prompt Pay Discount</w:t>
      </w:r>
    </w:p>
    <w:p w14:paraId="7DEA1099" w14:textId="77777777" w:rsidR="00BE6B17" w:rsidRPr="007765B5" w:rsidRDefault="00BE6B17" w:rsidP="00BE6B17">
      <w:pPr>
        <w:rPr>
          <w:rFonts w:ascii="Arial Narrow" w:hAnsi="Arial Narrow"/>
          <w:sz w:val="20"/>
          <w:szCs w:val="20"/>
        </w:rPr>
      </w:pPr>
      <w:r w:rsidRPr="007765B5">
        <w:rPr>
          <w:rFonts w:ascii="Arial Narrow" w:hAnsi="Arial Narrow"/>
          <w:sz w:val="20"/>
          <w:szCs w:val="20"/>
        </w:rPr>
        <w:t>If applicable, please indicate below if discounts will be allowed for prompt payment or if there is no discount offered:</w:t>
      </w:r>
    </w:p>
    <w:p w14:paraId="178BBED6" w14:textId="77777777" w:rsidR="00BE6B17" w:rsidRPr="007765B5" w:rsidRDefault="00BE6B17" w:rsidP="00BE6B17">
      <w:pPr>
        <w:rPr>
          <w:rFonts w:ascii="Arial Narrow" w:hAnsi="Arial Narrow"/>
          <w:sz w:val="20"/>
          <w:szCs w:val="20"/>
        </w:rPr>
      </w:pPr>
      <w:r w:rsidRPr="007765B5">
        <w:rPr>
          <w:rFonts w:ascii="Arial Narrow" w:hAnsi="Arial Narrow"/>
          <w:sz w:val="20"/>
          <w:szCs w:val="20"/>
        </w:rPr>
        <w:t>______% Net 10 Days     ______&amp; Net 20 Days     ______% Net 30 Days     ______No Discount</w:t>
      </w:r>
    </w:p>
    <w:p w14:paraId="6724D7F4" w14:textId="77777777" w:rsidR="00BE6B17" w:rsidRDefault="00BE6B17" w:rsidP="00BE6B17">
      <w:pPr>
        <w:ind w:left="720"/>
      </w:pPr>
      <w:r w:rsidRPr="007765B5">
        <w:br w:type="page"/>
      </w:r>
    </w:p>
    <w:p w14:paraId="4A050978" w14:textId="77777777" w:rsidR="00BE6B17" w:rsidRPr="00C0659A" w:rsidRDefault="00BE6B17" w:rsidP="00BE6B17">
      <w:pPr>
        <w:shd w:val="clear" w:color="auto" w:fill="000000" w:themeFill="text1"/>
        <w:jc w:val="center"/>
        <w:rPr>
          <w:rFonts w:ascii="Arial Black" w:hAnsi="Arial Black" w:cs="Arial"/>
          <w:b/>
          <w:smallCaps/>
        </w:rPr>
      </w:pPr>
      <w:r>
        <w:rPr>
          <w:rFonts w:ascii="Arial Black" w:hAnsi="Arial Black" w:cs="Arial"/>
          <w:b/>
          <w:smallCaps/>
        </w:rPr>
        <w:lastRenderedPageBreak/>
        <w:t>Regulation Compliance Affidavit</w:t>
      </w:r>
    </w:p>
    <w:p w14:paraId="3E49223A" w14:textId="77777777" w:rsidR="00BE6B17" w:rsidRDefault="00BE6B17" w:rsidP="00BE6B17">
      <w:pPr>
        <w:jc w:val="center"/>
        <w:rPr>
          <w:rFonts w:ascii="Arial Narrow" w:hAnsi="Arial Narrow"/>
          <w:b/>
          <w:bCs/>
        </w:rPr>
      </w:pPr>
    </w:p>
    <w:p w14:paraId="662A45A7" w14:textId="77777777" w:rsidR="00BE6B17" w:rsidRDefault="00BE6B17" w:rsidP="00BE6B17">
      <w:pPr>
        <w:rPr>
          <w:rFonts w:ascii="Arial Narrow" w:hAnsi="Arial Narrow"/>
          <w:b/>
          <w:bCs/>
        </w:rPr>
      </w:pPr>
    </w:p>
    <w:p w14:paraId="7EBF0CDA" w14:textId="77777777" w:rsidR="00BE6B17" w:rsidRDefault="00BE6B17" w:rsidP="00BE6B17">
      <w:pPr>
        <w:jc w:val="both"/>
        <w:rPr>
          <w:rFonts w:ascii="Arial Narrow" w:hAnsi="Arial Narrow"/>
        </w:rPr>
      </w:pPr>
      <w:r>
        <w:rPr>
          <w:rFonts w:ascii="Arial Narrow" w:hAnsi="Arial Narrow"/>
        </w:rPr>
        <w:t>As the authorized representative for ______________________________________., I hereby certify that the contract for goods and/or services in conjunction with this bid/quote/proposal and subsequent contract(s) does adhere to all federal, state, and local laws included but not limited to the requirements contained herein.</w:t>
      </w:r>
    </w:p>
    <w:p w14:paraId="025D0AB3" w14:textId="77777777" w:rsidR="00BE6B17" w:rsidRDefault="00BE6B17" w:rsidP="00BE6B17">
      <w:pPr>
        <w:jc w:val="both"/>
        <w:rPr>
          <w:rFonts w:ascii="Arial Narrow" w:hAnsi="Arial Narrow"/>
        </w:rPr>
      </w:pPr>
    </w:p>
    <w:p w14:paraId="4670201C" w14:textId="77777777" w:rsidR="00BE6B17" w:rsidRPr="000345F3" w:rsidRDefault="00BE6B17" w:rsidP="00BE6B17">
      <w:pPr>
        <w:spacing w:line="480" w:lineRule="auto"/>
        <w:ind w:firstLine="720"/>
        <w:jc w:val="both"/>
        <w:rPr>
          <w:rFonts w:ascii="Arial Narrow" w:hAnsi="Arial Narrow" w:cs="Arial"/>
          <w:iCs/>
        </w:rPr>
      </w:pPr>
      <w:r w:rsidRPr="007765B5">
        <w:rPr>
          <w:rFonts w:ascii="Arial Narrow" w:hAnsi="Arial Narrow" w:cs="Arial"/>
        </w:rPr>
        <w:t xml:space="preserve">The undersigned </w:t>
      </w:r>
      <w:r>
        <w:rPr>
          <w:rFonts w:ascii="Arial Narrow" w:hAnsi="Arial Narrow" w:cs="Arial"/>
        </w:rPr>
        <w:t>affirms</w:t>
      </w:r>
      <w:r w:rsidRPr="007765B5">
        <w:rPr>
          <w:rFonts w:ascii="Arial Narrow" w:hAnsi="Arial Narrow" w:cs="Arial"/>
        </w:rPr>
        <w:t xml:space="preserve"> that he/she has legal authority to swear this on behalf of</w:t>
      </w:r>
      <w:r>
        <w:rPr>
          <w:rFonts w:ascii="Arial Narrow" w:hAnsi="Arial Narrow" w:cs="Arial"/>
        </w:rPr>
        <w:t xml:space="preserve"> the aforementioned supplier</w:t>
      </w:r>
      <w:r w:rsidRPr="007765B5">
        <w:rPr>
          <w:rFonts w:ascii="Arial Narrow" w:hAnsi="Arial Narrow" w:cs="Arial"/>
        </w:rPr>
        <w:t xml:space="preserve"> and that </w:t>
      </w:r>
      <w:r>
        <w:rPr>
          <w:rFonts w:ascii="Arial Narrow" w:hAnsi="Arial Narrow" w:cs="Arial"/>
        </w:rPr>
        <w:t>each person signing on behalf of any supplier certifies, and in the case of a joint bid/quote/proposal, each party thereto certifies as to its own organization, and that each supplier</w:t>
      </w:r>
      <w:r w:rsidRPr="007765B5">
        <w:rPr>
          <w:rFonts w:ascii="Arial Narrow" w:hAnsi="Arial Narrow" w:cs="Arial"/>
        </w:rPr>
        <w:t xml:space="preserve"> is not in any manner in violation </w:t>
      </w:r>
      <w:r>
        <w:rPr>
          <w:rFonts w:ascii="Arial Narrow" w:hAnsi="Arial Narrow" w:cs="Arial"/>
        </w:rPr>
        <w:t xml:space="preserve">any </w:t>
      </w:r>
      <w:r w:rsidRPr="007765B5">
        <w:rPr>
          <w:rFonts w:ascii="Arial Narrow" w:hAnsi="Arial Narrow" w:cs="Arial"/>
        </w:rPr>
        <w:t>o</w:t>
      </w:r>
      <w:r>
        <w:rPr>
          <w:rFonts w:ascii="Arial Narrow" w:hAnsi="Arial Narrow" w:cs="Arial"/>
        </w:rPr>
        <w:t>f the State of Tennessee</w:t>
      </w:r>
      <w:r>
        <w:rPr>
          <w:rFonts w:ascii="Arial Narrow" w:hAnsi="Arial Narrow" w:cs="Arial"/>
          <w:iCs/>
        </w:rPr>
        <w:t xml:space="preserve"> Iran Divestment Act</w:t>
      </w:r>
      <w:r>
        <w:rPr>
          <w:rFonts w:ascii="Arial Narrow" w:hAnsi="Arial Narrow" w:cs="Arial"/>
        </w:rPr>
        <w:t xml:space="preserve"> (</w:t>
      </w:r>
      <w:r w:rsidRPr="000345F3">
        <w:rPr>
          <w:rFonts w:ascii="Arial Narrow" w:hAnsi="Arial Narrow" w:cs="Arial"/>
          <w:iCs/>
        </w:rPr>
        <w:t>Tennessee Code Annotated §12-12-101 to §12-12-106</w:t>
      </w:r>
      <w:r>
        <w:rPr>
          <w:rFonts w:ascii="Arial Narrow" w:hAnsi="Arial Narrow" w:cs="Arial"/>
          <w:iCs/>
        </w:rPr>
        <w:t>), the Non-Boycott of Israel Affidavit (Tennessee Code Annotated §12-4-1 et seq.) and is in compliance with the Non-Discrimination, Independent Price Determination, Non-Discrimination, Non-Debarment &amp; Lobbying affidavit.</w:t>
      </w:r>
    </w:p>
    <w:p w14:paraId="568CBD05" w14:textId="77777777" w:rsidR="00BE6B17" w:rsidRPr="007765B5" w:rsidRDefault="00BE6B17" w:rsidP="00BE6B17">
      <w:pPr>
        <w:ind w:firstLine="720"/>
        <w:jc w:val="both"/>
        <w:rPr>
          <w:rFonts w:ascii="Arial Narrow" w:hAnsi="Arial Narrow" w:cs="Arial"/>
        </w:rPr>
      </w:pPr>
      <w:r w:rsidRPr="007765B5">
        <w:rPr>
          <w:rFonts w:ascii="Arial Narrow" w:hAnsi="Arial Narrow" w:cs="Arial"/>
        </w:rPr>
        <w:t xml:space="preserve">By submission </w:t>
      </w:r>
      <w:r>
        <w:rPr>
          <w:rFonts w:ascii="Arial Narrow" w:hAnsi="Arial Narrow" w:cs="Arial"/>
        </w:rPr>
        <w:t>to this bid/quote/proposal</w:t>
      </w:r>
      <w:r w:rsidRPr="007765B5">
        <w:rPr>
          <w:rFonts w:ascii="Arial Narrow" w:hAnsi="Arial Narrow" w:cs="Arial"/>
        </w:rPr>
        <w:t xml:space="preserve">, each </w:t>
      </w:r>
      <w:r>
        <w:rPr>
          <w:rFonts w:ascii="Arial Narrow" w:hAnsi="Arial Narrow" w:cs="Arial"/>
        </w:rPr>
        <w:t xml:space="preserve">supplier </w:t>
      </w:r>
      <w:r w:rsidRPr="007765B5">
        <w:rPr>
          <w:rFonts w:ascii="Arial Narrow" w:hAnsi="Arial Narrow" w:cs="Arial"/>
        </w:rPr>
        <w:t xml:space="preserve">and each person signing on behalf of any </w:t>
      </w:r>
      <w:r>
        <w:rPr>
          <w:rFonts w:ascii="Arial Narrow" w:hAnsi="Arial Narrow" w:cs="Arial"/>
        </w:rPr>
        <w:t>supplier</w:t>
      </w:r>
      <w:r w:rsidRPr="007765B5">
        <w:rPr>
          <w:rFonts w:ascii="Arial Narrow" w:hAnsi="Arial Narrow" w:cs="Arial"/>
        </w:rPr>
        <w:t xml:space="preserve"> certifies, and in the case of a joint </w:t>
      </w:r>
      <w:r>
        <w:rPr>
          <w:rFonts w:ascii="Arial Narrow" w:hAnsi="Arial Narrow" w:cs="Arial"/>
        </w:rPr>
        <w:t xml:space="preserve">bid/quote/proposal that </w:t>
      </w:r>
      <w:r w:rsidRPr="007765B5">
        <w:rPr>
          <w:rFonts w:ascii="Arial Narrow" w:hAnsi="Arial Narrow" w:cs="Arial"/>
        </w:rPr>
        <w:t xml:space="preserve">each party thereto certifies as to its own organization, under penalty of perjury that to the best of </w:t>
      </w:r>
      <w:r>
        <w:rPr>
          <w:rFonts w:ascii="Arial Narrow" w:hAnsi="Arial Narrow" w:cs="Arial"/>
        </w:rPr>
        <w:t>his/her</w:t>
      </w:r>
      <w:r w:rsidRPr="007765B5">
        <w:rPr>
          <w:rFonts w:ascii="Arial Narrow" w:hAnsi="Arial Narrow" w:cs="Arial"/>
        </w:rPr>
        <w:t xml:space="preserve"> knowledge and belief that each </w:t>
      </w:r>
      <w:r>
        <w:rPr>
          <w:rFonts w:ascii="Arial Narrow" w:hAnsi="Arial Narrow" w:cs="Arial"/>
        </w:rPr>
        <w:t xml:space="preserve">vendor </w:t>
      </w:r>
      <w:proofErr w:type="gramStart"/>
      <w:r>
        <w:rPr>
          <w:rFonts w:ascii="Arial Narrow" w:hAnsi="Arial Narrow" w:cs="Arial"/>
        </w:rPr>
        <w:t>is in compliance</w:t>
      </w:r>
      <w:proofErr w:type="gramEnd"/>
      <w:r>
        <w:rPr>
          <w:rFonts w:ascii="Arial Narrow" w:hAnsi="Arial Narrow" w:cs="Arial"/>
        </w:rPr>
        <w:t>.</w:t>
      </w:r>
    </w:p>
    <w:p w14:paraId="703C5A68" w14:textId="77777777" w:rsidR="00BE6B17" w:rsidRDefault="00BE6B17" w:rsidP="00BE6B17">
      <w:pPr>
        <w:spacing w:line="480" w:lineRule="auto"/>
        <w:ind w:left="5760"/>
        <w:jc w:val="both"/>
        <w:rPr>
          <w:rFonts w:ascii="Arial Narrow" w:hAnsi="Arial Narrow" w:cs="Arial"/>
        </w:rPr>
      </w:pPr>
    </w:p>
    <w:p w14:paraId="56652FB5" w14:textId="77777777" w:rsidR="00BE6B17" w:rsidRPr="007765B5" w:rsidRDefault="00BE6B17" w:rsidP="00BE6B17">
      <w:pPr>
        <w:spacing w:line="480" w:lineRule="auto"/>
        <w:ind w:left="5760"/>
        <w:jc w:val="both"/>
        <w:rPr>
          <w:rFonts w:ascii="Arial Narrow" w:hAnsi="Arial Narrow" w:cs="Arial"/>
        </w:rPr>
      </w:pPr>
      <w:r w:rsidRPr="007765B5">
        <w:rPr>
          <w:rFonts w:ascii="Arial Narrow" w:hAnsi="Arial Narrow" w:cs="Arial"/>
        </w:rPr>
        <w:t xml:space="preserve">By: </w:t>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t>_____________________________</w:t>
      </w:r>
    </w:p>
    <w:p w14:paraId="02E40A33" w14:textId="77777777" w:rsidR="00BE6B17" w:rsidRPr="007765B5" w:rsidRDefault="00BE6B17" w:rsidP="00BE6B17">
      <w:pPr>
        <w:spacing w:line="480" w:lineRule="auto"/>
        <w:ind w:left="5760"/>
        <w:jc w:val="both"/>
        <w:rPr>
          <w:rFonts w:ascii="Arial Narrow" w:hAnsi="Arial Narrow" w:cs="Arial"/>
        </w:rPr>
      </w:pPr>
      <w:r w:rsidRPr="007765B5">
        <w:rPr>
          <w:rFonts w:ascii="Arial Narrow" w:hAnsi="Arial Narrow" w:cs="Arial"/>
        </w:rPr>
        <w:t>Title: ____________________________</w:t>
      </w:r>
    </w:p>
    <w:p w14:paraId="0167F908" w14:textId="77777777" w:rsidR="00BE6B17" w:rsidRPr="007765B5" w:rsidRDefault="00BE6B17" w:rsidP="00BE6B17">
      <w:pPr>
        <w:spacing w:line="480" w:lineRule="auto"/>
        <w:ind w:left="5760"/>
        <w:jc w:val="both"/>
        <w:rPr>
          <w:rFonts w:ascii="Arial Narrow" w:hAnsi="Arial Narrow" w:cs="Arial"/>
        </w:rPr>
      </w:pPr>
    </w:p>
    <w:p w14:paraId="0CC96BB9" w14:textId="77777777" w:rsidR="00BE6B17" w:rsidRPr="007765B5" w:rsidRDefault="00BE6B17" w:rsidP="00BE6B17">
      <w:pPr>
        <w:rPr>
          <w:rFonts w:ascii="Arial Narrow" w:hAnsi="Arial Narrow" w:cs="Arial"/>
        </w:rPr>
      </w:pPr>
      <w:r w:rsidRPr="007765B5">
        <w:rPr>
          <w:rFonts w:ascii="Arial Narrow" w:hAnsi="Arial Narrow" w:cs="Arial"/>
        </w:rPr>
        <w:t>Sworn to and subscribed before me, a Notary Public, this _______day of ____________________20____.</w:t>
      </w:r>
    </w:p>
    <w:p w14:paraId="26364B14" w14:textId="77777777" w:rsidR="00BE6B17" w:rsidRPr="007765B5" w:rsidRDefault="00BE6B17" w:rsidP="00BE6B17">
      <w:pPr>
        <w:rPr>
          <w:rFonts w:ascii="Arial Narrow" w:hAnsi="Arial Narrow" w:cs="Arial"/>
        </w:rPr>
      </w:pPr>
    </w:p>
    <w:p w14:paraId="0BEB11CC" w14:textId="77777777" w:rsidR="00BE6B17" w:rsidRPr="007765B5" w:rsidRDefault="00BE6B17" w:rsidP="00BE6B17">
      <w:pPr>
        <w:rPr>
          <w:rFonts w:ascii="Arial Narrow" w:hAnsi="Arial Narrow" w:cs="Arial"/>
        </w:rPr>
      </w:pPr>
    </w:p>
    <w:p w14:paraId="54166865" w14:textId="77777777" w:rsidR="00BE6B17" w:rsidRPr="007765B5" w:rsidRDefault="00BE6B17" w:rsidP="00BE6B17">
      <w:pPr>
        <w:rPr>
          <w:rFonts w:ascii="Arial Narrow" w:hAnsi="Arial Narrow" w:cs="Arial"/>
        </w:rPr>
      </w:pPr>
      <w:r w:rsidRPr="007765B5">
        <w:rPr>
          <w:rFonts w:ascii="Arial Narrow" w:hAnsi="Arial Narrow" w:cs="Arial"/>
        </w:rPr>
        <w:t>Notary ___________________________________ My Commission Expires________________________</w:t>
      </w:r>
    </w:p>
    <w:p w14:paraId="7AAFC7C0" w14:textId="77777777" w:rsidR="00BE6B17" w:rsidRDefault="00BE6B17" w:rsidP="00BE6B17">
      <w:pPr>
        <w:jc w:val="both"/>
        <w:rPr>
          <w:rFonts w:ascii="Arial Narrow" w:hAnsi="Arial Narrow"/>
        </w:rPr>
      </w:pPr>
    </w:p>
    <w:p w14:paraId="448F0184" w14:textId="77777777" w:rsidR="00BE6B17" w:rsidRDefault="00BE6B17" w:rsidP="00BE6B17">
      <w:pPr>
        <w:jc w:val="both"/>
        <w:rPr>
          <w:rFonts w:ascii="Arial Narrow" w:hAnsi="Arial Narrow"/>
        </w:rPr>
      </w:pPr>
    </w:p>
    <w:p w14:paraId="3D3A0D07" w14:textId="77777777" w:rsidR="00BE6B17" w:rsidRPr="007765B5" w:rsidRDefault="00BE6B17" w:rsidP="00BE6B17">
      <w:pPr>
        <w:jc w:val="both"/>
        <w:rPr>
          <w:rFonts w:ascii="Arial Narrow" w:hAnsi="Arial Narrow" w:cs="Arial"/>
          <w:color w:val="000000"/>
        </w:rPr>
      </w:pPr>
      <w:r w:rsidRPr="007765B5">
        <w:rPr>
          <w:rFonts w:ascii="Arial Narrow" w:hAnsi="Arial Narrow" w:cs="Arial"/>
          <w:color w:val="000000"/>
        </w:rPr>
        <w:t xml:space="preserve">Please indicate which of the following apply to your company. This information is requested for information purposes only. </w:t>
      </w:r>
      <w:r>
        <w:rPr>
          <w:rFonts w:ascii="Arial Narrow" w:hAnsi="Arial Narrow" w:cs="Arial"/>
          <w:color w:val="000000"/>
        </w:rPr>
        <w:t>Roane County</w:t>
      </w:r>
      <w:r w:rsidRPr="007765B5">
        <w:rPr>
          <w:rFonts w:ascii="Arial Narrow" w:hAnsi="Arial Narrow" w:cs="Arial"/>
          <w:color w:val="000000"/>
        </w:rPr>
        <w:t xml:space="preserve"> currently has no policy that allows for set asides or preferences for woman owned or minority owned businesses.</w:t>
      </w:r>
    </w:p>
    <w:p w14:paraId="7712AAD8" w14:textId="77777777" w:rsidR="00BE6B17" w:rsidRPr="007765B5" w:rsidRDefault="00BE6B17" w:rsidP="00BE6B17">
      <w:pPr>
        <w:jc w:val="both"/>
        <w:rPr>
          <w:rFonts w:ascii="Arial Narrow" w:hAnsi="Arial Narrow" w:cs="Arial"/>
          <w:color w:val="000000"/>
        </w:rPr>
      </w:pPr>
    </w:p>
    <w:p w14:paraId="2231107D" w14:textId="77777777" w:rsidR="00BE6B17" w:rsidRPr="007765B5" w:rsidRDefault="00BE6B17" w:rsidP="00BE6B17">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Asian Owned</w:t>
      </w:r>
    </w:p>
    <w:p w14:paraId="4F52542A" w14:textId="77777777" w:rsidR="00BE6B17" w:rsidRPr="007765B5" w:rsidRDefault="00BE6B17" w:rsidP="00BE6B17">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Hispanic Owned</w:t>
      </w:r>
    </w:p>
    <w:p w14:paraId="2473B769" w14:textId="77777777" w:rsidR="00BE6B17" w:rsidRPr="007765B5" w:rsidRDefault="00BE6B17" w:rsidP="00BE6B17">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064FFD0E" w14:textId="77777777" w:rsidR="00BE6B17" w:rsidRPr="007765B5" w:rsidRDefault="00BE6B17" w:rsidP="00BE6B17">
      <w:pPr>
        <w:ind w:firstLine="720"/>
        <w:rPr>
          <w:rFonts w:ascii="Arial Narrow" w:hAnsi="Arial Narrow" w:cs="Arial"/>
          <w:color w:val="000000"/>
        </w:rPr>
      </w:pPr>
      <w:r w:rsidRPr="007765B5">
        <w:rPr>
          <w:rFonts w:ascii="Arial Narrow" w:hAnsi="Arial Narrow" w:cs="Arial"/>
          <w:color w:val="000000"/>
        </w:rPr>
        <w:t>_____</w:t>
      </w:r>
      <w:r w:rsidRPr="007765B5">
        <w:rPr>
          <w:rFonts w:ascii="Arial Narrow" w:hAnsi="Arial Narrow" w:cs="Arial"/>
          <w:color w:val="000000"/>
        </w:rPr>
        <w:tab/>
        <w:t>Other Owned</w:t>
      </w:r>
    </w:p>
    <w:p w14:paraId="45ABC79F" w14:textId="77777777" w:rsidR="00BE6B17" w:rsidRDefault="00BE6B17" w:rsidP="00BE6B17">
      <w:pPr>
        <w:jc w:val="both"/>
        <w:rPr>
          <w:rFonts w:ascii="Arial Narrow" w:hAnsi="Arial Narrow"/>
        </w:rPr>
      </w:pPr>
    </w:p>
    <w:p w14:paraId="6A15E7D1" w14:textId="77777777" w:rsidR="00BE6B17" w:rsidRDefault="00BE6B17" w:rsidP="00BE6B17">
      <w:pPr>
        <w:jc w:val="both"/>
        <w:rPr>
          <w:rFonts w:ascii="Arial Narrow" w:hAnsi="Arial Narrow"/>
        </w:rPr>
      </w:pPr>
    </w:p>
    <w:p w14:paraId="656B1A96" w14:textId="77777777" w:rsidR="00BE6B17" w:rsidRDefault="00BE6B17" w:rsidP="00BE6B17">
      <w:pPr>
        <w:jc w:val="both"/>
        <w:rPr>
          <w:rFonts w:ascii="Arial Narrow" w:hAnsi="Arial Narrow"/>
        </w:rPr>
      </w:pPr>
    </w:p>
    <w:p w14:paraId="58E7C847" w14:textId="381D327B" w:rsidR="00BE6B17" w:rsidRDefault="00BE6B17" w:rsidP="00BE6B17">
      <w:pPr>
        <w:jc w:val="both"/>
        <w:rPr>
          <w:rFonts w:ascii="Arial Narrow" w:hAnsi="Arial Narrow"/>
        </w:rPr>
      </w:pPr>
    </w:p>
    <w:p w14:paraId="53267226" w14:textId="77777777" w:rsidR="00BE6B17" w:rsidRDefault="00BE6B17" w:rsidP="00BE6B17">
      <w:pPr>
        <w:jc w:val="both"/>
        <w:rPr>
          <w:rFonts w:ascii="Arial Narrow" w:hAnsi="Arial Narrow"/>
        </w:rPr>
      </w:pPr>
    </w:p>
    <w:p w14:paraId="4EFB3930" w14:textId="77777777" w:rsidR="00BE6B17" w:rsidRDefault="00BE6B17" w:rsidP="00BE6B17">
      <w:pPr>
        <w:jc w:val="both"/>
        <w:rPr>
          <w:rFonts w:ascii="Arial Narrow" w:hAnsi="Arial Narrow"/>
        </w:rPr>
      </w:pPr>
    </w:p>
    <w:p w14:paraId="16CDC7C6" w14:textId="77777777" w:rsidR="00BE6B17" w:rsidRPr="00C0659A" w:rsidRDefault="00BE6B17" w:rsidP="00BE6B17">
      <w:pPr>
        <w:shd w:val="clear" w:color="auto" w:fill="000000" w:themeFill="text1"/>
        <w:jc w:val="center"/>
        <w:rPr>
          <w:rFonts w:ascii="Arial Black" w:hAnsi="Arial Black" w:cs="Arial"/>
          <w:b/>
          <w:smallCaps/>
        </w:rPr>
      </w:pPr>
      <w:r>
        <w:rPr>
          <w:rFonts w:ascii="Arial Black" w:hAnsi="Arial Black" w:cs="Arial"/>
          <w:b/>
          <w:smallCaps/>
        </w:rPr>
        <w:lastRenderedPageBreak/>
        <w:t>Regulation Compliance</w:t>
      </w:r>
    </w:p>
    <w:p w14:paraId="6F75A888" w14:textId="77777777" w:rsidR="00BE6B17" w:rsidRPr="007765B5" w:rsidRDefault="00BE6B17" w:rsidP="00BE6B17">
      <w:pPr>
        <w:pStyle w:val="DefaultText"/>
        <w:jc w:val="both"/>
        <w:rPr>
          <w:rFonts w:ascii="Arial Narrow" w:hAnsi="Arial Narrow" w:cs="Arial"/>
          <w:b/>
          <w:color w:val="000000"/>
          <w:sz w:val="20"/>
          <w:u w:val="single"/>
        </w:rPr>
      </w:pPr>
    </w:p>
    <w:p w14:paraId="0FCF4CB1" w14:textId="77777777" w:rsidR="00BE6B17" w:rsidRPr="007765B5" w:rsidRDefault="00BE6B17" w:rsidP="00BE6B17">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1EBDC957" w14:textId="77777777" w:rsidR="00BE6B17" w:rsidRPr="007765B5" w:rsidRDefault="00BE6B17" w:rsidP="00BE6B17">
      <w:pPr>
        <w:shd w:val="clear" w:color="auto" w:fill="FFFFFF"/>
        <w:jc w:val="both"/>
        <w:rPr>
          <w:rFonts w:ascii="Arial Narrow" w:hAnsi="Arial Narrow" w:cs="Arial"/>
          <w:b/>
          <w:bCs/>
          <w:color w:val="333333"/>
          <w:sz w:val="20"/>
          <w:szCs w:val="20"/>
        </w:rPr>
      </w:pPr>
    </w:p>
    <w:p w14:paraId="71E1DA6E" w14:textId="77777777" w:rsidR="00BE6B17" w:rsidRPr="007765B5" w:rsidRDefault="00BE6B17" w:rsidP="00BE6B17">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In addition to other provisions required by the Federal agency or non-Federal entity, all contracts made by the non-Federal entity under the Federal award must contain provisions covering the following, as applicable. All contracts </w:t>
      </w:r>
      <w:proofErr w:type="gramStart"/>
      <w:r w:rsidRPr="007765B5">
        <w:rPr>
          <w:rFonts w:ascii="Arial Narrow" w:hAnsi="Arial Narrow" w:cs="Arial"/>
          <w:color w:val="333333"/>
          <w:sz w:val="20"/>
          <w:szCs w:val="20"/>
        </w:rPr>
        <w:t>in excess of</w:t>
      </w:r>
      <w:proofErr w:type="gramEnd"/>
      <w:r w:rsidRPr="007765B5">
        <w:rPr>
          <w:rFonts w:ascii="Arial Narrow" w:hAnsi="Arial Narrow" w:cs="Arial"/>
          <w:color w:val="333333"/>
          <w:sz w:val="20"/>
          <w:szCs w:val="20"/>
        </w:rPr>
        <w:t xml:space="preserve"> $10,000 must address termination for cause and for convenience by the non-Federal entity including the manner by which it will be affected and the basis for settlement.</w:t>
      </w:r>
    </w:p>
    <w:p w14:paraId="0085A746" w14:textId="77777777" w:rsidR="00BE6B17" w:rsidRPr="007765B5" w:rsidRDefault="00BE6B17" w:rsidP="00BE6B17">
      <w:pPr>
        <w:shd w:val="clear" w:color="auto" w:fill="FFFFFF"/>
        <w:jc w:val="both"/>
        <w:rPr>
          <w:rFonts w:ascii="Arial Narrow" w:hAnsi="Arial Narrow" w:cs="Arial"/>
          <w:color w:val="333333"/>
          <w:sz w:val="20"/>
          <w:szCs w:val="20"/>
        </w:rPr>
      </w:pPr>
    </w:p>
    <w:p w14:paraId="226EDEE8" w14:textId="77777777" w:rsidR="00BE6B17" w:rsidRPr="007765B5" w:rsidRDefault="00BE6B17" w:rsidP="00BE6B17">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Equal Employment Opportunity</w:t>
      </w:r>
      <w:r w:rsidRPr="008D28A5">
        <w:rPr>
          <w:rFonts w:ascii="Arial Narrow" w:hAnsi="Arial Narrow" w:cs="Arial"/>
          <w:color w:val="333333"/>
          <w:sz w:val="20"/>
          <w:szCs w:val="20"/>
          <w:u w:val="single"/>
        </w:rPr>
        <w:t>.</w:t>
      </w:r>
      <w:r w:rsidRPr="007765B5">
        <w:rPr>
          <w:rFonts w:ascii="Arial Narrow" w:hAnsi="Arial Narrow" w:cs="Arial"/>
          <w:color w:val="333333"/>
          <w:sz w:val="20"/>
          <w:szCs w:val="20"/>
        </w:rPr>
        <w:t xml:space="preserve"> Except as otherwise provided under </w:t>
      </w:r>
      <w:hyperlink r:id="rId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10" w:tooltip="41 CFR Part 60-1.3" w:history="1">
        <w:r w:rsidRPr="007765B5">
          <w:rPr>
            <w:rFonts w:ascii="Arial Narrow" w:hAnsi="Arial Narrow" w:cs="Arial"/>
            <w:color w:val="06357A"/>
            <w:sz w:val="20"/>
            <w:szCs w:val="20"/>
          </w:rPr>
          <w:t>41 CFR Part 60-1.3</w:t>
        </w:r>
      </w:hyperlink>
      <w:hyperlink r:id="rId11"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12" w:tooltip="41 CFR 60-1.4(b)" w:history="1">
        <w:r w:rsidRPr="007765B5">
          <w:rPr>
            <w:rFonts w:ascii="Arial Narrow" w:hAnsi="Arial Narrow" w:cs="Arial"/>
            <w:color w:val="06357A"/>
            <w:sz w:val="20"/>
            <w:szCs w:val="20"/>
          </w:rPr>
          <w:t>41 CFR 60-1.4(b)</w:t>
        </w:r>
      </w:hyperlink>
      <w:hyperlink r:id="rId13"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14"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15"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16"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Comp., p. 339), as amended by </w:t>
      </w:r>
      <w:hyperlink r:id="rId17"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18"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1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126A1FC9" w14:textId="77777777" w:rsidR="00BE6B17" w:rsidRPr="007765B5" w:rsidRDefault="00BE6B17" w:rsidP="00BE6B17">
      <w:pPr>
        <w:shd w:val="clear" w:color="auto" w:fill="FFFFFF"/>
        <w:jc w:val="both"/>
        <w:rPr>
          <w:rFonts w:ascii="Arial Narrow" w:hAnsi="Arial Narrow" w:cs="Arial"/>
          <w:color w:val="333333"/>
          <w:sz w:val="20"/>
          <w:szCs w:val="20"/>
        </w:rPr>
      </w:pPr>
    </w:p>
    <w:p w14:paraId="0C521529" w14:textId="77777777" w:rsidR="00BE6B17" w:rsidRPr="007765B5" w:rsidRDefault="00BE6B17" w:rsidP="00BE6B17">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Rights to Inventions Made Under a Contract or Agreement</w:t>
      </w:r>
      <w:r w:rsidRPr="007765B5">
        <w:rPr>
          <w:rFonts w:ascii="Arial Narrow" w:hAnsi="Arial Narrow" w:cs="Arial"/>
          <w:b/>
          <w:bCs/>
          <w:color w:val="333333"/>
          <w:sz w:val="20"/>
          <w:szCs w:val="20"/>
        </w:rPr>
        <w:t>.</w:t>
      </w:r>
      <w:r w:rsidRPr="007765B5">
        <w:rPr>
          <w:rFonts w:ascii="Arial Narrow" w:hAnsi="Arial Narrow" w:cs="Arial"/>
          <w:color w:val="333333"/>
          <w:sz w:val="20"/>
          <w:szCs w:val="20"/>
        </w:rPr>
        <w:t xml:space="preserve"> If the Federal award meets the definition of “funding agreement” under </w:t>
      </w:r>
      <w:hyperlink r:id="rId20"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1"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44028B64" w14:textId="77777777" w:rsidR="00BE6B17" w:rsidRPr="007765B5" w:rsidRDefault="00BE6B17" w:rsidP="00BE6B17">
      <w:pPr>
        <w:shd w:val="clear" w:color="auto" w:fill="FFFFFF"/>
        <w:jc w:val="both"/>
        <w:rPr>
          <w:rFonts w:ascii="Arial Narrow" w:hAnsi="Arial Narrow" w:cs="Arial"/>
          <w:color w:val="333333"/>
          <w:sz w:val="20"/>
          <w:szCs w:val="20"/>
        </w:rPr>
      </w:pPr>
    </w:p>
    <w:p w14:paraId="30AA5415" w14:textId="77777777" w:rsidR="00BE6B17" w:rsidRDefault="00BE6B17" w:rsidP="00BE6B17">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Clean Air Act</w:t>
      </w:r>
      <w:r w:rsidRPr="007765B5">
        <w:rPr>
          <w:rFonts w:ascii="Arial Narrow" w:hAnsi="Arial Narrow" w:cs="Arial"/>
          <w:color w:val="333333"/>
          <w:sz w:val="20"/>
          <w:szCs w:val="20"/>
        </w:rPr>
        <w:t xml:space="preserve"> ( </w:t>
      </w:r>
      <w:hyperlink r:id="rId22"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23"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24"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25"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26"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27"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28"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29"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0"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1"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2"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3"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34"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5"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6"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7"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11687635" w14:textId="77777777" w:rsidR="00BE6B17" w:rsidRDefault="00BE6B17" w:rsidP="00BE6B17">
      <w:pPr>
        <w:shd w:val="clear" w:color="auto" w:fill="FFFFFF"/>
        <w:jc w:val="both"/>
        <w:rPr>
          <w:rFonts w:ascii="Arial Narrow" w:hAnsi="Arial Narrow" w:cs="Arial"/>
          <w:color w:val="333333"/>
          <w:sz w:val="20"/>
          <w:szCs w:val="20"/>
        </w:rPr>
      </w:pPr>
    </w:p>
    <w:p w14:paraId="6F8B9B27" w14:textId="77777777" w:rsidR="00BE6B17" w:rsidRPr="008D28A5" w:rsidRDefault="00BE6B17" w:rsidP="00BE6B17">
      <w:pPr>
        <w:pStyle w:val="BodyTextIndent3"/>
        <w:ind w:left="0"/>
        <w:jc w:val="both"/>
        <w:rPr>
          <w:rFonts w:ascii="Arial Narrow" w:hAnsi="Arial Narrow" w:cs="Arial"/>
          <w:b w:val="0"/>
          <w:sz w:val="20"/>
          <w:szCs w:val="20"/>
        </w:rPr>
      </w:pPr>
      <w:r w:rsidRPr="007765B5">
        <w:rPr>
          <w:rFonts w:ascii="Arial Narrow" w:hAnsi="Arial Narrow" w:cs="Arial"/>
          <w:sz w:val="20"/>
          <w:szCs w:val="20"/>
          <w:u w:val="single"/>
        </w:rPr>
        <w:t xml:space="preserve">CFR </w:t>
      </w:r>
      <w:proofErr w:type="gramStart"/>
      <w:r w:rsidRPr="007765B5">
        <w:rPr>
          <w:rFonts w:ascii="Arial Narrow" w:hAnsi="Arial Narrow" w:cs="Arial"/>
          <w:sz w:val="20"/>
          <w:szCs w:val="20"/>
          <w:u w:val="single"/>
        </w:rPr>
        <w:t>200  Appendix</w:t>
      </w:r>
      <w:proofErr w:type="gramEnd"/>
      <w:r w:rsidRPr="007765B5">
        <w:rPr>
          <w:rFonts w:ascii="Arial Narrow" w:hAnsi="Arial Narrow" w:cs="Arial"/>
          <w:sz w:val="20"/>
          <w:szCs w:val="20"/>
          <w:u w:val="single"/>
        </w:rPr>
        <w:t xml:space="preserve">11 (1); Byrd Anti-Lobbying Amendment (31 U.S.C. 1352)- </w:t>
      </w:r>
      <w:r>
        <w:rPr>
          <w:rFonts w:ascii="Arial Narrow" w:hAnsi="Arial Narrow" w:cs="Arial"/>
          <w:b w:val="0"/>
          <w:sz w:val="20"/>
          <w:szCs w:val="20"/>
        </w:rPr>
        <w:t>Contractor</w:t>
      </w:r>
      <w:r w:rsidRPr="007765B5">
        <w:rPr>
          <w:rFonts w:ascii="Arial Narrow" w:hAnsi="Arial Narrow" w:cs="Arial"/>
          <w:b w:val="0"/>
          <w:sz w:val="20"/>
          <w:szCs w:val="20"/>
        </w:rPr>
        <w:t xml:space="preserve">s that apply or </w:t>
      </w:r>
      <w:r>
        <w:rPr>
          <w:rFonts w:ascii="Arial Narrow" w:hAnsi="Arial Narrow" w:cs="Arial"/>
          <w:b w:val="0"/>
          <w:sz w:val="20"/>
          <w:szCs w:val="20"/>
        </w:rPr>
        <w:t>Proposal</w:t>
      </w:r>
      <w:r w:rsidRPr="007765B5">
        <w:rPr>
          <w:rFonts w:ascii="Arial Narrow" w:hAnsi="Arial Narrow" w:cs="Arial"/>
          <w:b w:val="0"/>
          <w:sz w:val="20"/>
          <w:szCs w:val="20"/>
        </w:rPr>
        <w:t xml:space="preserve">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7765B5">
        <w:rPr>
          <w:rFonts w:ascii="Arial Narrow" w:hAnsi="Arial Narrow" w:cs="Arial"/>
          <w:b w:val="0"/>
          <w:sz w:val="20"/>
          <w:szCs w:val="20"/>
          <w:u w:val="single"/>
        </w:rPr>
        <w:t xml:space="preserve">any Federal award. Such </w:t>
      </w:r>
      <w:proofErr w:type="gramStart"/>
      <w:r w:rsidRPr="007765B5">
        <w:rPr>
          <w:rFonts w:ascii="Arial Narrow" w:hAnsi="Arial Narrow" w:cs="Arial"/>
          <w:b w:val="0"/>
          <w:sz w:val="20"/>
          <w:szCs w:val="20"/>
          <w:u w:val="single"/>
        </w:rPr>
        <w:t>disclosure</w:t>
      </w:r>
      <w:proofErr w:type="gramEnd"/>
      <w:r w:rsidRPr="007765B5">
        <w:rPr>
          <w:rFonts w:ascii="Arial Narrow" w:hAnsi="Arial Narrow" w:cs="Arial"/>
          <w:b w:val="0"/>
          <w:sz w:val="20"/>
          <w:szCs w:val="20"/>
          <w:u w:val="single"/>
        </w:rPr>
        <w:t xml:space="preserve"> </w:t>
      </w:r>
      <w:proofErr w:type="gramStart"/>
      <w:r w:rsidRPr="007765B5">
        <w:rPr>
          <w:rFonts w:ascii="Arial Narrow" w:hAnsi="Arial Narrow" w:cs="Arial"/>
          <w:b w:val="0"/>
          <w:sz w:val="20"/>
          <w:szCs w:val="20"/>
          <w:u w:val="single"/>
        </w:rPr>
        <w:t>are</w:t>
      </w:r>
      <w:proofErr w:type="gramEnd"/>
      <w:r w:rsidRPr="007765B5">
        <w:rPr>
          <w:rFonts w:ascii="Arial Narrow" w:hAnsi="Arial Narrow" w:cs="Arial"/>
          <w:b w:val="0"/>
          <w:sz w:val="20"/>
          <w:szCs w:val="20"/>
          <w:u w:val="single"/>
        </w:rPr>
        <w:t xml:space="preserve"> forwarded from tier to </w:t>
      </w:r>
      <w:proofErr w:type="spellStart"/>
      <w:r w:rsidRPr="007765B5">
        <w:rPr>
          <w:rFonts w:ascii="Arial Narrow" w:hAnsi="Arial Narrow" w:cs="Arial"/>
          <w:b w:val="0"/>
          <w:sz w:val="20"/>
          <w:szCs w:val="20"/>
          <w:u w:val="single"/>
        </w:rPr>
        <w:t>tier</w:t>
      </w:r>
      <w:proofErr w:type="spellEnd"/>
      <w:r w:rsidRPr="007765B5">
        <w:rPr>
          <w:rFonts w:ascii="Arial Narrow" w:hAnsi="Arial Narrow" w:cs="Arial"/>
          <w:b w:val="0"/>
          <w:sz w:val="20"/>
          <w:szCs w:val="20"/>
          <w:u w:val="single"/>
        </w:rPr>
        <w:t xml:space="preserve"> up to the non-Federal</w:t>
      </w:r>
      <w:r w:rsidRPr="007765B5">
        <w:rPr>
          <w:rFonts w:ascii="Arial Narrow" w:hAnsi="Arial Narrow" w:cs="Arial"/>
          <w:b w:val="0"/>
          <w:sz w:val="20"/>
          <w:szCs w:val="20"/>
        </w:rPr>
        <w:t xml:space="preserve"> award. </w:t>
      </w:r>
    </w:p>
    <w:p w14:paraId="59CC2772" w14:textId="77777777" w:rsidR="00BE6B17" w:rsidRPr="007765B5" w:rsidRDefault="00BE6B17" w:rsidP="00BE6B17">
      <w:pPr>
        <w:shd w:val="clear" w:color="auto" w:fill="FFFFFF"/>
        <w:jc w:val="both"/>
        <w:rPr>
          <w:rFonts w:ascii="Arial Narrow" w:hAnsi="Arial Narrow" w:cs="Arial"/>
          <w:color w:val="333333"/>
          <w:sz w:val="20"/>
          <w:szCs w:val="20"/>
        </w:rPr>
      </w:pPr>
    </w:p>
    <w:p w14:paraId="0812190F" w14:textId="77777777" w:rsidR="00BE6B17" w:rsidRDefault="00BE6B17" w:rsidP="00BE6B17">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38"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39"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3958035B" w14:textId="77777777" w:rsidR="00BE6B17" w:rsidRDefault="00BE6B17" w:rsidP="00BE6B17">
      <w:pPr>
        <w:shd w:val="clear" w:color="auto" w:fill="FFFFFF"/>
        <w:jc w:val="both"/>
        <w:rPr>
          <w:rFonts w:ascii="Arial Narrow" w:hAnsi="Arial Narrow" w:cs="Arial"/>
          <w:b/>
          <w:bCs/>
          <w:color w:val="333333"/>
          <w:sz w:val="20"/>
          <w:szCs w:val="20"/>
        </w:rPr>
      </w:pPr>
    </w:p>
    <w:p w14:paraId="008588AA" w14:textId="77777777" w:rsidR="00BE6B17" w:rsidRPr="007765B5" w:rsidRDefault="00BE6B17" w:rsidP="00BE6B17">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1DD883A1" w14:textId="77777777" w:rsidR="00BE6B17" w:rsidRPr="007765B5" w:rsidRDefault="00BE6B17" w:rsidP="00BE6B17">
      <w:pPr>
        <w:shd w:val="clear" w:color="auto" w:fill="FFFFFF"/>
        <w:jc w:val="both"/>
        <w:rPr>
          <w:rFonts w:ascii="Arial Narrow" w:hAnsi="Arial Narrow" w:cs="Arial"/>
          <w:color w:val="333333"/>
          <w:sz w:val="20"/>
          <w:szCs w:val="20"/>
        </w:rPr>
      </w:pPr>
    </w:p>
    <w:p w14:paraId="163E6EDD" w14:textId="77777777" w:rsidR="00BE6B17" w:rsidRDefault="00BE6B17" w:rsidP="00BE6B17">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Debarment and Suspension</w:t>
      </w:r>
      <w:r w:rsidRPr="007765B5">
        <w:rPr>
          <w:rFonts w:ascii="Arial Narrow" w:hAnsi="Arial Narrow" w:cs="Arial"/>
          <w:color w:val="333333"/>
          <w:sz w:val="20"/>
          <w:szCs w:val="20"/>
        </w:rPr>
        <w:t xml:space="preserve"> (Executive Orders 12549 and 12689) - A contract award (see </w:t>
      </w:r>
      <w:hyperlink r:id="rId40"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1"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42"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43"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4"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742FDC2D" w14:textId="77777777" w:rsidR="00BE6B17" w:rsidRDefault="00BE6B17" w:rsidP="00BE6B17">
      <w:pPr>
        <w:shd w:val="clear" w:color="auto" w:fill="FFFFFF"/>
        <w:jc w:val="both"/>
        <w:rPr>
          <w:rFonts w:ascii="Arial Narrow" w:hAnsi="Arial Narrow" w:cs="Arial"/>
          <w:color w:val="333333"/>
          <w:sz w:val="20"/>
          <w:szCs w:val="20"/>
        </w:rPr>
      </w:pPr>
    </w:p>
    <w:p w14:paraId="6B1EA245" w14:textId="77777777" w:rsidR="00BE6B17" w:rsidRPr="007765B5" w:rsidRDefault="00BE6B17" w:rsidP="00BE6B17">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Davis-Bacon Act – Act</w:t>
      </w:r>
      <w:r>
        <w:rPr>
          <w:rFonts w:ascii="Arial Narrow" w:hAnsi="Arial Narrow" w:cs="Arial"/>
          <w:b/>
          <w:bCs/>
          <w:color w:val="333333"/>
          <w:sz w:val="20"/>
          <w:szCs w:val="20"/>
        </w:rPr>
        <w:t xml:space="preserve"> </w:t>
      </w:r>
      <w:r w:rsidRPr="006134F1">
        <w:rPr>
          <w:rFonts w:ascii="Arial Narrow" w:hAnsi="Arial Narrow" w:cs="Arial"/>
          <w:color w:val="333333"/>
          <w:sz w:val="20"/>
          <w:szCs w:val="20"/>
          <w:shd w:val="clear" w:color="auto" w:fill="FFFFFF"/>
        </w:rPr>
        <w:t>– (40 U.S.C. 3141</w:t>
      </w:r>
      <w:r>
        <w:rPr>
          <w:rFonts w:ascii="Arial Narrow" w:hAnsi="Arial Narrow" w:cs="Arial"/>
          <w:b/>
          <w:bCs/>
          <w:color w:val="333333"/>
          <w:sz w:val="20"/>
          <w:szCs w:val="20"/>
        </w:rPr>
        <w:t>-</w:t>
      </w:r>
      <w:r w:rsidRPr="006134F1">
        <w:rPr>
          <w:rFonts w:ascii="Arial Narrow" w:hAnsi="Arial Narrow" w:cs="Arial"/>
          <w:color w:val="06357A"/>
          <w:sz w:val="20"/>
          <w:szCs w:val="20"/>
        </w:rPr>
        <w:t>3144, and 3146-3148)</w:t>
      </w:r>
      <w:r>
        <w:rPr>
          <w:rFonts w:ascii="Arial Narrow" w:hAnsi="Arial Narrow" w:cs="Arial"/>
          <w:color w:val="333333"/>
          <w:sz w:val="20"/>
          <w:szCs w:val="20"/>
        </w:rPr>
        <w:t xml:space="preserve">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1144134D" w14:textId="77777777" w:rsidR="00BE6B17" w:rsidRPr="007765B5" w:rsidRDefault="00BE6B17" w:rsidP="00BE6B17">
      <w:pPr>
        <w:shd w:val="clear" w:color="auto" w:fill="FFFFFF"/>
        <w:jc w:val="both"/>
        <w:rPr>
          <w:rFonts w:ascii="Arial Narrow" w:hAnsi="Arial Narrow" w:cs="Arial"/>
          <w:color w:val="333333"/>
          <w:sz w:val="20"/>
          <w:szCs w:val="20"/>
        </w:rPr>
      </w:pPr>
    </w:p>
    <w:p w14:paraId="7BA5298A" w14:textId="77777777" w:rsidR="00BE6B17" w:rsidRPr="007765B5" w:rsidRDefault="00000000" w:rsidP="00BE6B17">
      <w:pPr>
        <w:shd w:val="clear" w:color="auto" w:fill="FFFFFF"/>
        <w:jc w:val="both"/>
        <w:rPr>
          <w:rFonts w:ascii="Arial Narrow" w:hAnsi="Arial Narrow" w:cs="Arial"/>
          <w:color w:val="333333"/>
          <w:sz w:val="20"/>
          <w:szCs w:val="20"/>
          <w:shd w:val="clear" w:color="auto" w:fill="FFFFFF"/>
        </w:rPr>
      </w:pPr>
      <w:hyperlink r:id="rId45" w:history="1">
        <w:r w:rsidR="00BE6B17" w:rsidRPr="007765B5">
          <w:rPr>
            <w:rStyle w:val="Hyperlink"/>
            <w:rFonts w:ascii="Arial Narrow" w:hAnsi="Arial Narrow" w:cs="Arial"/>
            <w:b/>
            <w:bCs/>
            <w:color w:val="555555"/>
            <w:sz w:val="20"/>
            <w:szCs w:val="20"/>
          </w:rPr>
          <w:t>Byrd Anti-Lobbying Amendment (31 U.S.C. 1352</w:t>
        </w:r>
      </w:hyperlink>
      <w:r w:rsidR="00BE6B17" w:rsidRPr="007765B5">
        <w:rPr>
          <w:rStyle w:val="Strong"/>
          <w:rFonts w:ascii="Arial Narrow" w:hAnsi="Arial Narrow" w:cs="Arial"/>
          <w:color w:val="333333"/>
          <w:sz w:val="20"/>
          <w:szCs w:val="20"/>
          <w:shd w:val="clear" w:color="auto" w:fill="FFFFFF"/>
        </w:rPr>
        <w:t>)</w:t>
      </w:r>
      <w:r w:rsidR="00BE6B17" w:rsidRPr="007765B5">
        <w:rPr>
          <w:rFonts w:ascii="Arial Narrow" w:hAnsi="Arial Narrow" w:cs="Arial"/>
          <w:color w:val="333333"/>
          <w:sz w:val="20"/>
          <w:szCs w:val="20"/>
          <w:shd w:val="clear" w:color="auto" w:fill="FFFFFF"/>
        </w:rPr>
        <w:t xml:space="preserve">. If this </w:t>
      </w:r>
      <w:r w:rsidR="00BE6B17">
        <w:rPr>
          <w:rFonts w:ascii="Arial Narrow" w:hAnsi="Arial Narrow" w:cs="Arial"/>
          <w:color w:val="333333"/>
          <w:sz w:val="20"/>
          <w:szCs w:val="20"/>
          <w:shd w:val="clear" w:color="auto" w:fill="FFFFFF"/>
        </w:rPr>
        <w:t>s</w:t>
      </w:r>
      <w:r w:rsidR="00BE6B17" w:rsidRPr="007765B5">
        <w:rPr>
          <w:rFonts w:ascii="Arial Narrow" w:hAnsi="Arial Narrow" w:cs="Arial"/>
          <w:color w:val="333333"/>
          <w:sz w:val="20"/>
          <w:szCs w:val="20"/>
          <w:shd w:val="clear" w:color="auto" w:fill="FFFFFF"/>
        </w:rPr>
        <w:t>ub</w:t>
      </w:r>
      <w:r w:rsidR="00BE6B17">
        <w:rPr>
          <w:rFonts w:ascii="Arial Narrow" w:hAnsi="Arial Narrow" w:cs="Arial"/>
          <w:color w:val="333333"/>
          <w:sz w:val="20"/>
          <w:szCs w:val="20"/>
          <w:shd w:val="clear" w:color="auto" w:fill="FFFFFF"/>
        </w:rPr>
        <w:t>-</w:t>
      </w:r>
      <w:r w:rsidR="00BE6B17" w:rsidRPr="007765B5">
        <w:rPr>
          <w:rFonts w:ascii="Arial Narrow" w:hAnsi="Arial Narrow" w:cs="Arial"/>
          <w:color w:val="333333"/>
          <w:sz w:val="20"/>
          <w:szCs w:val="20"/>
          <w:shd w:val="clear" w:color="auto" w:fill="FFFFFF"/>
        </w:rPr>
        <w:t xml:space="preserve">contract is for $100,000 or more, </w:t>
      </w:r>
      <w:r w:rsidR="00BE6B17">
        <w:rPr>
          <w:rFonts w:ascii="Arial Narrow" w:hAnsi="Arial Narrow" w:cs="Arial"/>
          <w:color w:val="333333"/>
          <w:sz w:val="20"/>
          <w:szCs w:val="20"/>
          <w:shd w:val="clear" w:color="auto" w:fill="FFFFFF"/>
        </w:rPr>
        <w:t>sub-contractor</w:t>
      </w:r>
      <w:r w:rsidR="00BE6B17" w:rsidRPr="007765B5">
        <w:rPr>
          <w:rFonts w:ascii="Arial Narrow" w:hAnsi="Arial Narrow" w:cs="Arial"/>
          <w:color w:val="333333"/>
          <w:sz w:val="20"/>
          <w:szCs w:val="20"/>
          <w:shd w:val="clear" w:color="auto" w:fill="FFFFFF"/>
        </w:rPr>
        <w:t xml:space="preserve">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0A3798A9" w14:textId="77777777" w:rsidR="00BE6B17" w:rsidRPr="007765B5" w:rsidRDefault="00BE6B17" w:rsidP="00BE6B17">
      <w:pPr>
        <w:shd w:val="clear" w:color="auto" w:fill="FFFFFF"/>
        <w:jc w:val="both"/>
        <w:rPr>
          <w:rFonts w:ascii="Arial Narrow" w:hAnsi="Arial Narrow" w:cs="Arial"/>
          <w:color w:val="333333"/>
          <w:sz w:val="20"/>
          <w:szCs w:val="20"/>
          <w:shd w:val="clear" w:color="auto" w:fill="FFFFFF"/>
        </w:rPr>
      </w:pPr>
    </w:p>
    <w:p w14:paraId="11E832E3" w14:textId="77777777" w:rsidR="00BE6B17" w:rsidRPr="007765B5" w:rsidRDefault="00BE6B17" w:rsidP="00BE6B17">
      <w:pPr>
        <w:shd w:val="clear" w:color="auto" w:fill="FFFFFF"/>
        <w:jc w:val="both"/>
        <w:rPr>
          <w:rFonts w:ascii="Arial Narrow" w:hAnsi="Arial Narrow" w:cs="Arial"/>
          <w:color w:val="333333"/>
          <w:sz w:val="20"/>
          <w:szCs w:val="20"/>
          <w:shd w:val="clear" w:color="auto" w:fill="FFFFFF"/>
        </w:rPr>
      </w:pPr>
      <w:r w:rsidRPr="008D28A5">
        <w:rPr>
          <w:rFonts w:ascii="Arial Narrow" w:hAnsi="Arial Narrow" w:cs="Arial"/>
          <w:b/>
          <w:bCs/>
          <w:color w:val="333333"/>
          <w:sz w:val="20"/>
          <w:szCs w:val="20"/>
          <w:u w:val="single"/>
          <w:shd w:val="clear" w:color="auto" w:fill="FFFFFF"/>
        </w:rPr>
        <w:t>EPA’s Solid Waste Disposal Act</w:t>
      </w:r>
      <w:r w:rsidRPr="007765B5">
        <w:rPr>
          <w:rFonts w:ascii="Arial Narrow" w:hAnsi="Arial Narrow" w:cs="Arial"/>
          <w:b/>
          <w:bCs/>
          <w:color w:val="333333"/>
          <w:sz w:val="20"/>
          <w:szCs w:val="20"/>
          <w:shd w:val="clear" w:color="auto" w:fill="FFFFFF"/>
        </w:rPr>
        <w:t xml:space="preserve"> (2 C.F.R. § 200.323) </w:t>
      </w:r>
      <w:r w:rsidRPr="007765B5">
        <w:rPr>
          <w:rFonts w:ascii="Arial Narrow" w:hAnsi="Arial Narrow" w:cs="Arial"/>
          <w:color w:val="333333"/>
          <w:sz w:val="20"/>
          <w:szCs w:val="20"/>
          <w:shd w:val="clear" w:color="auto" w:fill="FFFFFF"/>
        </w:rPr>
        <w:t>Procurement of recovered materials (pursuant to section 6002).</w:t>
      </w:r>
    </w:p>
    <w:p w14:paraId="13F4D761" w14:textId="77777777" w:rsidR="00BE6B17" w:rsidRPr="007765B5" w:rsidRDefault="00BE6B17" w:rsidP="00BE6B17">
      <w:pPr>
        <w:shd w:val="clear" w:color="auto" w:fill="FFFFFF"/>
        <w:jc w:val="both"/>
        <w:rPr>
          <w:rFonts w:ascii="Arial Narrow" w:hAnsi="Arial Narrow" w:cs="Arial"/>
          <w:color w:val="333333"/>
          <w:sz w:val="20"/>
          <w:szCs w:val="20"/>
          <w:shd w:val="clear" w:color="auto" w:fill="FFFFFF"/>
        </w:rPr>
      </w:pPr>
    </w:p>
    <w:p w14:paraId="32F75E75" w14:textId="77777777" w:rsidR="00BE6B17" w:rsidRDefault="00BE6B17" w:rsidP="00BE6B17">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Prohibition on certain telecommunications and video surveillance services or equipment (2 C.F.R. § 200.216).</w:t>
      </w:r>
    </w:p>
    <w:p w14:paraId="56EF8D83" w14:textId="77777777" w:rsidR="00BE6B17" w:rsidRPr="007765B5" w:rsidRDefault="00BE6B17" w:rsidP="00BE6B17">
      <w:pPr>
        <w:shd w:val="clear" w:color="auto" w:fill="FFFFFF"/>
        <w:jc w:val="both"/>
        <w:rPr>
          <w:rFonts w:ascii="Arial Narrow" w:hAnsi="Arial Narrow" w:cs="Arial"/>
          <w:color w:val="333333"/>
          <w:sz w:val="20"/>
          <w:szCs w:val="20"/>
          <w:shd w:val="clear" w:color="auto" w:fill="FFFFFF"/>
        </w:rPr>
      </w:pPr>
    </w:p>
    <w:p w14:paraId="3F14C0B8" w14:textId="77777777" w:rsidR="00BE6B17" w:rsidRDefault="00BE6B17" w:rsidP="00BE6B17">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lastRenderedPageBreak/>
        <w:t>Domestic preferences for procurements (2 C.F.R. § 200.322).</w:t>
      </w:r>
    </w:p>
    <w:p w14:paraId="1A321C6D" w14:textId="77777777" w:rsidR="00BE6B17" w:rsidRDefault="00BE6B17" w:rsidP="00BE6B17">
      <w:pPr>
        <w:shd w:val="clear" w:color="auto" w:fill="FFFFFF"/>
        <w:jc w:val="both"/>
        <w:rPr>
          <w:rFonts w:ascii="Arial Narrow" w:hAnsi="Arial Narrow" w:cs="Arial"/>
          <w:color w:val="333333"/>
          <w:sz w:val="20"/>
          <w:szCs w:val="20"/>
          <w:shd w:val="clear" w:color="auto" w:fill="FFFFFF"/>
        </w:rPr>
      </w:pPr>
    </w:p>
    <w:p w14:paraId="0F794350" w14:textId="77777777" w:rsidR="00BE6B17" w:rsidRPr="008D28A5" w:rsidRDefault="00BE6B17" w:rsidP="00BE6B17">
      <w:pPr>
        <w:shd w:val="clear" w:color="auto" w:fill="FFFFFF"/>
        <w:jc w:val="both"/>
        <w:rPr>
          <w:rStyle w:val="Hyperlink"/>
          <w:rFonts w:ascii="Arial Narrow" w:hAnsi="Arial Narrow"/>
          <w:color w:val="555555"/>
          <w:sz w:val="20"/>
          <w:szCs w:val="20"/>
        </w:rPr>
      </w:pPr>
      <w:r w:rsidRPr="008D28A5">
        <w:rPr>
          <w:rStyle w:val="Hyperlink"/>
          <w:rFonts w:ascii="Arial Narrow" w:hAnsi="Arial Narrow"/>
          <w:b/>
          <w:bCs/>
          <w:color w:val="555555"/>
          <w:sz w:val="20"/>
          <w:szCs w:val="20"/>
        </w:rPr>
        <w:t>Encouraging Small and Minority Owned Businesses</w:t>
      </w:r>
      <w:r w:rsidRPr="008D28A5">
        <w:rPr>
          <w:rStyle w:val="Hyperlink"/>
          <w:rFonts w:ascii="Arial Narrow" w:hAnsi="Arial Narrow"/>
          <w:color w:val="555555"/>
          <w:sz w:val="20"/>
          <w:szCs w:val="20"/>
        </w:rPr>
        <w:t xml:space="preserve">-To encourage business activity and ensure maximum full and open competition, efforts must be taken to solicit participation by minority firms, women's business enterprises, labor surplus area businesses, and minority owned businesses in procurements. It is the intent of Roane County School’s Department of School Nutrition to involve and utilize the best product/services at the best prices and to provide small and minority firms, women’s business enterprises and labor-surplus area firms with solicitation whenever they are possible sources.  </w:t>
      </w:r>
    </w:p>
    <w:p w14:paraId="3A181301" w14:textId="77777777" w:rsidR="00BE6B17" w:rsidRPr="007765B5" w:rsidRDefault="00BE6B17" w:rsidP="00BE6B17">
      <w:pPr>
        <w:shd w:val="clear" w:color="auto" w:fill="FFFFFF"/>
        <w:jc w:val="both"/>
        <w:rPr>
          <w:rFonts w:ascii="Arial Narrow" w:hAnsi="Arial Narrow" w:cs="Arial"/>
          <w:color w:val="333333"/>
          <w:sz w:val="20"/>
          <w:szCs w:val="20"/>
        </w:rPr>
      </w:pPr>
    </w:p>
    <w:p w14:paraId="489DD705" w14:textId="77777777" w:rsidR="00BE6B17" w:rsidRPr="00282D9D" w:rsidRDefault="00BE6B17" w:rsidP="00BE6B17">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It is the intent of </w:t>
      </w:r>
      <w:r>
        <w:rPr>
          <w:rFonts w:ascii="Arial Narrow" w:hAnsi="Arial Narrow" w:cs="Arial"/>
          <w:color w:val="333333"/>
          <w:sz w:val="20"/>
          <w:szCs w:val="20"/>
        </w:rPr>
        <w:t>Roane County</w:t>
      </w:r>
      <w:r w:rsidRPr="007765B5">
        <w:rPr>
          <w:rFonts w:ascii="Arial Narrow" w:hAnsi="Arial Narrow" w:cs="Arial"/>
          <w:color w:val="333333"/>
          <w:sz w:val="20"/>
          <w:szCs w:val="20"/>
        </w:rPr>
        <w:t xml:space="preserve">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6A4EA37F" w14:textId="77777777" w:rsidR="00BE6B17" w:rsidRDefault="00BE6B17" w:rsidP="00BE6B17">
      <w:pPr>
        <w:jc w:val="both"/>
        <w:rPr>
          <w:rFonts w:ascii="Arial Narrow" w:hAnsi="Arial Narrow"/>
          <w:sz w:val="20"/>
          <w:szCs w:val="20"/>
        </w:rPr>
      </w:pPr>
    </w:p>
    <w:p w14:paraId="65E32051" w14:textId="77777777" w:rsidR="00BE6B17" w:rsidRPr="00BD07B2" w:rsidRDefault="00BE6B17" w:rsidP="00BE6B17">
      <w:pPr>
        <w:shd w:val="clear" w:color="auto" w:fill="000000" w:themeFill="text1"/>
        <w:jc w:val="center"/>
        <w:rPr>
          <w:rFonts w:ascii="Arial Narrow" w:hAnsi="Arial Narrow" w:cs="Arial"/>
          <w:b/>
          <w:smallCaps/>
          <w:sz w:val="22"/>
          <w:szCs w:val="22"/>
        </w:rPr>
      </w:pPr>
      <w:r w:rsidRPr="00BD07B2">
        <w:rPr>
          <w:rFonts w:ascii="Arial Narrow" w:hAnsi="Arial Narrow" w:cs="Arial"/>
          <w:b/>
          <w:smallCaps/>
          <w:sz w:val="22"/>
          <w:szCs w:val="22"/>
        </w:rPr>
        <w:t xml:space="preserve">Non-Discrimination, Non-Debarment &amp; Lobbying Affidavit </w:t>
      </w:r>
    </w:p>
    <w:p w14:paraId="555BB3D1" w14:textId="77777777" w:rsidR="00BE6B17" w:rsidRPr="00BD07B2" w:rsidRDefault="00BE6B17" w:rsidP="00BE6B17">
      <w:pPr>
        <w:jc w:val="both"/>
        <w:rPr>
          <w:rFonts w:ascii="Arial Narrow" w:hAnsi="Arial Narrow" w:cs="Arial"/>
          <w:color w:val="000000"/>
          <w:sz w:val="20"/>
          <w:szCs w:val="20"/>
        </w:rPr>
      </w:pPr>
      <w:r w:rsidRPr="00BD07B2">
        <w:rPr>
          <w:rFonts w:ascii="Arial Narrow" w:hAnsi="Arial Narrow" w:cs="Arial"/>
          <w:color w:val="000000"/>
          <w:sz w:val="20"/>
          <w:szCs w:val="20"/>
        </w:rPr>
        <w:t>I do hereby certify that this bid/quote/proposal is made without prior understanding, agreement, or connection with any corporation, firm, or person submitting a bid/quote/proposal for the same materials, supplies, or equipment, and is in all respects fair and without collusion or fraud.</w:t>
      </w:r>
    </w:p>
    <w:p w14:paraId="3A0E4473" w14:textId="77777777" w:rsidR="00BE6B17" w:rsidRPr="00BD07B2" w:rsidRDefault="00BE6B17" w:rsidP="00BE6B17">
      <w:pPr>
        <w:jc w:val="both"/>
        <w:rPr>
          <w:rFonts w:ascii="Arial Narrow" w:hAnsi="Arial Narrow" w:cs="Arial"/>
          <w:color w:val="000000"/>
          <w:sz w:val="20"/>
          <w:szCs w:val="20"/>
        </w:rPr>
      </w:pPr>
    </w:p>
    <w:p w14:paraId="5064BC5A" w14:textId="77777777" w:rsidR="00BE6B17" w:rsidRPr="00BD07B2" w:rsidRDefault="00BE6B17" w:rsidP="00BE6B17">
      <w:pPr>
        <w:jc w:val="both"/>
        <w:rPr>
          <w:rFonts w:ascii="Arial Narrow" w:hAnsi="Arial Narrow" w:cs="Arial"/>
          <w:color w:val="000000"/>
          <w:sz w:val="20"/>
          <w:szCs w:val="20"/>
        </w:rPr>
      </w:pPr>
      <w:r w:rsidRPr="00BD07B2">
        <w:rPr>
          <w:rFonts w:ascii="Arial Narrow" w:hAnsi="Arial Narrow" w:cs="Arial"/>
          <w:color w:val="000000"/>
          <w:sz w:val="20"/>
          <w:szCs w:val="20"/>
        </w:rPr>
        <w:t>I understand that collusive pricing is a violation of State and Federal law and can result in fines, prison sentences, and civil damage awards and that no collusion with another firm was used in preparation of this bid/quote/proposal.</w:t>
      </w:r>
    </w:p>
    <w:p w14:paraId="439ABAF6" w14:textId="77777777" w:rsidR="00BE6B17" w:rsidRPr="00BD07B2" w:rsidRDefault="00BE6B17" w:rsidP="00BE6B17">
      <w:pPr>
        <w:jc w:val="both"/>
        <w:rPr>
          <w:rFonts w:ascii="Arial Narrow" w:hAnsi="Arial Narrow" w:cs="Arial"/>
          <w:color w:val="000000"/>
          <w:sz w:val="20"/>
          <w:szCs w:val="20"/>
        </w:rPr>
      </w:pPr>
    </w:p>
    <w:p w14:paraId="22034949" w14:textId="77777777" w:rsidR="00BE6B17" w:rsidRPr="00BD07B2" w:rsidRDefault="00BE6B17" w:rsidP="00BE6B17">
      <w:pPr>
        <w:pStyle w:val="Default"/>
        <w:tabs>
          <w:tab w:val="left" w:pos="380"/>
          <w:tab w:val="left" w:pos="720"/>
          <w:tab w:val="left" w:pos="1080"/>
          <w:tab w:val="left" w:pos="1440"/>
          <w:tab w:val="left" w:pos="3440"/>
          <w:tab w:val="left" w:pos="7220"/>
        </w:tabs>
        <w:jc w:val="both"/>
        <w:rPr>
          <w:rFonts w:cs="Arial"/>
          <w:sz w:val="20"/>
          <w:szCs w:val="20"/>
        </w:rPr>
      </w:pPr>
      <w:r w:rsidRPr="00BD07B2">
        <w:rPr>
          <w:rFonts w:cs="Arial"/>
          <w:sz w:val="20"/>
          <w:szCs w:val="20"/>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731F27CB" w14:textId="77777777" w:rsidR="00BE6B17" w:rsidRPr="00BD07B2" w:rsidRDefault="00BE6B17" w:rsidP="00BE6B17">
      <w:pPr>
        <w:jc w:val="both"/>
        <w:rPr>
          <w:rFonts w:ascii="Arial Narrow" w:hAnsi="Arial Narrow" w:cs="Arial"/>
          <w:color w:val="000000"/>
          <w:sz w:val="20"/>
          <w:szCs w:val="20"/>
        </w:rPr>
      </w:pPr>
    </w:p>
    <w:p w14:paraId="0D469262" w14:textId="77777777" w:rsidR="00BE6B17" w:rsidRPr="00BD07B2" w:rsidRDefault="00BE6B17" w:rsidP="00BE6B17">
      <w:pPr>
        <w:jc w:val="both"/>
        <w:rPr>
          <w:rFonts w:ascii="Arial Narrow" w:hAnsi="Arial Narrow" w:cs="Arial"/>
          <w:color w:val="000000"/>
          <w:sz w:val="20"/>
          <w:szCs w:val="20"/>
        </w:rPr>
      </w:pPr>
      <w:r w:rsidRPr="00BD07B2">
        <w:rPr>
          <w:rFonts w:ascii="Arial Narrow" w:hAnsi="Arial Narrow" w:cs="Arial"/>
          <w:color w:val="000000"/>
          <w:sz w:val="20"/>
          <w:szCs w:val="20"/>
        </w:rPr>
        <w:t xml:space="preserve">By submission of this bid/quote/proposal and the supplier certifies that neither it or its principals is presently debarred, suspended, proposed for debarment, declared ineligible or voluntarily excluded from participation in this transaction by any Federal or State department or agency. </w:t>
      </w:r>
    </w:p>
    <w:p w14:paraId="676A61FC" w14:textId="77777777" w:rsidR="00BE6B17" w:rsidRPr="00BD07B2" w:rsidRDefault="00BE6B17" w:rsidP="00BE6B17">
      <w:pPr>
        <w:jc w:val="both"/>
        <w:rPr>
          <w:rFonts w:ascii="Arial Narrow" w:hAnsi="Arial Narrow" w:cs="Arial"/>
          <w:color w:val="000000"/>
          <w:sz w:val="20"/>
          <w:szCs w:val="20"/>
        </w:rPr>
      </w:pPr>
    </w:p>
    <w:p w14:paraId="773DFD13" w14:textId="77777777" w:rsidR="00BE6B17" w:rsidRPr="00BD07B2" w:rsidRDefault="00BE6B17" w:rsidP="00BE6B17">
      <w:pPr>
        <w:jc w:val="both"/>
        <w:rPr>
          <w:rFonts w:ascii="Arial Narrow" w:hAnsi="Arial Narrow" w:cs="Arial"/>
          <w:color w:val="000000"/>
          <w:sz w:val="20"/>
          <w:szCs w:val="20"/>
        </w:rPr>
      </w:pPr>
      <w:r w:rsidRPr="00BD07B2">
        <w:rPr>
          <w:rFonts w:ascii="Arial Narrow" w:hAnsi="Arial Narrow" w:cs="Arial"/>
          <w:color w:val="000000"/>
          <w:sz w:val="20"/>
          <w:szCs w:val="20"/>
        </w:rPr>
        <w:t>I further certify that during the bid/quote/proposal solicitation and/or during the performance of this contract that neither it nor its principals will participate in lobbying activities in conjunction with this project.</w:t>
      </w:r>
    </w:p>
    <w:p w14:paraId="2022BDC3" w14:textId="77777777" w:rsidR="00BE6B17" w:rsidRPr="00BD07B2" w:rsidRDefault="00BE6B17" w:rsidP="00BE6B17">
      <w:pPr>
        <w:jc w:val="both"/>
        <w:rPr>
          <w:rFonts w:ascii="Arial Narrow" w:hAnsi="Arial Narrow" w:cs="Arial"/>
          <w:color w:val="000000"/>
          <w:sz w:val="20"/>
          <w:szCs w:val="20"/>
        </w:rPr>
      </w:pPr>
    </w:p>
    <w:p w14:paraId="6FD69F0E" w14:textId="77777777" w:rsidR="00BE6B17" w:rsidRPr="00BD07B2" w:rsidRDefault="00BE6B17" w:rsidP="00BE6B17">
      <w:pPr>
        <w:jc w:val="both"/>
        <w:rPr>
          <w:rFonts w:ascii="Arial Narrow" w:hAnsi="Arial Narrow" w:cs="Arial"/>
          <w:color w:val="000000"/>
          <w:sz w:val="20"/>
          <w:szCs w:val="20"/>
        </w:rPr>
      </w:pPr>
      <w:r w:rsidRPr="00BD07B2">
        <w:rPr>
          <w:rFonts w:ascii="Arial Narrow" w:hAnsi="Arial Narrow" w:cs="Arial"/>
          <w:color w:val="000000"/>
          <w:sz w:val="20"/>
          <w:szCs w:val="20"/>
        </w:rPr>
        <w:t>I agree to abide by all terms and conditions of this bid/quote/proposal and certify that I am authorized to sign this affidavit for the supplier.</w:t>
      </w:r>
    </w:p>
    <w:p w14:paraId="17A0C54A" w14:textId="77777777" w:rsidR="00BE6B17" w:rsidRPr="00BD07B2" w:rsidRDefault="00BE6B17" w:rsidP="00BE6B17">
      <w:pPr>
        <w:jc w:val="both"/>
        <w:rPr>
          <w:rFonts w:ascii="Arial Narrow" w:hAnsi="Arial Narrow" w:cs="Arial"/>
          <w:b/>
          <w:i/>
          <w:color w:val="000000"/>
          <w:sz w:val="20"/>
          <w:szCs w:val="20"/>
        </w:rPr>
      </w:pPr>
    </w:p>
    <w:p w14:paraId="0DBD5C43" w14:textId="77777777" w:rsidR="00BE6B17" w:rsidRPr="005C6003" w:rsidRDefault="00BE6B17" w:rsidP="00BE6B17">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Iran Divestment Act Compliance</w:t>
      </w:r>
    </w:p>
    <w:p w14:paraId="3489288B" w14:textId="77777777" w:rsidR="00BE6B17" w:rsidRPr="00BD07B2" w:rsidRDefault="00BE6B17" w:rsidP="00BE6B17">
      <w:pPr>
        <w:jc w:val="both"/>
        <w:rPr>
          <w:rFonts w:ascii="Arial Narrow" w:hAnsi="Arial Narrow" w:cs="Arial"/>
          <w:sz w:val="20"/>
          <w:szCs w:val="20"/>
        </w:rPr>
      </w:pPr>
      <w:r w:rsidRPr="00BD07B2">
        <w:rPr>
          <w:rFonts w:ascii="Arial Narrow" w:hAnsi="Arial Narrow" w:cs="Arial"/>
          <w:sz w:val="20"/>
          <w:szCs w:val="20"/>
        </w:rPr>
        <w:t xml:space="preserve">The Iran Divestment Act of 2016, effective on July 1, 2016, is codified in Tennessee Code Annotated §12-12-101 </w:t>
      </w:r>
      <w:r w:rsidRPr="00BD07B2">
        <w:rPr>
          <w:rFonts w:ascii="Arial Narrow" w:hAnsi="Arial Narrow" w:cs="Arial"/>
          <w:i/>
          <w:sz w:val="20"/>
          <w:szCs w:val="20"/>
        </w:rPr>
        <w:t>et seq</w:t>
      </w:r>
      <w:r w:rsidRPr="00BD07B2">
        <w:rPr>
          <w:rFonts w:ascii="Arial Narrow" w:hAnsi="Arial Narrow" w:cs="Arial"/>
          <w:sz w:val="20"/>
          <w:szCs w:val="20"/>
        </w:rPr>
        <w:t xml:space="preserve">. The Iran Divestment Act, with certain exceptions, prohibits local governments from </w:t>
      </w:r>
      <w:proofErr w:type="gramStart"/>
      <w:r w:rsidRPr="00BD07B2">
        <w:rPr>
          <w:rFonts w:ascii="Arial Narrow" w:hAnsi="Arial Narrow" w:cs="Arial"/>
          <w:sz w:val="20"/>
          <w:szCs w:val="20"/>
        </w:rPr>
        <w:t>entering into</w:t>
      </w:r>
      <w:proofErr w:type="gramEnd"/>
      <w:r w:rsidRPr="00BD07B2">
        <w:rPr>
          <w:rFonts w:ascii="Arial Narrow" w:hAnsi="Arial Narrow" w:cs="Arial"/>
          <w:sz w:val="20"/>
          <w:szCs w:val="20"/>
        </w:rPr>
        <w:t xml:space="preserve"> contracts with persons or entities engaged in investment activities in the energy sector of Iran. Pursuant to the terms set forth in Tennessee Code Annotated §12-12-105, a person engages in investment activities in the energy sector of Iran if:</w:t>
      </w:r>
    </w:p>
    <w:p w14:paraId="0CE52ACD" w14:textId="77777777" w:rsidR="00BE6B17" w:rsidRPr="00BD07B2" w:rsidRDefault="00BE6B17" w:rsidP="00BE6B17">
      <w:pPr>
        <w:jc w:val="both"/>
        <w:rPr>
          <w:rFonts w:ascii="Arial Narrow" w:hAnsi="Arial Narrow" w:cs="Arial"/>
          <w:sz w:val="20"/>
          <w:szCs w:val="20"/>
        </w:rPr>
      </w:pPr>
    </w:p>
    <w:p w14:paraId="4EA7A6D4" w14:textId="77777777" w:rsidR="00BE6B17" w:rsidRPr="00BD07B2" w:rsidRDefault="00BE6B17" w:rsidP="00BE6B17">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10B8013D" w14:textId="77777777" w:rsidR="00BE6B17" w:rsidRPr="00BD07B2" w:rsidRDefault="00BE6B17" w:rsidP="00BE6B17">
      <w:pPr>
        <w:jc w:val="both"/>
        <w:rPr>
          <w:rFonts w:ascii="Arial Narrow" w:hAnsi="Arial Narrow" w:cs="Arial"/>
          <w:sz w:val="20"/>
          <w:szCs w:val="20"/>
        </w:rPr>
      </w:pPr>
    </w:p>
    <w:p w14:paraId="7E143C0D" w14:textId="77777777" w:rsidR="00BE6B17" w:rsidRPr="00BD07B2" w:rsidRDefault="00BE6B17" w:rsidP="00BE6B17">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6950B615" w14:textId="77777777" w:rsidR="00BE6B17" w:rsidRPr="00BD07B2" w:rsidRDefault="00BE6B17" w:rsidP="00BE6B17">
      <w:pPr>
        <w:pStyle w:val="ListParagraph"/>
        <w:rPr>
          <w:rFonts w:ascii="Arial Narrow" w:hAnsi="Arial Narrow" w:cs="Arial"/>
          <w:sz w:val="20"/>
          <w:szCs w:val="20"/>
        </w:rPr>
      </w:pPr>
    </w:p>
    <w:p w14:paraId="58662B1B" w14:textId="77777777" w:rsidR="00BE6B17" w:rsidRPr="00BD07B2" w:rsidRDefault="00BE6B17" w:rsidP="00BE6B17">
      <w:pPr>
        <w:jc w:val="both"/>
        <w:rPr>
          <w:rFonts w:ascii="Arial Narrow" w:hAnsi="Arial Narrow" w:cs="Arial"/>
          <w:sz w:val="20"/>
          <w:szCs w:val="20"/>
        </w:rPr>
      </w:pPr>
      <w:r w:rsidRPr="00BD07B2">
        <w:rPr>
          <w:rFonts w:ascii="Arial Narrow" w:hAnsi="Arial Narrow" w:cs="Arial"/>
          <w:sz w:val="20"/>
          <w:szCs w:val="20"/>
        </w:rPr>
        <w:t>This Act requires the State of Tennessee’s chief procurement officer to publish on the State’s website a list of persons it determines engaged in investments activities in Iran (the “Prohibited Entities List”).</w:t>
      </w:r>
    </w:p>
    <w:p w14:paraId="62907EBA" w14:textId="77777777" w:rsidR="00BE6B17" w:rsidRPr="00BD07B2" w:rsidRDefault="00BE6B17" w:rsidP="00BE6B17">
      <w:pPr>
        <w:jc w:val="both"/>
        <w:rPr>
          <w:rFonts w:ascii="Arial Narrow" w:hAnsi="Arial Narrow" w:cs="Arial"/>
          <w:sz w:val="20"/>
          <w:szCs w:val="20"/>
        </w:rPr>
      </w:pPr>
    </w:p>
    <w:p w14:paraId="5C5A9031" w14:textId="77777777" w:rsidR="00BE6B17" w:rsidRPr="00BD07B2" w:rsidRDefault="00BE6B17" w:rsidP="00BE6B17">
      <w:pPr>
        <w:jc w:val="both"/>
        <w:rPr>
          <w:rFonts w:ascii="Arial Narrow" w:hAnsi="Arial Narrow" w:cs="Arial"/>
          <w:sz w:val="20"/>
          <w:szCs w:val="20"/>
        </w:rPr>
      </w:pPr>
      <w:r w:rsidRPr="00BD07B2">
        <w:rPr>
          <w:rFonts w:ascii="Arial Narrow" w:hAnsi="Arial Narrow" w:cs="Arial"/>
          <w:sz w:val="20"/>
          <w:szCs w:val="20"/>
        </w:rPr>
        <w:t>Any supplier that is on the Prohibited Entities List will be ineligible to contract with the County.</w:t>
      </w:r>
    </w:p>
    <w:p w14:paraId="195A93DA" w14:textId="77777777" w:rsidR="00BE6B17" w:rsidRPr="00BD07B2" w:rsidRDefault="00BE6B17" w:rsidP="00BE6B17">
      <w:pPr>
        <w:jc w:val="both"/>
        <w:rPr>
          <w:rFonts w:ascii="Arial Narrow" w:hAnsi="Arial Narrow" w:cs="Arial"/>
          <w:sz w:val="20"/>
          <w:szCs w:val="20"/>
        </w:rPr>
      </w:pPr>
    </w:p>
    <w:p w14:paraId="42E6C2D3" w14:textId="77777777" w:rsidR="00BE6B17" w:rsidRPr="00BD07B2" w:rsidRDefault="00BE6B17" w:rsidP="00BE6B17">
      <w:pPr>
        <w:jc w:val="both"/>
        <w:rPr>
          <w:rFonts w:ascii="Arial Narrow" w:hAnsi="Arial Narrow" w:cs="Arial"/>
          <w:sz w:val="20"/>
          <w:szCs w:val="20"/>
        </w:rPr>
      </w:pPr>
      <w:r w:rsidRPr="00BD07B2">
        <w:rPr>
          <w:rFonts w:ascii="Arial Narrow" w:hAnsi="Arial Narrow" w:cs="Arial"/>
          <w:sz w:val="20"/>
          <w:szCs w:val="20"/>
        </w:rPr>
        <w:t>Pursuant to the Act, any supplier that attempts to contract with the County must certify, at the time the bid/quote/proposal is submitted, that the supplier is not identified on the Prohibited Entities List. A bid/quote/proposal shall not be considered for award, nor shall any award be made where the supplier fails to submit a signed and verified compliance certification form.</w:t>
      </w:r>
    </w:p>
    <w:p w14:paraId="29CCEE13" w14:textId="77777777" w:rsidR="00BE6B17" w:rsidRPr="00BD07B2" w:rsidRDefault="00BE6B17" w:rsidP="00BE6B17">
      <w:pPr>
        <w:jc w:val="both"/>
        <w:rPr>
          <w:rFonts w:ascii="Arial Narrow" w:hAnsi="Arial Narrow"/>
          <w:sz w:val="20"/>
          <w:szCs w:val="20"/>
        </w:rPr>
      </w:pPr>
    </w:p>
    <w:p w14:paraId="35D60514" w14:textId="77777777" w:rsidR="00BE6B17" w:rsidRPr="005C6003" w:rsidRDefault="00BE6B17" w:rsidP="00BE6B17">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Non-Boycott of Israel Affidavit</w:t>
      </w:r>
    </w:p>
    <w:p w14:paraId="6E8D9040" w14:textId="77777777" w:rsidR="00BE6B17" w:rsidRPr="00BD07B2" w:rsidRDefault="00BE6B17" w:rsidP="00BE6B17">
      <w:pPr>
        <w:jc w:val="both"/>
        <w:rPr>
          <w:rFonts w:ascii="Arial Narrow" w:hAnsi="Arial Narrow" w:cs="Arial"/>
          <w:sz w:val="20"/>
          <w:szCs w:val="20"/>
        </w:rPr>
      </w:pPr>
      <w:r w:rsidRPr="00BD07B2">
        <w:rPr>
          <w:rFonts w:ascii="Arial Narrow" w:hAnsi="Arial Narrow" w:cs="Arial"/>
          <w:sz w:val="20"/>
          <w:szCs w:val="20"/>
        </w:rPr>
        <w:t>Concerning the Non-Boycott of Israel Act (TCA 12-4-1 et seq.), 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TCA §12-4-1 et seq. and will not during the term of any award. Note: Applicable only to contracts of $250,000 or more and to suppliers with 10 or more employees.</w:t>
      </w:r>
    </w:p>
    <w:p w14:paraId="36CE5883" w14:textId="77777777" w:rsidR="00BE6B17" w:rsidRDefault="00BE6B17" w:rsidP="006A52C9">
      <w:pPr>
        <w:pStyle w:val="BodyText3"/>
        <w:jc w:val="center"/>
        <w:rPr>
          <w:rFonts w:ascii="Arial Narrow" w:hAnsi="Arial Narrow" w:cs="Arial"/>
          <w:b/>
          <w:bCs/>
          <w:sz w:val="22"/>
          <w:szCs w:val="22"/>
        </w:rPr>
      </w:pPr>
    </w:p>
    <w:sectPr w:rsidR="00BE6B17" w:rsidSect="003A0DA1">
      <w:headerReference w:type="default" r:id="rId46"/>
      <w:footerReference w:type="default" r:id="rId47"/>
      <w:headerReference w:type="first" r:id="rId48"/>
      <w:pgSz w:w="12240" w:h="15840"/>
      <w:pgMar w:top="720" w:right="720" w:bottom="720" w:left="72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ADBB8" w14:textId="77777777" w:rsidR="00192AF2" w:rsidRDefault="00192AF2" w:rsidP="004E68B3">
      <w:r>
        <w:separator/>
      </w:r>
    </w:p>
  </w:endnote>
  <w:endnote w:type="continuationSeparator" w:id="0">
    <w:p w14:paraId="55B81C2F" w14:textId="77777777" w:rsidR="00192AF2" w:rsidRDefault="00192AF2"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4ACEA" w14:textId="77777777" w:rsidR="00192AF2" w:rsidRDefault="00192AF2" w:rsidP="004E68B3">
      <w:r>
        <w:separator/>
      </w:r>
    </w:p>
  </w:footnote>
  <w:footnote w:type="continuationSeparator" w:id="0">
    <w:p w14:paraId="378BC0C1" w14:textId="77777777" w:rsidR="00192AF2" w:rsidRDefault="00192AF2" w:rsidP="004E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EDF87" w14:textId="7B35D6DA" w:rsidR="00604D1B" w:rsidRPr="00604D1B" w:rsidRDefault="00604D1B" w:rsidP="00604D1B">
    <w:pPr>
      <w:pStyle w:val="Header"/>
      <w:jc w:val="center"/>
      <w:rPr>
        <w:rFonts w:ascii="Arial Narrow" w:hAnsi="Arial Narrow"/>
        <w:b/>
        <w:bCs/>
      </w:rPr>
    </w:pPr>
    <w:r>
      <w:rPr>
        <w:rFonts w:ascii="Arial Narrow" w:hAnsi="Arial Narrow"/>
        <w:b/>
        <w:bCs/>
      </w:rPr>
      <w:t>202</w:t>
    </w:r>
    <w:r w:rsidR="00BD4B64">
      <w:rPr>
        <w:rFonts w:ascii="Arial Narrow" w:hAnsi="Arial Narrow"/>
        <w:b/>
        <w:bCs/>
      </w:rPr>
      <w:t>3</w:t>
    </w:r>
    <w:r>
      <w:rPr>
        <w:rFonts w:ascii="Arial Narrow" w:hAnsi="Arial Narrow"/>
        <w:b/>
        <w:bCs/>
      </w:rPr>
      <w:t>-</w:t>
    </w:r>
    <w:r w:rsidR="00BD4B64">
      <w:rPr>
        <w:rFonts w:ascii="Arial Narrow" w:hAnsi="Arial Narrow"/>
        <w:b/>
        <w:bCs/>
      </w:rPr>
      <w:t>14</w:t>
    </w:r>
    <w:r>
      <w:rPr>
        <w:rFonts w:ascii="Arial Narrow" w:hAnsi="Arial Narrow"/>
        <w:b/>
        <w:bCs/>
      </w:rPr>
      <w:t>-</w:t>
    </w:r>
    <w:r w:rsidR="00BD4B64">
      <w:rPr>
        <w:rFonts w:ascii="Arial Narrow" w:hAnsi="Arial Narrow"/>
        <w:b/>
        <w:bCs/>
      </w:rPr>
      <w:t>204</w:t>
    </w:r>
    <w:r>
      <w:rPr>
        <w:rFonts w:ascii="Arial Narrow" w:hAnsi="Arial Narrow"/>
        <w:b/>
        <w:bCs/>
      </w:rPr>
      <w:t xml:space="preserve"> – </w:t>
    </w:r>
    <w:r w:rsidR="00BD4B64">
      <w:rPr>
        <w:rFonts w:ascii="Arial Narrow" w:hAnsi="Arial Narrow"/>
        <w:b/>
        <w:bCs/>
      </w:rPr>
      <w:t>USED DUMP TRUCK FOR ROANE COUNTY PUBLIC UTILITY – WASTEWATER DEPARTMENT</w:t>
    </w:r>
  </w:p>
  <w:p w14:paraId="7AF1BCA0" w14:textId="5C7FB36E" w:rsidR="0007026C" w:rsidRPr="00233CA2" w:rsidRDefault="0007026C" w:rsidP="00C5524A">
    <w:pPr>
      <w:pStyle w:val="Header"/>
      <w:jc w:val="center"/>
      <w:rPr>
        <w:rFonts w:ascii="Arial Narrow" w:hAnsi="Arial Narrow" w:cs="Arial"/>
        <w:b/>
        <w:bCs/>
        <w:smallCap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DCAB" w14:textId="4994BE5C" w:rsidR="00604D1B" w:rsidRPr="00604D1B" w:rsidRDefault="002F741F" w:rsidP="00604D1B">
    <w:pPr>
      <w:pStyle w:val="Header"/>
      <w:jc w:val="center"/>
      <w:rPr>
        <w:rFonts w:ascii="Arial Narrow" w:hAnsi="Arial Narrow"/>
        <w:b/>
        <w:bCs/>
      </w:rPr>
    </w:pPr>
    <w:r>
      <w:rPr>
        <w:rFonts w:ascii="Arial Narrow" w:hAnsi="Arial Narrow"/>
        <w:b/>
        <w:bCs/>
      </w:rPr>
      <w:t>2023-</w:t>
    </w:r>
    <w:r w:rsidR="00BD4B64">
      <w:rPr>
        <w:rFonts w:ascii="Arial Narrow" w:hAnsi="Arial Narrow"/>
        <w:b/>
        <w:bCs/>
      </w:rPr>
      <w:t>14</w:t>
    </w:r>
    <w:r>
      <w:rPr>
        <w:rFonts w:ascii="Arial Narrow" w:hAnsi="Arial Narrow"/>
        <w:b/>
        <w:bCs/>
      </w:rPr>
      <w:t xml:space="preserve">-204 – </w:t>
    </w:r>
    <w:r w:rsidR="00BD4B64">
      <w:rPr>
        <w:rFonts w:ascii="Arial Narrow" w:hAnsi="Arial Narrow"/>
        <w:b/>
        <w:bCs/>
      </w:rPr>
      <w:t>USED DUMP TRUCK FOR ROANE COUNTY PUBLIC UTILITY – WASTEWATER DEPARTMENT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C3F2E"/>
    <w:multiLevelType w:val="hybridMultilevel"/>
    <w:tmpl w:val="2C8C7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71BA6"/>
    <w:multiLevelType w:val="hybridMultilevel"/>
    <w:tmpl w:val="AD867A3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13"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EC6163D"/>
    <w:multiLevelType w:val="hybridMultilevel"/>
    <w:tmpl w:val="C02E4A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23"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num w:numId="1" w16cid:durableId="477651525">
    <w:abstractNumId w:val="0"/>
  </w:num>
  <w:num w:numId="2" w16cid:durableId="395904216">
    <w:abstractNumId w:val="6"/>
  </w:num>
  <w:num w:numId="3" w16cid:durableId="6818611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2694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1294483">
    <w:abstractNumId w:val="22"/>
  </w:num>
  <w:num w:numId="6" w16cid:durableId="390734465">
    <w:abstractNumId w:val="14"/>
  </w:num>
  <w:num w:numId="7" w16cid:durableId="789781857">
    <w:abstractNumId w:val="15"/>
  </w:num>
  <w:num w:numId="8" w16cid:durableId="809174406">
    <w:abstractNumId w:val="10"/>
  </w:num>
  <w:num w:numId="9" w16cid:durableId="372461484">
    <w:abstractNumId w:val="18"/>
  </w:num>
  <w:num w:numId="10" w16cid:durableId="1041393731">
    <w:abstractNumId w:val="2"/>
  </w:num>
  <w:num w:numId="11" w16cid:durableId="1157259290">
    <w:abstractNumId w:val="17"/>
  </w:num>
  <w:num w:numId="12" w16cid:durableId="2040466373">
    <w:abstractNumId w:val="5"/>
  </w:num>
  <w:num w:numId="13" w16cid:durableId="658386971">
    <w:abstractNumId w:val="1"/>
  </w:num>
  <w:num w:numId="14" w16cid:durableId="20108681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995443">
    <w:abstractNumId w:val="19"/>
  </w:num>
  <w:num w:numId="16" w16cid:durableId="1207067415">
    <w:abstractNumId w:val="8"/>
  </w:num>
  <w:num w:numId="17" w16cid:durableId="1046024474">
    <w:abstractNumId w:val="7"/>
  </w:num>
  <w:num w:numId="18" w16cid:durableId="1104811407">
    <w:abstractNumId w:val="16"/>
  </w:num>
  <w:num w:numId="19" w16cid:durableId="725109289">
    <w:abstractNumId w:val="3"/>
  </w:num>
  <w:num w:numId="20" w16cid:durableId="1997609778">
    <w:abstractNumId w:val="13"/>
  </w:num>
  <w:num w:numId="21" w16cid:durableId="7778688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9198549">
    <w:abstractNumId w:val="4"/>
  </w:num>
  <w:num w:numId="23" w16cid:durableId="1433041487">
    <w:abstractNumId w:val="11"/>
  </w:num>
  <w:num w:numId="24" w16cid:durableId="67504358">
    <w:abstractNumId w:val="9"/>
  </w:num>
  <w:num w:numId="25" w16cid:durableId="239994818">
    <w:abstractNumId w:val="21"/>
  </w:num>
  <w:num w:numId="26" w16cid:durableId="2029990904">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150E1"/>
    <w:rsid w:val="00015F14"/>
    <w:rsid w:val="00016EC0"/>
    <w:rsid w:val="00016FCF"/>
    <w:rsid w:val="00017293"/>
    <w:rsid w:val="00024D46"/>
    <w:rsid w:val="00026166"/>
    <w:rsid w:val="00027EEC"/>
    <w:rsid w:val="000324D3"/>
    <w:rsid w:val="00036001"/>
    <w:rsid w:val="00044171"/>
    <w:rsid w:val="00050708"/>
    <w:rsid w:val="000536DA"/>
    <w:rsid w:val="00055406"/>
    <w:rsid w:val="0006143A"/>
    <w:rsid w:val="00061490"/>
    <w:rsid w:val="00062D80"/>
    <w:rsid w:val="00062E30"/>
    <w:rsid w:val="0007026C"/>
    <w:rsid w:val="00076BCC"/>
    <w:rsid w:val="00077953"/>
    <w:rsid w:val="000834F8"/>
    <w:rsid w:val="00085AB5"/>
    <w:rsid w:val="000906FD"/>
    <w:rsid w:val="00093693"/>
    <w:rsid w:val="00096364"/>
    <w:rsid w:val="000C1336"/>
    <w:rsid w:val="000C52D7"/>
    <w:rsid w:val="000D1902"/>
    <w:rsid w:val="000D27A9"/>
    <w:rsid w:val="000D27F8"/>
    <w:rsid w:val="000E375A"/>
    <w:rsid w:val="000E5334"/>
    <w:rsid w:val="000E628C"/>
    <w:rsid w:val="000E6A46"/>
    <w:rsid w:val="000F2391"/>
    <w:rsid w:val="000F5FBE"/>
    <w:rsid w:val="000F71F8"/>
    <w:rsid w:val="000F7EF4"/>
    <w:rsid w:val="0010208D"/>
    <w:rsid w:val="00104BC3"/>
    <w:rsid w:val="00106EBA"/>
    <w:rsid w:val="00112EEF"/>
    <w:rsid w:val="00116C60"/>
    <w:rsid w:val="00120300"/>
    <w:rsid w:val="00124679"/>
    <w:rsid w:val="00127C05"/>
    <w:rsid w:val="0013190D"/>
    <w:rsid w:val="001336A6"/>
    <w:rsid w:val="00135CFA"/>
    <w:rsid w:val="0014578D"/>
    <w:rsid w:val="00154966"/>
    <w:rsid w:val="001566BD"/>
    <w:rsid w:val="0016077D"/>
    <w:rsid w:val="001717A7"/>
    <w:rsid w:val="00172841"/>
    <w:rsid w:val="00177602"/>
    <w:rsid w:val="00192580"/>
    <w:rsid w:val="00192AF2"/>
    <w:rsid w:val="0019633E"/>
    <w:rsid w:val="001A6544"/>
    <w:rsid w:val="001C557A"/>
    <w:rsid w:val="001E11F2"/>
    <w:rsid w:val="001E2A28"/>
    <w:rsid w:val="001E5609"/>
    <w:rsid w:val="001E6256"/>
    <w:rsid w:val="001F0D2E"/>
    <w:rsid w:val="001F7A89"/>
    <w:rsid w:val="00207C6F"/>
    <w:rsid w:val="00217BDA"/>
    <w:rsid w:val="00224E36"/>
    <w:rsid w:val="00232512"/>
    <w:rsid w:val="00233CA2"/>
    <w:rsid w:val="00235DC8"/>
    <w:rsid w:val="00251EFA"/>
    <w:rsid w:val="0025214E"/>
    <w:rsid w:val="00256BA6"/>
    <w:rsid w:val="00257C2F"/>
    <w:rsid w:val="00261252"/>
    <w:rsid w:val="00263E77"/>
    <w:rsid w:val="00267FE2"/>
    <w:rsid w:val="0027368F"/>
    <w:rsid w:val="00273889"/>
    <w:rsid w:val="00274BD4"/>
    <w:rsid w:val="002769F3"/>
    <w:rsid w:val="00280A9B"/>
    <w:rsid w:val="002813FA"/>
    <w:rsid w:val="00282D9D"/>
    <w:rsid w:val="00283563"/>
    <w:rsid w:val="00286974"/>
    <w:rsid w:val="00295D5B"/>
    <w:rsid w:val="0029721B"/>
    <w:rsid w:val="002A685E"/>
    <w:rsid w:val="002A742A"/>
    <w:rsid w:val="002B031B"/>
    <w:rsid w:val="002B34D3"/>
    <w:rsid w:val="002C1000"/>
    <w:rsid w:val="002C192A"/>
    <w:rsid w:val="002C705D"/>
    <w:rsid w:val="002D0A0B"/>
    <w:rsid w:val="002D0DBD"/>
    <w:rsid w:val="002D3931"/>
    <w:rsid w:val="002E0ABE"/>
    <w:rsid w:val="002E2675"/>
    <w:rsid w:val="002F231F"/>
    <w:rsid w:val="002F741F"/>
    <w:rsid w:val="00300D51"/>
    <w:rsid w:val="00302150"/>
    <w:rsid w:val="00302355"/>
    <w:rsid w:val="00307977"/>
    <w:rsid w:val="0031418F"/>
    <w:rsid w:val="00314C5D"/>
    <w:rsid w:val="00326504"/>
    <w:rsid w:val="003332E0"/>
    <w:rsid w:val="00333E4F"/>
    <w:rsid w:val="0033406B"/>
    <w:rsid w:val="0033483C"/>
    <w:rsid w:val="003512D7"/>
    <w:rsid w:val="0035631F"/>
    <w:rsid w:val="0036260A"/>
    <w:rsid w:val="003674D9"/>
    <w:rsid w:val="0037083A"/>
    <w:rsid w:val="00370A93"/>
    <w:rsid w:val="00375AA1"/>
    <w:rsid w:val="0038390F"/>
    <w:rsid w:val="003848DC"/>
    <w:rsid w:val="00385159"/>
    <w:rsid w:val="00392A9D"/>
    <w:rsid w:val="00393BE4"/>
    <w:rsid w:val="00394C16"/>
    <w:rsid w:val="003A0DA1"/>
    <w:rsid w:val="003A198B"/>
    <w:rsid w:val="003A1B10"/>
    <w:rsid w:val="003A2D16"/>
    <w:rsid w:val="003B290C"/>
    <w:rsid w:val="003B53C0"/>
    <w:rsid w:val="003B7D97"/>
    <w:rsid w:val="003C637C"/>
    <w:rsid w:val="003D43DD"/>
    <w:rsid w:val="003D444B"/>
    <w:rsid w:val="003D7D16"/>
    <w:rsid w:val="003E2859"/>
    <w:rsid w:val="003F34A8"/>
    <w:rsid w:val="00402554"/>
    <w:rsid w:val="00403554"/>
    <w:rsid w:val="00410441"/>
    <w:rsid w:val="00414631"/>
    <w:rsid w:val="0042159F"/>
    <w:rsid w:val="004219C2"/>
    <w:rsid w:val="00423FDF"/>
    <w:rsid w:val="00430743"/>
    <w:rsid w:val="00433151"/>
    <w:rsid w:val="00437F8B"/>
    <w:rsid w:val="00442270"/>
    <w:rsid w:val="0044571B"/>
    <w:rsid w:val="00447E85"/>
    <w:rsid w:val="00450A5D"/>
    <w:rsid w:val="0046094D"/>
    <w:rsid w:val="004640E5"/>
    <w:rsid w:val="00474116"/>
    <w:rsid w:val="004773C7"/>
    <w:rsid w:val="00492DF6"/>
    <w:rsid w:val="004A4978"/>
    <w:rsid w:val="004B1909"/>
    <w:rsid w:val="004B5762"/>
    <w:rsid w:val="004C2D05"/>
    <w:rsid w:val="004C5768"/>
    <w:rsid w:val="004D14D9"/>
    <w:rsid w:val="004E6800"/>
    <w:rsid w:val="004E68B3"/>
    <w:rsid w:val="004F0700"/>
    <w:rsid w:val="005058B4"/>
    <w:rsid w:val="00505CE9"/>
    <w:rsid w:val="005150E2"/>
    <w:rsid w:val="00515B21"/>
    <w:rsid w:val="00533350"/>
    <w:rsid w:val="0053352B"/>
    <w:rsid w:val="00534929"/>
    <w:rsid w:val="00544824"/>
    <w:rsid w:val="00547C4F"/>
    <w:rsid w:val="00550CB8"/>
    <w:rsid w:val="00552DD0"/>
    <w:rsid w:val="00556D9B"/>
    <w:rsid w:val="0056402B"/>
    <w:rsid w:val="00566A5C"/>
    <w:rsid w:val="005676CC"/>
    <w:rsid w:val="00571466"/>
    <w:rsid w:val="0057553F"/>
    <w:rsid w:val="00596B1D"/>
    <w:rsid w:val="005A15E7"/>
    <w:rsid w:val="005A1785"/>
    <w:rsid w:val="005B14FE"/>
    <w:rsid w:val="005B7AC5"/>
    <w:rsid w:val="005C01B5"/>
    <w:rsid w:val="005D1B11"/>
    <w:rsid w:val="005D2461"/>
    <w:rsid w:val="005D3508"/>
    <w:rsid w:val="005D724D"/>
    <w:rsid w:val="005D797E"/>
    <w:rsid w:val="005E04C6"/>
    <w:rsid w:val="005E5A8A"/>
    <w:rsid w:val="005F5671"/>
    <w:rsid w:val="005F5B55"/>
    <w:rsid w:val="005F5F52"/>
    <w:rsid w:val="0060323D"/>
    <w:rsid w:val="00604635"/>
    <w:rsid w:val="0060493D"/>
    <w:rsid w:val="00604D1B"/>
    <w:rsid w:val="006134F1"/>
    <w:rsid w:val="0062270A"/>
    <w:rsid w:val="006316D8"/>
    <w:rsid w:val="00632EDB"/>
    <w:rsid w:val="00635BD2"/>
    <w:rsid w:val="006402D3"/>
    <w:rsid w:val="006411AF"/>
    <w:rsid w:val="0064795E"/>
    <w:rsid w:val="00651A49"/>
    <w:rsid w:val="0065492A"/>
    <w:rsid w:val="00654C47"/>
    <w:rsid w:val="0065540E"/>
    <w:rsid w:val="00663CAB"/>
    <w:rsid w:val="00666CA6"/>
    <w:rsid w:val="00675401"/>
    <w:rsid w:val="00680130"/>
    <w:rsid w:val="006830D4"/>
    <w:rsid w:val="00683152"/>
    <w:rsid w:val="0068581A"/>
    <w:rsid w:val="0069008E"/>
    <w:rsid w:val="00692C12"/>
    <w:rsid w:val="0069345E"/>
    <w:rsid w:val="0069698F"/>
    <w:rsid w:val="006A52C9"/>
    <w:rsid w:val="006B197B"/>
    <w:rsid w:val="006C2963"/>
    <w:rsid w:val="006C4E56"/>
    <w:rsid w:val="006D2F21"/>
    <w:rsid w:val="006E5406"/>
    <w:rsid w:val="006E70DF"/>
    <w:rsid w:val="006F67E4"/>
    <w:rsid w:val="006F7AAB"/>
    <w:rsid w:val="007053FC"/>
    <w:rsid w:val="00711290"/>
    <w:rsid w:val="007124F1"/>
    <w:rsid w:val="00721A43"/>
    <w:rsid w:val="00731F9D"/>
    <w:rsid w:val="00732A1B"/>
    <w:rsid w:val="00733C89"/>
    <w:rsid w:val="00736ADC"/>
    <w:rsid w:val="00737A95"/>
    <w:rsid w:val="007468E0"/>
    <w:rsid w:val="0076439B"/>
    <w:rsid w:val="0076489C"/>
    <w:rsid w:val="00765904"/>
    <w:rsid w:val="00765D97"/>
    <w:rsid w:val="007730E7"/>
    <w:rsid w:val="00773CF6"/>
    <w:rsid w:val="007765B5"/>
    <w:rsid w:val="00776C16"/>
    <w:rsid w:val="00781D05"/>
    <w:rsid w:val="0078312B"/>
    <w:rsid w:val="0078369B"/>
    <w:rsid w:val="00786ACB"/>
    <w:rsid w:val="00791F10"/>
    <w:rsid w:val="00797F4F"/>
    <w:rsid w:val="007A162D"/>
    <w:rsid w:val="007A520A"/>
    <w:rsid w:val="007A72F7"/>
    <w:rsid w:val="007A7DFB"/>
    <w:rsid w:val="007B69FC"/>
    <w:rsid w:val="007C4ED7"/>
    <w:rsid w:val="007C5451"/>
    <w:rsid w:val="007E0DA7"/>
    <w:rsid w:val="007E42F9"/>
    <w:rsid w:val="007E73AE"/>
    <w:rsid w:val="007E790B"/>
    <w:rsid w:val="007F2F44"/>
    <w:rsid w:val="007F7AAB"/>
    <w:rsid w:val="00810098"/>
    <w:rsid w:val="008156A6"/>
    <w:rsid w:val="00817DCF"/>
    <w:rsid w:val="00822EEA"/>
    <w:rsid w:val="008257E6"/>
    <w:rsid w:val="00833E24"/>
    <w:rsid w:val="0083409D"/>
    <w:rsid w:val="008340F2"/>
    <w:rsid w:val="00834AB8"/>
    <w:rsid w:val="008367DC"/>
    <w:rsid w:val="0083780B"/>
    <w:rsid w:val="008405EC"/>
    <w:rsid w:val="00847B2E"/>
    <w:rsid w:val="00852466"/>
    <w:rsid w:val="00853109"/>
    <w:rsid w:val="00855305"/>
    <w:rsid w:val="0086064D"/>
    <w:rsid w:val="00862358"/>
    <w:rsid w:val="0087010B"/>
    <w:rsid w:val="0087776C"/>
    <w:rsid w:val="0088278A"/>
    <w:rsid w:val="00883881"/>
    <w:rsid w:val="0088522E"/>
    <w:rsid w:val="00891C25"/>
    <w:rsid w:val="00896C86"/>
    <w:rsid w:val="0089766B"/>
    <w:rsid w:val="008A2886"/>
    <w:rsid w:val="008A2B7E"/>
    <w:rsid w:val="008A4726"/>
    <w:rsid w:val="008B2BFD"/>
    <w:rsid w:val="008B3855"/>
    <w:rsid w:val="008C0F63"/>
    <w:rsid w:val="008C527D"/>
    <w:rsid w:val="008C576B"/>
    <w:rsid w:val="008D63B5"/>
    <w:rsid w:val="008E01FF"/>
    <w:rsid w:val="008E3A9C"/>
    <w:rsid w:val="008E46CB"/>
    <w:rsid w:val="008F0DAD"/>
    <w:rsid w:val="008F63F5"/>
    <w:rsid w:val="008F68AF"/>
    <w:rsid w:val="00904DAF"/>
    <w:rsid w:val="00906AC0"/>
    <w:rsid w:val="00906E3C"/>
    <w:rsid w:val="0090783C"/>
    <w:rsid w:val="009112CF"/>
    <w:rsid w:val="009119D5"/>
    <w:rsid w:val="009128BB"/>
    <w:rsid w:val="00916E88"/>
    <w:rsid w:val="00921693"/>
    <w:rsid w:val="00926CFB"/>
    <w:rsid w:val="009368A4"/>
    <w:rsid w:val="009376ED"/>
    <w:rsid w:val="0094153B"/>
    <w:rsid w:val="00941737"/>
    <w:rsid w:val="00970D03"/>
    <w:rsid w:val="00971DF1"/>
    <w:rsid w:val="009807E0"/>
    <w:rsid w:val="00981775"/>
    <w:rsid w:val="00982928"/>
    <w:rsid w:val="00983039"/>
    <w:rsid w:val="0098303D"/>
    <w:rsid w:val="009941DD"/>
    <w:rsid w:val="009A0B20"/>
    <w:rsid w:val="009A1280"/>
    <w:rsid w:val="009A236A"/>
    <w:rsid w:val="009A30A2"/>
    <w:rsid w:val="009A48D6"/>
    <w:rsid w:val="009B080B"/>
    <w:rsid w:val="009B1705"/>
    <w:rsid w:val="009B389F"/>
    <w:rsid w:val="009B6076"/>
    <w:rsid w:val="009C2E18"/>
    <w:rsid w:val="009C4637"/>
    <w:rsid w:val="009C5724"/>
    <w:rsid w:val="009D1680"/>
    <w:rsid w:val="009D683C"/>
    <w:rsid w:val="009E11A3"/>
    <w:rsid w:val="009E22B1"/>
    <w:rsid w:val="009E527D"/>
    <w:rsid w:val="009F4387"/>
    <w:rsid w:val="009F4EC6"/>
    <w:rsid w:val="00A068C5"/>
    <w:rsid w:val="00A12140"/>
    <w:rsid w:val="00A162D5"/>
    <w:rsid w:val="00A20495"/>
    <w:rsid w:val="00A20DD9"/>
    <w:rsid w:val="00A36781"/>
    <w:rsid w:val="00A47288"/>
    <w:rsid w:val="00A47629"/>
    <w:rsid w:val="00A5133A"/>
    <w:rsid w:val="00A53028"/>
    <w:rsid w:val="00A54242"/>
    <w:rsid w:val="00A61A0A"/>
    <w:rsid w:val="00A65DAB"/>
    <w:rsid w:val="00A702B4"/>
    <w:rsid w:val="00A77D4C"/>
    <w:rsid w:val="00A80520"/>
    <w:rsid w:val="00A819A4"/>
    <w:rsid w:val="00A863A6"/>
    <w:rsid w:val="00A916A0"/>
    <w:rsid w:val="00A91B77"/>
    <w:rsid w:val="00A927AD"/>
    <w:rsid w:val="00A92CB5"/>
    <w:rsid w:val="00A94BF0"/>
    <w:rsid w:val="00AB1556"/>
    <w:rsid w:val="00AB1D1B"/>
    <w:rsid w:val="00AB21E6"/>
    <w:rsid w:val="00AB5BE4"/>
    <w:rsid w:val="00AC3D5E"/>
    <w:rsid w:val="00AD4458"/>
    <w:rsid w:val="00AD53E8"/>
    <w:rsid w:val="00AD6DB1"/>
    <w:rsid w:val="00AE0D2E"/>
    <w:rsid w:val="00AE1155"/>
    <w:rsid w:val="00AE20EF"/>
    <w:rsid w:val="00AE3D31"/>
    <w:rsid w:val="00AE4BCF"/>
    <w:rsid w:val="00AF1C1E"/>
    <w:rsid w:val="00AF40AA"/>
    <w:rsid w:val="00AF7CF6"/>
    <w:rsid w:val="00B02773"/>
    <w:rsid w:val="00B05400"/>
    <w:rsid w:val="00B0675A"/>
    <w:rsid w:val="00B070BD"/>
    <w:rsid w:val="00B07AC5"/>
    <w:rsid w:val="00B10B9A"/>
    <w:rsid w:val="00B130EC"/>
    <w:rsid w:val="00B246E1"/>
    <w:rsid w:val="00B33C1C"/>
    <w:rsid w:val="00B37B13"/>
    <w:rsid w:val="00B37C3C"/>
    <w:rsid w:val="00B40B47"/>
    <w:rsid w:val="00B41790"/>
    <w:rsid w:val="00B445F4"/>
    <w:rsid w:val="00B446F6"/>
    <w:rsid w:val="00B46C5F"/>
    <w:rsid w:val="00B52A06"/>
    <w:rsid w:val="00B57562"/>
    <w:rsid w:val="00B57D5F"/>
    <w:rsid w:val="00B635F3"/>
    <w:rsid w:val="00B669BF"/>
    <w:rsid w:val="00B75646"/>
    <w:rsid w:val="00B75E8A"/>
    <w:rsid w:val="00B77C31"/>
    <w:rsid w:val="00B85D43"/>
    <w:rsid w:val="00B86B47"/>
    <w:rsid w:val="00B93FAD"/>
    <w:rsid w:val="00B94309"/>
    <w:rsid w:val="00B944B0"/>
    <w:rsid w:val="00B9522C"/>
    <w:rsid w:val="00BA117D"/>
    <w:rsid w:val="00BA3A93"/>
    <w:rsid w:val="00BB21E7"/>
    <w:rsid w:val="00BB79C0"/>
    <w:rsid w:val="00BC2C5E"/>
    <w:rsid w:val="00BC6317"/>
    <w:rsid w:val="00BD0AD5"/>
    <w:rsid w:val="00BD4115"/>
    <w:rsid w:val="00BD4B64"/>
    <w:rsid w:val="00BE0A44"/>
    <w:rsid w:val="00BE552D"/>
    <w:rsid w:val="00BE6B17"/>
    <w:rsid w:val="00C03DE9"/>
    <w:rsid w:val="00C0611B"/>
    <w:rsid w:val="00C0659A"/>
    <w:rsid w:val="00C13C45"/>
    <w:rsid w:val="00C155F3"/>
    <w:rsid w:val="00C32EE2"/>
    <w:rsid w:val="00C3648C"/>
    <w:rsid w:val="00C5524A"/>
    <w:rsid w:val="00C8274A"/>
    <w:rsid w:val="00C84721"/>
    <w:rsid w:val="00C84E6E"/>
    <w:rsid w:val="00C86812"/>
    <w:rsid w:val="00C87684"/>
    <w:rsid w:val="00CA1725"/>
    <w:rsid w:val="00CB646C"/>
    <w:rsid w:val="00CC1F55"/>
    <w:rsid w:val="00CD2B65"/>
    <w:rsid w:val="00CD3FE1"/>
    <w:rsid w:val="00CD4F11"/>
    <w:rsid w:val="00CD53D9"/>
    <w:rsid w:val="00CD71CA"/>
    <w:rsid w:val="00CF6393"/>
    <w:rsid w:val="00CF6863"/>
    <w:rsid w:val="00D042CE"/>
    <w:rsid w:val="00D06A24"/>
    <w:rsid w:val="00D07F82"/>
    <w:rsid w:val="00D1131E"/>
    <w:rsid w:val="00D170E4"/>
    <w:rsid w:val="00D173EB"/>
    <w:rsid w:val="00D17D45"/>
    <w:rsid w:val="00D21D65"/>
    <w:rsid w:val="00D31583"/>
    <w:rsid w:val="00D35AC9"/>
    <w:rsid w:val="00D36F2D"/>
    <w:rsid w:val="00D37300"/>
    <w:rsid w:val="00D63FEC"/>
    <w:rsid w:val="00D6583E"/>
    <w:rsid w:val="00D741D8"/>
    <w:rsid w:val="00D75820"/>
    <w:rsid w:val="00D764F8"/>
    <w:rsid w:val="00D771E2"/>
    <w:rsid w:val="00D80285"/>
    <w:rsid w:val="00D81123"/>
    <w:rsid w:val="00D87309"/>
    <w:rsid w:val="00D93656"/>
    <w:rsid w:val="00DA23AB"/>
    <w:rsid w:val="00DA5EAB"/>
    <w:rsid w:val="00DB29E7"/>
    <w:rsid w:val="00DB5153"/>
    <w:rsid w:val="00DB6C3A"/>
    <w:rsid w:val="00DC1E6C"/>
    <w:rsid w:val="00DC25C4"/>
    <w:rsid w:val="00DC56EC"/>
    <w:rsid w:val="00DD4A22"/>
    <w:rsid w:val="00DF0EAA"/>
    <w:rsid w:val="00DF36BB"/>
    <w:rsid w:val="00DF3F6D"/>
    <w:rsid w:val="00DF5F06"/>
    <w:rsid w:val="00E13953"/>
    <w:rsid w:val="00E15076"/>
    <w:rsid w:val="00E275A0"/>
    <w:rsid w:val="00E27CC6"/>
    <w:rsid w:val="00E307D9"/>
    <w:rsid w:val="00E3113C"/>
    <w:rsid w:val="00E31FB9"/>
    <w:rsid w:val="00E3217A"/>
    <w:rsid w:val="00E32FB4"/>
    <w:rsid w:val="00E37C96"/>
    <w:rsid w:val="00E410D3"/>
    <w:rsid w:val="00E41E84"/>
    <w:rsid w:val="00E42464"/>
    <w:rsid w:val="00E43F14"/>
    <w:rsid w:val="00E53313"/>
    <w:rsid w:val="00E800E6"/>
    <w:rsid w:val="00E80C89"/>
    <w:rsid w:val="00E84993"/>
    <w:rsid w:val="00E86829"/>
    <w:rsid w:val="00E93ADD"/>
    <w:rsid w:val="00E96E0F"/>
    <w:rsid w:val="00E97200"/>
    <w:rsid w:val="00EA0BB9"/>
    <w:rsid w:val="00EA35B4"/>
    <w:rsid w:val="00EA3D40"/>
    <w:rsid w:val="00EB5F38"/>
    <w:rsid w:val="00EC30A4"/>
    <w:rsid w:val="00EE3D99"/>
    <w:rsid w:val="00EE4EFF"/>
    <w:rsid w:val="00EF1BDC"/>
    <w:rsid w:val="00EF49D1"/>
    <w:rsid w:val="00EF5640"/>
    <w:rsid w:val="00F03F80"/>
    <w:rsid w:val="00F05545"/>
    <w:rsid w:val="00F121C6"/>
    <w:rsid w:val="00F24036"/>
    <w:rsid w:val="00F35DF1"/>
    <w:rsid w:val="00F422C3"/>
    <w:rsid w:val="00F47220"/>
    <w:rsid w:val="00F516DC"/>
    <w:rsid w:val="00F536B2"/>
    <w:rsid w:val="00F6225A"/>
    <w:rsid w:val="00F83F6D"/>
    <w:rsid w:val="00F8474A"/>
    <w:rsid w:val="00F8687D"/>
    <w:rsid w:val="00F90A74"/>
    <w:rsid w:val="00F97E13"/>
    <w:rsid w:val="00FA2185"/>
    <w:rsid w:val="00FA29D4"/>
    <w:rsid w:val="00FA2E45"/>
    <w:rsid w:val="00FA6505"/>
    <w:rsid w:val="00FB1286"/>
    <w:rsid w:val="00FB7B46"/>
    <w:rsid w:val="00FC497D"/>
    <w:rsid w:val="00FC76A7"/>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99"/>
    <w:semiHidden/>
    <w:unhideWhenUsed/>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3A0DA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gress.gov/public-laws/" TargetMode="External"/><Relationship Id="rId18" Type="http://schemas.openxmlformats.org/officeDocument/2006/relationships/hyperlink" Target="https://www.law.cornell.edu/cfr/text/2/appendix-II_to_part_200" TargetMode="External"/><Relationship Id="rId26" Type="http://schemas.openxmlformats.org/officeDocument/2006/relationships/hyperlink" Target="https://www.law.cornell.edu/uscode/text/33/" TargetMode="External"/><Relationship Id="rId39" Type="http://schemas.openxmlformats.org/officeDocument/2006/relationships/hyperlink" Target="https://www.law.cornell.edu/uscode/text/40/3145" TargetMode="External"/><Relationship Id="rId21" Type="http://schemas.openxmlformats.org/officeDocument/2006/relationships/hyperlink" Target="https://www.law.cornell.edu/cfr/text/37/part-401" TargetMode="External"/><Relationship Id="rId34" Type="http://schemas.openxmlformats.org/officeDocument/2006/relationships/hyperlink" Target="https://www.law.cornell.edu/uscode/text/33/" TargetMode="External"/><Relationship Id="rId42" Type="http://schemas.openxmlformats.org/officeDocument/2006/relationships/hyperlink" Target="https://www.law.cornell.edu/cfr/text/3/part-1986"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w.cornell.edu/rio/citation/Pub._L._1964-1965" TargetMode="External"/><Relationship Id="rId29" Type="http://schemas.openxmlformats.org/officeDocument/2006/relationships/hyperlink" Target="https://www.law.cornell.edu/rio/citation/Pub._L._1251-1387" TargetMode="External"/><Relationship Id="rId11" Type="http://schemas.openxmlformats.org/officeDocument/2006/relationships/hyperlink" Target="https://www.congress.gov/public-laws/" TargetMode="External"/><Relationship Id="rId24" Type="http://schemas.openxmlformats.org/officeDocument/2006/relationships/hyperlink" Target="https://www.law.cornell.edu/uscode/text/42/7671q" TargetMode="External"/><Relationship Id="rId32" Type="http://schemas.openxmlformats.org/officeDocument/2006/relationships/hyperlink" Target="https://www.law.cornell.edu/uscode/text/42/7671q" TargetMode="External"/><Relationship Id="rId37" Type="http://schemas.openxmlformats.org/officeDocument/2006/relationships/hyperlink" Target="https://www.law.cornell.edu/rio/citation/Pub._L._1251-1387" TargetMode="External"/><Relationship Id="rId40" Type="http://schemas.openxmlformats.org/officeDocument/2006/relationships/hyperlink" Target="https://www.law.cornell.edu/cfr/text/2/180.220)" TargetMode="External"/><Relationship Id="rId45" Type="http://schemas.openxmlformats.org/officeDocument/2006/relationships/hyperlink" Target="https://www.lawinsider.com/clause/byrd-anti-lobbying-amendment-31-usc-1352" TargetMode="External"/><Relationship Id="rId5" Type="http://schemas.openxmlformats.org/officeDocument/2006/relationships/webSettings" Target="webSettings.xml"/><Relationship Id="rId15" Type="http://schemas.openxmlformats.org/officeDocument/2006/relationships/hyperlink" Target="https://www.law.cornell.edu/rio/citation/30_FR_12319" TargetMode="External"/><Relationship Id="rId23" Type="http://schemas.openxmlformats.org/officeDocument/2006/relationships/hyperlink" Target="https://www.law.cornell.edu/uscode/text/42/7401" TargetMode="External"/><Relationship Id="rId28" Type="http://schemas.openxmlformats.org/officeDocument/2006/relationships/hyperlink" Target="https://www.law.cornell.edu/uscode/text/33/1387" TargetMode="External"/><Relationship Id="rId36" Type="http://schemas.openxmlformats.org/officeDocument/2006/relationships/hyperlink" Target="https://www.law.cornell.edu/uscode/text/33/1387" TargetMode="External"/><Relationship Id="rId49" Type="http://schemas.openxmlformats.org/officeDocument/2006/relationships/fontTable" Target="fontTable.xml"/><Relationship Id="rId10" Type="http://schemas.openxmlformats.org/officeDocument/2006/relationships/hyperlink" Target="https://www.law.cornell.edu/cfr/text/41/part-60-1.3" TargetMode="External"/><Relationship Id="rId19" Type="http://schemas.openxmlformats.org/officeDocument/2006/relationships/hyperlink" Target="https://www.law.cornell.edu/cfr/text/41/part-60" TargetMode="External"/><Relationship Id="rId31" Type="http://schemas.openxmlformats.org/officeDocument/2006/relationships/hyperlink" Target="https://www.law.cornell.edu/uscode/text/42/7401" TargetMode="External"/><Relationship Id="rId44" Type="http://schemas.openxmlformats.org/officeDocument/2006/relationships/hyperlink" Target="https://www.law.cornell.edu/cfr/text/2/appendix-II_to_part_200" TargetMode="External"/><Relationship Id="rId4" Type="http://schemas.openxmlformats.org/officeDocument/2006/relationships/settings" Target="settings.xml"/><Relationship Id="rId9" Type="http://schemas.openxmlformats.org/officeDocument/2006/relationships/hyperlink" Target="https://www.law.cornell.edu/cfr/text/41/part-60" TargetMode="External"/><Relationship Id="rId14" Type="http://schemas.openxmlformats.org/officeDocument/2006/relationships/hyperlink" Target="https://www.law.cornell.edu/cfr/text/2/appendix-II_to_part_200" TargetMode="External"/><Relationship Id="rId22" Type="http://schemas.openxmlformats.org/officeDocument/2006/relationships/hyperlink" Target="https://www.law.cornell.edu/uscode/text/42/" TargetMode="External"/><Relationship Id="rId27" Type="http://schemas.openxmlformats.org/officeDocument/2006/relationships/hyperlink" Target="https://www.law.cornell.edu/uscode/text/33/1251" TargetMode="External"/><Relationship Id="rId30" Type="http://schemas.openxmlformats.org/officeDocument/2006/relationships/hyperlink" Target="https://www.law.cornell.edu/uscode/text/42/" TargetMode="External"/><Relationship Id="rId35" Type="http://schemas.openxmlformats.org/officeDocument/2006/relationships/hyperlink" Target="https://www.law.cornell.edu/uscode/text/33/1251" TargetMode="External"/><Relationship Id="rId43" Type="http://schemas.openxmlformats.org/officeDocument/2006/relationships/hyperlink" Target="https://www.law.cornell.edu/cfr/text/3/part-1989" TargetMode="External"/><Relationship Id="rId48" Type="http://schemas.openxmlformats.org/officeDocument/2006/relationships/header" Target="header2.xml"/><Relationship Id="rId8" Type="http://schemas.openxmlformats.org/officeDocument/2006/relationships/hyperlink" Target="http://www.roanecountytn.gov" TargetMode="External"/><Relationship Id="rId3" Type="http://schemas.openxmlformats.org/officeDocument/2006/relationships/styles" Target="styles.xml"/><Relationship Id="rId12" Type="http://schemas.openxmlformats.org/officeDocument/2006/relationships/hyperlink" Target="https://www.law.cornell.edu/cfr/text/41/60-1.4" TargetMode="External"/><Relationship Id="rId17" Type="http://schemas.openxmlformats.org/officeDocument/2006/relationships/hyperlink" Target="https://www.law.cornell.edu/cfr/text/2/appendix-II_to_part_200" TargetMode="External"/><Relationship Id="rId25" Type="http://schemas.openxmlformats.org/officeDocument/2006/relationships/hyperlink" Target="https://www.law.cornell.edu/rio/citation/Pub._L._7401-7671" TargetMode="External"/><Relationship Id="rId33" Type="http://schemas.openxmlformats.org/officeDocument/2006/relationships/hyperlink" Target="https://www.law.cornell.edu/rio/citation/Pub._L._7401-7671" TargetMode="External"/><Relationship Id="rId38" Type="http://schemas.openxmlformats.org/officeDocument/2006/relationships/hyperlink" Target="https://www.law.cornell.edu/uscode/text/18/874" TargetMode="External"/><Relationship Id="rId46" Type="http://schemas.openxmlformats.org/officeDocument/2006/relationships/header" Target="header1.xml"/><Relationship Id="rId20" Type="http://schemas.openxmlformats.org/officeDocument/2006/relationships/hyperlink" Target="https://www.law.cornell.edu/cfr/text/37/401.2" TargetMode="External"/><Relationship Id="rId41" Type="http://schemas.openxmlformats.org/officeDocument/2006/relationships/hyperlink" Target="https://www.law.cornell.edu/cfr/text/2/18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7677</Words>
  <Characters>43761</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Carol Maines</cp:lastModifiedBy>
  <cp:revision>8</cp:revision>
  <cp:lastPrinted>2023-05-03T18:05:00Z</cp:lastPrinted>
  <dcterms:created xsi:type="dcterms:W3CDTF">2023-03-21T17:39:00Z</dcterms:created>
  <dcterms:modified xsi:type="dcterms:W3CDTF">2023-05-03T18:05:00Z</dcterms:modified>
</cp:coreProperties>
</file>