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8863" w14:textId="20C9A388" w:rsidR="00BF465E" w:rsidRDefault="00D20AFE" w:rsidP="00BF465E">
      <w:pPr>
        <w:pStyle w:val="Title"/>
      </w:pPr>
      <w:bookmarkStart w:id="0" w:name="_GoBack"/>
      <w:bookmarkEnd w:id="0"/>
      <w:r>
        <w:t>PORTABLE</w:t>
      </w:r>
      <w:r w:rsidR="00BF465E">
        <w:t xml:space="preserve"> </w:t>
      </w:r>
      <w:r w:rsidR="00106294">
        <w:t>BYPASS PUMP</w:t>
      </w:r>
    </w:p>
    <w:p w14:paraId="5122E7D9" w14:textId="77777777" w:rsidR="00BF465E" w:rsidRDefault="00BF465E" w:rsidP="00BF465E">
      <w:pPr>
        <w:pStyle w:val="Title"/>
      </w:pPr>
      <w:r>
        <w:t>BID SPECIFICATIONS</w:t>
      </w:r>
    </w:p>
    <w:p w14:paraId="43255E47" w14:textId="77777777" w:rsidR="00BF465E" w:rsidRDefault="00BF465E" w:rsidP="00BF465E">
      <w:pPr>
        <w:pStyle w:val="Title"/>
        <w:pBdr>
          <w:bottom w:val="single" w:sz="4" w:space="1" w:color="auto"/>
        </w:pBdr>
      </w:pPr>
      <w:r>
        <w:t>December 2023</w:t>
      </w:r>
    </w:p>
    <w:p w14:paraId="5C8B939F" w14:textId="5A6B493A" w:rsidR="00BF465E" w:rsidRDefault="00BF465E">
      <w:r>
        <w:t xml:space="preserve">The Manchester Water &amp; Sewer Department is accepting bids on a </w:t>
      </w:r>
      <w:r w:rsidR="00D20AFE">
        <w:t xml:space="preserve">portable </w:t>
      </w:r>
      <w:r>
        <w:t xml:space="preserve">bypass pump. Bids must be received by December </w:t>
      </w:r>
      <w:r w:rsidR="00364E65">
        <w:t>14th</w:t>
      </w:r>
      <w:r>
        <w:t xml:space="preserve">, 2023 at </w:t>
      </w:r>
      <w:r w:rsidR="00364E65">
        <w:t>1</w:t>
      </w:r>
      <w:r>
        <w:t xml:space="preserve">:00PM. </w:t>
      </w:r>
      <w:r w:rsidR="00726BC9">
        <w:t>For technical questions you may notify Philip Miller at 931-728-</w:t>
      </w:r>
      <w:r w:rsidR="00D9456F">
        <w:t>1273</w:t>
      </w:r>
      <w:r w:rsidR="00726BC9">
        <w:t xml:space="preserve">.  </w:t>
      </w:r>
      <w:r w:rsidR="00726BC9">
        <w:rPr>
          <w:u w:val="single"/>
        </w:rPr>
        <w:t xml:space="preserve">THE UNIT MUST BE FULLY FUNCTIONAL WHEN PURCHASED.  </w:t>
      </w:r>
      <w:r>
        <w:t>The bids specifications for the pump are as follows:</w:t>
      </w:r>
    </w:p>
    <w:p w14:paraId="36FF6C42" w14:textId="77777777" w:rsidR="00726BC9" w:rsidRDefault="00726BC9"/>
    <w:p w14:paraId="4F91F7F5" w14:textId="4DF4B5F4" w:rsidR="00BF465E" w:rsidRPr="00BF465E" w:rsidRDefault="00BF465E" w:rsidP="00BF465E">
      <w:pPr>
        <w:pStyle w:val="ListParagraph"/>
        <w:numPr>
          <w:ilvl w:val="0"/>
          <w:numId w:val="1"/>
        </w:numPr>
        <w:rPr>
          <w:b/>
          <w:bCs/>
          <w:u w:val="single"/>
        </w:rPr>
      </w:pPr>
      <w:r w:rsidRPr="00BF465E">
        <w:rPr>
          <w:b/>
          <w:bCs/>
          <w:u w:val="single"/>
        </w:rPr>
        <w:t>Pump</w:t>
      </w:r>
    </w:p>
    <w:p w14:paraId="3FF5396B" w14:textId="79951530" w:rsidR="00BF465E" w:rsidRDefault="00BF465E" w:rsidP="00BF465E">
      <w:pPr>
        <w:pStyle w:val="ListParagraph"/>
        <w:numPr>
          <w:ilvl w:val="1"/>
          <w:numId w:val="1"/>
        </w:numPr>
      </w:pPr>
      <w:r>
        <w:t>The pump shal</w:t>
      </w:r>
      <w:r w:rsidR="00591B93">
        <w:t>l have a 6” suction and delivery connection.</w:t>
      </w:r>
    </w:p>
    <w:p w14:paraId="3960F365" w14:textId="61BF2885" w:rsidR="00591B93" w:rsidRDefault="00591B93" w:rsidP="00BF465E">
      <w:pPr>
        <w:pStyle w:val="ListParagraph"/>
        <w:numPr>
          <w:ilvl w:val="1"/>
          <w:numId w:val="1"/>
        </w:numPr>
      </w:pPr>
      <w:r>
        <w:t xml:space="preserve">The pump shall be capable of pumping a min </w:t>
      </w:r>
      <w:r w:rsidR="00943BC9">
        <w:t xml:space="preserve">flow </w:t>
      </w:r>
      <w:r>
        <w:t xml:space="preserve">of 700 </w:t>
      </w:r>
      <w:proofErr w:type="spellStart"/>
      <w:r>
        <w:t>gpm</w:t>
      </w:r>
      <w:proofErr w:type="spellEnd"/>
      <w:r w:rsidR="00943BC9">
        <w:t xml:space="preserve"> </w:t>
      </w:r>
    </w:p>
    <w:p w14:paraId="06082991" w14:textId="13B486F0" w:rsidR="00BF465E" w:rsidRDefault="00BF465E" w:rsidP="00BF465E">
      <w:pPr>
        <w:pStyle w:val="ListParagraph"/>
        <w:numPr>
          <w:ilvl w:val="1"/>
          <w:numId w:val="1"/>
        </w:numPr>
      </w:pPr>
      <w:r>
        <w:t>The pump must be capable of dry priming and able to run dry without any concern of damage being done.</w:t>
      </w:r>
    </w:p>
    <w:p w14:paraId="4259D364" w14:textId="31A7CFCE" w:rsidR="00BF465E" w:rsidRDefault="00591B93" w:rsidP="00BF465E">
      <w:pPr>
        <w:pStyle w:val="ListParagraph"/>
        <w:numPr>
          <w:ilvl w:val="1"/>
          <w:numId w:val="1"/>
        </w:numPr>
      </w:pPr>
      <w:r>
        <w:t xml:space="preserve">Impeller must be </w:t>
      </w:r>
      <w:proofErr w:type="spellStart"/>
      <w:r w:rsidR="00364E65">
        <w:t>Flygt</w:t>
      </w:r>
      <w:proofErr w:type="spellEnd"/>
      <w:r>
        <w:t xml:space="preserve"> N-technology with self-cleaning.</w:t>
      </w:r>
    </w:p>
    <w:p w14:paraId="475E831F" w14:textId="1A56B7C0" w:rsidR="00BF465E" w:rsidRPr="00BF465E" w:rsidRDefault="00BF465E" w:rsidP="00BF465E">
      <w:pPr>
        <w:pStyle w:val="ListParagraph"/>
        <w:numPr>
          <w:ilvl w:val="0"/>
          <w:numId w:val="1"/>
        </w:numPr>
        <w:rPr>
          <w:b/>
          <w:bCs/>
          <w:u w:val="single"/>
        </w:rPr>
      </w:pPr>
      <w:r w:rsidRPr="00BF465E">
        <w:rPr>
          <w:b/>
          <w:bCs/>
          <w:u w:val="single"/>
        </w:rPr>
        <w:t>Engine</w:t>
      </w:r>
    </w:p>
    <w:p w14:paraId="01CA3B39" w14:textId="1DE05669" w:rsidR="00BF465E" w:rsidRDefault="00BF465E" w:rsidP="00BF465E">
      <w:pPr>
        <w:numPr>
          <w:ilvl w:val="1"/>
          <w:numId w:val="1"/>
        </w:numPr>
      </w:pPr>
      <w:r>
        <w:t xml:space="preserve">The engine shall be a minimum of an </w:t>
      </w:r>
      <w:r w:rsidR="00591B93">
        <w:t xml:space="preserve">efficient, </w:t>
      </w:r>
      <w:r>
        <w:t>industrial diesel type with a min of 75 HP.</w:t>
      </w:r>
    </w:p>
    <w:p w14:paraId="707E333C" w14:textId="77777777" w:rsidR="00BF465E" w:rsidRDefault="00BF465E" w:rsidP="00BF465E">
      <w:pPr>
        <w:numPr>
          <w:ilvl w:val="1"/>
          <w:numId w:val="1"/>
        </w:numPr>
      </w:pPr>
      <w:r>
        <w:t>The fuel cell be a minimum of 50 gallons and be mounted to allow ease of accessibility</w:t>
      </w:r>
    </w:p>
    <w:p w14:paraId="5A4028A9" w14:textId="77777777" w:rsidR="00BF465E" w:rsidRPr="00BF465E" w:rsidRDefault="00BF465E" w:rsidP="00BF465E">
      <w:pPr>
        <w:pStyle w:val="ListParagraph"/>
        <w:numPr>
          <w:ilvl w:val="1"/>
          <w:numId w:val="1"/>
        </w:numPr>
      </w:pPr>
      <w:r w:rsidRPr="00BF465E">
        <w:t xml:space="preserve">The unit will have the following accessories: </w:t>
      </w:r>
    </w:p>
    <w:p w14:paraId="6A64B54E" w14:textId="506EC7B6" w:rsidR="00BF465E" w:rsidRPr="00BF465E" w:rsidRDefault="00AD075E" w:rsidP="00BF465E">
      <w:pPr>
        <w:pStyle w:val="ListParagraph"/>
        <w:numPr>
          <w:ilvl w:val="2"/>
          <w:numId w:val="1"/>
        </w:numPr>
      </w:pPr>
      <w:r w:rsidRPr="00BF465E">
        <w:t>12-volt</w:t>
      </w:r>
      <w:r w:rsidR="00BF465E" w:rsidRPr="00BF465E">
        <w:t xml:space="preserve"> keyed ignition w/ battery charging alternator</w:t>
      </w:r>
    </w:p>
    <w:p w14:paraId="348C7057" w14:textId="77777777" w:rsidR="00BF465E" w:rsidRPr="00BF465E" w:rsidRDefault="00BF465E" w:rsidP="00BF465E">
      <w:pPr>
        <w:pStyle w:val="ListParagraph"/>
        <w:numPr>
          <w:ilvl w:val="2"/>
          <w:numId w:val="1"/>
        </w:numPr>
      </w:pPr>
      <w:r w:rsidRPr="00BF465E">
        <w:t>variable speed control throttle</w:t>
      </w:r>
    </w:p>
    <w:p w14:paraId="55A84E33" w14:textId="1EF55BDE" w:rsidR="00BF465E" w:rsidRDefault="00BF465E" w:rsidP="00BF465E">
      <w:pPr>
        <w:pStyle w:val="ListParagraph"/>
        <w:numPr>
          <w:ilvl w:val="2"/>
          <w:numId w:val="1"/>
        </w:numPr>
      </w:pPr>
      <w:r w:rsidRPr="00BF465E">
        <w:t>replaceable cartridge type oil filter</w:t>
      </w:r>
    </w:p>
    <w:p w14:paraId="2C499378" w14:textId="1E87CAB0" w:rsidR="00BF465E" w:rsidRPr="00BF465E" w:rsidRDefault="00BF465E" w:rsidP="00BF465E">
      <w:pPr>
        <w:pStyle w:val="ListParagraph"/>
        <w:numPr>
          <w:ilvl w:val="0"/>
          <w:numId w:val="1"/>
        </w:numPr>
        <w:rPr>
          <w:b/>
          <w:bCs/>
          <w:u w:val="single"/>
        </w:rPr>
      </w:pPr>
      <w:r w:rsidRPr="00BF465E">
        <w:rPr>
          <w:b/>
          <w:bCs/>
          <w:u w:val="single"/>
        </w:rPr>
        <w:t>Painting / Bolts &amp; Screws</w:t>
      </w:r>
    </w:p>
    <w:p w14:paraId="71F807BD" w14:textId="77777777" w:rsidR="00BF465E" w:rsidRDefault="00BF465E" w:rsidP="00BF465E">
      <w:pPr>
        <w:numPr>
          <w:ilvl w:val="1"/>
          <w:numId w:val="1"/>
        </w:numPr>
      </w:pPr>
      <w:r>
        <w:t>All painted parts shall be primed and painted with quality and durable paint.</w:t>
      </w:r>
    </w:p>
    <w:p w14:paraId="182CD58E" w14:textId="41E32678" w:rsidR="00BF465E" w:rsidRDefault="00BF465E" w:rsidP="00BF465E">
      <w:pPr>
        <w:numPr>
          <w:ilvl w:val="1"/>
          <w:numId w:val="1"/>
        </w:numPr>
      </w:pPr>
      <w:r>
        <w:t>All bolts and screws throughout the entire unit must be of stainless steel or otherwise rust proof.</w:t>
      </w:r>
    </w:p>
    <w:p w14:paraId="5A777650" w14:textId="4E24BFA6" w:rsidR="00BF465E" w:rsidRPr="00BF465E" w:rsidRDefault="00BF465E" w:rsidP="00BF465E">
      <w:pPr>
        <w:pStyle w:val="ListParagraph"/>
        <w:numPr>
          <w:ilvl w:val="0"/>
          <w:numId w:val="1"/>
        </w:numPr>
        <w:rPr>
          <w:b/>
          <w:bCs/>
          <w:u w:val="single"/>
        </w:rPr>
      </w:pPr>
      <w:r w:rsidRPr="00BF465E">
        <w:rPr>
          <w:b/>
          <w:bCs/>
          <w:u w:val="single"/>
        </w:rPr>
        <w:t>Specifications</w:t>
      </w:r>
    </w:p>
    <w:p w14:paraId="680F3A4E" w14:textId="06379E5F" w:rsidR="00D20AFE" w:rsidRDefault="00BF465E" w:rsidP="00D20AFE">
      <w:pPr>
        <w:numPr>
          <w:ilvl w:val="1"/>
          <w:numId w:val="1"/>
        </w:numPr>
      </w:pPr>
      <w:r>
        <w:t>A complete list of the machine’s specifications must be submitted with the bid.</w:t>
      </w:r>
    </w:p>
    <w:p w14:paraId="0E68AF83" w14:textId="757766A0" w:rsidR="00D20AFE" w:rsidRPr="00D20AFE" w:rsidRDefault="00D20AFE" w:rsidP="00D20AFE">
      <w:pPr>
        <w:numPr>
          <w:ilvl w:val="0"/>
          <w:numId w:val="1"/>
        </w:numPr>
        <w:rPr>
          <w:b/>
          <w:bCs/>
          <w:u w:val="single"/>
        </w:rPr>
      </w:pPr>
      <w:r w:rsidRPr="00D20AFE">
        <w:rPr>
          <w:b/>
          <w:bCs/>
          <w:u w:val="single"/>
        </w:rPr>
        <w:t>Unit</w:t>
      </w:r>
    </w:p>
    <w:p w14:paraId="3DE8A160" w14:textId="541179D5" w:rsidR="00313186" w:rsidRDefault="00D20AFE" w:rsidP="00BF465E">
      <w:pPr>
        <w:numPr>
          <w:ilvl w:val="1"/>
          <w:numId w:val="1"/>
        </w:numPr>
      </w:pPr>
      <w:r>
        <w:t>The entire unit must be highway trailer mounted with appropriate safety reflective material and lights.</w:t>
      </w:r>
    </w:p>
    <w:p w14:paraId="3D7BC6F5" w14:textId="77777777" w:rsidR="00726BC9" w:rsidRDefault="00726BC9" w:rsidP="00726BC9">
      <w:pPr>
        <w:ind w:left="1440"/>
      </w:pPr>
    </w:p>
    <w:p w14:paraId="6CB682B3" w14:textId="0F79BDCD" w:rsidR="00726BC9" w:rsidRPr="00726BC9" w:rsidRDefault="00313186" w:rsidP="00726BC9">
      <w:pPr>
        <w:rPr>
          <w:caps/>
          <w:color w:val="000000"/>
          <w:sz w:val="18"/>
          <w:szCs w:val="18"/>
        </w:rPr>
      </w:pPr>
      <w:r w:rsidRPr="00726BC9">
        <w:rPr>
          <w:rStyle w:val="TitleChar"/>
          <w:rFonts w:ascii="Times New Roman" w:hAnsi="Times New Roman"/>
          <w:sz w:val="18"/>
          <w:szCs w:val="18"/>
        </w:rPr>
        <w:t>THE MANCHESTER WATER &amp; SEWER DEPARTMENT RESERVES THE RIGHT TO REFUSE ANY AND ALL BIDS.</w:t>
      </w:r>
      <w:r w:rsidR="00726BC9" w:rsidRPr="00726BC9">
        <w:rPr>
          <w:rStyle w:val="TitleChar"/>
          <w:rFonts w:ascii="Times New Roman" w:hAnsi="Times New Roman"/>
          <w:sz w:val="18"/>
          <w:szCs w:val="18"/>
        </w:rPr>
        <w:t xml:space="preserve">   IT IS THE POLICY OF THE CITY OF MANCHESTER, TENNESSEE TO ENSURE COMPLIACNCE WITH TITLE VI OF THE CIVIL RIGHTS ACT OF 1064; 49 CFR, PART 21.  NO PERSON SHALL BE EXCLUDED FROM PARTICIPATION IN OR BE DENIED THE BENEFITS OF, OR BE SUBJECTED TO DISCRIMINATION UNDER ANY PROGRAM OR ACTIVITY RECEIVING FEDERAL FINANCIAL ASSISTANCE ON THE GROUNDS OF RACE,</w:t>
      </w:r>
      <w:r w:rsidR="00726BC9" w:rsidRPr="00726BC9">
        <w:rPr>
          <w:sz w:val="18"/>
          <w:szCs w:val="18"/>
        </w:rPr>
        <w:t xml:space="preserve"> COLOR, SEX, AGE, DISABILITY, OR NATIONAL ORIGIN.  </w:t>
      </w:r>
      <w:bookmarkStart w:id="1" w:name="_Hlk122003263"/>
      <w:r w:rsidR="00726BC9" w:rsidRPr="00726BC9">
        <w:rPr>
          <w:caps/>
          <w:color w:val="000000"/>
          <w:sz w:val="18"/>
          <w:szCs w:val="18"/>
        </w:rPr>
        <w:t>Boycott of Israel. The Contractor certifies that it is not currently engaged in, and will not for the duration of the contract engage in, a boycott of Israel as defined by Tenn. Code Ann. § 12-4-119. This provision shall not apply to contracts with a total value of less than two hundred fifty thousand dollars ($250,000) or to contractors with less than ten (10) employees.</w:t>
      </w:r>
    </w:p>
    <w:bookmarkEnd w:id="1"/>
    <w:p w14:paraId="30C0F7A7" w14:textId="77777777" w:rsidR="00726BC9" w:rsidRPr="00726BC9" w:rsidRDefault="00726BC9" w:rsidP="00726BC9">
      <w:pPr>
        <w:rPr>
          <w:sz w:val="18"/>
          <w:szCs w:val="18"/>
        </w:rPr>
      </w:pPr>
    </w:p>
    <w:p w14:paraId="75E9876C" w14:textId="77777777" w:rsidR="00726BC9" w:rsidRPr="00726BC9" w:rsidRDefault="00726BC9" w:rsidP="00726BC9">
      <w:pPr>
        <w:rPr>
          <w:sz w:val="18"/>
          <w:szCs w:val="18"/>
        </w:rPr>
      </w:pPr>
      <w:r w:rsidRPr="00726BC9">
        <w:rPr>
          <w:sz w:val="18"/>
          <w:szCs w:val="18"/>
        </w:rPr>
        <w:t>LISA MYERS,</w:t>
      </w:r>
    </w:p>
    <w:p w14:paraId="3AE5F002" w14:textId="06E46469" w:rsidR="00313186" w:rsidRPr="00726BC9" w:rsidRDefault="00726BC9" w:rsidP="00313186">
      <w:pPr>
        <w:rPr>
          <w:sz w:val="18"/>
          <w:szCs w:val="18"/>
        </w:rPr>
      </w:pPr>
      <w:r w:rsidRPr="00726BC9">
        <w:rPr>
          <w:sz w:val="18"/>
          <w:szCs w:val="18"/>
        </w:rPr>
        <w:t>FINANCE DIRECTOR</w:t>
      </w:r>
    </w:p>
    <w:p w14:paraId="4F5E6285" w14:textId="5A122B51" w:rsidR="00313186" w:rsidRDefault="00313186" w:rsidP="00313186">
      <w:pPr>
        <w:jc w:val="center"/>
      </w:pPr>
    </w:p>
    <w:sectPr w:rsidR="00313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plate">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24490"/>
    <w:multiLevelType w:val="hybridMultilevel"/>
    <w:tmpl w:val="A0D49680"/>
    <w:lvl w:ilvl="0" w:tplc="44BE7BC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DE15C08"/>
    <w:multiLevelType w:val="hybridMultilevel"/>
    <w:tmpl w:val="200E2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F14FC"/>
    <w:multiLevelType w:val="multilevel"/>
    <w:tmpl w:val="76647C0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5E"/>
    <w:rsid w:val="00076DF9"/>
    <w:rsid w:val="00106294"/>
    <w:rsid w:val="00313186"/>
    <w:rsid w:val="00364E65"/>
    <w:rsid w:val="00591B93"/>
    <w:rsid w:val="00726BC9"/>
    <w:rsid w:val="00943BC9"/>
    <w:rsid w:val="00AD075E"/>
    <w:rsid w:val="00B4295A"/>
    <w:rsid w:val="00BF465E"/>
    <w:rsid w:val="00D20AFE"/>
    <w:rsid w:val="00D9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FB98"/>
  <w15:chartTrackingRefBased/>
  <w15:docId w15:val="{B6D1D036-7AA2-432F-A6AF-5DAE8966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6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3186"/>
    <w:pPr>
      <w:keepNext/>
      <w:jc w:val="cente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65E"/>
    <w:pPr>
      <w:jc w:val="center"/>
    </w:pPr>
    <w:rPr>
      <w:rFonts w:ascii="Bookplate" w:hAnsi="Bookplate"/>
      <w:sz w:val="28"/>
    </w:rPr>
  </w:style>
  <w:style w:type="character" w:customStyle="1" w:styleId="TitleChar">
    <w:name w:val="Title Char"/>
    <w:basedOn w:val="DefaultParagraphFont"/>
    <w:link w:val="Title"/>
    <w:rsid w:val="00BF465E"/>
    <w:rPr>
      <w:rFonts w:ascii="Bookplate" w:eastAsia="Times New Roman" w:hAnsi="Bookplate" w:cs="Times New Roman"/>
      <w:sz w:val="28"/>
      <w:szCs w:val="24"/>
    </w:rPr>
  </w:style>
  <w:style w:type="paragraph" w:styleId="ListParagraph">
    <w:name w:val="List Paragraph"/>
    <w:basedOn w:val="Normal"/>
    <w:uiPriority w:val="34"/>
    <w:qFormat/>
    <w:rsid w:val="00BF465E"/>
    <w:pPr>
      <w:ind w:left="720"/>
      <w:contextualSpacing/>
    </w:pPr>
  </w:style>
  <w:style w:type="character" w:customStyle="1" w:styleId="Heading1Char">
    <w:name w:val="Heading 1 Char"/>
    <w:basedOn w:val="DefaultParagraphFont"/>
    <w:link w:val="Heading1"/>
    <w:rsid w:val="00313186"/>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City Of Manchester</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Raney</dc:creator>
  <cp:keywords/>
  <dc:description/>
  <cp:lastModifiedBy>Shannon Lowry</cp:lastModifiedBy>
  <cp:revision>2</cp:revision>
  <cp:lastPrinted>2023-11-28T13:51:00Z</cp:lastPrinted>
  <dcterms:created xsi:type="dcterms:W3CDTF">2023-12-01T15:00:00Z</dcterms:created>
  <dcterms:modified xsi:type="dcterms:W3CDTF">2023-12-01T15:00:00Z</dcterms:modified>
</cp:coreProperties>
</file>