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32453" w14:textId="43DC6737" w:rsidR="0001354C" w:rsidRPr="00DA0F93" w:rsidRDefault="00DA0F93" w:rsidP="00DA0F93">
      <w:pPr>
        <w:jc w:val="center"/>
        <w:rPr>
          <w:b/>
          <w:sz w:val="28"/>
          <w:szCs w:val="22"/>
        </w:rPr>
      </w:pPr>
      <w:r w:rsidRPr="00DA0F93">
        <w:rPr>
          <w:b/>
          <w:sz w:val="28"/>
          <w:szCs w:val="22"/>
        </w:rPr>
        <w:t>ADDENDUM</w:t>
      </w:r>
    </w:p>
    <w:p w14:paraId="510CE1AE" w14:textId="77777777" w:rsidR="00DA0F93" w:rsidRPr="008F06AC" w:rsidRDefault="00DA0F93" w:rsidP="0001354C">
      <w:pPr>
        <w:rPr>
          <w:b/>
          <w:sz w:val="22"/>
          <w:szCs w:val="22"/>
        </w:rPr>
      </w:pPr>
    </w:p>
    <w:p w14:paraId="309A386A" w14:textId="22B23214" w:rsidR="00AD0F82" w:rsidRPr="00F22F2C" w:rsidRDefault="00AD0F82" w:rsidP="00AD0F82">
      <w:pPr>
        <w:pStyle w:val="Heading5"/>
        <w:spacing w:before="0"/>
        <w:rPr>
          <w:rFonts w:ascii="Times New Roman" w:hAnsi="Times New Roman" w:cs="Times New Roman"/>
          <w:color w:val="auto"/>
        </w:rPr>
      </w:pPr>
      <w:r w:rsidRPr="00F22F2C">
        <w:rPr>
          <w:rFonts w:ascii="Times New Roman" w:hAnsi="Times New Roman" w:cs="Times New Roman"/>
          <w:b/>
          <w:color w:val="auto"/>
        </w:rPr>
        <w:t>Posted Date</w:t>
      </w:r>
      <w:r w:rsidR="00A12516" w:rsidRPr="00F22F2C">
        <w:rPr>
          <w:rFonts w:ascii="Times New Roman" w:hAnsi="Times New Roman" w:cs="Times New Roman"/>
          <w:b/>
          <w:color w:val="auto"/>
        </w:rPr>
        <w:t>:</w:t>
      </w:r>
      <w:r w:rsidR="00A12516" w:rsidRPr="00F22F2C">
        <w:rPr>
          <w:rFonts w:ascii="Times New Roman" w:hAnsi="Times New Roman" w:cs="Times New Roman"/>
          <w:color w:val="auto"/>
        </w:rPr>
        <w:t xml:space="preserve"> 9</w:t>
      </w:r>
      <w:r w:rsidR="00972228">
        <w:rPr>
          <w:rFonts w:ascii="Times New Roman" w:hAnsi="Times New Roman" w:cs="Times New Roman"/>
          <w:color w:val="auto"/>
        </w:rPr>
        <w:t>/26/2024</w:t>
      </w:r>
    </w:p>
    <w:p w14:paraId="277309DC" w14:textId="77777777" w:rsidR="00AD0F82" w:rsidRPr="00F22F2C" w:rsidRDefault="00AD0F82" w:rsidP="00AD0F82">
      <w:pPr>
        <w:tabs>
          <w:tab w:val="left" w:pos="-172"/>
          <w:tab w:val="left" w:pos="548"/>
          <w:tab w:val="left" w:pos="1268"/>
          <w:tab w:val="left" w:pos="1710"/>
          <w:tab w:val="left" w:pos="2708"/>
          <w:tab w:val="left" w:pos="3428"/>
        </w:tabs>
      </w:pPr>
    </w:p>
    <w:p w14:paraId="034DFE1D" w14:textId="67B52A94" w:rsidR="00AD0F82" w:rsidRPr="00F22F2C" w:rsidRDefault="00AD0F82" w:rsidP="00AD0F82">
      <w:pPr>
        <w:tabs>
          <w:tab w:val="left" w:pos="-172"/>
          <w:tab w:val="left" w:pos="548"/>
          <w:tab w:val="left" w:pos="1268"/>
          <w:tab w:val="left" w:pos="1710"/>
          <w:tab w:val="left" w:pos="2708"/>
          <w:tab w:val="left" w:pos="3428"/>
        </w:tabs>
        <w:rPr>
          <w:b/>
          <w:bCs/>
        </w:rPr>
      </w:pPr>
      <w:r w:rsidRPr="00F22F2C">
        <w:rPr>
          <w:b/>
        </w:rPr>
        <w:t>Solicitation No.</w:t>
      </w:r>
      <w:r w:rsidRPr="00F22F2C">
        <w:t xml:space="preserve">: </w:t>
      </w:r>
      <w:r w:rsidR="003F4EA3">
        <w:t>25-05</w:t>
      </w:r>
    </w:p>
    <w:p w14:paraId="621A530F" w14:textId="77777777" w:rsidR="00AD0F82" w:rsidRPr="00F22F2C" w:rsidRDefault="00AD0F82" w:rsidP="00AD0F82">
      <w:pPr>
        <w:tabs>
          <w:tab w:val="left" w:pos="-172"/>
          <w:tab w:val="left" w:pos="548"/>
          <w:tab w:val="left" w:pos="1268"/>
          <w:tab w:val="left" w:pos="1710"/>
          <w:tab w:val="left" w:pos="2708"/>
          <w:tab w:val="left" w:pos="3428"/>
          <w:tab w:val="left" w:pos="4148"/>
          <w:tab w:val="left" w:pos="4868"/>
          <w:tab w:val="left" w:pos="5588"/>
          <w:tab w:val="left" w:pos="6308"/>
          <w:tab w:val="left" w:pos="7028"/>
          <w:tab w:val="left" w:pos="7748"/>
          <w:tab w:val="left" w:pos="8756"/>
        </w:tabs>
        <w:jc w:val="both"/>
      </w:pPr>
    </w:p>
    <w:p w14:paraId="26F14CF5" w14:textId="5F0645ED" w:rsidR="00AD0F82" w:rsidRPr="00F22F2C" w:rsidRDefault="00AD0F82" w:rsidP="0001354C">
      <w:pPr>
        <w:tabs>
          <w:tab w:val="left" w:pos="-172"/>
          <w:tab w:val="left" w:pos="548"/>
          <w:tab w:val="left" w:pos="1268"/>
          <w:tab w:val="left" w:pos="1710"/>
          <w:tab w:val="left" w:pos="2708"/>
          <w:tab w:val="left" w:pos="3428"/>
          <w:tab w:val="left" w:pos="4148"/>
          <w:tab w:val="left" w:pos="4868"/>
          <w:tab w:val="left" w:pos="5588"/>
          <w:tab w:val="left" w:pos="6308"/>
          <w:tab w:val="left" w:pos="7028"/>
          <w:tab w:val="left" w:pos="7748"/>
          <w:tab w:val="left" w:pos="8756"/>
        </w:tabs>
        <w:jc w:val="both"/>
        <w:rPr>
          <w:b/>
        </w:rPr>
      </w:pPr>
      <w:r w:rsidRPr="00F22F2C">
        <w:rPr>
          <w:b/>
        </w:rPr>
        <w:t xml:space="preserve">Solicitation </w:t>
      </w:r>
      <w:r w:rsidR="00972067" w:rsidRPr="00F22F2C">
        <w:rPr>
          <w:b/>
        </w:rPr>
        <w:t>Name</w:t>
      </w:r>
      <w:r w:rsidR="00A12516" w:rsidRPr="00F22F2C">
        <w:rPr>
          <w:b/>
        </w:rPr>
        <w:t>:</w:t>
      </w:r>
      <w:r w:rsidR="00A12516" w:rsidRPr="00F22F2C">
        <w:t xml:space="preserve"> </w:t>
      </w:r>
      <w:bookmarkStart w:id="0" w:name="_Hlk178256156"/>
      <w:r w:rsidR="00A12516" w:rsidRPr="00F22F2C">
        <w:t>East</w:t>
      </w:r>
      <w:r w:rsidR="003F4EA3">
        <w:rPr>
          <w:sz w:val="22"/>
          <w:szCs w:val="22"/>
        </w:rPr>
        <w:t xml:space="preserve"> Ridge High School Track and Field Improvements</w:t>
      </w:r>
      <w:r w:rsidR="003400AE" w:rsidRPr="00237C52">
        <w:rPr>
          <w:sz w:val="22"/>
          <w:szCs w:val="22"/>
        </w:rPr>
        <w:t xml:space="preserve"> </w:t>
      </w:r>
      <w:r w:rsidR="003400AE">
        <w:rPr>
          <w:sz w:val="22"/>
          <w:szCs w:val="22"/>
        </w:rPr>
        <w:t xml:space="preserve"> </w:t>
      </w:r>
      <w:bookmarkEnd w:id="0"/>
    </w:p>
    <w:p w14:paraId="122209B4" w14:textId="77777777" w:rsidR="00AD0F82" w:rsidRPr="00F22F2C" w:rsidRDefault="00AD0F82" w:rsidP="00AD0F82">
      <w:pPr>
        <w:tabs>
          <w:tab w:val="left" w:pos="-172"/>
          <w:tab w:val="left" w:pos="548"/>
          <w:tab w:val="left" w:pos="1268"/>
          <w:tab w:val="left" w:pos="1710"/>
          <w:tab w:val="left" w:pos="2708"/>
          <w:tab w:val="left" w:pos="3428"/>
          <w:tab w:val="left" w:pos="4148"/>
          <w:tab w:val="left" w:pos="4868"/>
          <w:tab w:val="left" w:pos="5588"/>
          <w:tab w:val="left" w:pos="6308"/>
          <w:tab w:val="left" w:pos="7028"/>
          <w:tab w:val="left" w:pos="7748"/>
          <w:tab w:val="left" w:pos="8756"/>
        </w:tabs>
        <w:jc w:val="both"/>
      </w:pPr>
      <w:r w:rsidRPr="00F22F2C">
        <w:t xml:space="preserve"> </w:t>
      </w:r>
    </w:p>
    <w:p w14:paraId="3EDB08CB" w14:textId="3A5ED10C" w:rsidR="00AD0F82" w:rsidRPr="00F22F2C" w:rsidRDefault="00AD0F82" w:rsidP="00AD0F82">
      <w:pPr>
        <w:tabs>
          <w:tab w:val="left" w:pos="-172"/>
          <w:tab w:val="left" w:pos="548"/>
          <w:tab w:val="left" w:pos="1268"/>
          <w:tab w:val="left" w:pos="1710"/>
          <w:tab w:val="left" w:pos="2708"/>
          <w:tab w:val="left" w:pos="3428"/>
          <w:tab w:val="left" w:pos="4148"/>
          <w:tab w:val="left" w:pos="4868"/>
          <w:tab w:val="left" w:pos="5588"/>
          <w:tab w:val="left" w:pos="6308"/>
          <w:tab w:val="left" w:pos="7028"/>
          <w:tab w:val="left" w:pos="7748"/>
          <w:tab w:val="left" w:pos="8756"/>
        </w:tabs>
        <w:jc w:val="both"/>
      </w:pPr>
      <w:r w:rsidRPr="00F22F2C">
        <w:rPr>
          <w:b/>
        </w:rPr>
        <w:t>Subject:</w:t>
      </w:r>
      <w:r w:rsidRPr="00F22F2C">
        <w:t xml:space="preserve">   Addendum Number</w:t>
      </w:r>
      <w:r w:rsidR="00780665">
        <w:t xml:space="preserve"> </w:t>
      </w:r>
      <w:r w:rsidR="001F56AF">
        <w:t>1</w:t>
      </w:r>
    </w:p>
    <w:p w14:paraId="73ED3BBE" w14:textId="77777777" w:rsidR="00AD0F82" w:rsidRPr="00F22F2C" w:rsidRDefault="00AD0F82" w:rsidP="00AD0F82">
      <w:pPr>
        <w:tabs>
          <w:tab w:val="left" w:pos="-172"/>
          <w:tab w:val="left" w:pos="548"/>
          <w:tab w:val="left" w:pos="1268"/>
          <w:tab w:val="left" w:pos="1710"/>
          <w:tab w:val="left" w:pos="2708"/>
          <w:tab w:val="left" w:pos="3428"/>
          <w:tab w:val="left" w:pos="4148"/>
          <w:tab w:val="left" w:pos="4868"/>
          <w:tab w:val="left" w:pos="5588"/>
          <w:tab w:val="left" w:pos="6308"/>
          <w:tab w:val="left" w:pos="7028"/>
          <w:tab w:val="left" w:pos="7748"/>
          <w:tab w:val="left" w:pos="8756"/>
        </w:tabs>
        <w:jc w:val="both"/>
      </w:pPr>
    </w:p>
    <w:p w14:paraId="6F19ECB8" w14:textId="70F3E239" w:rsidR="00AD0F82" w:rsidRPr="00F22F2C" w:rsidRDefault="00AD0F82" w:rsidP="00AD0F82">
      <w:pPr>
        <w:jc w:val="both"/>
        <w:rPr>
          <w:bCs/>
        </w:rPr>
      </w:pPr>
      <w:r w:rsidRPr="00F22F2C">
        <w:t xml:space="preserve">The following represents clarification, additions, deletions, and/or modifications to the above </w:t>
      </w:r>
      <w:r w:rsidR="00780665">
        <w:t>referenced solicitation</w:t>
      </w:r>
      <w:r w:rsidRPr="00F22F2C">
        <w:t xml:space="preserve">. This addendum shall hereafter be regarded as part of the </w:t>
      </w:r>
      <w:r w:rsidR="00B411C4" w:rsidRPr="00F22F2C">
        <w:t>solicitation</w:t>
      </w:r>
      <w:r w:rsidRPr="00F22F2C">
        <w:t>. Items not referenced herein remain unchanged, including the response date. Words, phrases</w:t>
      </w:r>
      <w:r w:rsidR="00202168" w:rsidRPr="00F22F2C">
        <w:t>,</w:t>
      </w:r>
      <w:r w:rsidRPr="00F22F2C">
        <w:t xml:space="preserve"> or sentences with a strikethrough represent deletions to the original solicitation. </w:t>
      </w:r>
      <w:r w:rsidRPr="00F22F2C">
        <w:rPr>
          <w:bCs/>
        </w:rPr>
        <w:t>Underlined words and bolded phrases or sentences represent additions to the original solicitation.</w:t>
      </w:r>
    </w:p>
    <w:p w14:paraId="509B430F" w14:textId="77777777" w:rsidR="00B411C4" w:rsidRPr="008F06AC" w:rsidRDefault="00B411C4" w:rsidP="00E430AC">
      <w:pPr>
        <w:tabs>
          <w:tab w:val="left" w:pos="-172"/>
          <w:tab w:val="left" w:pos="548"/>
          <w:tab w:val="left" w:pos="1268"/>
          <w:tab w:val="left" w:pos="1988"/>
          <w:tab w:val="left" w:pos="2708"/>
          <w:tab w:val="left" w:pos="3428"/>
          <w:tab w:val="left" w:pos="4148"/>
          <w:tab w:val="left" w:pos="4868"/>
          <w:tab w:val="left" w:pos="5588"/>
          <w:tab w:val="left" w:pos="6308"/>
          <w:tab w:val="left" w:pos="7028"/>
          <w:tab w:val="left" w:pos="7748"/>
          <w:tab w:val="left" w:pos="8756"/>
        </w:tabs>
        <w:ind w:hanging="720"/>
        <w:jc w:val="both"/>
        <w:rPr>
          <w:b/>
          <w:bCs/>
          <w:color w:val="FF0000"/>
          <w:sz w:val="22"/>
          <w:szCs w:val="22"/>
        </w:rPr>
      </w:pPr>
    </w:p>
    <w:p w14:paraId="6F6865CC" w14:textId="77777777" w:rsidR="00AD0F82" w:rsidRPr="008F06AC" w:rsidRDefault="00E430AC" w:rsidP="00E430AC">
      <w:pPr>
        <w:pStyle w:val="ListParagraph"/>
        <w:numPr>
          <w:ilvl w:val="0"/>
          <w:numId w:val="1"/>
        </w:numPr>
        <w:tabs>
          <w:tab w:val="left" w:pos="-172"/>
          <w:tab w:val="left" w:pos="548"/>
          <w:tab w:val="left" w:pos="1268"/>
          <w:tab w:val="left" w:pos="1890"/>
          <w:tab w:val="left" w:pos="2708"/>
          <w:tab w:val="left" w:pos="3428"/>
          <w:tab w:val="left" w:pos="4148"/>
          <w:tab w:val="left" w:pos="4868"/>
          <w:tab w:val="left" w:pos="5588"/>
          <w:tab w:val="left" w:pos="6308"/>
          <w:tab w:val="left" w:pos="7028"/>
          <w:tab w:val="left" w:pos="7748"/>
          <w:tab w:val="left" w:pos="8756"/>
        </w:tabs>
        <w:ind w:hanging="720"/>
        <w:jc w:val="both"/>
        <w:rPr>
          <w:b/>
          <w:bCs/>
          <w:sz w:val="22"/>
          <w:szCs w:val="22"/>
          <w:u w:val="single"/>
        </w:rPr>
      </w:pPr>
      <w:r w:rsidRPr="008F06AC">
        <w:rPr>
          <w:b/>
          <w:bCs/>
          <w:sz w:val="22"/>
          <w:szCs w:val="22"/>
        </w:rPr>
        <w:t xml:space="preserve"> </w:t>
      </w:r>
      <w:r w:rsidR="00AD0F82" w:rsidRPr="008F06AC">
        <w:rPr>
          <w:b/>
          <w:bCs/>
          <w:sz w:val="22"/>
          <w:szCs w:val="22"/>
        </w:rPr>
        <w:t xml:space="preserve">ATTACHMENT: </w:t>
      </w:r>
      <w:r w:rsidRPr="00780665">
        <w:rPr>
          <w:b/>
          <w:bCs/>
          <w:sz w:val="22"/>
          <w:szCs w:val="22"/>
          <w:highlight w:val="yellow"/>
          <w:u w:val="single"/>
        </w:rPr>
        <w:t>NONE</w:t>
      </w:r>
    </w:p>
    <w:p w14:paraId="13162AAA" w14:textId="77777777" w:rsidR="00E430AC" w:rsidRPr="008F06AC" w:rsidRDefault="00E430AC" w:rsidP="00E430AC">
      <w:pPr>
        <w:pStyle w:val="ListParagraph"/>
        <w:tabs>
          <w:tab w:val="left" w:pos="-172"/>
          <w:tab w:val="left" w:pos="548"/>
          <w:tab w:val="left" w:pos="1268"/>
          <w:tab w:val="left" w:pos="1890"/>
          <w:tab w:val="left" w:pos="2708"/>
          <w:tab w:val="left" w:pos="3428"/>
          <w:tab w:val="left" w:pos="4148"/>
          <w:tab w:val="left" w:pos="4868"/>
          <w:tab w:val="left" w:pos="5588"/>
          <w:tab w:val="left" w:pos="6308"/>
          <w:tab w:val="left" w:pos="7028"/>
          <w:tab w:val="left" w:pos="7748"/>
          <w:tab w:val="left" w:pos="8756"/>
        </w:tabs>
        <w:ind w:hanging="720"/>
        <w:jc w:val="both"/>
        <w:rPr>
          <w:b/>
          <w:bCs/>
          <w:sz w:val="22"/>
          <w:szCs w:val="22"/>
          <w:u w:val="single"/>
        </w:rPr>
      </w:pPr>
    </w:p>
    <w:p w14:paraId="546F706E" w14:textId="77777777" w:rsidR="00E430AC" w:rsidRPr="008F06AC" w:rsidRDefault="00E430AC" w:rsidP="00E430AC">
      <w:pPr>
        <w:pStyle w:val="ListParagraph"/>
        <w:numPr>
          <w:ilvl w:val="0"/>
          <w:numId w:val="1"/>
        </w:numPr>
        <w:tabs>
          <w:tab w:val="left" w:pos="-172"/>
          <w:tab w:val="left" w:pos="548"/>
          <w:tab w:val="left" w:pos="1268"/>
          <w:tab w:val="left" w:pos="1890"/>
          <w:tab w:val="left" w:pos="2708"/>
          <w:tab w:val="left" w:pos="3428"/>
          <w:tab w:val="left" w:pos="4148"/>
          <w:tab w:val="left" w:pos="4868"/>
          <w:tab w:val="left" w:pos="5588"/>
          <w:tab w:val="left" w:pos="6308"/>
          <w:tab w:val="left" w:pos="7028"/>
          <w:tab w:val="left" w:pos="7748"/>
          <w:tab w:val="left" w:pos="8756"/>
        </w:tabs>
        <w:spacing w:after="120"/>
        <w:ind w:hanging="720"/>
        <w:jc w:val="both"/>
        <w:rPr>
          <w:b/>
          <w:bCs/>
          <w:sz w:val="22"/>
          <w:szCs w:val="22"/>
        </w:rPr>
      </w:pPr>
      <w:r w:rsidRPr="008F06AC">
        <w:rPr>
          <w:b/>
          <w:bCs/>
          <w:sz w:val="22"/>
          <w:szCs w:val="22"/>
        </w:rPr>
        <w:t>QUESTIONS/ANSWERS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9"/>
        <w:gridCol w:w="8983"/>
      </w:tblGrid>
      <w:tr w:rsidR="00AD0F82" w:rsidRPr="00F22F2C" w14:paraId="3E7A4B04" w14:textId="77777777" w:rsidTr="00813329">
        <w:trPr>
          <w:trHeight w:val="351"/>
          <w:jc w:val="center"/>
        </w:trPr>
        <w:tc>
          <w:tcPr>
            <w:tcW w:w="1529" w:type="dxa"/>
            <w:vAlign w:val="center"/>
          </w:tcPr>
          <w:p w14:paraId="52392066" w14:textId="77777777" w:rsidR="00AD0F82" w:rsidRPr="00F22F2C" w:rsidRDefault="00AD0F82" w:rsidP="002F58EC">
            <w:r w:rsidRPr="00F22F2C">
              <w:t>1.</w:t>
            </w:r>
          </w:p>
        </w:tc>
        <w:tc>
          <w:tcPr>
            <w:tcW w:w="8983" w:type="dxa"/>
          </w:tcPr>
          <w:p w14:paraId="749CCD3B" w14:textId="7CE921F3" w:rsidR="00AD0F82" w:rsidRPr="00F22F2C" w:rsidRDefault="006B2ECE" w:rsidP="003400AE">
            <w:r>
              <w:t>Is</w:t>
            </w:r>
            <w:r w:rsidR="00287203">
              <w:t xml:space="preserve"> Mondo Super X720 an approved alternate to the specified “red plexi track surface”.</w:t>
            </w:r>
          </w:p>
        </w:tc>
      </w:tr>
      <w:tr w:rsidR="00AD0F82" w:rsidRPr="00F22F2C" w14:paraId="408DA7BA" w14:textId="77777777" w:rsidTr="006B2ECE">
        <w:trPr>
          <w:trHeight w:val="557"/>
          <w:jc w:val="center"/>
        </w:trPr>
        <w:tc>
          <w:tcPr>
            <w:tcW w:w="1529" w:type="dxa"/>
            <w:vAlign w:val="center"/>
          </w:tcPr>
          <w:p w14:paraId="749CB895" w14:textId="77777777" w:rsidR="00AD0F82" w:rsidRPr="00F22F2C" w:rsidRDefault="00AD0F82" w:rsidP="00ED5F7D">
            <w:pPr>
              <w:rPr>
                <w:b/>
                <w:color w:val="0000FF"/>
              </w:rPr>
            </w:pPr>
            <w:r w:rsidRPr="00F22F2C">
              <w:rPr>
                <w:b/>
                <w:color w:val="0000FF"/>
              </w:rPr>
              <w:t>Answer</w:t>
            </w:r>
          </w:p>
        </w:tc>
        <w:tc>
          <w:tcPr>
            <w:tcW w:w="8983" w:type="dxa"/>
          </w:tcPr>
          <w:p w14:paraId="3B622E0E" w14:textId="036B6327" w:rsidR="00384BEE" w:rsidRPr="00F22F2C" w:rsidRDefault="006B2ECE" w:rsidP="006B2ECE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Yes, Mondo Super X720 is an</w:t>
            </w:r>
            <w:r w:rsidR="001F56AF" w:rsidRPr="001F56AF">
              <w:rPr>
                <w:b/>
                <w:color w:val="0000FF"/>
              </w:rPr>
              <w:t xml:space="preserve"> approved</w:t>
            </w:r>
            <w:r>
              <w:rPr>
                <w:b/>
                <w:color w:val="0000FF"/>
              </w:rPr>
              <w:t xml:space="preserve"> alternate material</w:t>
            </w:r>
            <w:r w:rsidR="001F56AF" w:rsidRPr="001F56AF">
              <w:rPr>
                <w:b/>
                <w:color w:val="0000FF"/>
              </w:rPr>
              <w:t>.</w:t>
            </w:r>
          </w:p>
        </w:tc>
      </w:tr>
      <w:tr w:rsidR="006B2ECE" w:rsidRPr="00F22F2C" w14:paraId="1FC22590" w14:textId="77777777" w:rsidTr="006B2ECE">
        <w:trPr>
          <w:trHeight w:val="557"/>
          <w:jc w:val="center"/>
        </w:trPr>
        <w:tc>
          <w:tcPr>
            <w:tcW w:w="1529" w:type="dxa"/>
            <w:vAlign w:val="center"/>
          </w:tcPr>
          <w:p w14:paraId="19A8DFF9" w14:textId="4AF64CDD" w:rsidR="006B2ECE" w:rsidRPr="00F22F2C" w:rsidRDefault="006B2ECE" w:rsidP="00ED5F7D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2.</w:t>
            </w:r>
          </w:p>
        </w:tc>
        <w:tc>
          <w:tcPr>
            <w:tcW w:w="8983" w:type="dxa"/>
          </w:tcPr>
          <w:p w14:paraId="7EA51FCE" w14:textId="01C3E4C0" w:rsidR="006B2ECE" w:rsidRDefault="006B2ECE" w:rsidP="006B2ECE">
            <w:pPr>
              <w:rPr>
                <w:b/>
                <w:color w:val="0000FF"/>
              </w:rPr>
            </w:pPr>
            <w:r w:rsidRPr="00D11068">
              <w:rPr>
                <w:bCs/>
              </w:rPr>
              <w:t>I</w:t>
            </w:r>
            <w:r w:rsidRPr="006B2ECE">
              <w:rPr>
                <w:b/>
              </w:rPr>
              <w:t xml:space="preserve">s </w:t>
            </w:r>
            <w:r w:rsidRPr="006B2ECE">
              <w:t>The Rekortan BS system an acceptable alternative</w:t>
            </w:r>
            <w:r>
              <w:t xml:space="preserve"> to Beynon BSS100</w:t>
            </w:r>
          </w:p>
        </w:tc>
      </w:tr>
      <w:tr w:rsidR="006B2ECE" w:rsidRPr="00F22F2C" w14:paraId="36787B42" w14:textId="77777777" w:rsidTr="00ED5F7D">
        <w:trPr>
          <w:trHeight w:val="557"/>
          <w:jc w:val="center"/>
        </w:trPr>
        <w:tc>
          <w:tcPr>
            <w:tcW w:w="1529" w:type="dxa"/>
            <w:tcBorders>
              <w:bottom w:val="single" w:sz="4" w:space="0" w:color="auto"/>
            </w:tcBorders>
            <w:vAlign w:val="center"/>
          </w:tcPr>
          <w:p w14:paraId="1D5D4342" w14:textId="34F18DC3" w:rsidR="006B2ECE" w:rsidRPr="00F22F2C" w:rsidRDefault="006B2ECE" w:rsidP="00ED5F7D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Answer</w:t>
            </w:r>
          </w:p>
        </w:tc>
        <w:tc>
          <w:tcPr>
            <w:tcW w:w="8983" w:type="dxa"/>
            <w:tcBorders>
              <w:bottom w:val="single" w:sz="4" w:space="0" w:color="auto"/>
            </w:tcBorders>
          </w:tcPr>
          <w:p w14:paraId="1DEA096E" w14:textId="45713128" w:rsidR="006B2ECE" w:rsidRDefault="006B2ECE" w:rsidP="006B2ECE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Yes Rekortan BS is an acceptable alternative to Beynon BSS100</w:t>
            </w:r>
          </w:p>
        </w:tc>
      </w:tr>
    </w:tbl>
    <w:p w14:paraId="1A2A3383" w14:textId="77777777" w:rsidR="00FD4A6C" w:rsidRPr="00F22F2C" w:rsidRDefault="00FD4A6C"/>
    <w:p w14:paraId="6006E222" w14:textId="77777777" w:rsidR="00AD0F82" w:rsidRPr="00F22F2C" w:rsidRDefault="00AD0F82" w:rsidP="00AD0F82">
      <w:pPr>
        <w:tabs>
          <w:tab w:val="left" w:pos="-172"/>
          <w:tab w:val="left" w:pos="548"/>
          <w:tab w:val="left" w:pos="1268"/>
          <w:tab w:val="left" w:pos="1988"/>
          <w:tab w:val="left" w:pos="2708"/>
          <w:tab w:val="left" w:pos="3428"/>
          <w:tab w:val="left" w:pos="4148"/>
          <w:tab w:val="left" w:pos="4868"/>
          <w:tab w:val="left" w:pos="5588"/>
          <w:tab w:val="left" w:pos="6308"/>
          <w:tab w:val="left" w:pos="7028"/>
          <w:tab w:val="left" w:pos="7748"/>
          <w:tab w:val="left" w:pos="8756"/>
        </w:tabs>
        <w:jc w:val="both"/>
        <w:rPr>
          <w:b/>
          <w:bCs/>
        </w:rPr>
      </w:pPr>
      <w:r w:rsidRPr="00F22F2C">
        <w:rPr>
          <w:b/>
          <w:bCs/>
        </w:rPr>
        <w:t>BIDDER</w:t>
      </w:r>
      <w:r w:rsidR="00B411C4" w:rsidRPr="00F22F2C">
        <w:rPr>
          <w:b/>
          <w:bCs/>
        </w:rPr>
        <w:t>/PROPOSER</w:t>
      </w:r>
      <w:r w:rsidRPr="00F22F2C">
        <w:rPr>
          <w:b/>
          <w:bCs/>
        </w:rPr>
        <w:t xml:space="preserve"> IS ADVISED, YOU ARE REQUIRED TO ACKNOWLEDGE RECEIPT OF THIS ADDENDUM WHEN SUBMITTING A BID</w:t>
      </w:r>
      <w:r w:rsidR="00B411C4" w:rsidRPr="00F22F2C">
        <w:rPr>
          <w:b/>
          <w:bCs/>
        </w:rPr>
        <w:t>/PROPOSAL</w:t>
      </w:r>
      <w:r w:rsidRPr="00F22F2C">
        <w:rPr>
          <w:b/>
          <w:bCs/>
        </w:rPr>
        <w:t>.  FAILURE TO COMPLY WITH THIS REQUIREMENT MAY RESULT IN THE BIDDER</w:t>
      </w:r>
      <w:r w:rsidR="00B411C4" w:rsidRPr="00F22F2C">
        <w:rPr>
          <w:b/>
          <w:bCs/>
        </w:rPr>
        <w:t>/PROPOSER</w:t>
      </w:r>
      <w:r w:rsidRPr="00F22F2C">
        <w:rPr>
          <w:b/>
          <w:bCs/>
        </w:rPr>
        <w:t xml:space="preserve"> BEING CONSIDERED NON</w:t>
      </w:r>
      <w:r w:rsidRPr="00F22F2C">
        <w:rPr>
          <w:b/>
          <w:bCs/>
        </w:rPr>
        <w:noBreakHyphen/>
        <w:t>RESPONSIVE.</w:t>
      </w:r>
    </w:p>
    <w:p w14:paraId="031E1F60" w14:textId="77777777" w:rsidR="00AD0F82" w:rsidRPr="00F22F2C" w:rsidRDefault="00AD0F82" w:rsidP="00AD0F82">
      <w:pPr>
        <w:tabs>
          <w:tab w:val="left" w:pos="-172"/>
          <w:tab w:val="left" w:pos="548"/>
          <w:tab w:val="left" w:pos="1268"/>
          <w:tab w:val="left" w:pos="1988"/>
          <w:tab w:val="left" w:pos="2708"/>
          <w:tab w:val="left" w:pos="3428"/>
          <w:tab w:val="left" w:pos="4148"/>
          <w:tab w:val="left" w:pos="4868"/>
          <w:tab w:val="left" w:pos="5588"/>
          <w:tab w:val="left" w:pos="6308"/>
          <w:tab w:val="left" w:pos="7028"/>
          <w:tab w:val="left" w:pos="7748"/>
          <w:tab w:val="left" w:pos="8756"/>
        </w:tabs>
        <w:jc w:val="both"/>
        <w:rPr>
          <w:b/>
          <w:bCs/>
        </w:rPr>
      </w:pPr>
    </w:p>
    <w:p w14:paraId="35A6645E" w14:textId="77777777" w:rsidR="00AD0F82" w:rsidRPr="00F22F2C" w:rsidRDefault="00AD0F82" w:rsidP="00AD0F82">
      <w:pPr>
        <w:tabs>
          <w:tab w:val="left" w:pos="-172"/>
          <w:tab w:val="left" w:pos="548"/>
          <w:tab w:val="left" w:pos="1268"/>
          <w:tab w:val="left" w:pos="1988"/>
          <w:tab w:val="left" w:pos="2708"/>
          <w:tab w:val="left" w:pos="3428"/>
          <w:tab w:val="left" w:pos="4148"/>
          <w:tab w:val="left" w:pos="4868"/>
          <w:tab w:val="left" w:pos="5588"/>
          <w:tab w:val="left" w:pos="6308"/>
          <w:tab w:val="left" w:pos="7028"/>
          <w:tab w:val="left" w:pos="7748"/>
          <w:tab w:val="left" w:pos="8756"/>
        </w:tabs>
        <w:jc w:val="both"/>
        <w:rPr>
          <w:b/>
          <w:bCs/>
        </w:rPr>
      </w:pPr>
      <w:r w:rsidRPr="00F22F2C">
        <w:rPr>
          <w:b/>
          <w:bCs/>
        </w:rPr>
        <w:t xml:space="preserve">ALL OTHER TERMS AND CONDITIONS OF THE </w:t>
      </w:r>
      <w:r w:rsidR="00B411C4" w:rsidRPr="00F22F2C">
        <w:rPr>
          <w:b/>
          <w:bCs/>
        </w:rPr>
        <w:t>SOLICITATION</w:t>
      </w:r>
      <w:r w:rsidRPr="00F22F2C">
        <w:rPr>
          <w:b/>
          <w:bCs/>
        </w:rPr>
        <w:t xml:space="preserve"> DOCUMENTS ARE AND SHALL REMAIN THE SAME.</w:t>
      </w:r>
    </w:p>
    <w:p w14:paraId="06F99222" w14:textId="77777777" w:rsidR="00006D99" w:rsidRDefault="00006D99" w:rsidP="00006D99">
      <w:pPr>
        <w:kinsoku w:val="0"/>
        <w:overflowPunct w:val="0"/>
        <w:autoSpaceDE w:val="0"/>
        <w:autoSpaceDN w:val="0"/>
        <w:adjustRightInd w:val="0"/>
        <w:spacing w:line="507" w:lineRule="exact"/>
        <w:ind w:left="40"/>
        <w:rPr>
          <w:rFonts w:ascii="Mistral" w:eastAsiaTheme="minorHAnsi" w:hAnsi="Mistral" w:cs="Mistral"/>
          <w:color w:val="1E1E1E"/>
          <w:sz w:val="48"/>
          <w:szCs w:val="48"/>
        </w:rPr>
      </w:pPr>
    </w:p>
    <w:p w14:paraId="49357947" w14:textId="723C6996" w:rsidR="00006D99" w:rsidRPr="00ED6FA4" w:rsidRDefault="001F56AF" w:rsidP="00006D99">
      <w:pPr>
        <w:kinsoku w:val="0"/>
        <w:overflowPunct w:val="0"/>
        <w:autoSpaceDE w:val="0"/>
        <w:autoSpaceDN w:val="0"/>
        <w:adjustRightInd w:val="0"/>
        <w:spacing w:line="507" w:lineRule="exact"/>
        <w:ind w:left="40"/>
        <w:rPr>
          <w:rFonts w:ascii="Mistral" w:eastAsiaTheme="minorHAnsi" w:hAnsi="Mistral" w:cs="Mistral"/>
          <w:color w:val="1E1E1E"/>
          <w:sz w:val="48"/>
          <w:szCs w:val="48"/>
        </w:rPr>
      </w:pPr>
      <w:r>
        <w:rPr>
          <w:rFonts w:ascii="Mistral" w:eastAsiaTheme="minorHAnsi" w:hAnsi="Mistral" w:cs="Mistral"/>
          <w:color w:val="1E1E1E"/>
          <w:sz w:val="48"/>
          <w:szCs w:val="48"/>
        </w:rPr>
        <w:t>Jody Miller</w:t>
      </w:r>
    </w:p>
    <w:p w14:paraId="03FD0B79" w14:textId="77777777" w:rsidR="00AD0F82" w:rsidRPr="008F06AC" w:rsidRDefault="00AD0F82" w:rsidP="00AD0F82">
      <w:pPr>
        <w:tabs>
          <w:tab w:val="left" w:pos="-172"/>
          <w:tab w:val="left" w:pos="548"/>
          <w:tab w:val="left" w:pos="1268"/>
          <w:tab w:val="left" w:pos="1988"/>
          <w:tab w:val="left" w:pos="2708"/>
          <w:tab w:val="left" w:pos="3428"/>
          <w:tab w:val="left" w:pos="4148"/>
          <w:tab w:val="left" w:pos="4868"/>
          <w:tab w:val="left" w:pos="5588"/>
          <w:tab w:val="left" w:pos="6308"/>
          <w:tab w:val="left" w:pos="7028"/>
          <w:tab w:val="left" w:pos="7748"/>
          <w:tab w:val="left" w:pos="8756"/>
        </w:tabs>
        <w:jc w:val="both"/>
        <w:rPr>
          <w:sz w:val="22"/>
          <w:szCs w:val="22"/>
        </w:rPr>
      </w:pPr>
      <w:r w:rsidRPr="008F06AC">
        <w:rPr>
          <w:sz w:val="22"/>
          <w:szCs w:val="22"/>
          <w:u w:val="single"/>
        </w:rPr>
        <w:t xml:space="preserve"> </w:t>
      </w:r>
      <w:r w:rsidRPr="008F06AC">
        <w:rPr>
          <w:sz w:val="22"/>
          <w:szCs w:val="22"/>
          <w:u w:val="single"/>
        </w:rPr>
        <w:tab/>
      </w:r>
      <w:r w:rsidRPr="008F06AC">
        <w:rPr>
          <w:sz w:val="22"/>
          <w:szCs w:val="22"/>
          <w:u w:val="single"/>
        </w:rPr>
        <w:tab/>
      </w:r>
      <w:r w:rsidRPr="008F06AC">
        <w:rPr>
          <w:sz w:val="22"/>
          <w:szCs w:val="22"/>
          <w:u w:val="single"/>
        </w:rPr>
        <w:tab/>
        <w:t>________________</w:t>
      </w:r>
    </w:p>
    <w:p w14:paraId="4932D11C" w14:textId="7CA191B5" w:rsidR="00780665" w:rsidRDefault="00780665" w:rsidP="00006D99">
      <w:pPr>
        <w:kinsoku w:val="0"/>
        <w:overflowPunct w:val="0"/>
        <w:autoSpaceDE w:val="0"/>
        <w:autoSpaceDN w:val="0"/>
        <w:adjustRightInd w:val="0"/>
        <w:spacing w:before="52"/>
        <w:ind w:left="40"/>
        <w:rPr>
          <w:rFonts w:eastAsiaTheme="minorHAnsi"/>
          <w:sz w:val="22"/>
          <w:szCs w:val="22"/>
        </w:rPr>
      </w:pPr>
      <w:r w:rsidRPr="00780665">
        <w:rPr>
          <w:rFonts w:eastAsiaTheme="minorHAnsi"/>
          <w:sz w:val="22"/>
          <w:szCs w:val="22"/>
          <w:highlight w:val="yellow"/>
        </w:rPr>
        <w:t>INSERT PRINT NAME</w:t>
      </w:r>
    </w:p>
    <w:p w14:paraId="2CE3DB84" w14:textId="6C4C6104" w:rsidR="00006D99" w:rsidRPr="00ED6FA4" w:rsidRDefault="00780665" w:rsidP="00006D99">
      <w:pPr>
        <w:kinsoku w:val="0"/>
        <w:overflowPunct w:val="0"/>
        <w:autoSpaceDE w:val="0"/>
        <w:autoSpaceDN w:val="0"/>
        <w:adjustRightInd w:val="0"/>
        <w:spacing w:before="52"/>
        <w:ind w:left="40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Purchasing Technician</w:t>
      </w:r>
    </w:p>
    <w:p w14:paraId="55397F05" w14:textId="77777777" w:rsidR="00AD0F82" w:rsidRPr="008F06AC" w:rsidRDefault="00AD0F82">
      <w:pPr>
        <w:rPr>
          <w:sz w:val="22"/>
          <w:szCs w:val="22"/>
        </w:rPr>
      </w:pPr>
    </w:p>
    <w:sectPr w:rsidR="00AD0F82" w:rsidRPr="008F06AC" w:rsidSect="00DA0F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AF602" w14:textId="77777777" w:rsidR="00AE75BF" w:rsidRDefault="00AE75BF" w:rsidP="00FC25A5">
      <w:r>
        <w:separator/>
      </w:r>
    </w:p>
  </w:endnote>
  <w:endnote w:type="continuationSeparator" w:id="0">
    <w:p w14:paraId="34551BC4" w14:textId="77777777" w:rsidR="00AE75BF" w:rsidRDefault="00AE75BF" w:rsidP="00FC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7964E" w14:textId="77777777" w:rsidR="003240A4" w:rsidRDefault="003240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7483703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58B7640" w14:textId="161112BC" w:rsidR="009B202E" w:rsidRDefault="00972067" w:rsidP="00DA0F9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24B1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24B1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AA9AD" w14:textId="77777777" w:rsidR="003240A4" w:rsidRDefault="003240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55856" w14:textId="77777777" w:rsidR="00AE75BF" w:rsidRDefault="00AE75BF" w:rsidP="00FC25A5">
      <w:r>
        <w:separator/>
      </w:r>
    </w:p>
  </w:footnote>
  <w:footnote w:type="continuationSeparator" w:id="0">
    <w:p w14:paraId="40DC89BE" w14:textId="77777777" w:rsidR="00AE75BF" w:rsidRDefault="00AE75BF" w:rsidP="00FC2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31616" w14:textId="77777777" w:rsidR="003240A4" w:rsidRDefault="003240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513F0" w14:textId="1F1751D0" w:rsidR="00DA0F93" w:rsidRPr="008F06AC" w:rsidRDefault="00DA0F93" w:rsidP="00DA0F93">
    <w:pPr>
      <w:jc w:val="right"/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88FC6CE" wp14:editId="77250F2E">
          <wp:simplePos x="0" y="0"/>
          <wp:positionH relativeFrom="column">
            <wp:posOffset>0</wp:posOffset>
          </wp:positionH>
          <wp:positionV relativeFrom="paragraph">
            <wp:posOffset>26670</wp:posOffset>
          </wp:positionV>
          <wp:extent cx="1642110" cy="547370"/>
          <wp:effectExtent l="0" t="0" r="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2110" cy="547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2"/>
        <w:szCs w:val="22"/>
      </w:rPr>
      <w:t>3074 Hickory Valley Road</w:t>
    </w:r>
  </w:p>
  <w:p w14:paraId="434AAFC9" w14:textId="16938609" w:rsidR="00DA0F93" w:rsidRPr="008F06AC" w:rsidRDefault="00DA0F93" w:rsidP="00DA0F93">
    <w:pPr>
      <w:jc w:val="right"/>
      <w:rPr>
        <w:b/>
        <w:sz w:val="22"/>
        <w:szCs w:val="22"/>
      </w:rPr>
    </w:pPr>
    <w:r>
      <w:rPr>
        <w:b/>
        <w:sz w:val="22"/>
        <w:szCs w:val="22"/>
      </w:rPr>
      <w:t>Chattanooga, TN  37421</w:t>
    </w:r>
  </w:p>
  <w:p w14:paraId="23468471" w14:textId="68D903ED" w:rsidR="00DA0F93" w:rsidRPr="008F06AC" w:rsidRDefault="00DA0F93" w:rsidP="00DA0F93">
    <w:pPr>
      <w:jc w:val="right"/>
      <w:rPr>
        <w:b/>
        <w:sz w:val="22"/>
        <w:szCs w:val="22"/>
      </w:rPr>
    </w:pPr>
    <w:r w:rsidRPr="008F06AC">
      <w:rPr>
        <w:b/>
        <w:sz w:val="22"/>
        <w:szCs w:val="22"/>
      </w:rPr>
      <w:t xml:space="preserve">Main Line:  </w:t>
    </w:r>
    <w:r>
      <w:rPr>
        <w:b/>
        <w:sz w:val="22"/>
        <w:szCs w:val="22"/>
      </w:rPr>
      <w:t>(423) 498-7030</w:t>
    </w:r>
  </w:p>
  <w:p w14:paraId="6353B565" w14:textId="183E6FE9" w:rsidR="00DA0F93" w:rsidRDefault="00DA0F93" w:rsidP="00DA0F93">
    <w:pPr>
      <w:jc w:val="right"/>
      <w:rPr>
        <w:b/>
        <w:sz w:val="22"/>
        <w:szCs w:val="22"/>
      </w:rPr>
    </w:pPr>
    <w:r>
      <w:rPr>
        <w:b/>
        <w:sz w:val="22"/>
        <w:szCs w:val="22"/>
      </w:rPr>
      <w:t xml:space="preserve">Email:  </w:t>
    </w:r>
    <w:hyperlink r:id="rId2" w:history="1">
      <w:r w:rsidRPr="00075921">
        <w:rPr>
          <w:rStyle w:val="Hyperlink"/>
          <w:b/>
          <w:sz w:val="22"/>
          <w:szCs w:val="22"/>
        </w:rPr>
        <w:t>doe_purchasing@hcde.org</w:t>
      </w:r>
    </w:hyperlink>
  </w:p>
  <w:p w14:paraId="6E5481CF" w14:textId="2E5809B3" w:rsidR="00DA0F93" w:rsidRDefault="00DA0F93" w:rsidP="00DA0F93">
    <w:pPr>
      <w:pStyle w:val="BodyText"/>
      <w:rPr>
        <w:color w:val="7E7578"/>
        <w:w w:val="95"/>
        <w:sz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D90D7A" wp14:editId="30AAAEF2">
              <wp:simplePos x="0" y="0"/>
              <wp:positionH relativeFrom="page">
                <wp:posOffset>510105</wp:posOffset>
              </wp:positionH>
              <wp:positionV relativeFrom="paragraph">
                <wp:posOffset>149893</wp:posOffset>
              </wp:positionV>
              <wp:extent cx="6880860" cy="0"/>
              <wp:effectExtent l="0" t="19050" r="34290" b="19050"/>
              <wp:wrapTopAndBottom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086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9FD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04304A" id="Line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.15pt,11.8pt" to="581.9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" strokecolor="#009fdf" strokeweight="2.25pt">
              <w10:wrap type="topAndBottom" anchorx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A6565" w14:textId="77777777" w:rsidR="003240A4" w:rsidRDefault="003240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44801"/>
    <w:multiLevelType w:val="hybridMultilevel"/>
    <w:tmpl w:val="856E3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97AF5"/>
    <w:multiLevelType w:val="hybridMultilevel"/>
    <w:tmpl w:val="993642BC"/>
    <w:lvl w:ilvl="0" w:tplc="744AA0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D950D8"/>
    <w:multiLevelType w:val="hybridMultilevel"/>
    <w:tmpl w:val="20BE9654"/>
    <w:lvl w:ilvl="0" w:tplc="78BAD2F2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FC411A"/>
    <w:multiLevelType w:val="hybridMultilevel"/>
    <w:tmpl w:val="7618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63159"/>
    <w:multiLevelType w:val="hybridMultilevel"/>
    <w:tmpl w:val="AC3265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66040"/>
    <w:multiLevelType w:val="hybridMultilevel"/>
    <w:tmpl w:val="AC3265E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224336"/>
    <w:multiLevelType w:val="hybridMultilevel"/>
    <w:tmpl w:val="AC326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C4418"/>
    <w:multiLevelType w:val="hybridMultilevel"/>
    <w:tmpl w:val="730273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502566">
    <w:abstractNumId w:val="0"/>
  </w:num>
  <w:num w:numId="2" w16cid:durableId="1085480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6373377">
    <w:abstractNumId w:val="4"/>
  </w:num>
  <w:num w:numId="4" w16cid:durableId="1609581846">
    <w:abstractNumId w:val="5"/>
  </w:num>
  <w:num w:numId="5" w16cid:durableId="11612399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2460025">
    <w:abstractNumId w:val="7"/>
  </w:num>
  <w:num w:numId="7" w16cid:durableId="2078673138">
    <w:abstractNumId w:val="1"/>
  </w:num>
  <w:num w:numId="8" w16cid:durableId="1918202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F82"/>
    <w:rsid w:val="00006D99"/>
    <w:rsid w:val="0001354C"/>
    <w:rsid w:val="000178FA"/>
    <w:rsid w:val="00024B17"/>
    <w:rsid w:val="00054678"/>
    <w:rsid w:val="000D02B9"/>
    <w:rsid w:val="00131A0C"/>
    <w:rsid w:val="0015648B"/>
    <w:rsid w:val="00160EB6"/>
    <w:rsid w:val="001D4117"/>
    <w:rsid w:val="001F56AF"/>
    <w:rsid w:val="00202168"/>
    <w:rsid w:val="00282D8B"/>
    <w:rsid w:val="00287203"/>
    <w:rsid w:val="002A3A30"/>
    <w:rsid w:val="002E59FD"/>
    <w:rsid w:val="002F4E1B"/>
    <w:rsid w:val="00303A93"/>
    <w:rsid w:val="00313CEB"/>
    <w:rsid w:val="003240A4"/>
    <w:rsid w:val="003400AE"/>
    <w:rsid w:val="00384BEE"/>
    <w:rsid w:val="003A136C"/>
    <w:rsid w:val="003B0D1F"/>
    <w:rsid w:val="003C3D13"/>
    <w:rsid w:val="003F4EA3"/>
    <w:rsid w:val="004D7607"/>
    <w:rsid w:val="00557275"/>
    <w:rsid w:val="0056143B"/>
    <w:rsid w:val="005626D5"/>
    <w:rsid w:val="005C4630"/>
    <w:rsid w:val="005D532A"/>
    <w:rsid w:val="00660DF8"/>
    <w:rsid w:val="0068286C"/>
    <w:rsid w:val="006B2ECE"/>
    <w:rsid w:val="006C0657"/>
    <w:rsid w:val="00741981"/>
    <w:rsid w:val="00751435"/>
    <w:rsid w:val="00775826"/>
    <w:rsid w:val="00780665"/>
    <w:rsid w:val="00794B96"/>
    <w:rsid w:val="00813329"/>
    <w:rsid w:val="008C1C59"/>
    <w:rsid w:val="008F0315"/>
    <w:rsid w:val="008F06AC"/>
    <w:rsid w:val="00915354"/>
    <w:rsid w:val="00972067"/>
    <w:rsid w:val="00972228"/>
    <w:rsid w:val="009763AB"/>
    <w:rsid w:val="009B202E"/>
    <w:rsid w:val="009F550D"/>
    <w:rsid w:val="00A12516"/>
    <w:rsid w:val="00A1750B"/>
    <w:rsid w:val="00A44C42"/>
    <w:rsid w:val="00A645CA"/>
    <w:rsid w:val="00A7298D"/>
    <w:rsid w:val="00A90CE1"/>
    <w:rsid w:val="00AD02F8"/>
    <w:rsid w:val="00AD0F82"/>
    <w:rsid w:val="00AE75BF"/>
    <w:rsid w:val="00AF3318"/>
    <w:rsid w:val="00B05AB1"/>
    <w:rsid w:val="00B411C4"/>
    <w:rsid w:val="00B51BCB"/>
    <w:rsid w:val="00C90555"/>
    <w:rsid w:val="00D06B76"/>
    <w:rsid w:val="00D11068"/>
    <w:rsid w:val="00D85AED"/>
    <w:rsid w:val="00DA0BF3"/>
    <w:rsid w:val="00DA0F93"/>
    <w:rsid w:val="00DB03E4"/>
    <w:rsid w:val="00DB5327"/>
    <w:rsid w:val="00DE4794"/>
    <w:rsid w:val="00E305CD"/>
    <w:rsid w:val="00E430AC"/>
    <w:rsid w:val="00EB62D5"/>
    <w:rsid w:val="00ED5F7D"/>
    <w:rsid w:val="00F22F2C"/>
    <w:rsid w:val="00F33874"/>
    <w:rsid w:val="00F53B09"/>
    <w:rsid w:val="00F548A8"/>
    <w:rsid w:val="00F80EF7"/>
    <w:rsid w:val="00FC25A5"/>
    <w:rsid w:val="00FD22E5"/>
    <w:rsid w:val="00FD4A6C"/>
    <w:rsid w:val="00FF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9781E"/>
  <w15:chartTrackingRefBased/>
  <w15:docId w15:val="{A1B73F9A-F8AA-440C-B5D3-A43B718BC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D0F8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0F82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semiHidden/>
    <w:rsid w:val="00AD0F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D0F82"/>
    <w:rPr>
      <w:color w:val="808080"/>
    </w:rPr>
  </w:style>
  <w:style w:type="table" w:styleId="TableGrid">
    <w:name w:val="Table Grid"/>
    <w:basedOn w:val="TableNormal"/>
    <w:rsid w:val="00AD0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25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5A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25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5A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0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06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430A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1354C"/>
    <w:rPr>
      <w:color w:val="605E5C"/>
      <w:shd w:val="clear" w:color="auto" w:fill="E1DFDD"/>
    </w:rPr>
  </w:style>
  <w:style w:type="paragraph" w:customStyle="1" w:styleId="Default">
    <w:name w:val="Default"/>
    <w:rsid w:val="000135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A0F93"/>
    <w:pPr>
      <w:widowControl w:val="0"/>
      <w:autoSpaceDE w:val="0"/>
      <w:autoSpaceDN w:val="0"/>
    </w:pPr>
    <w:rPr>
      <w:rFonts w:ascii="Lucida Sans" w:eastAsia="Lucida Sans" w:hAnsi="Lucida Sans" w:cs="Lucida Sans"/>
    </w:rPr>
  </w:style>
  <w:style w:type="character" w:customStyle="1" w:styleId="BodyTextChar">
    <w:name w:val="Body Text Char"/>
    <w:basedOn w:val="DefaultParagraphFont"/>
    <w:link w:val="BodyText"/>
    <w:uiPriority w:val="1"/>
    <w:rsid w:val="00DA0F93"/>
    <w:rPr>
      <w:rFonts w:ascii="Lucida Sans" w:eastAsia="Lucida Sans" w:hAnsi="Lucida Sans" w:cs="Lucida San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oe_purchasing@hcd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845C9-9E7C-469B-AD7E-5978D3932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 County BOCC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Deloach, Lori</dc:creator>
  <cp:keywords/>
  <dc:description/>
  <cp:lastModifiedBy>JODY MILLER</cp:lastModifiedBy>
  <cp:revision>2</cp:revision>
  <dcterms:created xsi:type="dcterms:W3CDTF">2024-09-26T19:59:00Z</dcterms:created>
  <dcterms:modified xsi:type="dcterms:W3CDTF">2024-09-26T19:59:00Z</dcterms:modified>
</cp:coreProperties>
</file>