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1E1FB" w14:textId="555DD310" w:rsidR="00983D10" w:rsidRDefault="00983D10"/>
    <w:p w14:paraId="0B76FE1C" w14:textId="6EFF1DDC" w:rsidR="004A2963" w:rsidRDefault="004A2963"/>
    <w:p w14:paraId="4C2968C6" w14:textId="6BA5447A" w:rsidR="004A2963" w:rsidRDefault="004A2963"/>
    <w:p w14:paraId="3E40E046" w14:textId="32B724E7" w:rsidR="004A2963" w:rsidRDefault="004A2963"/>
    <w:p w14:paraId="370F72CF" w14:textId="1FA9CF5E" w:rsidR="004A2963" w:rsidRDefault="004A2963"/>
    <w:p w14:paraId="50850B16" w14:textId="1B071ED7" w:rsidR="001C1711" w:rsidRDefault="001C1711"/>
    <w:p w14:paraId="7B36DB65" w14:textId="77777777" w:rsidR="001C1711" w:rsidRDefault="001C1711"/>
    <w:p w14:paraId="0C156BE3" w14:textId="2CD8AE05" w:rsidR="004A2963" w:rsidRDefault="004A2963"/>
    <w:tbl>
      <w:tblPr>
        <w:tblStyle w:val="TableGrid4"/>
        <w:tblW w:w="9630" w:type="dxa"/>
        <w:tblInd w:w="-185" w:type="dxa"/>
        <w:tblLook w:val="04A0" w:firstRow="1" w:lastRow="0" w:firstColumn="1" w:lastColumn="0" w:noHBand="0" w:noVBand="1"/>
      </w:tblPr>
      <w:tblGrid>
        <w:gridCol w:w="4373"/>
        <w:gridCol w:w="5257"/>
      </w:tblGrid>
      <w:tr w:rsidR="00761242" w:rsidRPr="00761242" w14:paraId="6283242D" w14:textId="77777777" w:rsidTr="006D7248">
        <w:trPr>
          <w:trHeight w:val="394"/>
        </w:trPr>
        <w:tc>
          <w:tcPr>
            <w:tcW w:w="9630" w:type="dxa"/>
            <w:gridSpan w:val="2"/>
            <w:shd w:val="clear" w:color="auto" w:fill="0000FF"/>
            <w:vAlign w:val="center"/>
          </w:tcPr>
          <w:p w14:paraId="2E35D6EE" w14:textId="2AA346DF" w:rsidR="00761242" w:rsidRPr="00761242" w:rsidRDefault="00090463" w:rsidP="001C1711">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Request for Proposals</w:t>
            </w:r>
          </w:p>
        </w:tc>
      </w:tr>
      <w:tr w:rsidR="004A2963" w:rsidRPr="00893681" w14:paraId="2DC35E07" w14:textId="77777777" w:rsidTr="006D7248">
        <w:trPr>
          <w:trHeight w:val="394"/>
        </w:trPr>
        <w:tc>
          <w:tcPr>
            <w:tcW w:w="4643" w:type="dxa"/>
          </w:tcPr>
          <w:p w14:paraId="7EA6C1BE" w14:textId="77777777" w:rsidR="004A2963" w:rsidRPr="00893681" w:rsidRDefault="004A2963" w:rsidP="008E3398">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 xml:space="preserve">ame and </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4987" w:type="dxa"/>
          </w:tcPr>
          <w:p w14:paraId="5E6397CC" w14:textId="6ECE664E" w:rsidR="004A2963" w:rsidRPr="00893681" w:rsidRDefault="00024442" w:rsidP="008E3398">
            <w:pPr>
              <w:rPr>
                <w:rFonts w:asciiTheme="minorHAnsi" w:hAnsiTheme="minorHAnsi" w:cstheme="minorHAnsi"/>
                <w:sz w:val="24"/>
                <w:szCs w:val="24"/>
              </w:rPr>
            </w:pPr>
            <w:bookmarkStart w:id="0" w:name="_Hlk78871399"/>
            <w:r w:rsidRPr="00FB1271">
              <w:rPr>
                <w:rFonts w:asciiTheme="minorHAnsi" w:hAnsiTheme="minorHAnsi" w:cstheme="minorHAnsi"/>
                <w:sz w:val="24"/>
                <w:szCs w:val="24"/>
              </w:rPr>
              <w:t>Provision of In Fill Housing Units in KCDC’s Five Points Community C2300</w:t>
            </w:r>
            <w:bookmarkEnd w:id="0"/>
            <w:r w:rsidR="00FB1271" w:rsidRPr="00FB1271">
              <w:rPr>
                <w:rFonts w:asciiTheme="minorHAnsi" w:hAnsiTheme="minorHAnsi" w:cstheme="minorHAnsi"/>
                <w:sz w:val="24"/>
                <w:szCs w:val="24"/>
              </w:rPr>
              <w:t>4</w:t>
            </w:r>
          </w:p>
        </w:tc>
      </w:tr>
      <w:tr w:rsidR="004A2963" w:rsidRPr="00893681" w14:paraId="2084F4CD" w14:textId="77777777" w:rsidTr="006D7248">
        <w:trPr>
          <w:trHeight w:val="432"/>
        </w:trPr>
        <w:tc>
          <w:tcPr>
            <w:tcW w:w="4643" w:type="dxa"/>
          </w:tcPr>
          <w:p w14:paraId="3AFB021E" w14:textId="77777777" w:rsidR="004A2963" w:rsidRPr="00893681" w:rsidRDefault="004A2963" w:rsidP="008E3398">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4987" w:type="dxa"/>
            <w:shd w:val="clear" w:color="auto" w:fill="auto"/>
          </w:tcPr>
          <w:p w14:paraId="4A8D0EFE" w14:textId="157D385A" w:rsidR="004A2963" w:rsidRPr="00893681" w:rsidRDefault="00682AF2" w:rsidP="008E3398">
            <w:pPr>
              <w:rPr>
                <w:rFonts w:asciiTheme="minorHAnsi" w:hAnsiTheme="minorHAnsi" w:cstheme="minorHAnsi"/>
                <w:sz w:val="24"/>
                <w:szCs w:val="24"/>
              </w:rPr>
            </w:pPr>
            <w:r>
              <w:rPr>
                <w:rFonts w:asciiTheme="minorHAnsi" w:eastAsiaTheme="minorHAnsi" w:hAnsiTheme="minorHAnsi" w:cstheme="minorHAnsi"/>
                <w:bCs/>
                <w:sz w:val="24"/>
                <w:szCs w:val="24"/>
              </w:rPr>
              <w:t>11</w:t>
            </w:r>
            <w:r w:rsidR="008B7D0E">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004A2963" w:rsidRPr="00AA0BF5">
              <w:rPr>
                <w:rFonts w:asciiTheme="minorHAnsi" w:eastAsiaTheme="minorHAnsi" w:hAnsiTheme="minorHAnsi" w:cstheme="minorHAnsi"/>
                <w:bCs/>
                <w:sz w:val="24"/>
                <w:szCs w:val="24"/>
              </w:rPr>
              <w:t xml:space="preserve">.m. on </w:t>
            </w:r>
            <w:r w:rsidR="00090463">
              <w:rPr>
                <w:rFonts w:asciiTheme="minorHAnsi" w:eastAsiaTheme="minorHAnsi" w:hAnsiTheme="minorHAnsi" w:cstheme="minorHAnsi"/>
                <w:bCs/>
                <w:sz w:val="24"/>
                <w:szCs w:val="24"/>
              </w:rPr>
              <w:t>1</w:t>
            </w:r>
            <w:r w:rsidR="0006118C">
              <w:rPr>
                <w:rFonts w:asciiTheme="minorHAnsi" w:eastAsiaTheme="minorHAnsi" w:hAnsiTheme="minorHAnsi" w:cstheme="minorHAnsi"/>
                <w:bCs/>
                <w:sz w:val="24"/>
                <w:szCs w:val="24"/>
              </w:rPr>
              <w:t>1</w:t>
            </w:r>
            <w:r w:rsidR="00090463">
              <w:rPr>
                <w:rFonts w:asciiTheme="minorHAnsi" w:eastAsiaTheme="minorHAnsi" w:hAnsiTheme="minorHAnsi" w:cstheme="minorHAnsi"/>
                <w:bCs/>
                <w:sz w:val="24"/>
                <w:szCs w:val="24"/>
              </w:rPr>
              <w:t>/</w:t>
            </w:r>
            <w:r w:rsidR="0006118C">
              <w:rPr>
                <w:rFonts w:asciiTheme="minorHAnsi" w:eastAsiaTheme="minorHAnsi" w:hAnsiTheme="minorHAnsi" w:cstheme="minorHAnsi"/>
                <w:bCs/>
                <w:sz w:val="24"/>
                <w:szCs w:val="24"/>
              </w:rPr>
              <w:t>08</w:t>
            </w:r>
            <w:r w:rsidR="00090463">
              <w:rPr>
                <w:rFonts w:asciiTheme="minorHAnsi" w:eastAsiaTheme="minorHAnsi" w:hAnsiTheme="minorHAnsi" w:cstheme="minorHAnsi"/>
                <w:bCs/>
                <w:sz w:val="24"/>
                <w:szCs w:val="24"/>
              </w:rPr>
              <w:t>/22</w:t>
            </w:r>
          </w:p>
        </w:tc>
      </w:tr>
      <w:tr w:rsidR="004A2963" w:rsidRPr="00893681" w14:paraId="60F6E4FA" w14:textId="77777777" w:rsidTr="006D7248">
        <w:trPr>
          <w:trHeight w:hRule="exact" w:val="631"/>
        </w:trPr>
        <w:tc>
          <w:tcPr>
            <w:tcW w:w="4643" w:type="dxa"/>
          </w:tcPr>
          <w:p w14:paraId="2804D04F" w14:textId="77777777" w:rsidR="006D7248" w:rsidRDefault="004A2963" w:rsidP="008E3398">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 xml:space="preserve">your responses </w:t>
            </w:r>
          </w:p>
          <w:p w14:paraId="27B01DBD" w14:textId="44DBD376" w:rsidR="004A2963" w:rsidRPr="00893681" w:rsidRDefault="004A2963" w:rsidP="008E3398">
            <w:pPr>
              <w:rPr>
                <w:rFonts w:asciiTheme="minorHAnsi" w:hAnsiTheme="minorHAnsi" w:cstheme="minorHAnsi"/>
                <w:b/>
                <w:sz w:val="24"/>
                <w:szCs w:val="24"/>
              </w:rPr>
            </w:pPr>
            <w:r>
              <w:rPr>
                <w:rFonts w:asciiTheme="minorHAnsi" w:hAnsiTheme="minorHAnsi" w:cstheme="minorHAnsi"/>
                <w:b/>
                <w:sz w:val="24"/>
                <w:szCs w:val="24"/>
              </w:rPr>
              <w:t>(</w:t>
            </w:r>
            <w:r w:rsidR="006D7248">
              <w:rPr>
                <w:rFonts w:asciiTheme="minorHAnsi" w:hAnsiTheme="minorHAnsi" w:cstheme="minorHAnsi"/>
                <w:b/>
                <w:sz w:val="24"/>
                <w:szCs w:val="24"/>
              </w:rPr>
              <w:t>A</w:t>
            </w:r>
            <w:r w:rsidRPr="006D7248">
              <w:rPr>
                <w:rFonts w:asciiTheme="minorHAnsi" w:hAnsiTheme="minorHAnsi" w:cstheme="minorHAnsi"/>
                <w:b/>
                <w:sz w:val="24"/>
                <w:szCs w:val="24"/>
              </w:rPr>
              <w:t>s</w:t>
            </w:r>
            <w:r w:rsidRPr="006D7248">
              <w:rPr>
                <w:rFonts w:asciiTheme="minorHAnsi" w:hAnsiTheme="minorHAnsi" w:cstheme="minorHAnsi"/>
                <w:b/>
                <w:i/>
                <w:iCs/>
                <w:sz w:val="24"/>
                <w:szCs w:val="24"/>
              </w:rPr>
              <w:t xml:space="preserve"> </w:t>
            </w:r>
            <w:r w:rsidRPr="00917E4D">
              <w:rPr>
                <w:rFonts w:asciiTheme="minorHAnsi" w:hAnsiTheme="minorHAnsi" w:cstheme="minorHAnsi"/>
                <w:b/>
                <w:i/>
                <w:iCs/>
                <w:sz w:val="24"/>
                <w:szCs w:val="24"/>
                <w:u w:val="single"/>
              </w:rPr>
              <w:t>one document</w:t>
            </w:r>
            <w:r>
              <w:rPr>
                <w:rFonts w:asciiTheme="minorHAnsi" w:hAnsiTheme="minorHAnsi" w:cstheme="minorHAnsi"/>
                <w:b/>
                <w:sz w:val="24"/>
                <w:szCs w:val="24"/>
              </w:rPr>
              <w:t xml:space="preserve">) </w:t>
            </w:r>
            <w:r w:rsidRPr="00893681">
              <w:rPr>
                <w:rFonts w:asciiTheme="minorHAnsi" w:hAnsiTheme="minorHAnsi" w:cstheme="minorHAnsi"/>
                <w:b/>
                <w:sz w:val="24"/>
                <w:szCs w:val="24"/>
              </w:rPr>
              <w:t>to</w:t>
            </w:r>
          </w:p>
          <w:p w14:paraId="2A719728" w14:textId="77777777" w:rsidR="004A2963" w:rsidRPr="00893681" w:rsidRDefault="004A2963" w:rsidP="008E3398">
            <w:pPr>
              <w:rPr>
                <w:rFonts w:asciiTheme="minorHAnsi" w:hAnsiTheme="minorHAnsi" w:cstheme="minorHAnsi"/>
                <w:b/>
                <w:sz w:val="24"/>
                <w:szCs w:val="24"/>
              </w:rPr>
            </w:pPr>
          </w:p>
        </w:tc>
        <w:tc>
          <w:tcPr>
            <w:tcW w:w="4987" w:type="dxa"/>
          </w:tcPr>
          <w:p w14:paraId="62C0958C" w14:textId="77777777" w:rsidR="004A2963" w:rsidRPr="008B05B6" w:rsidRDefault="007C3EDC" w:rsidP="008E3398">
            <w:pPr>
              <w:shd w:val="clear" w:color="auto" w:fill="FFFFFF"/>
              <w:rPr>
                <w:rFonts w:asciiTheme="minorHAnsi" w:hAnsiTheme="minorHAnsi" w:cstheme="minorHAnsi"/>
                <w:color w:val="000000"/>
                <w:sz w:val="24"/>
                <w:szCs w:val="24"/>
              </w:rPr>
            </w:pPr>
            <w:hyperlink r:id="rId8" w:history="1">
              <w:r w:rsidR="004A2963" w:rsidRPr="008B05B6">
                <w:rPr>
                  <w:rFonts w:asciiTheme="minorHAnsi" w:hAnsiTheme="minorHAnsi" w:cstheme="minorHAnsi"/>
                  <w:b/>
                  <w:bCs/>
                  <w:color w:val="000080"/>
                  <w:sz w:val="24"/>
                  <w:szCs w:val="24"/>
                  <w:u w:val="single"/>
                </w:rPr>
                <w:t>https://vrapp.vendorregistry.com/Account/LogOn</w:t>
              </w:r>
            </w:hyperlink>
          </w:p>
          <w:p w14:paraId="113608A9" w14:textId="77777777" w:rsidR="004A2963" w:rsidRPr="00893681" w:rsidRDefault="004A2963" w:rsidP="008E3398">
            <w:pP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4A2963" w:rsidRPr="00893681" w14:paraId="6C7CDEFE" w14:textId="77777777" w:rsidTr="006D7248">
        <w:trPr>
          <w:trHeight w:val="473"/>
        </w:trPr>
        <w:tc>
          <w:tcPr>
            <w:tcW w:w="4643" w:type="dxa"/>
          </w:tcPr>
          <w:p w14:paraId="7ABB43C0" w14:textId="77777777" w:rsidR="004A2963" w:rsidRPr="00893681" w:rsidRDefault="004A2963" w:rsidP="008E3398">
            <w:pPr>
              <w:rPr>
                <w:rFonts w:asciiTheme="minorHAnsi" w:hAnsiTheme="minorHAnsi" w:cstheme="minorHAnsi"/>
                <w:b/>
                <w:sz w:val="24"/>
                <w:szCs w:val="24"/>
              </w:rPr>
            </w:pPr>
            <w:r w:rsidRPr="00893681">
              <w:rPr>
                <w:rFonts w:asciiTheme="minorHAnsi" w:hAnsiTheme="minorHAnsi" w:cstheme="minorHAnsi"/>
                <w:b/>
                <w:sz w:val="24"/>
                <w:szCs w:val="24"/>
              </w:rPr>
              <w:t xml:space="preserve">Questions </w:t>
            </w:r>
            <w:r>
              <w:rPr>
                <w:rFonts w:asciiTheme="minorHAnsi" w:hAnsiTheme="minorHAnsi" w:cstheme="minorHAnsi"/>
                <w:b/>
                <w:sz w:val="24"/>
                <w:szCs w:val="24"/>
              </w:rPr>
              <w:t>a</w:t>
            </w:r>
            <w:r w:rsidRPr="00893681">
              <w:rPr>
                <w:rFonts w:asciiTheme="minorHAnsi" w:hAnsiTheme="minorHAnsi" w:cstheme="minorHAnsi"/>
                <w:b/>
                <w:sz w:val="24"/>
                <w:szCs w:val="24"/>
              </w:rPr>
              <w:t xml:space="preserve">bout </w:t>
            </w:r>
            <w:r>
              <w:rPr>
                <w:rFonts w:asciiTheme="minorHAnsi" w:hAnsiTheme="minorHAnsi" w:cstheme="minorHAnsi"/>
                <w:b/>
                <w:sz w:val="24"/>
                <w:szCs w:val="24"/>
              </w:rPr>
              <w:t>t</w:t>
            </w:r>
            <w:r w:rsidRPr="00893681">
              <w:rPr>
                <w:rFonts w:asciiTheme="minorHAnsi" w:hAnsiTheme="minorHAnsi" w:cstheme="minorHAnsi"/>
                <w:b/>
                <w:sz w:val="24"/>
                <w:szCs w:val="24"/>
              </w:rPr>
              <w:t xml:space="preserve">his </w:t>
            </w:r>
            <w:r>
              <w:rPr>
                <w:rFonts w:asciiTheme="minorHAnsi" w:hAnsiTheme="minorHAnsi" w:cstheme="minorHAnsi"/>
                <w:b/>
                <w:sz w:val="24"/>
                <w:szCs w:val="24"/>
              </w:rPr>
              <w:t>s</w:t>
            </w:r>
            <w:r w:rsidRPr="00893681">
              <w:rPr>
                <w:rFonts w:asciiTheme="minorHAnsi" w:hAnsiTheme="minorHAnsi" w:cstheme="minorHAnsi"/>
                <w:b/>
                <w:sz w:val="24"/>
                <w:szCs w:val="24"/>
              </w:rPr>
              <w:t>olicitation</w:t>
            </w:r>
          </w:p>
        </w:tc>
        <w:tc>
          <w:tcPr>
            <w:tcW w:w="4987" w:type="dxa"/>
          </w:tcPr>
          <w:p w14:paraId="7D232365" w14:textId="599CF38D" w:rsidR="004A2963" w:rsidRPr="00893681" w:rsidRDefault="004A2963" w:rsidP="008E3398">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p>
          <w:p w14:paraId="4811C344" w14:textId="31BED051" w:rsidR="004A2963" w:rsidRPr="00893681" w:rsidRDefault="004A2963" w:rsidP="008E3398">
            <w:pPr>
              <w:rPr>
                <w:rFonts w:asciiTheme="minorHAnsi" w:hAnsiTheme="minorHAnsi" w:cstheme="minorHAnsi"/>
                <w:bCs/>
                <w:sz w:val="24"/>
                <w:szCs w:val="24"/>
              </w:rPr>
            </w:pPr>
            <w:r w:rsidRPr="00893681">
              <w:rPr>
                <w:rFonts w:asciiTheme="minorHAnsi" w:eastAsiaTheme="minorHAnsi" w:hAnsiTheme="minorHAnsi" w:cstheme="minorHAnsi"/>
                <w:bCs/>
                <w:sz w:val="24"/>
                <w:szCs w:val="24"/>
              </w:rPr>
              <w:t xml:space="preserve">Submit questions to </w:t>
            </w:r>
            <w:hyperlink r:id="rId9" w:history="1">
              <w:r w:rsidRPr="00AA0BF5">
                <w:rPr>
                  <w:rFonts w:asciiTheme="minorHAnsi" w:hAnsiTheme="minorHAnsi" w:cstheme="minorHAnsi"/>
                  <w:b/>
                  <w:bCs/>
                  <w:color w:val="000080"/>
                  <w:sz w:val="24"/>
                  <w:szCs w:val="24"/>
                  <w:u w:val="single"/>
                </w:rPr>
                <w:t>procurementinfo@kcdc.org</w:t>
              </w:r>
            </w:hyperlink>
            <w:r w:rsidRPr="00AA0BF5">
              <w:rPr>
                <w:rFonts w:asciiTheme="minorHAnsi" w:hAnsiTheme="minorHAnsi" w:cstheme="minorHAnsi"/>
                <w:b/>
                <w:bCs/>
                <w:color w:val="000080"/>
                <w:sz w:val="24"/>
                <w:szCs w:val="24"/>
              </w:rPr>
              <w:t xml:space="preserve"> </w:t>
            </w: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090463">
              <w:rPr>
                <w:rFonts w:asciiTheme="minorHAnsi" w:eastAsiaTheme="minorHAnsi" w:hAnsiTheme="minorHAnsi" w:cstheme="minorHAnsi"/>
                <w:bCs/>
                <w:sz w:val="24"/>
                <w:szCs w:val="24"/>
              </w:rPr>
              <w:t>1</w:t>
            </w:r>
            <w:r w:rsidR="007C3EDC">
              <w:rPr>
                <w:rFonts w:asciiTheme="minorHAnsi" w:eastAsiaTheme="minorHAnsi" w:hAnsiTheme="minorHAnsi" w:cstheme="minorHAnsi"/>
                <w:bCs/>
                <w:sz w:val="24"/>
                <w:szCs w:val="24"/>
              </w:rPr>
              <w:t>1</w:t>
            </w:r>
            <w:r w:rsidR="00090463">
              <w:rPr>
                <w:rFonts w:asciiTheme="minorHAnsi" w:eastAsiaTheme="minorHAnsi" w:hAnsiTheme="minorHAnsi" w:cstheme="minorHAnsi"/>
                <w:bCs/>
                <w:sz w:val="24"/>
                <w:szCs w:val="24"/>
              </w:rPr>
              <w:t>/</w:t>
            </w:r>
            <w:r w:rsidR="007C3EDC">
              <w:rPr>
                <w:rFonts w:asciiTheme="minorHAnsi" w:eastAsiaTheme="minorHAnsi" w:hAnsiTheme="minorHAnsi" w:cstheme="minorHAnsi"/>
                <w:bCs/>
                <w:sz w:val="24"/>
                <w:szCs w:val="24"/>
              </w:rPr>
              <w:t>01</w:t>
            </w:r>
            <w:r w:rsidR="00090463">
              <w:rPr>
                <w:rFonts w:asciiTheme="minorHAnsi" w:eastAsiaTheme="minorHAnsi" w:hAnsiTheme="minorHAnsi" w:cstheme="minorHAnsi"/>
                <w:bCs/>
                <w:sz w:val="24"/>
                <w:szCs w:val="24"/>
              </w:rPr>
              <w:t>/22</w:t>
            </w:r>
          </w:p>
        </w:tc>
      </w:tr>
      <w:tr w:rsidR="009A7680" w:rsidRPr="00893681" w14:paraId="3B7D5FFE" w14:textId="77777777" w:rsidTr="006D7248">
        <w:trPr>
          <w:trHeight w:val="576"/>
        </w:trPr>
        <w:tc>
          <w:tcPr>
            <w:tcW w:w="4643" w:type="dxa"/>
          </w:tcPr>
          <w:p w14:paraId="12BDE106" w14:textId="21D14AC9" w:rsidR="009A7680" w:rsidRDefault="009A7680" w:rsidP="009A7680">
            <w:pPr>
              <w:rPr>
                <w:rFonts w:asciiTheme="minorHAnsi" w:hAnsiTheme="minorHAnsi" w:cstheme="minorHAnsi"/>
                <w:b/>
              </w:rPr>
            </w:pPr>
            <w:r w:rsidRPr="00FB00D6">
              <w:rPr>
                <w:rFonts w:asciiTheme="minorHAnsi" w:hAnsiTheme="minorHAnsi" w:cstheme="minorHAnsi"/>
                <w:b/>
                <w:sz w:val="24"/>
                <w:szCs w:val="24"/>
              </w:rPr>
              <w:t>Solicitation Meeting is Mandator</w:t>
            </w:r>
            <w:r w:rsidR="00894AC7">
              <w:rPr>
                <w:rFonts w:asciiTheme="minorHAnsi" w:hAnsiTheme="minorHAnsi" w:cstheme="minorHAnsi"/>
                <w:b/>
                <w:sz w:val="24"/>
                <w:szCs w:val="24"/>
              </w:rPr>
              <w:t>y</w:t>
            </w:r>
          </w:p>
        </w:tc>
        <w:tc>
          <w:tcPr>
            <w:tcW w:w="4987" w:type="dxa"/>
          </w:tcPr>
          <w:p w14:paraId="196E674B" w14:textId="2761CBDB" w:rsidR="009A7680" w:rsidRDefault="007C3EDC" w:rsidP="009A7680">
            <w:pPr>
              <w:jc w:val="both"/>
              <w:rPr>
                <w:rFonts w:asciiTheme="minorHAnsi" w:hAnsiTheme="minorHAnsi" w:cstheme="minorHAnsi"/>
              </w:rPr>
            </w:pPr>
            <w:sdt>
              <w:sdtPr>
                <w:rPr>
                  <w:rFonts w:asciiTheme="minorHAnsi" w:hAnsiTheme="minorHAnsi" w:cstheme="minorHAnsi"/>
                  <w:bCs/>
                </w:rPr>
                <w:id w:val="-640799595"/>
                <w14:checkbox>
                  <w14:checked w14:val="0"/>
                  <w14:checkedState w14:val="2612" w14:font="MS Gothic"/>
                  <w14:uncheckedState w14:val="2610" w14:font="MS Gothic"/>
                </w14:checkbox>
              </w:sdtPr>
              <w:sdtEndPr/>
              <w:sdtContent>
                <w:r w:rsidR="009A7680" w:rsidRPr="00FB00D6">
                  <w:rPr>
                    <w:rFonts w:ascii="Segoe UI Symbol" w:eastAsia="MS Gothic" w:hAnsi="Segoe UI Symbol" w:cs="Segoe UI Symbol"/>
                    <w:sz w:val="24"/>
                    <w:szCs w:val="24"/>
                  </w:rPr>
                  <w:t>☐</w:t>
                </w:r>
              </w:sdtContent>
            </w:sdt>
            <w:r w:rsidR="009A7680" w:rsidRPr="00FB00D6">
              <w:rPr>
                <w:rFonts w:asciiTheme="minorHAnsi" w:hAnsiTheme="minorHAnsi" w:cstheme="minorHAnsi"/>
                <w:sz w:val="24"/>
                <w:szCs w:val="24"/>
              </w:rPr>
              <w:t xml:space="preserve"> Yes     </w:t>
            </w:r>
            <w:sdt>
              <w:sdtPr>
                <w:rPr>
                  <w:rFonts w:asciiTheme="minorHAnsi" w:hAnsiTheme="minorHAnsi" w:cstheme="minorHAnsi"/>
                  <w:bCs/>
                </w:rPr>
                <w:id w:val="-1667619189"/>
                <w14:checkbox>
                  <w14:checked w14:val="1"/>
                  <w14:checkedState w14:val="2612" w14:font="MS Gothic"/>
                  <w14:uncheckedState w14:val="2610" w14:font="MS Gothic"/>
                </w14:checkbox>
              </w:sdtPr>
              <w:sdtEndPr/>
              <w:sdtContent>
                <w:r w:rsidR="009A7680" w:rsidRPr="00FB00D6">
                  <w:rPr>
                    <w:rFonts w:ascii="Segoe UI Symbol" w:eastAsia="MS Gothic" w:hAnsi="Segoe UI Symbol" w:cs="Segoe UI Symbol"/>
                    <w:sz w:val="24"/>
                    <w:szCs w:val="24"/>
                  </w:rPr>
                  <w:t>☒</w:t>
                </w:r>
              </w:sdtContent>
            </w:sdt>
            <w:r w:rsidR="009A7680" w:rsidRPr="00FB00D6">
              <w:rPr>
                <w:rFonts w:asciiTheme="minorHAnsi" w:hAnsiTheme="minorHAnsi" w:cstheme="minorHAnsi"/>
                <w:sz w:val="24"/>
                <w:szCs w:val="24"/>
              </w:rPr>
              <w:t xml:space="preserve">  No    </w:t>
            </w:r>
          </w:p>
        </w:tc>
      </w:tr>
      <w:tr w:rsidR="009A7680" w:rsidRPr="00893681" w14:paraId="18D809EC" w14:textId="77777777" w:rsidTr="006D7248">
        <w:trPr>
          <w:trHeight w:val="576"/>
        </w:trPr>
        <w:tc>
          <w:tcPr>
            <w:tcW w:w="4643" w:type="dxa"/>
          </w:tcPr>
          <w:p w14:paraId="1A179FE8" w14:textId="6DD661C7" w:rsidR="009A7680" w:rsidRDefault="009A7680" w:rsidP="009A7680">
            <w:pPr>
              <w:rPr>
                <w:rFonts w:asciiTheme="minorHAnsi" w:hAnsiTheme="minorHAnsi" w:cstheme="minorHAnsi"/>
                <w:b/>
              </w:rPr>
            </w:pPr>
            <w:r w:rsidRPr="00FB00D6">
              <w:rPr>
                <w:rFonts w:asciiTheme="minorHAnsi" w:hAnsiTheme="minorHAnsi" w:cstheme="minorHAnsi"/>
                <w:b/>
                <w:sz w:val="24"/>
                <w:szCs w:val="24"/>
              </w:rPr>
              <w:t>Solicitation Meeting Date and Time</w:t>
            </w:r>
          </w:p>
        </w:tc>
        <w:tc>
          <w:tcPr>
            <w:tcW w:w="4987" w:type="dxa"/>
          </w:tcPr>
          <w:p w14:paraId="175E5463" w14:textId="6EC1B0DD" w:rsidR="009A7680" w:rsidRDefault="007C3EDC" w:rsidP="009A7680">
            <w:pPr>
              <w:jc w:val="both"/>
              <w:rPr>
                <w:rFonts w:asciiTheme="minorHAnsi" w:hAnsiTheme="minorHAnsi" w:cstheme="minorHAnsi"/>
              </w:rPr>
            </w:pPr>
            <w:r w:rsidRPr="007C3EDC">
              <w:rPr>
                <w:rFonts w:asciiTheme="minorHAnsi" w:hAnsiTheme="minorHAnsi" w:cstheme="minorHAnsi"/>
                <w:bCs/>
                <w:sz w:val="24"/>
                <w:szCs w:val="24"/>
              </w:rPr>
              <w:t>October 26</w:t>
            </w:r>
            <w:r w:rsidR="009A7680" w:rsidRPr="007C3EDC">
              <w:rPr>
                <w:rFonts w:asciiTheme="minorHAnsi" w:hAnsiTheme="minorHAnsi" w:cstheme="minorHAnsi"/>
                <w:bCs/>
                <w:sz w:val="24"/>
                <w:szCs w:val="24"/>
              </w:rPr>
              <w:t xml:space="preserve">, 2022, at </w:t>
            </w:r>
            <w:r w:rsidRPr="007C3EDC">
              <w:rPr>
                <w:rFonts w:asciiTheme="minorHAnsi" w:hAnsiTheme="minorHAnsi" w:cstheme="minorHAnsi"/>
                <w:bCs/>
                <w:sz w:val="24"/>
                <w:szCs w:val="24"/>
              </w:rPr>
              <w:t>11</w:t>
            </w:r>
            <w:r w:rsidR="009A7680" w:rsidRPr="007C3EDC">
              <w:rPr>
                <w:rFonts w:asciiTheme="minorHAnsi" w:hAnsiTheme="minorHAnsi" w:cstheme="minorHAnsi"/>
                <w:bCs/>
                <w:sz w:val="24"/>
                <w:szCs w:val="24"/>
              </w:rPr>
              <w:t>:00 a.m.</w:t>
            </w:r>
          </w:p>
        </w:tc>
      </w:tr>
      <w:tr w:rsidR="009A7680" w:rsidRPr="00893681" w14:paraId="6F48A0F0" w14:textId="77777777" w:rsidTr="006D7248">
        <w:trPr>
          <w:trHeight w:val="576"/>
        </w:trPr>
        <w:tc>
          <w:tcPr>
            <w:tcW w:w="4643" w:type="dxa"/>
          </w:tcPr>
          <w:p w14:paraId="70C169C5" w14:textId="3633D39C" w:rsidR="009A7680" w:rsidRDefault="009A7680" w:rsidP="009A7680">
            <w:pPr>
              <w:rPr>
                <w:rFonts w:asciiTheme="minorHAnsi" w:hAnsiTheme="minorHAnsi" w:cstheme="minorHAnsi"/>
                <w:b/>
              </w:rPr>
            </w:pPr>
            <w:r w:rsidRPr="005F22C5">
              <w:rPr>
                <w:rFonts w:asciiTheme="minorHAnsi" w:hAnsiTheme="minorHAnsi" w:cstheme="minorHAnsi"/>
                <w:b/>
                <w:sz w:val="24"/>
                <w:szCs w:val="24"/>
              </w:rPr>
              <w:t>Solicitation Meeting Location</w:t>
            </w:r>
          </w:p>
        </w:tc>
        <w:tc>
          <w:tcPr>
            <w:tcW w:w="4987" w:type="dxa"/>
          </w:tcPr>
          <w:p w14:paraId="470393C4" w14:textId="7D49D824" w:rsidR="009A7680" w:rsidRDefault="009A7680" w:rsidP="009A7680">
            <w:pPr>
              <w:jc w:val="both"/>
              <w:rPr>
                <w:rFonts w:asciiTheme="minorHAnsi" w:hAnsiTheme="minorHAnsi" w:cstheme="minorHAnsi"/>
              </w:rPr>
            </w:pPr>
            <w:r>
              <w:rPr>
                <w:rFonts w:asciiTheme="minorHAnsi" w:hAnsiTheme="minorHAnsi" w:cstheme="minorHAnsi"/>
                <w:bCs/>
                <w:sz w:val="24"/>
                <w:szCs w:val="24"/>
              </w:rPr>
              <w:t>The meeting is accessible through Zoom.</w:t>
            </w:r>
          </w:p>
        </w:tc>
      </w:tr>
      <w:tr w:rsidR="009A7680" w:rsidRPr="00893681" w14:paraId="341C397F" w14:textId="77777777" w:rsidTr="006D7248">
        <w:trPr>
          <w:trHeight w:val="432"/>
        </w:trPr>
        <w:tc>
          <w:tcPr>
            <w:tcW w:w="4643" w:type="dxa"/>
          </w:tcPr>
          <w:p w14:paraId="378CE1AC" w14:textId="14F5E06E" w:rsidR="009A7680" w:rsidRDefault="009A7680" w:rsidP="009A7680">
            <w:pPr>
              <w:rPr>
                <w:rFonts w:asciiTheme="minorHAnsi" w:hAnsiTheme="minorHAnsi" w:cstheme="minorHAnsi"/>
                <w:b/>
              </w:rPr>
            </w:pPr>
            <w:r w:rsidRPr="00FB00D6">
              <w:rPr>
                <w:rFonts w:asciiTheme="minorHAnsi" w:hAnsiTheme="minorHAnsi" w:cstheme="minorHAnsi"/>
                <w:b/>
                <w:sz w:val="24"/>
                <w:szCs w:val="24"/>
              </w:rPr>
              <w:t>Solicitation Meeting Connection</w:t>
            </w:r>
          </w:p>
        </w:tc>
        <w:tc>
          <w:tcPr>
            <w:tcW w:w="4987" w:type="dxa"/>
          </w:tcPr>
          <w:p w14:paraId="32BA675D" w14:textId="37AF9F79" w:rsidR="009A7680" w:rsidRDefault="009A7680" w:rsidP="009A7680">
            <w:pPr>
              <w:jc w:val="both"/>
              <w:rPr>
                <w:rFonts w:asciiTheme="minorHAnsi" w:hAnsiTheme="minorHAnsi" w:cstheme="minorHAnsi"/>
              </w:rPr>
            </w:pPr>
            <w:r w:rsidRPr="00FB00D6">
              <w:rPr>
                <w:rFonts w:asciiTheme="minorHAnsi" w:hAnsiTheme="minorHAnsi" w:cstheme="minorHAnsi"/>
                <w:bCs/>
                <w:sz w:val="24"/>
                <w:szCs w:val="24"/>
              </w:rPr>
              <w:t xml:space="preserve">Email </w:t>
            </w:r>
            <w:hyperlink r:id="rId10" w:history="1">
              <w:r w:rsidRPr="00FB00D6">
                <w:rPr>
                  <w:rStyle w:val="Hyperlink"/>
                  <w:rFonts w:asciiTheme="minorHAnsi" w:hAnsiTheme="minorHAnsi" w:cstheme="minorHAnsi"/>
                  <w:sz w:val="24"/>
                  <w:szCs w:val="24"/>
                </w:rPr>
                <w:t>procurementinfo@kcdc.org</w:t>
              </w:r>
            </w:hyperlink>
            <w:r w:rsidRPr="00FB00D6">
              <w:rPr>
                <w:rFonts w:asciiTheme="minorHAnsi" w:hAnsiTheme="minorHAnsi" w:cstheme="minorHAnsi"/>
                <w:bCs/>
                <w:sz w:val="24"/>
                <w:szCs w:val="24"/>
              </w:rPr>
              <w:t xml:space="preserve"> for the </w:t>
            </w:r>
            <w:r>
              <w:rPr>
                <w:rFonts w:asciiTheme="minorHAnsi" w:hAnsiTheme="minorHAnsi" w:cstheme="minorHAnsi"/>
                <w:bCs/>
                <w:sz w:val="24"/>
                <w:szCs w:val="24"/>
              </w:rPr>
              <w:t>Zoom</w:t>
            </w:r>
            <w:r w:rsidRPr="00FB00D6">
              <w:rPr>
                <w:rFonts w:asciiTheme="minorHAnsi" w:hAnsiTheme="minorHAnsi" w:cstheme="minorHAnsi"/>
                <w:bCs/>
                <w:sz w:val="24"/>
                <w:szCs w:val="24"/>
              </w:rPr>
              <w:t xml:space="preserve"> link.</w:t>
            </w:r>
          </w:p>
        </w:tc>
      </w:tr>
      <w:tr w:rsidR="004A2963" w:rsidRPr="00893681" w14:paraId="7C7FF3F1" w14:textId="77777777" w:rsidTr="006D7248">
        <w:trPr>
          <w:trHeight w:val="827"/>
        </w:trPr>
        <w:tc>
          <w:tcPr>
            <w:tcW w:w="4643" w:type="dxa"/>
          </w:tcPr>
          <w:p w14:paraId="0D83A792" w14:textId="536A4479" w:rsidR="004A2963" w:rsidRPr="00893681" w:rsidRDefault="00090463" w:rsidP="008E3398">
            <w:pPr>
              <w:rPr>
                <w:rFonts w:asciiTheme="minorHAnsi" w:hAnsiTheme="minorHAnsi" w:cstheme="minorHAnsi"/>
                <w:b/>
                <w:sz w:val="24"/>
                <w:szCs w:val="24"/>
              </w:rPr>
            </w:pPr>
            <w:r>
              <w:rPr>
                <w:rFonts w:asciiTheme="minorHAnsi" w:hAnsiTheme="minorHAnsi" w:cstheme="minorHAnsi"/>
                <w:b/>
                <w:sz w:val="24"/>
                <w:szCs w:val="24"/>
              </w:rPr>
              <w:t>O</w:t>
            </w:r>
            <w:r w:rsidR="004A2963" w:rsidRPr="00893681">
              <w:rPr>
                <w:rFonts w:asciiTheme="minorHAnsi" w:hAnsiTheme="minorHAnsi" w:cstheme="minorHAnsi"/>
                <w:b/>
                <w:sz w:val="24"/>
                <w:szCs w:val="24"/>
              </w:rPr>
              <w:t>pening</w:t>
            </w:r>
          </w:p>
        </w:tc>
        <w:tc>
          <w:tcPr>
            <w:tcW w:w="4987" w:type="dxa"/>
          </w:tcPr>
          <w:p w14:paraId="0E8AC3A3" w14:textId="272D1172" w:rsidR="004A2963" w:rsidRPr="00893681" w:rsidRDefault="00090463" w:rsidP="00090463">
            <w:pPr>
              <w:jc w:val="both"/>
              <w:rPr>
                <w:rFonts w:asciiTheme="minorHAnsi" w:hAnsiTheme="minorHAnsi" w:cstheme="minorHAnsi"/>
                <w:sz w:val="24"/>
                <w:szCs w:val="24"/>
              </w:rPr>
            </w:pPr>
            <w:r>
              <w:rPr>
                <w:rFonts w:asciiTheme="minorHAnsi" w:hAnsiTheme="minorHAnsi" w:cstheme="minorHAnsi"/>
                <w:sz w:val="24"/>
                <w:szCs w:val="24"/>
              </w:rPr>
              <w:t>There is no public opening since this is a request for proposals solicitation. However, t</w:t>
            </w:r>
            <w:r w:rsidR="004A2963">
              <w:rPr>
                <w:rFonts w:asciiTheme="minorHAnsi" w:hAnsiTheme="minorHAnsi" w:cstheme="minorHAnsi"/>
                <w:sz w:val="24"/>
                <w:szCs w:val="24"/>
              </w:rPr>
              <w:t>he</w:t>
            </w:r>
            <w:r>
              <w:rPr>
                <w:rFonts w:asciiTheme="minorHAnsi" w:hAnsiTheme="minorHAnsi" w:cstheme="minorHAnsi"/>
                <w:sz w:val="24"/>
                <w:szCs w:val="24"/>
              </w:rPr>
              <w:t xml:space="preserve"> scoring </w:t>
            </w:r>
            <w:r w:rsidR="004A2963" w:rsidRPr="00893681">
              <w:rPr>
                <w:rFonts w:asciiTheme="minorHAnsi" w:hAnsiTheme="minorHAnsi" w:cstheme="minorHAnsi"/>
                <w:sz w:val="24"/>
                <w:szCs w:val="24"/>
              </w:rPr>
              <w:t>tabulation is</w:t>
            </w:r>
            <w:r w:rsidR="00142316">
              <w:rPr>
                <w:rFonts w:asciiTheme="minorHAnsi" w:hAnsiTheme="minorHAnsi" w:cstheme="minorHAnsi"/>
                <w:sz w:val="24"/>
                <w:szCs w:val="24"/>
              </w:rPr>
              <w:t xml:space="preserve"> </w:t>
            </w:r>
            <w:r w:rsidR="004A2963" w:rsidRPr="00893681">
              <w:rPr>
                <w:rFonts w:asciiTheme="minorHAnsi" w:hAnsiTheme="minorHAnsi" w:cstheme="minorHAnsi"/>
                <w:sz w:val="24"/>
                <w:szCs w:val="24"/>
              </w:rPr>
              <w:t xml:space="preserve">posted to KCDC’s webpage </w:t>
            </w:r>
            <w:r w:rsidR="00142316">
              <w:rPr>
                <w:rFonts w:asciiTheme="minorHAnsi" w:hAnsiTheme="minorHAnsi" w:cstheme="minorHAnsi"/>
                <w:sz w:val="24"/>
                <w:szCs w:val="24"/>
              </w:rPr>
              <w:t>shortly after</w:t>
            </w:r>
            <w:r w:rsidR="004A2963" w:rsidRPr="00893681">
              <w:rPr>
                <w:rFonts w:asciiTheme="minorHAnsi" w:hAnsiTheme="minorHAnsi" w:cstheme="minorHAnsi"/>
                <w:sz w:val="24"/>
                <w:szCs w:val="24"/>
              </w:rPr>
              <w:t xml:space="preserve"> </w:t>
            </w:r>
            <w:r>
              <w:rPr>
                <w:rFonts w:asciiTheme="minorHAnsi" w:hAnsiTheme="minorHAnsi" w:cstheme="minorHAnsi"/>
                <w:sz w:val="24"/>
                <w:szCs w:val="24"/>
              </w:rPr>
              <w:t>an award decision is made</w:t>
            </w:r>
            <w:r w:rsidR="004A2963" w:rsidRPr="00893681">
              <w:rPr>
                <w:rFonts w:asciiTheme="minorHAnsi" w:hAnsiTheme="minorHAnsi" w:cstheme="minorHAnsi"/>
                <w:sz w:val="24"/>
                <w:szCs w:val="24"/>
              </w:rPr>
              <w:t>.</w:t>
            </w:r>
          </w:p>
        </w:tc>
      </w:tr>
      <w:tr w:rsidR="004A2963" w:rsidRPr="00893681" w14:paraId="0C2AAFEC" w14:textId="77777777" w:rsidTr="006D7248">
        <w:trPr>
          <w:trHeight w:val="683"/>
        </w:trPr>
        <w:tc>
          <w:tcPr>
            <w:tcW w:w="4643" w:type="dxa"/>
          </w:tcPr>
          <w:p w14:paraId="53BE5970" w14:textId="77777777" w:rsidR="004A2963" w:rsidRPr="00893681" w:rsidRDefault="004A2963" w:rsidP="008E3398">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4987" w:type="dxa"/>
          </w:tcPr>
          <w:p w14:paraId="487A0550" w14:textId="77777777" w:rsidR="004A2963" w:rsidRPr="00893681" w:rsidRDefault="004A2963" w:rsidP="008E3398">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1"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4A2963" w:rsidRPr="00893681" w14:paraId="164F57C6" w14:textId="77777777" w:rsidTr="006D7248">
        <w:trPr>
          <w:trHeight w:val="473"/>
        </w:trPr>
        <w:tc>
          <w:tcPr>
            <w:tcW w:w="4643" w:type="dxa"/>
          </w:tcPr>
          <w:p w14:paraId="5CABACC0" w14:textId="77777777" w:rsidR="004A2963" w:rsidRPr="00893681" w:rsidRDefault="004A2963" w:rsidP="008E3398">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410F2E8C" w14:textId="77777777" w:rsidR="004A2963" w:rsidRPr="00893681" w:rsidRDefault="004A2963" w:rsidP="008E3398">
            <w:pPr>
              <w:rPr>
                <w:rFonts w:asciiTheme="minorHAnsi" w:hAnsiTheme="minorHAnsi" w:cstheme="minorHAnsi"/>
                <w:b/>
                <w:sz w:val="24"/>
                <w:szCs w:val="24"/>
              </w:rPr>
            </w:pPr>
          </w:p>
        </w:tc>
        <w:tc>
          <w:tcPr>
            <w:tcW w:w="4987" w:type="dxa"/>
          </w:tcPr>
          <w:p w14:paraId="7E7980CE" w14:textId="77777777" w:rsidR="004A2963" w:rsidRPr="00893681" w:rsidRDefault="004A2963" w:rsidP="008E3398">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4A2963" w:rsidRPr="00893681" w14:paraId="451E2E13" w14:textId="77777777" w:rsidTr="006D7248">
        <w:trPr>
          <w:trHeight w:val="394"/>
        </w:trPr>
        <w:tc>
          <w:tcPr>
            <w:tcW w:w="9630" w:type="dxa"/>
            <w:gridSpan w:val="2"/>
          </w:tcPr>
          <w:p w14:paraId="7CE700FF" w14:textId="77777777" w:rsidR="004A2963" w:rsidRPr="00893681" w:rsidRDefault="004A2963" w:rsidP="008E3398">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p>
        </w:tc>
      </w:tr>
    </w:tbl>
    <w:p w14:paraId="0F98C565" w14:textId="2C0C22C8" w:rsidR="004A2963" w:rsidRDefault="004A2963"/>
    <w:p w14:paraId="29370A4A" w14:textId="29CBA8C0" w:rsidR="001366BD" w:rsidRDefault="001366BD"/>
    <w:p w14:paraId="3F9283E3" w14:textId="77777777" w:rsidR="001366BD" w:rsidRDefault="001366BD"/>
    <w:p w14:paraId="72DA6E7C" w14:textId="68E3B756" w:rsidR="001366BD" w:rsidRDefault="001366BD"/>
    <w:p w14:paraId="5942BA5C" w14:textId="1A3695FC" w:rsidR="001C1711" w:rsidRDefault="001C1711"/>
    <w:p w14:paraId="0897A6E7" w14:textId="3CEA90DC" w:rsidR="001C1711" w:rsidRDefault="001C1711"/>
    <w:p w14:paraId="0DC41075" w14:textId="3B24A210" w:rsidR="001C1711" w:rsidRDefault="001C1711"/>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04"/>
      </w:tblGrid>
      <w:tr w:rsidR="004A2963" w:rsidRPr="00C34D50" w14:paraId="43AF3B10" w14:textId="77777777" w:rsidTr="00BB6B2C">
        <w:trPr>
          <w:trHeight w:val="288"/>
        </w:trPr>
        <w:tc>
          <w:tcPr>
            <w:tcW w:w="960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8E3398">
            <w:pPr>
              <w:jc w:val="center"/>
              <w:rPr>
                <w:rFonts w:asciiTheme="minorHAnsi" w:hAnsiTheme="minorHAnsi"/>
                <w:b/>
              </w:rPr>
            </w:pPr>
            <w:bookmarkStart w:id="1" w:name="_Hlk116469983"/>
            <w:bookmarkStart w:id="2" w:name="_Hlk116023653"/>
            <w:r>
              <w:rPr>
                <w:rFonts w:asciiTheme="minorHAnsi" w:hAnsiTheme="minorHAnsi"/>
                <w:b/>
              </w:rPr>
              <w:lastRenderedPageBreak/>
              <w:t>General Information</w:t>
            </w:r>
            <w:bookmarkEnd w:id="1"/>
          </w:p>
        </w:tc>
      </w:tr>
      <w:bookmarkEnd w:id="2"/>
    </w:tbl>
    <w:p w14:paraId="3479A1FD" w14:textId="04543FC8" w:rsidR="004A2963" w:rsidRDefault="004A2963" w:rsidP="004A2963">
      <w:pPr>
        <w:jc w:val="both"/>
        <w:rPr>
          <w:b/>
          <w:bCs/>
          <w:color w:val="FF0000"/>
        </w:rPr>
      </w:pPr>
    </w:p>
    <w:p w14:paraId="39484432" w14:textId="75384AAD" w:rsidR="004A2963" w:rsidRDefault="004A2963" w:rsidP="00E14491">
      <w:pPr>
        <w:jc w:val="both"/>
        <w:rPr>
          <w:b/>
        </w:rPr>
      </w:pPr>
      <w:r w:rsidRPr="00A35DF2">
        <w:rPr>
          <w:bCs/>
        </w:rPr>
        <w:t>1.</w:t>
      </w:r>
      <w:r>
        <w:tab/>
      </w:r>
      <w:r w:rsidRPr="005D4BE5">
        <w:rPr>
          <w:b/>
        </w:rPr>
        <w:t>Background and Intent</w:t>
      </w:r>
    </w:p>
    <w:p w14:paraId="0B95C29E" w14:textId="77777777" w:rsidR="003803A4" w:rsidRDefault="003803A4" w:rsidP="00E14491">
      <w:pPr>
        <w:jc w:val="both"/>
        <w:rPr>
          <w:b/>
        </w:rPr>
      </w:pPr>
    </w:p>
    <w:p w14:paraId="05C2B0CB" w14:textId="77777777" w:rsidR="00254AE7" w:rsidRPr="0022540B" w:rsidRDefault="00254AE7" w:rsidP="00254AE7">
      <w:pPr>
        <w:ind w:left="432" w:hanging="432"/>
        <w:jc w:val="both"/>
        <w:rPr>
          <w:rFonts w:asciiTheme="minorHAnsi" w:hAnsiTheme="minorHAnsi"/>
          <w:color w:val="44546A"/>
        </w:rPr>
      </w:pPr>
      <w:r w:rsidRPr="0022540B">
        <w:rPr>
          <w:rFonts w:asciiTheme="minorHAnsi" w:hAnsiTheme="minorHAnsi"/>
        </w:rPr>
        <w:t>a.</w:t>
      </w:r>
      <w:r w:rsidRPr="0022540B">
        <w:rPr>
          <w:rFonts w:asciiTheme="minorHAnsi" w:hAnsiTheme="minorHAnsi"/>
        </w:rPr>
        <w:tab/>
      </w:r>
      <w:bookmarkStart w:id="3" w:name="_Hlk24021280"/>
      <w:r>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bookmarkEnd w:id="3"/>
    </w:p>
    <w:p w14:paraId="19051691" w14:textId="77777777" w:rsidR="00254AE7" w:rsidRPr="00A26F41" w:rsidRDefault="00254AE7" w:rsidP="00254AE7">
      <w:pPr>
        <w:jc w:val="both"/>
        <w:rPr>
          <w:rFonts w:asciiTheme="minorHAnsi" w:hAnsiTheme="minorHAnsi"/>
          <w:sz w:val="12"/>
          <w:szCs w:val="12"/>
        </w:rPr>
      </w:pPr>
    </w:p>
    <w:p w14:paraId="733F82B4" w14:textId="77777777" w:rsidR="00254AE7" w:rsidRPr="00B834C2" w:rsidRDefault="00254AE7" w:rsidP="00254AE7">
      <w:pPr>
        <w:ind w:left="432" w:hanging="432"/>
        <w:jc w:val="both"/>
      </w:pPr>
      <w:r w:rsidRPr="00CE415D">
        <w:rPr>
          <w:rFonts w:asciiTheme="minorHAnsi" w:hAnsiTheme="minorHAnsi"/>
        </w:rPr>
        <w:t>b.</w:t>
      </w:r>
      <w:r w:rsidRPr="00CE415D">
        <w:rPr>
          <w:rFonts w:asciiTheme="minorHAnsi" w:hAnsiTheme="minorHAnsi"/>
        </w:rPr>
        <w:tab/>
      </w:r>
      <w:r w:rsidRPr="00B834C2">
        <w:t>KCDC uses “supplier” as inclusive of various words describing interested parties often called “</w:t>
      </w:r>
      <w:r>
        <w:t>supplier</w:t>
      </w:r>
      <w:r w:rsidRPr="00B834C2">
        <w:t>,” “bidders,” “contractors” and “proposers.”</w:t>
      </w:r>
    </w:p>
    <w:p w14:paraId="66861EE9" w14:textId="77777777" w:rsidR="00254AE7" w:rsidRPr="00A26F41" w:rsidRDefault="00254AE7" w:rsidP="00254AE7">
      <w:pPr>
        <w:jc w:val="both"/>
        <w:rPr>
          <w:sz w:val="12"/>
          <w:szCs w:val="12"/>
        </w:rPr>
      </w:pPr>
    </w:p>
    <w:p w14:paraId="425CC3A9" w14:textId="6C6179C7" w:rsidR="00254AE7" w:rsidRPr="001242F7" w:rsidRDefault="00254AE7" w:rsidP="00254AE7">
      <w:pPr>
        <w:ind w:left="432" w:hanging="432"/>
        <w:jc w:val="both"/>
      </w:pPr>
      <w:r w:rsidRPr="001242F7">
        <w:t>c.</w:t>
      </w:r>
      <w:r w:rsidRPr="001242F7">
        <w:tab/>
      </w:r>
      <w:r w:rsidRPr="001242F7">
        <w:rPr>
          <w:rFonts w:asciiTheme="minorHAnsi" w:hAnsiTheme="minorHAnsi"/>
        </w:rPr>
        <w:t xml:space="preserve">This solicitation is for the provision/construction of infill housing at KCDC’s Five Points property (office located at 381 McConnell Street, 37915).  The general description of the work is </w:t>
      </w:r>
      <w:r w:rsidRPr="001242F7">
        <w:t>a turnkey solution for the design build services of affordable single-family housing on vacant lots located on Ben Hur Ave</w:t>
      </w:r>
      <w:r w:rsidR="003803A4">
        <w:t>nue</w:t>
      </w:r>
      <w:r w:rsidRPr="001242F7">
        <w:t>, Selma Ave</w:t>
      </w:r>
      <w:r w:rsidR="003803A4">
        <w:t>nue</w:t>
      </w:r>
      <w:r w:rsidRPr="001242F7">
        <w:t xml:space="preserve"> and South Chestnut Street in the Knoxville area. The construction schedule and the project generally are dependent on finalizing sources of financing, such as grant funds and a bank</w:t>
      </w:r>
      <w:r w:rsidRPr="001242F7">
        <w:rPr>
          <w:spacing w:val="-6"/>
        </w:rPr>
        <w:t xml:space="preserve"> </w:t>
      </w:r>
      <w:r w:rsidRPr="001242F7">
        <w:t>loan.</w:t>
      </w:r>
    </w:p>
    <w:p w14:paraId="7BCAFD43" w14:textId="77777777" w:rsidR="00254AE7" w:rsidRPr="001242F7" w:rsidRDefault="00254AE7" w:rsidP="00254AE7">
      <w:pPr>
        <w:pStyle w:val="BodyText"/>
        <w:spacing w:after="0" w:line="240" w:lineRule="auto"/>
        <w:jc w:val="both"/>
      </w:pPr>
    </w:p>
    <w:p w14:paraId="3562EF7F" w14:textId="469B9C67" w:rsidR="00254AE7" w:rsidRPr="00D45C92" w:rsidRDefault="00254AE7" w:rsidP="00254AE7">
      <w:pPr>
        <w:widowControl w:val="0"/>
        <w:tabs>
          <w:tab w:val="left" w:pos="824"/>
        </w:tabs>
        <w:autoSpaceDE w:val="0"/>
        <w:autoSpaceDN w:val="0"/>
        <w:ind w:left="432" w:hanging="432"/>
        <w:jc w:val="both"/>
      </w:pPr>
      <w:r>
        <w:t>d.</w:t>
      </w:r>
      <w:r>
        <w:tab/>
      </w:r>
      <w:r w:rsidRPr="00D45C92">
        <w:t>The current need is for six 4-bedroom single family homes</w:t>
      </w:r>
      <w:r>
        <w:t xml:space="preserve"> and</w:t>
      </w:r>
      <w:r w:rsidRPr="00D45C92">
        <w:t xml:space="preserve"> five 5-bedroom single family homes. However, KCDC reserves the right, upon the agreement of the supplier, to purchase additional units (including units with different configurations) under the similar terms and conditions as detailed</w:t>
      </w:r>
      <w:r w:rsidRPr="00D45C92">
        <w:rPr>
          <w:spacing w:val="-12"/>
        </w:rPr>
        <w:t xml:space="preserve"> </w:t>
      </w:r>
      <w:r w:rsidRPr="00D45C92">
        <w:t xml:space="preserve">herein. KCDC will still evaluate </w:t>
      </w:r>
      <w:r w:rsidR="003803A4">
        <w:t>proposal</w:t>
      </w:r>
      <w:r w:rsidRPr="00D45C92">
        <w:t>s that exclude certain turnkey items as described below.</w:t>
      </w:r>
    </w:p>
    <w:p w14:paraId="2F8AB43A" w14:textId="77777777" w:rsidR="00254AE7" w:rsidRPr="001242F7" w:rsidRDefault="00254AE7" w:rsidP="00254AE7">
      <w:pPr>
        <w:pStyle w:val="BodyText"/>
        <w:spacing w:after="0" w:line="240" w:lineRule="auto"/>
        <w:jc w:val="both"/>
        <w:rPr>
          <w:sz w:val="23"/>
        </w:rPr>
      </w:pPr>
    </w:p>
    <w:p w14:paraId="7730EDC8" w14:textId="05327903" w:rsidR="00254AE7" w:rsidRDefault="00254AE7" w:rsidP="00254AE7">
      <w:pPr>
        <w:widowControl w:val="0"/>
        <w:autoSpaceDE w:val="0"/>
        <w:autoSpaceDN w:val="0"/>
        <w:jc w:val="both"/>
      </w:pPr>
      <w:r>
        <w:t>e.</w:t>
      </w:r>
      <w:r>
        <w:tab/>
      </w:r>
      <w:r w:rsidRPr="001242F7">
        <w:t>It is important that these units match the appearance of the better aspects of the</w:t>
      </w:r>
      <w:r>
        <w:t xml:space="preserve"> </w:t>
      </w:r>
      <w:r w:rsidRPr="001242F7">
        <w:t xml:space="preserve">traditional </w:t>
      </w:r>
    </w:p>
    <w:p w14:paraId="2B1F1442" w14:textId="271A62BE" w:rsidR="00254AE7" w:rsidRPr="001242F7" w:rsidRDefault="00254AE7" w:rsidP="00254AE7">
      <w:pPr>
        <w:widowControl w:val="0"/>
        <w:autoSpaceDE w:val="0"/>
        <w:autoSpaceDN w:val="0"/>
        <w:jc w:val="both"/>
      </w:pPr>
      <w:r>
        <w:tab/>
      </w:r>
      <w:r w:rsidRPr="001242F7">
        <w:t>neighborhoods in the heart of</w:t>
      </w:r>
      <w:r w:rsidRPr="001242F7">
        <w:rPr>
          <w:spacing w:val="-4"/>
        </w:rPr>
        <w:t xml:space="preserve"> </w:t>
      </w:r>
      <w:r w:rsidRPr="001242F7">
        <w:t>Knoxville.</w:t>
      </w:r>
    </w:p>
    <w:p w14:paraId="6258F287" w14:textId="77777777" w:rsidR="00254AE7" w:rsidRPr="00A26F41" w:rsidRDefault="00254AE7" w:rsidP="00254AE7">
      <w:pPr>
        <w:jc w:val="both"/>
        <w:rPr>
          <w:rFonts w:asciiTheme="minorHAnsi" w:hAnsiTheme="minorHAnsi"/>
          <w:sz w:val="12"/>
          <w:szCs w:val="12"/>
        </w:rPr>
      </w:pPr>
    </w:p>
    <w:p w14:paraId="095D1AFC" w14:textId="667C36D1" w:rsidR="00254AE7" w:rsidRPr="0078659E" w:rsidRDefault="00254AE7" w:rsidP="00254AE7">
      <w:pPr>
        <w:jc w:val="both"/>
        <w:rPr>
          <w:rFonts w:asciiTheme="minorHAnsi" w:hAnsiTheme="minorHAnsi"/>
        </w:rPr>
      </w:pPr>
      <w:r>
        <w:rPr>
          <w:rFonts w:asciiTheme="minorHAnsi" w:hAnsiTheme="minorHAnsi"/>
        </w:rPr>
        <w:t>f</w:t>
      </w:r>
      <w:r w:rsidRPr="0078659E">
        <w:rPr>
          <w:rFonts w:asciiTheme="minorHAnsi" w:hAnsiTheme="minorHAnsi"/>
        </w:rPr>
        <w:t>.</w:t>
      </w:r>
      <w:r w:rsidRPr="0078659E">
        <w:rPr>
          <w:rFonts w:asciiTheme="minorHAnsi" w:hAnsiTheme="minorHAnsi"/>
        </w:rPr>
        <w:tab/>
        <w:t>See the Scope of Work section for additional technical details.</w:t>
      </w:r>
    </w:p>
    <w:p w14:paraId="1063045B" w14:textId="0599AD02" w:rsidR="00890C3C" w:rsidRDefault="00890C3C" w:rsidP="00254AE7">
      <w:pPr>
        <w:jc w:val="both"/>
        <w:rPr>
          <w:rFonts w:asciiTheme="minorHAnsi" w:eastAsia="Times New Roman" w:hAnsiTheme="minorHAnsi" w:cs="Times New Roman"/>
        </w:rPr>
      </w:pPr>
    </w:p>
    <w:p w14:paraId="7DDC717D" w14:textId="77777777" w:rsidR="00254AE7" w:rsidRPr="0010452A" w:rsidRDefault="00254AE7" w:rsidP="00254AE7">
      <w:pPr>
        <w:ind w:left="450" w:hanging="450"/>
        <w:jc w:val="both"/>
        <w:rPr>
          <w:rFonts w:asciiTheme="minorHAnsi" w:hAnsiTheme="minorHAnsi"/>
        </w:rPr>
      </w:pPr>
      <w:r w:rsidRPr="0010452A">
        <w:rPr>
          <w:rFonts w:asciiTheme="minorHAnsi" w:hAnsiTheme="minorHAnsi"/>
        </w:rPr>
        <w:t>2.    </w:t>
      </w:r>
      <w:r w:rsidRPr="0010452A">
        <w:rPr>
          <w:rFonts w:asciiTheme="minorHAnsi" w:hAnsiTheme="minorHAnsi"/>
        </w:rPr>
        <w:tab/>
      </w:r>
      <w:r w:rsidRPr="0010452A">
        <w:rPr>
          <w:rFonts w:asciiTheme="minorHAnsi" w:hAnsiTheme="minorHAnsi"/>
          <w:b/>
          <w:bCs/>
        </w:rPr>
        <w:t>Bonds</w:t>
      </w:r>
    </w:p>
    <w:p w14:paraId="0CFAB9B5" w14:textId="38339772" w:rsidR="00254AE7" w:rsidRPr="00254AE7" w:rsidRDefault="003803A4" w:rsidP="00254AE7">
      <w:pPr>
        <w:pStyle w:val="BodyText"/>
        <w:ind w:left="450"/>
        <w:jc w:val="both"/>
        <w:rPr>
          <w:rFonts w:cstheme="minorHAnsi"/>
          <w:b/>
          <w:bCs/>
          <w:sz w:val="24"/>
          <w:szCs w:val="24"/>
        </w:rPr>
      </w:pPr>
      <w:r>
        <w:rPr>
          <w:rFonts w:cstheme="minorHAnsi"/>
          <w:sz w:val="24"/>
          <w:szCs w:val="24"/>
        </w:rPr>
        <w:t>Proposal</w:t>
      </w:r>
      <w:r w:rsidR="00254AE7" w:rsidRPr="00254AE7">
        <w:rPr>
          <w:rFonts w:cstheme="minorHAnsi"/>
          <w:sz w:val="24"/>
          <w:szCs w:val="24"/>
        </w:rPr>
        <w:t xml:space="preserve">, payment and performance bonds are required if the </w:t>
      </w:r>
      <w:r>
        <w:t>proposal</w:t>
      </w:r>
      <w:r w:rsidR="00254AE7" w:rsidRPr="00254AE7">
        <w:rPr>
          <w:rFonts w:cstheme="minorHAnsi"/>
          <w:sz w:val="24"/>
          <w:szCs w:val="24"/>
        </w:rPr>
        <w:t xml:space="preserve"> exceeds $100,000 in value. The supplier will include all bonding costs in the base cost. Bonding requirements include:</w:t>
      </w:r>
    </w:p>
    <w:p w14:paraId="323EA8E7" w14:textId="1F022483" w:rsidR="00254AE7" w:rsidRPr="00254AE7" w:rsidRDefault="00254AE7" w:rsidP="00254AE7">
      <w:pPr>
        <w:ind w:left="432" w:hanging="432"/>
        <w:jc w:val="both"/>
      </w:pPr>
      <w:bookmarkStart w:id="4" w:name="_Hlk24021360"/>
      <w:r>
        <w:t>a.</w:t>
      </w:r>
      <w:r>
        <w:tab/>
      </w:r>
      <w:r w:rsidRPr="00254AE7">
        <w:t xml:space="preserve">A </w:t>
      </w:r>
      <w:r w:rsidR="003803A4">
        <w:t>proposal</w:t>
      </w:r>
      <w:r w:rsidRPr="00254AE7">
        <w:t xml:space="preserve"> </w:t>
      </w:r>
      <w:r w:rsidRPr="00254AE7">
        <w:rPr>
          <w:b/>
          <w:bCs/>
          <w:u w:val="single"/>
        </w:rPr>
        <w:t>bond</w:t>
      </w:r>
      <w:r w:rsidRPr="00254AE7">
        <w:t xml:space="preserve"> from each supplier equivalent to 5% of the </w:t>
      </w:r>
      <w:r w:rsidR="003803A4">
        <w:t>proposal</w:t>
      </w:r>
      <w:r w:rsidR="003803A4" w:rsidRPr="00254AE7">
        <w:t xml:space="preserve"> </w:t>
      </w:r>
      <w:r w:rsidRPr="00254AE7">
        <w:t xml:space="preserve">price.  Such </w:t>
      </w:r>
      <w:r w:rsidR="003803A4">
        <w:t>proposal</w:t>
      </w:r>
      <w:r w:rsidRPr="00254AE7">
        <w:t xml:space="preserve"> bond must accompany the </w:t>
      </w:r>
      <w:r w:rsidR="003803A4">
        <w:t>proposal</w:t>
      </w:r>
      <w:r w:rsidRPr="00254AE7">
        <w:t xml:space="preserve">. </w:t>
      </w:r>
      <w:r w:rsidR="003803A4">
        <w:t xml:space="preserve">Proposal </w:t>
      </w:r>
      <w:r w:rsidRPr="00254AE7">
        <w:t>bonds will not be returned until a contract is signed.</w:t>
      </w:r>
    </w:p>
    <w:p w14:paraId="28E27651" w14:textId="77777777" w:rsidR="00254AE7" w:rsidRPr="00254AE7" w:rsidRDefault="00254AE7" w:rsidP="00254AE7">
      <w:pPr>
        <w:ind w:left="990" w:hanging="540"/>
        <w:jc w:val="both"/>
        <w:rPr>
          <w:rFonts w:asciiTheme="minorHAnsi" w:hAnsiTheme="minorHAnsi"/>
        </w:rPr>
      </w:pPr>
    </w:p>
    <w:p w14:paraId="12E1D772" w14:textId="587FAF5F" w:rsidR="00254AE7" w:rsidRPr="00254AE7" w:rsidRDefault="00254AE7" w:rsidP="00254AE7">
      <w:pPr>
        <w:jc w:val="both"/>
      </w:pPr>
      <w:r>
        <w:t>b.</w:t>
      </w:r>
      <w:r>
        <w:tab/>
      </w:r>
      <w:r w:rsidRPr="00254AE7">
        <w:t xml:space="preserve">Performance and payment </w:t>
      </w:r>
      <w:r w:rsidRPr="00254AE7">
        <w:rPr>
          <w:b/>
          <w:bCs/>
          <w:u w:val="single"/>
        </w:rPr>
        <w:t>bonds</w:t>
      </w:r>
      <w:r w:rsidRPr="00254AE7">
        <w:t xml:space="preserve"> for 100% of the contract price.</w:t>
      </w:r>
    </w:p>
    <w:p w14:paraId="7D12F7F8" w14:textId="77777777" w:rsidR="00254AE7" w:rsidRPr="00254AE7" w:rsidRDefault="00254AE7" w:rsidP="00254AE7">
      <w:pPr>
        <w:ind w:left="990" w:hanging="540"/>
        <w:jc w:val="both"/>
        <w:rPr>
          <w:rFonts w:asciiTheme="minorHAnsi" w:hAnsiTheme="minorHAnsi"/>
        </w:rPr>
      </w:pPr>
    </w:p>
    <w:bookmarkEnd w:id="4"/>
    <w:p w14:paraId="5BBFD0D7" w14:textId="69178F91" w:rsidR="00254AE7" w:rsidRPr="00254AE7" w:rsidRDefault="00254AE7" w:rsidP="00254AE7">
      <w:pPr>
        <w:ind w:left="432" w:hanging="432"/>
        <w:jc w:val="both"/>
        <w:rPr>
          <w:rFonts w:asciiTheme="minorHAnsi" w:hAnsiTheme="minorHAnsi"/>
        </w:rPr>
      </w:pPr>
      <w:r>
        <w:rPr>
          <w:rFonts w:asciiTheme="minorHAnsi" w:hAnsiTheme="minorHAnsi"/>
        </w:rPr>
        <w:t>c.</w:t>
      </w:r>
      <w:r>
        <w:rPr>
          <w:rFonts w:asciiTheme="minorHAnsi" w:hAnsiTheme="minorHAnsi"/>
        </w:rPr>
        <w:tab/>
      </w:r>
      <w:r w:rsidRPr="00254AE7">
        <w:rPr>
          <w:rFonts w:asciiTheme="minorHAnsi" w:hAnsiTheme="minorHAnsi"/>
        </w:rPr>
        <w:t>All bonding companies must be listed in the “Federal Register, Department of the Treasury Fiscal Service, Companies Holding Certificates of Authority as Acceptable Sureties on Federal Bonds and as Acceptable Reinsuring Companies; Notice.” Companies licensed to do business in the State of Tennessee must issue all required bonds.</w:t>
      </w:r>
    </w:p>
    <w:p w14:paraId="5821878E" w14:textId="193A452F" w:rsidR="004A2963" w:rsidRDefault="00C44DDB" w:rsidP="00E14491">
      <w:pPr>
        <w:jc w:val="both"/>
      </w:pPr>
      <w:r>
        <w:lastRenderedPageBreak/>
        <w:t>3</w:t>
      </w:r>
      <w:r w:rsidR="004A2963">
        <w:t>.</w:t>
      </w:r>
      <w:r w:rsidR="004A2963">
        <w:tab/>
      </w:r>
      <w:r w:rsidR="004A2963" w:rsidRPr="006603DD">
        <w:rPr>
          <w:b/>
        </w:rPr>
        <w:t>Changes after Award</w:t>
      </w:r>
    </w:p>
    <w:p w14:paraId="03A11BB7" w14:textId="77777777" w:rsidR="00A84D42" w:rsidRDefault="00894AC7" w:rsidP="00894AC7">
      <w:pPr>
        <w:ind w:left="432"/>
        <w:jc w:val="both"/>
      </w:pPr>
      <w:r>
        <w:t xml:space="preserve">It is possible that after award KCDC will need to revise the requirements specified herein. KCDC reserves the right to make such changes after consultation with the supplier. </w:t>
      </w:r>
    </w:p>
    <w:p w14:paraId="42211B89" w14:textId="1D3E8C82" w:rsidR="00894AC7" w:rsidRDefault="00894AC7" w:rsidP="00894AC7">
      <w:pPr>
        <w:ind w:left="432"/>
        <w:jc w:val="both"/>
      </w:pPr>
      <w:r>
        <w:t>Should additional costs arise, the supplier must document increased costs. KCDC reserves the right to accept or reject and negotiate these charges. Such changes will not be of a “cardinal” nature.</w:t>
      </w:r>
    </w:p>
    <w:p w14:paraId="0B2A406C" w14:textId="77777777" w:rsidR="00894AC7" w:rsidRDefault="00894AC7" w:rsidP="00894AC7">
      <w:pPr>
        <w:jc w:val="both"/>
      </w:pPr>
    </w:p>
    <w:p w14:paraId="581D707A" w14:textId="77777777" w:rsidR="00C44DDB" w:rsidRPr="0010452A" w:rsidRDefault="00C44DDB" w:rsidP="00C44DDB">
      <w:pPr>
        <w:autoSpaceDE w:val="0"/>
        <w:autoSpaceDN w:val="0"/>
        <w:adjustRightInd w:val="0"/>
        <w:jc w:val="both"/>
        <w:rPr>
          <w:rFonts w:asciiTheme="minorHAnsi" w:hAnsiTheme="minorHAnsi"/>
          <w:b/>
        </w:rPr>
      </w:pPr>
      <w:r w:rsidRPr="0010452A">
        <w:rPr>
          <w:rFonts w:asciiTheme="minorHAnsi" w:hAnsiTheme="minorHAnsi"/>
        </w:rPr>
        <w:t>4.</w:t>
      </w:r>
      <w:r w:rsidRPr="0010452A">
        <w:rPr>
          <w:rFonts w:asciiTheme="minorHAnsi" w:hAnsiTheme="minorHAnsi"/>
        </w:rPr>
        <w:tab/>
      </w:r>
      <w:r w:rsidRPr="0010452A">
        <w:rPr>
          <w:rFonts w:asciiTheme="minorHAnsi" w:hAnsiTheme="minorHAnsi"/>
          <w:b/>
        </w:rPr>
        <w:t>Codes and Ordinances</w:t>
      </w:r>
    </w:p>
    <w:p w14:paraId="7C70D348" w14:textId="77777777" w:rsidR="00C44DDB" w:rsidRDefault="00C44DDB" w:rsidP="00C44DDB">
      <w:pPr>
        <w:autoSpaceDE w:val="0"/>
        <w:autoSpaceDN w:val="0"/>
        <w:adjustRightInd w:val="0"/>
        <w:ind w:left="432"/>
        <w:jc w:val="both"/>
        <w:rPr>
          <w:rFonts w:asciiTheme="minorHAnsi" w:hAnsiTheme="minorHAnsi"/>
        </w:rPr>
      </w:pPr>
      <w:r w:rsidRPr="0022540B">
        <w:rPr>
          <w:rFonts w:asciiTheme="minorHAnsi" w:hAnsiTheme="minorHAnsi"/>
        </w:rPr>
        <w:t>All work covered is to be done in full accord with national, state and local codes</w:t>
      </w:r>
      <w:r>
        <w:rPr>
          <w:rFonts w:asciiTheme="minorHAnsi" w:hAnsiTheme="minorHAnsi"/>
        </w:rPr>
        <w:t xml:space="preserve">, </w:t>
      </w:r>
      <w:r w:rsidRPr="0022540B">
        <w:rPr>
          <w:rFonts w:asciiTheme="minorHAnsi" w:hAnsiTheme="minorHAnsi"/>
        </w:rPr>
        <w:t xml:space="preserve">ordinances and orders that are in effect at the time the work is performed. </w:t>
      </w:r>
    </w:p>
    <w:p w14:paraId="097E94C1" w14:textId="77777777" w:rsidR="00C44DDB" w:rsidRDefault="00C44DDB" w:rsidP="00C44DDB">
      <w:pPr>
        <w:tabs>
          <w:tab w:val="left" w:pos="708"/>
        </w:tabs>
        <w:jc w:val="both"/>
      </w:pPr>
    </w:p>
    <w:p w14:paraId="48640DBF" w14:textId="14820CBE" w:rsidR="004A2963" w:rsidRPr="006603DD" w:rsidRDefault="00C44DDB" w:rsidP="00E14491">
      <w:pPr>
        <w:jc w:val="both"/>
      </w:pPr>
      <w:r>
        <w:t>5</w:t>
      </w:r>
      <w:r w:rsidR="004A2963">
        <w:t>.</w:t>
      </w:r>
      <w:r w:rsidR="004A2963">
        <w:tab/>
      </w:r>
      <w:r w:rsidR="004A2963" w:rsidRPr="007D4E39">
        <w:rPr>
          <w:b/>
        </w:rPr>
        <w:t>Contact Policy</w:t>
      </w:r>
    </w:p>
    <w:p w14:paraId="4170239D" w14:textId="77777777" w:rsidR="004A2963" w:rsidRDefault="004A2963" w:rsidP="00E14491">
      <w:pPr>
        <w:ind w:left="432"/>
        <w:jc w:val="both"/>
      </w:pPr>
      <w:r w:rsidRPr="006603DD">
        <w:rPr>
          <w:b/>
          <w:i/>
        </w:rPr>
        <w:t xml:space="preserve">Only </w:t>
      </w:r>
      <w: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the purpose of this project. Such contact can disqualify the supplier from the solicitation process.</w:t>
      </w:r>
    </w:p>
    <w:p w14:paraId="2A22E154" w14:textId="5C2F8161" w:rsidR="00CB5461" w:rsidRDefault="00CB5461" w:rsidP="000928B5">
      <w:pPr>
        <w:jc w:val="both"/>
      </w:pPr>
    </w:p>
    <w:p w14:paraId="5D5E5324" w14:textId="77777777" w:rsidR="00C44DDB" w:rsidRPr="0010452A" w:rsidRDefault="00C44DDB" w:rsidP="00C44DDB">
      <w:pPr>
        <w:jc w:val="both"/>
        <w:rPr>
          <w:rFonts w:asciiTheme="minorHAnsi" w:hAnsiTheme="minorHAnsi"/>
          <w:b/>
        </w:rPr>
      </w:pPr>
      <w:r w:rsidRPr="0010452A">
        <w:rPr>
          <w:rFonts w:asciiTheme="minorHAnsi" w:hAnsiTheme="minorHAnsi"/>
          <w:bCs/>
        </w:rPr>
        <w:t>6.</w:t>
      </w:r>
      <w:r w:rsidRPr="0010452A">
        <w:rPr>
          <w:rFonts w:asciiTheme="minorHAnsi" w:hAnsiTheme="minorHAnsi"/>
          <w:b/>
        </w:rPr>
        <w:tab/>
        <w:t>Contract Approval</w:t>
      </w:r>
    </w:p>
    <w:p w14:paraId="06A87F66" w14:textId="77777777" w:rsidR="00C44DDB" w:rsidRDefault="00C44DDB" w:rsidP="00C44DDB">
      <w:pPr>
        <w:ind w:firstLine="432"/>
        <w:jc w:val="both"/>
        <w:rPr>
          <w:rFonts w:asciiTheme="minorHAnsi" w:hAnsiTheme="minorHAnsi"/>
        </w:rPr>
      </w:pPr>
      <w:r w:rsidRPr="00E02B54">
        <w:rPr>
          <w:rFonts w:asciiTheme="minorHAnsi" w:hAnsiTheme="minorHAnsi"/>
        </w:rPr>
        <w:t xml:space="preserve">The resulting contract is subject </w:t>
      </w:r>
      <w:r w:rsidRPr="009915CC">
        <w:rPr>
          <w:rFonts w:asciiTheme="minorHAnsi" w:hAnsiTheme="minorHAnsi"/>
        </w:rPr>
        <w:t>to K</w:t>
      </w:r>
      <w:r>
        <w:rPr>
          <w:rFonts w:asciiTheme="minorHAnsi" w:hAnsiTheme="minorHAnsi"/>
        </w:rPr>
        <w:t>C</w:t>
      </w:r>
      <w:r w:rsidRPr="009915CC">
        <w:rPr>
          <w:rFonts w:asciiTheme="minorHAnsi" w:hAnsiTheme="minorHAnsi"/>
        </w:rPr>
        <w:t>DC’s Board</w:t>
      </w:r>
      <w:r>
        <w:rPr>
          <w:rFonts w:asciiTheme="minorHAnsi" w:hAnsiTheme="minorHAnsi"/>
        </w:rPr>
        <w:t>’s</w:t>
      </w:r>
      <w:r w:rsidRPr="009915CC">
        <w:rPr>
          <w:rFonts w:asciiTheme="minorHAnsi" w:hAnsiTheme="minorHAnsi"/>
        </w:rPr>
        <w:t xml:space="preserve"> </w:t>
      </w:r>
      <w:r w:rsidRPr="00E02B54">
        <w:rPr>
          <w:rFonts w:asciiTheme="minorHAnsi" w:hAnsiTheme="minorHAnsi"/>
        </w:rPr>
        <w:t>approval</w:t>
      </w:r>
      <w:r>
        <w:rPr>
          <w:rFonts w:asciiTheme="minorHAnsi" w:hAnsiTheme="minorHAnsi"/>
        </w:rPr>
        <w:t>.</w:t>
      </w:r>
    </w:p>
    <w:p w14:paraId="25835476" w14:textId="51196998" w:rsidR="00C44DDB" w:rsidRDefault="00C44DDB" w:rsidP="000928B5">
      <w:pPr>
        <w:jc w:val="both"/>
      </w:pPr>
    </w:p>
    <w:p w14:paraId="076A959C" w14:textId="77777777" w:rsidR="00C44DDB" w:rsidRPr="0010452A" w:rsidRDefault="00C44DDB" w:rsidP="00C44DDB">
      <w:pPr>
        <w:autoSpaceDE w:val="0"/>
        <w:autoSpaceDN w:val="0"/>
        <w:adjustRightInd w:val="0"/>
        <w:jc w:val="both"/>
        <w:rPr>
          <w:rFonts w:asciiTheme="minorHAnsi" w:hAnsiTheme="minorHAnsi"/>
          <w:noProof/>
        </w:rPr>
      </w:pPr>
      <w:r w:rsidRPr="0010452A">
        <w:rPr>
          <w:rFonts w:asciiTheme="minorHAnsi" w:hAnsiTheme="minorHAnsi"/>
          <w:noProof/>
        </w:rPr>
        <w:t>7.</w:t>
      </w:r>
      <w:r w:rsidRPr="0010452A">
        <w:rPr>
          <w:rFonts w:asciiTheme="minorHAnsi" w:hAnsiTheme="minorHAnsi"/>
          <w:noProof/>
        </w:rPr>
        <w:tab/>
      </w:r>
      <w:r w:rsidRPr="0010452A">
        <w:rPr>
          <w:rFonts w:asciiTheme="minorHAnsi" w:hAnsiTheme="minorHAnsi"/>
          <w:b/>
          <w:noProof/>
        </w:rPr>
        <w:t>Contract Documents</w:t>
      </w:r>
    </w:p>
    <w:p w14:paraId="1EFA4183" w14:textId="77777777" w:rsidR="00C44DDB" w:rsidRPr="009358F7" w:rsidRDefault="00C44DDB" w:rsidP="00C44DDB">
      <w:pPr>
        <w:autoSpaceDE w:val="0"/>
        <w:autoSpaceDN w:val="0"/>
        <w:adjustRightInd w:val="0"/>
        <w:ind w:left="432"/>
        <w:jc w:val="both"/>
        <w:rPr>
          <w:rFonts w:asciiTheme="minorHAnsi" w:hAnsiTheme="minorHAnsi"/>
          <w:noProof/>
        </w:rPr>
      </w:pPr>
      <w:r>
        <w:rPr>
          <w:rFonts w:asciiTheme="minorHAnsi" w:hAnsiTheme="minorHAnsi"/>
          <w:noProof/>
        </w:rPr>
        <w:t>KCDC</w:t>
      </w:r>
      <w:r w:rsidRPr="0022540B">
        <w:rPr>
          <w:rFonts w:asciiTheme="minorHAnsi" w:hAnsiTheme="minorHAnsi"/>
          <w:noProof/>
        </w:rPr>
        <w:t xml:space="preserve"> ha</w:t>
      </w:r>
      <w:r>
        <w:rPr>
          <w:rFonts w:asciiTheme="minorHAnsi" w:hAnsiTheme="minorHAnsi"/>
          <w:noProof/>
        </w:rPr>
        <w:t>s</w:t>
      </w:r>
      <w:r w:rsidRPr="0022540B">
        <w:rPr>
          <w:rFonts w:asciiTheme="minorHAnsi" w:hAnsiTheme="minorHAnsi"/>
          <w:noProof/>
        </w:rPr>
        <w:t xml:space="preserve"> posted a prototype of </w:t>
      </w:r>
      <w:r>
        <w:rPr>
          <w:rFonts w:asciiTheme="minorHAnsi" w:hAnsiTheme="minorHAnsi"/>
          <w:noProof/>
        </w:rPr>
        <w:t>the</w:t>
      </w:r>
      <w:r w:rsidRPr="0022540B">
        <w:rPr>
          <w:rFonts w:asciiTheme="minorHAnsi" w:hAnsiTheme="minorHAnsi"/>
          <w:noProof/>
        </w:rPr>
        <w:t xml:space="preserve"> standard contract and rider that will be used to its webpage. Please review these documents before submitting a </w:t>
      </w:r>
      <w:r>
        <w:rPr>
          <w:rFonts w:asciiTheme="minorHAnsi" w:hAnsiTheme="minorHAnsi"/>
          <w:noProof/>
        </w:rPr>
        <w:t>proposal</w:t>
      </w:r>
      <w:r w:rsidRPr="0022540B">
        <w:rPr>
          <w:rFonts w:asciiTheme="minorHAnsi" w:hAnsiTheme="minorHAnsi"/>
          <w:noProof/>
        </w:rPr>
        <w:t>.</w:t>
      </w:r>
    </w:p>
    <w:p w14:paraId="01B00F24" w14:textId="77777777" w:rsidR="00C44DDB" w:rsidRDefault="00C44DDB" w:rsidP="00C44DDB">
      <w:pPr>
        <w:pStyle w:val="PlainText"/>
        <w:jc w:val="both"/>
        <w:rPr>
          <w:rFonts w:asciiTheme="minorHAnsi" w:hAnsiTheme="minorHAnsi" w:cstheme="minorHAnsi"/>
          <w:sz w:val="24"/>
          <w:szCs w:val="24"/>
        </w:rPr>
      </w:pPr>
    </w:p>
    <w:p w14:paraId="5A4195AB" w14:textId="77777777" w:rsidR="00C44DDB" w:rsidRPr="0010452A" w:rsidRDefault="00C44DDB" w:rsidP="00C44DDB">
      <w:pPr>
        <w:pStyle w:val="PlainText"/>
        <w:jc w:val="both"/>
        <w:rPr>
          <w:rFonts w:asciiTheme="minorHAnsi" w:hAnsiTheme="minorHAnsi"/>
          <w:b/>
          <w:sz w:val="24"/>
          <w:szCs w:val="24"/>
        </w:rPr>
      </w:pPr>
      <w:r>
        <w:rPr>
          <w:rFonts w:asciiTheme="minorHAnsi" w:hAnsiTheme="minorHAnsi"/>
          <w:sz w:val="24"/>
          <w:szCs w:val="24"/>
        </w:rPr>
        <w:t>8</w:t>
      </w:r>
      <w:r w:rsidRPr="0010452A">
        <w:rPr>
          <w:rFonts w:asciiTheme="minorHAnsi" w:hAnsiTheme="minorHAnsi"/>
          <w:sz w:val="24"/>
          <w:szCs w:val="24"/>
        </w:rPr>
        <w:t>.</w:t>
      </w:r>
      <w:r w:rsidRPr="0010452A">
        <w:rPr>
          <w:rFonts w:asciiTheme="minorHAnsi" w:hAnsiTheme="minorHAnsi"/>
          <w:sz w:val="24"/>
          <w:szCs w:val="24"/>
        </w:rPr>
        <w:tab/>
      </w:r>
      <w:r w:rsidRPr="0010452A">
        <w:rPr>
          <w:rFonts w:asciiTheme="minorHAnsi" w:hAnsiTheme="minorHAnsi"/>
          <w:b/>
          <w:sz w:val="24"/>
          <w:szCs w:val="24"/>
        </w:rPr>
        <w:t>Damage</w:t>
      </w:r>
    </w:p>
    <w:p w14:paraId="2117A6CE" w14:textId="77777777" w:rsidR="00C44DDB" w:rsidRDefault="00C44DDB" w:rsidP="00C44DDB">
      <w:pPr>
        <w:ind w:left="432"/>
        <w:jc w:val="both"/>
        <w:rPr>
          <w:rFonts w:asciiTheme="minorHAnsi" w:hAnsiTheme="minorHAnsi"/>
        </w:rPr>
      </w:pPr>
      <w:r w:rsidRPr="0022540B">
        <w:rPr>
          <w:rFonts w:asciiTheme="minorHAnsi" w:hAnsiTheme="minorHAnsi"/>
        </w:rPr>
        <w:t>The supplier is responsible for all damage to buildings, equipment, grounds, premises and all other types of potential damage resulting from the provision of the services requested herein.</w:t>
      </w:r>
    </w:p>
    <w:p w14:paraId="2366E39C" w14:textId="77777777" w:rsidR="00C44DDB" w:rsidRDefault="00C44DDB" w:rsidP="00C44DDB">
      <w:pPr>
        <w:jc w:val="both"/>
        <w:rPr>
          <w:rFonts w:asciiTheme="minorHAnsi" w:hAnsiTheme="minorHAnsi"/>
        </w:rPr>
      </w:pPr>
      <w:bookmarkStart w:id="5" w:name="_Hlk39836891"/>
    </w:p>
    <w:p w14:paraId="3D36A90B" w14:textId="77777777" w:rsidR="00C44DDB" w:rsidRPr="0010452A" w:rsidRDefault="00C44DDB" w:rsidP="00C44DDB">
      <w:pPr>
        <w:jc w:val="both"/>
        <w:rPr>
          <w:rFonts w:asciiTheme="minorHAnsi" w:hAnsiTheme="minorHAnsi"/>
        </w:rPr>
      </w:pPr>
      <w:r>
        <w:rPr>
          <w:rFonts w:asciiTheme="minorHAnsi" w:hAnsiTheme="minorHAnsi"/>
        </w:rPr>
        <w:t>9</w:t>
      </w:r>
      <w:r w:rsidRPr="0010452A">
        <w:rPr>
          <w:rFonts w:asciiTheme="minorHAnsi" w:hAnsiTheme="minorHAnsi"/>
        </w:rPr>
        <w:t>.</w:t>
      </w:r>
      <w:r w:rsidRPr="0010452A">
        <w:rPr>
          <w:rFonts w:asciiTheme="minorHAnsi" w:hAnsiTheme="minorHAnsi"/>
          <w:bCs/>
        </w:rPr>
        <w:tab/>
      </w:r>
      <w:r w:rsidRPr="0010452A">
        <w:rPr>
          <w:rFonts w:asciiTheme="minorHAnsi" w:hAnsiTheme="minorHAnsi"/>
          <w:b/>
        </w:rPr>
        <w:t xml:space="preserve">Employees </w:t>
      </w:r>
      <w:r w:rsidRPr="0010452A">
        <w:rPr>
          <w:rFonts w:asciiTheme="minorHAnsi" w:hAnsiTheme="minorHAnsi"/>
        </w:rPr>
        <w:t xml:space="preserve"> </w:t>
      </w:r>
    </w:p>
    <w:p w14:paraId="74FFEEDF" w14:textId="77777777" w:rsidR="00C44DDB" w:rsidRPr="0022540B" w:rsidRDefault="00C44DDB" w:rsidP="00C44DDB">
      <w:pPr>
        <w:ind w:left="144" w:firstLine="288"/>
        <w:jc w:val="both"/>
        <w:rPr>
          <w:rFonts w:asciiTheme="minorHAnsi" w:hAnsiTheme="minorHAnsi"/>
        </w:rPr>
      </w:pPr>
      <w:r w:rsidRPr="0022540B">
        <w:rPr>
          <w:rFonts w:asciiTheme="minorHAnsi" w:hAnsiTheme="minorHAnsi"/>
        </w:rPr>
        <w:t>Supplier will:</w:t>
      </w:r>
    </w:p>
    <w:p w14:paraId="197BE616" w14:textId="77777777" w:rsidR="00C44DDB" w:rsidRPr="0022540B" w:rsidRDefault="00C44DDB" w:rsidP="00C44DDB">
      <w:pPr>
        <w:jc w:val="both"/>
        <w:rPr>
          <w:rFonts w:asciiTheme="minorHAnsi" w:hAnsiTheme="minorHAnsi"/>
        </w:rPr>
      </w:pPr>
    </w:p>
    <w:p w14:paraId="4136A43F" w14:textId="77777777" w:rsidR="00C44DDB" w:rsidRDefault="00C44DDB" w:rsidP="00C767C0">
      <w:pPr>
        <w:ind w:left="432" w:hanging="432"/>
        <w:jc w:val="both"/>
        <w:rPr>
          <w:rFonts w:asciiTheme="minorHAnsi" w:hAnsiTheme="minorHAnsi" w:cstheme="minorHAnsi"/>
          <w:snapToGrid w:val="0"/>
        </w:rPr>
      </w:pPr>
      <w:r w:rsidRPr="0022540B">
        <w:rPr>
          <w:rFonts w:asciiTheme="minorHAnsi" w:hAnsiTheme="minorHAnsi"/>
        </w:rPr>
        <w:t>a.</w:t>
      </w:r>
      <w:r w:rsidRPr="0022540B">
        <w:rPr>
          <w:rFonts w:asciiTheme="minorHAnsi" w:hAnsiTheme="minorHAnsi"/>
        </w:rPr>
        <w:tab/>
        <w:t xml:space="preserve">Allow only personnel thoroughly trained and skilled to work on the job.  </w:t>
      </w:r>
      <w:r>
        <w:rPr>
          <w:rFonts w:asciiTheme="minorHAnsi" w:hAnsiTheme="minorHAnsi" w:cstheme="minorHAnsi"/>
          <w:snapToGrid w:val="0"/>
        </w:rPr>
        <w:t>E</w:t>
      </w:r>
      <w:r w:rsidRPr="00666C69">
        <w:rPr>
          <w:rFonts w:asciiTheme="minorHAnsi" w:hAnsiTheme="minorHAnsi" w:cstheme="minorHAnsi"/>
          <w:snapToGrid w:val="0"/>
        </w:rPr>
        <w:t xml:space="preserve">mployees are not to be accompanied in their work area by acquaintances, family members, assistants or any person unless said person is an authorized employee of the </w:t>
      </w:r>
      <w:r>
        <w:rPr>
          <w:rFonts w:asciiTheme="minorHAnsi" w:hAnsiTheme="minorHAnsi" w:cstheme="minorHAnsi"/>
          <w:snapToGrid w:val="0"/>
        </w:rPr>
        <w:t>supplier</w:t>
      </w:r>
      <w:r w:rsidRPr="00666C69">
        <w:rPr>
          <w:rFonts w:asciiTheme="minorHAnsi" w:hAnsiTheme="minorHAnsi" w:cstheme="minorHAnsi"/>
          <w:snapToGrid w:val="0"/>
        </w:rPr>
        <w:t xml:space="preserve">.  </w:t>
      </w:r>
    </w:p>
    <w:p w14:paraId="6847DEF3" w14:textId="77777777" w:rsidR="00C44DDB" w:rsidRPr="0022540B" w:rsidRDefault="00C44DDB" w:rsidP="00C767C0">
      <w:pPr>
        <w:ind w:left="432"/>
        <w:jc w:val="both"/>
        <w:rPr>
          <w:rFonts w:asciiTheme="minorHAnsi" w:hAnsiTheme="minorHAnsi"/>
        </w:rPr>
      </w:pPr>
    </w:p>
    <w:p w14:paraId="2840F6DB" w14:textId="77777777" w:rsidR="00C44DDB" w:rsidRDefault="00C44DDB" w:rsidP="00C767C0">
      <w:pPr>
        <w:ind w:left="432" w:hanging="450"/>
        <w:jc w:val="both"/>
        <w:rPr>
          <w:rFonts w:asciiTheme="minorHAnsi" w:hAnsiTheme="minorHAnsi"/>
        </w:rPr>
      </w:pPr>
      <w:r w:rsidRPr="0022540B">
        <w:rPr>
          <w:rFonts w:asciiTheme="minorHAnsi" w:hAnsiTheme="minorHAnsi"/>
        </w:rPr>
        <w:t>b.</w:t>
      </w:r>
      <w:r w:rsidRPr="0022540B">
        <w:rPr>
          <w:rFonts w:asciiTheme="minorHAnsi" w:hAnsiTheme="minorHAnsi"/>
        </w:rPr>
        <w:tab/>
        <w:t>Have sufficient personnel to complete the work in a timely manner.</w:t>
      </w:r>
    </w:p>
    <w:p w14:paraId="5F4AFC95" w14:textId="77777777" w:rsidR="00C44DDB" w:rsidRPr="0022540B" w:rsidRDefault="00C44DDB" w:rsidP="00C767C0">
      <w:pPr>
        <w:ind w:left="432"/>
        <w:jc w:val="both"/>
        <w:rPr>
          <w:rFonts w:asciiTheme="minorHAnsi" w:hAnsiTheme="minorHAnsi"/>
        </w:rPr>
      </w:pPr>
    </w:p>
    <w:p w14:paraId="5AC8D5D7" w14:textId="77777777" w:rsidR="00C44DDB" w:rsidRDefault="00C44DDB" w:rsidP="00C767C0">
      <w:pPr>
        <w:ind w:left="432" w:hanging="450"/>
        <w:jc w:val="both"/>
        <w:rPr>
          <w:rFonts w:asciiTheme="minorHAnsi" w:hAnsiTheme="minorHAnsi"/>
        </w:rPr>
      </w:pPr>
      <w:r w:rsidRPr="0022540B">
        <w:rPr>
          <w:rFonts w:asciiTheme="minorHAnsi" w:hAnsiTheme="minorHAnsi"/>
        </w:rPr>
        <w:t>c.</w:t>
      </w:r>
      <w:r w:rsidRPr="0022540B">
        <w:rPr>
          <w:rFonts w:asciiTheme="minorHAnsi" w:hAnsiTheme="minorHAnsi"/>
        </w:rPr>
        <w:tab/>
      </w:r>
      <w:r>
        <w:rPr>
          <w:rFonts w:asciiTheme="minorHAnsi" w:hAnsiTheme="minorHAnsi"/>
        </w:rPr>
        <w:t xml:space="preserve">Provide adequate supervision and adequate </w:t>
      </w:r>
      <w:r w:rsidRPr="0022540B">
        <w:rPr>
          <w:rFonts w:asciiTheme="minorHAnsi" w:hAnsiTheme="minorHAnsi"/>
        </w:rPr>
        <w:t xml:space="preserve">discipline among his/her employees. </w:t>
      </w:r>
    </w:p>
    <w:p w14:paraId="65C080A8" w14:textId="77777777" w:rsidR="00C44DDB" w:rsidRPr="0022540B" w:rsidRDefault="00C44DDB" w:rsidP="00C767C0">
      <w:pPr>
        <w:ind w:left="432" w:hanging="450"/>
        <w:jc w:val="both"/>
        <w:rPr>
          <w:rFonts w:asciiTheme="minorHAnsi" w:hAnsiTheme="minorHAnsi"/>
        </w:rPr>
      </w:pPr>
    </w:p>
    <w:p w14:paraId="251487EC" w14:textId="77777777" w:rsidR="00C44DDB" w:rsidRDefault="00C44DDB" w:rsidP="00C767C0">
      <w:pPr>
        <w:ind w:left="432" w:hanging="432"/>
        <w:jc w:val="both"/>
        <w:rPr>
          <w:rFonts w:asciiTheme="minorHAnsi" w:hAnsiTheme="minorHAnsi"/>
        </w:rPr>
      </w:pPr>
      <w:r w:rsidRPr="0022540B">
        <w:rPr>
          <w:rFonts w:asciiTheme="minorHAnsi" w:hAnsiTheme="minorHAnsi"/>
        </w:rPr>
        <w:t>d.</w:t>
      </w:r>
      <w:r w:rsidRPr="0022540B">
        <w:rPr>
          <w:rFonts w:asciiTheme="minorHAnsi" w:hAnsiTheme="minorHAnsi"/>
        </w:rPr>
        <w:tab/>
        <w:t xml:space="preserve">Provide at least one employee on every job assignment with the ability to speak, read, write and understand English so </w:t>
      </w:r>
      <w:r>
        <w:rPr>
          <w:rFonts w:asciiTheme="minorHAnsi" w:hAnsiTheme="minorHAnsi"/>
        </w:rPr>
        <w:t>owner</w:t>
      </w:r>
      <w:r w:rsidRPr="0022540B">
        <w:rPr>
          <w:rFonts w:asciiTheme="minorHAnsi" w:hAnsiTheme="minorHAnsi"/>
        </w:rPr>
        <w:t>’s staff can communicate effectively with them.</w:t>
      </w:r>
    </w:p>
    <w:p w14:paraId="1FAF28E0" w14:textId="77777777" w:rsidR="00C44DDB" w:rsidRDefault="00C44DDB" w:rsidP="00C767C0">
      <w:pPr>
        <w:ind w:left="432" w:hanging="432"/>
        <w:jc w:val="both"/>
        <w:rPr>
          <w:rFonts w:asciiTheme="minorHAnsi" w:hAnsiTheme="minorHAnsi"/>
        </w:rPr>
      </w:pPr>
    </w:p>
    <w:p w14:paraId="1DBFDF6F" w14:textId="77777777" w:rsidR="00C44DDB" w:rsidRPr="00010288" w:rsidRDefault="00C44DDB" w:rsidP="00C767C0">
      <w:pPr>
        <w:pStyle w:val="ListParagraph"/>
        <w:ind w:left="432" w:hanging="432"/>
        <w:jc w:val="both"/>
        <w:rPr>
          <w:snapToGrid w:val="0"/>
          <w:sz w:val="24"/>
          <w:szCs w:val="24"/>
        </w:rPr>
      </w:pPr>
      <w:r w:rsidRPr="00010288">
        <w:rPr>
          <w:sz w:val="24"/>
          <w:szCs w:val="24"/>
        </w:rPr>
        <w:lastRenderedPageBreak/>
        <w:t>e.</w:t>
      </w:r>
      <w:r w:rsidRPr="00010288">
        <w:rPr>
          <w:sz w:val="24"/>
          <w:szCs w:val="24"/>
        </w:rPr>
        <w:tab/>
        <w:t>Ensure that employees have proper identification displayed while on the job site. E</w:t>
      </w:r>
      <w:r w:rsidRPr="00010288">
        <w:rPr>
          <w:snapToGrid w:val="0"/>
          <w:sz w:val="24"/>
          <w:szCs w:val="24"/>
        </w:rPr>
        <w:t>mployees</w:t>
      </w:r>
      <w:r>
        <w:rPr>
          <w:snapToGrid w:val="0"/>
          <w:sz w:val="24"/>
          <w:szCs w:val="24"/>
        </w:rPr>
        <w:t>, while on site,</w:t>
      </w:r>
      <w:r w:rsidRPr="00010288">
        <w:rPr>
          <w:snapToGrid w:val="0"/>
          <w:sz w:val="24"/>
          <w:szCs w:val="24"/>
        </w:rPr>
        <w:t xml:space="preserve"> must</w:t>
      </w:r>
      <w:r w:rsidRPr="00010288">
        <w:rPr>
          <w:b/>
          <w:snapToGrid w:val="0"/>
          <w:sz w:val="24"/>
          <w:szCs w:val="24"/>
        </w:rPr>
        <w:t xml:space="preserve"> </w:t>
      </w:r>
      <w:r w:rsidRPr="00010288">
        <w:rPr>
          <w:snapToGrid w:val="0"/>
          <w:sz w:val="24"/>
          <w:szCs w:val="24"/>
        </w:rPr>
        <w:t xml:space="preserve">wear a company uniform or have photo identification </w:t>
      </w:r>
      <w:r>
        <w:rPr>
          <w:snapToGrid w:val="0"/>
          <w:sz w:val="24"/>
          <w:szCs w:val="24"/>
        </w:rPr>
        <w:t>displayed</w:t>
      </w:r>
      <w:r w:rsidRPr="00010288">
        <w:rPr>
          <w:snapToGrid w:val="0"/>
          <w:sz w:val="24"/>
          <w:szCs w:val="24"/>
        </w:rPr>
        <w:t>.</w:t>
      </w:r>
    </w:p>
    <w:p w14:paraId="64EB78CB" w14:textId="77777777" w:rsidR="00C44DDB" w:rsidRDefault="00C44DDB" w:rsidP="00C767C0">
      <w:pPr>
        <w:ind w:left="432" w:hanging="432"/>
        <w:jc w:val="both"/>
        <w:rPr>
          <w:rFonts w:asciiTheme="minorHAnsi" w:hAnsiTheme="minorHAnsi"/>
        </w:rPr>
      </w:pPr>
    </w:p>
    <w:p w14:paraId="3885EAEC" w14:textId="77777777" w:rsidR="00C44DDB" w:rsidRDefault="00C44DDB" w:rsidP="00C767C0">
      <w:pPr>
        <w:ind w:left="432" w:hanging="432"/>
        <w:jc w:val="both"/>
        <w:rPr>
          <w:rFonts w:asciiTheme="minorHAnsi" w:hAnsiTheme="minorHAnsi"/>
        </w:rPr>
      </w:pPr>
      <w:r>
        <w:rPr>
          <w:rFonts w:asciiTheme="minorHAnsi" w:hAnsiTheme="minorHAnsi"/>
        </w:rPr>
        <w:t>f</w:t>
      </w:r>
      <w:r w:rsidRPr="0022540B">
        <w:rPr>
          <w:rFonts w:asciiTheme="minorHAnsi" w:hAnsiTheme="minorHAnsi"/>
        </w:rPr>
        <w:t>.</w:t>
      </w:r>
      <w:r w:rsidRPr="0022540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p>
    <w:p w14:paraId="04923E26" w14:textId="77777777" w:rsidR="00C44DDB" w:rsidRDefault="00C44DDB" w:rsidP="00C767C0">
      <w:pPr>
        <w:ind w:hanging="432"/>
        <w:jc w:val="both"/>
        <w:rPr>
          <w:rFonts w:asciiTheme="minorHAnsi" w:hAnsiTheme="minorHAnsi"/>
        </w:rPr>
      </w:pPr>
    </w:p>
    <w:bookmarkEnd w:id="5"/>
    <w:p w14:paraId="7966E62F" w14:textId="77777777" w:rsidR="00C44DDB" w:rsidRPr="0010452A" w:rsidRDefault="00C44DDB" w:rsidP="00C44DDB">
      <w:pPr>
        <w:jc w:val="both"/>
        <w:rPr>
          <w:rFonts w:asciiTheme="minorHAnsi" w:hAnsiTheme="minorHAnsi"/>
          <w:b/>
        </w:rPr>
      </w:pPr>
      <w:r w:rsidRPr="0010452A">
        <w:rPr>
          <w:rFonts w:asciiTheme="minorHAnsi" w:hAnsiTheme="minorHAnsi"/>
        </w:rPr>
        <w:t>1</w:t>
      </w:r>
      <w:r>
        <w:rPr>
          <w:rFonts w:asciiTheme="minorHAnsi" w:hAnsiTheme="minorHAnsi"/>
        </w:rPr>
        <w:t>0</w:t>
      </w:r>
      <w:r w:rsidRPr="0010452A">
        <w:rPr>
          <w:rFonts w:asciiTheme="minorHAnsi" w:hAnsiTheme="minorHAnsi"/>
        </w:rPr>
        <w:t>.</w:t>
      </w:r>
      <w:r w:rsidRPr="0010452A">
        <w:rPr>
          <w:rFonts w:asciiTheme="minorHAnsi" w:hAnsiTheme="minorHAnsi"/>
        </w:rPr>
        <w:tab/>
      </w:r>
      <w:r w:rsidRPr="0010452A">
        <w:rPr>
          <w:rFonts w:asciiTheme="minorHAnsi" w:hAnsiTheme="minorHAnsi"/>
          <w:b/>
        </w:rPr>
        <w:t>Equipment</w:t>
      </w:r>
    </w:p>
    <w:p w14:paraId="7B99839E" w14:textId="77777777" w:rsidR="00C44DDB" w:rsidRDefault="00C44DDB" w:rsidP="00C44DDB">
      <w:pPr>
        <w:ind w:left="432"/>
        <w:jc w:val="both"/>
        <w:rPr>
          <w:rFonts w:asciiTheme="minorHAnsi" w:hAnsiTheme="minorHAnsi"/>
        </w:rPr>
      </w:pPr>
      <w:r w:rsidRPr="0022540B">
        <w:rPr>
          <w:rFonts w:asciiTheme="minorHAnsi" w:hAnsiTheme="minorHAnsi"/>
        </w:rPr>
        <w:t>Supplier shall provide all necessary equipment, materials, supplies, et cetera needed for the work.   Include the cost for such equipment, materials and supplies in the price quoted.</w:t>
      </w:r>
    </w:p>
    <w:p w14:paraId="4B5B4FFD" w14:textId="77777777" w:rsidR="00C44DDB" w:rsidRPr="0022540B" w:rsidRDefault="00C44DDB" w:rsidP="00C44DDB">
      <w:pPr>
        <w:ind w:left="432"/>
        <w:jc w:val="both"/>
        <w:rPr>
          <w:rFonts w:asciiTheme="minorHAnsi" w:hAnsiTheme="minorHAnsi"/>
        </w:rPr>
      </w:pPr>
    </w:p>
    <w:p w14:paraId="03D38BEE" w14:textId="6777A808" w:rsidR="004A2963" w:rsidRPr="00245993" w:rsidRDefault="00167EAD" w:rsidP="00E14491">
      <w:pPr>
        <w:jc w:val="both"/>
      </w:pPr>
      <w:r>
        <w:t>11.</w:t>
      </w:r>
      <w:r>
        <w:tab/>
      </w:r>
      <w:r w:rsidR="004A2963" w:rsidRPr="00245993">
        <w:rPr>
          <w:b/>
        </w:rPr>
        <w:t xml:space="preserve">Evaluation </w:t>
      </w:r>
    </w:p>
    <w:p w14:paraId="10E2DC7C" w14:textId="77777777" w:rsidR="00167EAD" w:rsidRPr="007C7FBC" w:rsidRDefault="00167EAD" w:rsidP="00167EAD">
      <w:pPr>
        <w:ind w:left="432"/>
        <w:jc w:val="both"/>
        <w:rPr>
          <w:rFonts w:asciiTheme="minorHAnsi" w:hAnsiTheme="minorHAnsi" w:cstheme="minorHAnsi"/>
          <w:bCs/>
        </w:rPr>
      </w:pPr>
      <w:r>
        <w:rPr>
          <w:rFonts w:asciiTheme="minorHAnsi" w:hAnsiTheme="minorHAnsi"/>
        </w:rPr>
        <w:t>KCDC</w:t>
      </w:r>
      <w:r w:rsidRPr="0022540B">
        <w:rPr>
          <w:rFonts w:asciiTheme="minorHAnsi" w:hAnsiTheme="minorHAnsi"/>
        </w:rPr>
        <w:t xml:space="preserve"> will evaluate this </w:t>
      </w:r>
      <w:r>
        <w:rPr>
          <w:rFonts w:asciiTheme="minorHAnsi" w:hAnsiTheme="minorHAnsi"/>
        </w:rPr>
        <w:t>solicitation as detailed below</w:t>
      </w:r>
      <w:r w:rsidRPr="0022540B">
        <w:rPr>
          <w:rFonts w:asciiTheme="minorHAnsi" w:hAnsiTheme="minorHAnsi"/>
        </w:rPr>
        <w:t>.</w:t>
      </w:r>
      <w:r>
        <w:rPr>
          <w:rFonts w:asciiTheme="minorHAnsi" w:hAnsiTheme="minorHAnsi"/>
        </w:rPr>
        <w:t xml:space="preserve"> </w:t>
      </w:r>
      <w:r w:rsidRPr="0022540B">
        <w:rPr>
          <w:rFonts w:asciiTheme="minorHAnsi" w:hAnsiTheme="minorHAnsi"/>
        </w:rPr>
        <w:t xml:space="preserve"> </w:t>
      </w:r>
      <w:r>
        <w:rPr>
          <w:rFonts w:asciiTheme="minorHAnsi" w:hAnsiTheme="minorHAnsi"/>
        </w:rPr>
        <w:t xml:space="preserve">KCDC </w:t>
      </w:r>
      <w:r w:rsidRPr="007C7FBC">
        <w:rPr>
          <w:rFonts w:asciiTheme="minorHAnsi" w:hAnsiTheme="minorHAnsi" w:cstheme="minorHAnsi"/>
        </w:rPr>
        <w:t>alone determine</w:t>
      </w:r>
      <w:r>
        <w:rPr>
          <w:rFonts w:asciiTheme="minorHAnsi" w:hAnsiTheme="minorHAnsi" w:cstheme="minorHAnsi"/>
        </w:rPr>
        <w:t>s</w:t>
      </w:r>
      <w:r w:rsidRPr="007C7FBC">
        <w:rPr>
          <w:rFonts w:asciiTheme="minorHAnsi" w:hAnsiTheme="minorHAnsi" w:cstheme="minorHAnsi"/>
        </w:rPr>
        <w:t xml:space="preserve"> (using NIGP’s definition and other relevant sources as appropriate) the supplier’s “responsive” and “responsible” status prior to award.  Responsible means a business with the financial and technical capacity to perform the requirements of the solicitation and subsequent contract. A responsive </w:t>
      </w:r>
      <w:r>
        <w:rPr>
          <w:rFonts w:asciiTheme="minorHAnsi" w:hAnsiTheme="minorHAnsi" w:cstheme="minorHAnsi"/>
        </w:rPr>
        <w:t>proposal</w:t>
      </w:r>
      <w:r w:rsidRPr="007C7FBC">
        <w:rPr>
          <w:rFonts w:asciiTheme="minorHAnsi" w:hAnsiTheme="minorHAnsi" w:cstheme="minorHAnsi"/>
        </w:rPr>
        <w:t xml:space="preserve"> is one that fully conforms in all material respects to the solicitation document and all its requirements, including all form and substance.</w:t>
      </w:r>
      <w:r>
        <w:rPr>
          <w:rFonts w:asciiTheme="minorHAnsi" w:hAnsiTheme="minorHAnsi" w:cstheme="minorHAnsi"/>
        </w:rPr>
        <w:t xml:space="preserve"> </w:t>
      </w:r>
      <w:r>
        <w:rPr>
          <w:rFonts w:asciiTheme="minorHAnsi" w:hAnsiTheme="minorHAnsi"/>
        </w:rPr>
        <w:t xml:space="preserve">KCDC </w:t>
      </w:r>
      <w:r w:rsidRPr="007C7FBC">
        <w:rPr>
          <w:rFonts w:asciiTheme="minorHAnsi" w:hAnsiTheme="minorHAnsi" w:cstheme="minorHAnsi"/>
          <w:bCs/>
        </w:rPr>
        <w:t>reserve</w:t>
      </w:r>
      <w:r>
        <w:rPr>
          <w:rFonts w:asciiTheme="minorHAnsi" w:hAnsiTheme="minorHAnsi" w:cstheme="minorHAnsi"/>
          <w:bCs/>
        </w:rPr>
        <w:t>s</w:t>
      </w:r>
      <w:r w:rsidRPr="007C7FBC">
        <w:rPr>
          <w:rFonts w:asciiTheme="minorHAnsi" w:hAnsiTheme="minorHAnsi" w:cstheme="minorHAnsi"/>
          <w:bCs/>
        </w:rPr>
        <w:t xml:space="preserve"> the right to request additional information to assist in the evaluation process; this includes references and business capacity information.</w:t>
      </w:r>
    </w:p>
    <w:p w14:paraId="6A312D8D" w14:textId="77777777" w:rsidR="00167EAD" w:rsidRDefault="00167EAD" w:rsidP="00167EAD">
      <w:pPr>
        <w:ind w:left="432"/>
        <w:jc w:val="both"/>
        <w:rPr>
          <w:rFonts w:asciiTheme="minorHAnsi" w:hAnsiTheme="minorHAnsi" w:cstheme="minorHAnsi"/>
          <w:bCs/>
        </w:rPr>
      </w:pPr>
    </w:p>
    <w:p w14:paraId="7BAD7660" w14:textId="37E3A912" w:rsidR="00167EAD" w:rsidRPr="003803A4" w:rsidRDefault="003803A4" w:rsidP="003803A4">
      <w:pPr>
        <w:ind w:left="432" w:hanging="432"/>
        <w:jc w:val="both"/>
      </w:pPr>
      <w:r>
        <w:t>a.</w:t>
      </w:r>
      <w:r>
        <w:tab/>
      </w:r>
      <w:r w:rsidR="00167EAD" w:rsidRPr="003803A4">
        <w:t xml:space="preserve">KCDC will review all proposals and reserves the right to request necessary </w:t>
      </w:r>
      <w:r w:rsidRPr="003803A4">
        <w:t>m</w:t>
      </w:r>
      <w:r w:rsidR="00167EAD" w:rsidRPr="003803A4">
        <w:t>odifications, waive minor technicalities, reject all proposals, reject any proposal that does not meet mandatory requirement(s) or cancel this RFP, according to KCDC’s best interests.</w:t>
      </w:r>
    </w:p>
    <w:p w14:paraId="48A34041" w14:textId="77777777" w:rsidR="00167EAD" w:rsidRPr="003803A4" w:rsidRDefault="00167EAD" w:rsidP="003803A4">
      <w:pPr>
        <w:jc w:val="both"/>
      </w:pPr>
    </w:p>
    <w:p w14:paraId="39E4CF5C" w14:textId="6DBEE813" w:rsidR="00167EAD" w:rsidRPr="003803A4" w:rsidRDefault="003803A4" w:rsidP="003803A4">
      <w:pPr>
        <w:ind w:left="432" w:hanging="432"/>
        <w:jc w:val="both"/>
      </w:pPr>
      <w:r>
        <w:t>b.</w:t>
      </w:r>
      <w:r>
        <w:tab/>
      </w:r>
      <w:r w:rsidR="00167EAD" w:rsidRPr="003803A4">
        <w:t>KCDC’s Evaluation Team may elect to interview one or more suppliers before making an award. Interviews may include an in‐person examination of the proposed product. KCDC shall not reimburse the supplier for the costs associated with the interview process.</w:t>
      </w:r>
    </w:p>
    <w:p w14:paraId="19F3DCC8" w14:textId="77777777" w:rsidR="00167EAD" w:rsidRPr="003803A4" w:rsidRDefault="00167EAD" w:rsidP="003803A4">
      <w:pPr>
        <w:jc w:val="both"/>
      </w:pPr>
    </w:p>
    <w:p w14:paraId="3B69AEC3" w14:textId="0BFC2221" w:rsidR="00167EAD" w:rsidRPr="003803A4" w:rsidRDefault="003803A4" w:rsidP="003803A4">
      <w:pPr>
        <w:ind w:left="432" w:hanging="432"/>
        <w:jc w:val="both"/>
      </w:pPr>
      <w:r>
        <w:t>c.</w:t>
      </w:r>
      <w:r>
        <w:tab/>
      </w:r>
      <w:r w:rsidR="00167EAD" w:rsidRPr="003803A4">
        <w:t>KCDC’s Evaluation Team may elect to first rank proposals with a simple numeric score and then detail score only the top tier of proposals.</w:t>
      </w:r>
    </w:p>
    <w:p w14:paraId="60623AF7" w14:textId="77777777" w:rsidR="00167EAD" w:rsidRPr="003803A4" w:rsidRDefault="00167EAD" w:rsidP="003803A4">
      <w:pPr>
        <w:jc w:val="both"/>
      </w:pPr>
    </w:p>
    <w:p w14:paraId="337D048D" w14:textId="5E056BFF" w:rsidR="00167EAD" w:rsidRPr="003803A4" w:rsidRDefault="003803A4" w:rsidP="003803A4">
      <w:pPr>
        <w:ind w:left="432" w:hanging="432"/>
        <w:jc w:val="both"/>
      </w:pPr>
      <w:r>
        <w:t>d.</w:t>
      </w:r>
      <w:r>
        <w:tab/>
      </w:r>
      <w:r w:rsidR="00167EAD" w:rsidRPr="003803A4">
        <w:t>KCDC evaluates responses on a weighted evaluation system. The categories and points assigned for each category are below.</w:t>
      </w:r>
    </w:p>
    <w:p w14:paraId="06CC26B5" w14:textId="56B0EFB4" w:rsidR="00167EAD" w:rsidRPr="003803A4" w:rsidRDefault="00167EAD" w:rsidP="003803A4">
      <w:pPr>
        <w:jc w:val="both"/>
      </w:pPr>
    </w:p>
    <w:p w14:paraId="5CE8BD62" w14:textId="67B62F24" w:rsidR="00A84D42" w:rsidRDefault="00A84D42" w:rsidP="003803A4">
      <w:pPr>
        <w:pStyle w:val="ListParagraph"/>
        <w:widowControl w:val="0"/>
        <w:tabs>
          <w:tab w:val="left" w:pos="823"/>
          <w:tab w:val="left" w:pos="824"/>
        </w:tabs>
        <w:autoSpaceDE w:val="0"/>
        <w:autoSpaceDN w:val="0"/>
        <w:ind w:left="0" w:right="345"/>
        <w:contextualSpacing w:val="0"/>
        <w:jc w:val="both"/>
        <w:rPr>
          <w:sz w:val="24"/>
        </w:rPr>
      </w:pPr>
    </w:p>
    <w:p w14:paraId="533B706A" w14:textId="2A546169" w:rsidR="00A84D42" w:rsidRDefault="00A84D42" w:rsidP="00167EAD">
      <w:pPr>
        <w:pStyle w:val="ListParagraph"/>
        <w:widowControl w:val="0"/>
        <w:tabs>
          <w:tab w:val="left" w:pos="823"/>
          <w:tab w:val="left" w:pos="824"/>
        </w:tabs>
        <w:autoSpaceDE w:val="0"/>
        <w:autoSpaceDN w:val="0"/>
        <w:ind w:left="824" w:right="345"/>
        <w:contextualSpacing w:val="0"/>
        <w:jc w:val="both"/>
        <w:rPr>
          <w:sz w:val="24"/>
        </w:rPr>
      </w:pPr>
    </w:p>
    <w:p w14:paraId="0229B6E4" w14:textId="1559EFB8" w:rsidR="00A84D42" w:rsidRDefault="00A84D42" w:rsidP="00167EAD">
      <w:pPr>
        <w:pStyle w:val="ListParagraph"/>
        <w:widowControl w:val="0"/>
        <w:tabs>
          <w:tab w:val="left" w:pos="823"/>
          <w:tab w:val="left" w:pos="824"/>
        </w:tabs>
        <w:autoSpaceDE w:val="0"/>
        <w:autoSpaceDN w:val="0"/>
        <w:ind w:left="824" w:right="345"/>
        <w:contextualSpacing w:val="0"/>
        <w:jc w:val="both"/>
        <w:rPr>
          <w:sz w:val="24"/>
        </w:rPr>
      </w:pPr>
    </w:p>
    <w:p w14:paraId="364E23BD" w14:textId="6EBDD57C" w:rsidR="00A84D42" w:rsidRDefault="00A84D42" w:rsidP="00167EAD">
      <w:pPr>
        <w:pStyle w:val="ListParagraph"/>
        <w:widowControl w:val="0"/>
        <w:tabs>
          <w:tab w:val="left" w:pos="823"/>
          <w:tab w:val="left" w:pos="824"/>
        </w:tabs>
        <w:autoSpaceDE w:val="0"/>
        <w:autoSpaceDN w:val="0"/>
        <w:ind w:left="824" w:right="345"/>
        <w:contextualSpacing w:val="0"/>
        <w:jc w:val="both"/>
        <w:rPr>
          <w:sz w:val="24"/>
        </w:rPr>
      </w:pPr>
    </w:p>
    <w:p w14:paraId="03B3EF5C" w14:textId="28F252E5" w:rsidR="00A84D42" w:rsidRDefault="00A84D42" w:rsidP="00167EAD">
      <w:pPr>
        <w:pStyle w:val="ListParagraph"/>
        <w:widowControl w:val="0"/>
        <w:tabs>
          <w:tab w:val="left" w:pos="823"/>
          <w:tab w:val="left" w:pos="824"/>
        </w:tabs>
        <w:autoSpaceDE w:val="0"/>
        <w:autoSpaceDN w:val="0"/>
        <w:ind w:left="824" w:right="345"/>
        <w:contextualSpacing w:val="0"/>
        <w:jc w:val="both"/>
        <w:rPr>
          <w:sz w:val="24"/>
        </w:rPr>
      </w:pPr>
    </w:p>
    <w:p w14:paraId="7362F70D" w14:textId="36ACA216" w:rsidR="00A84D42" w:rsidRDefault="00A84D42" w:rsidP="00167EAD">
      <w:pPr>
        <w:pStyle w:val="ListParagraph"/>
        <w:widowControl w:val="0"/>
        <w:tabs>
          <w:tab w:val="left" w:pos="823"/>
          <w:tab w:val="left" w:pos="824"/>
        </w:tabs>
        <w:autoSpaceDE w:val="0"/>
        <w:autoSpaceDN w:val="0"/>
        <w:ind w:left="824" w:right="345"/>
        <w:contextualSpacing w:val="0"/>
        <w:jc w:val="both"/>
        <w:rPr>
          <w:sz w:val="24"/>
        </w:rPr>
      </w:pPr>
    </w:p>
    <w:p w14:paraId="17D30348" w14:textId="15319A1B" w:rsidR="00A84D42" w:rsidRDefault="00A84D42" w:rsidP="00167EAD">
      <w:pPr>
        <w:pStyle w:val="ListParagraph"/>
        <w:widowControl w:val="0"/>
        <w:tabs>
          <w:tab w:val="left" w:pos="823"/>
          <w:tab w:val="left" w:pos="824"/>
        </w:tabs>
        <w:autoSpaceDE w:val="0"/>
        <w:autoSpaceDN w:val="0"/>
        <w:ind w:left="824" w:right="345"/>
        <w:contextualSpacing w:val="0"/>
        <w:jc w:val="both"/>
        <w:rPr>
          <w:sz w:val="24"/>
        </w:rPr>
      </w:pPr>
    </w:p>
    <w:p w14:paraId="2AF1B316" w14:textId="15700C17" w:rsidR="00A84D42" w:rsidRDefault="00A84D42" w:rsidP="00167EAD">
      <w:pPr>
        <w:pStyle w:val="ListParagraph"/>
        <w:widowControl w:val="0"/>
        <w:tabs>
          <w:tab w:val="left" w:pos="823"/>
          <w:tab w:val="left" w:pos="824"/>
        </w:tabs>
        <w:autoSpaceDE w:val="0"/>
        <w:autoSpaceDN w:val="0"/>
        <w:ind w:left="824" w:right="345"/>
        <w:contextualSpacing w:val="0"/>
        <w:jc w:val="both"/>
        <w:rPr>
          <w:sz w:val="24"/>
        </w:rPr>
      </w:pPr>
    </w:p>
    <w:p w14:paraId="068C9192" w14:textId="77777777" w:rsidR="00A84D42" w:rsidRDefault="00A84D42" w:rsidP="00167EAD">
      <w:pPr>
        <w:pStyle w:val="ListParagraph"/>
        <w:widowControl w:val="0"/>
        <w:tabs>
          <w:tab w:val="left" w:pos="823"/>
          <w:tab w:val="left" w:pos="824"/>
        </w:tabs>
        <w:autoSpaceDE w:val="0"/>
        <w:autoSpaceDN w:val="0"/>
        <w:ind w:left="824" w:right="345"/>
        <w:contextualSpacing w:val="0"/>
        <w:jc w:val="both"/>
        <w:rPr>
          <w:sz w:val="24"/>
        </w:rPr>
      </w:pPr>
    </w:p>
    <w:tbl>
      <w:tblPr>
        <w:tblpPr w:leftFromText="187" w:rightFromText="187" w:vertAnchor="text" w:tblpX="265" w:tblpY="1"/>
        <w:tblOverlap w:val="neve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05"/>
        <w:gridCol w:w="900"/>
      </w:tblGrid>
      <w:tr w:rsidR="00167EAD" w:rsidRPr="001242F7" w14:paraId="5ED7ABB9" w14:textId="77777777" w:rsidTr="00167EAD">
        <w:trPr>
          <w:trHeight w:val="288"/>
        </w:trPr>
        <w:tc>
          <w:tcPr>
            <w:tcW w:w="8005" w:type="dxa"/>
          </w:tcPr>
          <w:p w14:paraId="65479B2C" w14:textId="70552E50" w:rsidR="00167EAD" w:rsidRPr="00167EAD" w:rsidRDefault="00167EAD" w:rsidP="00167EAD">
            <w:pPr>
              <w:jc w:val="center"/>
              <w:rPr>
                <w:b/>
                <w:bCs/>
              </w:rPr>
            </w:pPr>
            <w:r w:rsidRPr="00167EAD">
              <w:rPr>
                <w:b/>
                <w:bCs/>
              </w:rPr>
              <w:lastRenderedPageBreak/>
              <w:t>Item</w:t>
            </w:r>
          </w:p>
        </w:tc>
        <w:tc>
          <w:tcPr>
            <w:tcW w:w="900" w:type="dxa"/>
          </w:tcPr>
          <w:p w14:paraId="0718D608" w14:textId="4A0FEB5D" w:rsidR="00167EAD" w:rsidRPr="00167EAD" w:rsidRDefault="00167EAD" w:rsidP="00167EAD">
            <w:pPr>
              <w:jc w:val="center"/>
              <w:rPr>
                <w:b/>
                <w:bCs/>
              </w:rPr>
            </w:pPr>
            <w:r w:rsidRPr="00167EAD">
              <w:rPr>
                <w:b/>
                <w:bCs/>
              </w:rPr>
              <w:t>Weight</w:t>
            </w:r>
          </w:p>
        </w:tc>
      </w:tr>
      <w:tr w:rsidR="00167EAD" w:rsidRPr="001242F7" w14:paraId="338BA415" w14:textId="77777777" w:rsidTr="00167EAD">
        <w:trPr>
          <w:trHeight w:val="586"/>
        </w:trPr>
        <w:tc>
          <w:tcPr>
            <w:tcW w:w="8005" w:type="dxa"/>
          </w:tcPr>
          <w:p w14:paraId="233938C1" w14:textId="77777777" w:rsidR="00167EAD" w:rsidRPr="00167EAD" w:rsidRDefault="00167EAD" w:rsidP="00A84D42">
            <w:pPr>
              <w:ind w:left="144"/>
              <w:rPr>
                <w:b/>
                <w:bCs/>
              </w:rPr>
            </w:pPr>
            <w:r w:rsidRPr="00167EAD">
              <w:rPr>
                <w:b/>
                <w:bCs/>
              </w:rPr>
              <w:t>Cost</w:t>
            </w:r>
          </w:p>
          <w:p w14:paraId="654304D9" w14:textId="77777777" w:rsidR="00167EAD" w:rsidRPr="00167EAD" w:rsidRDefault="00167EAD" w:rsidP="00A84D42">
            <w:pPr>
              <w:ind w:left="144"/>
            </w:pPr>
            <w:r w:rsidRPr="00167EAD">
              <w:t>Purchase, set up, delivery, options, et cetera</w:t>
            </w:r>
          </w:p>
        </w:tc>
        <w:tc>
          <w:tcPr>
            <w:tcW w:w="900" w:type="dxa"/>
          </w:tcPr>
          <w:p w14:paraId="571DF6A3" w14:textId="77777777" w:rsidR="00167EAD" w:rsidRPr="00167EAD" w:rsidRDefault="00167EAD" w:rsidP="00757F41">
            <w:pPr>
              <w:ind w:right="144"/>
              <w:jc w:val="right"/>
            </w:pPr>
            <w:r w:rsidRPr="00167EAD">
              <w:t>40</w:t>
            </w:r>
          </w:p>
        </w:tc>
      </w:tr>
      <w:tr w:rsidR="00167EAD" w:rsidRPr="001242F7" w14:paraId="0753C156" w14:textId="77777777" w:rsidTr="00167EAD">
        <w:trPr>
          <w:trHeight w:val="585"/>
        </w:trPr>
        <w:tc>
          <w:tcPr>
            <w:tcW w:w="8005" w:type="dxa"/>
          </w:tcPr>
          <w:p w14:paraId="0F227D71" w14:textId="77777777" w:rsidR="00167EAD" w:rsidRPr="00167EAD" w:rsidRDefault="00167EAD" w:rsidP="00A84D42">
            <w:pPr>
              <w:ind w:left="144"/>
              <w:rPr>
                <w:b/>
                <w:bCs/>
              </w:rPr>
            </w:pPr>
            <w:r w:rsidRPr="00167EAD">
              <w:rPr>
                <w:b/>
                <w:bCs/>
              </w:rPr>
              <w:t>Experience and References</w:t>
            </w:r>
          </w:p>
          <w:p w14:paraId="39331A4A" w14:textId="77777777" w:rsidR="00167EAD" w:rsidRPr="00167EAD" w:rsidRDefault="00167EAD" w:rsidP="00A84D42">
            <w:pPr>
              <w:ind w:left="144"/>
            </w:pPr>
            <w:r w:rsidRPr="00167EAD">
              <w:t>Positive or negative past experiences and references will be evaluated.</w:t>
            </w:r>
          </w:p>
        </w:tc>
        <w:tc>
          <w:tcPr>
            <w:tcW w:w="900" w:type="dxa"/>
          </w:tcPr>
          <w:p w14:paraId="7884523C" w14:textId="77777777" w:rsidR="00167EAD" w:rsidRPr="00167EAD" w:rsidRDefault="00167EAD" w:rsidP="00757F41">
            <w:pPr>
              <w:ind w:right="144"/>
              <w:jc w:val="right"/>
            </w:pPr>
            <w:r w:rsidRPr="00167EAD">
              <w:t>15</w:t>
            </w:r>
          </w:p>
        </w:tc>
      </w:tr>
      <w:tr w:rsidR="00167EAD" w:rsidRPr="001242F7" w14:paraId="09E05744" w14:textId="77777777" w:rsidTr="00167EAD">
        <w:trPr>
          <w:trHeight w:val="586"/>
        </w:trPr>
        <w:tc>
          <w:tcPr>
            <w:tcW w:w="8005" w:type="dxa"/>
          </w:tcPr>
          <w:p w14:paraId="332CA555" w14:textId="77777777" w:rsidR="00167EAD" w:rsidRPr="00167EAD" w:rsidRDefault="00167EAD" w:rsidP="00A84D42">
            <w:pPr>
              <w:ind w:left="144"/>
              <w:rPr>
                <w:b/>
                <w:bCs/>
              </w:rPr>
            </w:pPr>
            <w:r w:rsidRPr="00167EAD">
              <w:rPr>
                <w:b/>
                <w:bCs/>
              </w:rPr>
              <w:t>Design/Build Capability</w:t>
            </w:r>
          </w:p>
          <w:p w14:paraId="52CF8458" w14:textId="77777777" w:rsidR="00167EAD" w:rsidRPr="00167EAD" w:rsidRDefault="00167EAD" w:rsidP="00A84D42">
            <w:pPr>
              <w:ind w:left="144"/>
            </w:pPr>
            <w:r w:rsidRPr="00167EAD">
              <w:t>Experience of project team.</w:t>
            </w:r>
          </w:p>
        </w:tc>
        <w:tc>
          <w:tcPr>
            <w:tcW w:w="900" w:type="dxa"/>
          </w:tcPr>
          <w:p w14:paraId="7E151555" w14:textId="77777777" w:rsidR="00167EAD" w:rsidRPr="00167EAD" w:rsidRDefault="00167EAD" w:rsidP="00757F41">
            <w:pPr>
              <w:ind w:right="144"/>
              <w:jc w:val="right"/>
            </w:pPr>
            <w:r w:rsidRPr="00167EAD">
              <w:t>10</w:t>
            </w:r>
          </w:p>
        </w:tc>
      </w:tr>
      <w:tr w:rsidR="00167EAD" w:rsidRPr="001242F7" w14:paraId="2EA385BE" w14:textId="77777777" w:rsidTr="00167EAD">
        <w:trPr>
          <w:trHeight w:val="879"/>
        </w:trPr>
        <w:tc>
          <w:tcPr>
            <w:tcW w:w="8005" w:type="dxa"/>
          </w:tcPr>
          <w:p w14:paraId="7E808911" w14:textId="77777777" w:rsidR="00167EAD" w:rsidRPr="00167EAD" w:rsidRDefault="00167EAD" w:rsidP="00A84D42">
            <w:pPr>
              <w:ind w:left="144"/>
              <w:rPr>
                <w:b/>
                <w:bCs/>
              </w:rPr>
            </w:pPr>
            <w:r w:rsidRPr="00167EAD">
              <w:rPr>
                <w:b/>
                <w:bCs/>
              </w:rPr>
              <w:t>Product Quality</w:t>
            </w:r>
          </w:p>
          <w:p w14:paraId="24174850" w14:textId="77777777" w:rsidR="00167EAD" w:rsidRPr="00167EAD" w:rsidRDefault="00167EAD" w:rsidP="00A84D42">
            <w:pPr>
              <w:ind w:left="144"/>
            </w:pPr>
            <w:r w:rsidRPr="00167EAD">
              <w:t>How well the proposal meets the turnkey approach and the overall features of the home.</w:t>
            </w:r>
          </w:p>
        </w:tc>
        <w:tc>
          <w:tcPr>
            <w:tcW w:w="900" w:type="dxa"/>
          </w:tcPr>
          <w:p w14:paraId="2C3DF7B6" w14:textId="77777777" w:rsidR="00167EAD" w:rsidRPr="00167EAD" w:rsidRDefault="00167EAD" w:rsidP="00757F41">
            <w:pPr>
              <w:ind w:right="144"/>
              <w:jc w:val="right"/>
            </w:pPr>
            <w:r w:rsidRPr="00167EAD">
              <w:t>35</w:t>
            </w:r>
          </w:p>
          <w:p w14:paraId="6054C201" w14:textId="77777777" w:rsidR="00167EAD" w:rsidRPr="00167EAD" w:rsidRDefault="00167EAD" w:rsidP="00757F41">
            <w:pPr>
              <w:ind w:right="144"/>
              <w:jc w:val="right"/>
            </w:pPr>
          </w:p>
        </w:tc>
      </w:tr>
      <w:tr w:rsidR="00167EAD" w14:paraId="1B9B7DD8" w14:textId="77777777" w:rsidTr="00167EAD">
        <w:trPr>
          <w:trHeight w:val="293"/>
        </w:trPr>
        <w:tc>
          <w:tcPr>
            <w:tcW w:w="8005" w:type="dxa"/>
          </w:tcPr>
          <w:p w14:paraId="524E9AA5" w14:textId="77777777" w:rsidR="00167EAD" w:rsidRPr="00167EAD" w:rsidRDefault="00167EAD" w:rsidP="00167EAD">
            <w:pPr>
              <w:jc w:val="right"/>
              <w:rPr>
                <w:b/>
                <w:bCs/>
              </w:rPr>
            </w:pPr>
            <w:r w:rsidRPr="00167EAD">
              <w:rPr>
                <w:b/>
                <w:bCs/>
              </w:rPr>
              <w:t>Total Points Possible</w:t>
            </w:r>
          </w:p>
        </w:tc>
        <w:tc>
          <w:tcPr>
            <w:tcW w:w="900" w:type="dxa"/>
          </w:tcPr>
          <w:p w14:paraId="2C8F96DE" w14:textId="77777777" w:rsidR="00167EAD" w:rsidRPr="00167EAD" w:rsidRDefault="00167EAD" w:rsidP="00757F41">
            <w:pPr>
              <w:ind w:right="144"/>
              <w:jc w:val="right"/>
            </w:pPr>
            <w:r w:rsidRPr="00167EAD">
              <w:t>100</w:t>
            </w:r>
          </w:p>
        </w:tc>
      </w:tr>
    </w:tbl>
    <w:p w14:paraId="4E8389CF" w14:textId="6CB202DF" w:rsidR="00890C3C" w:rsidRPr="002513A9" w:rsidRDefault="00890C3C" w:rsidP="00167EAD">
      <w:pPr>
        <w:jc w:val="both"/>
        <w:rPr>
          <w:color w:val="FF0000"/>
        </w:rPr>
      </w:pPr>
    </w:p>
    <w:p w14:paraId="28F24F16" w14:textId="07A25692" w:rsidR="004A2963" w:rsidRPr="00626843" w:rsidRDefault="00B411E9" w:rsidP="00E14491">
      <w:pPr>
        <w:jc w:val="both"/>
        <w:rPr>
          <w:b/>
        </w:rPr>
      </w:pPr>
      <w:r>
        <w:t>12</w:t>
      </w:r>
      <w:r w:rsidR="004A2963">
        <w:t>.</w:t>
      </w:r>
      <w:r w:rsidR="004A2963">
        <w:tab/>
      </w:r>
      <w:r w:rsidR="004A2963" w:rsidRPr="00626843">
        <w:rPr>
          <w:b/>
        </w:rPr>
        <w:t>General Instructions to Suppliers</w:t>
      </w:r>
    </w:p>
    <w:p w14:paraId="72D0D083" w14:textId="65F967D5" w:rsidR="004A2963" w:rsidRDefault="004A2963" w:rsidP="00E14491">
      <w:pPr>
        <w:ind w:left="432"/>
        <w:jc w:val="both"/>
      </w:pPr>
      <w:r>
        <w:t xml:space="preserve">KCDC’s General Instructions to Suppliers are at </w:t>
      </w:r>
      <w:hyperlink r:id="rId12" w:history="1">
        <w:r w:rsidR="002E23AD" w:rsidRPr="00122445">
          <w:rPr>
            <w:rStyle w:val="Hyperlink"/>
            <w:sz w:val="24"/>
            <w:szCs w:val="24"/>
          </w:rPr>
          <w:t>www.kcdc.org</w:t>
        </w:r>
      </w:hyperlink>
      <w:r w:rsidR="002E23AD">
        <w:rPr>
          <w:u w:val="single"/>
        </w:rPr>
        <w:t xml:space="preserve"> </w:t>
      </w:r>
      <w:r w:rsidRPr="00626843">
        <w:rPr>
          <w:u w:val="single"/>
        </w:rPr>
        <w:t xml:space="preserve">. </w:t>
      </w:r>
      <w:r>
        <w:t xml:space="preserve">Click on “Procurement” and the link to the instructions. The supplier’s submittal means acceptance of the terms and conditions found in KCDC’s “General Instructions to Suppliers.”   The following paragraphs in the General Instructions to Suppliers do not apply: </w:t>
      </w:r>
      <w:r w:rsidR="00335337">
        <w:t xml:space="preserve"> </w:t>
      </w:r>
      <w:r w:rsidR="00CF39BA">
        <w:t xml:space="preserve">16, 42, 44a, 44b, 44d, 52, 63, 65, 69,  </w:t>
      </w:r>
    </w:p>
    <w:p w14:paraId="4FDC2368" w14:textId="77777777" w:rsidR="004A2963" w:rsidRDefault="004A2963" w:rsidP="00E14491">
      <w:pPr>
        <w:jc w:val="both"/>
      </w:pPr>
    </w:p>
    <w:p w14:paraId="4B472353" w14:textId="110D006A" w:rsidR="004A2963" w:rsidRDefault="00322CA0" w:rsidP="00E14491">
      <w:pPr>
        <w:jc w:val="both"/>
        <w:rPr>
          <w:b/>
        </w:rPr>
      </w:pPr>
      <w:r>
        <w:t>13</w:t>
      </w:r>
      <w:r w:rsidR="004A2963" w:rsidRPr="00245993">
        <w:t>.</w:t>
      </w:r>
      <w:r w:rsidR="004A2963" w:rsidRPr="00245993">
        <w:tab/>
      </w:r>
      <w:r w:rsidR="004A2963" w:rsidRPr="00245993">
        <w:rPr>
          <w:b/>
        </w:rPr>
        <w:t>Insurance</w:t>
      </w:r>
    </w:p>
    <w:p w14:paraId="3AD58FC4" w14:textId="77777777" w:rsidR="003803A4" w:rsidRPr="00245993" w:rsidRDefault="003803A4" w:rsidP="00E14491">
      <w:pPr>
        <w:jc w:val="both"/>
      </w:pPr>
    </w:p>
    <w:p w14:paraId="689A1F53" w14:textId="0D0D3313" w:rsidR="00322CA0" w:rsidRDefault="00322CA0" w:rsidP="00322CA0">
      <w:pPr>
        <w:ind w:left="432" w:hanging="432"/>
        <w:jc w:val="both"/>
      </w:pPr>
      <w:r>
        <w:t>a.</w:t>
      </w:r>
      <w:r>
        <w:tab/>
      </w:r>
      <w:r w:rsidRPr="00245993">
        <w:t xml:space="preserve">See Appendix 1. These insurances and levels are required and not optional. If you or your insurance </w:t>
      </w:r>
      <w:r w:rsidRPr="002E23AD">
        <w:t xml:space="preserve">agent have concerns or believe that some coverages are not necessary, email </w:t>
      </w:r>
      <w:hyperlink r:id="rId13" w:history="1">
        <w:r w:rsidRPr="002E23AD">
          <w:rPr>
            <w:rStyle w:val="Hyperlink"/>
            <w:sz w:val="24"/>
            <w:szCs w:val="24"/>
          </w:rPr>
          <w:t>procurementinfo@kcdc.org</w:t>
        </w:r>
      </w:hyperlink>
      <w:r w:rsidRPr="002E23AD">
        <w:t xml:space="preserve">  detailing any requested changes before this solicitation’s due date. The supplier will include all</w:t>
      </w:r>
      <w:r w:rsidRPr="00245993">
        <w:t xml:space="preserve"> insurance costs in the base </w:t>
      </w:r>
      <w:r w:rsidR="003803A4">
        <w:t>proposal</w:t>
      </w:r>
      <w:r w:rsidRPr="00245993">
        <w:t>.</w:t>
      </w:r>
    </w:p>
    <w:p w14:paraId="7BB08FFC" w14:textId="77777777" w:rsidR="00322CA0" w:rsidRDefault="00322CA0" w:rsidP="00322CA0">
      <w:pPr>
        <w:ind w:left="432" w:hanging="432"/>
        <w:jc w:val="both"/>
      </w:pPr>
    </w:p>
    <w:p w14:paraId="3F90B8C6" w14:textId="77777777" w:rsidR="00322CA0" w:rsidRDefault="00322CA0" w:rsidP="00322CA0">
      <w:pPr>
        <w:ind w:left="432" w:hanging="432"/>
        <w:jc w:val="both"/>
      </w:pPr>
      <w:r>
        <w:t>b.</w:t>
      </w:r>
      <w:r>
        <w:tab/>
        <w:t xml:space="preserve">Note that KCDC’s Insurance Appendix has changed and now </w:t>
      </w:r>
      <w:r w:rsidRPr="00024504">
        <w:rPr>
          <w:u w:val="single"/>
        </w:rPr>
        <w:t xml:space="preserve">requires </w:t>
      </w:r>
      <w:r>
        <w:t>your signature as well as that of your insurance agent(s).</w:t>
      </w:r>
    </w:p>
    <w:p w14:paraId="2E0D5215" w14:textId="77777777" w:rsidR="00322CA0" w:rsidRDefault="00322CA0" w:rsidP="00322CA0">
      <w:pPr>
        <w:ind w:left="432" w:hanging="432"/>
        <w:jc w:val="both"/>
      </w:pPr>
    </w:p>
    <w:p w14:paraId="5012B46A" w14:textId="77777777" w:rsidR="00322CA0" w:rsidRDefault="00322CA0" w:rsidP="00322CA0">
      <w:pPr>
        <w:ind w:left="432" w:hanging="432"/>
        <w:jc w:val="both"/>
      </w:pPr>
      <w:r>
        <w:t>c.</w:t>
      </w:r>
      <w:r>
        <w:tab/>
        <w:t xml:space="preserve">Upon notice of intent to award, your insurance agent will email questions and the proposed Certificate of Insurance (COI) to </w:t>
      </w:r>
      <w:hyperlink r:id="rId14" w:history="1">
        <w:r w:rsidRPr="005177ED">
          <w:rPr>
            <w:rStyle w:val="Hyperlink"/>
            <w:sz w:val="24"/>
            <w:szCs w:val="24"/>
          </w:rPr>
          <w:t>dmartin@kcdc.org</w:t>
        </w:r>
      </w:hyperlink>
      <w:r>
        <w:t xml:space="preserve"> for review. </w:t>
      </w:r>
    </w:p>
    <w:p w14:paraId="1DAFE25A" w14:textId="4CFD1AC3" w:rsidR="004A2963" w:rsidRDefault="004A2963" w:rsidP="00890C3C">
      <w:pPr>
        <w:ind w:left="432" w:hanging="432"/>
        <w:jc w:val="both"/>
      </w:pPr>
    </w:p>
    <w:p w14:paraId="497206CF" w14:textId="77777777" w:rsidR="003803A4" w:rsidRDefault="002333FA" w:rsidP="00F41483">
      <w:pPr>
        <w:jc w:val="both"/>
        <w:rPr>
          <w:rFonts w:cstheme="minorHAnsi"/>
          <w:b/>
        </w:rPr>
      </w:pPr>
      <w:r>
        <w:rPr>
          <w:rFonts w:cstheme="minorHAnsi"/>
        </w:rPr>
        <w:t>14</w:t>
      </w:r>
      <w:r w:rsidR="00890C3C" w:rsidRPr="0010554A">
        <w:rPr>
          <w:rFonts w:cstheme="minorHAnsi"/>
        </w:rPr>
        <w:t>.</w:t>
      </w:r>
      <w:r w:rsidR="00890C3C" w:rsidRPr="0010554A">
        <w:rPr>
          <w:rFonts w:cstheme="minorHAnsi"/>
        </w:rPr>
        <w:tab/>
      </w:r>
      <w:r w:rsidR="00890C3C" w:rsidRPr="006B67BC">
        <w:rPr>
          <w:rFonts w:cstheme="minorHAnsi"/>
          <w:b/>
        </w:rPr>
        <w:t>Licenses</w:t>
      </w:r>
    </w:p>
    <w:p w14:paraId="435E3238" w14:textId="2DF920F4" w:rsidR="00890C3C" w:rsidRPr="0010554A" w:rsidRDefault="00890C3C" w:rsidP="00F41483">
      <w:pPr>
        <w:jc w:val="both"/>
        <w:rPr>
          <w:rFonts w:cstheme="minorHAnsi"/>
        </w:rPr>
      </w:pPr>
      <w:r w:rsidRPr="0010554A">
        <w:rPr>
          <w:rFonts w:cstheme="minorHAnsi"/>
        </w:rPr>
        <w:fldChar w:fldCharType="begin"/>
      </w:r>
      <w:r w:rsidRPr="0010554A">
        <w:rPr>
          <w:rFonts w:cstheme="minorHAnsi"/>
        </w:rPr>
        <w:instrText>tc \l2 "2.4</w:instrText>
      </w:r>
      <w:r w:rsidRPr="0010554A">
        <w:rPr>
          <w:rFonts w:cstheme="minorHAnsi"/>
        </w:rPr>
        <w:tab/>
        <w:instrText>Licenses</w:instrText>
      </w:r>
      <w:r w:rsidRPr="0010554A">
        <w:rPr>
          <w:rFonts w:cstheme="minorHAnsi"/>
        </w:rPr>
        <w:fldChar w:fldCharType="end"/>
      </w:r>
    </w:p>
    <w:p w14:paraId="10D9FDF6" w14:textId="77777777" w:rsidR="002333FA" w:rsidRPr="002333FA" w:rsidRDefault="002333FA" w:rsidP="002333FA">
      <w:pPr>
        <w:ind w:left="432" w:hanging="432"/>
        <w:jc w:val="both"/>
      </w:pPr>
      <w:r w:rsidRPr="002333FA">
        <w:t>a.</w:t>
      </w:r>
      <w:r w:rsidRPr="002333FA">
        <w:tab/>
        <w:t>Suppliers must possess and maintain proper licensure from the State of Tennessee and all other authorities having jurisdiction throughout the term of this award.</w:t>
      </w:r>
    </w:p>
    <w:p w14:paraId="15F080AA" w14:textId="77777777" w:rsidR="002333FA" w:rsidRPr="002333FA" w:rsidRDefault="002333FA" w:rsidP="002333FA">
      <w:pPr>
        <w:jc w:val="both"/>
      </w:pPr>
    </w:p>
    <w:p w14:paraId="6AB20550" w14:textId="78C7EAE1" w:rsidR="002333FA" w:rsidRPr="002333FA" w:rsidRDefault="002333FA" w:rsidP="00757F41">
      <w:pPr>
        <w:ind w:left="432" w:hanging="432"/>
        <w:jc w:val="both"/>
      </w:pPr>
      <w:r w:rsidRPr="002333FA">
        <w:t>b.</w:t>
      </w:r>
      <w:r w:rsidRPr="002333FA">
        <w:tab/>
        <w:t>Suppliers must meet the requirements of the State Licensing Board for the set-up portion of this project.</w:t>
      </w:r>
    </w:p>
    <w:p w14:paraId="36742F02" w14:textId="005638F5" w:rsidR="005554A5" w:rsidRDefault="005554A5" w:rsidP="005554A5">
      <w:pPr>
        <w:jc w:val="both"/>
      </w:pPr>
    </w:p>
    <w:p w14:paraId="7FC1ABE5" w14:textId="77777777" w:rsidR="000634A2" w:rsidRPr="0010452A" w:rsidRDefault="000634A2" w:rsidP="000634A2">
      <w:pPr>
        <w:jc w:val="both"/>
        <w:rPr>
          <w:rFonts w:asciiTheme="minorHAnsi" w:hAnsiTheme="minorHAnsi"/>
        </w:rPr>
      </w:pPr>
      <w:r w:rsidRPr="0010452A">
        <w:rPr>
          <w:rFonts w:asciiTheme="minorHAnsi" w:hAnsiTheme="minorHAnsi"/>
          <w:bCs/>
        </w:rPr>
        <w:t>1</w:t>
      </w:r>
      <w:r>
        <w:rPr>
          <w:rFonts w:asciiTheme="minorHAnsi" w:hAnsiTheme="minorHAnsi"/>
          <w:bCs/>
        </w:rPr>
        <w:t>5</w:t>
      </w:r>
      <w:r w:rsidRPr="0010452A">
        <w:rPr>
          <w:rFonts w:asciiTheme="minorHAnsi" w:hAnsiTheme="minorHAnsi"/>
          <w:bCs/>
        </w:rPr>
        <w:t>.</w:t>
      </w:r>
      <w:r w:rsidRPr="0010452A">
        <w:rPr>
          <w:rFonts w:asciiTheme="minorHAnsi" w:hAnsiTheme="minorHAnsi"/>
          <w:bCs/>
        </w:rPr>
        <w:tab/>
      </w:r>
      <w:r w:rsidRPr="0010452A">
        <w:rPr>
          <w:rFonts w:asciiTheme="minorHAnsi" w:hAnsiTheme="minorHAnsi"/>
          <w:b/>
          <w:bCs/>
        </w:rPr>
        <w:t>Liquidated Damages</w:t>
      </w:r>
    </w:p>
    <w:p w14:paraId="43EC5AAA" w14:textId="77777777" w:rsidR="000634A2" w:rsidRPr="000C24E8" w:rsidRDefault="000634A2" w:rsidP="000634A2">
      <w:pPr>
        <w:ind w:left="432"/>
        <w:jc w:val="both"/>
        <w:rPr>
          <w:rFonts w:eastAsia="Times New Roman"/>
        </w:rPr>
      </w:pPr>
      <w:r w:rsidRPr="000C24E8">
        <w:rPr>
          <w:rFonts w:asciiTheme="minorHAnsi" w:hAnsiTheme="minorHAnsi"/>
        </w:rPr>
        <w:t>Liquidated damages of $</w:t>
      </w:r>
      <w:r>
        <w:rPr>
          <w:rFonts w:asciiTheme="minorHAnsi" w:hAnsiTheme="minorHAnsi"/>
        </w:rPr>
        <w:t>3</w:t>
      </w:r>
      <w:r w:rsidRPr="000C24E8">
        <w:rPr>
          <w:rFonts w:asciiTheme="minorHAnsi" w:hAnsiTheme="minorHAnsi"/>
        </w:rPr>
        <w:t xml:space="preserve">00.00 per calendar day for each day beyond the scheduled completion date apply and are included in the award. </w:t>
      </w:r>
      <w:r w:rsidRPr="000C24E8">
        <w:rPr>
          <w:rFonts w:eastAsia="Times New Roman"/>
        </w:rPr>
        <w:t>This applies to the scheduled completion date for each phase of the approved project schedule.</w:t>
      </w:r>
    </w:p>
    <w:p w14:paraId="02C803E3" w14:textId="12583B24" w:rsidR="00894AC7" w:rsidRDefault="000634A2" w:rsidP="000634A2">
      <w:pPr>
        <w:autoSpaceDE w:val="0"/>
        <w:autoSpaceDN w:val="0"/>
        <w:adjustRightInd w:val="0"/>
        <w:jc w:val="both"/>
        <w:rPr>
          <w:b/>
        </w:rPr>
      </w:pPr>
      <w:r w:rsidRPr="0010452A">
        <w:rPr>
          <w:rFonts w:asciiTheme="minorHAnsi" w:hAnsiTheme="minorHAnsi"/>
        </w:rPr>
        <w:lastRenderedPageBreak/>
        <w:t>1</w:t>
      </w:r>
      <w:r>
        <w:rPr>
          <w:rFonts w:asciiTheme="minorHAnsi" w:hAnsiTheme="minorHAnsi"/>
        </w:rPr>
        <w:t>6</w:t>
      </w:r>
      <w:r w:rsidRPr="0010452A">
        <w:rPr>
          <w:rFonts w:asciiTheme="minorHAnsi" w:hAnsiTheme="minorHAnsi"/>
        </w:rPr>
        <w:t>.</w:t>
      </w:r>
      <w:r w:rsidRPr="0010452A">
        <w:rPr>
          <w:rFonts w:asciiTheme="minorHAnsi" w:hAnsiTheme="minorHAnsi"/>
        </w:rPr>
        <w:tab/>
      </w:r>
      <w:r w:rsidR="00894AC7">
        <w:rPr>
          <w:b/>
        </w:rPr>
        <w:t>Pandemic</w:t>
      </w:r>
      <w:r w:rsidR="00894AC7" w:rsidRPr="006603DD">
        <w:rPr>
          <w:b/>
        </w:rPr>
        <w:t xml:space="preserve"> Special Requirements</w:t>
      </w:r>
    </w:p>
    <w:p w14:paraId="0581F522" w14:textId="77777777" w:rsidR="00894AC7" w:rsidRDefault="00894AC7" w:rsidP="00894AC7">
      <w:pPr>
        <w:ind w:left="432"/>
        <w:jc w:val="both"/>
      </w:pPr>
      <w:r>
        <w:t xml:space="preserve">If COVID or other pandemic requirements are in effect, all workers assigned to work on this project must follow the same health and safety standards that KCDC employees do and must follow any federal, state or local guidance that applies. </w:t>
      </w:r>
    </w:p>
    <w:p w14:paraId="5DE1963D" w14:textId="77777777" w:rsidR="00894AC7" w:rsidRDefault="00894AC7" w:rsidP="000634A2">
      <w:pPr>
        <w:autoSpaceDE w:val="0"/>
        <w:autoSpaceDN w:val="0"/>
        <w:adjustRightInd w:val="0"/>
        <w:jc w:val="both"/>
        <w:rPr>
          <w:rFonts w:asciiTheme="minorHAnsi" w:hAnsiTheme="minorHAnsi"/>
        </w:rPr>
      </w:pPr>
    </w:p>
    <w:p w14:paraId="220D48C1" w14:textId="40468BF9" w:rsidR="000634A2" w:rsidRPr="0010452A" w:rsidRDefault="00894AC7" w:rsidP="000634A2">
      <w:pPr>
        <w:autoSpaceDE w:val="0"/>
        <w:autoSpaceDN w:val="0"/>
        <w:adjustRightInd w:val="0"/>
        <w:jc w:val="both"/>
        <w:rPr>
          <w:rFonts w:asciiTheme="minorHAnsi" w:hAnsiTheme="minorHAnsi"/>
          <w:b/>
        </w:rPr>
      </w:pPr>
      <w:r>
        <w:rPr>
          <w:rFonts w:asciiTheme="minorHAnsi" w:hAnsiTheme="minorHAnsi"/>
          <w:bCs/>
        </w:rPr>
        <w:t>17.</w:t>
      </w:r>
      <w:r>
        <w:rPr>
          <w:rFonts w:asciiTheme="minorHAnsi" w:hAnsiTheme="minorHAnsi"/>
          <w:bCs/>
        </w:rPr>
        <w:tab/>
      </w:r>
      <w:r w:rsidR="000634A2" w:rsidRPr="0010452A">
        <w:rPr>
          <w:rFonts w:asciiTheme="minorHAnsi" w:hAnsiTheme="minorHAnsi"/>
          <w:b/>
        </w:rPr>
        <w:t>Permits</w:t>
      </w:r>
    </w:p>
    <w:p w14:paraId="72ACE4A9" w14:textId="77777777" w:rsidR="000634A2" w:rsidRPr="008D1915" w:rsidRDefault="000634A2" w:rsidP="000634A2">
      <w:pPr>
        <w:autoSpaceDE w:val="0"/>
        <w:autoSpaceDN w:val="0"/>
        <w:adjustRightInd w:val="0"/>
        <w:ind w:left="432"/>
        <w:jc w:val="both"/>
      </w:pPr>
      <w:r w:rsidRPr="008D1915">
        <w:t xml:space="preserve">The supplier </w:t>
      </w:r>
      <w:r>
        <w:t xml:space="preserve">(and/or any subcontractors) </w:t>
      </w:r>
      <w:r w:rsidRPr="008D1915">
        <w:t xml:space="preserve">shall obtain and pay for all permits required to complete </w:t>
      </w:r>
      <w:r>
        <w:t xml:space="preserve">authorized </w:t>
      </w:r>
      <w:r w:rsidRPr="008D1915">
        <w:t xml:space="preserve">work. </w:t>
      </w:r>
    </w:p>
    <w:p w14:paraId="6DCD0B59" w14:textId="77777777" w:rsidR="000634A2" w:rsidRDefault="000634A2" w:rsidP="000634A2">
      <w:pPr>
        <w:jc w:val="both"/>
        <w:rPr>
          <w:rFonts w:asciiTheme="minorHAnsi" w:hAnsiTheme="minorHAnsi"/>
          <w:bCs/>
        </w:rPr>
      </w:pPr>
      <w:bookmarkStart w:id="6" w:name="_Hlk39837006"/>
    </w:p>
    <w:bookmarkEnd w:id="6"/>
    <w:p w14:paraId="6E393B28" w14:textId="367C08B1" w:rsidR="000634A2" w:rsidRDefault="000634A2" w:rsidP="000634A2">
      <w:pPr>
        <w:jc w:val="both"/>
        <w:rPr>
          <w:b/>
        </w:rPr>
      </w:pPr>
      <w:r>
        <w:rPr>
          <w:rFonts w:asciiTheme="minorHAnsi" w:hAnsiTheme="minorHAnsi"/>
        </w:rPr>
        <w:t>1</w:t>
      </w:r>
      <w:r w:rsidR="00894AC7">
        <w:rPr>
          <w:rFonts w:asciiTheme="minorHAnsi" w:hAnsiTheme="minorHAnsi"/>
        </w:rPr>
        <w:t>8</w:t>
      </w:r>
      <w:r w:rsidRPr="0010452A">
        <w:rPr>
          <w:rFonts w:asciiTheme="minorHAnsi" w:hAnsiTheme="minorHAnsi"/>
        </w:rPr>
        <w:t>.</w:t>
      </w:r>
      <w:r w:rsidRPr="0010452A">
        <w:rPr>
          <w:rFonts w:asciiTheme="minorHAnsi" w:hAnsiTheme="minorHAnsi"/>
        </w:rPr>
        <w:tab/>
      </w:r>
      <w:r w:rsidRPr="008D1915">
        <w:rPr>
          <w:b/>
        </w:rPr>
        <w:t>Safety/OSHA Guideline Compliance</w:t>
      </w:r>
    </w:p>
    <w:p w14:paraId="4F6651CE" w14:textId="77777777" w:rsidR="003803A4" w:rsidRPr="008D1915" w:rsidRDefault="003803A4" w:rsidP="000634A2">
      <w:pPr>
        <w:jc w:val="both"/>
        <w:rPr>
          <w:b/>
        </w:rPr>
      </w:pPr>
    </w:p>
    <w:p w14:paraId="249F680A" w14:textId="77777777" w:rsidR="000634A2" w:rsidRPr="0022540B" w:rsidRDefault="000634A2" w:rsidP="00A84D42">
      <w:pPr>
        <w:ind w:left="432" w:hanging="432"/>
        <w:jc w:val="both"/>
      </w:pPr>
      <w:r w:rsidRPr="0022540B">
        <w:t>a.</w:t>
      </w:r>
      <w:r w:rsidRPr="0022540B">
        <w:tab/>
        <w:t xml:space="preserve">The supplier is responsible for providing and placing barricades, tarps, plastic, flag tape and other safety/traffic control equipment to protect the public, surrounding areas, equipment and vehicles.  </w:t>
      </w:r>
    </w:p>
    <w:p w14:paraId="126720E0" w14:textId="77777777" w:rsidR="000634A2" w:rsidRPr="0022540B" w:rsidRDefault="000634A2" w:rsidP="00A84D42">
      <w:pPr>
        <w:ind w:left="432"/>
        <w:jc w:val="both"/>
      </w:pPr>
    </w:p>
    <w:p w14:paraId="1964F1AB" w14:textId="77777777" w:rsidR="000634A2" w:rsidRDefault="000634A2" w:rsidP="00A84D42">
      <w:pPr>
        <w:ind w:left="432" w:hanging="432"/>
        <w:jc w:val="both"/>
        <w:rPr>
          <w:snapToGrid w:val="0"/>
        </w:rPr>
      </w:pPr>
      <w:r w:rsidRPr="0022540B">
        <w:t>b.</w:t>
      </w:r>
      <w:r w:rsidRPr="0022540B">
        <w:tab/>
      </w:r>
      <w:r w:rsidRPr="0022540B">
        <w:rPr>
          <w:snapToGrid w:val="0"/>
        </w:rPr>
        <w:t>The supplier shall ensure that its employees exercise all necessary caution and discretion to avoid injury to persons or damage to property.</w:t>
      </w:r>
    </w:p>
    <w:p w14:paraId="5097DAC0" w14:textId="77777777" w:rsidR="000634A2" w:rsidRPr="0022540B" w:rsidRDefault="000634A2" w:rsidP="00A84D42">
      <w:pPr>
        <w:ind w:left="432" w:hanging="432"/>
        <w:jc w:val="both"/>
        <w:rPr>
          <w:snapToGrid w:val="0"/>
        </w:rPr>
      </w:pPr>
    </w:p>
    <w:p w14:paraId="6CAFE957" w14:textId="77777777" w:rsidR="000634A2" w:rsidRPr="0022540B" w:rsidRDefault="000634A2" w:rsidP="00A84D42">
      <w:pPr>
        <w:ind w:left="432" w:hanging="432"/>
        <w:jc w:val="both"/>
      </w:pPr>
      <w:r>
        <w:t>c</w:t>
      </w:r>
      <w:r w:rsidRPr="0022540B">
        <w:t xml:space="preserve">. </w:t>
      </w:r>
      <w:r w:rsidRPr="0022540B">
        <w:tab/>
        <w:t>Supplier shall use caution signs as required by OSHA Regulation 1910.144 and 1910.145 at no cost to KCDC. Caution signs shall be on-site at commencement of contract.</w:t>
      </w:r>
    </w:p>
    <w:p w14:paraId="33979688" w14:textId="77777777" w:rsidR="000634A2" w:rsidRPr="0022540B" w:rsidRDefault="000634A2" w:rsidP="00A84D42">
      <w:pPr>
        <w:ind w:left="432"/>
        <w:jc w:val="both"/>
      </w:pPr>
    </w:p>
    <w:p w14:paraId="5976B6D9" w14:textId="77777777" w:rsidR="000634A2" w:rsidRPr="0022540B" w:rsidRDefault="000634A2" w:rsidP="00A84D42">
      <w:pPr>
        <w:jc w:val="both"/>
      </w:pPr>
      <w:r>
        <w:t>d</w:t>
      </w:r>
      <w:r w:rsidRPr="0022540B">
        <w:t>.</w:t>
      </w:r>
      <w:r w:rsidRPr="0022540B">
        <w:tab/>
        <w:t>Supplier shall comply with all other OSHA and TOSHA safety standards that apply.</w:t>
      </w:r>
    </w:p>
    <w:p w14:paraId="3A517BB3" w14:textId="77777777" w:rsidR="000634A2" w:rsidRDefault="000634A2" w:rsidP="00A84D42">
      <w:pPr>
        <w:jc w:val="both"/>
        <w:rPr>
          <w:rFonts w:asciiTheme="minorHAnsi" w:hAnsiTheme="minorHAnsi"/>
          <w:color w:val="FF0000"/>
        </w:rPr>
      </w:pPr>
    </w:p>
    <w:p w14:paraId="630345D6" w14:textId="0E87B7D7" w:rsidR="000634A2" w:rsidRPr="000C63D3" w:rsidRDefault="000634A2" w:rsidP="000634A2">
      <w:pPr>
        <w:jc w:val="both"/>
        <w:rPr>
          <w:rFonts w:asciiTheme="minorHAnsi" w:hAnsiTheme="minorHAnsi"/>
          <w:b/>
          <w:bCs/>
        </w:rPr>
      </w:pPr>
      <w:r w:rsidRPr="000C63D3">
        <w:rPr>
          <w:rFonts w:asciiTheme="minorHAnsi" w:hAnsiTheme="minorHAnsi"/>
        </w:rPr>
        <w:t>1</w:t>
      </w:r>
      <w:r w:rsidR="00894AC7">
        <w:rPr>
          <w:rFonts w:asciiTheme="minorHAnsi" w:hAnsiTheme="minorHAnsi"/>
        </w:rPr>
        <w:t>9</w:t>
      </w:r>
      <w:r w:rsidRPr="000C63D3">
        <w:rPr>
          <w:rFonts w:asciiTheme="minorHAnsi" w:hAnsiTheme="minorHAnsi"/>
        </w:rPr>
        <w:t>.</w:t>
      </w:r>
      <w:r w:rsidRPr="000C63D3">
        <w:rPr>
          <w:rFonts w:asciiTheme="minorHAnsi" w:hAnsiTheme="minorHAnsi"/>
        </w:rPr>
        <w:tab/>
      </w:r>
      <w:r w:rsidRPr="000C63D3">
        <w:rPr>
          <w:rFonts w:asciiTheme="minorHAnsi" w:hAnsiTheme="minorHAnsi"/>
          <w:b/>
          <w:bCs/>
        </w:rPr>
        <w:t>Schedule of Values</w:t>
      </w:r>
    </w:p>
    <w:p w14:paraId="0F9B0B58" w14:textId="77777777" w:rsidR="000634A2" w:rsidRDefault="000634A2" w:rsidP="000634A2">
      <w:pPr>
        <w:ind w:left="432"/>
        <w:jc w:val="both"/>
        <w:rPr>
          <w:rFonts w:asciiTheme="minorHAnsi" w:hAnsiTheme="minorHAnsi"/>
        </w:rPr>
      </w:pPr>
      <w:r>
        <w:rPr>
          <w:rFonts w:asciiTheme="minorHAnsi" w:hAnsiTheme="minorHAnsi"/>
        </w:rPr>
        <w:t>After KCDC issues a notice of award, the successful supplier will provide a standard Schedule of Values within 10 calendar days.</w:t>
      </w:r>
    </w:p>
    <w:p w14:paraId="7D9BA0EF" w14:textId="0DD3728A" w:rsidR="00890C3C" w:rsidRDefault="00890C3C" w:rsidP="005554A5">
      <w:pPr>
        <w:jc w:val="both"/>
      </w:pPr>
    </w:p>
    <w:p w14:paraId="7006C3C3" w14:textId="4182968C" w:rsidR="00A6312D" w:rsidRPr="006161D9" w:rsidRDefault="00894AC7" w:rsidP="00A6312D">
      <w:pPr>
        <w:jc w:val="both"/>
        <w:rPr>
          <w:rFonts w:asciiTheme="minorHAnsi" w:hAnsiTheme="minorHAnsi"/>
          <w:b/>
        </w:rPr>
      </w:pPr>
      <w:r>
        <w:rPr>
          <w:rFonts w:asciiTheme="minorHAnsi" w:hAnsiTheme="minorHAnsi"/>
        </w:rPr>
        <w:t>20</w:t>
      </w:r>
      <w:r w:rsidR="00A6312D" w:rsidRPr="00D258FF">
        <w:rPr>
          <w:rFonts w:asciiTheme="minorHAnsi" w:hAnsiTheme="minorHAnsi"/>
        </w:rPr>
        <w:t xml:space="preserve">.  </w:t>
      </w:r>
      <w:r w:rsidR="00A6312D">
        <w:rPr>
          <w:rFonts w:asciiTheme="minorHAnsi" w:hAnsiTheme="minorHAnsi"/>
          <w:b/>
        </w:rPr>
        <w:t>Section 3 of the HUD Act of 1968</w:t>
      </w:r>
    </w:p>
    <w:p w14:paraId="4E9104E1" w14:textId="77777777" w:rsidR="00A6312D" w:rsidRPr="00D258FF" w:rsidRDefault="00A6312D" w:rsidP="00A6312D">
      <w:pPr>
        <w:ind w:left="432"/>
        <w:jc w:val="both"/>
        <w:rPr>
          <w:rFonts w:asciiTheme="minorHAnsi" w:hAnsiTheme="minorHAnsi"/>
        </w:rPr>
      </w:pPr>
      <w:r w:rsidRPr="00D258FF">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14:paraId="2C74FB17" w14:textId="77777777" w:rsidR="00A6312D" w:rsidRPr="00D258FF" w:rsidRDefault="00A6312D" w:rsidP="00A6312D">
      <w:pPr>
        <w:ind w:left="720"/>
        <w:jc w:val="both"/>
        <w:rPr>
          <w:rFonts w:asciiTheme="minorHAnsi" w:hAnsiTheme="minorHAnsi"/>
        </w:rPr>
      </w:pPr>
    </w:p>
    <w:p w14:paraId="1ED1628C" w14:textId="77777777" w:rsidR="00A6312D" w:rsidRPr="00D258FF" w:rsidRDefault="00A6312D" w:rsidP="00A6312D">
      <w:pPr>
        <w:ind w:left="432" w:hanging="432"/>
        <w:jc w:val="both"/>
        <w:rPr>
          <w:rFonts w:asciiTheme="minorHAnsi" w:hAnsiTheme="minorHAnsi"/>
        </w:rPr>
      </w:pPr>
      <w:r w:rsidRPr="00D258FF">
        <w:rPr>
          <w:rFonts w:asciiTheme="minorHAnsi" w:hAnsiTheme="minorHAnsi"/>
          <w:bCs/>
        </w:rPr>
        <w:t>a.</w:t>
      </w:r>
      <w:r w:rsidRPr="00D258FF">
        <w:rPr>
          <w:rFonts w:asciiTheme="minorHAnsi" w:hAnsiTheme="minorHAnsi"/>
          <w:bCs/>
        </w:rPr>
        <w:tab/>
      </w:r>
      <w:r w:rsidRPr="00D258FF">
        <w:rPr>
          <w:rFonts w:asciiTheme="minorHAnsi" w:hAnsiTheme="minorHAnsi"/>
        </w:rPr>
        <w:t xml:space="preserve">Recipients and </w:t>
      </w:r>
      <w:r>
        <w:rPr>
          <w:rFonts w:asciiTheme="minorHAnsi" w:hAnsiTheme="minorHAnsi"/>
        </w:rPr>
        <w:t>suppliers</w:t>
      </w:r>
      <w:r w:rsidRPr="00D258FF">
        <w:rPr>
          <w:rFonts w:asciiTheme="minorHAnsi" w:hAnsiTheme="minorHAnsi"/>
        </w:rPr>
        <w:t xml:space="preserve">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61BE4962" w14:textId="4AC3582B" w:rsidR="00A6312D" w:rsidRDefault="00A6312D" w:rsidP="00A6312D">
      <w:pPr>
        <w:ind w:left="720" w:hanging="720"/>
        <w:jc w:val="both"/>
        <w:rPr>
          <w:rFonts w:asciiTheme="minorHAnsi" w:hAnsiTheme="minorHAnsi"/>
        </w:rPr>
      </w:pPr>
    </w:p>
    <w:p w14:paraId="0BC5B001" w14:textId="77777777" w:rsidR="00A6312D" w:rsidRDefault="00A6312D" w:rsidP="00A6312D">
      <w:pPr>
        <w:jc w:val="both"/>
        <w:rPr>
          <w:rFonts w:asciiTheme="minorHAnsi" w:hAnsiTheme="minorHAnsi"/>
        </w:rPr>
      </w:pPr>
      <w:r w:rsidRPr="00D258FF">
        <w:rPr>
          <w:rFonts w:asciiTheme="minorHAnsi" w:hAnsiTheme="minorHAnsi"/>
        </w:rPr>
        <w:t>b.</w:t>
      </w:r>
      <w:r>
        <w:rPr>
          <w:rFonts w:asciiTheme="minorHAnsi" w:hAnsiTheme="minorHAnsi"/>
        </w:rPr>
        <w:t xml:space="preserve">    </w:t>
      </w:r>
      <w:r w:rsidRPr="00D258FF">
        <w:rPr>
          <w:rFonts w:asciiTheme="minorHAnsi" w:hAnsiTheme="minorHAnsi"/>
        </w:rPr>
        <w:t xml:space="preserve">Recipients and </w:t>
      </w:r>
      <w:r>
        <w:rPr>
          <w:rFonts w:asciiTheme="minorHAnsi" w:hAnsiTheme="minorHAnsi"/>
        </w:rPr>
        <w:t>suppliers</w:t>
      </w:r>
      <w:r w:rsidRPr="00D258FF">
        <w:rPr>
          <w:rFonts w:asciiTheme="minorHAnsi" w:hAnsiTheme="minorHAnsi"/>
        </w:rPr>
        <w:t xml:space="preserve"> must make a good faith effort to award contracts to Section 3 </w:t>
      </w:r>
    </w:p>
    <w:p w14:paraId="480B1C23" w14:textId="77777777" w:rsidR="00757F41" w:rsidRDefault="00A6312D" w:rsidP="00A6312D">
      <w:pPr>
        <w:ind w:left="432"/>
        <w:jc w:val="both"/>
        <w:rPr>
          <w:rFonts w:asciiTheme="minorHAnsi" w:hAnsiTheme="minorHAnsi"/>
        </w:rPr>
      </w:pPr>
      <w:r w:rsidRPr="00D258FF">
        <w:rPr>
          <w:rFonts w:asciiTheme="minorHAnsi" w:hAnsiTheme="minorHAnsi"/>
        </w:rPr>
        <w:t>business</w:t>
      </w:r>
      <w:r>
        <w:rPr>
          <w:rFonts w:asciiTheme="minorHAnsi" w:hAnsiTheme="minorHAnsi"/>
        </w:rPr>
        <w:t xml:space="preserve"> </w:t>
      </w:r>
      <w:r w:rsidRPr="00D258FF">
        <w:rPr>
          <w:rFonts w:asciiTheme="minorHAnsi" w:hAnsiTheme="minorHAnsi"/>
        </w:rPr>
        <w:t xml:space="preserve">concerns for work in connection with the project.  </w:t>
      </w:r>
    </w:p>
    <w:p w14:paraId="3DA6A0DE" w14:textId="07FE7640" w:rsidR="00A6312D" w:rsidRDefault="00A6312D" w:rsidP="00A6312D">
      <w:pPr>
        <w:ind w:left="432"/>
        <w:jc w:val="both"/>
        <w:rPr>
          <w:rFonts w:asciiTheme="minorHAnsi" w:hAnsiTheme="minorHAnsi"/>
        </w:rPr>
      </w:pPr>
      <w:r w:rsidRPr="00D258FF">
        <w:rPr>
          <w:rFonts w:asciiTheme="minorHAnsi" w:hAnsiTheme="minorHAnsi"/>
        </w:rPr>
        <w:lastRenderedPageBreak/>
        <w:t>An example of a good faith effort to m</w:t>
      </w:r>
      <w:r>
        <w:rPr>
          <w:rFonts w:asciiTheme="minorHAnsi" w:hAnsiTheme="minorHAnsi"/>
        </w:rPr>
        <w:t>e</w:t>
      </w:r>
      <w:r w:rsidRPr="00D258FF">
        <w:rPr>
          <w:rFonts w:asciiTheme="minorHAnsi" w:hAnsiTheme="minorHAnsi"/>
        </w:rPr>
        <w:t>et this requirement is the implementation of an affirmative action plan, which includes targets for the number and dollar value for awarding contracts to Section 3 business concerns.</w:t>
      </w:r>
    </w:p>
    <w:p w14:paraId="3C76381E" w14:textId="77777777" w:rsidR="00A6312D" w:rsidRPr="00D258FF" w:rsidRDefault="00A6312D" w:rsidP="00A6312D">
      <w:pPr>
        <w:ind w:left="432"/>
        <w:jc w:val="both"/>
        <w:rPr>
          <w:rFonts w:asciiTheme="minorHAnsi" w:hAnsiTheme="minorHAnsi"/>
        </w:rPr>
      </w:pPr>
    </w:p>
    <w:p w14:paraId="0DAFBD51" w14:textId="4CEEA5B1" w:rsidR="00A6312D" w:rsidRPr="00D258FF" w:rsidRDefault="00A6312D" w:rsidP="00A6312D">
      <w:pPr>
        <w:ind w:left="432" w:hanging="432"/>
        <w:jc w:val="both"/>
        <w:rPr>
          <w:rFonts w:asciiTheme="minorHAnsi" w:hAnsiTheme="minorHAnsi"/>
        </w:rPr>
      </w:pPr>
      <w:r w:rsidRPr="00D258FF">
        <w:rPr>
          <w:rFonts w:asciiTheme="minorHAnsi" w:hAnsiTheme="minorHAnsi"/>
        </w:rPr>
        <w:t>c.</w:t>
      </w:r>
      <w:r w:rsidRPr="00D258FF">
        <w:rPr>
          <w:rFonts w:asciiTheme="minorHAnsi" w:hAnsiTheme="minorHAnsi"/>
        </w:rPr>
        <w:tab/>
        <w:t xml:space="preserve">Recipients and </w:t>
      </w:r>
      <w:r>
        <w:rPr>
          <w:rFonts w:asciiTheme="minorHAnsi" w:hAnsiTheme="minorHAnsi"/>
        </w:rPr>
        <w:t>suppliers</w:t>
      </w:r>
      <w:r w:rsidRPr="00D258FF">
        <w:rPr>
          <w:rFonts w:asciiTheme="minorHAnsi" w:hAnsiTheme="minorHAnsi"/>
        </w:rPr>
        <w:t xml:space="preserve">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14:paraId="29FE7ACF" w14:textId="77777777" w:rsidR="00A6312D" w:rsidRDefault="00A6312D" w:rsidP="00A6312D">
      <w:pPr>
        <w:jc w:val="both"/>
        <w:rPr>
          <w:rFonts w:asciiTheme="minorHAnsi" w:hAnsiTheme="minorHAnsi"/>
        </w:rPr>
      </w:pPr>
    </w:p>
    <w:p w14:paraId="22BA1B63" w14:textId="77777777" w:rsidR="00A6312D" w:rsidRDefault="00A6312D" w:rsidP="00A6312D">
      <w:pPr>
        <w:jc w:val="both"/>
        <w:rPr>
          <w:rFonts w:asciiTheme="minorHAnsi" w:hAnsiTheme="minorHAnsi"/>
          <w:bCs/>
        </w:rPr>
      </w:pPr>
      <w:r w:rsidRPr="00D258FF">
        <w:rPr>
          <w:rFonts w:asciiTheme="minorHAnsi" w:hAnsiTheme="minorHAnsi"/>
          <w:bCs/>
        </w:rPr>
        <w:t>d.</w:t>
      </w:r>
      <w:r>
        <w:rPr>
          <w:rFonts w:asciiTheme="minorHAnsi" w:hAnsiTheme="minorHAnsi"/>
          <w:bCs/>
        </w:rPr>
        <w:t xml:space="preserve">     </w:t>
      </w:r>
      <w:r w:rsidRPr="00D258FF">
        <w:rPr>
          <w:rFonts w:asciiTheme="minorHAnsi" w:hAnsiTheme="minorHAnsi"/>
          <w:bCs/>
        </w:rPr>
        <w:t xml:space="preserve">How can businesses find Section 3 residents to work for them? </w:t>
      </w:r>
      <w:r>
        <w:rPr>
          <w:rFonts w:asciiTheme="minorHAnsi" w:hAnsiTheme="minorHAnsi"/>
          <w:bCs/>
        </w:rPr>
        <w:t xml:space="preserve">This can be accomplished by </w:t>
      </w:r>
    </w:p>
    <w:p w14:paraId="58B963AE" w14:textId="77777777" w:rsidR="00A6312D" w:rsidRDefault="00A6312D" w:rsidP="00A6312D">
      <w:pPr>
        <w:ind w:left="432"/>
        <w:jc w:val="both"/>
        <w:rPr>
          <w:rFonts w:asciiTheme="minorHAnsi" w:hAnsiTheme="minorHAnsi"/>
        </w:rPr>
      </w:pPr>
      <w:r>
        <w:rPr>
          <w:rFonts w:asciiTheme="minorHAnsi" w:hAnsiTheme="minorHAnsi"/>
        </w:rPr>
        <w:t>r</w:t>
      </w:r>
      <w:r w:rsidRPr="00D258FF">
        <w:rPr>
          <w:rFonts w:asciiTheme="minorHAnsi" w:hAnsiTheme="minorHAnsi"/>
        </w:rPr>
        <w:t>ecruiting</w:t>
      </w:r>
      <w:r>
        <w:rPr>
          <w:rFonts w:asciiTheme="minorHAnsi" w:hAnsiTheme="minorHAnsi"/>
        </w:rPr>
        <w:t xml:space="preserve"> </w:t>
      </w:r>
      <w:r w:rsidRPr="00D258FF">
        <w:rPr>
          <w:rFonts w:asciiTheme="minorHAnsi" w:hAnsiTheme="minorHAnsi"/>
        </w:rPr>
        <w:t>in the</w:t>
      </w:r>
      <w:r>
        <w:rPr>
          <w:rFonts w:asciiTheme="minorHAnsi" w:hAnsiTheme="minorHAnsi"/>
        </w:rPr>
        <w:t xml:space="preserve"> </w:t>
      </w:r>
      <w:r w:rsidRPr="00D258FF">
        <w:rPr>
          <w:rFonts w:asciiTheme="minorHAnsi" w:hAnsiTheme="minorHAnsi"/>
        </w:rPr>
        <w:t>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14:paraId="5B31E553" w14:textId="77777777" w:rsidR="00A6312D" w:rsidRPr="000C5342" w:rsidRDefault="00A6312D" w:rsidP="00A6312D">
      <w:pPr>
        <w:jc w:val="both"/>
        <w:rPr>
          <w:rFonts w:asciiTheme="minorHAnsi" w:hAnsiTheme="minorHAnsi"/>
          <w:noProof/>
        </w:rPr>
      </w:pPr>
    </w:p>
    <w:p w14:paraId="24377633" w14:textId="77777777" w:rsidR="00A6312D" w:rsidRPr="000C5342" w:rsidRDefault="00A6312D" w:rsidP="00A6312D">
      <w:pPr>
        <w:ind w:left="432" w:hanging="432"/>
        <w:jc w:val="both"/>
        <w:rPr>
          <w:rFonts w:asciiTheme="minorHAnsi" w:hAnsiTheme="minorHAnsi"/>
          <w:noProof/>
        </w:rPr>
      </w:pPr>
      <w:r w:rsidRPr="000C5342">
        <w:rPr>
          <w:rFonts w:asciiTheme="minorHAnsi" w:hAnsiTheme="minorHAnsi"/>
          <w:noProof/>
        </w:rPr>
        <w:t>e.</w:t>
      </w:r>
      <w:r w:rsidRPr="000C5342">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go to </w:t>
      </w:r>
      <w:hyperlink r:id="rId15" w:history="1">
        <w:r w:rsidRPr="000C5342">
          <w:rPr>
            <w:rStyle w:val="Hyperlink"/>
            <w:rFonts w:asciiTheme="minorHAnsi" w:hAnsiTheme="minorHAnsi"/>
            <w:noProof/>
            <w:sz w:val="24"/>
            <w:szCs w:val="24"/>
          </w:rPr>
          <w:t>http://www.hud.gov/offices/fheo/section3/Section3.pdf</w:t>
        </w:r>
      </w:hyperlink>
      <w:r w:rsidRPr="000C5342">
        <w:rPr>
          <w:rFonts w:asciiTheme="minorHAnsi" w:hAnsiTheme="minorHAnsi"/>
          <w:noProof/>
        </w:rPr>
        <w:t>. The successful supplier will supply KCDC with job  announcements for any position</w:t>
      </w:r>
      <w:r>
        <w:rPr>
          <w:rFonts w:asciiTheme="minorHAnsi" w:hAnsiTheme="minorHAnsi"/>
          <w:noProof/>
        </w:rPr>
        <w:t xml:space="preserve">s </w:t>
      </w:r>
      <w:r w:rsidRPr="000C5342">
        <w:rPr>
          <w:rFonts w:asciiTheme="minorHAnsi" w:hAnsiTheme="minorHAnsi"/>
          <w:noProof/>
        </w:rPr>
        <w:t>that must be filled as a result of the award of KCDC work. Additionally the successful supplier will supply the same job announcement to the Knoxville-Knox County Committee Action Committee’s Workforce Connections group. These can be faxed to 544-5269.</w:t>
      </w:r>
    </w:p>
    <w:p w14:paraId="7EBE3C38" w14:textId="77777777" w:rsidR="00A6312D" w:rsidRDefault="00A6312D" w:rsidP="00A6312D">
      <w:pPr>
        <w:jc w:val="both"/>
        <w:rPr>
          <w:rFonts w:asciiTheme="minorHAnsi" w:hAnsiTheme="minorHAnsi"/>
          <w:noProof/>
        </w:rPr>
      </w:pPr>
    </w:p>
    <w:p w14:paraId="63192B4D" w14:textId="77777777" w:rsidR="00A6312D" w:rsidRPr="00D258FF" w:rsidRDefault="00A6312D" w:rsidP="00A6312D">
      <w:pPr>
        <w:ind w:left="432" w:hanging="432"/>
        <w:jc w:val="both"/>
        <w:rPr>
          <w:rFonts w:asciiTheme="minorHAnsi" w:hAnsiTheme="minorHAnsi"/>
          <w:noProof/>
        </w:rPr>
      </w:pPr>
      <w:r w:rsidRPr="00D258FF">
        <w:rPr>
          <w:rFonts w:asciiTheme="minorHAnsi" w:hAnsiTheme="minorHAnsi"/>
          <w:noProof/>
        </w:rPr>
        <w:t>f.</w:t>
      </w:r>
      <w:r w:rsidRPr="00D258FF">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14:paraId="579F05A8" w14:textId="77777777" w:rsidR="00A6312D" w:rsidRDefault="00A6312D" w:rsidP="00A6312D">
      <w:pPr>
        <w:jc w:val="both"/>
        <w:rPr>
          <w:rFonts w:asciiTheme="minorHAnsi" w:hAnsiTheme="minorHAnsi"/>
          <w:noProof/>
        </w:rPr>
      </w:pPr>
    </w:p>
    <w:p w14:paraId="0AA8F253" w14:textId="77777777" w:rsidR="00A6312D" w:rsidRPr="00D258FF" w:rsidRDefault="00A6312D" w:rsidP="00A6312D">
      <w:pPr>
        <w:jc w:val="both"/>
        <w:rPr>
          <w:rFonts w:asciiTheme="minorHAnsi" w:hAnsiTheme="minorHAnsi"/>
          <w:noProof/>
        </w:rPr>
      </w:pPr>
      <w:r w:rsidRPr="00D258FF">
        <w:rPr>
          <w:rFonts w:asciiTheme="minorHAnsi" w:hAnsiTheme="minorHAnsi"/>
          <w:noProof/>
        </w:rPr>
        <w:t>g.</w:t>
      </w:r>
      <w:r w:rsidRPr="00D258FF">
        <w:rPr>
          <w:rFonts w:asciiTheme="minorHAnsi" w:hAnsiTheme="minorHAnsi"/>
          <w:noProof/>
        </w:rPr>
        <w:tab/>
        <w:t>A Section 3 business is one that:</w:t>
      </w:r>
    </w:p>
    <w:p w14:paraId="0E650A09" w14:textId="77777777" w:rsidR="00A6312D" w:rsidRPr="00D258FF" w:rsidRDefault="00A6312D" w:rsidP="00A6312D">
      <w:pPr>
        <w:jc w:val="both"/>
        <w:rPr>
          <w:rFonts w:asciiTheme="minorHAnsi" w:hAnsiTheme="minorHAnsi"/>
          <w:noProof/>
        </w:rPr>
      </w:pPr>
    </w:p>
    <w:p w14:paraId="553EB15E" w14:textId="77777777" w:rsidR="00A6312D" w:rsidRPr="00D258FF" w:rsidRDefault="00A6312D" w:rsidP="00A6312D">
      <w:pPr>
        <w:ind w:left="720" w:firstLine="144"/>
        <w:jc w:val="both"/>
        <w:rPr>
          <w:rFonts w:asciiTheme="minorHAnsi" w:hAnsiTheme="minorHAnsi"/>
          <w:noProof/>
        </w:rPr>
      </w:pPr>
      <w:r w:rsidRPr="00D258FF">
        <w:rPr>
          <w:rFonts w:asciiTheme="minorHAnsi" w:hAnsiTheme="minorHAnsi"/>
          <w:noProof/>
        </w:rPr>
        <w:t>1.</w:t>
      </w:r>
      <w:r w:rsidRPr="00D258FF">
        <w:rPr>
          <w:rFonts w:asciiTheme="minorHAnsi" w:hAnsiTheme="minorHAnsi"/>
          <w:noProof/>
        </w:rPr>
        <w:tab/>
      </w:r>
      <w:r>
        <w:rPr>
          <w:rFonts w:asciiTheme="minorHAnsi" w:hAnsiTheme="minorHAnsi"/>
          <w:noProof/>
        </w:rPr>
        <w:tab/>
      </w:r>
      <w:r w:rsidRPr="00D258FF">
        <w:rPr>
          <w:rFonts w:asciiTheme="minorHAnsi" w:hAnsiTheme="minorHAnsi"/>
          <w:noProof/>
        </w:rPr>
        <w:t>Is at least 51% owned by a Section 3 resident; or</w:t>
      </w:r>
    </w:p>
    <w:p w14:paraId="61274288" w14:textId="77777777" w:rsidR="00A6312D" w:rsidRDefault="00A6312D" w:rsidP="00A6312D">
      <w:pPr>
        <w:ind w:left="720" w:firstLine="144"/>
        <w:jc w:val="both"/>
        <w:rPr>
          <w:rFonts w:asciiTheme="minorHAnsi" w:hAnsiTheme="minorHAnsi"/>
          <w:noProof/>
        </w:rPr>
      </w:pPr>
      <w:r w:rsidRPr="00D258FF">
        <w:rPr>
          <w:rFonts w:asciiTheme="minorHAnsi" w:hAnsiTheme="minorHAnsi"/>
          <w:noProof/>
        </w:rPr>
        <w:t>2.</w:t>
      </w:r>
      <w:r w:rsidRPr="00D258FF">
        <w:rPr>
          <w:rFonts w:asciiTheme="minorHAnsi" w:hAnsiTheme="minorHAnsi"/>
          <w:noProof/>
        </w:rPr>
        <w:tab/>
      </w:r>
      <w:r>
        <w:rPr>
          <w:rFonts w:asciiTheme="minorHAnsi" w:hAnsiTheme="minorHAnsi"/>
          <w:noProof/>
        </w:rPr>
        <w:tab/>
      </w:r>
      <w:r w:rsidRPr="00D258FF">
        <w:rPr>
          <w:rFonts w:asciiTheme="minorHAnsi" w:hAnsiTheme="minorHAnsi"/>
          <w:noProof/>
        </w:rPr>
        <w:t>Employs Section 3 residents for at least 30% of its employee base; or</w:t>
      </w:r>
    </w:p>
    <w:p w14:paraId="3A303E03" w14:textId="77777777" w:rsidR="00A6312D" w:rsidRPr="00D258FF" w:rsidRDefault="00A6312D" w:rsidP="00A6312D">
      <w:pPr>
        <w:ind w:left="1728" w:hanging="864"/>
        <w:jc w:val="both"/>
        <w:rPr>
          <w:rFonts w:asciiTheme="minorHAnsi" w:hAnsiTheme="minorHAnsi"/>
          <w:noProof/>
        </w:rPr>
      </w:pPr>
      <w:r w:rsidRPr="00D258FF">
        <w:rPr>
          <w:rFonts w:asciiTheme="minorHAnsi" w:hAnsiTheme="minorHAnsi"/>
          <w:noProof/>
        </w:rPr>
        <w:t>3.</w:t>
      </w:r>
      <w:r w:rsidRPr="00D258FF">
        <w:rPr>
          <w:rFonts w:asciiTheme="minorHAnsi" w:hAnsiTheme="minorHAnsi"/>
          <w:noProof/>
        </w:rPr>
        <w:tab/>
      </w:r>
      <w:r>
        <w:rPr>
          <w:rFonts w:asciiTheme="minorHAnsi" w:hAnsiTheme="minorHAnsi"/>
          <w:noProof/>
        </w:rPr>
        <w:tab/>
      </w:r>
      <w:r w:rsidRPr="00D258FF">
        <w:rPr>
          <w:rFonts w:asciiTheme="minorHAnsi" w:hAnsiTheme="minorHAnsi"/>
          <w:noProof/>
        </w:rPr>
        <w:t>Makes a commitment to sub contract at least 25% of the project’s dollars to a Section 3 business.</w:t>
      </w:r>
    </w:p>
    <w:p w14:paraId="67C7D46D" w14:textId="77777777" w:rsidR="00A6312D" w:rsidRPr="00D258FF" w:rsidRDefault="00A6312D" w:rsidP="00A6312D">
      <w:pPr>
        <w:tabs>
          <w:tab w:val="left" w:pos="1695"/>
        </w:tabs>
        <w:ind w:left="720" w:hanging="720"/>
        <w:jc w:val="both"/>
        <w:rPr>
          <w:rFonts w:asciiTheme="minorHAnsi" w:hAnsiTheme="minorHAnsi"/>
        </w:rPr>
      </w:pPr>
      <w:r w:rsidRPr="00D258FF">
        <w:rPr>
          <w:rFonts w:asciiTheme="minorHAnsi" w:hAnsiTheme="minorHAnsi"/>
        </w:rPr>
        <w:tab/>
      </w:r>
    </w:p>
    <w:p w14:paraId="782D438B" w14:textId="77777777" w:rsidR="00A6312D" w:rsidRPr="00D258FF" w:rsidRDefault="00A6312D" w:rsidP="00A6312D">
      <w:pPr>
        <w:autoSpaceDE w:val="0"/>
        <w:autoSpaceDN w:val="0"/>
        <w:adjustRightInd w:val="0"/>
        <w:jc w:val="both"/>
        <w:textAlignment w:val="center"/>
        <w:rPr>
          <w:rFonts w:asciiTheme="minorHAnsi" w:hAnsiTheme="minorHAnsi"/>
          <w:color w:val="000000"/>
        </w:rPr>
      </w:pPr>
      <w:r w:rsidRPr="00D258FF">
        <w:rPr>
          <w:rFonts w:asciiTheme="minorHAnsi" w:hAnsiTheme="minorHAnsi"/>
          <w:color w:val="000000"/>
        </w:rPr>
        <w:t>h.</w:t>
      </w:r>
      <w:r w:rsidRPr="00D258FF">
        <w:rPr>
          <w:rFonts w:asciiTheme="minorHAnsi" w:hAnsiTheme="minorHAnsi"/>
          <w:color w:val="000000"/>
        </w:rPr>
        <w:tab/>
        <w:t xml:space="preserve">Upon award, the successful </w:t>
      </w:r>
      <w:r>
        <w:rPr>
          <w:rFonts w:asciiTheme="minorHAnsi" w:hAnsiTheme="minorHAnsi"/>
          <w:color w:val="000000"/>
        </w:rPr>
        <w:t>supplier</w:t>
      </w:r>
      <w:r w:rsidRPr="00D258FF">
        <w:rPr>
          <w:rFonts w:asciiTheme="minorHAnsi" w:hAnsiTheme="minorHAnsi"/>
          <w:color w:val="000000"/>
        </w:rPr>
        <w:t xml:space="preserve"> will supply two documents to KCDC:</w:t>
      </w:r>
    </w:p>
    <w:p w14:paraId="7B85258D" w14:textId="77777777" w:rsidR="00A6312D" w:rsidRPr="00D258FF" w:rsidRDefault="00A6312D" w:rsidP="00A6312D">
      <w:pPr>
        <w:autoSpaceDE w:val="0"/>
        <w:autoSpaceDN w:val="0"/>
        <w:adjustRightInd w:val="0"/>
        <w:jc w:val="both"/>
        <w:textAlignment w:val="center"/>
        <w:rPr>
          <w:rFonts w:asciiTheme="minorHAnsi" w:hAnsiTheme="minorHAnsi"/>
          <w:color w:val="000000"/>
        </w:rPr>
      </w:pPr>
    </w:p>
    <w:p w14:paraId="3DFE8E61" w14:textId="77777777" w:rsidR="00A6312D" w:rsidRDefault="00A6312D" w:rsidP="00A6312D">
      <w:pPr>
        <w:autoSpaceDE w:val="0"/>
        <w:autoSpaceDN w:val="0"/>
        <w:adjustRightInd w:val="0"/>
        <w:ind w:left="1728" w:hanging="864"/>
        <w:jc w:val="both"/>
        <w:textAlignment w:val="center"/>
        <w:rPr>
          <w:rFonts w:asciiTheme="minorHAnsi" w:hAnsiTheme="minorHAnsi"/>
          <w:color w:val="000000"/>
        </w:rPr>
      </w:pPr>
      <w:r w:rsidRPr="00D258FF">
        <w:rPr>
          <w:rFonts w:asciiTheme="minorHAnsi" w:hAnsiTheme="minorHAnsi"/>
          <w:color w:val="000000"/>
        </w:rPr>
        <w:t>1.</w:t>
      </w:r>
      <w:r w:rsidRPr="00D258FF">
        <w:rPr>
          <w:rFonts w:asciiTheme="minorHAnsi" w:hAnsiTheme="minorHAnsi"/>
          <w:color w:val="000000"/>
        </w:rPr>
        <w:tab/>
      </w:r>
      <w:r>
        <w:rPr>
          <w:rFonts w:asciiTheme="minorHAnsi" w:hAnsiTheme="minorHAnsi"/>
          <w:color w:val="000000"/>
        </w:rPr>
        <w:tab/>
      </w:r>
      <w:r w:rsidRPr="00D258FF">
        <w:rPr>
          <w:rFonts w:asciiTheme="minorHAnsi" w:hAnsiTheme="minorHAnsi"/>
          <w:color w:val="000000"/>
        </w:rPr>
        <w:t>A Section 3 Business determination (forms supplied by KCDC) provided one is not already on file.</w:t>
      </w:r>
    </w:p>
    <w:p w14:paraId="69A8F853" w14:textId="77777777" w:rsidR="00A6312D" w:rsidRPr="00D258FF" w:rsidRDefault="00A6312D" w:rsidP="00A6312D">
      <w:pPr>
        <w:autoSpaceDE w:val="0"/>
        <w:autoSpaceDN w:val="0"/>
        <w:adjustRightInd w:val="0"/>
        <w:ind w:left="1440" w:hanging="576"/>
        <w:jc w:val="both"/>
        <w:textAlignment w:val="center"/>
        <w:rPr>
          <w:rFonts w:asciiTheme="minorHAnsi" w:hAnsiTheme="minorHAnsi"/>
          <w:color w:val="000000"/>
        </w:rPr>
      </w:pPr>
      <w:r w:rsidRPr="00D258FF">
        <w:rPr>
          <w:rFonts w:asciiTheme="minorHAnsi" w:hAnsiTheme="minorHAnsi"/>
          <w:color w:val="000000"/>
        </w:rPr>
        <w:t>2.</w:t>
      </w:r>
      <w:r w:rsidRPr="00D258FF">
        <w:rPr>
          <w:rFonts w:asciiTheme="minorHAnsi" w:hAnsiTheme="minorHAnsi"/>
          <w:color w:val="000000"/>
        </w:rPr>
        <w:tab/>
      </w:r>
      <w:r>
        <w:rPr>
          <w:rFonts w:asciiTheme="minorHAnsi" w:hAnsiTheme="minorHAnsi"/>
          <w:color w:val="000000"/>
        </w:rPr>
        <w:tab/>
      </w:r>
      <w:r w:rsidRPr="00D258FF">
        <w:rPr>
          <w:rFonts w:asciiTheme="minorHAnsi" w:hAnsiTheme="minorHAnsi"/>
          <w:color w:val="000000"/>
        </w:rPr>
        <w:t>A Section 3 Business plan for this work.</w:t>
      </w:r>
    </w:p>
    <w:p w14:paraId="124B873C" w14:textId="77777777" w:rsidR="00A6312D" w:rsidRDefault="00A6312D" w:rsidP="00A6312D">
      <w:pPr>
        <w:jc w:val="both"/>
      </w:pPr>
    </w:p>
    <w:p w14:paraId="25321341" w14:textId="77777777" w:rsidR="007D1DE4" w:rsidRPr="0022540B" w:rsidRDefault="007D1DE4" w:rsidP="007D1DE4">
      <w:pPr>
        <w:ind w:left="432"/>
        <w:jc w:val="both"/>
        <w:rPr>
          <w:rFonts w:asciiTheme="minorHAnsi" w:hAnsiTheme="minorHAnsi"/>
        </w:rPr>
      </w:pPr>
      <w:r w:rsidRPr="0022540B">
        <w:rPr>
          <w:rFonts w:asciiTheme="minorHAnsi" w:hAnsiTheme="minorHAnsi"/>
        </w:rPr>
        <w:t xml:space="preserve">The successful supplier is responsible for providing </w:t>
      </w:r>
      <w:r>
        <w:rPr>
          <w:rFonts w:asciiTheme="minorHAnsi" w:hAnsiTheme="minorHAnsi"/>
        </w:rPr>
        <w:t>any</w:t>
      </w:r>
      <w:r w:rsidRPr="0022540B">
        <w:rPr>
          <w:rFonts w:asciiTheme="minorHAnsi" w:hAnsiTheme="minorHAnsi"/>
        </w:rPr>
        <w:t xml:space="preserve"> necessary security to equipment, materials, personnel, tools and the site that are required for this job. </w:t>
      </w:r>
      <w:r>
        <w:rPr>
          <w:rFonts w:asciiTheme="minorHAnsi" w:hAnsiTheme="minorHAnsi"/>
        </w:rPr>
        <w:t>KCDC is</w:t>
      </w:r>
      <w:r w:rsidRPr="0022540B">
        <w:rPr>
          <w:rFonts w:asciiTheme="minorHAnsi" w:hAnsiTheme="minorHAnsi"/>
        </w:rPr>
        <w:t xml:space="preserve"> not responsible for damage or losses to equipment, materials, personnel, tools or the site.</w:t>
      </w:r>
    </w:p>
    <w:p w14:paraId="1E6572A1" w14:textId="7CD6FD0C" w:rsidR="00894AC7" w:rsidRPr="00EB7B4A" w:rsidRDefault="00894AC7" w:rsidP="00894AC7">
      <w:pPr>
        <w:jc w:val="both"/>
        <w:rPr>
          <w:rFonts w:asciiTheme="minorHAnsi" w:hAnsiTheme="minorHAnsi"/>
          <w:b/>
          <w:u w:val="single"/>
        </w:rPr>
      </w:pPr>
      <w:r>
        <w:rPr>
          <w:rFonts w:asciiTheme="minorHAnsi" w:hAnsiTheme="minorHAnsi"/>
        </w:rPr>
        <w:lastRenderedPageBreak/>
        <w:t>21</w:t>
      </w:r>
      <w:r w:rsidRPr="00EB7B4A">
        <w:rPr>
          <w:rFonts w:asciiTheme="minorHAnsi" w:hAnsiTheme="minorHAnsi"/>
        </w:rPr>
        <w:t>.</w:t>
      </w:r>
      <w:r w:rsidRPr="00EB7B4A">
        <w:rPr>
          <w:rFonts w:asciiTheme="minorHAnsi" w:hAnsiTheme="minorHAnsi"/>
        </w:rPr>
        <w:tab/>
      </w:r>
      <w:r w:rsidRPr="000C45EA">
        <w:rPr>
          <w:rFonts w:asciiTheme="minorHAnsi" w:hAnsiTheme="minorHAnsi"/>
          <w:b/>
        </w:rPr>
        <w:t>Security</w:t>
      </w:r>
    </w:p>
    <w:p w14:paraId="34EB52A5" w14:textId="77777777" w:rsidR="00894AC7" w:rsidRDefault="00894AC7" w:rsidP="00894AC7">
      <w:pPr>
        <w:ind w:left="432"/>
        <w:jc w:val="both"/>
        <w:rPr>
          <w:rFonts w:asciiTheme="minorHAnsi" w:hAnsiTheme="minorHAnsi"/>
        </w:rPr>
      </w:pPr>
      <w:r w:rsidRPr="00EB7B4A">
        <w:rPr>
          <w:rFonts w:asciiTheme="minorHAnsi" w:hAnsiTheme="minorHAnsi"/>
        </w:rPr>
        <w:t xml:space="preserve">The successful supplier is responsible for providing all security </w:t>
      </w:r>
      <w:r>
        <w:rPr>
          <w:rFonts w:asciiTheme="minorHAnsi" w:hAnsiTheme="minorHAnsi"/>
        </w:rPr>
        <w:t xml:space="preserve">for </w:t>
      </w:r>
      <w:r w:rsidRPr="00EB7B4A">
        <w:rPr>
          <w:rFonts w:asciiTheme="minorHAnsi" w:hAnsiTheme="minorHAnsi"/>
        </w:rPr>
        <w:t>equipment, materials, personnel and tools required for this work. KCDC is not responsible for damage or losses to equipment, materials, personnel</w:t>
      </w:r>
      <w:r>
        <w:rPr>
          <w:rFonts w:asciiTheme="minorHAnsi" w:hAnsiTheme="minorHAnsi"/>
        </w:rPr>
        <w:t xml:space="preserve"> or</w:t>
      </w:r>
      <w:r w:rsidRPr="00EB7B4A">
        <w:rPr>
          <w:rFonts w:asciiTheme="minorHAnsi" w:hAnsiTheme="minorHAnsi"/>
        </w:rPr>
        <w:t xml:space="preserve"> tools.</w:t>
      </w:r>
    </w:p>
    <w:p w14:paraId="056C14C5" w14:textId="77777777" w:rsidR="00894AC7" w:rsidRDefault="00894AC7" w:rsidP="007D1DE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24"/>
          <w:szCs w:val="24"/>
        </w:rPr>
      </w:pPr>
    </w:p>
    <w:p w14:paraId="220D083E" w14:textId="211595DC" w:rsidR="007D1DE4" w:rsidRPr="002212EF" w:rsidRDefault="007D1DE4" w:rsidP="007D1DE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b/>
          <w:bCs/>
          <w:sz w:val="24"/>
          <w:szCs w:val="24"/>
        </w:rPr>
      </w:pPr>
      <w:r>
        <w:rPr>
          <w:rFonts w:asciiTheme="minorHAnsi" w:hAnsiTheme="minorHAnsi"/>
          <w:sz w:val="24"/>
          <w:szCs w:val="24"/>
        </w:rPr>
        <w:t>2</w:t>
      </w:r>
      <w:r w:rsidR="00894AC7">
        <w:rPr>
          <w:rFonts w:asciiTheme="minorHAnsi" w:hAnsiTheme="minorHAnsi"/>
          <w:sz w:val="24"/>
          <w:szCs w:val="24"/>
        </w:rPr>
        <w:t>2</w:t>
      </w:r>
      <w:r>
        <w:rPr>
          <w:rFonts w:asciiTheme="minorHAnsi" w:hAnsiTheme="minorHAnsi"/>
          <w:sz w:val="24"/>
          <w:szCs w:val="24"/>
        </w:rPr>
        <w:t>.</w:t>
      </w:r>
      <w:r>
        <w:rPr>
          <w:rFonts w:asciiTheme="minorHAnsi" w:hAnsiTheme="minorHAnsi"/>
          <w:sz w:val="24"/>
          <w:szCs w:val="24"/>
        </w:rPr>
        <w:tab/>
      </w:r>
      <w:r w:rsidRPr="002212EF">
        <w:rPr>
          <w:rFonts w:asciiTheme="minorHAnsi" w:hAnsiTheme="minorHAnsi"/>
          <w:b/>
          <w:bCs/>
          <w:sz w:val="24"/>
          <w:szCs w:val="24"/>
        </w:rPr>
        <w:t>Small Business Outreach</w:t>
      </w:r>
    </w:p>
    <w:p w14:paraId="6901FB34" w14:textId="77777777" w:rsidR="007D1DE4" w:rsidRDefault="007D1DE4" w:rsidP="007D1DE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sz w:val="24"/>
          <w:szCs w:val="24"/>
        </w:rPr>
      </w:pPr>
      <w:r>
        <w:rPr>
          <w:rFonts w:asciiTheme="minorHAnsi" w:hAnsiTheme="minorHAnsi"/>
          <w:sz w:val="24"/>
          <w:szCs w:val="24"/>
        </w:rPr>
        <w:t>KCDC requires the successful supplier to reach out to small businesses, minority owned businesses and woman owned businesses for goods and subcontracted services to fulfill this award. In addition to the successful supplier reporting on dollars spent with such businesses each January, KCDC expects outreach that results in actual subcontracting arrangements with such suppliers.</w:t>
      </w:r>
    </w:p>
    <w:p w14:paraId="0C0EDB13" w14:textId="77777777" w:rsidR="007D1DE4" w:rsidRDefault="007D1DE4" w:rsidP="007D1DE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24"/>
          <w:szCs w:val="24"/>
        </w:rPr>
      </w:pPr>
    </w:p>
    <w:p w14:paraId="30F731EF" w14:textId="235D2E12" w:rsidR="007D1DE4" w:rsidRDefault="007D1DE4" w:rsidP="007D1DE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b/>
          <w:bCs/>
          <w:sz w:val="24"/>
          <w:szCs w:val="24"/>
        </w:rPr>
      </w:pPr>
      <w:r>
        <w:rPr>
          <w:rFonts w:asciiTheme="minorHAnsi" w:hAnsiTheme="minorHAnsi"/>
          <w:sz w:val="24"/>
          <w:szCs w:val="24"/>
        </w:rPr>
        <w:t>2</w:t>
      </w:r>
      <w:r w:rsidR="00894AC7">
        <w:rPr>
          <w:rFonts w:asciiTheme="minorHAnsi" w:hAnsiTheme="minorHAnsi"/>
          <w:sz w:val="24"/>
          <w:szCs w:val="24"/>
        </w:rPr>
        <w:t>3</w:t>
      </w:r>
      <w:r>
        <w:rPr>
          <w:rFonts w:asciiTheme="minorHAnsi" w:hAnsiTheme="minorHAnsi"/>
          <w:sz w:val="24"/>
          <w:szCs w:val="24"/>
        </w:rPr>
        <w:t>.</w:t>
      </w:r>
      <w:r>
        <w:rPr>
          <w:rFonts w:asciiTheme="minorHAnsi" w:hAnsiTheme="minorHAnsi"/>
          <w:sz w:val="24"/>
          <w:szCs w:val="24"/>
        </w:rPr>
        <w:tab/>
      </w:r>
      <w:r w:rsidRPr="00961991">
        <w:rPr>
          <w:rFonts w:asciiTheme="minorHAnsi" w:hAnsiTheme="minorHAnsi"/>
          <w:b/>
          <w:bCs/>
          <w:sz w:val="24"/>
          <w:szCs w:val="24"/>
        </w:rPr>
        <w:t>Smok</w:t>
      </w:r>
      <w:r>
        <w:rPr>
          <w:rFonts w:asciiTheme="minorHAnsi" w:hAnsiTheme="minorHAnsi"/>
          <w:b/>
          <w:bCs/>
          <w:sz w:val="24"/>
          <w:szCs w:val="24"/>
        </w:rPr>
        <w:t>e Free</w:t>
      </w:r>
      <w:r w:rsidRPr="00961991">
        <w:rPr>
          <w:rFonts w:asciiTheme="minorHAnsi" w:hAnsiTheme="minorHAnsi"/>
          <w:b/>
          <w:bCs/>
          <w:sz w:val="24"/>
          <w:szCs w:val="24"/>
        </w:rPr>
        <w:t xml:space="preserve"> Policy</w:t>
      </w:r>
    </w:p>
    <w:p w14:paraId="48BD2109" w14:textId="77777777" w:rsidR="003803A4" w:rsidRPr="00961991" w:rsidRDefault="003803A4" w:rsidP="007D1DE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24"/>
          <w:szCs w:val="24"/>
        </w:rPr>
      </w:pPr>
    </w:p>
    <w:p w14:paraId="164362FC" w14:textId="0A2A1633" w:rsidR="007D1DE4" w:rsidRDefault="007D1DE4" w:rsidP="00894AC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50" w:hanging="450"/>
        <w:jc w:val="both"/>
        <w:rPr>
          <w:rFonts w:asciiTheme="minorHAnsi" w:hAnsiTheme="minorHAnsi" w:cstheme="minorHAnsi"/>
          <w:sz w:val="24"/>
          <w:szCs w:val="24"/>
        </w:rPr>
      </w:pPr>
      <w:r>
        <w:rPr>
          <w:rFonts w:asciiTheme="minorHAnsi" w:hAnsiTheme="minorHAnsi" w:cstheme="minorHAnsi"/>
          <w:sz w:val="24"/>
          <w:szCs w:val="24"/>
        </w:rPr>
        <w:t>a.</w:t>
      </w:r>
      <w:r>
        <w:rPr>
          <w:rFonts w:asciiTheme="minorHAnsi" w:hAnsiTheme="minorHAnsi" w:cstheme="minorHAnsi"/>
          <w:sz w:val="24"/>
          <w:szCs w:val="24"/>
        </w:rPr>
        <w:tab/>
      </w:r>
      <w:r w:rsidRPr="001B158C">
        <w:rPr>
          <w:rFonts w:asciiTheme="minorHAnsi" w:hAnsiTheme="minorHAnsi" w:cstheme="minorHAnsi"/>
          <w:sz w:val="24"/>
          <w:szCs w:val="24"/>
        </w:rPr>
        <w:t>KCDC’s Smoke Free policy is applicable to you, your employees and subcontractors. The policy</w:t>
      </w:r>
      <w:r>
        <w:rPr>
          <w:rFonts w:asciiTheme="minorHAnsi" w:hAnsiTheme="minorHAnsi" w:cstheme="minorHAnsi"/>
          <w:sz w:val="24"/>
          <w:szCs w:val="24"/>
        </w:rPr>
        <w:t xml:space="preserve"> </w:t>
      </w:r>
      <w:r w:rsidRPr="001B158C">
        <w:rPr>
          <w:rFonts w:asciiTheme="minorHAnsi" w:hAnsiTheme="minorHAnsi" w:cstheme="minorHAnsi"/>
          <w:sz w:val="24"/>
          <w:szCs w:val="24"/>
        </w:rPr>
        <w:t>mandates:</w:t>
      </w:r>
    </w:p>
    <w:p w14:paraId="0BA259E7" w14:textId="77777777" w:rsidR="00894AC7" w:rsidRDefault="00894AC7" w:rsidP="00894AC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50" w:hanging="450"/>
        <w:jc w:val="both"/>
        <w:rPr>
          <w:rFonts w:asciiTheme="minorHAnsi" w:hAnsiTheme="minorHAnsi" w:cstheme="minorHAnsi"/>
          <w:sz w:val="24"/>
          <w:szCs w:val="24"/>
        </w:rPr>
      </w:pPr>
    </w:p>
    <w:p w14:paraId="32392A20" w14:textId="77777777" w:rsidR="007D1DE4" w:rsidRPr="001B158C" w:rsidRDefault="007D1DE4" w:rsidP="00894AC7">
      <w:pPr>
        <w:pStyle w:val="Preformatted"/>
        <w:numPr>
          <w:ilvl w:val="0"/>
          <w:numId w:val="3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No smoking on owner’s property</w:t>
      </w:r>
    </w:p>
    <w:p w14:paraId="5611D987" w14:textId="77777777" w:rsidR="007D1DE4" w:rsidRPr="001B158C" w:rsidRDefault="007D1DE4" w:rsidP="00894AC7">
      <w:pPr>
        <w:pStyle w:val="Preformatted"/>
        <w:numPr>
          <w:ilvl w:val="0"/>
          <w:numId w:val="3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No e-vape or similar usage on owner’s property</w:t>
      </w:r>
    </w:p>
    <w:p w14:paraId="05D2E9F6" w14:textId="77777777" w:rsidR="007D1DE4" w:rsidRDefault="007D1DE4" w:rsidP="00894AC7">
      <w:pPr>
        <w:pStyle w:val="Preformatted"/>
        <w:numPr>
          <w:ilvl w:val="0"/>
          <w:numId w:val="3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The Smoke Free policy applies in personal or corporate vehicles on owner’s property</w:t>
      </w:r>
    </w:p>
    <w:p w14:paraId="076634A6" w14:textId="77777777" w:rsidR="007D1DE4" w:rsidRDefault="007D1DE4" w:rsidP="00894AC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50"/>
        <w:jc w:val="both"/>
        <w:rPr>
          <w:rFonts w:asciiTheme="minorHAnsi" w:hAnsiTheme="minorHAnsi" w:cstheme="minorHAnsi"/>
          <w:sz w:val="24"/>
          <w:szCs w:val="24"/>
        </w:rPr>
      </w:pPr>
    </w:p>
    <w:p w14:paraId="76FE7335" w14:textId="77777777" w:rsidR="007D1DE4" w:rsidRDefault="007D1DE4" w:rsidP="00894AC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50" w:hanging="450"/>
        <w:jc w:val="both"/>
        <w:rPr>
          <w:rFonts w:asciiTheme="minorHAnsi" w:hAnsiTheme="minorHAnsi" w:cstheme="minorHAnsi"/>
          <w:sz w:val="24"/>
          <w:szCs w:val="24"/>
        </w:rPr>
      </w:pPr>
      <w:r w:rsidRPr="001B158C">
        <w:rPr>
          <w:rFonts w:asciiTheme="minorHAnsi" w:hAnsiTheme="minorHAnsi" w:cstheme="minorHAnsi"/>
          <w:sz w:val="24"/>
          <w:szCs w:val="24"/>
        </w:rPr>
        <w:t>b.</w:t>
      </w:r>
      <w:r w:rsidRPr="001B158C">
        <w:rPr>
          <w:rFonts w:asciiTheme="minorHAnsi" w:hAnsiTheme="minorHAnsi" w:cstheme="minorHAnsi"/>
          <w:sz w:val="24"/>
          <w:szCs w:val="24"/>
        </w:rPr>
        <w:tab/>
        <w:t>Applicable definitions include:</w:t>
      </w:r>
    </w:p>
    <w:p w14:paraId="1A96AD38" w14:textId="77777777" w:rsidR="007D1DE4" w:rsidRPr="001B158C" w:rsidRDefault="007D1DE4" w:rsidP="00894AC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50"/>
        <w:jc w:val="both"/>
        <w:rPr>
          <w:rFonts w:asciiTheme="minorHAnsi" w:hAnsiTheme="minorHAnsi" w:cstheme="minorHAnsi"/>
          <w:sz w:val="24"/>
          <w:szCs w:val="24"/>
        </w:rPr>
      </w:pPr>
    </w:p>
    <w:p w14:paraId="218005A7" w14:textId="77777777" w:rsidR="007D1DE4" w:rsidRDefault="007D1DE4" w:rsidP="003803A4">
      <w:pPr>
        <w:pStyle w:val="Preformatted"/>
        <w:numPr>
          <w:ilvl w:val="0"/>
          <w:numId w:val="3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864"/>
        <w:jc w:val="both"/>
        <w:rPr>
          <w:rFonts w:asciiTheme="minorHAnsi" w:hAnsiTheme="minorHAnsi" w:cstheme="minorHAnsi"/>
          <w:sz w:val="24"/>
          <w:szCs w:val="24"/>
        </w:rPr>
      </w:pPr>
      <w:r w:rsidRPr="00E65BD8">
        <w:rPr>
          <w:rFonts w:asciiTheme="minorHAnsi" w:hAnsiTheme="minorHAnsi" w:cstheme="minorHAnsi"/>
          <w:sz w:val="24"/>
          <w:szCs w:val="24"/>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w:t>
      </w:r>
    </w:p>
    <w:p w14:paraId="47659602" w14:textId="77777777" w:rsidR="007D1DE4" w:rsidRDefault="007D1DE4" w:rsidP="008710B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864"/>
        <w:jc w:val="both"/>
        <w:rPr>
          <w:rFonts w:asciiTheme="minorHAnsi" w:hAnsiTheme="minorHAnsi" w:cstheme="minorHAnsi"/>
          <w:sz w:val="24"/>
          <w:szCs w:val="24"/>
        </w:rPr>
      </w:pPr>
    </w:p>
    <w:p w14:paraId="1F38A95D" w14:textId="77777777" w:rsidR="007D1DE4" w:rsidRPr="000974C9" w:rsidRDefault="007D1DE4" w:rsidP="008710B1">
      <w:pPr>
        <w:pStyle w:val="Preformatted"/>
        <w:numPr>
          <w:ilvl w:val="0"/>
          <w:numId w:val="3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864"/>
        <w:jc w:val="both"/>
        <w:rPr>
          <w:rFonts w:asciiTheme="minorHAnsi" w:hAnsiTheme="minorHAnsi" w:cstheme="minorHAnsi"/>
          <w:sz w:val="24"/>
          <w:szCs w:val="24"/>
        </w:rPr>
      </w:pPr>
      <w:r w:rsidRPr="000974C9">
        <w:rPr>
          <w:rFonts w:asciiTheme="minorHAnsi" w:hAnsiTheme="minorHAnsi" w:cstheme="minorHAnsi"/>
          <w:sz w:val="24"/>
          <w:szCs w:val="24"/>
        </w:rPr>
        <w:t xml:space="preserve">“Smoking” also includes the use of an electronic smoking device which creates an aerosol or vapor, in any manner or in any form. </w:t>
      </w:r>
    </w:p>
    <w:p w14:paraId="5BC61812" w14:textId="77777777" w:rsidR="007D1DE4" w:rsidRPr="001B158C" w:rsidRDefault="007D1DE4" w:rsidP="008710B1">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864"/>
        <w:jc w:val="both"/>
        <w:rPr>
          <w:rFonts w:asciiTheme="minorHAnsi" w:hAnsiTheme="minorHAnsi" w:cstheme="minorHAnsi"/>
          <w:sz w:val="24"/>
          <w:szCs w:val="24"/>
        </w:rPr>
      </w:pPr>
    </w:p>
    <w:p w14:paraId="599648B9" w14:textId="77777777" w:rsidR="007D1DE4" w:rsidRDefault="007D1DE4" w:rsidP="008710B1">
      <w:pPr>
        <w:pStyle w:val="Preformatted"/>
        <w:numPr>
          <w:ilvl w:val="0"/>
          <w:numId w:val="3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864"/>
        <w:jc w:val="both"/>
        <w:rPr>
          <w:rFonts w:asciiTheme="minorHAnsi" w:hAnsiTheme="minorHAnsi" w:cstheme="minorHAnsi"/>
          <w:sz w:val="24"/>
          <w:szCs w:val="24"/>
        </w:rPr>
      </w:pPr>
      <w:r w:rsidRPr="001B158C">
        <w:rPr>
          <w:rFonts w:asciiTheme="minorHAnsi" w:hAnsiTheme="minorHAnsi" w:cstheme="minorHAnsi"/>
          <w:sz w:val="24"/>
          <w:szCs w:val="24"/>
        </w:rPr>
        <w:t xml:space="preserve">“Electronic Smoking Device” means any product containing or delivering nicotine or any other </w:t>
      </w:r>
      <w:r w:rsidRPr="006B6BA3">
        <w:rPr>
          <w:rFonts w:asciiTheme="minorHAnsi" w:hAnsiTheme="minorHAnsi" w:cstheme="minorHAnsi"/>
          <w:sz w:val="24"/>
          <w:szCs w:val="24"/>
        </w:rPr>
        <w:t>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7570C768" w14:textId="77777777" w:rsidR="007D1DE4" w:rsidRDefault="007D1DE4" w:rsidP="00894AC7">
      <w:pPr>
        <w:pStyle w:val="ListParagraph"/>
        <w:ind w:left="450"/>
        <w:rPr>
          <w:rFonts w:cstheme="minorHAnsi"/>
          <w:sz w:val="24"/>
          <w:szCs w:val="24"/>
        </w:rPr>
      </w:pPr>
    </w:p>
    <w:p w14:paraId="029ED7B2" w14:textId="77777777" w:rsidR="007D1DE4" w:rsidRPr="006B6BA3" w:rsidRDefault="007D1DE4" w:rsidP="00A84D42">
      <w:pPr>
        <w:pStyle w:val="Preformatted"/>
        <w:numPr>
          <w:ilvl w:val="0"/>
          <w:numId w:val="3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r w:rsidRPr="001B158C">
        <w:rPr>
          <w:rFonts w:asciiTheme="minorHAnsi" w:hAnsiTheme="minorHAnsi" w:cstheme="minorHAnsi"/>
          <w:sz w:val="24"/>
          <w:szCs w:val="24"/>
        </w:rPr>
        <w:t xml:space="preserve">Property means all buildings, parking lots, streets, structures </w:t>
      </w:r>
      <w:r w:rsidRPr="003803A4">
        <w:rPr>
          <w:rFonts w:asciiTheme="minorHAnsi" w:hAnsiTheme="minorHAnsi" w:cstheme="minorHAnsi"/>
          <w:sz w:val="24"/>
          <w:szCs w:val="24"/>
        </w:rPr>
        <w:t>and land</w:t>
      </w:r>
      <w:r w:rsidRPr="001B158C">
        <w:rPr>
          <w:rFonts w:asciiTheme="minorHAnsi" w:hAnsiTheme="minorHAnsi" w:cstheme="minorHAnsi"/>
          <w:b/>
          <w:sz w:val="24"/>
          <w:szCs w:val="24"/>
          <w:u w:val="single"/>
        </w:rPr>
        <w:t xml:space="preserve"> </w:t>
      </w:r>
      <w:r w:rsidRPr="001B158C">
        <w:rPr>
          <w:rFonts w:asciiTheme="minorHAnsi" w:hAnsiTheme="minorHAnsi" w:cstheme="minorHAnsi"/>
          <w:sz w:val="24"/>
          <w:szCs w:val="24"/>
        </w:rPr>
        <w:t xml:space="preserve">owned by </w:t>
      </w:r>
      <w:r>
        <w:rPr>
          <w:rFonts w:asciiTheme="minorHAnsi" w:hAnsiTheme="minorHAnsi" w:cstheme="minorHAnsi"/>
          <w:sz w:val="24"/>
          <w:szCs w:val="24"/>
        </w:rPr>
        <w:t>KCDC</w:t>
      </w:r>
      <w:r w:rsidRPr="001B158C">
        <w:rPr>
          <w:rFonts w:asciiTheme="minorHAnsi" w:hAnsiTheme="minorHAnsi" w:cstheme="minorHAnsi"/>
          <w:sz w:val="24"/>
          <w:szCs w:val="24"/>
        </w:rPr>
        <w:t xml:space="preserve">. Should </w:t>
      </w:r>
      <w:r w:rsidRPr="006B6BA3">
        <w:rPr>
          <w:rFonts w:asciiTheme="minorHAnsi" w:hAnsiTheme="minorHAnsi" w:cstheme="minorHAnsi"/>
          <w:sz w:val="24"/>
          <w:szCs w:val="24"/>
        </w:rPr>
        <w:t>Supplier’s staff be observed violating these requirements, KCDC’s Procurement Division will notify the supplier about the problem. Should there be recurrences, KCDC may ask the CMAR to not send the employee to KCDC’s property. Repeated offenses may result in forfeiture of your awarded “contract.”</w:t>
      </w:r>
    </w:p>
    <w:p w14:paraId="22C58555" w14:textId="6D434EF7" w:rsidR="007D1DE4" w:rsidRDefault="007D1DE4" w:rsidP="00894AC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90"/>
        <w:jc w:val="both"/>
        <w:rPr>
          <w:rFonts w:asciiTheme="minorHAnsi" w:hAnsiTheme="minorHAnsi"/>
          <w:sz w:val="24"/>
          <w:szCs w:val="24"/>
        </w:rPr>
      </w:pPr>
    </w:p>
    <w:p w14:paraId="4A395B48" w14:textId="156FB53F" w:rsidR="00757F41" w:rsidRDefault="00757F41" w:rsidP="00894AC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90"/>
        <w:jc w:val="both"/>
        <w:rPr>
          <w:rFonts w:asciiTheme="minorHAnsi" w:hAnsiTheme="minorHAnsi"/>
          <w:sz w:val="24"/>
          <w:szCs w:val="24"/>
        </w:rPr>
      </w:pPr>
    </w:p>
    <w:p w14:paraId="55ED1EDB" w14:textId="4DCF0A9C" w:rsidR="007D1DE4" w:rsidRPr="001F5EC3" w:rsidRDefault="008710B1" w:rsidP="007D1DE4">
      <w:pPr>
        <w:jc w:val="both"/>
        <w:rPr>
          <w:rFonts w:asciiTheme="minorHAnsi" w:eastAsia="Times New Roman" w:hAnsiTheme="minorHAnsi" w:cs="Times New Roman"/>
        </w:rPr>
      </w:pPr>
      <w:r>
        <w:rPr>
          <w:rFonts w:asciiTheme="minorHAnsi" w:hAnsiTheme="minorHAnsi"/>
        </w:rPr>
        <w:lastRenderedPageBreak/>
        <w:t>24</w:t>
      </w:r>
      <w:r w:rsidR="007D1DE4" w:rsidRPr="0010452A">
        <w:rPr>
          <w:rFonts w:asciiTheme="minorHAnsi" w:hAnsiTheme="minorHAnsi"/>
        </w:rPr>
        <w:t>.</w:t>
      </w:r>
      <w:r w:rsidR="007D1DE4" w:rsidRPr="0010452A">
        <w:rPr>
          <w:rFonts w:asciiTheme="minorHAnsi" w:hAnsiTheme="minorHAnsi"/>
        </w:rPr>
        <w:tab/>
      </w:r>
      <w:r w:rsidR="007D1DE4" w:rsidRPr="001F5EC3">
        <w:rPr>
          <w:rFonts w:asciiTheme="minorHAnsi" w:eastAsia="Times New Roman" w:hAnsiTheme="minorHAnsi" w:cs="Times New Roman"/>
          <w:b/>
          <w:bCs/>
        </w:rPr>
        <w:t>Solicitation Requirements</w:t>
      </w:r>
    </w:p>
    <w:p w14:paraId="04C5AA0E" w14:textId="77777777" w:rsidR="007D1DE4" w:rsidRPr="001F5EC3" w:rsidRDefault="007D1DE4" w:rsidP="007D1DE4">
      <w:pPr>
        <w:ind w:left="432"/>
        <w:jc w:val="both"/>
        <w:rPr>
          <w:rFonts w:asciiTheme="minorHAnsi" w:eastAsia="Times New Roman" w:hAnsiTheme="minorHAnsi" w:cs="Times New Roman"/>
        </w:rPr>
      </w:pPr>
      <w:r w:rsidRPr="001F5EC3">
        <w:rPr>
          <w:rFonts w:asciiTheme="minorHAnsi" w:eastAsia="Times New Roman" w:hAnsiTheme="minorHAnsi" w:cs="Times New Roman"/>
        </w:rPr>
        <w:t>Caution: Requirements in the solicitation are not optional</w:t>
      </w:r>
      <w:r>
        <w:rPr>
          <w:rFonts w:asciiTheme="minorHAnsi" w:eastAsia="Times New Roman" w:hAnsiTheme="minorHAnsi" w:cs="Times New Roman"/>
        </w:rPr>
        <w:t>. If you have concerns or issues with any of the stated requirements, r</w:t>
      </w:r>
      <w:r w:rsidRPr="001F5EC3">
        <w:rPr>
          <w:rFonts w:asciiTheme="minorHAnsi" w:eastAsia="Times New Roman" w:hAnsiTheme="minorHAnsi" w:cs="Times New Roman"/>
        </w:rPr>
        <w:t xml:space="preserve">aise </w:t>
      </w:r>
      <w:r>
        <w:rPr>
          <w:rFonts w:asciiTheme="minorHAnsi" w:eastAsia="Times New Roman" w:hAnsiTheme="minorHAnsi" w:cs="Times New Roman"/>
        </w:rPr>
        <w:t>them</w:t>
      </w:r>
      <w:r w:rsidRPr="001F5EC3">
        <w:rPr>
          <w:rFonts w:asciiTheme="minorHAnsi" w:eastAsia="Times New Roman" w:hAnsiTheme="minorHAnsi" w:cs="Times New Roman"/>
        </w:rPr>
        <w:t xml:space="preserve"> </w:t>
      </w:r>
      <w:r w:rsidRPr="001F5EC3">
        <w:rPr>
          <w:rFonts w:asciiTheme="minorHAnsi" w:eastAsia="Times New Roman" w:hAnsiTheme="minorHAnsi" w:cs="Times New Roman"/>
          <w:b/>
          <w:bCs/>
        </w:rPr>
        <w:t>before</w:t>
      </w:r>
      <w:r w:rsidRPr="001F5EC3">
        <w:rPr>
          <w:rFonts w:asciiTheme="minorHAnsi" w:eastAsia="Times New Roman" w:hAnsiTheme="minorHAnsi" w:cs="Times New Roman"/>
        </w:rPr>
        <w:t xml:space="preserve"> the </w:t>
      </w:r>
      <w:r>
        <w:rPr>
          <w:rFonts w:asciiTheme="minorHAnsi" w:eastAsia="Times New Roman" w:hAnsiTheme="minorHAnsi" w:cs="Times New Roman"/>
        </w:rPr>
        <w:t>solicitation</w:t>
      </w:r>
      <w:r w:rsidRPr="001F5EC3">
        <w:rPr>
          <w:rFonts w:asciiTheme="minorHAnsi" w:eastAsia="Times New Roman" w:hAnsiTheme="minorHAnsi" w:cs="Times New Roman"/>
        </w:rPr>
        <w:t xml:space="preserve"> due date</w:t>
      </w:r>
      <w:r>
        <w:rPr>
          <w:rFonts w:asciiTheme="minorHAnsi" w:eastAsia="Times New Roman" w:hAnsiTheme="minorHAnsi" w:cs="Times New Roman"/>
        </w:rPr>
        <w:t xml:space="preserve">. </w:t>
      </w:r>
      <w:r w:rsidRPr="001F5EC3">
        <w:rPr>
          <w:rFonts w:asciiTheme="minorHAnsi" w:eastAsia="Times New Roman" w:hAnsiTheme="minorHAnsi" w:cs="Times New Roman"/>
        </w:rPr>
        <w:t xml:space="preserve">Examples of past issues where </w:t>
      </w:r>
      <w:r>
        <w:rPr>
          <w:rFonts w:asciiTheme="minorHAnsi" w:eastAsia="Times New Roman" w:hAnsiTheme="minorHAnsi" w:cs="Times New Roman"/>
        </w:rPr>
        <w:t xml:space="preserve">suppliers made </w:t>
      </w:r>
      <w:r w:rsidRPr="001F5EC3">
        <w:rPr>
          <w:rFonts w:asciiTheme="minorHAnsi" w:eastAsia="Times New Roman" w:hAnsiTheme="minorHAnsi" w:cs="Times New Roman"/>
        </w:rPr>
        <w:t>faulty assumptions include</w:t>
      </w:r>
      <w:r>
        <w:rPr>
          <w:rFonts w:asciiTheme="minorHAnsi" w:eastAsia="Times New Roman" w:hAnsiTheme="minorHAnsi" w:cs="Times New Roman"/>
        </w:rPr>
        <w:t xml:space="preserve"> b</w:t>
      </w:r>
      <w:r w:rsidRPr="001F5EC3">
        <w:rPr>
          <w:rFonts w:asciiTheme="minorHAnsi" w:eastAsia="Times New Roman" w:hAnsiTheme="minorHAnsi" w:cs="Times New Roman"/>
        </w:rPr>
        <w:t>onds</w:t>
      </w:r>
      <w:r>
        <w:rPr>
          <w:rFonts w:asciiTheme="minorHAnsi" w:eastAsia="Times New Roman" w:hAnsiTheme="minorHAnsi" w:cs="Times New Roman"/>
        </w:rPr>
        <w:t>, i</w:t>
      </w:r>
      <w:r w:rsidRPr="001F5EC3">
        <w:rPr>
          <w:rFonts w:asciiTheme="minorHAnsi" w:eastAsia="Times New Roman" w:hAnsiTheme="minorHAnsi" w:cs="Times New Roman"/>
        </w:rPr>
        <w:t xml:space="preserve">nsurance </w:t>
      </w:r>
      <w:r>
        <w:rPr>
          <w:rFonts w:asciiTheme="minorHAnsi" w:eastAsia="Times New Roman" w:hAnsiTheme="minorHAnsi" w:cs="Times New Roman"/>
        </w:rPr>
        <w:t>r</w:t>
      </w:r>
      <w:r w:rsidRPr="001F5EC3">
        <w:rPr>
          <w:rFonts w:asciiTheme="minorHAnsi" w:eastAsia="Times New Roman" w:hAnsiTheme="minorHAnsi" w:cs="Times New Roman"/>
        </w:rPr>
        <w:t>equirements</w:t>
      </w:r>
      <w:r>
        <w:rPr>
          <w:rFonts w:asciiTheme="minorHAnsi" w:eastAsia="Times New Roman" w:hAnsiTheme="minorHAnsi" w:cs="Times New Roman"/>
        </w:rPr>
        <w:t xml:space="preserve"> and payment </w:t>
      </w:r>
      <w:r w:rsidRPr="001F5EC3">
        <w:rPr>
          <w:rFonts w:asciiTheme="minorHAnsi" w:eastAsia="Times New Roman" w:hAnsiTheme="minorHAnsi" w:cs="Times New Roman"/>
        </w:rPr>
        <w:t>expectations</w:t>
      </w:r>
      <w:r>
        <w:rPr>
          <w:rFonts w:asciiTheme="minorHAnsi" w:eastAsia="Times New Roman" w:hAnsiTheme="minorHAnsi" w:cs="Times New Roman"/>
        </w:rPr>
        <w:t>.</w:t>
      </w:r>
    </w:p>
    <w:p w14:paraId="2E197D2E" w14:textId="77777777" w:rsidR="007D1DE4" w:rsidRDefault="007D1DE4" w:rsidP="007D1DE4">
      <w:pPr>
        <w:jc w:val="both"/>
        <w:rPr>
          <w:rFonts w:asciiTheme="minorHAnsi" w:hAnsiTheme="minorHAnsi"/>
        </w:rPr>
      </w:pPr>
    </w:p>
    <w:p w14:paraId="22E419FD" w14:textId="6AAC6B5B" w:rsidR="007D1DE4" w:rsidRPr="0010452A" w:rsidRDefault="008710B1" w:rsidP="007D1DE4">
      <w:pPr>
        <w:jc w:val="both"/>
        <w:rPr>
          <w:rFonts w:asciiTheme="minorHAnsi" w:hAnsiTheme="minorHAnsi"/>
        </w:rPr>
      </w:pPr>
      <w:r>
        <w:rPr>
          <w:rFonts w:asciiTheme="minorHAnsi" w:hAnsiTheme="minorHAnsi"/>
          <w:bCs/>
        </w:rPr>
        <w:t>25</w:t>
      </w:r>
      <w:r w:rsidR="007D1DE4">
        <w:rPr>
          <w:rFonts w:asciiTheme="minorHAnsi" w:hAnsiTheme="minorHAnsi"/>
          <w:bCs/>
        </w:rPr>
        <w:t>.</w:t>
      </w:r>
      <w:r w:rsidR="007D1DE4">
        <w:rPr>
          <w:rFonts w:asciiTheme="minorHAnsi" w:hAnsiTheme="minorHAnsi"/>
          <w:bCs/>
        </w:rPr>
        <w:tab/>
      </w:r>
      <w:r w:rsidR="007D1DE4" w:rsidRPr="0010452A">
        <w:rPr>
          <w:rFonts w:asciiTheme="minorHAnsi" w:hAnsiTheme="minorHAnsi"/>
          <w:b/>
        </w:rPr>
        <w:t>Storm Water and Street Ordinances</w:t>
      </w:r>
      <w:r w:rsidR="007D1DE4" w:rsidRPr="0010452A">
        <w:rPr>
          <w:rFonts w:asciiTheme="minorHAnsi" w:hAnsiTheme="minorHAnsi"/>
        </w:rPr>
        <w:t xml:space="preserve"> </w:t>
      </w:r>
    </w:p>
    <w:p w14:paraId="23C5D54E" w14:textId="77777777" w:rsidR="007D1DE4" w:rsidRDefault="007D1DE4" w:rsidP="007D1DE4">
      <w:pPr>
        <w:ind w:left="432"/>
        <w:jc w:val="both"/>
        <w:rPr>
          <w:rFonts w:asciiTheme="minorHAnsi" w:hAnsiTheme="minorHAnsi"/>
        </w:rPr>
      </w:pPr>
      <w:r w:rsidRPr="0022540B">
        <w:rPr>
          <w:rFonts w:asciiTheme="minorHAnsi" w:hAnsiTheme="minorHAnsi"/>
        </w:rPr>
        <w:t>The City of Knoxville’s Storm Water and Street Ordinances apply to this solicitation. The successful supplier will comply with the City’s ordinances. Compliance includes but is not limited to:</w:t>
      </w:r>
    </w:p>
    <w:p w14:paraId="7794D55E" w14:textId="77777777" w:rsidR="007D1DE4" w:rsidRDefault="007D1DE4" w:rsidP="007D1DE4">
      <w:pPr>
        <w:ind w:left="432"/>
        <w:jc w:val="both"/>
        <w:rPr>
          <w:rFonts w:asciiTheme="minorHAnsi" w:hAnsiTheme="minorHAnsi"/>
        </w:rPr>
      </w:pPr>
    </w:p>
    <w:p w14:paraId="23CA74A8" w14:textId="77777777" w:rsidR="007D1DE4" w:rsidRDefault="007D1DE4" w:rsidP="00757F41">
      <w:pPr>
        <w:ind w:left="432" w:hanging="432"/>
        <w:jc w:val="both"/>
        <w:rPr>
          <w:rFonts w:asciiTheme="minorHAnsi" w:hAnsiTheme="minorHAnsi" w:cs="Courier New"/>
        </w:rPr>
      </w:pPr>
      <w:r w:rsidRPr="0022540B">
        <w:rPr>
          <w:rFonts w:asciiTheme="minorHAnsi" w:hAnsiTheme="minorHAnsi" w:cs="Courier New"/>
        </w:rPr>
        <w:t xml:space="preserve">a. </w:t>
      </w:r>
      <w:r w:rsidRPr="0022540B">
        <w:rPr>
          <w:rFonts w:asciiTheme="minorHAnsi" w:hAnsiTheme="minorHAnsi" w:cs="Courier New"/>
        </w:rPr>
        <w:tab/>
        <w:t xml:space="preserve">Retaining all sediments on the project site using structural drainage controls.  Drainage control costs are incidental to the work.  </w:t>
      </w:r>
    </w:p>
    <w:p w14:paraId="28EA0E19" w14:textId="77777777" w:rsidR="007D1DE4" w:rsidRPr="0022540B" w:rsidRDefault="007D1DE4" w:rsidP="00757F41">
      <w:pPr>
        <w:ind w:left="432" w:hanging="432"/>
        <w:jc w:val="both"/>
        <w:rPr>
          <w:rFonts w:asciiTheme="minorHAnsi" w:hAnsiTheme="minorHAnsi" w:cs="Courier New"/>
        </w:rPr>
      </w:pPr>
    </w:p>
    <w:p w14:paraId="362BB058" w14:textId="77777777" w:rsidR="007D1DE4" w:rsidRDefault="007D1DE4" w:rsidP="00757F41">
      <w:pPr>
        <w:ind w:left="432" w:hanging="432"/>
        <w:jc w:val="both"/>
        <w:rPr>
          <w:rFonts w:asciiTheme="minorHAnsi" w:hAnsiTheme="minorHAnsi" w:cs="Courier New"/>
        </w:rPr>
      </w:pPr>
      <w:r w:rsidRPr="0022540B">
        <w:rPr>
          <w:rFonts w:asciiTheme="minorHAnsi" w:hAnsiTheme="minorHAnsi" w:cs="Courier New"/>
        </w:rPr>
        <w:t xml:space="preserve">b. </w:t>
      </w:r>
      <w:r w:rsidRPr="0022540B">
        <w:rPr>
          <w:rFonts w:asciiTheme="minorHAnsi" w:hAnsiTheme="minorHAnsi" w:cs="Courier New"/>
        </w:rPr>
        <w:tab/>
        <w:t>Not discharging any construction or demolition related materials, wastes, spills, or residues from the project site to streets, drainage facilities, or adjacent properties by wind or runoff.</w:t>
      </w:r>
    </w:p>
    <w:p w14:paraId="451902F3" w14:textId="77777777" w:rsidR="007D1DE4" w:rsidRPr="0022540B" w:rsidRDefault="007D1DE4" w:rsidP="00757F41">
      <w:pPr>
        <w:ind w:left="432" w:hanging="432"/>
        <w:jc w:val="both"/>
        <w:rPr>
          <w:rFonts w:asciiTheme="minorHAnsi" w:hAnsiTheme="minorHAnsi" w:cs="Courier New"/>
        </w:rPr>
      </w:pPr>
    </w:p>
    <w:p w14:paraId="6B92FC17" w14:textId="77777777" w:rsidR="007D1DE4" w:rsidRDefault="007D1DE4" w:rsidP="00757F41">
      <w:pPr>
        <w:ind w:left="432" w:hanging="432"/>
        <w:jc w:val="both"/>
        <w:rPr>
          <w:rFonts w:asciiTheme="minorHAnsi" w:hAnsiTheme="minorHAnsi" w:cs="Courier New"/>
        </w:rPr>
      </w:pPr>
      <w:r w:rsidRPr="0022540B">
        <w:rPr>
          <w:rFonts w:asciiTheme="minorHAnsi" w:hAnsiTheme="minorHAnsi" w:cs="Courier New"/>
        </w:rPr>
        <w:t xml:space="preserve">c. </w:t>
      </w:r>
      <w:r w:rsidRPr="0022540B">
        <w:rPr>
          <w:rFonts w:asciiTheme="minorHAnsi" w:hAnsiTheme="minorHAnsi" w:cs="Courier New"/>
        </w:rPr>
        <w:tab/>
        <w:t>Containing non-storm water runoff from equipment and vehicle washing and any other activity at the project site.</w:t>
      </w:r>
    </w:p>
    <w:p w14:paraId="00DDFA11" w14:textId="77777777" w:rsidR="007D1DE4" w:rsidRPr="0022540B" w:rsidRDefault="007D1DE4" w:rsidP="00757F41">
      <w:pPr>
        <w:ind w:left="432" w:hanging="432"/>
        <w:jc w:val="both"/>
        <w:rPr>
          <w:rFonts w:asciiTheme="minorHAnsi" w:hAnsiTheme="minorHAnsi" w:cs="Courier New"/>
        </w:rPr>
      </w:pPr>
    </w:p>
    <w:p w14:paraId="5ECF0D74" w14:textId="77777777" w:rsidR="007D1DE4" w:rsidRPr="0095466A" w:rsidRDefault="007D1DE4" w:rsidP="00757F41">
      <w:pPr>
        <w:ind w:left="432" w:hanging="432"/>
        <w:jc w:val="both"/>
        <w:rPr>
          <w:rFonts w:asciiTheme="minorHAnsi" w:hAnsiTheme="minorHAnsi" w:cs="Courier New"/>
          <w:b/>
        </w:rPr>
      </w:pPr>
      <w:r w:rsidRPr="0022540B">
        <w:rPr>
          <w:rFonts w:asciiTheme="minorHAnsi" w:hAnsiTheme="minorHAnsi" w:cs="Courier New"/>
        </w:rPr>
        <w:t xml:space="preserve">d. </w:t>
      </w:r>
      <w:r w:rsidRPr="0022540B">
        <w:rPr>
          <w:rFonts w:asciiTheme="minorHAnsi" w:hAnsiTheme="minorHAnsi" w:cs="Courier New"/>
        </w:rPr>
        <w:tab/>
        <w:t xml:space="preserve">Additional information about NPDES, BMPs and the Land Development Manual </w:t>
      </w:r>
      <w:r>
        <w:rPr>
          <w:rFonts w:asciiTheme="minorHAnsi" w:hAnsiTheme="minorHAnsi" w:cs="Courier New"/>
        </w:rPr>
        <w:t xml:space="preserve">at </w:t>
      </w:r>
      <w:hyperlink r:id="rId16" w:history="1">
        <w:r w:rsidRPr="0095466A">
          <w:rPr>
            <w:rStyle w:val="Hyperlink"/>
            <w:rFonts w:asciiTheme="minorHAnsi" w:hAnsiTheme="minorHAnsi"/>
            <w:sz w:val="24"/>
            <w:szCs w:val="24"/>
          </w:rPr>
          <w:t>http://www.cityofknoxville.org/engineering/stormwater/npdes.asp</w:t>
        </w:r>
      </w:hyperlink>
      <w:r w:rsidRPr="0095466A">
        <w:rPr>
          <w:rFonts w:asciiTheme="minorHAnsi" w:hAnsiTheme="minorHAnsi" w:cs="Courier New"/>
          <w:b/>
        </w:rPr>
        <w:t xml:space="preserve">. </w:t>
      </w:r>
    </w:p>
    <w:p w14:paraId="48440C95" w14:textId="77777777" w:rsidR="007D1DE4" w:rsidRPr="0022540B" w:rsidRDefault="007D1DE4" w:rsidP="00757F41">
      <w:pPr>
        <w:ind w:left="432"/>
        <w:jc w:val="both"/>
        <w:rPr>
          <w:rFonts w:asciiTheme="minorHAnsi" w:hAnsiTheme="minorHAnsi" w:cs="Courier New"/>
        </w:rPr>
      </w:pPr>
    </w:p>
    <w:p w14:paraId="75A39594" w14:textId="77777777" w:rsidR="007D1DE4" w:rsidRDefault="007D1DE4" w:rsidP="00757F41">
      <w:pPr>
        <w:ind w:left="432" w:hanging="432"/>
        <w:jc w:val="both"/>
        <w:rPr>
          <w:rFonts w:asciiTheme="minorHAnsi" w:hAnsiTheme="minorHAnsi" w:cs="Courier New"/>
        </w:rPr>
      </w:pPr>
      <w:r w:rsidRPr="0022540B">
        <w:rPr>
          <w:rFonts w:asciiTheme="minorHAnsi" w:hAnsiTheme="minorHAnsi" w:cs="Courier New"/>
        </w:rPr>
        <w:t xml:space="preserve">e. </w:t>
      </w:r>
      <w:r w:rsidRPr="0022540B">
        <w:rPr>
          <w:rFonts w:asciiTheme="minorHAnsi" w:hAnsiTheme="minorHAnsi" w:cs="Courier New"/>
        </w:rPr>
        <w:tab/>
        <w:t xml:space="preserve">The successful </w:t>
      </w:r>
      <w:r w:rsidRPr="0022540B">
        <w:rPr>
          <w:rFonts w:asciiTheme="minorHAnsi" w:hAnsiTheme="minorHAnsi"/>
        </w:rPr>
        <w:t>supplier</w:t>
      </w:r>
      <w:r w:rsidRPr="0022540B">
        <w:rPr>
          <w:rFonts w:asciiTheme="minorHAnsi" w:hAnsiTheme="minorHAnsi" w:cs="Courier New"/>
        </w:rPr>
        <w:t xml:space="preserve"> is responsible for all work, remediation, repair and monetary penalties or fines arising out of a Notice of Violation of the City of Knoxville’s Storm </w:t>
      </w:r>
      <w:r>
        <w:rPr>
          <w:rFonts w:asciiTheme="minorHAnsi" w:hAnsiTheme="minorHAnsi" w:cs="Courier New"/>
        </w:rPr>
        <w:t>W</w:t>
      </w:r>
      <w:r w:rsidRPr="0022540B">
        <w:rPr>
          <w:rFonts w:asciiTheme="minorHAnsi" w:hAnsiTheme="minorHAnsi" w:cs="Courier New"/>
        </w:rPr>
        <w:t xml:space="preserve">ater and Street Ordinances.  The supplier will be charged costs </w:t>
      </w:r>
      <w:r>
        <w:rPr>
          <w:rFonts w:asciiTheme="minorHAnsi" w:hAnsiTheme="minorHAnsi" w:cs="Courier New"/>
        </w:rPr>
        <w:t>KCDC</w:t>
      </w:r>
      <w:r w:rsidRPr="0022540B">
        <w:rPr>
          <w:rFonts w:asciiTheme="minorHAnsi" w:hAnsiTheme="minorHAnsi" w:cs="Courier New"/>
        </w:rPr>
        <w:t xml:space="preserve"> incurs to install structural drainage controls or remedy a Notice of Violation.  </w:t>
      </w:r>
      <w:r>
        <w:rPr>
          <w:rFonts w:asciiTheme="minorHAnsi" w:hAnsiTheme="minorHAnsi" w:cs="Courier New"/>
        </w:rPr>
        <w:t>KCDC</w:t>
      </w:r>
      <w:r w:rsidRPr="0022540B">
        <w:rPr>
          <w:rFonts w:asciiTheme="minorHAnsi" w:hAnsiTheme="minorHAnsi" w:cs="Courier New"/>
        </w:rPr>
        <w:t xml:space="preserve"> shall also charge a $50 fee per violation for related administrative costs.</w:t>
      </w:r>
    </w:p>
    <w:p w14:paraId="1FAE4CB9" w14:textId="77777777" w:rsidR="007D1DE4" w:rsidRPr="0022540B" w:rsidRDefault="007D1DE4" w:rsidP="00757F41">
      <w:pPr>
        <w:ind w:left="432" w:hanging="432"/>
        <w:jc w:val="both"/>
        <w:rPr>
          <w:rFonts w:asciiTheme="minorHAnsi" w:hAnsiTheme="minorHAnsi" w:cs="Courier New"/>
        </w:rPr>
      </w:pPr>
    </w:p>
    <w:p w14:paraId="7CC215B8" w14:textId="77777777" w:rsidR="007D1DE4" w:rsidRDefault="007D1DE4" w:rsidP="00757F41">
      <w:pPr>
        <w:ind w:left="432" w:hanging="432"/>
        <w:jc w:val="both"/>
        <w:rPr>
          <w:rFonts w:asciiTheme="minorHAnsi" w:hAnsiTheme="minorHAnsi"/>
          <w:bCs/>
        </w:rPr>
      </w:pPr>
      <w:r w:rsidRPr="0022540B">
        <w:rPr>
          <w:rFonts w:asciiTheme="minorHAnsi" w:hAnsiTheme="minorHAnsi" w:cs="Courier New"/>
        </w:rPr>
        <w:t>f.</w:t>
      </w:r>
      <w:r w:rsidRPr="0022540B">
        <w:rPr>
          <w:rFonts w:asciiTheme="minorHAnsi" w:hAnsiTheme="minorHAnsi" w:cs="Courier New"/>
        </w:rPr>
        <w:tab/>
      </w:r>
      <w:r>
        <w:rPr>
          <w:rFonts w:asciiTheme="minorHAnsi" w:hAnsiTheme="minorHAnsi"/>
        </w:rPr>
        <w:t>KCDC</w:t>
      </w:r>
      <w:r>
        <w:rPr>
          <w:rFonts w:asciiTheme="minorHAnsi" w:hAnsiTheme="minorHAnsi"/>
          <w:bCs/>
        </w:rPr>
        <w:t xml:space="preserve"> </w:t>
      </w:r>
      <w:r w:rsidRPr="0022540B">
        <w:rPr>
          <w:rFonts w:asciiTheme="minorHAnsi" w:hAnsiTheme="minorHAnsi"/>
          <w:bCs/>
        </w:rPr>
        <w:t xml:space="preserve">will prepare, submit and pay the permitting fees. Upon award, the successful </w:t>
      </w:r>
      <w:r>
        <w:rPr>
          <w:rFonts w:asciiTheme="minorHAnsi" w:hAnsiTheme="minorHAnsi"/>
          <w:bCs/>
        </w:rPr>
        <w:t>supplier</w:t>
      </w:r>
      <w:r w:rsidRPr="0022540B">
        <w:rPr>
          <w:rFonts w:asciiTheme="minorHAnsi" w:hAnsiTheme="minorHAnsi"/>
          <w:bCs/>
        </w:rPr>
        <w:t xml:space="preserve"> will be required to sign onto the permit and be responsible for implementing and maintaining all erosion control measures as required on the SWPPP.</w:t>
      </w:r>
    </w:p>
    <w:p w14:paraId="3CC81CBE" w14:textId="77777777" w:rsidR="007D1DE4" w:rsidRDefault="007D1DE4" w:rsidP="007D1DE4">
      <w:pPr>
        <w:ind w:left="432" w:hanging="432"/>
        <w:jc w:val="both"/>
        <w:rPr>
          <w:rFonts w:asciiTheme="minorHAnsi" w:hAnsiTheme="minorHAnsi"/>
          <w:bCs/>
        </w:rPr>
      </w:pPr>
    </w:p>
    <w:p w14:paraId="64038A40" w14:textId="47AE8906" w:rsidR="007D1DE4" w:rsidRPr="0010452A" w:rsidRDefault="007D1DE4" w:rsidP="007D1DE4">
      <w:pPr>
        <w:jc w:val="both"/>
        <w:rPr>
          <w:rFonts w:asciiTheme="minorHAnsi" w:hAnsiTheme="minorHAnsi"/>
          <w:b/>
        </w:rPr>
      </w:pPr>
      <w:r w:rsidRPr="0010452A">
        <w:rPr>
          <w:rFonts w:asciiTheme="minorHAnsi" w:hAnsiTheme="minorHAnsi"/>
        </w:rPr>
        <w:t>2</w:t>
      </w:r>
      <w:r w:rsidR="008710B1">
        <w:rPr>
          <w:rFonts w:asciiTheme="minorHAnsi" w:hAnsiTheme="minorHAnsi"/>
        </w:rPr>
        <w:t>6</w:t>
      </w:r>
      <w:r w:rsidRPr="0010452A">
        <w:rPr>
          <w:rFonts w:asciiTheme="minorHAnsi" w:hAnsiTheme="minorHAnsi"/>
        </w:rPr>
        <w:t>.</w:t>
      </w:r>
      <w:r w:rsidRPr="0010452A">
        <w:rPr>
          <w:rFonts w:asciiTheme="minorHAnsi" w:hAnsiTheme="minorHAnsi"/>
        </w:rPr>
        <w:tab/>
      </w:r>
      <w:r w:rsidRPr="0010452A">
        <w:rPr>
          <w:rFonts w:asciiTheme="minorHAnsi" w:hAnsiTheme="minorHAnsi"/>
          <w:b/>
        </w:rPr>
        <w:t>Subcontractors</w:t>
      </w:r>
    </w:p>
    <w:p w14:paraId="76DBA24C" w14:textId="77777777" w:rsidR="007D1DE4" w:rsidRDefault="007D1DE4" w:rsidP="007D1DE4">
      <w:pPr>
        <w:ind w:firstLine="432"/>
        <w:jc w:val="both"/>
        <w:rPr>
          <w:rFonts w:asciiTheme="minorHAnsi" w:hAnsiTheme="minorHAnsi"/>
        </w:rPr>
      </w:pPr>
      <w:r w:rsidRPr="0022540B">
        <w:rPr>
          <w:rFonts w:asciiTheme="minorHAnsi" w:hAnsiTheme="minorHAnsi"/>
        </w:rPr>
        <w:t>Subcontractors must:</w:t>
      </w:r>
    </w:p>
    <w:p w14:paraId="62EE30C6" w14:textId="77777777" w:rsidR="007D1DE4" w:rsidRPr="006B6BA3" w:rsidRDefault="007D1DE4" w:rsidP="007D1DE4">
      <w:pPr>
        <w:ind w:firstLine="432"/>
        <w:jc w:val="both"/>
        <w:rPr>
          <w:rFonts w:asciiTheme="minorHAnsi" w:hAnsiTheme="minorHAnsi"/>
          <w:sz w:val="8"/>
          <w:szCs w:val="8"/>
        </w:rPr>
      </w:pPr>
    </w:p>
    <w:p w14:paraId="66D1FCCF" w14:textId="77777777" w:rsidR="007D1DE4" w:rsidRPr="0022540B" w:rsidRDefault="007D1DE4" w:rsidP="008710B1">
      <w:pPr>
        <w:ind w:left="446" w:hanging="446"/>
        <w:jc w:val="both"/>
        <w:rPr>
          <w:rFonts w:asciiTheme="minorHAnsi" w:hAnsiTheme="minorHAnsi"/>
        </w:rPr>
      </w:pPr>
      <w:r w:rsidRPr="0022540B">
        <w:rPr>
          <w:rFonts w:asciiTheme="minorHAnsi" w:hAnsiTheme="minorHAnsi"/>
        </w:rPr>
        <w:t>a.</w:t>
      </w:r>
      <w:r w:rsidRPr="0022540B">
        <w:rPr>
          <w:rFonts w:asciiTheme="minorHAnsi" w:hAnsiTheme="minorHAnsi"/>
        </w:rPr>
        <w:tab/>
        <w:t xml:space="preserve">Be approved by </w:t>
      </w:r>
      <w:r>
        <w:rPr>
          <w:rFonts w:asciiTheme="minorHAnsi" w:hAnsiTheme="minorHAnsi"/>
        </w:rPr>
        <w:t>KCDC</w:t>
      </w:r>
      <w:r w:rsidRPr="0022540B">
        <w:rPr>
          <w:rFonts w:asciiTheme="minorHAnsi" w:hAnsiTheme="minorHAnsi"/>
        </w:rPr>
        <w:t xml:space="preserve"> prior to beginning work. </w:t>
      </w:r>
    </w:p>
    <w:p w14:paraId="20DC8C15" w14:textId="77777777" w:rsidR="007D1DE4" w:rsidRPr="0022540B" w:rsidRDefault="007D1DE4" w:rsidP="008710B1">
      <w:pPr>
        <w:ind w:left="446" w:hanging="446"/>
        <w:jc w:val="both"/>
        <w:rPr>
          <w:rFonts w:asciiTheme="minorHAnsi" w:hAnsiTheme="minorHAnsi"/>
        </w:rPr>
      </w:pPr>
    </w:p>
    <w:p w14:paraId="47F6D746" w14:textId="77777777" w:rsidR="007D1DE4" w:rsidRDefault="007D1DE4" w:rsidP="008710B1">
      <w:pPr>
        <w:ind w:left="446" w:hanging="446"/>
        <w:jc w:val="both"/>
        <w:rPr>
          <w:rFonts w:asciiTheme="minorHAnsi" w:hAnsiTheme="minorHAnsi"/>
        </w:rPr>
      </w:pPr>
      <w:r w:rsidRPr="0022540B">
        <w:rPr>
          <w:rFonts w:asciiTheme="minorHAnsi" w:hAnsiTheme="minorHAnsi"/>
        </w:rPr>
        <w:t>b.</w:t>
      </w:r>
      <w:r w:rsidRPr="0022540B">
        <w:rPr>
          <w:rFonts w:asciiTheme="minorHAnsi" w:hAnsiTheme="minorHAnsi"/>
        </w:rPr>
        <w:tab/>
        <w:t>Carry the insurance coverages as outlined herein.</w:t>
      </w:r>
    </w:p>
    <w:p w14:paraId="63AD6382" w14:textId="77777777" w:rsidR="007D1DE4" w:rsidRPr="0022540B" w:rsidRDefault="007D1DE4" w:rsidP="008710B1">
      <w:pPr>
        <w:ind w:left="446" w:hanging="446"/>
        <w:jc w:val="both"/>
        <w:rPr>
          <w:rFonts w:asciiTheme="minorHAnsi" w:hAnsiTheme="minorHAnsi"/>
        </w:rPr>
      </w:pPr>
    </w:p>
    <w:p w14:paraId="0DCF4C38" w14:textId="77777777" w:rsidR="007D1DE4" w:rsidRDefault="007D1DE4" w:rsidP="008710B1">
      <w:pPr>
        <w:ind w:left="446" w:hanging="446"/>
        <w:jc w:val="both"/>
        <w:rPr>
          <w:rFonts w:asciiTheme="minorHAnsi" w:hAnsiTheme="minorHAnsi"/>
        </w:rPr>
      </w:pPr>
      <w:r w:rsidRPr="0022540B">
        <w:rPr>
          <w:rFonts w:asciiTheme="minorHAnsi" w:hAnsiTheme="minorHAnsi"/>
        </w:rPr>
        <w:t>c.</w:t>
      </w:r>
      <w:r w:rsidRPr="0022540B">
        <w:rPr>
          <w:rFonts w:asciiTheme="minorHAnsi" w:hAnsiTheme="minorHAnsi"/>
        </w:rPr>
        <w:tab/>
        <w:t>Not be on</w:t>
      </w:r>
      <w:r>
        <w:rPr>
          <w:rFonts w:asciiTheme="minorHAnsi" w:hAnsiTheme="minorHAnsi"/>
        </w:rPr>
        <w:t xml:space="preserve"> the general federal government,</w:t>
      </w:r>
      <w:r w:rsidRPr="0022540B">
        <w:rPr>
          <w:rFonts w:asciiTheme="minorHAnsi" w:hAnsiTheme="minorHAnsi"/>
        </w:rPr>
        <w:t xml:space="preserve"> HUD’s </w:t>
      </w:r>
      <w:r>
        <w:rPr>
          <w:rFonts w:asciiTheme="minorHAnsi" w:hAnsiTheme="minorHAnsi"/>
        </w:rPr>
        <w:t>nor the State of Tennessee’s d</w:t>
      </w:r>
      <w:r w:rsidRPr="0022540B">
        <w:rPr>
          <w:rFonts w:asciiTheme="minorHAnsi" w:hAnsiTheme="minorHAnsi"/>
        </w:rPr>
        <w:t xml:space="preserve">ebarment </w:t>
      </w:r>
      <w:r>
        <w:rPr>
          <w:rFonts w:asciiTheme="minorHAnsi" w:hAnsiTheme="minorHAnsi"/>
        </w:rPr>
        <w:t>l</w:t>
      </w:r>
      <w:r w:rsidRPr="0022540B">
        <w:rPr>
          <w:rFonts w:asciiTheme="minorHAnsi" w:hAnsiTheme="minorHAnsi"/>
        </w:rPr>
        <w:t>ist</w:t>
      </w:r>
      <w:r>
        <w:rPr>
          <w:rFonts w:asciiTheme="minorHAnsi" w:hAnsiTheme="minorHAnsi"/>
        </w:rPr>
        <w:t>s</w:t>
      </w:r>
      <w:r w:rsidRPr="0022540B">
        <w:rPr>
          <w:rFonts w:asciiTheme="minorHAnsi" w:hAnsiTheme="minorHAnsi"/>
        </w:rPr>
        <w:t>.</w:t>
      </w:r>
    </w:p>
    <w:p w14:paraId="64ABB996" w14:textId="77777777" w:rsidR="007D1DE4" w:rsidRDefault="007D1DE4" w:rsidP="008710B1">
      <w:pPr>
        <w:ind w:left="446" w:hanging="446"/>
        <w:jc w:val="both"/>
        <w:rPr>
          <w:rFonts w:asciiTheme="minorHAnsi" w:hAnsiTheme="minorHAnsi"/>
        </w:rPr>
      </w:pPr>
    </w:p>
    <w:p w14:paraId="2AFBA701" w14:textId="77777777" w:rsidR="007D1DE4" w:rsidRDefault="007D1DE4" w:rsidP="008710B1">
      <w:pPr>
        <w:ind w:left="446" w:hanging="446"/>
        <w:jc w:val="both"/>
        <w:rPr>
          <w:rFonts w:asciiTheme="minorHAnsi" w:hAnsiTheme="minorHAnsi"/>
        </w:rPr>
      </w:pPr>
      <w:r>
        <w:rPr>
          <w:rFonts w:asciiTheme="minorHAnsi" w:hAnsiTheme="minorHAnsi"/>
        </w:rPr>
        <w:t>d</w:t>
      </w:r>
      <w:r w:rsidRPr="0022540B">
        <w:rPr>
          <w:rFonts w:asciiTheme="minorHAnsi" w:hAnsiTheme="minorHAnsi"/>
        </w:rPr>
        <w:t>.</w:t>
      </w:r>
      <w:r w:rsidRPr="0022540B">
        <w:rPr>
          <w:rFonts w:asciiTheme="minorHAnsi" w:hAnsiTheme="minorHAnsi"/>
        </w:rPr>
        <w:tab/>
        <w:t xml:space="preserve">Not be changed without </w:t>
      </w:r>
      <w:r w:rsidRPr="00A2557D">
        <w:rPr>
          <w:rFonts w:asciiTheme="minorHAnsi" w:hAnsiTheme="minorHAnsi"/>
        </w:rPr>
        <w:t>owner</w:t>
      </w:r>
      <w:r w:rsidRPr="0022540B">
        <w:rPr>
          <w:rFonts w:asciiTheme="minorHAnsi" w:hAnsiTheme="minorHAnsi"/>
        </w:rPr>
        <w:t>’s permission.</w:t>
      </w:r>
    </w:p>
    <w:p w14:paraId="7E0DEE50" w14:textId="57C61AB9" w:rsidR="007D1DE4" w:rsidRPr="0010452A" w:rsidRDefault="007D1DE4" w:rsidP="007D1DE4">
      <w:pPr>
        <w:jc w:val="both"/>
        <w:rPr>
          <w:rFonts w:asciiTheme="minorHAnsi" w:hAnsiTheme="minorHAnsi"/>
          <w:b/>
        </w:rPr>
      </w:pPr>
      <w:r w:rsidRPr="0010452A">
        <w:rPr>
          <w:rFonts w:asciiTheme="minorHAnsi" w:hAnsiTheme="minorHAnsi"/>
        </w:rPr>
        <w:lastRenderedPageBreak/>
        <w:t>2</w:t>
      </w:r>
      <w:r w:rsidR="008710B1">
        <w:rPr>
          <w:rFonts w:asciiTheme="minorHAnsi" w:hAnsiTheme="minorHAnsi"/>
        </w:rPr>
        <w:t>7</w:t>
      </w:r>
      <w:r w:rsidRPr="0010452A">
        <w:rPr>
          <w:rFonts w:asciiTheme="minorHAnsi" w:hAnsiTheme="minorHAnsi"/>
        </w:rPr>
        <w:t>.</w:t>
      </w:r>
      <w:r w:rsidRPr="0010452A">
        <w:rPr>
          <w:rFonts w:asciiTheme="minorHAnsi" w:hAnsiTheme="minorHAnsi"/>
        </w:rPr>
        <w:tab/>
      </w:r>
      <w:r w:rsidRPr="0010452A">
        <w:rPr>
          <w:rFonts w:asciiTheme="minorHAnsi" w:hAnsiTheme="minorHAnsi"/>
          <w:b/>
        </w:rPr>
        <w:t>Time for Completion</w:t>
      </w:r>
    </w:p>
    <w:p w14:paraId="777C628E" w14:textId="77777777" w:rsidR="007D1DE4" w:rsidRPr="007E4E4E" w:rsidRDefault="007D1DE4" w:rsidP="007D1DE4">
      <w:pPr>
        <w:ind w:left="432"/>
        <w:jc w:val="both"/>
        <w:rPr>
          <w:rFonts w:asciiTheme="minorHAnsi" w:hAnsiTheme="minorHAnsi"/>
        </w:rPr>
      </w:pPr>
      <w:r w:rsidRPr="005F24AC">
        <w:rPr>
          <w:rFonts w:asciiTheme="minorHAnsi" w:hAnsiTheme="minorHAnsi"/>
        </w:rPr>
        <w:t xml:space="preserve">Supplier will achieve substantial completion of the entire project </w:t>
      </w:r>
      <w:r>
        <w:rPr>
          <w:rFonts w:asciiTheme="minorHAnsi" w:hAnsiTheme="minorHAnsi"/>
        </w:rPr>
        <w:t xml:space="preserve">by a schedule approved by the owner. </w:t>
      </w:r>
    </w:p>
    <w:p w14:paraId="79DDC636" w14:textId="77777777" w:rsidR="007D1DE4" w:rsidRDefault="007D1DE4" w:rsidP="007D1DE4">
      <w:pPr>
        <w:jc w:val="both"/>
        <w:rPr>
          <w:rFonts w:asciiTheme="minorHAnsi" w:hAnsiTheme="minorHAnsi"/>
        </w:rPr>
      </w:pPr>
    </w:p>
    <w:p w14:paraId="4C0A03B9" w14:textId="10FE47AA" w:rsidR="007D1DE4" w:rsidRPr="005D5038" w:rsidRDefault="007D1DE4" w:rsidP="007D1DE4">
      <w:pPr>
        <w:jc w:val="both"/>
        <w:rPr>
          <w:rFonts w:asciiTheme="minorHAnsi" w:hAnsiTheme="minorHAnsi"/>
          <w:b/>
        </w:rPr>
      </w:pPr>
      <w:r>
        <w:rPr>
          <w:rFonts w:asciiTheme="minorHAnsi" w:hAnsiTheme="minorHAnsi"/>
        </w:rPr>
        <w:t>2</w:t>
      </w:r>
      <w:r w:rsidR="008710B1">
        <w:rPr>
          <w:rFonts w:asciiTheme="minorHAnsi" w:hAnsiTheme="minorHAnsi"/>
        </w:rPr>
        <w:t>8</w:t>
      </w:r>
      <w:r w:rsidRPr="005D5038">
        <w:rPr>
          <w:rFonts w:asciiTheme="minorHAnsi" w:hAnsiTheme="minorHAnsi"/>
        </w:rPr>
        <w:t>.</w:t>
      </w:r>
      <w:r w:rsidRPr="005D5038">
        <w:rPr>
          <w:rFonts w:asciiTheme="minorHAnsi" w:hAnsiTheme="minorHAnsi"/>
        </w:rPr>
        <w:tab/>
      </w:r>
      <w:r w:rsidRPr="005D5038">
        <w:rPr>
          <w:rFonts w:asciiTheme="minorHAnsi" w:hAnsiTheme="minorHAnsi"/>
          <w:b/>
        </w:rPr>
        <w:t>Weather</w:t>
      </w:r>
    </w:p>
    <w:p w14:paraId="373D9EA8" w14:textId="77777777" w:rsidR="007D1DE4" w:rsidRDefault="007D1DE4" w:rsidP="007D1DE4">
      <w:pPr>
        <w:ind w:left="432"/>
        <w:jc w:val="both"/>
        <w:rPr>
          <w:rFonts w:asciiTheme="minorHAnsi" w:hAnsiTheme="minorHAnsi"/>
        </w:rPr>
      </w:pPr>
      <w:r w:rsidRPr="005D5038">
        <w:rPr>
          <w:rFonts w:asciiTheme="minorHAnsi" w:hAnsiTheme="minorHAnsi"/>
        </w:rPr>
        <w:t xml:space="preserve">KCDC provides allowances for excessive inclement weather since this solicitation calls for liquidated damages-provided the supplier exceeds the guaranteed number of days for completion.  </w:t>
      </w:r>
    </w:p>
    <w:p w14:paraId="51FC73B0" w14:textId="77777777" w:rsidR="007D1DE4" w:rsidRPr="005D5038" w:rsidRDefault="007D1DE4" w:rsidP="007D1DE4">
      <w:pPr>
        <w:ind w:left="432"/>
        <w:jc w:val="both"/>
        <w:rPr>
          <w:rFonts w:asciiTheme="minorHAnsi" w:hAnsiTheme="minorHAnsi"/>
        </w:rPr>
      </w:pPr>
    </w:p>
    <w:p w14:paraId="5CEF0CEA" w14:textId="77777777" w:rsidR="007D1DE4" w:rsidRPr="00733F7B" w:rsidRDefault="007D1DE4" w:rsidP="008710B1">
      <w:pPr>
        <w:ind w:left="414" w:hanging="450"/>
        <w:jc w:val="both"/>
        <w:rPr>
          <w:rFonts w:asciiTheme="minorHAnsi" w:hAnsiTheme="minorHAnsi"/>
          <w:b/>
          <w:color w:val="FF0000"/>
        </w:rPr>
      </w:pPr>
      <w:r>
        <w:rPr>
          <w:rFonts w:asciiTheme="minorHAnsi" w:hAnsiTheme="minorHAnsi"/>
        </w:rPr>
        <w:t>a</w:t>
      </w:r>
      <w:r w:rsidRPr="00D74733">
        <w:rPr>
          <w:rFonts w:asciiTheme="minorHAnsi" w:hAnsiTheme="minorHAnsi"/>
        </w:rPr>
        <w:t>.</w:t>
      </w:r>
      <w:r w:rsidRPr="00D74733">
        <w:rPr>
          <w:rFonts w:asciiTheme="minorHAnsi" w:hAnsiTheme="minorHAnsi"/>
        </w:rPr>
        <w:tab/>
      </w:r>
      <w:r w:rsidRPr="00E61B83">
        <w:rPr>
          <w:rFonts w:asciiTheme="minorHAnsi" w:hAnsiTheme="minorHAnsi"/>
          <w:u w:val="single"/>
        </w:rPr>
        <w:t xml:space="preserve">Extensions of Contract Time </w:t>
      </w:r>
    </w:p>
    <w:p w14:paraId="59CF4F03" w14:textId="77777777" w:rsidR="007D1DE4" w:rsidRDefault="007D1DE4" w:rsidP="008710B1">
      <w:pPr>
        <w:ind w:left="414"/>
        <w:jc w:val="both"/>
        <w:rPr>
          <w:rFonts w:asciiTheme="minorHAnsi" w:hAnsiTheme="minorHAnsi"/>
        </w:rPr>
      </w:pPr>
      <w:r w:rsidRPr="00D74733">
        <w:rPr>
          <w:rFonts w:asciiTheme="minorHAnsi" w:hAnsiTheme="minorHAnsi"/>
        </w:rPr>
        <w:t>If the basis exists for an extension of time in accordance with this solicitation, then an extension of time based on weather may be granted only for the number of weather delay days more than the number of weather days listed as the Standard Baseline for that month.</w:t>
      </w:r>
    </w:p>
    <w:p w14:paraId="01171669" w14:textId="77777777" w:rsidR="007D1DE4" w:rsidRDefault="007D1DE4" w:rsidP="008710B1">
      <w:pPr>
        <w:ind w:left="414" w:hanging="450"/>
        <w:jc w:val="both"/>
        <w:rPr>
          <w:rFonts w:asciiTheme="minorHAnsi" w:hAnsiTheme="minorHAnsi"/>
        </w:rPr>
      </w:pPr>
    </w:p>
    <w:p w14:paraId="6DC37855" w14:textId="77777777" w:rsidR="007D1DE4" w:rsidRPr="00E61B83" w:rsidRDefault="007D1DE4" w:rsidP="008710B1">
      <w:pPr>
        <w:ind w:left="414" w:hanging="450"/>
        <w:jc w:val="both"/>
        <w:rPr>
          <w:rFonts w:asciiTheme="minorHAnsi" w:hAnsiTheme="minorHAnsi"/>
          <w:u w:val="single"/>
        </w:rPr>
      </w:pPr>
      <w:r w:rsidRPr="00D74733">
        <w:rPr>
          <w:rFonts w:asciiTheme="minorHAnsi" w:hAnsiTheme="minorHAnsi"/>
        </w:rPr>
        <w:t>b.</w:t>
      </w:r>
      <w:r w:rsidRPr="00D74733">
        <w:rPr>
          <w:rFonts w:asciiTheme="minorHAnsi" w:hAnsiTheme="minorHAnsi"/>
        </w:rPr>
        <w:tab/>
      </w:r>
      <w:r w:rsidRPr="00E61B83">
        <w:rPr>
          <w:rFonts w:asciiTheme="minorHAnsi" w:hAnsiTheme="minorHAnsi"/>
          <w:u w:val="single"/>
        </w:rPr>
        <w:t>Standard Baseline for Average Climatic Range</w:t>
      </w:r>
    </w:p>
    <w:p w14:paraId="7EEC4BF0" w14:textId="77777777" w:rsidR="007D1DE4" w:rsidRDefault="007D1DE4" w:rsidP="008710B1">
      <w:pPr>
        <w:ind w:left="414" w:hanging="36"/>
        <w:jc w:val="both"/>
        <w:rPr>
          <w:rFonts w:asciiTheme="minorHAnsi" w:hAnsiTheme="minorHAnsi"/>
        </w:rPr>
      </w:pPr>
      <w:r w:rsidRPr="00D74733">
        <w:rPr>
          <w:rFonts w:asciiTheme="minorHAnsi" w:hAnsiTheme="minorHAnsi"/>
        </w:rPr>
        <w:t xml:space="preserve">The Standard Baseline is the normal and anticipated number of calendar days for each month during which adverse weather will prevent activity. </w:t>
      </w:r>
    </w:p>
    <w:p w14:paraId="4A2A33B1" w14:textId="77777777" w:rsidR="007D1DE4" w:rsidRDefault="007D1DE4" w:rsidP="008710B1">
      <w:pPr>
        <w:ind w:left="414" w:hanging="36"/>
        <w:jc w:val="both"/>
        <w:rPr>
          <w:rFonts w:asciiTheme="minorHAnsi" w:hAnsiTheme="minorHAnsi"/>
        </w:rPr>
      </w:pPr>
    </w:p>
    <w:p w14:paraId="500DF0BB" w14:textId="77777777" w:rsidR="007D1DE4" w:rsidRDefault="007D1DE4" w:rsidP="008710B1">
      <w:pPr>
        <w:ind w:left="414" w:hanging="36"/>
        <w:jc w:val="both"/>
        <w:rPr>
          <w:rFonts w:asciiTheme="minorHAnsi" w:hAnsiTheme="minorHAnsi"/>
        </w:rPr>
      </w:pPr>
      <w:r w:rsidRPr="00D74733">
        <w:rPr>
          <w:rFonts w:asciiTheme="minorHAnsi" w:hAnsiTheme="minorHAnsi"/>
        </w:rPr>
        <w:t>Suspension of activity for the number of days each month as listed in the Standard Baseline is to be included in the work and not eligible for an extension of the contract time. The baseline is:</w:t>
      </w:r>
    </w:p>
    <w:p w14:paraId="41D91132" w14:textId="77777777" w:rsidR="007D1DE4" w:rsidRPr="00D74733" w:rsidRDefault="007D1DE4" w:rsidP="008710B1">
      <w:pPr>
        <w:ind w:left="414" w:hanging="36"/>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72"/>
        <w:gridCol w:w="620"/>
        <w:gridCol w:w="565"/>
        <w:gridCol w:w="645"/>
        <w:gridCol w:w="545"/>
        <w:gridCol w:w="583"/>
        <w:gridCol w:w="594"/>
        <w:gridCol w:w="572"/>
        <w:gridCol w:w="557"/>
        <w:gridCol w:w="606"/>
        <w:gridCol w:w="585"/>
      </w:tblGrid>
      <w:tr w:rsidR="007D1DE4" w:rsidRPr="00D74733" w14:paraId="33C4A931" w14:textId="77777777" w:rsidTr="008710B1">
        <w:trPr>
          <w:jc w:val="center"/>
        </w:trPr>
        <w:tc>
          <w:tcPr>
            <w:tcW w:w="0" w:type="auto"/>
            <w:vAlign w:val="center"/>
          </w:tcPr>
          <w:p w14:paraId="3F758E25"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Jan</w:t>
            </w:r>
          </w:p>
        </w:tc>
        <w:tc>
          <w:tcPr>
            <w:tcW w:w="0" w:type="auto"/>
            <w:vAlign w:val="center"/>
          </w:tcPr>
          <w:p w14:paraId="1BDAF943"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Feb</w:t>
            </w:r>
          </w:p>
        </w:tc>
        <w:tc>
          <w:tcPr>
            <w:tcW w:w="0" w:type="auto"/>
            <w:vAlign w:val="center"/>
          </w:tcPr>
          <w:p w14:paraId="3A992E52"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Mar</w:t>
            </w:r>
          </w:p>
        </w:tc>
        <w:tc>
          <w:tcPr>
            <w:tcW w:w="0" w:type="auto"/>
            <w:vAlign w:val="center"/>
          </w:tcPr>
          <w:p w14:paraId="2192D55C"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Apr</w:t>
            </w:r>
          </w:p>
        </w:tc>
        <w:tc>
          <w:tcPr>
            <w:tcW w:w="0" w:type="auto"/>
            <w:vAlign w:val="center"/>
          </w:tcPr>
          <w:p w14:paraId="190FEE89"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May</w:t>
            </w:r>
          </w:p>
        </w:tc>
        <w:tc>
          <w:tcPr>
            <w:tcW w:w="0" w:type="auto"/>
            <w:vAlign w:val="center"/>
          </w:tcPr>
          <w:p w14:paraId="133EB585"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Jun</w:t>
            </w:r>
          </w:p>
        </w:tc>
        <w:tc>
          <w:tcPr>
            <w:tcW w:w="0" w:type="auto"/>
            <w:vAlign w:val="center"/>
          </w:tcPr>
          <w:p w14:paraId="67C6682F"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July</w:t>
            </w:r>
          </w:p>
        </w:tc>
        <w:tc>
          <w:tcPr>
            <w:tcW w:w="0" w:type="auto"/>
            <w:vAlign w:val="center"/>
          </w:tcPr>
          <w:p w14:paraId="4197CE1B"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Aug</w:t>
            </w:r>
          </w:p>
        </w:tc>
        <w:tc>
          <w:tcPr>
            <w:tcW w:w="0" w:type="auto"/>
            <w:vAlign w:val="center"/>
          </w:tcPr>
          <w:p w14:paraId="77CAC563"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Sep</w:t>
            </w:r>
          </w:p>
        </w:tc>
        <w:tc>
          <w:tcPr>
            <w:tcW w:w="0" w:type="auto"/>
            <w:vAlign w:val="center"/>
          </w:tcPr>
          <w:p w14:paraId="3903502A"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Oct</w:t>
            </w:r>
          </w:p>
        </w:tc>
        <w:tc>
          <w:tcPr>
            <w:tcW w:w="0" w:type="auto"/>
            <w:vAlign w:val="center"/>
          </w:tcPr>
          <w:p w14:paraId="4F2735FF"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Nov</w:t>
            </w:r>
          </w:p>
        </w:tc>
        <w:tc>
          <w:tcPr>
            <w:tcW w:w="0" w:type="auto"/>
            <w:vAlign w:val="center"/>
          </w:tcPr>
          <w:p w14:paraId="2E4F5034" w14:textId="77777777" w:rsidR="007D1DE4" w:rsidRPr="00D74733" w:rsidRDefault="007D1DE4" w:rsidP="008710B1">
            <w:pPr>
              <w:widowControl w:val="0"/>
              <w:autoSpaceDE w:val="0"/>
              <w:autoSpaceDN w:val="0"/>
              <w:adjustRightInd w:val="0"/>
              <w:jc w:val="both"/>
              <w:rPr>
                <w:rFonts w:asciiTheme="minorHAnsi" w:hAnsiTheme="minorHAnsi"/>
              </w:rPr>
            </w:pPr>
            <w:r w:rsidRPr="00D74733">
              <w:rPr>
                <w:rFonts w:asciiTheme="minorHAnsi" w:hAnsiTheme="minorHAnsi"/>
              </w:rPr>
              <w:t>Dec</w:t>
            </w:r>
          </w:p>
        </w:tc>
      </w:tr>
      <w:tr w:rsidR="007D1DE4" w:rsidRPr="00D74733" w14:paraId="59601B9C" w14:textId="77777777" w:rsidTr="008710B1">
        <w:trPr>
          <w:jc w:val="center"/>
        </w:trPr>
        <w:tc>
          <w:tcPr>
            <w:tcW w:w="0" w:type="auto"/>
            <w:vAlign w:val="center"/>
          </w:tcPr>
          <w:p w14:paraId="1A9B8F86"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12</w:t>
            </w:r>
          </w:p>
        </w:tc>
        <w:tc>
          <w:tcPr>
            <w:tcW w:w="0" w:type="auto"/>
            <w:vAlign w:val="center"/>
          </w:tcPr>
          <w:p w14:paraId="5CDDCF89"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11</w:t>
            </w:r>
          </w:p>
        </w:tc>
        <w:tc>
          <w:tcPr>
            <w:tcW w:w="0" w:type="auto"/>
            <w:vAlign w:val="center"/>
          </w:tcPr>
          <w:p w14:paraId="446F9C07"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8</w:t>
            </w:r>
          </w:p>
        </w:tc>
        <w:tc>
          <w:tcPr>
            <w:tcW w:w="0" w:type="auto"/>
            <w:vAlign w:val="center"/>
          </w:tcPr>
          <w:p w14:paraId="08C1898B"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7</w:t>
            </w:r>
          </w:p>
        </w:tc>
        <w:tc>
          <w:tcPr>
            <w:tcW w:w="0" w:type="auto"/>
            <w:vAlign w:val="center"/>
          </w:tcPr>
          <w:p w14:paraId="03C65A8A"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7</w:t>
            </w:r>
          </w:p>
        </w:tc>
        <w:tc>
          <w:tcPr>
            <w:tcW w:w="0" w:type="auto"/>
            <w:vAlign w:val="center"/>
          </w:tcPr>
          <w:p w14:paraId="6B8C06B8"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6</w:t>
            </w:r>
          </w:p>
        </w:tc>
        <w:tc>
          <w:tcPr>
            <w:tcW w:w="0" w:type="auto"/>
            <w:vAlign w:val="center"/>
          </w:tcPr>
          <w:p w14:paraId="75EAAF96"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7</w:t>
            </w:r>
          </w:p>
        </w:tc>
        <w:tc>
          <w:tcPr>
            <w:tcW w:w="0" w:type="auto"/>
            <w:vAlign w:val="center"/>
          </w:tcPr>
          <w:p w14:paraId="475EF950"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5</w:t>
            </w:r>
          </w:p>
        </w:tc>
        <w:tc>
          <w:tcPr>
            <w:tcW w:w="0" w:type="auto"/>
            <w:vAlign w:val="center"/>
          </w:tcPr>
          <w:p w14:paraId="218F5A97"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4</w:t>
            </w:r>
          </w:p>
        </w:tc>
        <w:tc>
          <w:tcPr>
            <w:tcW w:w="0" w:type="auto"/>
            <w:vAlign w:val="center"/>
          </w:tcPr>
          <w:p w14:paraId="1393153F"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5</w:t>
            </w:r>
          </w:p>
        </w:tc>
        <w:tc>
          <w:tcPr>
            <w:tcW w:w="0" w:type="auto"/>
            <w:vAlign w:val="center"/>
          </w:tcPr>
          <w:p w14:paraId="0CA2C2D1" w14:textId="77777777" w:rsidR="007D1DE4" w:rsidRPr="007E4E4E"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6</w:t>
            </w:r>
          </w:p>
        </w:tc>
        <w:tc>
          <w:tcPr>
            <w:tcW w:w="0" w:type="auto"/>
            <w:vAlign w:val="center"/>
          </w:tcPr>
          <w:p w14:paraId="5B1896DA" w14:textId="77777777" w:rsidR="007D1DE4" w:rsidRPr="00D74733" w:rsidRDefault="007D1DE4" w:rsidP="008710B1">
            <w:pPr>
              <w:widowControl w:val="0"/>
              <w:autoSpaceDE w:val="0"/>
              <w:autoSpaceDN w:val="0"/>
              <w:adjustRightInd w:val="0"/>
              <w:jc w:val="center"/>
              <w:rPr>
                <w:rFonts w:asciiTheme="minorHAnsi" w:hAnsiTheme="minorHAnsi"/>
              </w:rPr>
            </w:pPr>
            <w:r w:rsidRPr="007E4E4E">
              <w:rPr>
                <w:rFonts w:asciiTheme="minorHAnsi" w:hAnsiTheme="minorHAnsi"/>
              </w:rPr>
              <w:t>11</w:t>
            </w:r>
          </w:p>
        </w:tc>
      </w:tr>
    </w:tbl>
    <w:p w14:paraId="57101785" w14:textId="77777777" w:rsidR="007D1DE4" w:rsidRDefault="007D1DE4" w:rsidP="008710B1">
      <w:pPr>
        <w:ind w:left="414" w:hanging="450"/>
        <w:jc w:val="both"/>
        <w:rPr>
          <w:rFonts w:asciiTheme="minorHAnsi" w:hAnsiTheme="minorHAnsi"/>
        </w:rPr>
      </w:pPr>
    </w:p>
    <w:p w14:paraId="1F634014" w14:textId="77777777" w:rsidR="007D1DE4" w:rsidRPr="00D74733" w:rsidRDefault="007D1DE4" w:rsidP="008710B1">
      <w:pPr>
        <w:ind w:left="414" w:hanging="450"/>
        <w:jc w:val="both"/>
        <w:rPr>
          <w:rFonts w:asciiTheme="minorHAnsi" w:hAnsiTheme="minorHAnsi"/>
        </w:rPr>
      </w:pPr>
      <w:r>
        <w:rPr>
          <w:rFonts w:asciiTheme="minorHAnsi" w:hAnsiTheme="minorHAnsi"/>
        </w:rPr>
        <w:t>c.</w:t>
      </w:r>
      <w:r>
        <w:rPr>
          <w:rFonts w:asciiTheme="minorHAnsi" w:hAnsiTheme="minorHAnsi"/>
        </w:rPr>
        <w:tab/>
      </w:r>
      <w:r>
        <w:rPr>
          <w:rFonts w:asciiTheme="minorHAnsi" w:hAnsiTheme="minorHAnsi"/>
          <w:u w:val="single"/>
        </w:rPr>
        <w:t>Adverse Weather a</w:t>
      </w:r>
      <w:r w:rsidRPr="00E61B83">
        <w:rPr>
          <w:rFonts w:asciiTheme="minorHAnsi" w:hAnsiTheme="minorHAnsi"/>
          <w:u w:val="single"/>
        </w:rPr>
        <w:t>nd Weather Delay Days</w:t>
      </w:r>
    </w:p>
    <w:p w14:paraId="3D9E1549" w14:textId="77777777" w:rsidR="007D1DE4" w:rsidRPr="006B6BA3" w:rsidRDefault="007D1DE4" w:rsidP="008710B1">
      <w:pPr>
        <w:ind w:left="414"/>
        <w:jc w:val="both"/>
        <w:rPr>
          <w:rFonts w:asciiTheme="minorHAnsi" w:hAnsiTheme="minorHAnsi"/>
          <w:sz w:val="8"/>
          <w:szCs w:val="8"/>
        </w:rPr>
      </w:pPr>
    </w:p>
    <w:p w14:paraId="74A35913" w14:textId="77777777" w:rsidR="007D1DE4" w:rsidRPr="00455065" w:rsidRDefault="007D1DE4" w:rsidP="00455065">
      <w:pPr>
        <w:ind w:left="864" w:hanging="450"/>
        <w:jc w:val="both"/>
        <w:rPr>
          <w:rFonts w:asciiTheme="minorHAnsi" w:hAnsiTheme="minorHAnsi"/>
        </w:rPr>
      </w:pPr>
      <w:r w:rsidRPr="00455065">
        <w:rPr>
          <w:rFonts w:asciiTheme="minorHAnsi" w:hAnsiTheme="minorHAnsi"/>
        </w:rPr>
        <w:t>1)</w:t>
      </w:r>
      <w:r w:rsidRPr="00455065">
        <w:rPr>
          <w:rFonts w:asciiTheme="minorHAnsi" w:hAnsiTheme="minorHAnsi"/>
        </w:rPr>
        <w:tab/>
        <w:t>Adverse weather is the occurrence of one or more of the following conditions which prevents only exterior activity or access to the site within a twenty-four-hour period:</w:t>
      </w:r>
    </w:p>
    <w:p w14:paraId="399D19A6" w14:textId="77777777" w:rsidR="007D1DE4" w:rsidRPr="00455065" w:rsidRDefault="007D1DE4" w:rsidP="00455065">
      <w:pPr>
        <w:ind w:left="864" w:hanging="576"/>
        <w:jc w:val="both"/>
        <w:rPr>
          <w:rFonts w:asciiTheme="minorHAnsi" w:hAnsiTheme="minorHAnsi"/>
          <w:b/>
          <w:color w:val="FF0000"/>
        </w:rPr>
      </w:pPr>
      <w:r w:rsidRPr="00455065">
        <w:rPr>
          <w:rFonts w:asciiTheme="minorHAnsi" w:hAnsiTheme="minorHAnsi"/>
          <w:b/>
          <w:color w:val="FF0000"/>
        </w:rPr>
        <w:t xml:space="preserve"> </w:t>
      </w:r>
    </w:p>
    <w:p w14:paraId="5AEDD6EF" w14:textId="77777777" w:rsidR="007D1DE4" w:rsidRPr="00455065" w:rsidRDefault="007D1DE4" w:rsidP="00455065">
      <w:pPr>
        <w:ind w:left="1314" w:hanging="450"/>
        <w:jc w:val="both"/>
        <w:rPr>
          <w:rFonts w:asciiTheme="minorHAnsi" w:hAnsiTheme="minorHAnsi"/>
        </w:rPr>
      </w:pPr>
      <w:r w:rsidRPr="00455065">
        <w:rPr>
          <w:rFonts w:asciiTheme="minorHAnsi" w:hAnsiTheme="minorHAnsi"/>
        </w:rPr>
        <w:t>a)</w:t>
      </w:r>
      <w:r w:rsidRPr="00455065">
        <w:rPr>
          <w:rFonts w:asciiTheme="minorHAnsi" w:hAnsiTheme="minorHAnsi"/>
        </w:rPr>
        <w:tab/>
        <w:t>Precipitation (rain, snow or ice) more than one-tenth inch (0.10”) liquid measure.</w:t>
      </w:r>
    </w:p>
    <w:p w14:paraId="715B82A9" w14:textId="77777777" w:rsidR="007D1DE4" w:rsidRPr="00455065" w:rsidRDefault="007D1DE4" w:rsidP="00455065">
      <w:pPr>
        <w:ind w:left="1314" w:hanging="450"/>
        <w:jc w:val="both"/>
        <w:rPr>
          <w:rFonts w:asciiTheme="minorHAnsi" w:hAnsiTheme="minorHAnsi"/>
        </w:rPr>
      </w:pPr>
    </w:p>
    <w:p w14:paraId="5EB0868D" w14:textId="77777777" w:rsidR="007D1DE4" w:rsidRPr="00455065" w:rsidRDefault="007D1DE4" w:rsidP="00455065">
      <w:pPr>
        <w:ind w:left="1314" w:hanging="450"/>
        <w:jc w:val="both"/>
        <w:rPr>
          <w:rFonts w:asciiTheme="minorHAnsi" w:hAnsiTheme="minorHAnsi"/>
        </w:rPr>
      </w:pPr>
      <w:r w:rsidRPr="00455065">
        <w:rPr>
          <w:rFonts w:asciiTheme="minorHAnsi" w:hAnsiTheme="minorHAnsi"/>
        </w:rPr>
        <w:t>b)</w:t>
      </w:r>
      <w:r w:rsidRPr="00455065">
        <w:rPr>
          <w:rFonts w:asciiTheme="minorHAnsi" w:hAnsiTheme="minorHAnsi"/>
        </w:rPr>
        <w:tab/>
        <w:t>Temperatures which do not rise above 32 degrees Fahrenheit by 10:00 a.m.</w:t>
      </w:r>
    </w:p>
    <w:p w14:paraId="3526C47D" w14:textId="77777777" w:rsidR="007D1DE4" w:rsidRPr="00455065" w:rsidRDefault="007D1DE4" w:rsidP="00455065">
      <w:pPr>
        <w:ind w:left="1314" w:hanging="450"/>
        <w:jc w:val="both"/>
        <w:rPr>
          <w:rFonts w:asciiTheme="minorHAnsi" w:hAnsiTheme="minorHAnsi"/>
        </w:rPr>
      </w:pPr>
    </w:p>
    <w:p w14:paraId="2B4CAD27" w14:textId="77777777" w:rsidR="007D1DE4" w:rsidRPr="00455065" w:rsidRDefault="007D1DE4" w:rsidP="00455065">
      <w:pPr>
        <w:ind w:left="1314" w:hanging="450"/>
        <w:jc w:val="both"/>
        <w:rPr>
          <w:rFonts w:asciiTheme="minorHAnsi" w:hAnsiTheme="minorHAnsi"/>
        </w:rPr>
      </w:pPr>
      <w:r w:rsidRPr="00455065">
        <w:rPr>
          <w:rFonts w:asciiTheme="minorHAnsi" w:hAnsiTheme="minorHAnsi"/>
        </w:rPr>
        <w:t>c)</w:t>
      </w:r>
      <w:r w:rsidRPr="00455065">
        <w:rPr>
          <w:rFonts w:asciiTheme="minorHAnsi" w:hAnsiTheme="minorHAnsi"/>
        </w:rPr>
        <w:tab/>
        <w:t>Standing snow more than one inch (1.00”).</w:t>
      </w:r>
    </w:p>
    <w:p w14:paraId="379B7E6B" w14:textId="77777777" w:rsidR="007D1DE4" w:rsidRPr="00455065" w:rsidRDefault="007D1DE4" w:rsidP="00455065">
      <w:pPr>
        <w:ind w:left="414"/>
        <w:jc w:val="both"/>
        <w:rPr>
          <w:rFonts w:asciiTheme="minorHAnsi" w:hAnsiTheme="minorHAnsi"/>
        </w:rPr>
      </w:pPr>
    </w:p>
    <w:p w14:paraId="36DDADD0" w14:textId="77777777" w:rsidR="007D1DE4" w:rsidRPr="00455065" w:rsidRDefault="007D1DE4" w:rsidP="00455065">
      <w:pPr>
        <w:ind w:left="864" w:hanging="450"/>
        <w:jc w:val="both"/>
        <w:rPr>
          <w:rFonts w:asciiTheme="minorHAnsi" w:hAnsiTheme="minorHAnsi"/>
        </w:rPr>
      </w:pPr>
      <w:r w:rsidRPr="00455065">
        <w:rPr>
          <w:rFonts w:asciiTheme="minorHAnsi" w:hAnsiTheme="minorHAnsi"/>
        </w:rPr>
        <w:t>2)</w:t>
      </w:r>
      <w:r w:rsidRPr="00455065">
        <w:rPr>
          <w:rFonts w:asciiTheme="minorHAnsi" w:hAnsiTheme="minorHAnsi"/>
        </w:rPr>
        <w:tab/>
        <w:t>Adverse weather may include, if appropriate, “dry-out” or “mud” days when all the following are met:</w:t>
      </w:r>
    </w:p>
    <w:p w14:paraId="7161E092" w14:textId="77777777" w:rsidR="007D1DE4" w:rsidRPr="00455065" w:rsidRDefault="007D1DE4" w:rsidP="00455065">
      <w:pPr>
        <w:ind w:left="414" w:hanging="468"/>
        <w:jc w:val="both"/>
        <w:rPr>
          <w:rFonts w:asciiTheme="minorHAnsi" w:hAnsiTheme="minorHAnsi"/>
        </w:rPr>
      </w:pPr>
    </w:p>
    <w:p w14:paraId="52F14357" w14:textId="11DE1D57" w:rsidR="007D1DE4" w:rsidRPr="00455065" w:rsidRDefault="007D1DE4" w:rsidP="00455065">
      <w:pPr>
        <w:ind w:left="850" w:firstLine="14"/>
        <w:jc w:val="both"/>
        <w:rPr>
          <w:rFonts w:asciiTheme="minorHAnsi" w:hAnsiTheme="minorHAnsi"/>
        </w:rPr>
      </w:pPr>
      <w:r w:rsidRPr="00455065">
        <w:rPr>
          <w:rFonts w:asciiTheme="minorHAnsi" w:hAnsiTheme="minorHAnsi"/>
        </w:rPr>
        <w:t>a)</w:t>
      </w:r>
      <w:r w:rsidRPr="00455065">
        <w:rPr>
          <w:rFonts w:asciiTheme="minorHAnsi" w:hAnsiTheme="minorHAnsi"/>
        </w:rPr>
        <w:tab/>
      </w:r>
      <w:r w:rsidR="00455065">
        <w:rPr>
          <w:rFonts w:asciiTheme="minorHAnsi" w:hAnsiTheme="minorHAnsi"/>
        </w:rPr>
        <w:t xml:space="preserve"> </w:t>
      </w:r>
      <w:r w:rsidRPr="00455065">
        <w:rPr>
          <w:rFonts w:asciiTheme="minorHAnsi" w:hAnsiTheme="minorHAnsi"/>
        </w:rPr>
        <w:t>For rain above the Standard Baseline.</w:t>
      </w:r>
    </w:p>
    <w:p w14:paraId="0CB135A7" w14:textId="77777777" w:rsidR="007D1DE4" w:rsidRPr="00455065" w:rsidRDefault="007D1DE4" w:rsidP="00455065">
      <w:pPr>
        <w:ind w:left="1404" w:hanging="540"/>
        <w:jc w:val="both"/>
        <w:rPr>
          <w:rFonts w:asciiTheme="minorHAnsi" w:hAnsiTheme="minorHAnsi"/>
        </w:rPr>
      </w:pPr>
    </w:p>
    <w:p w14:paraId="0564015E" w14:textId="08D52E49" w:rsidR="007D1DE4" w:rsidRPr="00455065" w:rsidRDefault="007D1DE4" w:rsidP="00455065">
      <w:pPr>
        <w:ind w:left="1404" w:hanging="540"/>
        <w:jc w:val="both"/>
        <w:rPr>
          <w:rFonts w:asciiTheme="minorHAnsi" w:hAnsiTheme="minorHAnsi"/>
        </w:rPr>
      </w:pPr>
      <w:r w:rsidRPr="00455065">
        <w:rPr>
          <w:rFonts w:asciiTheme="minorHAnsi" w:hAnsiTheme="minorHAnsi"/>
        </w:rPr>
        <w:t>b)</w:t>
      </w:r>
      <w:r w:rsidR="00455065">
        <w:rPr>
          <w:rFonts w:asciiTheme="minorHAnsi" w:hAnsiTheme="minorHAnsi"/>
        </w:rPr>
        <w:t xml:space="preserve">     </w:t>
      </w:r>
      <w:r w:rsidRPr="00455065">
        <w:rPr>
          <w:rFonts w:asciiTheme="minorHAnsi" w:hAnsiTheme="minorHAnsi"/>
        </w:rPr>
        <w:t>Only if there is a hindrance to site access or site work or excavation and supplier has taken all reasonable accommodations to avoid such hindrance.</w:t>
      </w:r>
    </w:p>
    <w:p w14:paraId="68952161" w14:textId="77777777" w:rsidR="007D1DE4" w:rsidRPr="00455065" w:rsidRDefault="007D1DE4" w:rsidP="00455065">
      <w:pPr>
        <w:ind w:left="1404" w:hanging="540"/>
        <w:jc w:val="both"/>
        <w:rPr>
          <w:rFonts w:asciiTheme="minorHAnsi" w:hAnsiTheme="minorHAnsi"/>
        </w:rPr>
      </w:pPr>
    </w:p>
    <w:p w14:paraId="3C2E62DA" w14:textId="77777777" w:rsidR="007D1DE4" w:rsidRPr="00455065" w:rsidRDefault="007D1DE4" w:rsidP="00455065">
      <w:pPr>
        <w:ind w:left="1404" w:hanging="540"/>
        <w:jc w:val="both"/>
        <w:rPr>
          <w:rFonts w:asciiTheme="minorHAnsi" w:hAnsiTheme="minorHAnsi"/>
        </w:rPr>
      </w:pPr>
      <w:r w:rsidRPr="00455065">
        <w:rPr>
          <w:rFonts w:asciiTheme="minorHAnsi" w:hAnsiTheme="minorHAnsi"/>
        </w:rPr>
        <w:lastRenderedPageBreak/>
        <w:t>c)</w:t>
      </w:r>
      <w:r w:rsidRPr="00455065">
        <w:rPr>
          <w:rFonts w:asciiTheme="minorHAnsi" w:hAnsiTheme="minorHAnsi"/>
        </w:rPr>
        <w:tab/>
        <w:t>At a rate, no greater than one make-up day for each day or consecutive days of rain beyond the Standard Baseline that total 1.0 inch or more, liquid measure, unless specifically recommended otherwise by the KCDC.</w:t>
      </w:r>
    </w:p>
    <w:p w14:paraId="5A930C27" w14:textId="77777777" w:rsidR="007D1DE4" w:rsidRPr="00455065" w:rsidRDefault="007D1DE4" w:rsidP="00455065">
      <w:pPr>
        <w:ind w:left="414" w:hanging="432"/>
        <w:jc w:val="both"/>
        <w:rPr>
          <w:rFonts w:asciiTheme="minorHAnsi" w:hAnsiTheme="minorHAnsi"/>
        </w:rPr>
      </w:pPr>
    </w:p>
    <w:p w14:paraId="56460E88" w14:textId="77777777" w:rsidR="007D1DE4" w:rsidRPr="00455065" w:rsidRDefault="007D1DE4" w:rsidP="00455065">
      <w:pPr>
        <w:ind w:left="864" w:hanging="432"/>
        <w:jc w:val="both"/>
        <w:rPr>
          <w:rFonts w:asciiTheme="minorHAnsi" w:hAnsiTheme="minorHAnsi"/>
        </w:rPr>
      </w:pPr>
      <w:r w:rsidRPr="00455065">
        <w:rPr>
          <w:rFonts w:asciiTheme="minorHAnsi" w:hAnsiTheme="minorHAnsi"/>
        </w:rPr>
        <w:t>3)</w:t>
      </w:r>
      <w:r w:rsidRPr="00455065">
        <w:rPr>
          <w:rFonts w:asciiTheme="minorHAnsi" w:hAnsiTheme="minorHAnsi"/>
        </w:rPr>
        <w:tab/>
        <w:t>A weather delay day occurs only if adverse weather prevents work on the project for 50 percent or more of the supplier’s scheduled workday, including a weekend day or holiday if the supplier has scheduled construction activity that day.</w:t>
      </w:r>
    </w:p>
    <w:p w14:paraId="58A8537E" w14:textId="77777777" w:rsidR="007D1DE4" w:rsidRPr="00455065" w:rsidRDefault="007D1DE4" w:rsidP="00455065">
      <w:pPr>
        <w:ind w:left="414"/>
        <w:jc w:val="both"/>
        <w:rPr>
          <w:rFonts w:asciiTheme="minorHAnsi" w:hAnsiTheme="minorHAnsi"/>
        </w:rPr>
      </w:pPr>
    </w:p>
    <w:p w14:paraId="4C97EBAE" w14:textId="77777777" w:rsidR="007D1DE4" w:rsidRPr="00455065" w:rsidRDefault="007D1DE4" w:rsidP="00455065">
      <w:pPr>
        <w:jc w:val="both"/>
        <w:rPr>
          <w:rFonts w:asciiTheme="minorHAnsi" w:hAnsiTheme="minorHAnsi"/>
          <w:b/>
          <w:color w:val="FF0000"/>
        </w:rPr>
      </w:pPr>
      <w:r w:rsidRPr="00455065">
        <w:rPr>
          <w:rFonts w:asciiTheme="minorHAnsi" w:hAnsiTheme="minorHAnsi"/>
        </w:rPr>
        <w:t>d.</w:t>
      </w:r>
      <w:r w:rsidRPr="00455065">
        <w:rPr>
          <w:rFonts w:asciiTheme="minorHAnsi" w:hAnsiTheme="minorHAnsi"/>
        </w:rPr>
        <w:tab/>
      </w:r>
      <w:r w:rsidRPr="00455065">
        <w:rPr>
          <w:rFonts w:asciiTheme="minorHAnsi" w:hAnsiTheme="minorHAnsi"/>
          <w:u w:val="single"/>
        </w:rPr>
        <w:t>Documentation and Submittals</w:t>
      </w:r>
      <w:r w:rsidRPr="00455065">
        <w:rPr>
          <w:rFonts w:asciiTheme="minorHAnsi" w:hAnsiTheme="minorHAnsi"/>
        </w:rPr>
        <w:t xml:space="preserve"> </w:t>
      </w:r>
    </w:p>
    <w:p w14:paraId="7B39430E" w14:textId="77777777" w:rsidR="007D1DE4" w:rsidRPr="00455065" w:rsidRDefault="007D1DE4" w:rsidP="00455065">
      <w:pPr>
        <w:ind w:left="432"/>
        <w:jc w:val="both"/>
        <w:rPr>
          <w:rFonts w:asciiTheme="minorHAnsi" w:hAnsiTheme="minorHAnsi"/>
        </w:rPr>
      </w:pPr>
    </w:p>
    <w:p w14:paraId="5ECE6FE9" w14:textId="77777777" w:rsidR="007D1DE4" w:rsidRPr="00455065" w:rsidRDefault="007D1DE4" w:rsidP="00455065">
      <w:pPr>
        <w:ind w:left="882" w:hanging="432"/>
        <w:jc w:val="both"/>
        <w:rPr>
          <w:rFonts w:asciiTheme="minorHAnsi" w:hAnsiTheme="minorHAnsi"/>
        </w:rPr>
      </w:pPr>
      <w:r w:rsidRPr="00455065">
        <w:rPr>
          <w:rFonts w:asciiTheme="minorHAnsi" w:hAnsiTheme="minorHAnsi"/>
        </w:rPr>
        <w:t>1)</w:t>
      </w:r>
      <w:r w:rsidRPr="00455065">
        <w:rPr>
          <w:rFonts w:asciiTheme="minorHAnsi" w:hAnsiTheme="minorHAnsi"/>
        </w:rPr>
        <w:tab/>
        <w:t>Submit Daily Jobsite Work Log showing which and to what extent activities were affected by weather monthly.</w:t>
      </w:r>
    </w:p>
    <w:p w14:paraId="30A8395A" w14:textId="77777777" w:rsidR="007D1DE4" w:rsidRPr="00455065" w:rsidRDefault="007D1DE4" w:rsidP="00455065">
      <w:pPr>
        <w:ind w:left="882" w:hanging="432"/>
        <w:jc w:val="both"/>
        <w:rPr>
          <w:rFonts w:asciiTheme="minorHAnsi" w:hAnsiTheme="minorHAnsi"/>
        </w:rPr>
      </w:pPr>
    </w:p>
    <w:p w14:paraId="40AD0744" w14:textId="77777777" w:rsidR="007D1DE4" w:rsidRPr="00455065" w:rsidRDefault="007D1DE4" w:rsidP="00455065">
      <w:pPr>
        <w:ind w:left="882" w:hanging="432"/>
        <w:jc w:val="both"/>
        <w:rPr>
          <w:rFonts w:asciiTheme="minorHAnsi" w:hAnsiTheme="minorHAnsi"/>
        </w:rPr>
      </w:pPr>
      <w:r w:rsidRPr="00455065">
        <w:rPr>
          <w:rFonts w:asciiTheme="minorHAnsi" w:hAnsiTheme="minorHAnsi"/>
        </w:rPr>
        <w:t>2)</w:t>
      </w:r>
      <w:r w:rsidRPr="00455065">
        <w:rPr>
          <w:rFonts w:asciiTheme="minorHAnsi" w:hAnsiTheme="minorHAnsi"/>
        </w:rPr>
        <w:tab/>
        <w:t>Submit actual weather data to support a claim for the time extension obtained from nearest NOAA weather station or other independently verified source approved by the KCDC at the beginning of the project.</w:t>
      </w:r>
    </w:p>
    <w:p w14:paraId="48FC7FD0" w14:textId="77777777" w:rsidR="007D1DE4" w:rsidRPr="00455065" w:rsidRDefault="007D1DE4" w:rsidP="00455065">
      <w:pPr>
        <w:ind w:left="882"/>
        <w:jc w:val="both"/>
        <w:rPr>
          <w:rFonts w:asciiTheme="minorHAnsi" w:hAnsiTheme="minorHAnsi"/>
        </w:rPr>
      </w:pPr>
    </w:p>
    <w:p w14:paraId="19C02CAD" w14:textId="77777777" w:rsidR="007D1DE4" w:rsidRPr="00455065" w:rsidRDefault="007D1DE4" w:rsidP="00455065">
      <w:pPr>
        <w:ind w:left="882" w:hanging="450"/>
        <w:jc w:val="both"/>
        <w:rPr>
          <w:rFonts w:asciiTheme="minorHAnsi" w:hAnsiTheme="minorHAnsi"/>
        </w:rPr>
      </w:pPr>
      <w:r w:rsidRPr="00455065">
        <w:rPr>
          <w:rFonts w:asciiTheme="minorHAnsi" w:hAnsiTheme="minorHAnsi"/>
        </w:rPr>
        <w:t>3)</w:t>
      </w:r>
      <w:r w:rsidRPr="00455065">
        <w:rPr>
          <w:rFonts w:asciiTheme="minorHAnsi" w:hAnsiTheme="minorHAnsi"/>
        </w:rPr>
        <w:tab/>
        <w:t>Maintain a rain gauge, thermometer and clock at the jobsite. Keep daily records of precipitation, temperature and the time of each occurrence throughout the project.</w:t>
      </w:r>
    </w:p>
    <w:p w14:paraId="7C7EA1B7" w14:textId="77777777" w:rsidR="007D1DE4" w:rsidRPr="00455065" w:rsidRDefault="007D1DE4" w:rsidP="00455065">
      <w:pPr>
        <w:ind w:left="882"/>
        <w:jc w:val="both"/>
        <w:rPr>
          <w:rFonts w:asciiTheme="minorHAnsi" w:hAnsiTheme="minorHAnsi"/>
        </w:rPr>
      </w:pPr>
    </w:p>
    <w:p w14:paraId="210EE484" w14:textId="77777777" w:rsidR="007D1DE4" w:rsidRPr="00455065" w:rsidRDefault="007D1DE4" w:rsidP="00455065">
      <w:pPr>
        <w:ind w:left="882" w:hanging="432"/>
        <w:jc w:val="both"/>
        <w:rPr>
          <w:rFonts w:asciiTheme="minorHAnsi" w:hAnsiTheme="minorHAnsi"/>
        </w:rPr>
      </w:pPr>
      <w:r w:rsidRPr="00455065">
        <w:rPr>
          <w:rFonts w:asciiTheme="minorHAnsi" w:hAnsiTheme="minorHAnsi"/>
        </w:rPr>
        <w:t>4)</w:t>
      </w:r>
      <w:r w:rsidRPr="00455065">
        <w:rPr>
          <w:rFonts w:asciiTheme="minorHAnsi" w:hAnsiTheme="minorHAnsi"/>
        </w:rPr>
        <w:tab/>
        <w:t>Use the Standard Baseline data provided in this section when documenting actual delays due to weather more than the average.</w:t>
      </w:r>
    </w:p>
    <w:p w14:paraId="53615952" w14:textId="77777777" w:rsidR="007D1DE4" w:rsidRPr="00455065" w:rsidRDefault="007D1DE4" w:rsidP="00455065">
      <w:pPr>
        <w:ind w:left="882" w:hanging="432"/>
        <w:jc w:val="both"/>
        <w:rPr>
          <w:rFonts w:asciiTheme="minorHAnsi" w:hAnsiTheme="minorHAnsi"/>
        </w:rPr>
      </w:pPr>
    </w:p>
    <w:p w14:paraId="58AC6F90" w14:textId="77777777" w:rsidR="007D1DE4" w:rsidRPr="00455065" w:rsidRDefault="007D1DE4" w:rsidP="00455065">
      <w:pPr>
        <w:ind w:left="882" w:hanging="432"/>
        <w:jc w:val="both"/>
        <w:rPr>
          <w:rFonts w:asciiTheme="minorHAnsi" w:hAnsiTheme="minorHAnsi"/>
        </w:rPr>
      </w:pPr>
      <w:r w:rsidRPr="00455065">
        <w:rPr>
          <w:rFonts w:asciiTheme="minorHAnsi" w:hAnsiTheme="minorHAnsi"/>
        </w:rPr>
        <w:t>5)</w:t>
      </w:r>
      <w:r w:rsidRPr="00455065">
        <w:rPr>
          <w:rFonts w:asciiTheme="minorHAnsi" w:hAnsiTheme="minorHAnsi"/>
        </w:rPr>
        <w:tab/>
        <w:t>Organize claim documentation on calendar month periods and submit in accordance with the procedures for claims established by the KCDC.</w:t>
      </w:r>
    </w:p>
    <w:p w14:paraId="6A40B9CE" w14:textId="77777777" w:rsidR="007D1DE4" w:rsidRPr="00455065" w:rsidRDefault="007D1DE4" w:rsidP="00455065">
      <w:pPr>
        <w:ind w:left="414" w:hanging="432"/>
        <w:jc w:val="both"/>
        <w:rPr>
          <w:rFonts w:asciiTheme="minorHAnsi" w:hAnsiTheme="minorHAnsi"/>
        </w:rPr>
      </w:pPr>
    </w:p>
    <w:p w14:paraId="50251383" w14:textId="77777777" w:rsidR="007D1DE4" w:rsidRPr="00455065" w:rsidRDefault="007D1DE4" w:rsidP="00455065">
      <w:pPr>
        <w:jc w:val="both"/>
        <w:rPr>
          <w:rFonts w:asciiTheme="minorHAnsi" w:hAnsiTheme="minorHAnsi"/>
          <w:b/>
          <w:color w:val="FF0000"/>
        </w:rPr>
      </w:pPr>
      <w:r w:rsidRPr="00455065">
        <w:rPr>
          <w:rFonts w:asciiTheme="minorHAnsi" w:hAnsiTheme="minorHAnsi"/>
        </w:rPr>
        <w:t>e.</w:t>
      </w:r>
      <w:r w:rsidRPr="00455065">
        <w:rPr>
          <w:rFonts w:asciiTheme="minorHAnsi" w:hAnsiTheme="minorHAnsi"/>
        </w:rPr>
        <w:tab/>
      </w:r>
      <w:r w:rsidRPr="00455065">
        <w:rPr>
          <w:rFonts w:asciiTheme="minorHAnsi" w:hAnsiTheme="minorHAnsi"/>
          <w:u w:val="single"/>
        </w:rPr>
        <w:t>Approval by KCDC</w:t>
      </w:r>
      <w:r w:rsidRPr="00455065">
        <w:rPr>
          <w:rFonts w:asciiTheme="minorHAnsi" w:hAnsiTheme="minorHAnsi"/>
        </w:rPr>
        <w:t xml:space="preserve"> </w:t>
      </w:r>
    </w:p>
    <w:p w14:paraId="396A7636" w14:textId="77777777" w:rsidR="007D1DE4" w:rsidRPr="00455065" w:rsidRDefault="007D1DE4" w:rsidP="00455065">
      <w:pPr>
        <w:ind w:left="414"/>
        <w:jc w:val="both"/>
        <w:rPr>
          <w:rFonts w:asciiTheme="minorHAnsi" w:hAnsiTheme="minorHAnsi"/>
        </w:rPr>
      </w:pPr>
    </w:p>
    <w:p w14:paraId="4445C57E" w14:textId="77777777" w:rsidR="007D1DE4" w:rsidRPr="00455065" w:rsidRDefault="007D1DE4" w:rsidP="00455065">
      <w:pPr>
        <w:ind w:left="864" w:hanging="432"/>
        <w:jc w:val="both"/>
        <w:rPr>
          <w:rFonts w:asciiTheme="minorHAnsi" w:hAnsiTheme="minorHAnsi"/>
        </w:rPr>
      </w:pPr>
      <w:r w:rsidRPr="00455065">
        <w:rPr>
          <w:rFonts w:asciiTheme="minorHAnsi" w:hAnsiTheme="minorHAnsi"/>
        </w:rPr>
        <w:t>1)</w:t>
      </w:r>
      <w:r w:rsidRPr="00455065">
        <w:rPr>
          <w:rFonts w:asciiTheme="minorHAnsi" w:hAnsiTheme="minorHAnsi"/>
        </w:rPr>
        <w:tab/>
        <w:t>If the extension of the contract time is appropriate, it will occur in accordance with the provisions of this solicitation.</w:t>
      </w:r>
    </w:p>
    <w:p w14:paraId="43B63E60" w14:textId="77777777" w:rsidR="007D1DE4" w:rsidRPr="00455065" w:rsidRDefault="007D1DE4" w:rsidP="00455065">
      <w:pPr>
        <w:ind w:left="414" w:hanging="432"/>
        <w:jc w:val="both"/>
        <w:rPr>
          <w:rFonts w:asciiTheme="minorHAnsi" w:hAnsiTheme="minorHAnsi"/>
        </w:rPr>
      </w:pPr>
    </w:p>
    <w:p w14:paraId="4183CD47" w14:textId="77777777" w:rsidR="007D1DE4" w:rsidRPr="00455065" w:rsidRDefault="007D1DE4" w:rsidP="00455065">
      <w:pPr>
        <w:ind w:left="414"/>
        <w:jc w:val="both"/>
        <w:rPr>
          <w:rFonts w:asciiTheme="minorHAnsi" w:hAnsiTheme="minorHAnsi"/>
        </w:rPr>
      </w:pPr>
      <w:r w:rsidRPr="00455065">
        <w:rPr>
          <w:rFonts w:asciiTheme="minorHAnsi" w:hAnsiTheme="minorHAnsi"/>
        </w:rPr>
        <w:t>2)</w:t>
      </w:r>
      <w:r w:rsidRPr="00455065">
        <w:rPr>
          <w:rFonts w:asciiTheme="minorHAnsi" w:hAnsiTheme="minorHAnsi"/>
        </w:rPr>
        <w:tab/>
        <w:t>KCDC shall not incur extra costs for any extra time increase to the contract.</w:t>
      </w:r>
    </w:p>
    <w:p w14:paraId="23539581" w14:textId="77777777" w:rsidR="007D1DE4" w:rsidRDefault="007D1DE4" w:rsidP="008710B1">
      <w:pPr>
        <w:kinsoku w:val="0"/>
        <w:overflowPunct w:val="0"/>
        <w:ind w:right="2339"/>
        <w:jc w:val="both"/>
        <w:rPr>
          <w:rFonts w:asciiTheme="minorHAnsi" w:hAnsiTheme="minorHAnsi" w:cstheme="minorHAnsi"/>
          <w:b/>
          <w:bCs/>
        </w:rPr>
      </w:pPr>
    </w:p>
    <w:p w14:paraId="55652B11" w14:textId="36C474CE" w:rsidR="007D1DE4" w:rsidRDefault="007D1DE4" w:rsidP="00890C3C">
      <w:pPr>
        <w:kinsoku w:val="0"/>
        <w:overflowPunct w:val="0"/>
        <w:ind w:right="2339"/>
        <w:jc w:val="both"/>
        <w:rPr>
          <w:rFonts w:asciiTheme="minorHAnsi" w:hAnsiTheme="minorHAnsi" w:cstheme="minorHAnsi"/>
          <w:b/>
          <w:bCs/>
        </w:rPr>
      </w:pPr>
    </w:p>
    <w:p w14:paraId="29C1C380" w14:textId="0975D5FA" w:rsidR="00AA1CED" w:rsidRDefault="00AA1CED" w:rsidP="00890C3C">
      <w:pPr>
        <w:kinsoku w:val="0"/>
        <w:overflowPunct w:val="0"/>
        <w:ind w:right="2339"/>
        <w:jc w:val="both"/>
        <w:rPr>
          <w:rFonts w:asciiTheme="minorHAnsi" w:hAnsiTheme="minorHAnsi" w:cstheme="minorHAnsi"/>
          <w:b/>
          <w:bCs/>
        </w:rPr>
      </w:pPr>
    </w:p>
    <w:p w14:paraId="089E8E72" w14:textId="45CB6ED9" w:rsidR="00AA1CED" w:rsidRDefault="00AA1CED" w:rsidP="00890C3C">
      <w:pPr>
        <w:kinsoku w:val="0"/>
        <w:overflowPunct w:val="0"/>
        <w:ind w:right="2339"/>
        <w:jc w:val="both"/>
        <w:rPr>
          <w:rFonts w:asciiTheme="minorHAnsi" w:hAnsiTheme="minorHAnsi" w:cstheme="minorHAnsi"/>
          <w:b/>
          <w:bCs/>
        </w:rPr>
      </w:pPr>
    </w:p>
    <w:p w14:paraId="286866F5" w14:textId="48427C9A" w:rsidR="00AA1CED" w:rsidRDefault="00AA1CED" w:rsidP="00890C3C">
      <w:pPr>
        <w:kinsoku w:val="0"/>
        <w:overflowPunct w:val="0"/>
        <w:ind w:right="2339"/>
        <w:jc w:val="both"/>
        <w:rPr>
          <w:rFonts w:asciiTheme="minorHAnsi" w:hAnsiTheme="minorHAnsi" w:cstheme="minorHAnsi"/>
          <w:b/>
          <w:bCs/>
        </w:rPr>
      </w:pPr>
    </w:p>
    <w:p w14:paraId="39B2F13E" w14:textId="20DDB470" w:rsidR="00AA1CED" w:rsidRDefault="00AA1CED" w:rsidP="00890C3C">
      <w:pPr>
        <w:kinsoku w:val="0"/>
        <w:overflowPunct w:val="0"/>
        <w:ind w:right="2339"/>
        <w:jc w:val="both"/>
        <w:rPr>
          <w:rFonts w:asciiTheme="minorHAnsi" w:hAnsiTheme="minorHAnsi" w:cstheme="minorHAnsi"/>
          <w:b/>
          <w:bCs/>
        </w:rPr>
      </w:pPr>
    </w:p>
    <w:p w14:paraId="745FE927" w14:textId="1E806D6A" w:rsidR="00AA1CED" w:rsidRDefault="00AA1CED" w:rsidP="00890C3C">
      <w:pPr>
        <w:kinsoku w:val="0"/>
        <w:overflowPunct w:val="0"/>
        <w:ind w:right="2339"/>
        <w:jc w:val="both"/>
        <w:rPr>
          <w:rFonts w:asciiTheme="minorHAnsi" w:hAnsiTheme="minorHAnsi" w:cstheme="minorHAnsi"/>
          <w:b/>
          <w:bCs/>
        </w:rPr>
      </w:pPr>
    </w:p>
    <w:p w14:paraId="3FF232E1" w14:textId="4996C47E" w:rsidR="00AA1CED" w:rsidRDefault="00AA1CED" w:rsidP="00890C3C">
      <w:pPr>
        <w:kinsoku w:val="0"/>
        <w:overflowPunct w:val="0"/>
        <w:ind w:right="2339"/>
        <w:jc w:val="both"/>
        <w:rPr>
          <w:rFonts w:asciiTheme="minorHAnsi" w:hAnsiTheme="minorHAnsi" w:cstheme="minorHAnsi"/>
          <w:b/>
          <w:bCs/>
        </w:rPr>
      </w:pPr>
    </w:p>
    <w:p w14:paraId="37FCFF0C" w14:textId="062C546E" w:rsidR="00AA1CED" w:rsidRDefault="00AA1CED" w:rsidP="00890C3C">
      <w:pPr>
        <w:kinsoku w:val="0"/>
        <w:overflowPunct w:val="0"/>
        <w:ind w:right="2339"/>
        <w:jc w:val="both"/>
        <w:rPr>
          <w:rFonts w:asciiTheme="minorHAnsi" w:hAnsiTheme="minorHAnsi" w:cstheme="minorHAnsi"/>
          <w:b/>
          <w:bCs/>
        </w:rPr>
      </w:pPr>
    </w:p>
    <w:p w14:paraId="6DAFBC6D" w14:textId="09DC91D8" w:rsidR="00757F41" w:rsidRDefault="00757F41" w:rsidP="00890C3C">
      <w:pPr>
        <w:kinsoku w:val="0"/>
        <w:overflowPunct w:val="0"/>
        <w:ind w:right="2339"/>
        <w:jc w:val="both"/>
        <w:rPr>
          <w:rFonts w:asciiTheme="minorHAnsi" w:hAnsiTheme="minorHAnsi" w:cstheme="minorHAnsi"/>
          <w:b/>
          <w:bCs/>
        </w:rPr>
      </w:pPr>
    </w:p>
    <w:p w14:paraId="6DD3C2D7" w14:textId="6FE694DC" w:rsidR="00757F41" w:rsidRDefault="00757F41" w:rsidP="00890C3C">
      <w:pPr>
        <w:kinsoku w:val="0"/>
        <w:overflowPunct w:val="0"/>
        <w:ind w:right="2339"/>
        <w:jc w:val="both"/>
        <w:rPr>
          <w:rFonts w:asciiTheme="minorHAnsi" w:hAnsiTheme="minorHAnsi" w:cstheme="minorHAnsi"/>
          <w:b/>
          <w:bCs/>
        </w:rPr>
      </w:pPr>
    </w:p>
    <w:p w14:paraId="7BE9A558" w14:textId="4D7910B0" w:rsidR="00757F41" w:rsidRDefault="00757F41" w:rsidP="00890C3C">
      <w:pPr>
        <w:kinsoku w:val="0"/>
        <w:overflowPunct w:val="0"/>
        <w:ind w:right="2339"/>
        <w:jc w:val="both"/>
        <w:rPr>
          <w:rFonts w:asciiTheme="minorHAnsi" w:hAnsiTheme="minorHAnsi" w:cstheme="minorHAnsi"/>
          <w:b/>
          <w:bCs/>
        </w:rPr>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04"/>
      </w:tblGrid>
      <w:tr w:rsidR="00AA1CED" w:rsidRPr="00C34D50" w14:paraId="1D9AD0C5" w14:textId="77777777" w:rsidTr="005522F1">
        <w:trPr>
          <w:trHeight w:val="288"/>
        </w:trPr>
        <w:tc>
          <w:tcPr>
            <w:tcW w:w="960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9E4E7BB" w14:textId="1C5200EE" w:rsidR="00AA1CED" w:rsidRPr="00C34D50" w:rsidRDefault="00AA1CED" w:rsidP="00AA1CED">
            <w:pPr>
              <w:jc w:val="center"/>
              <w:rPr>
                <w:rFonts w:asciiTheme="minorHAnsi" w:hAnsiTheme="minorHAnsi"/>
                <w:b/>
              </w:rPr>
            </w:pPr>
            <w:bookmarkStart w:id="7" w:name="_Hlk116469922"/>
            <w:r>
              <w:rPr>
                <w:rFonts w:asciiTheme="minorHAnsi" w:hAnsiTheme="minorHAnsi"/>
                <w:b/>
              </w:rPr>
              <w:lastRenderedPageBreak/>
              <w:t>Scope of Work</w:t>
            </w:r>
            <w:bookmarkEnd w:id="7"/>
          </w:p>
        </w:tc>
      </w:tr>
    </w:tbl>
    <w:p w14:paraId="7E9032A6" w14:textId="5C73F067" w:rsidR="00AA1CED" w:rsidRDefault="00AA1CED" w:rsidP="00890C3C">
      <w:pPr>
        <w:kinsoku w:val="0"/>
        <w:overflowPunct w:val="0"/>
        <w:ind w:right="2339"/>
        <w:jc w:val="both"/>
        <w:rPr>
          <w:rFonts w:asciiTheme="minorHAnsi" w:hAnsiTheme="minorHAnsi" w:cstheme="minorHAnsi"/>
          <w:b/>
          <w:bCs/>
        </w:rPr>
      </w:pPr>
    </w:p>
    <w:p w14:paraId="5CD34A64" w14:textId="204CB0FD" w:rsidR="00AA1CED" w:rsidRPr="00710264" w:rsidRDefault="008710B1" w:rsidP="00AA1CED">
      <w:pPr>
        <w:rPr>
          <w:rFonts w:asciiTheme="minorHAnsi" w:hAnsiTheme="minorHAnsi" w:cstheme="minorHAnsi"/>
        </w:rPr>
      </w:pPr>
      <w:r>
        <w:rPr>
          <w:rFonts w:asciiTheme="minorHAnsi" w:hAnsiTheme="minorHAnsi" w:cstheme="minorHAnsi"/>
        </w:rPr>
        <w:t>29</w:t>
      </w:r>
      <w:r w:rsidR="00AA1CED">
        <w:rPr>
          <w:rFonts w:asciiTheme="minorHAnsi" w:hAnsiTheme="minorHAnsi" w:cstheme="minorHAnsi"/>
        </w:rPr>
        <w:t>.</w:t>
      </w:r>
      <w:r w:rsidR="00AA1CED">
        <w:rPr>
          <w:rFonts w:asciiTheme="minorHAnsi" w:hAnsiTheme="minorHAnsi" w:cstheme="minorHAnsi"/>
        </w:rPr>
        <w:tab/>
      </w:r>
      <w:r w:rsidR="00AA1CED" w:rsidRPr="00710264">
        <w:rPr>
          <w:rFonts w:asciiTheme="minorHAnsi" w:hAnsiTheme="minorHAnsi" w:cstheme="minorHAnsi"/>
          <w:b/>
          <w:bCs/>
        </w:rPr>
        <w:t>General Information</w:t>
      </w:r>
    </w:p>
    <w:p w14:paraId="43413B2E" w14:textId="77777777" w:rsidR="00AA1CED" w:rsidRDefault="00AA1CED" w:rsidP="00AA1CED">
      <w:pPr>
        <w:jc w:val="both"/>
        <w:rPr>
          <w:rFonts w:asciiTheme="minorHAnsi" w:hAnsiTheme="minorHAnsi" w:cstheme="minorHAnsi"/>
        </w:rPr>
      </w:pPr>
    </w:p>
    <w:p w14:paraId="30D9CE6C" w14:textId="1D1A54AC" w:rsidR="00AA1CED" w:rsidRPr="00B81A10" w:rsidRDefault="00AA1CED" w:rsidP="00AA1CED">
      <w:pPr>
        <w:ind w:left="432" w:hanging="432"/>
        <w:jc w:val="both"/>
        <w:rPr>
          <w:rFonts w:asciiTheme="minorHAnsi" w:hAnsiTheme="minorHAnsi" w:cstheme="minorHAnsi"/>
        </w:rPr>
      </w:pPr>
      <w:r w:rsidRPr="000C24E8">
        <w:rPr>
          <w:rFonts w:asciiTheme="minorHAnsi" w:hAnsiTheme="minorHAnsi" w:cstheme="minorHAnsi"/>
        </w:rPr>
        <w:t>a.</w:t>
      </w:r>
      <w:r w:rsidRPr="000C24E8">
        <w:rPr>
          <w:rFonts w:asciiTheme="minorHAnsi" w:hAnsiTheme="minorHAnsi" w:cstheme="minorHAnsi"/>
        </w:rPr>
        <w:tab/>
        <w:t xml:space="preserve">KCDC wants proposals for the </w:t>
      </w:r>
      <w:r>
        <w:rPr>
          <w:rFonts w:asciiTheme="minorHAnsi" w:hAnsiTheme="minorHAnsi" w:cstheme="minorHAnsi"/>
        </w:rPr>
        <w:t xml:space="preserve">design </w:t>
      </w:r>
      <w:r w:rsidR="00757F41">
        <w:rPr>
          <w:rFonts w:asciiTheme="minorHAnsi" w:hAnsiTheme="minorHAnsi" w:cstheme="minorHAnsi"/>
        </w:rPr>
        <w:t xml:space="preserve">and </w:t>
      </w:r>
      <w:r>
        <w:rPr>
          <w:rFonts w:asciiTheme="minorHAnsi" w:hAnsiTheme="minorHAnsi" w:cstheme="minorHAnsi"/>
        </w:rPr>
        <w:t xml:space="preserve">build services </w:t>
      </w:r>
      <w:r w:rsidRPr="000C24E8">
        <w:rPr>
          <w:rFonts w:asciiTheme="minorHAnsi" w:hAnsiTheme="minorHAnsi" w:cstheme="minorHAnsi"/>
        </w:rPr>
        <w:t>of</w:t>
      </w:r>
      <w:r>
        <w:rPr>
          <w:rFonts w:asciiTheme="minorHAnsi" w:hAnsiTheme="minorHAnsi" w:cstheme="minorHAnsi"/>
        </w:rPr>
        <w:t xml:space="preserve"> homes</w:t>
      </w:r>
      <w:r w:rsidRPr="000C24E8">
        <w:rPr>
          <w:rFonts w:asciiTheme="minorHAnsi" w:hAnsiTheme="minorHAnsi" w:cstheme="minorHAnsi"/>
        </w:rPr>
        <w:t xml:space="preserve"> as noted below (in addition see concept floor plans and conceptual site plans included with this solicitation document).</w:t>
      </w:r>
      <w:r>
        <w:rPr>
          <w:rFonts w:asciiTheme="minorHAnsi" w:hAnsiTheme="minorHAnsi" w:cstheme="minorHAnsi"/>
          <w:color w:val="FF0000"/>
        </w:rPr>
        <w:t xml:space="preserve"> </w:t>
      </w:r>
      <w:r w:rsidR="003803A4">
        <w:rPr>
          <w:rFonts w:asciiTheme="minorHAnsi" w:hAnsiTheme="minorHAnsi" w:cstheme="minorHAnsi"/>
        </w:rPr>
        <w:t>Proposers</w:t>
      </w:r>
      <w:r w:rsidRPr="00B81A10">
        <w:rPr>
          <w:rFonts w:asciiTheme="minorHAnsi" w:hAnsiTheme="minorHAnsi" w:cstheme="minorHAnsi"/>
        </w:rPr>
        <w:t xml:space="preserve"> must provide a description of any excluded portions of the work. </w:t>
      </w:r>
    </w:p>
    <w:p w14:paraId="2ED0D4E2" w14:textId="77777777" w:rsidR="00AA1CED" w:rsidRPr="00177BF1" w:rsidRDefault="00AA1CED" w:rsidP="00AA1CED">
      <w:pPr>
        <w:rPr>
          <w:rFonts w:asciiTheme="minorHAnsi" w:hAnsiTheme="minorHAnsi" w:cstheme="minorHAnsi"/>
          <w:color w:val="FF0000"/>
        </w:rPr>
      </w:pPr>
    </w:p>
    <w:tbl>
      <w:tblPr>
        <w:tblW w:w="87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0"/>
        <w:gridCol w:w="4142"/>
      </w:tblGrid>
      <w:tr w:rsidR="00AA1CED" w:rsidRPr="00833E2F" w14:paraId="054978AA" w14:textId="77777777" w:rsidTr="00AA1CED">
        <w:trPr>
          <w:trHeight w:val="292"/>
          <w:jc w:val="center"/>
        </w:trPr>
        <w:tc>
          <w:tcPr>
            <w:tcW w:w="8732" w:type="dxa"/>
            <w:gridSpan w:val="2"/>
          </w:tcPr>
          <w:p w14:paraId="1C83BF2A" w14:textId="77777777" w:rsidR="00AA1CED" w:rsidRPr="00833E2F" w:rsidRDefault="00AA1CED" w:rsidP="00E10D22">
            <w:pPr>
              <w:ind w:left="288"/>
              <w:jc w:val="center"/>
              <w:rPr>
                <w:rFonts w:asciiTheme="minorHAnsi" w:hAnsiTheme="minorHAnsi" w:cstheme="minorHAnsi"/>
              </w:rPr>
            </w:pPr>
            <w:r w:rsidRPr="00833E2F">
              <w:rPr>
                <w:rFonts w:asciiTheme="minorHAnsi" w:hAnsiTheme="minorHAnsi" w:cstheme="minorHAnsi"/>
              </w:rPr>
              <w:t>KCDC wants 6 single-family homes with each of the units configured with:</w:t>
            </w:r>
          </w:p>
        </w:tc>
      </w:tr>
      <w:tr w:rsidR="00AA1CED" w:rsidRPr="00833E2F" w14:paraId="1422E265" w14:textId="77777777" w:rsidTr="00AA1CED">
        <w:trPr>
          <w:trHeight w:val="293"/>
          <w:jc w:val="center"/>
        </w:trPr>
        <w:tc>
          <w:tcPr>
            <w:tcW w:w="4590" w:type="dxa"/>
          </w:tcPr>
          <w:p w14:paraId="6EA6D364"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Bedroom</w:t>
            </w:r>
          </w:p>
        </w:tc>
        <w:tc>
          <w:tcPr>
            <w:tcW w:w="4142" w:type="dxa"/>
          </w:tcPr>
          <w:p w14:paraId="1108A808"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4</w:t>
            </w:r>
          </w:p>
        </w:tc>
      </w:tr>
      <w:tr w:rsidR="00AA1CED" w:rsidRPr="00833E2F" w14:paraId="082C5313" w14:textId="77777777" w:rsidTr="00AA1CED">
        <w:trPr>
          <w:trHeight w:val="292"/>
          <w:jc w:val="center"/>
        </w:trPr>
        <w:tc>
          <w:tcPr>
            <w:tcW w:w="4590" w:type="dxa"/>
          </w:tcPr>
          <w:p w14:paraId="19540BF8"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Open Concept Kitchen/Living area</w:t>
            </w:r>
          </w:p>
        </w:tc>
        <w:tc>
          <w:tcPr>
            <w:tcW w:w="4142" w:type="dxa"/>
          </w:tcPr>
          <w:p w14:paraId="485BE350"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1</w:t>
            </w:r>
          </w:p>
        </w:tc>
      </w:tr>
      <w:tr w:rsidR="00AA1CED" w:rsidRPr="00833E2F" w14:paraId="08DDD71B" w14:textId="77777777" w:rsidTr="00AA1CED">
        <w:trPr>
          <w:trHeight w:val="293"/>
          <w:jc w:val="center"/>
        </w:trPr>
        <w:tc>
          <w:tcPr>
            <w:tcW w:w="4590" w:type="dxa"/>
          </w:tcPr>
          <w:p w14:paraId="277BBFAB"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Laundry area</w:t>
            </w:r>
          </w:p>
        </w:tc>
        <w:tc>
          <w:tcPr>
            <w:tcW w:w="4142" w:type="dxa"/>
          </w:tcPr>
          <w:p w14:paraId="5174CCB3"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1</w:t>
            </w:r>
          </w:p>
        </w:tc>
      </w:tr>
      <w:tr w:rsidR="00AA1CED" w:rsidRPr="00833E2F" w14:paraId="310D1E77" w14:textId="77777777" w:rsidTr="00AA1CED">
        <w:trPr>
          <w:trHeight w:val="292"/>
          <w:jc w:val="center"/>
        </w:trPr>
        <w:tc>
          <w:tcPr>
            <w:tcW w:w="4590" w:type="dxa"/>
          </w:tcPr>
          <w:p w14:paraId="4191E5C0"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Porch</w:t>
            </w:r>
          </w:p>
        </w:tc>
        <w:tc>
          <w:tcPr>
            <w:tcW w:w="4142" w:type="dxa"/>
          </w:tcPr>
          <w:p w14:paraId="1527C068"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1</w:t>
            </w:r>
          </w:p>
        </w:tc>
      </w:tr>
      <w:tr w:rsidR="00AA1CED" w:rsidRPr="00833E2F" w14:paraId="596CA345" w14:textId="77777777" w:rsidTr="00AA1CED">
        <w:trPr>
          <w:trHeight w:val="293"/>
          <w:jc w:val="center"/>
        </w:trPr>
        <w:tc>
          <w:tcPr>
            <w:tcW w:w="4590" w:type="dxa"/>
          </w:tcPr>
          <w:p w14:paraId="5F56760C"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Bathroom</w:t>
            </w:r>
          </w:p>
        </w:tc>
        <w:tc>
          <w:tcPr>
            <w:tcW w:w="4142" w:type="dxa"/>
          </w:tcPr>
          <w:p w14:paraId="12FB9AC1"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2</w:t>
            </w:r>
          </w:p>
        </w:tc>
      </w:tr>
    </w:tbl>
    <w:p w14:paraId="37C08102" w14:textId="77777777" w:rsidR="00AA1CED" w:rsidRPr="00833E2F" w:rsidRDefault="00AA1CED" w:rsidP="00AA1CED">
      <w:pPr>
        <w:rPr>
          <w:rFonts w:asciiTheme="minorHAnsi" w:hAnsiTheme="minorHAnsi"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gridCol w:w="4145"/>
      </w:tblGrid>
      <w:tr w:rsidR="00AA1CED" w:rsidRPr="00833E2F" w14:paraId="04D8FB68" w14:textId="77777777" w:rsidTr="00AA1CED">
        <w:trPr>
          <w:trHeight w:val="292"/>
          <w:jc w:val="center"/>
        </w:trPr>
        <w:tc>
          <w:tcPr>
            <w:tcW w:w="8730" w:type="dxa"/>
            <w:gridSpan w:val="2"/>
          </w:tcPr>
          <w:p w14:paraId="6F21F5A0"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KCDC wants 5 single-family homes with each of the units configured with:</w:t>
            </w:r>
          </w:p>
        </w:tc>
      </w:tr>
      <w:tr w:rsidR="00AA1CED" w:rsidRPr="00833E2F" w14:paraId="0C4C1472" w14:textId="77777777" w:rsidTr="00AA1CED">
        <w:trPr>
          <w:trHeight w:val="293"/>
          <w:jc w:val="center"/>
        </w:trPr>
        <w:tc>
          <w:tcPr>
            <w:tcW w:w="4585" w:type="dxa"/>
          </w:tcPr>
          <w:p w14:paraId="13317710"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Bedroom</w:t>
            </w:r>
          </w:p>
        </w:tc>
        <w:tc>
          <w:tcPr>
            <w:tcW w:w="4145" w:type="dxa"/>
          </w:tcPr>
          <w:p w14:paraId="6BB14FB7"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5</w:t>
            </w:r>
          </w:p>
        </w:tc>
      </w:tr>
      <w:tr w:rsidR="00AA1CED" w:rsidRPr="00833E2F" w14:paraId="5D36FD7E" w14:textId="77777777" w:rsidTr="00AA1CED">
        <w:trPr>
          <w:trHeight w:val="292"/>
          <w:jc w:val="center"/>
        </w:trPr>
        <w:tc>
          <w:tcPr>
            <w:tcW w:w="4585" w:type="dxa"/>
          </w:tcPr>
          <w:p w14:paraId="5DB921B8"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Open Concept Kitchen/Living area</w:t>
            </w:r>
          </w:p>
        </w:tc>
        <w:tc>
          <w:tcPr>
            <w:tcW w:w="4145" w:type="dxa"/>
          </w:tcPr>
          <w:p w14:paraId="224F748D"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1</w:t>
            </w:r>
          </w:p>
        </w:tc>
      </w:tr>
      <w:tr w:rsidR="00AA1CED" w:rsidRPr="00833E2F" w14:paraId="4D28FC13" w14:textId="77777777" w:rsidTr="00AA1CED">
        <w:trPr>
          <w:trHeight w:val="293"/>
          <w:jc w:val="center"/>
        </w:trPr>
        <w:tc>
          <w:tcPr>
            <w:tcW w:w="4585" w:type="dxa"/>
          </w:tcPr>
          <w:p w14:paraId="21A7B46D"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Laundry area</w:t>
            </w:r>
          </w:p>
        </w:tc>
        <w:tc>
          <w:tcPr>
            <w:tcW w:w="4145" w:type="dxa"/>
          </w:tcPr>
          <w:p w14:paraId="39C1716C"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1</w:t>
            </w:r>
          </w:p>
        </w:tc>
      </w:tr>
      <w:tr w:rsidR="00AA1CED" w:rsidRPr="00833E2F" w14:paraId="0E71CB9D" w14:textId="77777777" w:rsidTr="00AA1CED">
        <w:trPr>
          <w:trHeight w:val="292"/>
          <w:jc w:val="center"/>
        </w:trPr>
        <w:tc>
          <w:tcPr>
            <w:tcW w:w="4585" w:type="dxa"/>
          </w:tcPr>
          <w:p w14:paraId="385B3573"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Porch</w:t>
            </w:r>
          </w:p>
        </w:tc>
        <w:tc>
          <w:tcPr>
            <w:tcW w:w="4145" w:type="dxa"/>
          </w:tcPr>
          <w:p w14:paraId="1E1E60BC"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1</w:t>
            </w:r>
          </w:p>
        </w:tc>
      </w:tr>
      <w:tr w:rsidR="00AA1CED" w:rsidRPr="00833E2F" w14:paraId="5D842A81" w14:textId="77777777" w:rsidTr="00AA1CED">
        <w:trPr>
          <w:trHeight w:val="293"/>
          <w:jc w:val="center"/>
        </w:trPr>
        <w:tc>
          <w:tcPr>
            <w:tcW w:w="4585" w:type="dxa"/>
          </w:tcPr>
          <w:p w14:paraId="3E9D0C2B"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Bathroom</w:t>
            </w:r>
          </w:p>
        </w:tc>
        <w:tc>
          <w:tcPr>
            <w:tcW w:w="4145" w:type="dxa"/>
          </w:tcPr>
          <w:p w14:paraId="29E8A810" w14:textId="77777777" w:rsidR="00AA1CED" w:rsidRPr="00833E2F" w:rsidRDefault="00AA1CED" w:rsidP="00E10D22">
            <w:pPr>
              <w:ind w:left="288"/>
              <w:rPr>
                <w:rFonts w:asciiTheme="minorHAnsi" w:hAnsiTheme="minorHAnsi" w:cstheme="minorHAnsi"/>
              </w:rPr>
            </w:pPr>
            <w:r w:rsidRPr="00833E2F">
              <w:rPr>
                <w:rFonts w:asciiTheme="minorHAnsi" w:hAnsiTheme="minorHAnsi" w:cstheme="minorHAnsi"/>
              </w:rPr>
              <w:t>2</w:t>
            </w:r>
          </w:p>
        </w:tc>
      </w:tr>
    </w:tbl>
    <w:p w14:paraId="325F75A6" w14:textId="77777777" w:rsidR="00AA1CED" w:rsidRPr="00833E2F" w:rsidRDefault="00AA1CED" w:rsidP="00AA1CED">
      <w:pPr>
        <w:rPr>
          <w:rFonts w:asciiTheme="minorHAnsi" w:hAnsiTheme="minorHAnsi" w:cstheme="minorHAnsi"/>
        </w:rPr>
      </w:pPr>
    </w:p>
    <w:p w14:paraId="62883D7D" w14:textId="77777777" w:rsidR="00AA1CED" w:rsidRDefault="00AA1CED" w:rsidP="00AA1CED">
      <w:pPr>
        <w:rPr>
          <w:rFonts w:asciiTheme="minorHAnsi" w:hAnsiTheme="minorHAnsi" w:cstheme="minorHAnsi"/>
        </w:rPr>
      </w:pPr>
      <w:r w:rsidRPr="00833E2F">
        <w:rPr>
          <w:rFonts w:asciiTheme="minorHAnsi" w:hAnsiTheme="minorHAnsi" w:cstheme="minorHAnsi"/>
        </w:rPr>
        <w:t>b.</w:t>
      </w:r>
      <w:r w:rsidRPr="00833E2F">
        <w:rPr>
          <w:rFonts w:asciiTheme="minorHAnsi" w:hAnsiTheme="minorHAnsi" w:cstheme="minorHAnsi"/>
        </w:rPr>
        <w:tab/>
      </w:r>
      <w:r>
        <w:rPr>
          <w:rFonts w:asciiTheme="minorHAnsi" w:hAnsiTheme="minorHAnsi" w:cstheme="minorHAnsi"/>
        </w:rPr>
        <w:t xml:space="preserve">All houses must </w:t>
      </w:r>
      <w:r w:rsidRPr="00833E2F">
        <w:rPr>
          <w:rFonts w:asciiTheme="minorHAnsi" w:hAnsiTheme="minorHAnsi" w:cstheme="minorHAnsi"/>
        </w:rPr>
        <w:t xml:space="preserve">comply fully with the City of Knoxville’s Infill Design Guidelines. </w:t>
      </w:r>
      <w:bookmarkStart w:id="8" w:name="_Hlk76469539"/>
      <w:r w:rsidRPr="00710264">
        <w:rPr>
          <w:rFonts w:asciiTheme="minorHAnsi" w:hAnsiTheme="minorHAnsi" w:cstheme="minorHAnsi"/>
        </w:rPr>
        <w:t xml:space="preserve">These can </w:t>
      </w:r>
    </w:p>
    <w:p w14:paraId="616C3AFC" w14:textId="7C9B07D4" w:rsidR="00AA1CED" w:rsidRPr="00710264" w:rsidRDefault="00AA1CED" w:rsidP="00AA1CED">
      <w:pPr>
        <w:ind w:firstLine="432"/>
        <w:rPr>
          <w:rFonts w:asciiTheme="minorHAnsi" w:hAnsiTheme="minorHAnsi" w:cstheme="minorHAnsi"/>
        </w:rPr>
      </w:pPr>
      <w:r w:rsidRPr="00710264">
        <w:rPr>
          <w:rFonts w:asciiTheme="minorHAnsi" w:hAnsiTheme="minorHAnsi" w:cstheme="minorHAnsi"/>
        </w:rPr>
        <w:t xml:space="preserve">be found at </w:t>
      </w:r>
      <w:bookmarkEnd w:id="8"/>
      <w:r>
        <w:fldChar w:fldCharType="begin"/>
      </w:r>
      <w:r>
        <w:instrText xml:space="preserve"> HYPERLINK "http://archive.knoxmpc.org/plans/dguides/infill_guide.pdf" \h </w:instrText>
      </w:r>
      <w:r>
        <w:fldChar w:fldCharType="separate"/>
      </w:r>
      <w:r w:rsidRPr="00710264">
        <w:rPr>
          <w:rStyle w:val="Hyperlink"/>
          <w:rFonts w:asciiTheme="minorHAnsi" w:hAnsiTheme="minorHAnsi" w:cstheme="minorHAnsi"/>
          <w:sz w:val="24"/>
          <w:szCs w:val="24"/>
        </w:rPr>
        <w:t>http://archive.knoxmpc.org/plans/dguides/infill_guide.pdf</w:t>
      </w:r>
      <w:r>
        <w:rPr>
          <w:rStyle w:val="Hyperlink"/>
          <w:rFonts w:asciiTheme="minorHAnsi" w:hAnsiTheme="minorHAnsi" w:cstheme="minorHAnsi"/>
          <w:sz w:val="24"/>
          <w:szCs w:val="24"/>
        </w:rPr>
        <w:fldChar w:fldCharType="end"/>
      </w:r>
    </w:p>
    <w:p w14:paraId="101FBC80" w14:textId="77777777" w:rsidR="00AA1CED" w:rsidRPr="00710264" w:rsidRDefault="00AA1CED" w:rsidP="00AA1CED">
      <w:pPr>
        <w:rPr>
          <w:rFonts w:asciiTheme="minorHAnsi" w:hAnsiTheme="minorHAnsi" w:cstheme="minorHAnsi"/>
        </w:rPr>
      </w:pPr>
    </w:p>
    <w:p w14:paraId="2C8F4402" w14:textId="5EC1F52C" w:rsidR="00AA1CED" w:rsidRDefault="00A84D42" w:rsidP="00AA1CED">
      <w:pPr>
        <w:rPr>
          <w:rFonts w:asciiTheme="minorHAnsi" w:hAnsiTheme="minorHAnsi" w:cstheme="minorHAnsi"/>
          <w:b/>
          <w:bCs/>
        </w:rPr>
      </w:pPr>
      <w:r>
        <w:rPr>
          <w:rFonts w:asciiTheme="minorHAnsi" w:hAnsiTheme="minorHAnsi" w:cstheme="minorHAnsi"/>
        </w:rPr>
        <w:t>30</w:t>
      </w:r>
      <w:r w:rsidR="00AA1CED" w:rsidRPr="00833E2F">
        <w:rPr>
          <w:rFonts w:asciiTheme="minorHAnsi" w:hAnsiTheme="minorHAnsi" w:cstheme="minorHAnsi"/>
        </w:rPr>
        <w:t>.</w:t>
      </w:r>
      <w:r w:rsidR="00AA1CED" w:rsidRPr="00833E2F">
        <w:rPr>
          <w:rFonts w:asciiTheme="minorHAnsi" w:hAnsiTheme="minorHAnsi" w:cstheme="minorHAnsi"/>
        </w:rPr>
        <w:tab/>
      </w:r>
      <w:r w:rsidR="00AA1CED" w:rsidRPr="00833E2F">
        <w:rPr>
          <w:rFonts w:asciiTheme="minorHAnsi" w:hAnsiTheme="minorHAnsi" w:cstheme="minorHAnsi"/>
          <w:b/>
          <w:bCs/>
        </w:rPr>
        <w:t>Property and Design Standards</w:t>
      </w:r>
    </w:p>
    <w:p w14:paraId="51E78781" w14:textId="77777777" w:rsidR="00455065" w:rsidRPr="00833E2F" w:rsidRDefault="00455065" w:rsidP="00AA1CED">
      <w:pPr>
        <w:rPr>
          <w:rFonts w:asciiTheme="minorHAnsi" w:hAnsiTheme="minorHAnsi" w:cstheme="minorHAnsi"/>
        </w:rPr>
      </w:pPr>
    </w:p>
    <w:p w14:paraId="0F30BB79" w14:textId="77777777" w:rsidR="00AA1CED" w:rsidRPr="00AA1CED" w:rsidRDefault="00AA1CED" w:rsidP="00AA1CED">
      <w:pPr>
        <w:ind w:left="432" w:hanging="432"/>
        <w:jc w:val="both"/>
        <w:rPr>
          <w:rFonts w:asciiTheme="minorHAnsi" w:hAnsiTheme="minorHAnsi" w:cstheme="minorHAnsi"/>
        </w:rPr>
      </w:pPr>
      <w:r w:rsidRPr="00AA1CED">
        <w:rPr>
          <w:rFonts w:asciiTheme="minorHAnsi" w:hAnsiTheme="minorHAnsi" w:cstheme="minorHAnsi"/>
        </w:rPr>
        <w:t>a.</w:t>
      </w:r>
      <w:r w:rsidRPr="00AA1CED">
        <w:rPr>
          <w:rFonts w:asciiTheme="minorHAnsi" w:hAnsiTheme="minorHAnsi" w:cstheme="minorHAnsi"/>
        </w:rPr>
        <w:tab/>
        <w:t>All housing constructed must meet all Tennessee Housing Development Agency (THDA) minimum design standards for new construction of single-family units, applicable local, county and state codes, Uniform Property Condition Standards (UPCS) and zoning ordinances at the time of project completion. These can be found on KCDC’s webpage with this solicitation.</w:t>
      </w:r>
    </w:p>
    <w:p w14:paraId="5B94D404" w14:textId="77777777" w:rsidR="00AA1CED" w:rsidRPr="00AA1CED" w:rsidRDefault="00AA1CED" w:rsidP="00AA1CED">
      <w:pPr>
        <w:ind w:left="432"/>
        <w:jc w:val="both"/>
        <w:rPr>
          <w:rFonts w:asciiTheme="minorHAnsi" w:hAnsiTheme="minorHAnsi" w:cstheme="minorHAnsi"/>
          <w:color w:val="FF0000"/>
        </w:rPr>
      </w:pPr>
    </w:p>
    <w:p w14:paraId="77968D18" w14:textId="77777777" w:rsidR="00AA1CED" w:rsidRPr="00AA1CED" w:rsidRDefault="00AA1CED" w:rsidP="00AA1CED">
      <w:pPr>
        <w:ind w:left="432" w:hanging="432"/>
        <w:jc w:val="both"/>
        <w:rPr>
          <w:rFonts w:asciiTheme="minorHAnsi" w:hAnsiTheme="minorHAnsi" w:cstheme="minorHAnsi"/>
        </w:rPr>
      </w:pPr>
      <w:r w:rsidRPr="00AA1CED">
        <w:rPr>
          <w:rFonts w:asciiTheme="minorHAnsi" w:hAnsiTheme="minorHAnsi" w:cstheme="minorHAnsi"/>
        </w:rPr>
        <w:t>b.</w:t>
      </w:r>
      <w:r w:rsidRPr="00AA1CED">
        <w:rPr>
          <w:rFonts w:asciiTheme="minorHAnsi" w:hAnsiTheme="minorHAnsi" w:cstheme="minorHAnsi"/>
        </w:rPr>
        <w:tab/>
        <w:t>In the absence of a local code, new construction of single‐family units for rental must meet the current, state‐adopted edition of the International Residential Code for One‐ and Two‐ Family Dwellings. The newly constructed units must also meet accessibility requirements and mitigate disaster impact as applicable per state and local codes, ordinances, et cetera.</w:t>
      </w:r>
    </w:p>
    <w:p w14:paraId="65AFC448" w14:textId="77777777" w:rsidR="00AA1CED" w:rsidRPr="00AA1CED" w:rsidRDefault="00AA1CED" w:rsidP="00AA1CED">
      <w:pPr>
        <w:ind w:left="432"/>
        <w:jc w:val="both"/>
        <w:rPr>
          <w:rFonts w:asciiTheme="minorHAnsi" w:hAnsiTheme="minorHAnsi" w:cstheme="minorHAnsi"/>
        </w:rPr>
      </w:pPr>
    </w:p>
    <w:p w14:paraId="2309F405" w14:textId="77777777" w:rsidR="00AA1CED" w:rsidRPr="00AA1CED" w:rsidRDefault="00AA1CED" w:rsidP="00AA1CED">
      <w:pPr>
        <w:rPr>
          <w:rFonts w:asciiTheme="minorHAnsi" w:hAnsiTheme="minorHAnsi" w:cstheme="minorHAnsi"/>
        </w:rPr>
      </w:pPr>
      <w:r w:rsidRPr="00AA1CED">
        <w:rPr>
          <w:rFonts w:asciiTheme="minorHAnsi" w:hAnsiTheme="minorHAnsi" w:cstheme="minorHAnsi"/>
        </w:rPr>
        <w:t>c.</w:t>
      </w:r>
      <w:r w:rsidRPr="00AA1CED">
        <w:rPr>
          <w:rFonts w:asciiTheme="minorHAnsi" w:hAnsiTheme="minorHAnsi" w:cstheme="minorHAnsi"/>
        </w:rPr>
        <w:tab/>
        <w:t>Additional design standards include:</w:t>
      </w:r>
    </w:p>
    <w:p w14:paraId="31413452" w14:textId="43CBDBB0" w:rsidR="00AA1CED" w:rsidRDefault="00AA1CED" w:rsidP="00AA1CED">
      <w:pPr>
        <w:ind w:left="432" w:hanging="432"/>
        <w:jc w:val="both"/>
        <w:rPr>
          <w:rFonts w:asciiTheme="minorHAnsi" w:hAnsiTheme="minorHAnsi" w:cstheme="minorHAnsi"/>
        </w:rPr>
      </w:pPr>
    </w:p>
    <w:p w14:paraId="7EB7CCD2" w14:textId="6C3984FB" w:rsidR="00A84D42" w:rsidRDefault="00A84D42" w:rsidP="00AA1CED">
      <w:pPr>
        <w:ind w:left="432" w:hanging="432"/>
        <w:jc w:val="both"/>
        <w:rPr>
          <w:rFonts w:asciiTheme="minorHAnsi" w:hAnsiTheme="minorHAnsi" w:cstheme="minorHAnsi"/>
        </w:rPr>
      </w:pPr>
    </w:p>
    <w:p w14:paraId="75AF7236" w14:textId="66BD8A82" w:rsidR="00A84D42" w:rsidRDefault="00A84D42" w:rsidP="00AA1CED">
      <w:pPr>
        <w:ind w:left="432" w:hanging="432"/>
        <w:jc w:val="both"/>
        <w:rPr>
          <w:rFonts w:asciiTheme="minorHAnsi" w:hAnsiTheme="minorHAnsi" w:cstheme="minorHAnsi"/>
        </w:rPr>
      </w:pPr>
    </w:p>
    <w:p w14:paraId="1077980A" w14:textId="77777777" w:rsidR="00A84D42" w:rsidRDefault="00A84D42" w:rsidP="00AA1CED">
      <w:pPr>
        <w:ind w:left="432" w:hanging="432"/>
        <w:jc w:val="both"/>
        <w:rPr>
          <w:rFonts w:asciiTheme="minorHAnsi" w:hAnsiTheme="minorHAnsi" w:cstheme="minorHAnsi"/>
        </w:rPr>
      </w:pPr>
    </w:p>
    <w:p w14:paraId="4FE332F1" w14:textId="269B5CBB" w:rsidR="00AA1CED" w:rsidRPr="00AA1CED" w:rsidRDefault="00AA1CED" w:rsidP="00AA1CED">
      <w:pPr>
        <w:ind w:left="864" w:hanging="432"/>
        <w:jc w:val="both"/>
        <w:rPr>
          <w:rFonts w:asciiTheme="minorHAnsi" w:hAnsiTheme="minorHAnsi" w:cstheme="minorHAnsi"/>
        </w:rPr>
      </w:pPr>
      <w:r w:rsidRPr="00AA1CED">
        <w:rPr>
          <w:rFonts w:asciiTheme="minorHAnsi" w:hAnsiTheme="minorHAnsi" w:cstheme="minorHAnsi"/>
        </w:rPr>
        <w:lastRenderedPageBreak/>
        <w:t>1.</w:t>
      </w:r>
      <w:r w:rsidRPr="00AA1CED">
        <w:rPr>
          <w:rFonts w:asciiTheme="minorHAnsi" w:hAnsiTheme="minorHAnsi" w:cstheme="minorHAnsi"/>
        </w:rPr>
        <w:tab/>
        <w:t xml:space="preserve">Energy Conservation. In addition to meeting the City of Knoxville code Requirements and International Energy Conservation Code, new construction projects must be Energy Star qualified as certified by an independent Home Energy Rating System (HERS) rater supplier </w:t>
      </w:r>
      <w:r w:rsidRPr="00AA1CED">
        <w:rPr>
          <w:rFonts w:asciiTheme="minorHAnsi" w:hAnsiTheme="minorHAnsi" w:cstheme="minorHAnsi"/>
          <w:u w:val="single"/>
        </w:rPr>
        <w:t>should include the cost of rater in its proposal</w:t>
      </w:r>
      <w:r w:rsidRPr="00AA1CED">
        <w:rPr>
          <w:rFonts w:asciiTheme="minorHAnsi" w:hAnsiTheme="minorHAnsi" w:cstheme="minorHAnsi"/>
        </w:rPr>
        <w:t xml:space="preserve"> or specifically state that the cost is excluded.</w:t>
      </w:r>
    </w:p>
    <w:p w14:paraId="5A261A32" w14:textId="77777777" w:rsidR="00AA1CED" w:rsidRPr="00AA1CED" w:rsidRDefault="00AA1CED" w:rsidP="00AA1CED">
      <w:pPr>
        <w:ind w:left="432"/>
        <w:jc w:val="both"/>
        <w:rPr>
          <w:rFonts w:asciiTheme="minorHAnsi" w:hAnsiTheme="minorHAnsi" w:cstheme="minorHAnsi"/>
        </w:rPr>
      </w:pPr>
    </w:p>
    <w:p w14:paraId="02C7D76B" w14:textId="77777777" w:rsidR="00AA1CED" w:rsidRPr="00AA1CED" w:rsidRDefault="00AA1CED" w:rsidP="00AA1CED">
      <w:pPr>
        <w:ind w:left="864" w:hanging="432"/>
        <w:jc w:val="both"/>
        <w:rPr>
          <w:rFonts w:asciiTheme="minorHAnsi" w:hAnsiTheme="minorHAnsi" w:cstheme="minorHAnsi"/>
        </w:rPr>
      </w:pPr>
      <w:r w:rsidRPr="00AA1CED">
        <w:rPr>
          <w:rFonts w:asciiTheme="minorHAnsi" w:hAnsiTheme="minorHAnsi" w:cstheme="minorHAnsi"/>
        </w:rPr>
        <w:t>2.</w:t>
      </w:r>
      <w:r w:rsidRPr="00AA1CED">
        <w:rPr>
          <w:rFonts w:asciiTheme="minorHAnsi" w:hAnsiTheme="minorHAnsi" w:cstheme="minorHAnsi"/>
        </w:rPr>
        <w:tab/>
        <w:t>Broadband Infrastructure. THDA requires that newly constructed rental units must be wired for broadband internet access.</w:t>
      </w:r>
    </w:p>
    <w:p w14:paraId="479FE2E3" w14:textId="77777777" w:rsidR="00AA1CED" w:rsidRPr="00AA1CED" w:rsidRDefault="00AA1CED" w:rsidP="00AA1CED">
      <w:pPr>
        <w:ind w:left="432"/>
        <w:jc w:val="both"/>
        <w:rPr>
          <w:rFonts w:asciiTheme="minorHAnsi" w:hAnsiTheme="minorHAnsi" w:cstheme="minorHAnsi"/>
          <w:u w:val="single"/>
        </w:rPr>
      </w:pPr>
    </w:p>
    <w:p w14:paraId="5BCFEF17" w14:textId="77777777" w:rsidR="00AA1CED" w:rsidRPr="00AA1CED" w:rsidRDefault="00AA1CED" w:rsidP="00AA1CED">
      <w:pPr>
        <w:ind w:left="864" w:hanging="432"/>
        <w:jc w:val="both"/>
        <w:rPr>
          <w:rFonts w:asciiTheme="minorHAnsi" w:hAnsiTheme="minorHAnsi" w:cstheme="minorHAnsi"/>
        </w:rPr>
      </w:pPr>
      <w:r w:rsidRPr="00AA1CED">
        <w:rPr>
          <w:rFonts w:asciiTheme="minorHAnsi" w:hAnsiTheme="minorHAnsi" w:cstheme="minorHAnsi"/>
        </w:rPr>
        <w:t>3.</w:t>
      </w:r>
      <w:r w:rsidRPr="00AA1CED">
        <w:rPr>
          <w:rFonts w:asciiTheme="minorHAnsi" w:hAnsiTheme="minorHAnsi" w:cstheme="minorHAnsi"/>
        </w:rPr>
        <w:tab/>
        <w:t xml:space="preserve">Modular Housing (if applicable) must meet all applicable code requirements (i.e. manufactured housing is not acceptable), modular is acceptable. </w:t>
      </w:r>
    </w:p>
    <w:p w14:paraId="531420EB" w14:textId="77777777" w:rsidR="00AA1CED" w:rsidRPr="00AA1CED" w:rsidRDefault="00AA1CED" w:rsidP="00AA1CED">
      <w:pPr>
        <w:ind w:left="432"/>
        <w:jc w:val="both"/>
        <w:rPr>
          <w:rFonts w:asciiTheme="minorHAnsi" w:hAnsiTheme="minorHAnsi" w:cstheme="minorHAnsi"/>
        </w:rPr>
      </w:pPr>
    </w:p>
    <w:p w14:paraId="463FAFDD" w14:textId="77777777" w:rsidR="00AA1CED" w:rsidRPr="00AA1CED" w:rsidRDefault="00AA1CED" w:rsidP="00AA1CED">
      <w:pPr>
        <w:ind w:left="432"/>
        <w:jc w:val="both"/>
        <w:rPr>
          <w:rFonts w:asciiTheme="minorHAnsi" w:hAnsiTheme="minorHAnsi" w:cstheme="minorHAnsi"/>
        </w:rPr>
      </w:pPr>
      <w:r w:rsidRPr="00AA1CED">
        <w:rPr>
          <w:rFonts w:asciiTheme="minorHAnsi" w:hAnsiTheme="minorHAnsi" w:cstheme="minorHAnsi"/>
        </w:rPr>
        <w:t>4.</w:t>
      </w:r>
      <w:r w:rsidRPr="00AA1CED">
        <w:rPr>
          <w:rFonts w:asciiTheme="minorHAnsi" w:hAnsiTheme="minorHAnsi" w:cstheme="minorHAnsi"/>
        </w:rPr>
        <w:tab/>
      </w:r>
      <w:bookmarkStart w:id="9" w:name="_Hlk77069386"/>
      <w:r w:rsidRPr="00AA1CED">
        <w:rPr>
          <w:rFonts w:asciiTheme="minorHAnsi" w:hAnsiTheme="minorHAnsi" w:cstheme="minorHAnsi"/>
        </w:rPr>
        <w:t xml:space="preserve">Each home must have at least one level entrance. </w:t>
      </w:r>
    </w:p>
    <w:bookmarkEnd w:id="9"/>
    <w:p w14:paraId="144A789F" w14:textId="77777777" w:rsidR="00AA1CED" w:rsidRPr="00AA1CED" w:rsidRDefault="00AA1CED" w:rsidP="00AA1CED">
      <w:pPr>
        <w:ind w:left="432"/>
        <w:jc w:val="both"/>
        <w:rPr>
          <w:rFonts w:asciiTheme="minorHAnsi" w:hAnsiTheme="minorHAnsi" w:cstheme="minorHAnsi"/>
        </w:rPr>
      </w:pPr>
    </w:p>
    <w:p w14:paraId="08021C3E" w14:textId="77777777" w:rsidR="00AA1CED" w:rsidRPr="00AA1CED" w:rsidRDefault="00AA1CED" w:rsidP="00AA1CED">
      <w:pPr>
        <w:ind w:left="864" w:hanging="432"/>
        <w:jc w:val="both"/>
        <w:rPr>
          <w:rFonts w:asciiTheme="minorHAnsi" w:hAnsiTheme="minorHAnsi" w:cstheme="minorHAnsi"/>
        </w:rPr>
      </w:pPr>
      <w:r w:rsidRPr="00AA1CED">
        <w:rPr>
          <w:rFonts w:asciiTheme="minorHAnsi" w:hAnsiTheme="minorHAnsi" w:cstheme="minorHAnsi"/>
        </w:rPr>
        <w:t>5.</w:t>
      </w:r>
      <w:r w:rsidRPr="00AA1CED">
        <w:rPr>
          <w:rFonts w:asciiTheme="minorHAnsi" w:hAnsiTheme="minorHAnsi" w:cstheme="minorHAnsi"/>
        </w:rPr>
        <w:tab/>
        <w:t>Titles II and III of the Americans with Disabilities Act (42 U.S.C. 12131–12189) implemented at 28 CFR parts 35 and 36, as applicable.</w:t>
      </w:r>
    </w:p>
    <w:p w14:paraId="54023E01" w14:textId="77777777" w:rsidR="00AA1CED" w:rsidRPr="00710264" w:rsidRDefault="00AA1CED" w:rsidP="00AA1CED">
      <w:pPr>
        <w:ind w:left="432"/>
        <w:rPr>
          <w:rFonts w:asciiTheme="minorHAnsi" w:hAnsiTheme="minorHAnsi" w:cstheme="minorHAnsi"/>
        </w:rPr>
      </w:pPr>
    </w:p>
    <w:p w14:paraId="48DC9F06" w14:textId="77777777" w:rsidR="00AA1CED" w:rsidRDefault="00AA1CED" w:rsidP="00AA1CED">
      <w:pPr>
        <w:jc w:val="both"/>
        <w:rPr>
          <w:b/>
          <w:bCs/>
          <w:u w:val="single"/>
        </w:rPr>
      </w:pPr>
    </w:p>
    <w:p w14:paraId="2CC55BCF" w14:textId="41D83745" w:rsidR="009D7F53" w:rsidRDefault="009D7F53" w:rsidP="007A655B">
      <w:pPr>
        <w:contextualSpacing/>
        <w:rPr>
          <w:b/>
          <w:color w:val="0000FF"/>
          <w:sz w:val="32"/>
          <w:szCs w:val="28"/>
        </w:rPr>
      </w:pPr>
    </w:p>
    <w:p w14:paraId="1ECD3859" w14:textId="41F75F7C" w:rsidR="00757F41" w:rsidRDefault="00757F41" w:rsidP="007A655B">
      <w:pPr>
        <w:contextualSpacing/>
        <w:rPr>
          <w:b/>
          <w:color w:val="0000FF"/>
          <w:sz w:val="32"/>
          <w:szCs w:val="28"/>
        </w:rPr>
      </w:pPr>
    </w:p>
    <w:p w14:paraId="4A16F7E1" w14:textId="6E3058CA" w:rsidR="00757F41" w:rsidRDefault="00757F41" w:rsidP="007A655B">
      <w:pPr>
        <w:contextualSpacing/>
        <w:rPr>
          <w:b/>
          <w:color w:val="0000FF"/>
          <w:sz w:val="32"/>
          <w:szCs w:val="28"/>
        </w:rPr>
      </w:pPr>
    </w:p>
    <w:p w14:paraId="4FCB265B" w14:textId="77777777" w:rsidR="00757F41" w:rsidRDefault="00757F41" w:rsidP="007A655B">
      <w:pPr>
        <w:contextualSpacing/>
        <w:rPr>
          <w:b/>
          <w:color w:val="0000FF"/>
          <w:sz w:val="32"/>
          <w:szCs w:val="28"/>
        </w:rPr>
      </w:pPr>
    </w:p>
    <w:p w14:paraId="3DA342A6" w14:textId="77777777" w:rsidR="009D7F53" w:rsidRDefault="009D7F53" w:rsidP="00B62A22">
      <w:pPr>
        <w:contextualSpacing/>
        <w:jc w:val="center"/>
        <w:rPr>
          <w:b/>
          <w:color w:val="0000FF"/>
          <w:sz w:val="32"/>
          <w:szCs w:val="28"/>
        </w:rPr>
      </w:pPr>
    </w:p>
    <w:p w14:paraId="3CFDF918" w14:textId="77777777" w:rsidR="009D7F53" w:rsidRDefault="009D7F53" w:rsidP="00B62A22">
      <w:pPr>
        <w:contextualSpacing/>
        <w:jc w:val="center"/>
        <w:rPr>
          <w:b/>
          <w:color w:val="0000FF"/>
          <w:sz w:val="32"/>
          <w:szCs w:val="28"/>
        </w:rPr>
      </w:pPr>
    </w:p>
    <w:p w14:paraId="15D608DC" w14:textId="6FA984F1" w:rsidR="00231749" w:rsidRDefault="00B50934" w:rsidP="00B62A22">
      <w:pPr>
        <w:contextualSpacing/>
        <w:jc w:val="center"/>
        <w:rPr>
          <w:b/>
          <w:color w:val="0000FF"/>
          <w:sz w:val="32"/>
          <w:szCs w:val="28"/>
        </w:rPr>
      </w:pPr>
      <w:r w:rsidRPr="00D16923">
        <w:rPr>
          <w:b/>
          <w:color w:val="0000FF"/>
          <w:sz w:val="32"/>
          <w:szCs w:val="28"/>
        </w:rPr>
        <w:t>This and the previous pages do not need to be returne</w:t>
      </w:r>
      <w:r w:rsidR="00B62A22">
        <w:rPr>
          <w:b/>
          <w:color w:val="0000FF"/>
          <w:sz w:val="32"/>
          <w:szCs w:val="28"/>
        </w:rPr>
        <w:t>d.</w:t>
      </w:r>
    </w:p>
    <w:p w14:paraId="6EF8602C" w14:textId="29AD353F" w:rsidR="009D7F53" w:rsidRDefault="009D7F53" w:rsidP="00B62A22">
      <w:pPr>
        <w:contextualSpacing/>
        <w:jc w:val="center"/>
        <w:rPr>
          <w:rFonts w:asciiTheme="minorHAnsi" w:eastAsia="Times New Roman" w:hAnsiTheme="minorHAnsi" w:cs="Times New Roman"/>
          <w:bCs/>
          <w:highlight w:val="yellow"/>
        </w:rPr>
      </w:pPr>
    </w:p>
    <w:p w14:paraId="74E06AC1" w14:textId="606C6925" w:rsidR="0070058D" w:rsidRDefault="0070058D" w:rsidP="00B62A22">
      <w:pPr>
        <w:contextualSpacing/>
        <w:jc w:val="center"/>
        <w:rPr>
          <w:rFonts w:asciiTheme="minorHAnsi" w:eastAsia="Times New Roman" w:hAnsiTheme="minorHAnsi" w:cs="Times New Roman"/>
          <w:bCs/>
          <w:highlight w:val="yellow"/>
        </w:rPr>
      </w:pPr>
    </w:p>
    <w:p w14:paraId="3A0A942C" w14:textId="42E32CC2" w:rsidR="0070058D" w:rsidRDefault="0070058D" w:rsidP="00B62A22">
      <w:pPr>
        <w:contextualSpacing/>
        <w:jc w:val="center"/>
        <w:rPr>
          <w:rFonts w:asciiTheme="minorHAnsi" w:eastAsia="Times New Roman" w:hAnsiTheme="minorHAnsi" w:cs="Times New Roman"/>
          <w:bCs/>
          <w:highlight w:val="yellow"/>
        </w:rPr>
      </w:pPr>
    </w:p>
    <w:p w14:paraId="2038E0FA" w14:textId="411B89C6" w:rsidR="0070058D" w:rsidRDefault="0070058D" w:rsidP="00B62A22">
      <w:pPr>
        <w:contextualSpacing/>
        <w:jc w:val="center"/>
        <w:rPr>
          <w:rFonts w:asciiTheme="minorHAnsi" w:eastAsia="Times New Roman" w:hAnsiTheme="minorHAnsi" w:cs="Times New Roman"/>
          <w:bCs/>
          <w:highlight w:val="yellow"/>
        </w:rPr>
      </w:pPr>
    </w:p>
    <w:p w14:paraId="5881382F" w14:textId="10F6E273" w:rsidR="0070058D" w:rsidRDefault="0070058D" w:rsidP="00B62A22">
      <w:pPr>
        <w:contextualSpacing/>
        <w:jc w:val="center"/>
        <w:rPr>
          <w:rFonts w:asciiTheme="minorHAnsi" w:eastAsia="Times New Roman" w:hAnsiTheme="minorHAnsi" w:cs="Times New Roman"/>
          <w:bCs/>
          <w:highlight w:val="yellow"/>
        </w:rPr>
      </w:pPr>
    </w:p>
    <w:p w14:paraId="6A5A1307" w14:textId="1C98F369" w:rsidR="007A655B" w:rsidRDefault="007A655B" w:rsidP="00B62A22">
      <w:pPr>
        <w:contextualSpacing/>
        <w:jc w:val="center"/>
        <w:rPr>
          <w:rFonts w:asciiTheme="minorHAnsi" w:eastAsia="Times New Roman" w:hAnsiTheme="minorHAnsi" w:cs="Times New Roman"/>
          <w:bCs/>
          <w:highlight w:val="yellow"/>
        </w:rPr>
      </w:pPr>
    </w:p>
    <w:p w14:paraId="32BEC8AE" w14:textId="5C258444" w:rsidR="007A655B" w:rsidRDefault="007A655B" w:rsidP="00B62A22">
      <w:pPr>
        <w:contextualSpacing/>
        <w:jc w:val="center"/>
        <w:rPr>
          <w:rFonts w:asciiTheme="minorHAnsi" w:eastAsia="Times New Roman" w:hAnsiTheme="minorHAnsi" w:cs="Times New Roman"/>
          <w:bCs/>
          <w:highlight w:val="yellow"/>
        </w:rPr>
      </w:pPr>
    </w:p>
    <w:p w14:paraId="2650025E" w14:textId="66778592" w:rsidR="007A655B" w:rsidRDefault="007A655B" w:rsidP="00B62A22">
      <w:pPr>
        <w:contextualSpacing/>
        <w:jc w:val="center"/>
        <w:rPr>
          <w:rFonts w:asciiTheme="minorHAnsi" w:eastAsia="Times New Roman" w:hAnsiTheme="minorHAnsi" w:cs="Times New Roman"/>
          <w:bCs/>
          <w:highlight w:val="yellow"/>
        </w:rPr>
      </w:pPr>
    </w:p>
    <w:p w14:paraId="124C1F70" w14:textId="0D5EC6A9" w:rsidR="007A655B" w:rsidRDefault="007A655B" w:rsidP="00B62A22">
      <w:pPr>
        <w:contextualSpacing/>
        <w:jc w:val="center"/>
        <w:rPr>
          <w:rFonts w:asciiTheme="minorHAnsi" w:eastAsia="Times New Roman" w:hAnsiTheme="minorHAnsi" w:cs="Times New Roman"/>
          <w:bCs/>
          <w:highlight w:val="yellow"/>
        </w:rPr>
      </w:pPr>
    </w:p>
    <w:p w14:paraId="07F7F300" w14:textId="4E3203EB" w:rsidR="007A655B" w:rsidRDefault="007A655B" w:rsidP="00B62A22">
      <w:pPr>
        <w:contextualSpacing/>
        <w:jc w:val="center"/>
        <w:rPr>
          <w:rFonts w:asciiTheme="minorHAnsi" w:eastAsia="Times New Roman" w:hAnsiTheme="minorHAnsi" w:cs="Times New Roman"/>
          <w:bCs/>
          <w:highlight w:val="yellow"/>
        </w:rPr>
      </w:pPr>
    </w:p>
    <w:p w14:paraId="6FCD1BB2" w14:textId="2AAC66E3" w:rsidR="007A655B" w:rsidRDefault="007A655B" w:rsidP="00B62A22">
      <w:pPr>
        <w:contextualSpacing/>
        <w:jc w:val="center"/>
        <w:rPr>
          <w:rFonts w:asciiTheme="minorHAnsi" w:eastAsia="Times New Roman" w:hAnsiTheme="minorHAnsi" w:cs="Times New Roman"/>
          <w:bCs/>
          <w:highlight w:val="yellow"/>
        </w:rPr>
      </w:pPr>
    </w:p>
    <w:p w14:paraId="32F3E99C" w14:textId="5255C2AA" w:rsidR="007A655B" w:rsidRDefault="007A655B" w:rsidP="00B62A22">
      <w:pPr>
        <w:contextualSpacing/>
        <w:jc w:val="center"/>
        <w:rPr>
          <w:rFonts w:asciiTheme="minorHAnsi" w:eastAsia="Times New Roman" w:hAnsiTheme="minorHAnsi" w:cs="Times New Roman"/>
          <w:bCs/>
          <w:highlight w:val="yellow"/>
        </w:rPr>
      </w:pPr>
    </w:p>
    <w:p w14:paraId="3F19C80D" w14:textId="5B1C81D3" w:rsidR="007A655B" w:rsidRDefault="007A655B" w:rsidP="00B62A22">
      <w:pPr>
        <w:contextualSpacing/>
        <w:jc w:val="center"/>
        <w:rPr>
          <w:rFonts w:asciiTheme="minorHAnsi" w:eastAsia="Times New Roman" w:hAnsiTheme="minorHAnsi" w:cs="Times New Roman"/>
          <w:bCs/>
          <w:highlight w:val="yellow"/>
        </w:rPr>
      </w:pPr>
    </w:p>
    <w:p w14:paraId="6FAD5317" w14:textId="67599895" w:rsidR="007A655B" w:rsidRDefault="007A655B" w:rsidP="00B62A22">
      <w:pPr>
        <w:contextualSpacing/>
        <w:jc w:val="center"/>
        <w:rPr>
          <w:rFonts w:asciiTheme="minorHAnsi" w:eastAsia="Times New Roman" w:hAnsiTheme="minorHAnsi" w:cs="Times New Roman"/>
          <w:bCs/>
          <w:highlight w:val="yellow"/>
        </w:rPr>
      </w:pPr>
    </w:p>
    <w:p w14:paraId="733F7673" w14:textId="64B01050" w:rsidR="007A655B" w:rsidRDefault="007A655B" w:rsidP="00B62A22">
      <w:pPr>
        <w:contextualSpacing/>
        <w:jc w:val="center"/>
        <w:rPr>
          <w:rFonts w:asciiTheme="minorHAnsi" w:eastAsia="Times New Roman" w:hAnsiTheme="minorHAnsi" w:cs="Times New Roman"/>
          <w:bCs/>
          <w:highlight w:val="yellow"/>
        </w:rPr>
      </w:pPr>
    </w:p>
    <w:p w14:paraId="516EB4B0" w14:textId="77777777" w:rsidR="007A655B" w:rsidRDefault="007A655B" w:rsidP="00B62A22">
      <w:pPr>
        <w:contextualSpacing/>
        <w:jc w:val="center"/>
        <w:rPr>
          <w:rFonts w:asciiTheme="minorHAnsi" w:eastAsia="Times New Roman" w:hAnsiTheme="minorHAnsi" w:cs="Times New Roman"/>
          <w:bCs/>
          <w:highlight w:val="yellow"/>
        </w:rPr>
      </w:pPr>
    </w:p>
    <w:tbl>
      <w:tblPr>
        <w:tblW w:w="1005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630"/>
        <w:gridCol w:w="810"/>
        <w:gridCol w:w="360"/>
        <w:gridCol w:w="1170"/>
        <w:gridCol w:w="630"/>
        <w:gridCol w:w="540"/>
        <w:gridCol w:w="1260"/>
        <w:gridCol w:w="810"/>
        <w:gridCol w:w="990"/>
        <w:gridCol w:w="1800"/>
      </w:tblGrid>
      <w:tr w:rsidR="00727793" w:rsidRPr="00C34D50" w14:paraId="67C09194" w14:textId="77777777" w:rsidTr="00A84D42">
        <w:trPr>
          <w:trHeight w:val="288"/>
        </w:trPr>
        <w:tc>
          <w:tcPr>
            <w:tcW w:w="285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C34D50" w:rsidRDefault="00727793" w:rsidP="00E14491">
            <w:pPr>
              <w:jc w:val="both"/>
              <w:rPr>
                <w:rFonts w:asciiTheme="minorHAnsi" w:hAnsiTheme="minorHAnsi"/>
                <w:b/>
              </w:rPr>
            </w:pPr>
            <w:bookmarkStart w:id="10" w:name="_Hlk116024254"/>
            <w:r w:rsidRPr="00C34D50">
              <w:rPr>
                <w:rFonts w:asciiTheme="minorHAnsi" w:hAnsiTheme="minorHAnsi"/>
                <w:b/>
              </w:rPr>
              <w:lastRenderedPageBreak/>
              <w:t>Solicitation Document A</w:t>
            </w:r>
          </w:p>
        </w:tc>
        <w:tc>
          <w:tcPr>
            <w:tcW w:w="7200" w:type="dxa"/>
            <w:gridSpan w:val="7"/>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bookmarkEnd w:id="10"/>
      <w:tr w:rsidR="00727793" w:rsidRPr="00C34D50" w14:paraId="7F67B374" w14:textId="77777777" w:rsidTr="00A84D42">
        <w:trPr>
          <w:trHeight w:val="300"/>
        </w:trPr>
        <w:tc>
          <w:tcPr>
            <w:tcW w:w="10054" w:type="dxa"/>
            <w:gridSpan w:val="11"/>
            <w:tcBorders>
              <w:top w:val="single" w:sz="6" w:space="0" w:color="000000"/>
              <w:left w:val="single" w:sz="6" w:space="0" w:color="000000"/>
              <w:bottom w:val="single" w:sz="6" w:space="0" w:color="000000"/>
              <w:right w:val="single" w:sz="6" w:space="0" w:color="000000"/>
            </w:tcBorders>
            <w:vAlign w:val="center"/>
          </w:tcPr>
          <w:p w14:paraId="619DD7AB" w14:textId="559E5885" w:rsidR="00727793" w:rsidRPr="00C34D50" w:rsidRDefault="00727793" w:rsidP="002E23AD">
            <w:pPr>
              <w:jc w:val="center"/>
              <w:rPr>
                <w:rFonts w:asciiTheme="minorHAnsi" w:hAnsiTheme="minorHAnsi"/>
                <w:b/>
              </w:rPr>
            </w:pPr>
            <w:r w:rsidRPr="00C34D50">
              <w:rPr>
                <w:rFonts w:asciiTheme="minorHAnsi" w:hAnsiTheme="minorHAnsi"/>
                <w:b/>
              </w:rPr>
              <w:t>Note: Complete all cells even if the answer i</w:t>
            </w:r>
            <w:r w:rsidR="00455065">
              <w:rPr>
                <w:rFonts w:asciiTheme="minorHAnsi" w:hAnsiTheme="minorHAnsi"/>
                <w:b/>
              </w:rPr>
              <w:t>s</w:t>
            </w:r>
            <w:r w:rsidRPr="00C34D50">
              <w:rPr>
                <w:rFonts w:asciiTheme="minorHAnsi" w:hAnsiTheme="minorHAnsi"/>
                <w:b/>
              </w:rPr>
              <w:t xml:space="preserve"> “Does not apply”</w:t>
            </w:r>
          </w:p>
        </w:tc>
      </w:tr>
      <w:tr w:rsidR="00727793" w:rsidRPr="00C34D50" w14:paraId="4CABB6CD" w14:textId="77777777" w:rsidTr="00A84D42">
        <w:trPr>
          <w:trHeight w:val="46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485C5E67" w14:textId="3DA7A064" w:rsidR="00727793" w:rsidRPr="00C34D50" w:rsidRDefault="00727793" w:rsidP="00E14491">
            <w:pPr>
              <w:jc w:val="both"/>
              <w:rPr>
                <w:rFonts w:asciiTheme="minorHAnsi" w:hAnsiTheme="minorHAnsi"/>
                <w:b/>
              </w:rPr>
            </w:pPr>
            <w:r w:rsidRPr="00C34D50">
              <w:rPr>
                <w:rFonts w:asciiTheme="minorHAnsi" w:hAnsiTheme="minorHAnsi"/>
                <w:b/>
              </w:rPr>
              <w:t>Sign Your Name to the Right of the Arrow</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C34D50" w:rsidRDefault="00727793" w:rsidP="00E14491">
            <w:pPr>
              <w:jc w:val="both"/>
              <w:rPr>
                <w:rFonts w:asciiTheme="minorHAnsi" w:hAnsiTheme="minorHAnsi"/>
                <w:b/>
              </w:rPr>
            </w:pPr>
          </w:p>
        </w:tc>
      </w:tr>
      <w:tr w:rsidR="00727793" w:rsidRPr="00C34D50" w14:paraId="34BA33DF" w14:textId="77777777" w:rsidTr="00A84D42">
        <w:trPr>
          <w:trHeight w:val="192"/>
        </w:trPr>
        <w:tc>
          <w:tcPr>
            <w:tcW w:w="10054" w:type="dxa"/>
            <w:gridSpan w:val="11"/>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C34D50" w:rsidRDefault="00727793" w:rsidP="0066154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C34D50" w14:paraId="43BF3DF0" w14:textId="77777777" w:rsidTr="00A84D42">
        <w:trPr>
          <w:trHeight w:val="432"/>
        </w:trPr>
        <w:tc>
          <w:tcPr>
            <w:tcW w:w="10054" w:type="dxa"/>
            <w:gridSpan w:val="11"/>
            <w:tcBorders>
              <w:top w:val="single" w:sz="6" w:space="0" w:color="000000"/>
              <w:left w:val="single" w:sz="6" w:space="0" w:color="000000"/>
              <w:bottom w:val="single" w:sz="6" w:space="0" w:color="000000"/>
              <w:right w:val="single" w:sz="6" w:space="0" w:color="000000"/>
            </w:tcBorders>
            <w:vAlign w:val="center"/>
          </w:tcPr>
          <w:p w14:paraId="6664CAA6" w14:textId="099C9093" w:rsidR="00727793" w:rsidRPr="00C34D50" w:rsidRDefault="00727793" w:rsidP="00E14491">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17"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A84D42" w:rsidRPr="00C34D50" w14:paraId="1559C895" w14:textId="77777777" w:rsidTr="00A84D42">
        <w:trPr>
          <w:trHeight w:val="246"/>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3F3C1067" w14:textId="200E9E18" w:rsidR="00A84D42" w:rsidRPr="00C34D50" w:rsidRDefault="00A84D42" w:rsidP="00A84D42">
            <w:pPr>
              <w:jc w:val="center"/>
              <w:rPr>
                <w:rFonts w:asciiTheme="minorHAnsi" w:hAnsiTheme="minorHAnsi"/>
                <w:b/>
              </w:rPr>
            </w:pPr>
            <w:r>
              <w:rPr>
                <w:rFonts w:asciiTheme="minorHAnsi" w:hAnsiTheme="minorHAnsi"/>
                <w:b/>
              </w:rPr>
              <w:t>Item</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7E4E1A74" w14:textId="5787A6E0" w:rsidR="00A84D42" w:rsidRPr="00C34D50" w:rsidRDefault="00A84D42" w:rsidP="00A84D42">
            <w:pPr>
              <w:jc w:val="center"/>
              <w:rPr>
                <w:rFonts w:asciiTheme="minorHAnsi" w:hAnsiTheme="minorHAnsi"/>
                <w:b/>
              </w:rPr>
            </w:pPr>
            <w:r>
              <w:rPr>
                <w:rFonts w:asciiTheme="minorHAnsi" w:hAnsiTheme="minorHAnsi"/>
                <w:b/>
              </w:rPr>
              <w:t>Response</w:t>
            </w:r>
          </w:p>
        </w:tc>
      </w:tr>
      <w:tr w:rsidR="00727793" w:rsidRPr="00C34D50" w14:paraId="34D5FBC5"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1AB7EECA" w14:textId="2F3CB490" w:rsidR="00727793" w:rsidRPr="00C34D50" w:rsidRDefault="00727793" w:rsidP="00E14491">
            <w:pPr>
              <w:jc w:val="both"/>
              <w:rPr>
                <w:rFonts w:asciiTheme="minorHAnsi" w:hAnsiTheme="minorHAnsi"/>
                <w:b/>
              </w:rPr>
            </w:pPr>
            <w:r w:rsidRPr="00C34D50">
              <w:rPr>
                <w:rFonts w:asciiTheme="minorHAnsi" w:hAnsiTheme="minorHAnsi"/>
                <w:b/>
              </w:rPr>
              <w:t>Printed Name and Title</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C34D50" w:rsidRDefault="00727793" w:rsidP="00E14491">
            <w:pPr>
              <w:jc w:val="both"/>
              <w:rPr>
                <w:rFonts w:asciiTheme="minorHAnsi" w:hAnsiTheme="minorHAnsi"/>
                <w:b/>
              </w:rPr>
            </w:pPr>
          </w:p>
        </w:tc>
      </w:tr>
      <w:tr w:rsidR="00727793" w:rsidRPr="00C34D50" w14:paraId="01225D86"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10289753" w14:textId="46E7CCFB" w:rsidR="00727793" w:rsidRPr="00C34D50" w:rsidRDefault="00727793" w:rsidP="00E14491">
            <w:pPr>
              <w:jc w:val="both"/>
              <w:rPr>
                <w:rFonts w:asciiTheme="minorHAnsi" w:hAnsiTheme="minorHAnsi"/>
                <w:b/>
              </w:rPr>
            </w:pPr>
            <w:r w:rsidRPr="00C34D50">
              <w:rPr>
                <w:rFonts w:asciiTheme="minorHAnsi" w:hAnsiTheme="minorHAnsi"/>
                <w:b/>
              </w:rPr>
              <w:t>Legal Corporate Name</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C34D50" w:rsidRDefault="00727793" w:rsidP="00E14491">
            <w:pPr>
              <w:jc w:val="both"/>
              <w:rPr>
                <w:rFonts w:asciiTheme="minorHAnsi" w:hAnsiTheme="minorHAnsi"/>
                <w:b/>
              </w:rPr>
            </w:pPr>
          </w:p>
        </w:tc>
      </w:tr>
      <w:tr w:rsidR="00727793" w:rsidRPr="00C34D50" w14:paraId="77DCADD7"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1E6A8BC4" w14:textId="45AF9CC3" w:rsidR="00727793" w:rsidRPr="00C34D50" w:rsidRDefault="00727793" w:rsidP="00E14491">
            <w:pPr>
              <w:jc w:val="both"/>
              <w:rPr>
                <w:rFonts w:asciiTheme="minorHAnsi" w:hAnsiTheme="minorHAnsi"/>
                <w:b/>
              </w:rPr>
            </w:pPr>
            <w:r w:rsidRPr="00C34D50">
              <w:rPr>
                <w:rFonts w:asciiTheme="minorHAnsi" w:hAnsiTheme="minorHAnsi"/>
                <w:b/>
              </w:rPr>
              <w:t>Street Address</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C34D50" w:rsidRDefault="00727793" w:rsidP="00E14491">
            <w:pPr>
              <w:jc w:val="both"/>
              <w:rPr>
                <w:rFonts w:asciiTheme="minorHAnsi" w:hAnsiTheme="minorHAnsi"/>
                <w:b/>
              </w:rPr>
            </w:pPr>
          </w:p>
        </w:tc>
      </w:tr>
      <w:tr w:rsidR="00727793" w:rsidRPr="00C34D50" w14:paraId="64C4E01C"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6806082A" w14:textId="7D1DCE09" w:rsidR="00727793" w:rsidRPr="00C34D50" w:rsidRDefault="00727793" w:rsidP="00E14491">
            <w:pPr>
              <w:jc w:val="both"/>
              <w:rPr>
                <w:rFonts w:asciiTheme="minorHAnsi" w:hAnsiTheme="minorHAnsi"/>
                <w:b/>
              </w:rPr>
            </w:pPr>
            <w:r w:rsidRPr="00C34D50">
              <w:rPr>
                <w:rFonts w:asciiTheme="minorHAnsi" w:hAnsiTheme="minorHAnsi"/>
                <w:b/>
              </w:rPr>
              <w:t>City/State/Zip</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C34D50" w:rsidRDefault="00727793" w:rsidP="00E14491">
            <w:pPr>
              <w:jc w:val="both"/>
              <w:rPr>
                <w:rFonts w:asciiTheme="minorHAnsi" w:hAnsiTheme="minorHAnsi"/>
                <w:b/>
              </w:rPr>
            </w:pPr>
          </w:p>
        </w:tc>
      </w:tr>
      <w:tr w:rsidR="00727793" w:rsidRPr="00C34D50" w14:paraId="7846F412"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6FD67B4B" w14:textId="1FC2247E" w:rsidR="00727793" w:rsidRPr="00C34D50" w:rsidRDefault="00727793" w:rsidP="00E14491">
            <w:pPr>
              <w:jc w:val="both"/>
              <w:rPr>
                <w:rFonts w:asciiTheme="minorHAnsi" w:hAnsiTheme="minorHAnsi"/>
                <w:b/>
              </w:rPr>
            </w:pPr>
            <w:r w:rsidRPr="00C34D50">
              <w:rPr>
                <w:rFonts w:asciiTheme="minorHAnsi" w:hAnsiTheme="minorHAnsi"/>
                <w:b/>
              </w:rPr>
              <w:t>Contact Person</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C34D50" w:rsidRDefault="00727793" w:rsidP="00E14491">
            <w:pPr>
              <w:jc w:val="both"/>
              <w:rPr>
                <w:rFonts w:asciiTheme="minorHAnsi" w:hAnsiTheme="minorHAnsi"/>
                <w:b/>
              </w:rPr>
            </w:pPr>
          </w:p>
        </w:tc>
      </w:tr>
      <w:tr w:rsidR="00727793" w:rsidRPr="00C34D50" w14:paraId="4355D8D8" w14:textId="77777777" w:rsidTr="00A84D42">
        <w:trPr>
          <w:trHeight w:val="432"/>
        </w:trPr>
        <w:tc>
          <w:tcPr>
            <w:tcW w:w="5194" w:type="dxa"/>
            <w:gridSpan w:val="7"/>
            <w:vAlign w:val="center"/>
          </w:tcPr>
          <w:p w14:paraId="550E58C3" w14:textId="002A8528" w:rsidR="00727793" w:rsidRPr="00C34D50" w:rsidRDefault="00727793" w:rsidP="00E14491">
            <w:pPr>
              <w:jc w:val="both"/>
              <w:rPr>
                <w:rFonts w:asciiTheme="minorHAnsi" w:hAnsiTheme="minorHAnsi"/>
                <w:b/>
              </w:rPr>
            </w:pPr>
            <w:r w:rsidRPr="00C34D50">
              <w:rPr>
                <w:rFonts w:asciiTheme="minorHAnsi" w:hAnsiTheme="minorHAnsi"/>
                <w:b/>
              </w:rPr>
              <w:t>Telephone Number</w:t>
            </w:r>
          </w:p>
        </w:tc>
        <w:tc>
          <w:tcPr>
            <w:tcW w:w="4860" w:type="dxa"/>
            <w:gridSpan w:val="4"/>
            <w:vAlign w:val="center"/>
          </w:tcPr>
          <w:p w14:paraId="2270255B" w14:textId="77777777" w:rsidR="00727793" w:rsidRPr="00C34D50" w:rsidRDefault="00727793" w:rsidP="00E14491">
            <w:pPr>
              <w:jc w:val="both"/>
              <w:rPr>
                <w:rFonts w:asciiTheme="minorHAnsi" w:hAnsiTheme="minorHAnsi"/>
                <w:b/>
              </w:rPr>
            </w:pPr>
          </w:p>
        </w:tc>
      </w:tr>
      <w:tr w:rsidR="00727793" w:rsidRPr="00C34D50" w14:paraId="0684881E" w14:textId="77777777" w:rsidTr="00A84D42">
        <w:trPr>
          <w:trHeight w:val="432"/>
        </w:trPr>
        <w:tc>
          <w:tcPr>
            <w:tcW w:w="5194" w:type="dxa"/>
            <w:gridSpan w:val="7"/>
            <w:vAlign w:val="center"/>
          </w:tcPr>
          <w:p w14:paraId="4F6CA691" w14:textId="7A42FE82" w:rsidR="00727793" w:rsidRPr="00C34D50" w:rsidRDefault="00727793" w:rsidP="00E14491">
            <w:pPr>
              <w:jc w:val="both"/>
              <w:rPr>
                <w:rFonts w:asciiTheme="minorHAnsi" w:hAnsiTheme="minorHAnsi"/>
                <w:b/>
              </w:rPr>
            </w:pPr>
            <w:r w:rsidRPr="00C34D50">
              <w:rPr>
                <w:rFonts w:asciiTheme="minorHAnsi" w:hAnsiTheme="minorHAnsi"/>
                <w:b/>
              </w:rPr>
              <w:t>Cell Number</w:t>
            </w:r>
          </w:p>
        </w:tc>
        <w:tc>
          <w:tcPr>
            <w:tcW w:w="4860" w:type="dxa"/>
            <w:gridSpan w:val="4"/>
            <w:vAlign w:val="center"/>
          </w:tcPr>
          <w:p w14:paraId="163EE930" w14:textId="77777777" w:rsidR="00727793" w:rsidRPr="00C34D50" w:rsidRDefault="00727793" w:rsidP="00E14491">
            <w:pPr>
              <w:jc w:val="both"/>
              <w:rPr>
                <w:rFonts w:asciiTheme="minorHAnsi" w:hAnsiTheme="minorHAnsi"/>
                <w:b/>
              </w:rPr>
            </w:pPr>
          </w:p>
        </w:tc>
      </w:tr>
      <w:tr w:rsidR="00727793" w:rsidRPr="00C34D50" w14:paraId="5739384E" w14:textId="77777777" w:rsidTr="00A84D42">
        <w:trPr>
          <w:trHeight w:val="432"/>
        </w:trPr>
        <w:tc>
          <w:tcPr>
            <w:tcW w:w="5194" w:type="dxa"/>
            <w:gridSpan w:val="7"/>
            <w:vAlign w:val="center"/>
          </w:tcPr>
          <w:p w14:paraId="2566AAC9" w14:textId="772ABD28" w:rsidR="00727793" w:rsidRPr="00C34D50" w:rsidRDefault="00727793" w:rsidP="00E14491">
            <w:pPr>
              <w:jc w:val="both"/>
              <w:rPr>
                <w:rFonts w:asciiTheme="minorHAnsi" w:hAnsiTheme="minorHAnsi"/>
                <w:b/>
              </w:rPr>
            </w:pPr>
            <w:r w:rsidRPr="00C34D50">
              <w:rPr>
                <w:rFonts w:asciiTheme="minorHAnsi" w:hAnsiTheme="minorHAnsi"/>
                <w:b/>
              </w:rPr>
              <w:t xml:space="preserve">Supplier’s E-Mail Address </w:t>
            </w:r>
            <w:r w:rsidR="00F41483">
              <w:rPr>
                <w:rFonts w:asciiTheme="minorHAnsi" w:hAnsiTheme="minorHAnsi"/>
                <w:b/>
              </w:rPr>
              <w:t xml:space="preserve"> </w:t>
            </w:r>
          </w:p>
        </w:tc>
        <w:tc>
          <w:tcPr>
            <w:tcW w:w="4860" w:type="dxa"/>
            <w:gridSpan w:val="4"/>
            <w:vAlign w:val="center"/>
          </w:tcPr>
          <w:p w14:paraId="6EB2AA39" w14:textId="77777777" w:rsidR="00727793" w:rsidRPr="00C34D50" w:rsidRDefault="00727793" w:rsidP="00E14491">
            <w:pPr>
              <w:jc w:val="both"/>
              <w:rPr>
                <w:rFonts w:asciiTheme="minorHAnsi" w:hAnsiTheme="minorHAnsi"/>
                <w:b/>
              </w:rPr>
            </w:pPr>
          </w:p>
        </w:tc>
      </w:tr>
      <w:tr w:rsidR="00727793" w:rsidRPr="00C34D50" w14:paraId="18CD34E3" w14:textId="77777777" w:rsidTr="00A84D42">
        <w:trPr>
          <w:trHeight w:val="288"/>
        </w:trPr>
        <w:tc>
          <w:tcPr>
            <w:tcW w:w="10054" w:type="dxa"/>
            <w:gridSpan w:val="11"/>
            <w:shd w:val="clear" w:color="auto" w:fill="0000FF"/>
            <w:vAlign w:val="center"/>
          </w:tcPr>
          <w:p w14:paraId="4931DBE1"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2E23AD" w14:paraId="2EE67D73" w14:textId="77777777" w:rsidTr="00A84D42">
        <w:trPr>
          <w:trHeight w:val="432"/>
        </w:trPr>
        <w:tc>
          <w:tcPr>
            <w:tcW w:w="10054" w:type="dxa"/>
            <w:gridSpan w:val="11"/>
            <w:shd w:val="clear" w:color="auto" w:fill="auto"/>
            <w:vAlign w:val="center"/>
          </w:tcPr>
          <w:p w14:paraId="13729C65" w14:textId="77777777" w:rsidR="00727793" w:rsidRPr="002E23AD" w:rsidRDefault="00727793" w:rsidP="00E14491">
            <w:pPr>
              <w:jc w:val="both"/>
              <w:rPr>
                <w:rFonts w:asciiTheme="minorHAnsi" w:hAnsiTheme="minorHAnsi"/>
                <w:b/>
              </w:rPr>
            </w:pPr>
            <w:r w:rsidRPr="002E23AD">
              <w:rPr>
                <w:rFonts w:asciiTheme="minorHAnsi" w:hAnsiTheme="minorHAnsi"/>
                <w:b/>
              </w:rPr>
              <w:t xml:space="preserve">Addenda are at </w:t>
            </w:r>
            <w:hyperlink r:id="rId18"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727793" w:rsidRPr="00C34D50" w14:paraId="28AB7087" w14:textId="77777777" w:rsidTr="00A84D42">
        <w:trPr>
          <w:trHeight w:val="288"/>
        </w:trPr>
        <w:tc>
          <w:tcPr>
            <w:tcW w:w="10054" w:type="dxa"/>
            <w:gridSpan w:val="11"/>
            <w:shd w:val="clear" w:color="auto" w:fill="auto"/>
            <w:vAlign w:val="center"/>
          </w:tcPr>
          <w:p w14:paraId="5B676570" w14:textId="77777777" w:rsidR="00727793" w:rsidRPr="00C34D50" w:rsidRDefault="00727793" w:rsidP="00E65571">
            <w:pPr>
              <w:jc w:val="center"/>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69F719B8" w14:textId="77777777" w:rsidTr="00A84D42">
        <w:trPr>
          <w:trHeight w:val="264"/>
        </w:trPr>
        <w:tc>
          <w:tcPr>
            <w:tcW w:w="1054" w:type="dxa"/>
            <w:vAlign w:val="center"/>
          </w:tcPr>
          <w:p w14:paraId="5408A1AA"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3"/>
            <w:vAlign w:val="center"/>
          </w:tcPr>
          <w:p w14:paraId="6A2EE08E"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1 </w:t>
            </w:r>
            <w:sdt>
              <w:sdtPr>
                <w:rPr>
                  <w:rFonts w:asciiTheme="minorHAnsi" w:hAnsiTheme="minorHAnsi"/>
                  <w:b/>
                  <w:bCs/>
                </w:rPr>
                <w:id w:val="-1361279664"/>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2"/>
            <w:vAlign w:val="center"/>
          </w:tcPr>
          <w:p w14:paraId="236993B6"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2  </w:t>
            </w:r>
            <w:sdt>
              <w:sdtPr>
                <w:rPr>
                  <w:rFonts w:asciiTheme="minorHAnsi" w:hAnsiTheme="minorHAnsi"/>
                  <w:b/>
                  <w:bCs/>
                </w:rPr>
                <w:id w:val="-1528549070"/>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2"/>
            <w:vAlign w:val="center"/>
          </w:tcPr>
          <w:p w14:paraId="245464B7"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3 </w:t>
            </w:r>
            <w:sdt>
              <w:sdtPr>
                <w:rPr>
                  <w:rFonts w:asciiTheme="minorHAnsi" w:hAnsiTheme="minorHAnsi"/>
                  <w:b/>
                  <w:bCs/>
                </w:rPr>
                <w:id w:val="-1401906061"/>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2"/>
            <w:vAlign w:val="center"/>
          </w:tcPr>
          <w:p w14:paraId="54A891C7"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4 </w:t>
            </w:r>
            <w:sdt>
              <w:sdtPr>
                <w:rPr>
                  <w:rFonts w:asciiTheme="minorHAnsi" w:hAnsiTheme="minorHAnsi"/>
                  <w:b/>
                  <w:bCs/>
                </w:rPr>
                <w:id w:val="1473714968"/>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vAlign w:val="center"/>
          </w:tcPr>
          <w:p w14:paraId="61ED5C34"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5 </w:t>
            </w:r>
            <w:sdt>
              <w:sdtPr>
                <w:rPr>
                  <w:rFonts w:asciiTheme="minorHAnsi" w:hAnsiTheme="minorHAnsi"/>
                  <w:b/>
                  <w:bCs/>
                </w:rPr>
                <w:id w:val="-937748096"/>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r>
      <w:tr w:rsidR="00B83B9F" w:rsidRPr="00C34D50" w14:paraId="3EF960EC" w14:textId="77777777" w:rsidTr="00A84D42">
        <w:trPr>
          <w:trHeight w:val="288"/>
        </w:trPr>
        <w:tc>
          <w:tcPr>
            <w:tcW w:w="10054" w:type="dxa"/>
            <w:gridSpan w:val="11"/>
            <w:tcBorders>
              <w:bottom w:val="single" w:sz="4" w:space="0" w:color="auto"/>
            </w:tcBorders>
            <w:shd w:val="clear" w:color="auto" w:fill="0000FF"/>
            <w:vAlign w:val="center"/>
          </w:tcPr>
          <w:p w14:paraId="775CD236" w14:textId="77777777" w:rsidR="00B83B9F" w:rsidRPr="00C34D50" w:rsidRDefault="00B83B9F" w:rsidP="008E3398">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B83B9F" w:rsidRPr="00C34D50" w14:paraId="2440DC2A" w14:textId="77777777" w:rsidTr="00A84D42">
        <w:trPr>
          <w:trHeight w:val="233"/>
        </w:trPr>
        <w:tc>
          <w:tcPr>
            <w:tcW w:w="8254" w:type="dxa"/>
            <w:gridSpan w:val="10"/>
            <w:tcBorders>
              <w:top w:val="single" w:sz="4" w:space="0" w:color="auto"/>
              <w:bottom w:val="single" w:sz="4" w:space="0" w:color="auto"/>
            </w:tcBorders>
            <w:vAlign w:val="center"/>
          </w:tcPr>
          <w:p w14:paraId="00080898" w14:textId="77777777" w:rsidR="00B83B9F" w:rsidRPr="00C34D50" w:rsidRDefault="00B83B9F" w:rsidP="008E3398">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4F3E4DF0" w14:textId="77777777" w:rsidR="00B83B9F" w:rsidRPr="00C34D50" w:rsidRDefault="00B83B9F" w:rsidP="008E3398">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B83B9F" w:rsidRPr="00C34D50" w14:paraId="407A7E00" w14:textId="77777777" w:rsidTr="00A84D42">
        <w:trPr>
          <w:trHeight w:val="432"/>
        </w:trPr>
        <w:tc>
          <w:tcPr>
            <w:tcW w:w="8254" w:type="dxa"/>
            <w:gridSpan w:val="10"/>
            <w:tcBorders>
              <w:top w:val="single" w:sz="4" w:space="0" w:color="auto"/>
              <w:bottom w:val="single" w:sz="4" w:space="0" w:color="auto"/>
            </w:tcBorders>
            <w:vAlign w:val="center"/>
          </w:tcPr>
          <w:p w14:paraId="674AEE8E" w14:textId="77777777" w:rsidR="00B83B9F" w:rsidRPr="00C34D50" w:rsidRDefault="00B83B9F" w:rsidP="008E3398">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22CAE24B" w14:textId="77777777" w:rsidR="00E65571" w:rsidRDefault="00B83B9F" w:rsidP="008E3398">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p>
          <w:p w14:paraId="053EBEE9" w14:textId="18DBFD53" w:rsidR="00B83B9F" w:rsidRPr="00C34D50" w:rsidRDefault="00E65571" w:rsidP="00E65571">
            <w:pPr>
              <w:jc w:val="both"/>
              <w:rPr>
                <w:rFonts w:asciiTheme="minorHAnsi" w:hAnsiTheme="minorHAnsi"/>
                <w:b/>
                <w:bCs/>
              </w:rPr>
            </w:pPr>
            <w:r>
              <w:rPr>
                <w:rFonts w:asciiTheme="minorHAnsi" w:hAnsiTheme="minorHAnsi"/>
                <w:b/>
                <w:i/>
                <w:iCs/>
              </w:rPr>
              <w:t xml:space="preserve">     </w:t>
            </w:r>
            <w:r w:rsidR="00B83B9F" w:rsidRPr="00C34D50">
              <w:rPr>
                <w:rFonts w:asciiTheme="minorHAnsi" w:hAnsiTheme="minorHAnsi"/>
                <w:b/>
                <w:i/>
                <w:iCs/>
              </w:rPr>
              <w:t>period</w:t>
            </w:r>
            <w:r w:rsidR="00B83B9F">
              <w:rPr>
                <w:rFonts w:asciiTheme="minorHAnsi" w:hAnsiTheme="minorHAnsi"/>
                <w:b/>
                <w:i/>
                <w:iCs/>
              </w:rPr>
              <w:t xml:space="preserve"> </w:t>
            </w:r>
            <w:r w:rsidR="00B83B9F" w:rsidRPr="00C34D50">
              <w:rPr>
                <w:rFonts w:asciiTheme="minorHAnsi" w:hAnsiTheme="minorHAnsi"/>
                <w:b/>
                <w:i/>
                <w:iCs/>
              </w:rPr>
              <w:t>OR employs no more than 99 persons on a full-time basis</w:t>
            </w:r>
          </w:p>
        </w:tc>
        <w:tc>
          <w:tcPr>
            <w:tcW w:w="1800" w:type="dxa"/>
            <w:tcBorders>
              <w:top w:val="single" w:sz="4" w:space="0" w:color="auto"/>
              <w:bottom w:val="single" w:sz="4" w:space="0" w:color="auto"/>
            </w:tcBorders>
          </w:tcPr>
          <w:p w14:paraId="532EAB9D" w14:textId="77777777" w:rsidR="00B83B9F" w:rsidRPr="00C34D50" w:rsidRDefault="00B83B9F" w:rsidP="008E3398">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B83B9F" w:rsidRPr="00C34D50" w14:paraId="5FA4E5E8" w14:textId="77777777" w:rsidTr="00A84D42">
        <w:trPr>
          <w:trHeight w:val="251"/>
        </w:trPr>
        <w:tc>
          <w:tcPr>
            <w:tcW w:w="8254" w:type="dxa"/>
            <w:gridSpan w:val="10"/>
            <w:tcBorders>
              <w:top w:val="single" w:sz="4" w:space="0" w:color="auto"/>
              <w:bottom w:val="single" w:sz="4" w:space="0" w:color="auto"/>
            </w:tcBorders>
            <w:vAlign w:val="center"/>
          </w:tcPr>
          <w:p w14:paraId="3640A948" w14:textId="77777777" w:rsidR="00B83B9F" w:rsidRDefault="00B83B9F" w:rsidP="008E3398">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800" w:type="dxa"/>
            <w:tcBorders>
              <w:top w:val="single" w:sz="4" w:space="0" w:color="auto"/>
              <w:bottom w:val="single" w:sz="4" w:space="0" w:color="auto"/>
            </w:tcBorders>
          </w:tcPr>
          <w:p w14:paraId="69AAFC7B" w14:textId="77777777" w:rsidR="00B83B9F" w:rsidRPr="00C34D50" w:rsidRDefault="00B83B9F" w:rsidP="008E3398">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B83B9F" w:rsidRPr="00C34D50" w14:paraId="3CF04EB8" w14:textId="77777777" w:rsidTr="00A84D42">
        <w:trPr>
          <w:trHeight w:val="288"/>
        </w:trPr>
        <w:tc>
          <w:tcPr>
            <w:tcW w:w="10054" w:type="dxa"/>
            <w:gridSpan w:val="11"/>
            <w:tcBorders>
              <w:top w:val="single" w:sz="4" w:space="0" w:color="auto"/>
              <w:bottom w:val="single" w:sz="4" w:space="0" w:color="auto"/>
            </w:tcBorders>
            <w:vAlign w:val="center"/>
          </w:tcPr>
          <w:p w14:paraId="5414CC59" w14:textId="77777777" w:rsidR="00B83B9F" w:rsidRPr="00C34D50" w:rsidRDefault="00B83B9F" w:rsidP="008E3398">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B83B9F" w:rsidRPr="00376FDA" w14:paraId="15E42215" w14:textId="77777777" w:rsidTr="00A84D42">
        <w:trPr>
          <w:trHeight w:val="404"/>
        </w:trPr>
        <w:tc>
          <w:tcPr>
            <w:tcW w:w="1684" w:type="dxa"/>
            <w:gridSpan w:val="2"/>
            <w:tcBorders>
              <w:top w:val="single" w:sz="4" w:space="0" w:color="auto"/>
            </w:tcBorders>
          </w:tcPr>
          <w:p w14:paraId="6A08C142"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Asian/Pacific</w:t>
            </w:r>
          </w:p>
          <w:p w14:paraId="6CEAE7B3" w14:textId="77777777" w:rsidR="00B83B9F" w:rsidRPr="00376FDA" w:rsidRDefault="007C3EDC" w:rsidP="008E3398">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810" w:type="dxa"/>
            <w:tcBorders>
              <w:top w:val="single" w:sz="4" w:space="0" w:color="auto"/>
            </w:tcBorders>
          </w:tcPr>
          <w:p w14:paraId="0AC7BF5B"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Black</w:t>
            </w:r>
          </w:p>
          <w:p w14:paraId="2C04CD51" w14:textId="77777777" w:rsidR="00B83B9F" w:rsidRPr="00376FDA" w:rsidRDefault="007C3EDC" w:rsidP="008E3398">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530" w:type="dxa"/>
            <w:gridSpan w:val="2"/>
            <w:tcBorders>
              <w:top w:val="single" w:sz="4" w:space="0" w:color="auto"/>
            </w:tcBorders>
          </w:tcPr>
          <w:p w14:paraId="4F456C4C"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35589194" w14:textId="77777777" w:rsidR="00B83B9F" w:rsidRPr="00376FDA" w:rsidRDefault="007C3EDC" w:rsidP="008E3398">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170" w:type="dxa"/>
            <w:gridSpan w:val="2"/>
            <w:tcBorders>
              <w:top w:val="single" w:sz="4" w:space="0" w:color="auto"/>
            </w:tcBorders>
          </w:tcPr>
          <w:p w14:paraId="21D598CF"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Hispanic</w:t>
            </w:r>
          </w:p>
          <w:p w14:paraId="1A53FFF7" w14:textId="77777777" w:rsidR="00B83B9F" w:rsidRPr="00376FDA" w:rsidRDefault="007C3EDC" w:rsidP="008E3398">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2070" w:type="dxa"/>
            <w:gridSpan w:val="2"/>
            <w:tcBorders>
              <w:top w:val="single" w:sz="4" w:space="0" w:color="auto"/>
            </w:tcBorders>
          </w:tcPr>
          <w:p w14:paraId="238F5424" w14:textId="77777777" w:rsidR="00B83B9F" w:rsidRPr="00376FDA" w:rsidRDefault="00B83B9F" w:rsidP="008E3398">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c>
          <w:tcPr>
            <w:tcW w:w="990" w:type="dxa"/>
            <w:tcBorders>
              <w:top w:val="single" w:sz="4" w:space="0" w:color="auto"/>
            </w:tcBorders>
          </w:tcPr>
          <w:p w14:paraId="4C9B9F67"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White</w:t>
            </w:r>
          </w:p>
          <w:p w14:paraId="093F0059" w14:textId="77777777" w:rsidR="00B83B9F" w:rsidRPr="00376FDA" w:rsidRDefault="007C3EDC" w:rsidP="008E3398">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EndPr/>
              <w:sdtContent>
                <w:r w:rsidR="00B83B9F" w:rsidRPr="00376FDA">
                  <w:rPr>
                    <w:rFonts w:ascii="Segoe UI Symbol" w:hAnsi="Segoe UI Symbol" w:cs="Segoe UI Symbol"/>
                    <w:b/>
                    <w:bCs/>
                  </w:rPr>
                  <w:t>☐</w:t>
                </w:r>
              </w:sdtContent>
            </w:sdt>
          </w:p>
        </w:tc>
        <w:tc>
          <w:tcPr>
            <w:tcW w:w="1800" w:type="dxa"/>
            <w:tcBorders>
              <w:top w:val="single" w:sz="4" w:space="0" w:color="auto"/>
            </w:tcBorders>
          </w:tcPr>
          <w:p w14:paraId="50FD0636" w14:textId="77777777" w:rsidR="00B83B9F" w:rsidRPr="00376FDA" w:rsidRDefault="00B83B9F" w:rsidP="008E3398">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r>
      <w:tr w:rsidR="0070058D" w:rsidRPr="00D74733" w14:paraId="3395E37C" w14:textId="77777777" w:rsidTr="00A84D42">
        <w:trPr>
          <w:trHeight w:val="144"/>
        </w:trPr>
        <w:tc>
          <w:tcPr>
            <w:tcW w:w="10054" w:type="dxa"/>
            <w:gridSpan w:val="11"/>
            <w:shd w:val="clear" w:color="auto" w:fill="0000FF"/>
            <w:vAlign w:val="center"/>
          </w:tcPr>
          <w:p w14:paraId="48BA7135" w14:textId="75443E3F" w:rsidR="0070058D" w:rsidRPr="00D74733" w:rsidRDefault="00555EBB" w:rsidP="00E10D22">
            <w:pPr>
              <w:jc w:val="center"/>
              <w:rPr>
                <w:b/>
                <w:color w:val="FFFFFF" w:themeColor="background1"/>
              </w:rPr>
            </w:pPr>
            <w:r>
              <w:rPr>
                <w:b/>
                <w:color w:val="FFFFFF" w:themeColor="background1"/>
              </w:rPr>
              <w:t>P</w:t>
            </w:r>
            <w:r w:rsidR="0070058D" w:rsidRPr="00D74733">
              <w:rPr>
                <w:b/>
                <w:color w:val="FFFFFF" w:themeColor="background1"/>
              </w:rPr>
              <w:t>rompt Payment Discount</w:t>
            </w:r>
          </w:p>
        </w:tc>
      </w:tr>
      <w:tr w:rsidR="0070058D" w:rsidRPr="00D74733" w14:paraId="22BBCF1A" w14:textId="77777777" w:rsidTr="00A84D42">
        <w:trPr>
          <w:trHeight w:val="291"/>
        </w:trPr>
        <w:tc>
          <w:tcPr>
            <w:tcW w:w="10054" w:type="dxa"/>
            <w:gridSpan w:val="11"/>
            <w:tcBorders>
              <w:top w:val="single" w:sz="6" w:space="0" w:color="000000"/>
              <w:left w:val="single" w:sz="6" w:space="0" w:color="000000"/>
              <w:bottom w:val="single" w:sz="6" w:space="0" w:color="000000"/>
              <w:right w:val="single" w:sz="6" w:space="0" w:color="000000"/>
            </w:tcBorders>
            <w:shd w:val="clear" w:color="auto" w:fill="auto"/>
            <w:vAlign w:val="center"/>
          </w:tcPr>
          <w:p w14:paraId="1844CEBC" w14:textId="3783ED4F" w:rsidR="0070058D" w:rsidRPr="00D74733" w:rsidRDefault="0070058D" w:rsidP="00E10D22">
            <w:pPr>
              <w:jc w:val="both"/>
              <w:rPr>
                <w:b/>
              </w:rPr>
            </w:pPr>
            <w:r>
              <w:rPr>
                <w:b/>
              </w:rPr>
              <w:t>A</w:t>
            </w:r>
            <w:r w:rsidRPr="00D74733">
              <w:rPr>
                <w:b/>
              </w:rPr>
              <w:t xml:space="preserve"> </w:t>
            </w:r>
            <w:r>
              <w:rPr>
                <w:b/>
              </w:rPr>
              <w:t xml:space="preserve">____% </w:t>
            </w:r>
            <w:r w:rsidRPr="00D74733">
              <w:rPr>
                <w:b/>
              </w:rPr>
              <w:t xml:space="preserve">prompt payment discount </w:t>
            </w:r>
            <w:r>
              <w:rPr>
                <w:b/>
              </w:rPr>
              <w:t>applies if KCDC pays with</w:t>
            </w:r>
            <w:r w:rsidRPr="00D74733">
              <w:rPr>
                <w:b/>
              </w:rPr>
              <w:t>in ____ days of accurate invoic</w:t>
            </w:r>
            <w:r>
              <w:rPr>
                <w:b/>
              </w:rPr>
              <w:t>ing</w:t>
            </w:r>
            <w:r w:rsidRPr="00D74733">
              <w:rPr>
                <w:b/>
              </w:rPr>
              <w:t>.</w:t>
            </w:r>
          </w:p>
        </w:tc>
      </w:tr>
      <w:tr w:rsidR="0070058D" w:rsidRPr="00D74733" w14:paraId="461B4261" w14:textId="77777777" w:rsidTr="00A84D42">
        <w:trPr>
          <w:trHeight w:val="144"/>
        </w:trPr>
        <w:tc>
          <w:tcPr>
            <w:tcW w:w="10054" w:type="dxa"/>
            <w:gridSpan w:val="11"/>
            <w:shd w:val="clear" w:color="auto" w:fill="0000FF"/>
            <w:vAlign w:val="center"/>
          </w:tcPr>
          <w:p w14:paraId="1A04D2E4" w14:textId="77777777" w:rsidR="0070058D" w:rsidRDefault="0070058D" w:rsidP="00E10D22">
            <w:pPr>
              <w:jc w:val="center"/>
              <w:rPr>
                <w:b/>
                <w:color w:val="FFFFFF" w:themeColor="background1"/>
              </w:rPr>
            </w:pPr>
            <w:r>
              <w:rPr>
                <w:b/>
              </w:rPr>
              <w:t>Insurance Statement</w:t>
            </w:r>
          </w:p>
        </w:tc>
      </w:tr>
      <w:tr w:rsidR="0070058D" w:rsidRPr="00D74733" w14:paraId="6DD2BA10" w14:textId="77777777" w:rsidTr="00A84D42">
        <w:trPr>
          <w:trHeight w:val="144"/>
        </w:trPr>
        <w:tc>
          <w:tcPr>
            <w:tcW w:w="10054" w:type="dxa"/>
            <w:gridSpan w:val="11"/>
            <w:shd w:val="clear" w:color="auto" w:fill="auto"/>
            <w:vAlign w:val="center"/>
          </w:tcPr>
          <w:p w14:paraId="1ECE5D01" w14:textId="5B33BEF9" w:rsidR="0070058D" w:rsidRPr="00A27F97" w:rsidRDefault="0070058D" w:rsidP="00E10D22">
            <w:pPr>
              <w:jc w:val="both"/>
              <w:rPr>
                <w:b/>
              </w:rPr>
            </w:pPr>
            <w:r>
              <w:rPr>
                <w:rFonts w:asciiTheme="minorHAnsi" w:hAnsiTheme="minorHAnsi"/>
                <w:b/>
              </w:rPr>
              <w:t xml:space="preserve">I have reviewed the insurance requirements and will comply without exception.  </w:t>
            </w:r>
            <w:r w:rsidRPr="00D74733">
              <w:rPr>
                <w:rFonts w:asciiTheme="minorHAnsi" w:hAnsiTheme="minorHAnsi"/>
                <w:b/>
              </w:rPr>
              <w:t xml:space="preserve">Yes </w:t>
            </w:r>
            <w:sdt>
              <w:sdtPr>
                <w:rPr>
                  <w:rFonts w:asciiTheme="minorHAnsi" w:hAnsiTheme="minorHAnsi"/>
                  <w:b/>
                </w:rPr>
                <w:id w:val="-172497193"/>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rFonts w:asciiTheme="minorHAnsi" w:hAnsiTheme="minorHAnsi"/>
                <w:b/>
              </w:rPr>
              <w:t xml:space="preserve"> No </w:t>
            </w:r>
            <w:sdt>
              <w:sdtPr>
                <w:rPr>
                  <w:rFonts w:asciiTheme="minorHAnsi" w:hAnsiTheme="minorHAnsi"/>
                  <w:b/>
                </w:rPr>
                <w:id w:val="714856167"/>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bl>
    <w:p w14:paraId="4838FBB0" w14:textId="77777777" w:rsidR="0070058D" w:rsidRDefault="0070058D" w:rsidP="0070058D">
      <w:pPr>
        <w:jc w:val="both"/>
      </w:pPr>
    </w:p>
    <w:p w14:paraId="518D73BF" w14:textId="3A9E4C4A" w:rsidR="00F41483" w:rsidRDefault="00F41483"/>
    <w:p w14:paraId="65E18DEB" w14:textId="004C7E5E" w:rsidR="00F41483" w:rsidRDefault="007A655B">
      <w:r>
        <w:rPr>
          <w:rFonts w:asciiTheme="minorHAnsi" w:hAnsiTheme="minorHAnsi"/>
          <w:b/>
        </w:rPr>
        <w:t xml:space="preserve"> </w:t>
      </w: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5777CB" w:rsidRPr="00C34D50" w14:paraId="7286295E" w14:textId="77777777" w:rsidTr="005522F1">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29E499E" w14:textId="052A1BF8" w:rsidR="005777CB" w:rsidRPr="00C34D50" w:rsidRDefault="005777CB" w:rsidP="004E5EF7">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B</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D7AFE99" w14:textId="33A4C40D" w:rsidR="005777CB" w:rsidRPr="00C34D50" w:rsidRDefault="005777CB" w:rsidP="004E5EF7">
            <w:pPr>
              <w:jc w:val="both"/>
              <w:rPr>
                <w:rFonts w:asciiTheme="minorHAnsi" w:hAnsiTheme="minorHAnsi"/>
                <w:b/>
              </w:rPr>
            </w:pPr>
            <w:r>
              <w:rPr>
                <w:rFonts w:asciiTheme="minorHAnsi" w:hAnsiTheme="minorHAnsi"/>
                <w:b/>
              </w:rPr>
              <w:t>Affidavits</w:t>
            </w:r>
          </w:p>
        </w:tc>
      </w:tr>
    </w:tbl>
    <w:p w14:paraId="630BDF20" w14:textId="77777777" w:rsidR="005522F1" w:rsidRDefault="005522F1" w:rsidP="00F04CF4">
      <w:pPr>
        <w:jc w:val="center"/>
        <w:rPr>
          <w:rFonts w:asciiTheme="minorHAnsi" w:hAnsiTheme="minorHAnsi"/>
          <w:b/>
        </w:rPr>
      </w:pPr>
    </w:p>
    <w:p w14:paraId="17193060" w14:textId="58A23D05" w:rsidR="00382692" w:rsidRPr="00C36F85" w:rsidRDefault="00382692" w:rsidP="00F04CF4">
      <w:pPr>
        <w:jc w:val="center"/>
        <w:rPr>
          <w:rFonts w:asciiTheme="minorHAnsi" w:hAnsiTheme="minorHAnsi"/>
        </w:rPr>
      </w:pPr>
      <w:r w:rsidRPr="00C36F85">
        <w:rPr>
          <w:rFonts w:asciiTheme="minorHAnsi" w:hAnsiTheme="minorHAnsi"/>
          <w:b/>
        </w:rPr>
        <w:t>Conflict of Interest</w:t>
      </w:r>
    </w:p>
    <w:p w14:paraId="0873EDF1" w14:textId="530201AF" w:rsidR="00382692" w:rsidRPr="00C36F85" w:rsidRDefault="00382692" w:rsidP="005777CB">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14E341BD"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6D5DBE7B" w14:textId="77777777" w:rsidR="00382692" w:rsidRPr="00C36F85" w:rsidRDefault="00382692" w:rsidP="00E14491">
      <w:pPr>
        <w:jc w:val="both"/>
        <w:rPr>
          <w:rFonts w:asciiTheme="minorHAnsi" w:hAnsiTheme="minorHAnsi"/>
        </w:rPr>
      </w:pPr>
    </w:p>
    <w:p w14:paraId="4061782F"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64C7485" w14:textId="37D3EED2" w:rsidR="00382692" w:rsidRDefault="00382692" w:rsidP="00E14491">
      <w:pPr>
        <w:jc w:val="both"/>
        <w:rPr>
          <w:rFonts w:asciiTheme="minorHAnsi" w:hAnsiTheme="minorHAnsi"/>
          <w:b/>
        </w:rPr>
      </w:pPr>
    </w:p>
    <w:p w14:paraId="50426435" w14:textId="77777777" w:rsidR="00757F41" w:rsidRPr="00C36F85" w:rsidRDefault="00757F41" w:rsidP="00757F41">
      <w:pPr>
        <w:jc w:val="center"/>
        <w:rPr>
          <w:rFonts w:asciiTheme="minorHAnsi" w:hAnsiTheme="minorHAnsi"/>
          <w:b/>
        </w:rPr>
      </w:pPr>
      <w:r w:rsidRPr="00C36F85">
        <w:rPr>
          <w:rFonts w:asciiTheme="minorHAnsi" w:hAnsiTheme="minorHAnsi"/>
          <w:b/>
        </w:rPr>
        <w:t>Drug Free Workplace Requirements</w:t>
      </w:r>
    </w:p>
    <w:p w14:paraId="1E0B31C1" w14:textId="4F809989" w:rsidR="00757F41" w:rsidRPr="00C36F85" w:rsidRDefault="00757F41" w:rsidP="00757F41">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w:t>
      </w:r>
      <w:r>
        <w:rPr>
          <w:rFonts w:asciiTheme="minorHAnsi" w:hAnsiTheme="minorHAnsi"/>
        </w:rPr>
        <w:t>.</w:t>
      </w:r>
      <w:r w:rsidRPr="00C36F85">
        <w:rPr>
          <w:rFonts w:asciiTheme="minorHAnsi" w:hAnsiTheme="minorHAnsi"/>
        </w:rPr>
        <w:t>C</w:t>
      </w:r>
      <w:r>
        <w:rPr>
          <w:rFonts w:asciiTheme="minorHAnsi" w:hAnsiTheme="minorHAnsi"/>
        </w:rPr>
        <w:t>.</w:t>
      </w:r>
      <w:r w:rsidRPr="00C36F85">
        <w:rPr>
          <w:rFonts w:asciiTheme="minorHAnsi" w:hAnsiTheme="minorHAnsi"/>
        </w:rPr>
        <w:t>A</w:t>
      </w:r>
      <w:r>
        <w:rPr>
          <w:rFonts w:asciiTheme="minorHAnsi" w:hAnsiTheme="minorHAnsi"/>
        </w:rPr>
        <w:t>.</w:t>
      </w:r>
      <w:r w:rsidRPr="00C36F85">
        <w:rPr>
          <w:rFonts w:asciiTheme="minorHAnsi" w:hAnsiTheme="minorHAnsi"/>
        </w:rPr>
        <w:t xml:space="preserve"> 50-9-112.</w:t>
      </w:r>
    </w:p>
    <w:p w14:paraId="587DC521" w14:textId="77777777" w:rsidR="00757F41" w:rsidRPr="00C36F85" w:rsidRDefault="00757F41" w:rsidP="00E14491">
      <w:pPr>
        <w:jc w:val="both"/>
        <w:rPr>
          <w:rFonts w:asciiTheme="minorHAnsi" w:hAnsiTheme="minorHAnsi"/>
          <w:b/>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6E9D5015" w:rsidR="00382692" w:rsidRPr="00C36F85" w:rsidRDefault="00757F41" w:rsidP="0066351F">
      <w:pPr>
        <w:ind w:left="432" w:hanging="432"/>
        <w:jc w:val="both"/>
        <w:rPr>
          <w:rFonts w:asciiTheme="minorHAnsi" w:hAnsiTheme="minorHAnsi"/>
        </w:rPr>
      </w:pPr>
      <w:r>
        <w:rPr>
          <w:rFonts w:asciiTheme="minorHAnsi" w:hAnsiTheme="minorHAnsi"/>
        </w:rPr>
        <w:t>6</w:t>
      </w:r>
      <w:r w:rsidR="00382692" w:rsidRPr="00C36F85">
        <w:rPr>
          <w:rFonts w:asciiTheme="minorHAnsi" w:hAnsiTheme="minorHAnsi"/>
        </w:rPr>
        <w:t>.</w:t>
      </w:r>
      <w:r w:rsidR="00382692"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504FD1AC" w14:textId="77777777" w:rsidR="0066351F" w:rsidRDefault="0066351F" w:rsidP="00E14491">
      <w:pPr>
        <w:jc w:val="both"/>
        <w:rPr>
          <w:rFonts w:asciiTheme="minorHAnsi" w:hAnsiTheme="minorHAnsi"/>
          <w:b/>
        </w:rPr>
      </w:pP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58573844" w14:textId="01CE8D22" w:rsidR="00382692" w:rsidRPr="00C36F85" w:rsidRDefault="00757F41" w:rsidP="0066351F">
      <w:pPr>
        <w:ind w:left="432" w:hanging="432"/>
        <w:jc w:val="both"/>
        <w:rPr>
          <w:rFonts w:asciiTheme="minorHAnsi" w:hAnsiTheme="minorHAnsi"/>
        </w:rPr>
      </w:pPr>
      <w:r>
        <w:rPr>
          <w:rFonts w:asciiTheme="minorHAnsi" w:hAnsiTheme="minorHAnsi"/>
        </w:rPr>
        <w:t>7</w:t>
      </w:r>
      <w:r w:rsidR="00382692" w:rsidRPr="00C36F85">
        <w:rPr>
          <w:rFonts w:asciiTheme="minorHAnsi" w:hAnsiTheme="minorHAnsi"/>
        </w:rPr>
        <w:t>.</w:t>
      </w:r>
      <w:r w:rsidR="00382692" w:rsidRPr="00C36F85">
        <w:rPr>
          <w:rFonts w:asciiTheme="minorHAnsi" w:hAnsiTheme="minorHAnsi"/>
        </w:rPr>
        <w:tab/>
        <w:t>Supplier fully understands the preparation and contents of the attached offer and of all pertinent circumstances respecting such offer.</w:t>
      </w:r>
    </w:p>
    <w:p w14:paraId="25166757" w14:textId="77777777" w:rsidR="00382692" w:rsidRPr="00C36F85" w:rsidRDefault="00382692" w:rsidP="00E14491">
      <w:pPr>
        <w:jc w:val="both"/>
        <w:rPr>
          <w:rFonts w:asciiTheme="minorHAnsi" w:hAnsiTheme="minorHAnsi"/>
        </w:rPr>
      </w:pPr>
    </w:p>
    <w:p w14:paraId="678737E4" w14:textId="2EEBC322" w:rsidR="00382692" w:rsidRPr="00C36F85" w:rsidRDefault="00757F41" w:rsidP="00E14491">
      <w:pPr>
        <w:jc w:val="both"/>
        <w:rPr>
          <w:rFonts w:asciiTheme="minorHAnsi" w:hAnsiTheme="minorHAnsi"/>
        </w:rPr>
      </w:pPr>
      <w:r>
        <w:rPr>
          <w:rFonts w:asciiTheme="minorHAnsi" w:hAnsiTheme="minorHAnsi"/>
        </w:rPr>
        <w:t>8</w:t>
      </w:r>
      <w:r w:rsidR="00382692" w:rsidRPr="00C36F85">
        <w:rPr>
          <w:rFonts w:asciiTheme="minorHAnsi" w:hAnsiTheme="minorHAnsi"/>
        </w:rPr>
        <w:t>.</w:t>
      </w:r>
      <w:r w:rsidR="00382692" w:rsidRPr="00C36F85">
        <w:rPr>
          <w:rFonts w:asciiTheme="minorHAnsi" w:hAnsiTheme="minorHAnsi"/>
        </w:rPr>
        <w:tab/>
        <w:t>Such offer is genuine and is not a sham offer.</w:t>
      </w:r>
    </w:p>
    <w:p w14:paraId="49780403" w14:textId="77777777" w:rsidR="00382692" w:rsidRPr="00C36F85" w:rsidRDefault="00382692"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305686CC" w14:textId="7CF735B6" w:rsidR="00382692" w:rsidRDefault="00757F41" w:rsidP="0066351F">
      <w:pPr>
        <w:pStyle w:val="Default"/>
        <w:ind w:left="432" w:hanging="432"/>
        <w:jc w:val="both"/>
        <w:rPr>
          <w:rFonts w:asciiTheme="minorHAnsi" w:hAnsiTheme="minorHAnsi" w:cs="Calibri"/>
          <w:iCs/>
        </w:rPr>
      </w:pPr>
      <w:r>
        <w:rPr>
          <w:rFonts w:asciiTheme="minorHAnsi" w:hAnsiTheme="minorHAnsi"/>
        </w:rPr>
        <w:t>9</w:t>
      </w:r>
      <w:r w:rsidR="00382692" w:rsidRPr="00C36F85">
        <w:rPr>
          <w:rFonts w:asciiTheme="minorHAnsi" w:hAnsiTheme="minorHAnsi"/>
        </w:rPr>
        <w:t>.</w:t>
      </w:r>
      <w:r w:rsidR="00382692" w:rsidRPr="00C36F85">
        <w:rPr>
          <w:rFonts w:asciiTheme="minorHAnsi" w:hAnsiTheme="minorHAnsi"/>
        </w:rPr>
        <w:tab/>
        <w:t>Concerning the Iran Divestment Act (TCA 12-12-101 et seq.), b</w:t>
      </w:r>
      <w:r w:rsidR="00382692" w:rsidRPr="00C36F85">
        <w:rPr>
          <w:rFonts w:asciiTheme="minorHAnsi" w:hAnsiTheme="minorHAnsi" w:cs="Calibri"/>
          <w:iCs/>
        </w:rPr>
        <w:t xml:space="preserve">y submission of this bid/quote/proposal, each </w:t>
      </w:r>
      <w:r w:rsidR="00382692" w:rsidRPr="00C36F85">
        <w:rPr>
          <w:rFonts w:asciiTheme="minorHAnsi" w:hAnsiTheme="minorHAnsi"/>
        </w:rPr>
        <w:t>supplier</w:t>
      </w:r>
      <w:r w:rsidR="00382692" w:rsidRPr="00C36F85">
        <w:rPr>
          <w:rFonts w:asciiTheme="minorHAnsi" w:hAnsiTheme="minorHAnsi" w:cs="Calibri"/>
          <w:iCs/>
        </w:rPr>
        <w:t xml:space="preserve"> and each person signing on behalf of any </w:t>
      </w:r>
      <w:r w:rsidR="00382692" w:rsidRPr="00C36F85">
        <w:rPr>
          <w:rFonts w:asciiTheme="minorHAnsi" w:hAnsiTheme="minorHAnsi"/>
        </w:rPr>
        <w:t>supplier</w:t>
      </w:r>
      <w:r w:rsidR="00382692" w:rsidRPr="00C36F85">
        <w:rPr>
          <w:rFonts w:asciiTheme="minorHAnsi" w:hAnsiTheme="minorHAnsi"/>
          <w:color w:val="auto"/>
        </w:rPr>
        <w:t xml:space="preserve"> </w:t>
      </w:r>
      <w:r w:rsidR="00382692" w:rsidRPr="00C36F85">
        <w:rPr>
          <w:rFonts w:asciiTheme="minorHAnsi" w:hAnsiTheme="minorHAnsi" w:cs="Calibri"/>
          <w:iCs/>
        </w:rPr>
        <w:t>certifies, and in the case of a joint bid/quote/proposal, each party thereto certifies as to i</w:t>
      </w:r>
      <w:r w:rsidR="00382692" w:rsidRPr="000E0AC9">
        <w:rPr>
          <w:rFonts w:asciiTheme="minorHAnsi" w:hAnsiTheme="minorHAnsi" w:cs="Calibri"/>
          <w:iCs/>
        </w:rPr>
        <w:t xml:space="preserve">ts own organization, under penalty of perjury, that to the best of its knowledge and belief that each </w:t>
      </w:r>
      <w:r w:rsidR="00382692" w:rsidRPr="000E0AC9">
        <w:rPr>
          <w:rFonts w:asciiTheme="minorHAnsi" w:hAnsiTheme="minorHAnsi"/>
        </w:rPr>
        <w:t>supplier</w:t>
      </w:r>
      <w:r w:rsidR="00382692" w:rsidRPr="000E0AC9">
        <w:rPr>
          <w:rFonts w:asciiTheme="minorHAnsi" w:hAnsiTheme="minorHAnsi" w:cs="Calibri"/>
          <w:iCs/>
        </w:rPr>
        <w:t xml:space="preserve"> is not on the list created pursuant to § 12-12-106.</w:t>
      </w:r>
    </w:p>
    <w:p w14:paraId="118FF971" w14:textId="77777777" w:rsidR="0066351F" w:rsidRDefault="0066351F" w:rsidP="0066351F">
      <w:pPr>
        <w:jc w:val="both"/>
        <w:rPr>
          <w:b/>
        </w:rPr>
      </w:pPr>
    </w:p>
    <w:p w14:paraId="65614319" w14:textId="450A10E0" w:rsidR="0066351F" w:rsidRPr="00C36F85" w:rsidRDefault="0066351F" w:rsidP="0066351F">
      <w:pPr>
        <w:jc w:val="center"/>
        <w:rPr>
          <w:b/>
        </w:rPr>
      </w:pPr>
      <w:r w:rsidRPr="00C36F85">
        <w:rPr>
          <w:b/>
        </w:rPr>
        <w:lastRenderedPageBreak/>
        <w:t>Accuracy of Electronic Copies</w:t>
      </w:r>
    </w:p>
    <w:p w14:paraId="01A765B9" w14:textId="135809E9" w:rsidR="00F15E09" w:rsidRDefault="00757F41" w:rsidP="00F04CF4">
      <w:pPr>
        <w:ind w:left="432" w:hanging="432"/>
        <w:jc w:val="both"/>
      </w:pPr>
      <w:r>
        <w:t>10</w:t>
      </w:r>
      <w:r w:rsidR="0066351F" w:rsidRPr="00C36F85">
        <w:t xml:space="preserve">. </w:t>
      </w:r>
      <w:r w:rsidR="0066351F" w:rsidRPr="00C36F85">
        <w:tab/>
        <w:t>If the supplier provides electronic copies of the bid/proposal/quote to KCDC, the supplier certifies that the information provided on paper and in the electronic format is identical unless specifically noted otherwise.</w:t>
      </w:r>
    </w:p>
    <w:p w14:paraId="1EDF07E2" w14:textId="77777777" w:rsidR="00F41483" w:rsidRDefault="00F41483" w:rsidP="00F04CF4">
      <w:pPr>
        <w:ind w:left="432" w:hanging="432"/>
        <w:jc w:val="both"/>
      </w:pP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t>General</w:t>
      </w:r>
    </w:p>
    <w:p w14:paraId="4596E99C" w14:textId="7616C595" w:rsidR="00382692" w:rsidRDefault="00382692" w:rsidP="0066351F">
      <w:pPr>
        <w:ind w:left="432" w:hanging="432"/>
        <w:jc w:val="both"/>
      </w:pPr>
      <w:r>
        <w:t>1</w:t>
      </w:r>
      <w:r w:rsidR="00757F41">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498CF0BF" w14:textId="77777777" w:rsidR="00382692" w:rsidRPr="005D0824" w:rsidRDefault="00382692" w:rsidP="00E14491">
      <w:pPr>
        <w:jc w:val="both"/>
      </w:pPr>
    </w:p>
    <w:p w14:paraId="3EFC9884" w14:textId="34B0A28B" w:rsidR="00382692" w:rsidRDefault="00382692" w:rsidP="0066351F">
      <w:pPr>
        <w:ind w:left="432" w:hanging="432"/>
        <w:jc w:val="both"/>
      </w:pPr>
      <w:r>
        <w:t>1</w:t>
      </w:r>
      <w:r w:rsidR="00757F41">
        <w:t>2</w:t>
      </w:r>
      <w:r w:rsidRPr="005D0824">
        <w:t xml:space="preserve">.  </w:t>
      </w:r>
      <w:r w:rsidRPr="005D0824">
        <w:tab/>
        <w:t xml:space="preserve">The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73E494" w14:textId="77777777" w:rsidR="00382692" w:rsidRPr="00C36F85" w:rsidRDefault="00382692" w:rsidP="00E14491">
      <w:pPr>
        <w:jc w:val="both"/>
      </w:pPr>
    </w:p>
    <w:p w14:paraId="22DAF182" w14:textId="745B81E7" w:rsidR="00382692" w:rsidRPr="00C36F85" w:rsidRDefault="00382692" w:rsidP="0066351F">
      <w:pPr>
        <w:jc w:val="center"/>
        <w:rPr>
          <w:b/>
          <w:bCs/>
        </w:rPr>
      </w:pPr>
      <w:r w:rsidRPr="00C36F85">
        <w:rPr>
          <w:b/>
          <w:bCs/>
        </w:rPr>
        <w:t xml:space="preserve">No Contact/No </w:t>
      </w:r>
      <w:r w:rsidR="00F460FA">
        <w:rPr>
          <w:b/>
          <w:bCs/>
        </w:rPr>
        <w:t>Advocacy Affidavit</w:t>
      </w:r>
    </w:p>
    <w:p w14:paraId="0EA5ECE0" w14:textId="1B72F168" w:rsidR="00382692" w:rsidRPr="00D80F9F" w:rsidRDefault="00382692" w:rsidP="0066351F">
      <w:pPr>
        <w:ind w:left="432" w:hanging="432"/>
        <w:jc w:val="both"/>
        <w:rPr>
          <w:snapToGrid w:val="0"/>
        </w:rPr>
      </w:pPr>
      <w:r w:rsidRPr="00C36F85">
        <w:rPr>
          <w:snapToGrid w:val="0"/>
        </w:rPr>
        <w:t>1</w:t>
      </w:r>
      <w:r w:rsidR="00757F41">
        <w:rPr>
          <w:snapToGrid w:val="0"/>
        </w:rPr>
        <w:t>3</w:t>
      </w:r>
      <w:r w:rsidRPr="00C36F85">
        <w:rPr>
          <w:snapToGrid w:val="0"/>
        </w:rPr>
        <w:t xml:space="preserve">. </w:t>
      </w:r>
      <w:r w:rsidRPr="00C36F85">
        <w:rPr>
          <w:snapToGrid w:val="0"/>
        </w:rPr>
        <w:tab/>
      </w:r>
      <w:r w:rsidR="005777CB">
        <w:rPr>
          <w:snapToGrid w:val="0"/>
        </w:rPr>
        <w:t>A</w:t>
      </w:r>
      <w:r w:rsidRPr="00C36F85">
        <w:rPr>
          <w:snapToGrid w:val="0"/>
        </w:rPr>
        <w:t>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0E7D020E" w14:textId="77777777" w:rsidR="00382692" w:rsidRDefault="00382692" w:rsidP="00E14491">
      <w:pPr>
        <w:pStyle w:val="ListParagraph"/>
        <w:ind w:left="0"/>
        <w:jc w:val="both"/>
        <w:rPr>
          <w:snapToGrid w:val="0"/>
          <w:sz w:val="24"/>
          <w:szCs w:val="24"/>
        </w:rPr>
      </w:pPr>
    </w:p>
    <w:p w14:paraId="6CC47ACC" w14:textId="61D7D732" w:rsidR="00382692" w:rsidRDefault="00382692" w:rsidP="0066351F">
      <w:pPr>
        <w:pStyle w:val="ListParagraph"/>
        <w:ind w:left="432" w:hanging="432"/>
        <w:jc w:val="both"/>
        <w:rPr>
          <w:snapToGrid w:val="0"/>
          <w:sz w:val="24"/>
          <w:szCs w:val="24"/>
        </w:rPr>
      </w:pPr>
      <w:r>
        <w:rPr>
          <w:snapToGrid w:val="0"/>
          <w:sz w:val="24"/>
          <w:szCs w:val="24"/>
        </w:rPr>
        <w:t>1</w:t>
      </w:r>
      <w:r w:rsidR="00757F41">
        <w:rPr>
          <w:snapToGrid w:val="0"/>
          <w:sz w:val="24"/>
          <w:szCs w:val="24"/>
        </w:rPr>
        <w:t>4</w:t>
      </w:r>
      <w:r>
        <w:rPr>
          <w:snapToGrid w:val="0"/>
          <w:sz w:val="24"/>
          <w:szCs w:val="24"/>
        </w:rPr>
        <w:t xml:space="preserve">.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3AB9BA22" w14:textId="77777777" w:rsidR="00917E4D" w:rsidRPr="003F5721" w:rsidRDefault="00917E4D" w:rsidP="00917E4D">
      <w:pPr>
        <w:pStyle w:val="ListParagraph"/>
        <w:ind w:left="432" w:hanging="432"/>
        <w:jc w:val="center"/>
        <w:rPr>
          <w:b/>
          <w:snapToGrid w:val="0"/>
          <w:sz w:val="24"/>
          <w:szCs w:val="24"/>
        </w:rPr>
      </w:pPr>
      <w:r w:rsidRPr="003F5721">
        <w:rPr>
          <w:b/>
          <w:snapToGrid w:val="0"/>
          <w:sz w:val="24"/>
          <w:szCs w:val="24"/>
        </w:rPr>
        <w:t>Non-Boycott of Israel Affidavit</w:t>
      </w:r>
    </w:p>
    <w:p w14:paraId="022690B5" w14:textId="0DBEE780" w:rsidR="00917E4D" w:rsidRPr="00012D36" w:rsidRDefault="00917E4D" w:rsidP="00917E4D">
      <w:pPr>
        <w:pStyle w:val="ListParagraph"/>
        <w:ind w:left="432" w:hanging="432"/>
        <w:jc w:val="both"/>
        <w:rPr>
          <w:snapToGrid w:val="0"/>
          <w:sz w:val="24"/>
          <w:szCs w:val="24"/>
        </w:rPr>
      </w:pPr>
      <w:r w:rsidRPr="00012D36">
        <w:rPr>
          <w:snapToGrid w:val="0"/>
          <w:sz w:val="24"/>
          <w:szCs w:val="24"/>
        </w:rPr>
        <w:t>1</w:t>
      </w:r>
      <w:r w:rsidR="00757F41">
        <w:rPr>
          <w:snapToGrid w:val="0"/>
          <w:sz w:val="24"/>
          <w:szCs w:val="24"/>
        </w:rPr>
        <w:t>5</w:t>
      </w:r>
      <w:r w:rsidRPr="00012D36">
        <w:rPr>
          <w:snapToGrid w:val="0"/>
          <w:sz w:val="24"/>
          <w:szCs w:val="24"/>
        </w:rPr>
        <w:t>.</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14:paraId="1C8A27E1" w14:textId="77777777" w:rsidR="00917E4D" w:rsidRPr="00012D36" w:rsidRDefault="00917E4D" w:rsidP="00917E4D">
      <w:pPr>
        <w:pStyle w:val="ListParagraph"/>
        <w:ind w:left="432" w:hanging="432"/>
        <w:jc w:val="both"/>
        <w:rPr>
          <w:snapToGrid w:val="0"/>
          <w:sz w:val="24"/>
          <w:szCs w:val="24"/>
        </w:rPr>
      </w:pPr>
    </w:p>
    <w:p w14:paraId="7B289816" w14:textId="3BAD2104" w:rsidR="00917E4D" w:rsidRDefault="00917E4D" w:rsidP="00917E4D">
      <w:pPr>
        <w:pStyle w:val="ListParagraph"/>
        <w:ind w:left="432"/>
        <w:jc w:val="both"/>
        <w:rPr>
          <w:snapToGrid w:val="0"/>
          <w:sz w:val="24"/>
          <w:szCs w:val="24"/>
        </w:rPr>
      </w:pPr>
      <w:r w:rsidRPr="00012D36">
        <w:rPr>
          <w:snapToGrid w:val="0"/>
          <w:sz w:val="24"/>
          <w:szCs w:val="24"/>
        </w:rPr>
        <w:t>The undersigned hereby acknowledges receipt of these affidavits and certifies that the submittal in response to this solicitation is in full compliance with the listed requirements. Failure to properly acknowledge issues concerning the above is grounds for bid</w:t>
      </w:r>
      <w:r w:rsidR="003803A4">
        <w:rPr>
          <w:snapToGrid w:val="0"/>
          <w:sz w:val="24"/>
          <w:szCs w:val="24"/>
        </w:rPr>
        <w:t xml:space="preserve">/proposal </w:t>
      </w:r>
      <w:r w:rsidRPr="00012D36">
        <w:rPr>
          <w:snapToGrid w:val="0"/>
          <w:sz w:val="24"/>
          <w:szCs w:val="24"/>
        </w:rPr>
        <w:t>rejection and may subject the signer to penalties as directed by the appropriate laws.</w:t>
      </w:r>
    </w:p>
    <w:p w14:paraId="6DF4E8C5" w14:textId="77777777" w:rsidR="00917E4D" w:rsidRDefault="00917E4D" w:rsidP="00917E4D">
      <w:pPr>
        <w:jc w:val="both"/>
      </w:pPr>
    </w:p>
    <w:tbl>
      <w:tblPr>
        <w:tblW w:w="988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4493"/>
      </w:tblGrid>
      <w:tr w:rsidR="00917E4D" w:rsidRPr="005D0824" w14:paraId="4C1E9903" w14:textId="77777777" w:rsidTr="007A655B">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6792B3EB" w14:textId="77777777" w:rsidR="00917E4D" w:rsidRPr="005D0824" w:rsidRDefault="00917E4D" w:rsidP="008E3398">
            <w:pPr>
              <w:widowControl w:val="0"/>
              <w:autoSpaceDE w:val="0"/>
              <w:autoSpaceDN w:val="0"/>
              <w:adjustRightInd w:val="0"/>
              <w:jc w:val="both"/>
              <w:rPr>
                <w:b/>
              </w:rPr>
            </w:pPr>
            <w:r w:rsidRPr="005D0824">
              <w:rPr>
                <w:noProof/>
              </w:rPr>
              <w:lastRenderedPageBreak/>
              <mc:AlternateContent>
                <mc:Choice Requires="wps">
                  <w:drawing>
                    <wp:anchor distT="0" distB="0" distL="114300" distR="114300" simplePos="0" relativeHeight="251677184" behindDoc="0" locked="0" layoutInCell="1" allowOverlap="1" wp14:anchorId="18354806" wp14:editId="4F18C3D4">
                      <wp:simplePos x="0" y="0"/>
                      <wp:positionH relativeFrom="column">
                        <wp:posOffset>980440</wp:posOffset>
                      </wp:positionH>
                      <wp:positionV relativeFrom="paragraph">
                        <wp:posOffset>79375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441AF" id="Right Arrow 302" o:spid="_x0000_s1026" type="#_x0000_t13" style="position:absolute;margin-left:77.2pt;margin-top:6.25pt;width:179.9pt;height: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" adj="19394" fillcolor="#36f"/>
                  </w:pict>
                </mc:Fallback>
              </mc:AlternateContent>
            </w:r>
            <w:r w:rsidRPr="005D0824">
              <w:rPr>
                <w:b/>
              </w:rPr>
              <w:t xml:space="preserve">Signed by </w:t>
            </w:r>
          </w:p>
        </w:tc>
        <w:tc>
          <w:tcPr>
            <w:tcW w:w="4493" w:type="dxa"/>
            <w:tcBorders>
              <w:top w:val="single" w:sz="4" w:space="0" w:color="auto"/>
              <w:left w:val="single" w:sz="4" w:space="0" w:color="auto"/>
              <w:bottom w:val="single" w:sz="4" w:space="0" w:color="auto"/>
              <w:right w:val="single" w:sz="4" w:space="0" w:color="auto"/>
            </w:tcBorders>
            <w:vAlign w:val="center"/>
          </w:tcPr>
          <w:p w14:paraId="020D1D02" w14:textId="77777777" w:rsidR="00917E4D" w:rsidRPr="005D0824" w:rsidRDefault="00917E4D" w:rsidP="008E3398">
            <w:pPr>
              <w:widowControl w:val="0"/>
              <w:autoSpaceDE w:val="0"/>
              <w:autoSpaceDN w:val="0"/>
              <w:adjustRightInd w:val="0"/>
              <w:jc w:val="both"/>
            </w:pPr>
          </w:p>
        </w:tc>
      </w:tr>
      <w:tr w:rsidR="00917E4D" w:rsidRPr="005D0824" w14:paraId="6F2B1CB2" w14:textId="77777777" w:rsidTr="007A655B">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4CE0E647" w14:textId="77777777" w:rsidR="00917E4D" w:rsidRPr="005D0824" w:rsidRDefault="00917E4D" w:rsidP="008E339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0256" behindDoc="0" locked="0" layoutInCell="1" allowOverlap="1" wp14:anchorId="041D77F5" wp14:editId="798FA09B">
                      <wp:simplePos x="0" y="0"/>
                      <wp:positionH relativeFrom="column">
                        <wp:posOffset>983615</wp:posOffset>
                      </wp:positionH>
                      <wp:positionV relativeFrom="paragraph">
                        <wp:posOffset>69850</wp:posOffset>
                      </wp:positionV>
                      <wp:extent cx="2263140" cy="57150"/>
                      <wp:effectExtent l="0" t="19050" r="41910"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4F0FC" id="Right Arrow 301" o:spid="_x0000_s1026" type="#_x0000_t13" style="position:absolute;margin-left:77.45pt;margin-top:5.5pt;width:178.2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" adj="19691" fillcolor="#36f"/>
                  </w:pict>
                </mc:Fallback>
              </mc:AlternateContent>
            </w:r>
            <w:r w:rsidRPr="005D0824">
              <w:rPr>
                <w:b/>
              </w:rPr>
              <w:t>Printed Name</w:t>
            </w:r>
          </w:p>
        </w:tc>
        <w:tc>
          <w:tcPr>
            <w:tcW w:w="4493" w:type="dxa"/>
            <w:tcBorders>
              <w:top w:val="single" w:sz="4" w:space="0" w:color="auto"/>
              <w:left w:val="single" w:sz="4" w:space="0" w:color="auto"/>
              <w:bottom w:val="single" w:sz="4" w:space="0" w:color="auto"/>
              <w:right w:val="single" w:sz="4" w:space="0" w:color="auto"/>
            </w:tcBorders>
            <w:vAlign w:val="center"/>
          </w:tcPr>
          <w:p w14:paraId="6AEF08A2" w14:textId="77777777" w:rsidR="00917E4D" w:rsidRPr="005D0824" w:rsidRDefault="00917E4D" w:rsidP="008E3398">
            <w:pPr>
              <w:widowControl w:val="0"/>
              <w:autoSpaceDE w:val="0"/>
              <w:autoSpaceDN w:val="0"/>
              <w:adjustRightInd w:val="0"/>
              <w:jc w:val="both"/>
            </w:pPr>
          </w:p>
        </w:tc>
      </w:tr>
      <w:tr w:rsidR="00917E4D" w:rsidRPr="005D0824" w14:paraId="63D908D9" w14:textId="77777777" w:rsidTr="007A655B">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63F8BD97" w14:textId="77777777" w:rsidR="00917E4D" w:rsidRPr="005D0824" w:rsidRDefault="00917E4D" w:rsidP="008E3398">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83328" behindDoc="0" locked="0" layoutInCell="1" allowOverlap="1" wp14:anchorId="161159C4" wp14:editId="32AD66A2">
                      <wp:simplePos x="0" y="0"/>
                      <wp:positionH relativeFrom="column">
                        <wp:posOffset>1035050</wp:posOffset>
                      </wp:positionH>
                      <wp:positionV relativeFrom="paragraph">
                        <wp:posOffset>53975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7198" id="Right Arrow 300" o:spid="_x0000_s1026" type="#_x0000_t13" style="position:absolute;margin-left:81.5pt;margin-top:4.25pt;width:173.9pt;height: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" adj="19318" fillcolor="#36f"/>
                  </w:pict>
                </mc:Fallback>
              </mc:AlternateContent>
            </w:r>
            <w:r w:rsidRPr="005D0824">
              <w:rPr>
                <w:b/>
              </w:rPr>
              <w:t xml:space="preserve">Title </w:t>
            </w:r>
          </w:p>
        </w:tc>
        <w:tc>
          <w:tcPr>
            <w:tcW w:w="4493" w:type="dxa"/>
            <w:tcBorders>
              <w:top w:val="single" w:sz="4" w:space="0" w:color="auto"/>
              <w:left w:val="single" w:sz="4" w:space="0" w:color="auto"/>
              <w:bottom w:val="single" w:sz="4" w:space="0" w:color="auto"/>
              <w:right w:val="single" w:sz="4" w:space="0" w:color="auto"/>
            </w:tcBorders>
            <w:vAlign w:val="center"/>
          </w:tcPr>
          <w:p w14:paraId="588E3D78" w14:textId="77777777" w:rsidR="00917E4D" w:rsidRPr="005D0824" w:rsidRDefault="00917E4D" w:rsidP="008E3398">
            <w:pPr>
              <w:widowControl w:val="0"/>
              <w:autoSpaceDE w:val="0"/>
              <w:autoSpaceDN w:val="0"/>
              <w:adjustRightInd w:val="0"/>
              <w:jc w:val="both"/>
            </w:pPr>
          </w:p>
        </w:tc>
      </w:tr>
    </w:tbl>
    <w:p w14:paraId="4C23C4B9" w14:textId="77777777" w:rsidR="00757F41" w:rsidRDefault="00757F41" w:rsidP="00E14491">
      <w:pPr>
        <w:jc w:val="both"/>
        <w:rPr>
          <w:b/>
          <w:u w:val="single"/>
        </w:rPr>
      </w:pPr>
    </w:p>
    <w:p w14:paraId="6924F783" w14:textId="77777777" w:rsidR="00757F41" w:rsidRDefault="00757F41" w:rsidP="00E14491">
      <w:pPr>
        <w:jc w:val="both"/>
        <w:rPr>
          <w:b/>
          <w:u w:val="single"/>
        </w:rPr>
      </w:pPr>
    </w:p>
    <w:p w14:paraId="6F69681F" w14:textId="77777777" w:rsidR="00757F41" w:rsidRDefault="00757F41" w:rsidP="00E14491">
      <w:pPr>
        <w:jc w:val="both"/>
        <w:rPr>
          <w:b/>
          <w:u w:val="single"/>
        </w:rPr>
      </w:pPr>
    </w:p>
    <w:p w14:paraId="7211C5AA" w14:textId="77777777" w:rsidR="00757F41" w:rsidRDefault="00757F41" w:rsidP="00E14491">
      <w:pPr>
        <w:jc w:val="both"/>
        <w:rPr>
          <w:b/>
          <w:u w:val="single"/>
        </w:rPr>
      </w:pPr>
    </w:p>
    <w:p w14:paraId="56EDF80B" w14:textId="77777777" w:rsidR="00757F41" w:rsidRDefault="00757F41" w:rsidP="00E14491">
      <w:pPr>
        <w:jc w:val="both"/>
        <w:rPr>
          <w:b/>
          <w:u w:val="single"/>
        </w:rPr>
      </w:pPr>
    </w:p>
    <w:p w14:paraId="0F7CDB71" w14:textId="77777777" w:rsidR="00757F41" w:rsidRDefault="00757F41" w:rsidP="00E14491">
      <w:pPr>
        <w:jc w:val="both"/>
        <w:rPr>
          <w:b/>
          <w:u w:val="single"/>
        </w:rPr>
      </w:pPr>
    </w:p>
    <w:p w14:paraId="19A1AE73" w14:textId="77777777" w:rsidR="00757F41" w:rsidRDefault="00757F41" w:rsidP="00E14491">
      <w:pPr>
        <w:jc w:val="both"/>
        <w:rPr>
          <w:b/>
          <w:u w:val="single"/>
        </w:rPr>
      </w:pPr>
    </w:p>
    <w:p w14:paraId="377BAD68" w14:textId="77777777" w:rsidR="00757F41" w:rsidRDefault="00757F41" w:rsidP="00E14491">
      <w:pPr>
        <w:jc w:val="both"/>
        <w:rPr>
          <w:b/>
          <w:u w:val="single"/>
        </w:rPr>
      </w:pPr>
    </w:p>
    <w:p w14:paraId="1AC77B7A" w14:textId="77777777" w:rsidR="00757F41" w:rsidRDefault="00757F41" w:rsidP="00E14491">
      <w:pPr>
        <w:jc w:val="both"/>
        <w:rPr>
          <w:b/>
          <w:u w:val="single"/>
        </w:rPr>
      </w:pPr>
    </w:p>
    <w:p w14:paraId="21705686" w14:textId="77777777" w:rsidR="00757F41" w:rsidRDefault="00757F41" w:rsidP="00E14491">
      <w:pPr>
        <w:jc w:val="both"/>
        <w:rPr>
          <w:b/>
          <w:u w:val="single"/>
        </w:rPr>
      </w:pPr>
    </w:p>
    <w:p w14:paraId="3028E983" w14:textId="77777777" w:rsidR="00757F41" w:rsidRDefault="00757F41" w:rsidP="00E14491">
      <w:pPr>
        <w:jc w:val="both"/>
        <w:rPr>
          <w:b/>
          <w:u w:val="single"/>
        </w:rPr>
      </w:pPr>
    </w:p>
    <w:p w14:paraId="22307A91" w14:textId="77777777" w:rsidR="00757F41" w:rsidRDefault="00757F41" w:rsidP="00E14491">
      <w:pPr>
        <w:jc w:val="both"/>
        <w:rPr>
          <w:b/>
          <w:u w:val="single"/>
        </w:rPr>
      </w:pPr>
    </w:p>
    <w:p w14:paraId="3F3D7979" w14:textId="77777777" w:rsidR="00757F41" w:rsidRDefault="00757F41" w:rsidP="00E14491">
      <w:pPr>
        <w:jc w:val="both"/>
        <w:rPr>
          <w:b/>
          <w:u w:val="single"/>
        </w:rPr>
      </w:pPr>
    </w:p>
    <w:p w14:paraId="5E33A032" w14:textId="77777777" w:rsidR="00757F41" w:rsidRDefault="00757F41" w:rsidP="00E14491">
      <w:pPr>
        <w:jc w:val="both"/>
        <w:rPr>
          <w:b/>
          <w:u w:val="single"/>
        </w:rPr>
      </w:pPr>
    </w:p>
    <w:p w14:paraId="6BE43C1E" w14:textId="77777777" w:rsidR="00757F41" w:rsidRDefault="00757F41" w:rsidP="00E14491">
      <w:pPr>
        <w:jc w:val="both"/>
        <w:rPr>
          <w:b/>
          <w:u w:val="single"/>
        </w:rPr>
      </w:pPr>
    </w:p>
    <w:p w14:paraId="00949AED" w14:textId="77777777" w:rsidR="00757F41" w:rsidRDefault="00757F41" w:rsidP="00E14491">
      <w:pPr>
        <w:jc w:val="both"/>
        <w:rPr>
          <w:b/>
          <w:u w:val="single"/>
        </w:rPr>
      </w:pPr>
    </w:p>
    <w:p w14:paraId="3255736A" w14:textId="77777777" w:rsidR="00757F41" w:rsidRDefault="00757F41" w:rsidP="00E14491">
      <w:pPr>
        <w:jc w:val="both"/>
        <w:rPr>
          <w:b/>
          <w:u w:val="single"/>
        </w:rPr>
      </w:pPr>
    </w:p>
    <w:p w14:paraId="2081FE3B" w14:textId="77777777" w:rsidR="00757F41" w:rsidRDefault="00757F41" w:rsidP="00E14491">
      <w:pPr>
        <w:jc w:val="both"/>
        <w:rPr>
          <w:b/>
          <w:u w:val="single"/>
        </w:rPr>
      </w:pPr>
    </w:p>
    <w:p w14:paraId="270F358F" w14:textId="77777777" w:rsidR="00757F41" w:rsidRDefault="00757F41" w:rsidP="00E14491">
      <w:pPr>
        <w:jc w:val="both"/>
        <w:rPr>
          <w:b/>
          <w:u w:val="single"/>
        </w:rPr>
      </w:pPr>
    </w:p>
    <w:p w14:paraId="77F37BD6" w14:textId="77777777" w:rsidR="00757F41" w:rsidRDefault="00757F41" w:rsidP="00E14491">
      <w:pPr>
        <w:jc w:val="both"/>
        <w:rPr>
          <w:b/>
          <w:u w:val="single"/>
        </w:rPr>
      </w:pPr>
    </w:p>
    <w:p w14:paraId="5D0E7852" w14:textId="77777777" w:rsidR="00757F41" w:rsidRDefault="00757F41" w:rsidP="00E14491">
      <w:pPr>
        <w:jc w:val="both"/>
        <w:rPr>
          <w:b/>
          <w:u w:val="single"/>
        </w:rPr>
      </w:pPr>
    </w:p>
    <w:p w14:paraId="753083DF" w14:textId="77777777" w:rsidR="00757F41" w:rsidRDefault="00757F41" w:rsidP="00E14491">
      <w:pPr>
        <w:jc w:val="both"/>
        <w:rPr>
          <w:b/>
          <w:u w:val="single"/>
        </w:rPr>
      </w:pPr>
    </w:p>
    <w:p w14:paraId="7109197C" w14:textId="77777777" w:rsidR="00757F41" w:rsidRDefault="00757F41" w:rsidP="00E14491">
      <w:pPr>
        <w:jc w:val="both"/>
        <w:rPr>
          <w:b/>
          <w:u w:val="single"/>
        </w:rPr>
      </w:pPr>
    </w:p>
    <w:p w14:paraId="41C0682C" w14:textId="77777777" w:rsidR="00757F41" w:rsidRDefault="00757F41" w:rsidP="00E14491">
      <w:pPr>
        <w:jc w:val="both"/>
        <w:rPr>
          <w:b/>
          <w:u w:val="single"/>
        </w:rPr>
      </w:pPr>
    </w:p>
    <w:p w14:paraId="161BE503" w14:textId="77777777" w:rsidR="00757F41" w:rsidRDefault="00757F41" w:rsidP="00E14491">
      <w:pPr>
        <w:jc w:val="both"/>
        <w:rPr>
          <w:b/>
          <w:u w:val="single"/>
        </w:rPr>
      </w:pPr>
    </w:p>
    <w:p w14:paraId="3348730B" w14:textId="77777777" w:rsidR="00757F41" w:rsidRDefault="00757F41" w:rsidP="00E14491">
      <w:pPr>
        <w:jc w:val="both"/>
        <w:rPr>
          <w:b/>
          <w:u w:val="single"/>
        </w:rPr>
      </w:pPr>
    </w:p>
    <w:p w14:paraId="24C96945" w14:textId="77777777" w:rsidR="00757F41" w:rsidRDefault="00757F41" w:rsidP="00E14491">
      <w:pPr>
        <w:jc w:val="both"/>
        <w:rPr>
          <w:b/>
          <w:u w:val="single"/>
        </w:rPr>
      </w:pPr>
    </w:p>
    <w:p w14:paraId="4AEC6A6D" w14:textId="77777777" w:rsidR="00757F41" w:rsidRDefault="00757F41" w:rsidP="00E14491">
      <w:pPr>
        <w:jc w:val="both"/>
        <w:rPr>
          <w:b/>
          <w:u w:val="single"/>
        </w:rPr>
      </w:pPr>
    </w:p>
    <w:p w14:paraId="3C17786E" w14:textId="77777777" w:rsidR="00757F41" w:rsidRDefault="00757F41" w:rsidP="00E14491">
      <w:pPr>
        <w:jc w:val="both"/>
        <w:rPr>
          <w:b/>
          <w:u w:val="single"/>
        </w:rPr>
      </w:pPr>
    </w:p>
    <w:p w14:paraId="5A6DD805" w14:textId="77777777" w:rsidR="00757F41" w:rsidRDefault="00757F41" w:rsidP="00E14491">
      <w:pPr>
        <w:jc w:val="both"/>
        <w:rPr>
          <w:b/>
          <w:u w:val="single"/>
        </w:rPr>
      </w:pPr>
    </w:p>
    <w:p w14:paraId="38D2FA0B" w14:textId="77777777" w:rsidR="00757F41" w:rsidRDefault="00757F41" w:rsidP="00E14491">
      <w:pPr>
        <w:jc w:val="both"/>
        <w:rPr>
          <w:b/>
          <w:u w:val="single"/>
        </w:rPr>
      </w:pPr>
    </w:p>
    <w:p w14:paraId="7B0221BE" w14:textId="77777777" w:rsidR="00757F41" w:rsidRDefault="00757F41" w:rsidP="00E14491">
      <w:pPr>
        <w:jc w:val="both"/>
        <w:rPr>
          <w:b/>
          <w:u w:val="single"/>
        </w:rPr>
      </w:pPr>
    </w:p>
    <w:p w14:paraId="639909AF" w14:textId="77777777" w:rsidR="00757F41" w:rsidRDefault="00757F41" w:rsidP="00E14491">
      <w:pPr>
        <w:jc w:val="both"/>
        <w:rPr>
          <w:b/>
          <w:u w:val="single"/>
        </w:rPr>
      </w:pPr>
    </w:p>
    <w:p w14:paraId="2B97448D" w14:textId="77777777" w:rsidR="00757F41" w:rsidRDefault="00757F41" w:rsidP="00E14491">
      <w:pPr>
        <w:jc w:val="both"/>
        <w:rPr>
          <w:b/>
          <w:u w:val="single"/>
        </w:rPr>
      </w:pPr>
    </w:p>
    <w:p w14:paraId="229F4D23" w14:textId="77777777" w:rsidR="00757F41" w:rsidRDefault="00757F41" w:rsidP="00E14491">
      <w:pPr>
        <w:jc w:val="both"/>
        <w:rPr>
          <w:b/>
          <w:u w:val="single"/>
        </w:rPr>
      </w:pPr>
    </w:p>
    <w:p w14:paraId="5BE400C5" w14:textId="77777777" w:rsidR="00757F41" w:rsidRDefault="00757F41" w:rsidP="00E14491">
      <w:pPr>
        <w:jc w:val="both"/>
        <w:rPr>
          <w:b/>
          <w:u w:val="single"/>
        </w:rPr>
      </w:pPr>
    </w:p>
    <w:p w14:paraId="3DAD49CF" w14:textId="77777777" w:rsidR="00757F41" w:rsidRDefault="00757F41" w:rsidP="00E14491">
      <w:pPr>
        <w:jc w:val="both"/>
        <w:rPr>
          <w:b/>
          <w:u w:val="single"/>
        </w:rPr>
      </w:pPr>
    </w:p>
    <w:p w14:paraId="4CE3E9A5" w14:textId="77777777" w:rsidR="00757F41" w:rsidRDefault="00757F41" w:rsidP="00E14491">
      <w:pPr>
        <w:jc w:val="both"/>
        <w:rPr>
          <w:b/>
          <w:u w:val="single"/>
        </w:rPr>
      </w:pPr>
    </w:p>
    <w:p w14:paraId="0599F6D2" w14:textId="77777777" w:rsidR="00757F41" w:rsidRDefault="00757F41" w:rsidP="00E14491">
      <w:pPr>
        <w:jc w:val="both"/>
        <w:rPr>
          <w:b/>
          <w:u w:val="single"/>
        </w:rPr>
      </w:pPr>
    </w:p>
    <w:tbl>
      <w:tblPr>
        <w:tblW w:w="9612"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767"/>
        <w:gridCol w:w="6845"/>
      </w:tblGrid>
      <w:tr w:rsidR="00757F41" w:rsidRPr="00C34D50" w14:paraId="521BC23D" w14:textId="77777777" w:rsidTr="005522F1">
        <w:trPr>
          <w:trHeight w:val="288"/>
        </w:trPr>
        <w:tc>
          <w:tcPr>
            <w:tcW w:w="2767"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7AE1E92" w14:textId="77777777" w:rsidR="00757F41" w:rsidRPr="00C34D50" w:rsidRDefault="00757F41" w:rsidP="00E92769">
            <w:pPr>
              <w:jc w:val="both"/>
              <w:rPr>
                <w:rFonts w:asciiTheme="minorHAnsi" w:hAnsiTheme="minorHAnsi"/>
                <w:b/>
              </w:rPr>
            </w:pPr>
            <w:r w:rsidRPr="00C34D50">
              <w:rPr>
                <w:rFonts w:asciiTheme="minorHAnsi" w:hAnsiTheme="minorHAnsi"/>
                <w:b/>
              </w:rPr>
              <w:lastRenderedPageBreak/>
              <w:t xml:space="preserve">Solicitation Document </w:t>
            </w:r>
            <w:r>
              <w:rPr>
                <w:rFonts w:asciiTheme="minorHAnsi" w:hAnsiTheme="minorHAnsi"/>
                <w:b/>
              </w:rPr>
              <w:t>C</w:t>
            </w:r>
          </w:p>
        </w:tc>
        <w:tc>
          <w:tcPr>
            <w:tcW w:w="6845"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DD7927D" w14:textId="77777777" w:rsidR="00757F41" w:rsidRPr="00C34D50" w:rsidRDefault="00757F41" w:rsidP="00E92769">
            <w:pPr>
              <w:jc w:val="both"/>
              <w:rPr>
                <w:rFonts w:asciiTheme="minorHAnsi" w:hAnsiTheme="minorHAnsi"/>
                <w:b/>
              </w:rPr>
            </w:pPr>
            <w:r>
              <w:rPr>
                <w:rFonts w:asciiTheme="minorHAnsi" w:hAnsiTheme="minorHAnsi"/>
                <w:b/>
              </w:rPr>
              <w:t>HUD Form 5369A</w:t>
            </w:r>
          </w:p>
        </w:tc>
      </w:tr>
    </w:tbl>
    <w:p w14:paraId="5EA1BD38" w14:textId="44FB499A" w:rsidR="005522F1" w:rsidRDefault="005522F1" w:rsidP="00E14491">
      <w:pPr>
        <w:jc w:val="both"/>
        <w:rPr>
          <w:b/>
          <w:u w:val="single"/>
        </w:rPr>
      </w:pPr>
      <w:r>
        <w:rPr>
          <w:noProof/>
        </w:rPr>
        <w:drawing>
          <wp:anchor distT="0" distB="0" distL="114300" distR="114300" simplePos="0" relativeHeight="251661824" behindDoc="1" locked="0" layoutInCell="1" allowOverlap="1" wp14:anchorId="14A02508" wp14:editId="6B73D6AF">
            <wp:simplePos x="0" y="0"/>
            <wp:positionH relativeFrom="column">
              <wp:posOffset>-297180</wp:posOffset>
            </wp:positionH>
            <wp:positionV relativeFrom="paragraph">
              <wp:posOffset>193040</wp:posOffset>
            </wp:positionV>
            <wp:extent cx="6553200" cy="848042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3200" cy="8480425"/>
                    </a:xfrm>
                    <a:prstGeom prst="rect">
                      <a:avLst/>
                    </a:prstGeom>
                  </pic:spPr>
                </pic:pic>
              </a:graphicData>
            </a:graphic>
            <wp14:sizeRelH relativeFrom="margin">
              <wp14:pctWidth>0</wp14:pctWidth>
            </wp14:sizeRelH>
            <wp14:sizeRelV relativeFrom="margin">
              <wp14:pctHeight>0</wp14:pctHeight>
            </wp14:sizeRelV>
          </wp:anchor>
        </w:drawing>
      </w:r>
    </w:p>
    <w:p w14:paraId="7CA3993B" w14:textId="7646B4EE" w:rsidR="005522F1" w:rsidRDefault="005522F1" w:rsidP="00E14491">
      <w:pPr>
        <w:jc w:val="both"/>
        <w:rPr>
          <w:b/>
          <w:u w:val="single"/>
        </w:rPr>
      </w:pPr>
    </w:p>
    <w:p w14:paraId="73330C58" w14:textId="05D12EC1" w:rsidR="001D4872" w:rsidRDefault="001D4872" w:rsidP="00E14491">
      <w:pPr>
        <w:jc w:val="both"/>
      </w:pPr>
    </w:p>
    <w:p w14:paraId="6B823E5B" w14:textId="7E9F164D" w:rsidR="001D4872" w:rsidRDefault="001D4872" w:rsidP="00E14491">
      <w:pPr>
        <w:jc w:val="both"/>
      </w:pPr>
    </w:p>
    <w:p w14:paraId="382781E2" w14:textId="5EAE82F5" w:rsidR="001D4872" w:rsidRDefault="001D4872" w:rsidP="00E14491">
      <w:pPr>
        <w:jc w:val="both"/>
      </w:pPr>
    </w:p>
    <w:p w14:paraId="67E2D242" w14:textId="03A92557" w:rsidR="001D4872" w:rsidRDefault="001D4872" w:rsidP="00E14491">
      <w:pPr>
        <w:jc w:val="both"/>
      </w:pPr>
    </w:p>
    <w:p w14:paraId="0B0A3BA6" w14:textId="229EF5E5" w:rsidR="001D4872" w:rsidRDefault="001D4872" w:rsidP="00E14491">
      <w:pPr>
        <w:jc w:val="both"/>
      </w:pPr>
    </w:p>
    <w:p w14:paraId="474C1A92" w14:textId="4DA43EB6" w:rsidR="001D4872" w:rsidRDefault="001D4872" w:rsidP="00E14491">
      <w:pPr>
        <w:jc w:val="both"/>
      </w:pPr>
    </w:p>
    <w:p w14:paraId="3106A6A2" w14:textId="67335882" w:rsidR="001D4872" w:rsidRDefault="001D4872" w:rsidP="00E14491">
      <w:pPr>
        <w:jc w:val="both"/>
      </w:pPr>
    </w:p>
    <w:p w14:paraId="37D77441" w14:textId="5F93B335" w:rsidR="001D4872" w:rsidRDefault="001D4872" w:rsidP="00E14491">
      <w:pPr>
        <w:jc w:val="both"/>
      </w:pPr>
    </w:p>
    <w:p w14:paraId="404EF10A" w14:textId="2F81DEFB" w:rsidR="001D4872" w:rsidRDefault="001D4872" w:rsidP="00E14491">
      <w:pPr>
        <w:jc w:val="both"/>
      </w:pPr>
    </w:p>
    <w:p w14:paraId="24540E90" w14:textId="47BF79D0" w:rsidR="001D4872" w:rsidRDefault="001D4872" w:rsidP="00E14491">
      <w:pPr>
        <w:jc w:val="both"/>
      </w:pPr>
    </w:p>
    <w:p w14:paraId="17B0EFB1" w14:textId="79E80595" w:rsidR="001D4872" w:rsidRDefault="001D4872" w:rsidP="00E14491">
      <w:pPr>
        <w:jc w:val="both"/>
      </w:pPr>
    </w:p>
    <w:p w14:paraId="552B0C61" w14:textId="6F86CAC3" w:rsidR="001D4872" w:rsidRDefault="001D4872" w:rsidP="00E14491">
      <w:pPr>
        <w:jc w:val="both"/>
      </w:pPr>
    </w:p>
    <w:p w14:paraId="211D9FC4" w14:textId="0886DEAD" w:rsidR="001D4872" w:rsidRDefault="001D4872" w:rsidP="00E14491">
      <w:pPr>
        <w:jc w:val="both"/>
      </w:pPr>
    </w:p>
    <w:p w14:paraId="3919365D" w14:textId="17476B60" w:rsidR="001D4872" w:rsidRDefault="001D4872" w:rsidP="00E14491">
      <w:pPr>
        <w:jc w:val="both"/>
      </w:pPr>
    </w:p>
    <w:p w14:paraId="29EEF055" w14:textId="4E86B808" w:rsidR="001D4872" w:rsidRDefault="001D4872" w:rsidP="00E14491">
      <w:pPr>
        <w:jc w:val="both"/>
      </w:pPr>
    </w:p>
    <w:p w14:paraId="214EEBDE" w14:textId="6BBB58C5" w:rsidR="001D4872" w:rsidRDefault="001D4872" w:rsidP="00E14491">
      <w:pPr>
        <w:jc w:val="both"/>
      </w:pPr>
    </w:p>
    <w:p w14:paraId="0D497575" w14:textId="562BAE98" w:rsidR="001D4872" w:rsidRDefault="001D4872" w:rsidP="00E14491">
      <w:pPr>
        <w:jc w:val="both"/>
      </w:pPr>
    </w:p>
    <w:p w14:paraId="64D5D3AF" w14:textId="7A26D1F0" w:rsidR="001D4872" w:rsidRDefault="001D4872" w:rsidP="00E14491">
      <w:pPr>
        <w:jc w:val="both"/>
      </w:pPr>
    </w:p>
    <w:p w14:paraId="3E50DD92" w14:textId="3F510DC5" w:rsidR="001D4872" w:rsidRDefault="001D4872" w:rsidP="00E14491">
      <w:pPr>
        <w:jc w:val="both"/>
      </w:pPr>
    </w:p>
    <w:p w14:paraId="238A0F57" w14:textId="027B4F1B" w:rsidR="001D4872" w:rsidRDefault="001D4872" w:rsidP="00E14491">
      <w:pPr>
        <w:jc w:val="both"/>
      </w:pPr>
    </w:p>
    <w:p w14:paraId="4F9671C2" w14:textId="59970D19" w:rsidR="001D4872" w:rsidRDefault="001D4872" w:rsidP="00E14491">
      <w:pPr>
        <w:jc w:val="both"/>
      </w:pPr>
    </w:p>
    <w:p w14:paraId="12DE5EF6" w14:textId="77EDC5E7" w:rsidR="001D4872" w:rsidRDefault="001D4872" w:rsidP="00E14491">
      <w:pPr>
        <w:jc w:val="both"/>
      </w:pPr>
    </w:p>
    <w:p w14:paraId="77CE1425" w14:textId="37E7B891" w:rsidR="001D4872" w:rsidRDefault="001D4872" w:rsidP="00E14491">
      <w:pPr>
        <w:jc w:val="both"/>
      </w:pPr>
    </w:p>
    <w:p w14:paraId="4FA06685" w14:textId="5789DFF8" w:rsidR="001D4872" w:rsidRDefault="001D4872" w:rsidP="00E14491">
      <w:pPr>
        <w:jc w:val="both"/>
      </w:pPr>
    </w:p>
    <w:p w14:paraId="5F621D43" w14:textId="520969F5" w:rsidR="001D4872" w:rsidRDefault="001D4872" w:rsidP="00E14491">
      <w:pPr>
        <w:jc w:val="both"/>
      </w:pPr>
    </w:p>
    <w:p w14:paraId="4E32B4F1" w14:textId="0A5472B2" w:rsidR="001D4872" w:rsidRDefault="001D4872" w:rsidP="00E14491">
      <w:pPr>
        <w:jc w:val="both"/>
      </w:pPr>
    </w:p>
    <w:p w14:paraId="64C0D4C7" w14:textId="54AFC662" w:rsidR="001D4872" w:rsidRDefault="001D4872" w:rsidP="00E14491">
      <w:pPr>
        <w:jc w:val="both"/>
      </w:pPr>
    </w:p>
    <w:p w14:paraId="765A939C" w14:textId="0BDDCB1A" w:rsidR="001D4872" w:rsidRDefault="001D4872" w:rsidP="00E14491">
      <w:pPr>
        <w:jc w:val="both"/>
      </w:pPr>
    </w:p>
    <w:p w14:paraId="56C548A2" w14:textId="698064C9" w:rsidR="001D4872" w:rsidRDefault="001D4872" w:rsidP="00E14491">
      <w:pPr>
        <w:jc w:val="both"/>
      </w:pPr>
    </w:p>
    <w:p w14:paraId="7DA76F79" w14:textId="1B6C69D9" w:rsidR="001D4872" w:rsidRDefault="001D4872" w:rsidP="00E14491">
      <w:pPr>
        <w:jc w:val="both"/>
      </w:pPr>
    </w:p>
    <w:p w14:paraId="29256B19" w14:textId="1B8A5994" w:rsidR="001D4872" w:rsidRDefault="001D4872" w:rsidP="00E14491">
      <w:pPr>
        <w:jc w:val="both"/>
      </w:pPr>
    </w:p>
    <w:p w14:paraId="259B3EC9" w14:textId="4FC46B74" w:rsidR="001D4872" w:rsidRDefault="001D4872" w:rsidP="00E14491">
      <w:pPr>
        <w:jc w:val="both"/>
      </w:pPr>
    </w:p>
    <w:p w14:paraId="3D5B1117" w14:textId="69AB71ED" w:rsidR="001D4872" w:rsidRDefault="001D4872" w:rsidP="00E14491">
      <w:pPr>
        <w:jc w:val="both"/>
      </w:pPr>
    </w:p>
    <w:p w14:paraId="713E7161" w14:textId="03907FBE" w:rsidR="001D4872" w:rsidRDefault="001D4872" w:rsidP="00E14491">
      <w:pPr>
        <w:jc w:val="both"/>
      </w:pPr>
    </w:p>
    <w:p w14:paraId="598145E8" w14:textId="4F63C3BA" w:rsidR="001D4872" w:rsidRDefault="001D4872" w:rsidP="00E14491">
      <w:pPr>
        <w:jc w:val="both"/>
      </w:pPr>
    </w:p>
    <w:p w14:paraId="4158865F" w14:textId="7C27AF25" w:rsidR="001D4872" w:rsidRDefault="001D4872" w:rsidP="00E14491">
      <w:pPr>
        <w:jc w:val="both"/>
      </w:pPr>
    </w:p>
    <w:p w14:paraId="197706F8" w14:textId="06531A8F" w:rsidR="001D4872" w:rsidRDefault="001D4872" w:rsidP="00E14491">
      <w:pPr>
        <w:jc w:val="both"/>
      </w:pPr>
    </w:p>
    <w:p w14:paraId="3D2E97D9" w14:textId="0DB99A36" w:rsidR="001D4872" w:rsidRDefault="001D4872" w:rsidP="00E14491">
      <w:pPr>
        <w:jc w:val="both"/>
      </w:pPr>
    </w:p>
    <w:p w14:paraId="4BCB2E01" w14:textId="4CB0C0B1" w:rsidR="001D4872" w:rsidRDefault="001D4872" w:rsidP="00E14491">
      <w:pPr>
        <w:jc w:val="both"/>
      </w:pPr>
    </w:p>
    <w:p w14:paraId="33DD2875" w14:textId="20350137" w:rsidR="001D4872" w:rsidRDefault="001D4872" w:rsidP="00E14491">
      <w:pPr>
        <w:jc w:val="both"/>
      </w:pPr>
    </w:p>
    <w:p w14:paraId="4E914701" w14:textId="373478E4" w:rsidR="001D4872" w:rsidRDefault="001D4872" w:rsidP="00E14491">
      <w:pPr>
        <w:jc w:val="both"/>
      </w:pPr>
    </w:p>
    <w:p w14:paraId="46076A0C" w14:textId="6E94D021" w:rsidR="001D4872" w:rsidRDefault="001D4872" w:rsidP="00E14491">
      <w:pPr>
        <w:jc w:val="both"/>
      </w:pPr>
    </w:p>
    <w:p w14:paraId="273BBCE8" w14:textId="5E016245" w:rsidR="001D4872" w:rsidRDefault="00757F41" w:rsidP="00E14491">
      <w:pPr>
        <w:jc w:val="both"/>
      </w:pPr>
      <w:r>
        <w:rPr>
          <w:b/>
          <w:noProof/>
          <w:u w:val="single"/>
        </w:rPr>
        <w:drawing>
          <wp:anchor distT="0" distB="0" distL="114300" distR="114300" simplePos="0" relativeHeight="251664896" behindDoc="1" locked="0" layoutInCell="1" allowOverlap="1" wp14:anchorId="19840915" wp14:editId="4315A0B4">
            <wp:simplePos x="0" y="0"/>
            <wp:positionH relativeFrom="margin">
              <wp:posOffset>-541020</wp:posOffset>
            </wp:positionH>
            <wp:positionV relativeFrom="paragraph">
              <wp:posOffset>-293370</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3805FEA0" w14:textId="59060F06" w:rsidR="001D4872" w:rsidRDefault="001D4872" w:rsidP="00E14491">
      <w:pPr>
        <w:jc w:val="both"/>
      </w:pPr>
    </w:p>
    <w:p w14:paraId="587B3D48" w14:textId="0AEAE6C6" w:rsidR="001D4872" w:rsidRDefault="001D4872" w:rsidP="00E14491">
      <w:pPr>
        <w:jc w:val="both"/>
      </w:pPr>
    </w:p>
    <w:p w14:paraId="70A3F7D1" w14:textId="5D670E7A" w:rsidR="001D4872" w:rsidRDefault="001D4872" w:rsidP="00E14491">
      <w:pPr>
        <w:jc w:val="both"/>
      </w:pPr>
    </w:p>
    <w:p w14:paraId="55A33A68" w14:textId="72048AAF" w:rsidR="001D4872" w:rsidRDefault="001D4872" w:rsidP="00E14491">
      <w:pPr>
        <w:jc w:val="both"/>
      </w:pPr>
    </w:p>
    <w:p w14:paraId="334952C9" w14:textId="1EF9C290" w:rsidR="001D4872" w:rsidRDefault="001D4872" w:rsidP="00E14491">
      <w:pPr>
        <w:jc w:val="both"/>
      </w:pPr>
    </w:p>
    <w:p w14:paraId="6EA9C41C" w14:textId="01D5500D" w:rsidR="001D4872" w:rsidRDefault="001D4872" w:rsidP="00E14491">
      <w:pPr>
        <w:jc w:val="both"/>
      </w:pPr>
    </w:p>
    <w:p w14:paraId="6F6CA929" w14:textId="36A26AB5" w:rsidR="001D4872" w:rsidRDefault="001D4872" w:rsidP="00E14491">
      <w:pPr>
        <w:jc w:val="both"/>
      </w:pPr>
    </w:p>
    <w:p w14:paraId="0FE46006" w14:textId="4744777B" w:rsidR="001D4872" w:rsidRDefault="001D4872" w:rsidP="00E14491">
      <w:pPr>
        <w:jc w:val="both"/>
      </w:pPr>
    </w:p>
    <w:p w14:paraId="28A89775" w14:textId="66C71AF3" w:rsidR="001D4872" w:rsidRDefault="001D4872" w:rsidP="00E14491">
      <w:pPr>
        <w:jc w:val="both"/>
      </w:pPr>
    </w:p>
    <w:p w14:paraId="7F61C5FF" w14:textId="64F5D327" w:rsidR="001D4872" w:rsidRDefault="001D4872" w:rsidP="00E14491">
      <w:pPr>
        <w:jc w:val="both"/>
      </w:pPr>
    </w:p>
    <w:p w14:paraId="45B26166" w14:textId="674F64E9" w:rsidR="001D4872" w:rsidRDefault="001D4872" w:rsidP="00E14491">
      <w:pPr>
        <w:jc w:val="both"/>
      </w:pPr>
    </w:p>
    <w:p w14:paraId="6BDF3D32" w14:textId="6E3B9F59" w:rsidR="001D4872" w:rsidRDefault="001D4872" w:rsidP="00E14491">
      <w:pPr>
        <w:jc w:val="both"/>
      </w:pPr>
    </w:p>
    <w:p w14:paraId="005D00AA" w14:textId="0AEF1975" w:rsidR="001D4872" w:rsidRDefault="001D4872" w:rsidP="00E14491">
      <w:pPr>
        <w:jc w:val="both"/>
      </w:pPr>
    </w:p>
    <w:p w14:paraId="11B04A9E" w14:textId="332B383A" w:rsidR="001D4872" w:rsidRDefault="001D4872" w:rsidP="00E14491">
      <w:pPr>
        <w:jc w:val="both"/>
      </w:pPr>
    </w:p>
    <w:p w14:paraId="1C18D370" w14:textId="7F744105" w:rsidR="001D4872" w:rsidRDefault="001D4872" w:rsidP="00E14491">
      <w:pPr>
        <w:jc w:val="both"/>
      </w:pPr>
    </w:p>
    <w:p w14:paraId="29EF5065" w14:textId="5CEC0064" w:rsidR="001D4872" w:rsidRDefault="001D4872" w:rsidP="00E14491">
      <w:pPr>
        <w:jc w:val="both"/>
      </w:pPr>
    </w:p>
    <w:p w14:paraId="64D7E407" w14:textId="4953C95E" w:rsidR="001D4872" w:rsidRDefault="001D4872" w:rsidP="00E14491">
      <w:pPr>
        <w:jc w:val="both"/>
      </w:pPr>
    </w:p>
    <w:p w14:paraId="2E60F969" w14:textId="594CF7F3" w:rsidR="001D4872" w:rsidRDefault="001D4872" w:rsidP="00E14491">
      <w:pPr>
        <w:jc w:val="both"/>
      </w:pPr>
    </w:p>
    <w:p w14:paraId="78D11810" w14:textId="08952882" w:rsidR="001D4872" w:rsidRDefault="001D4872" w:rsidP="00E14491">
      <w:pPr>
        <w:jc w:val="both"/>
      </w:pPr>
    </w:p>
    <w:p w14:paraId="5D3FBF18" w14:textId="7192DA93" w:rsidR="001D4872" w:rsidRDefault="001D4872" w:rsidP="00E14491">
      <w:pPr>
        <w:jc w:val="both"/>
      </w:pPr>
    </w:p>
    <w:p w14:paraId="29D837F5" w14:textId="66E783E6" w:rsidR="001D4872" w:rsidRDefault="001D4872" w:rsidP="00E14491">
      <w:pPr>
        <w:jc w:val="both"/>
      </w:pPr>
    </w:p>
    <w:p w14:paraId="5ABBFCD9" w14:textId="78DFF90E" w:rsidR="001D4872" w:rsidRDefault="001D4872" w:rsidP="00E14491">
      <w:pPr>
        <w:jc w:val="both"/>
      </w:pPr>
    </w:p>
    <w:p w14:paraId="43628153" w14:textId="35083514" w:rsidR="001D4872" w:rsidRDefault="001D4872" w:rsidP="00E14491">
      <w:pPr>
        <w:jc w:val="both"/>
      </w:pPr>
    </w:p>
    <w:p w14:paraId="16E917A3" w14:textId="073C73C1" w:rsidR="001D4872" w:rsidRDefault="001D4872" w:rsidP="00E14491">
      <w:pPr>
        <w:jc w:val="both"/>
      </w:pPr>
    </w:p>
    <w:p w14:paraId="353154AF" w14:textId="408A7F70" w:rsidR="001D4872" w:rsidRDefault="001D4872" w:rsidP="00E14491">
      <w:pPr>
        <w:jc w:val="both"/>
      </w:pPr>
    </w:p>
    <w:p w14:paraId="1C47B891" w14:textId="06805418" w:rsidR="001D4872" w:rsidRDefault="001D4872" w:rsidP="00E14491">
      <w:pPr>
        <w:jc w:val="both"/>
      </w:pPr>
    </w:p>
    <w:p w14:paraId="0426BFCA" w14:textId="5D985C28" w:rsidR="001D4872" w:rsidRDefault="001D4872" w:rsidP="00E14491">
      <w:pPr>
        <w:jc w:val="both"/>
      </w:pPr>
    </w:p>
    <w:p w14:paraId="39145814" w14:textId="5C83C02B" w:rsidR="001D4872" w:rsidRDefault="001D4872" w:rsidP="00E14491">
      <w:pPr>
        <w:jc w:val="both"/>
      </w:pPr>
    </w:p>
    <w:p w14:paraId="457027B5" w14:textId="7AB02EC8" w:rsidR="001D4872" w:rsidRDefault="001D4872" w:rsidP="00E14491">
      <w:pPr>
        <w:jc w:val="both"/>
      </w:pPr>
    </w:p>
    <w:p w14:paraId="53FF9B4D" w14:textId="0FF5C180" w:rsidR="001D4872" w:rsidRDefault="001D4872" w:rsidP="00E14491">
      <w:pPr>
        <w:jc w:val="both"/>
      </w:pPr>
    </w:p>
    <w:p w14:paraId="620D0DE2" w14:textId="29DA94C2" w:rsidR="001D4872" w:rsidRDefault="001D4872" w:rsidP="00E14491">
      <w:pPr>
        <w:jc w:val="both"/>
      </w:pPr>
    </w:p>
    <w:p w14:paraId="4189A168" w14:textId="5801DED5" w:rsidR="001D4872" w:rsidRDefault="001D4872" w:rsidP="00E14491">
      <w:pPr>
        <w:jc w:val="both"/>
      </w:pPr>
    </w:p>
    <w:p w14:paraId="5ACE793A" w14:textId="3E0D9CD5" w:rsidR="001D4872" w:rsidRDefault="001D4872" w:rsidP="00E14491">
      <w:pPr>
        <w:jc w:val="both"/>
      </w:pPr>
    </w:p>
    <w:p w14:paraId="2B466D66" w14:textId="4833CED9" w:rsidR="001D4872" w:rsidRDefault="001D4872" w:rsidP="00E14491">
      <w:pPr>
        <w:jc w:val="both"/>
      </w:pPr>
    </w:p>
    <w:p w14:paraId="0693489B" w14:textId="5B5519C1" w:rsidR="0066351F" w:rsidRDefault="0066351F" w:rsidP="00E14491">
      <w:pPr>
        <w:jc w:val="both"/>
      </w:pPr>
    </w:p>
    <w:p w14:paraId="6AC9EAD6" w14:textId="5F42F8E5" w:rsidR="0066351F" w:rsidRDefault="0066351F" w:rsidP="00E14491">
      <w:pPr>
        <w:jc w:val="both"/>
      </w:pPr>
    </w:p>
    <w:p w14:paraId="27534B6D" w14:textId="41814D18" w:rsidR="0066351F" w:rsidRDefault="0066351F" w:rsidP="00E14491">
      <w:pPr>
        <w:jc w:val="both"/>
      </w:pPr>
    </w:p>
    <w:p w14:paraId="187769E9" w14:textId="3826E178" w:rsidR="0066351F" w:rsidRDefault="0066351F" w:rsidP="00E14491">
      <w:pPr>
        <w:jc w:val="both"/>
      </w:pPr>
    </w:p>
    <w:p w14:paraId="46A4798E" w14:textId="2ED828EF" w:rsidR="0066351F" w:rsidRDefault="0066351F" w:rsidP="00E14491">
      <w:pPr>
        <w:jc w:val="both"/>
      </w:pPr>
    </w:p>
    <w:p w14:paraId="35A72554" w14:textId="684FCC73" w:rsidR="0066351F" w:rsidRDefault="0066351F" w:rsidP="00E14491">
      <w:pPr>
        <w:jc w:val="both"/>
      </w:pPr>
    </w:p>
    <w:p w14:paraId="586335D0" w14:textId="02280360" w:rsidR="0066351F" w:rsidRDefault="0066351F" w:rsidP="00E14491">
      <w:pPr>
        <w:jc w:val="both"/>
      </w:pPr>
    </w:p>
    <w:p w14:paraId="6A7AB16B" w14:textId="4CBF8192" w:rsidR="001D4872" w:rsidRDefault="001D4872" w:rsidP="00E14491">
      <w:pPr>
        <w:jc w:val="both"/>
      </w:pPr>
    </w:p>
    <w:p w14:paraId="7D595D98" w14:textId="4914010B" w:rsidR="001D4872" w:rsidRDefault="001D4872" w:rsidP="00E14491">
      <w:pPr>
        <w:jc w:val="both"/>
      </w:pPr>
    </w:p>
    <w:p w14:paraId="0EA74EEA" w14:textId="1F78D246" w:rsidR="001D4872" w:rsidRDefault="00757F41" w:rsidP="00E14491">
      <w:pPr>
        <w:jc w:val="both"/>
      </w:pPr>
      <w:r>
        <w:rPr>
          <w:noProof/>
        </w:rPr>
        <w:drawing>
          <wp:anchor distT="0" distB="0" distL="114300" distR="114300" simplePos="0" relativeHeight="251667968" behindDoc="1" locked="0" layoutInCell="1" allowOverlap="1" wp14:anchorId="1257CA4B" wp14:editId="000D11AE">
            <wp:simplePos x="0" y="0"/>
            <wp:positionH relativeFrom="margin">
              <wp:posOffset>-449580</wp:posOffset>
            </wp:positionH>
            <wp:positionV relativeFrom="paragraph">
              <wp:posOffset>-368935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4D1BDAD8" w14:textId="38357A9F" w:rsidR="001D4872" w:rsidRDefault="001D4872" w:rsidP="00E14491">
      <w:pPr>
        <w:jc w:val="both"/>
      </w:pPr>
    </w:p>
    <w:p w14:paraId="72A5FEDC" w14:textId="0A1CE9FC" w:rsidR="001D4872" w:rsidRDefault="001D4872" w:rsidP="00E14491">
      <w:pPr>
        <w:jc w:val="both"/>
      </w:pPr>
    </w:p>
    <w:p w14:paraId="5D24E956" w14:textId="6C1881C6" w:rsidR="001D4872" w:rsidRDefault="001D4872" w:rsidP="00E14491">
      <w:pPr>
        <w:jc w:val="both"/>
      </w:pPr>
    </w:p>
    <w:p w14:paraId="03377A9A" w14:textId="02670831" w:rsidR="001D4872" w:rsidRDefault="001D4872" w:rsidP="00E14491">
      <w:pPr>
        <w:jc w:val="both"/>
      </w:pPr>
    </w:p>
    <w:p w14:paraId="45B1F3A7" w14:textId="2DAC3E81" w:rsidR="001D4872" w:rsidRDefault="001D4872" w:rsidP="00E14491">
      <w:pPr>
        <w:jc w:val="both"/>
      </w:pPr>
    </w:p>
    <w:p w14:paraId="7EF3565C" w14:textId="3EDA7B85" w:rsidR="001D4872" w:rsidRDefault="001D4872" w:rsidP="00E14491">
      <w:pPr>
        <w:jc w:val="both"/>
      </w:pPr>
    </w:p>
    <w:p w14:paraId="5EC174FB" w14:textId="3EB1AEF4" w:rsidR="0066351F" w:rsidRDefault="0066351F" w:rsidP="00E14491">
      <w:pPr>
        <w:jc w:val="both"/>
      </w:pPr>
    </w:p>
    <w:p w14:paraId="4191A473" w14:textId="0B5EB981" w:rsidR="0066351F" w:rsidRDefault="0066351F" w:rsidP="00E14491">
      <w:pPr>
        <w:jc w:val="both"/>
      </w:pPr>
    </w:p>
    <w:p w14:paraId="4BFF48A7" w14:textId="1B9310C0" w:rsidR="0066351F" w:rsidRDefault="0066351F" w:rsidP="00E14491">
      <w:pPr>
        <w:jc w:val="both"/>
      </w:pPr>
    </w:p>
    <w:p w14:paraId="73F666AB" w14:textId="3DD95E22" w:rsidR="0066351F" w:rsidRDefault="0066351F" w:rsidP="00E14491">
      <w:pPr>
        <w:jc w:val="both"/>
      </w:pPr>
    </w:p>
    <w:p w14:paraId="56FD22FB" w14:textId="77777777" w:rsidR="0066351F" w:rsidRDefault="0066351F" w:rsidP="00E14491">
      <w:pPr>
        <w:jc w:val="both"/>
      </w:pPr>
    </w:p>
    <w:p w14:paraId="44A26C85" w14:textId="2629F94B" w:rsidR="0066351F" w:rsidRDefault="0066351F" w:rsidP="00E14491">
      <w:pPr>
        <w:jc w:val="both"/>
      </w:pPr>
    </w:p>
    <w:p w14:paraId="334D76F5" w14:textId="77777777" w:rsidR="0066351F" w:rsidRDefault="0066351F" w:rsidP="00E14491">
      <w:pPr>
        <w:jc w:val="both"/>
      </w:pPr>
    </w:p>
    <w:p w14:paraId="6CA3E70A" w14:textId="66E349CA" w:rsidR="001D4872" w:rsidRDefault="001D4872" w:rsidP="00E14491">
      <w:pPr>
        <w:jc w:val="both"/>
      </w:pPr>
    </w:p>
    <w:p w14:paraId="3892BE99" w14:textId="70A6C2DB" w:rsidR="001D4872" w:rsidRDefault="001D4872" w:rsidP="00E14491">
      <w:pPr>
        <w:jc w:val="both"/>
      </w:pPr>
    </w:p>
    <w:p w14:paraId="488E2C24" w14:textId="1140402A" w:rsidR="001D4872" w:rsidRDefault="001D4872" w:rsidP="00E14491">
      <w:pPr>
        <w:jc w:val="both"/>
      </w:pPr>
    </w:p>
    <w:p w14:paraId="68EA51FD" w14:textId="005842BC" w:rsidR="001D4872" w:rsidRDefault="001D4872" w:rsidP="00E14491">
      <w:pPr>
        <w:jc w:val="both"/>
      </w:pPr>
    </w:p>
    <w:p w14:paraId="5504E862" w14:textId="3853D963" w:rsidR="001D4872" w:rsidRDefault="001D4872" w:rsidP="00E14491">
      <w:pPr>
        <w:jc w:val="both"/>
      </w:pPr>
    </w:p>
    <w:p w14:paraId="03C76E68" w14:textId="14E32B2E" w:rsidR="001D4872" w:rsidRDefault="001D4872" w:rsidP="00E14491">
      <w:pPr>
        <w:jc w:val="both"/>
      </w:pPr>
    </w:p>
    <w:p w14:paraId="69FC3B4E" w14:textId="0C7C1700" w:rsidR="001D4872" w:rsidRDefault="001D4872" w:rsidP="00E14491">
      <w:pPr>
        <w:jc w:val="both"/>
      </w:pPr>
    </w:p>
    <w:p w14:paraId="0F8B118D" w14:textId="652D0AB0" w:rsidR="001D4872" w:rsidRDefault="001D4872" w:rsidP="00E14491">
      <w:pPr>
        <w:jc w:val="both"/>
      </w:pPr>
    </w:p>
    <w:p w14:paraId="0BFFF22F" w14:textId="74FAAC4B" w:rsidR="001D4872" w:rsidRDefault="001D4872" w:rsidP="00E14491">
      <w:pPr>
        <w:jc w:val="both"/>
      </w:pPr>
    </w:p>
    <w:p w14:paraId="4FB0B46D" w14:textId="4906AB1D" w:rsidR="001D4872" w:rsidRDefault="001D4872" w:rsidP="00E14491">
      <w:pPr>
        <w:jc w:val="both"/>
      </w:pPr>
    </w:p>
    <w:p w14:paraId="1FDF587F" w14:textId="5652B543" w:rsidR="001D4872" w:rsidRDefault="001D4872" w:rsidP="00E14491">
      <w:pPr>
        <w:jc w:val="both"/>
      </w:pPr>
    </w:p>
    <w:p w14:paraId="3E009CDD" w14:textId="388E95BD" w:rsidR="001D4872" w:rsidRDefault="001D4872" w:rsidP="00E14491">
      <w:pPr>
        <w:jc w:val="both"/>
      </w:pPr>
    </w:p>
    <w:p w14:paraId="51134A20" w14:textId="6C0F9EFD" w:rsidR="001D4872" w:rsidRDefault="001D4872" w:rsidP="00E14491">
      <w:pPr>
        <w:jc w:val="both"/>
      </w:pPr>
    </w:p>
    <w:p w14:paraId="2E53494C" w14:textId="4C2FA5FA" w:rsidR="001D4872" w:rsidRDefault="001D4872" w:rsidP="00E14491">
      <w:pPr>
        <w:jc w:val="both"/>
      </w:pPr>
    </w:p>
    <w:p w14:paraId="5AFF3897" w14:textId="0C2AF1B8" w:rsidR="001D4872" w:rsidRDefault="001D4872" w:rsidP="00E14491">
      <w:pPr>
        <w:jc w:val="both"/>
      </w:pPr>
    </w:p>
    <w:p w14:paraId="6687D2CB" w14:textId="03AEA35F" w:rsidR="001D4872" w:rsidRDefault="001D4872" w:rsidP="00E14491">
      <w:pPr>
        <w:jc w:val="both"/>
      </w:pPr>
    </w:p>
    <w:p w14:paraId="5DBE1D05" w14:textId="616C3AC8" w:rsidR="001D4872" w:rsidRDefault="001D4872" w:rsidP="00E14491">
      <w:pPr>
        <w:jc w:val="both"/>
      </w:pPr>
    </w:p>
    <w:p w14:paraId="1017EF10" w14:textId="013AFB94" w:rsidR="001D4872" w:rsidRDefault="001D4872" w:rsidP="00E14491">
      <w:pPr>
        <w:jc w:val="both"/>
      </w:pPr>
    </w:p>
    <w:p w14:paraId="4ED20A2C" w14:textId="6ADD16AB" w:rsidR="001D4872" w:rsidRDefault="001D4872" w:rsidP="00E14491">
      <w:pPr>
        <w:jc w:val="both"/>
      </w:pPr>
    </w:p>
    <w:p w14:paraId="3EBB9DE0" w14:textId="3EA468AD" w:rsidR="001D4872" w:rsidRDefault="001D4872" w:rsidP="00E14491">
      <w:pPr>
        <w:jc w:val="both"/>
      </w:pPr>
    </w:p>
    <w:p w14:paraId="44508792" w14:textId="606DB3E5" w:rsidR="001D4872" w:rsidRDefault="001D4872" w:rsidP="00E14491">
      <w:pPr>
        <w:jc w:val="both"/>
      </w:pPr>
    </w:p>
    <w:p w14:paraId="6B9B3972" w14:textId="3CF7C1C6" w:rsidR="001D4872" w:rsidRDefault="001D4872" w:rsidP="00E14491">
      <w:pPr>
        <w:jc w:val="both"/>
      </w:pPr>
    </w:p>
    <w:p w14:paraId="07D1B069" w14:textId="126959B4" w:rsidR="001D4872" w:rsidRDefault="001D4872" w:rsidP="00E14491">
      <w:pPr>
        <w:jc w:val="both"/>
      </w:pPr>
    </w:p>
    <w:p w14:paraId="6EA312A6" w14:textId="6FBD2B0C" w:rsidR="001D4872" w:rsidRDefault="001D4872" w:rsidP="00E14491">
      <w:pPr>
        <w:jc w:val="both"/>
      </w:pPr>
    </w:p>
    <w:p w14:paraId="4729662B" w14:textId="1A414E60" w:rsidR="007A655B" w:rsidRDefault="007A655B" w:rsidP="00E14491">
      <w:pPr>
        <w:jc w:val="both"/>
      </w:pPr>
    </w:p>
    <w:p w14:paraId="566868AE" w14:textId="7E84B0B3" w:rsidR="007A655B" w:rsidRDefault="007A655B" w:rsidP="00E14491">
      <w:pPr>
        <w:jc w:val="both"/>
      </w:pPr>
    </w:p>
    <w:p w14:paraId="437BCCE5" w14:textId="77777777" w:rsidR="007A655B" w:rsidRDefault="007A655B" w:rsidP="00E14491">
      <w:pPr>
        <w:jc w:val="both"/>
      </w:pPr>
    </w:p>
    <w:p w14:paraId="447091D6" w14:textId="2D97A21A" w:rsidR="001D4872" w:rsidRDefault="001D4872" w:rsidP="00E14491">
      <w:pPr>
        <w:jc w:val="both"/>
      </w:pPr>
    </w:p>
    <w:p w14:paraId="2D3278D8" w14:textId="792781A5" w:rsidR="001D4872" w:rsidRDefault="001D4872" w:rsidP="00E14491">
      <w:pPr>
        <w:jc w:val="both"/>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5777CB" w:rsidRPr="005777CB" w14:paraId="12361FC3" w14:textId="77777777" w:rsidTr="005522F1">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74EEF56" w14:textId="51DA5E7D" w:rsidR="005777CB" w:rsidRPr="005777CB" w:rsidRDefault="005777CB" w:rsidP="005777CB">
            <w:pPr>
              <w:jc w:val="both"/>
              <w:rPr>
                <w:b/>
              </w:rPr>
            </w:pPr>
            <w:r w:rsidRPr="005777CB">
              <w:rPr>
                <w:b/>
              </w:rPr>
              <w:lastRenderedPageBreak/>
              <w:t xml:space="preserve">Solicitation Document </w:t>
            </w:r>
            <w:r>
              <w:rPr>
                <w:b/>
              </w:rPr>
              <w:t>D</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A405CD4" w14:textId="0D4DC898" w:rsidR="005777CB" w:rsidRPr="005777CB" w:rsidRDefault="00592B5B" w:rsidP="005777CB">
            <w:pPr>
              <w:jc w:val="both"/>
              <w:rPr>
                <w:b/>
              </w:rPr>
            </w:pPr>
            <w:r>
              <w:rPr>
                <w:b/>
              </w:rPr>
              <w:t>Proposal Cost Sheet</w:t>
            </w:r>
          </w:p>
        </w:tc>
      </w:tr>
    </w:tbl>
    <w:p w14:paraId="2237A5AD" w14:textId="77436837" w:rsidR="00455065" w:rsidRDefault="00455065" w:rsidP="00592B5B">
      <w:pPr>
        <w:jc w:val="both"/>
      </w:pPr>
    </w:p>
    <w:p w14:paraId="736657B3" w14:textId="63AA9589" w:rsidR="00592B5B" w:rsidRPr="00160D2B" w:rsidRDefault="00757F41" w:rsidP="00592B5B">
      <w:pPr>
        <w:jc w:val="both"/>
      </w:pPr>
      <w:r>
        <w:t>In</w:t>
      </w:r>
      <w:r w:rsidR="00592B5B">
        <w:t xml:space="preserve"> compliance with the solicitation documents, the supplier agrees to perform the work for the following total amount. The prices quoted cover all </w:t>
      </w:r>
      <w:r w:rsidR="00592B5B" w:rsidRPr="0050734E">
        <w:t xml:space="preserve">the supplier’s expenses including, but not limited to, overhead, profit, insurance, subcontractors, supplies and bonding. </w:t>
      </w:r>
      <w:r>
        <w:t>All utility</w:t>
      </w:r>
      <w:r w:rsidR="006C1386">
        <w:t xml:space="preserve"> connection</w:t>
      </w:r>
      <w:r>
        <w:t xml:space="preserve"> fees </w:t>
      </w:r>
      <w:r w:rsidR="006C1386">
        <w:t xml:space="preserve">(from the street to the house) </w:t>
      </w:r>
      <w:r>
        <w:t xml:space="preserve">are to be included in the proposal. </w:t>
      </w:r>
      <w:r w:rsidR="006C1386">
        <w:t>Costs</w:t>
      </w:r>
      <w:r w:rsidR="00592B5B" w:rsidRPr="00BF4084">
        <w:t xml:space="preserve"> </w:t>
      </w:r>
      <w:r w:rsidR="006C1386">
        <w:t xml:space="preserve">offered are </w:t>
      </w:r>
      <w:r w:rsidR="00592B5B" w:rsidRPr="00BF4084">
        <w:t xml:space="preserve">valid for a minimum </w:t>
      </w:r>
      <w:r w:rsidR="00592B5B" w:rsidRPr="00160D2B">
        <w:t xml:space="preserve">of </w:t>
      </w:r>
      <w:r w:rsidR="00592B5B" w:rsidRPr="00160D2B">
        <w:rPr>
          <w:u w:val="single"/>
        </w:rPr>
        <w:t>60</w:t>
      </w:r>
      <w:r w:rsidR="00592B5B" w:rsidRPr="00160D2B">
        <w:t xml:space="preserve"> days from the solicitation due date. </w:t>
      </w:r>
    </w:p>
    <w:p w14:paraId="383F61CB" w14:textId="77777777" w:rsidR="00592B5B" w:rsidRDefault="00592B5B" w:rsidP="00592B5B">
      <w:pPr>
        <w:jc w:val="both"/>
      </w:pPr>
    </w:p>
    <w:p w14:paraId="729774A5" w14:textId="6D7B6CE1" w:rsidR="00592B5B" w:rsidRPr="00160D2B" w:rsidRDefault="00592B5B" w:rsidP="00592B5B">
      <w:pPr>
        <w:jc w:val="both"/>
      </w:pPr>
      <w:r w:rsidRPr="00160D2B">
        <w:t xml:space="preserve">A Notice to Proceed </w:t>
      </w:r>
      <w:r w:rsidR="006C1386">
        <w:t xml:space="preserve">(NTP) </w:t>
      </w:r>
      <w:r w:rsidRPr="00160D2B">
        <w:t xml:space="preserve">is anticipated within 60 days of the Letter of Intent. Prior to issuance of the </w:t>
      </w:r>
      <w:r w:rsidR="006C1386">
        <w:t>NTP</w:t>
      </w:r>
      <w:r w:rsidRPr="00160D2B">
        <w:t xml:space="preserve"> the selected contractor will consider giving the selected contractor the opportunity to adjust its </w:t>
      </w:r>
      <w:r w:rsidR="003803A4">
        <w:t>proposal</w:t>
      </w:r>
      <w:r w:rsidRPr="00160D2B">
        <w:t xml:space="preserve"> pricing based on current market conditions. The selected contractor must provide documentation to support its </w:t>
      </w:r>
      <w:r w:rsidR="003803A4">
        <w:t>proposal</w:t>
      </w:r>
      <w:r w:rsidR="003803A4" w:rsidRPr="00160D2B">
        <w:t xml:space="preserve"> </w:t>
      </w:r>
      <w:r w:rsidRPr="00160D2B">
        <w:t xml:space="preserve">pricing and current market pricing. No adjustment in </w:t>
      </w:r>
      <w:r w:rsidR="003803A4">
        <w:t>proposal</w:t>
      </w:r>
      <w:r w:rsidRPr="00160D2B">
        <w:t xml:space="preserve"> pricing will be permitted without adequate documentation and approval from KCDC. After final pricing is approved by KCDC and financing is in place a contract will be executed and </w:t>
      </w:r>
      <w:r w:rsidR="006C1386">
        <w:t>the NTP</w:t>
      </w:r>
      <w:r w:rsidRPr="00160D2B">
        <w:t xml:space="preserve"> issued</w:t>
      </w:r>
      <w:r w:rsidRPr="00757F41">
        <w:t>.</w:t>
      </w:r>
    </w:p>
    <w:p w14:paraId="3762DE38" w14:textId="2B84308D" w:rsidR="00592B5B" w:rsidRDefault="00592B5B" w:rsidP="00592B5B">
      <w:pPr>
        <w:jc w:val="both"/>
      </w:pPr>
    </w:p>
    <w:p w14:paraId="44FBD232" w14:textId="751D75F2" w:rsidR="00AD6672" w:rsidRDefault="00455065" w:rsidP="006C1386">
      <w:pPr>
        <w:rPr>
          <w:b/>
          <w:bCs/>
        </w:rPr>
      </w:pPr>
      <w:r w:rsidRPr="006C1386">
        <w:rPr>
          <w:b/>
          <w:bCs/>
        </w:rPr>
        <w:t xml:space="preserve">Do not change </w:t>
      </w:r>
      <w:r>
        <w:rPr>
          <w:b/>
          <w:bCs/>
        </w:rPr>
        <w:t xml:space="preserve">the </w:t>
      </w:r>
      <w:r w:rsidRPr="006C1386">
        <w:rPr>
          <w:b/>
          <w:bCs/>
        </w:rPr>
        <w:t>pricing s</w:t>
      </w:r>
      <w:r>
        <w:rPr>
          <w:b/>
          <w:bCs/>
        </w:rPr>
        <w:t>tructure</w:t>
      </w:r>
      <w:r w:rsidRPr="006C1386">
        <w:rPr>
          <w:b/>
          <w:bCs/>
        </w:rPr>
        <w:t xml:space="preserve"> </w:t>
      </w:r>
      <w:r>
        <w:rPr>
          <w:b/>
          <w:bCs/>
        </w:rPr>
        <w:t>and c</w:t>
      </w:r>
      <w:r w:rsidR="00592B5B" w:rsidRPr="006C1386">
        <w:rPr>
          <w:b/>
          <w:bCs/>
        </w:rPr>
        <w:t>omplete all “blanks”</w:t>
      </w:r>
      <w:r>
        <w:rPr>
          <w:b/>
          <w:bCs/>
        </w:rPr>
        <w:t xml:space="preserve"> </w:t>
      </w:r>
      <w:r w:rsidR="00592B5B" w:rsidRPr="006C1386">
        <w:rPr>
          <w:b/>
          <w:bCs/>
        </w:rPr>
        <w:t>even if the amount is $0.00</w:t>
      </w:r>
      <w:r>
        <w:rPr>
          <w:b/>
          <w:bCs/>
        </w:rPr>
        <w:t>.</w:t>
      </w:r>
    </w:p>
    <w:p w14:paraId="0642B529" w14:textId="77777777" w:rsidR="00455065" w:rsidRDefault="00455065" w:rsidP="006C1386">
      <w:pPr>
        <w:rPr>
          <w:b/>
          <w:bCs/>
        </w:rPr>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4"/>
        <w:gridCol w:w="2520"/>
        <w:gridCol w:w="4050"/>
        <w:gridCol w:w="2790"/>
      </w:tblGrid>
      <w:tr w:rsidR="00592B5B" w:rsidRPr="00D74733" w14:paraId="6D7E8641" w14:textId="77777777" w:rsidTr="005522F1">
        <w:trPr>
          <w:gridBefore w:val="1"/>
          <w:wBefore w:w="244" w:type="dxa"/>
          <w:trHeight w:val="219"/>
        </w:trPr>
        <w:tc>
          <w:tcPr>
            <w:tcW w:w="9360" w:type="dxa"/>
            <w:gridSpan w:val="3"/>
            <w:tcBorders>
              <w:top w:val="single" w:sz="6" w:space="0" w:color="000000"/>
              <w:left w:val="single" w:sz="6" w:space="0" w:color="000000"/>
              <w:bottom w:val="single" w:sz="6" w:space="0" w:color="000000"/>
              <w:right w:val="single" w:sz="6" w:space="0" w:color="000000"/>
            </w:tcBorders>
            <w:shd w:val="clear" w:color="auto" w:fill="0000FF"/>
            <w:vAlign w:val="center"/>
          </w:tcPr>
          <w:p w14:paraId="69EABDC1" w14:textId="77777777" w:rsidR="00592B5B" w:rsidRPr="00D74733" w:rsidRDefault="00592B5B" w:rsidP="006C1386">
            <w:pPr>
              <w:jc w:val="center"/>
              <w:rPr>
                <w:rFonts w:asciiTheme="minorHAnsi" w:hAnsiTheme="minorHAnsi"/>
                <w:b/>
                <w:color w:val="FFFFFF" w:themeColor="background1"/>
              </w:rPr>
            </w:pPr>
            <w:r>
              <w:rPr>
                <w:rFonts w:asciiTheme="minorHAnsi" w:hAnsiTheme="minorHAnsi"/>
                <w:b/>
                <w:color w:val="FFFFFF" w:themeColor="background1"/>
              </w:rPr>
              <w:t>Cost Information</w:t>
            </w:r>
          </w:p>
        </w:tc>
      </w:tr>
      <w:tr w:rsidR="00592B5B" w:rsidRPr="00F3726D" w14:paraId="2528554C" w14:textId="77777777" w:rsidTr="005522F1">
        <w:trPr>
          <w:gridBefore w:val="1"/>
          <w:wBefore w:w="244" w:type="dxa"/>
          <w:trHeight w:val="432"/>
        </w:trPr>
        <w:tc>
          <w:tcPr>
            <w:tcW w:w="657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9F15018" w14:textId="77777777" w:rsidR="00592B5B" w:rsidRPr="00F3726D" w:rsidRDefault="00592B5B" w:rsidP="00E10D22">
            <w:pPr>
              <w:jc w:val="both"/>
              <w:rPr>
                <w:rFonts w:asciiTheme="minorHAnsi" w:hAnsiTheme="minorHAnsi"/>
                <w:b/>
              </w:rPr>
            </w:pPr>
            <w:r w:rsidRPr="00F3726D">
              <w:rPr>
                <w:rFonts w:asciiTheme="minorHAnsi" w:hAnsiTheme="minorHAnsi"/>
                <w:b/>
              </w:rPr>
              <w:t>Total Project Cost</w:t>
            </w:r>
            <w:r>
              <w:rPr>
                <w:rFonts w:asciiTheme="minorHAnsi" w:hAnsiTheme="minorHAnsi"/>
                <w:b/>
              </w:rPr>
              <w:t xml:space="preserve"> for the 4–5-bedroom houses</w:t>
            </w:r>
          </w:p>
        </w:tc>
        <w:tc>
          <w:tcPr>
            <w:tcW w:w="27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9A7286" w14:textId="77777777" w:rsidR="00592B5B" w:rsidRPr="00F3726D" w:rsidRDefault="00592B5B" w:rsidP="00E10D22">
            <w:pPr>
              <w:jc w:val="both"/>
              <w:rPr>
                <w:rFonts w:asciiTheme="minorHAnsi" w:hAnsiTheme="minorHAnsi"/>
                <w:b/>
              </w:rPr>
            </w:pPr>
            <w:r w:rsidRPr="00F3726D">
              <w:rPr>
                <w:rFonts w:asciiTheme="minorHAnsi" w:hAnsiTheme="minorHAnsi"/>
                <w:b/>
              </w:rPr>
              <w:t>$</w:t>
            </w:r>
          </w:p>
        </w:tc>
      </w:tr>
      <w:tr w:rsidR="00592B5B" w14:paraId="4D6E6F9F" w14:textId="77777777" w:rsidTr="005522F1">
        <w:tblPrEx>
          <w:tblCellMar>
            <w:left w:w="0" w:type="dxa"/>
            <w:right w:w="0" w:type="dxa"/>
          </w:tblCellMar>
          <w:tblLook w:val="01E0" w:firstRow="1" w:lastRow="1" w:firstColumn="1" w:lastColumn="1" w:noHBand="0" w:noVBand="0"/>
        </w:tblPrEx>
        <w:trPr>
          <w:gridBefore w:val="1"/>
          <w:wBefore w:w="244" w:type="dxa"/>
          <w:trHeight w:val="624"/>
        </w:trPr>
        <w:tc>
          <w:tcPr>
            <w:tcW w:w="9360" w:type="dxa"/>
            <w:gridSpan w:val="3"/>
          </w:tcPr>
          <w:p w14:paraId="2AF05728" w14:textId="503C7836" w:rsidR="00592B5B" w:rsidRDefault="006C1386" w:rsidP="00E10D22">
            <w:pPr>
              <w:pStyle w:val="TableParagraph"/>
              <w:spacing w:line="292" w:lineRule="exact"/>
              <w:rPr>
                <w:b/>
                <w:sz w:val="24"/>
              </w:rPr>
            </w:pPr>
            <w:r>
              <w:rPr>
                <w:b/>
                <w:sz w:val="24"/>
              </w:rPr>
              <w:t xml:space="preserve">  </w:t>
            </w:r>
            <w:r w:rsidR="00592B5B">
              <w:rPr>
                <w:b/>
                <w:sz w:val="24"/>
              </w:rPr>
              <w:t>Exceptions to Specifications (Indicate the item number)</w:t>
            </w:r>
          </w:p>
          <w:p w14:paraId="614C7697" w14:textId="77777777" w:rsidR="00592B5B" w:rsidRDefault="00592B5B" w:rsidP="00E10D22">
            <w:pPr>
              <w:pStyle w:val="TableParagraph"/>
              <w:spacing w:line="292" w:lineRule="exact"/>
              <w:rPr>
                <w:b/>
                <w:sz w:val="24"/>
              </w:rPr>
            </w:pPr>
          </w:p>
        </w:tc>
      </w:tr>
      <w:tr w:rsidR="00592B5B" w:rsidRPr="00635962" w14:paraId="728DE51F" w14:textId="77777777" w:rsidTr="005522F1">
        <w:tblPrEx>
          <w:tblCellMar>
            <w:left w:w="0" w:type="dxa"/>
            <w:right w:w="0" w:type="dxa"/>
          </w:tblCellMar>
          <w:tblLook w:val="01E0" w:firstRow="1" w:lastRow="1" w:firstColumn="1" w:lastColumn="1" w:noHBand="0" w:noVBand="0"/>
        </w:tblPrEx>
        <w:trPr>
          <w:gridBefore w:val="1"/>
          <w:wBefore w:w="244" w:type="dxa"/>
          <w:trHeight w:val="561"/>
        </w:trPr>
        <w:tc>
          <w:tcPr>
            <w:tcW w:w="6570" w:type="dxa"/>
            <w:gridSpan w:val="2"/>
          </w:tcPr>
          <w:p w14:paraId="20BD0EC4" w14:textId="322E44FB" w:rsidR="00592B5B" w:rsidRPr="00635962" w:rsidRDefault="00592B5B" w:rsidP="00EC5CDD">
            <w:pPr>
              <w:pStyle w:val="TableParagraph"/>
              <w:tabs>
                <w:tab w:val="left" w:pos="3684"/>
              </w:tabs>
              <w:ind w:left="144"/>
              <w:rPr>
                <w:b/>
                <w:sz w:val="24"/>
              </w:rPr>
            </w:pPr>
            <w:r w:rsidRPr="00635962">
              <w:rPr>
                <w:b/>
                <w:sz w:val="24"/>
              </w:rPr>
              <w:t xml:space="preserve">Final Completion or </w:t>
            </w:r>
            <w:r w:rsidRPr="00635962" w:rsidDel="00D07328">
              <w:rPr>
                <w:b/>
                <w:sz w:val="24"/>
              </w:rPr>
              <w:t>Set up</w:t>
            </w:r>
            <w:r w:rsidRPr="00635962">
              <w:rPr>
                <w:b/>
                <w:sz w:val="24"/>
              </w:rPr>
              <w:t xml:space="preserve"> is</w:t>
            </w:r>
            <w:r w:rsidRPr="00635962">
              <w:rPr>
                <w:b/>
                <w:spacing w:val="-7"/>
                <w:sz w:val="24"/>
              </w:rPr>
              <w:t xml:space="preserve"> </w:t>
            </w:r>
            <w:r w:rsidRPr="00635962">
              <w:rPr>
                <w:b/>
                <w:sz w:val="24"/>
              </w:rPr>
              <w:t>guaranteed</w:t>
            </w:r>
            <w:r w:rsidRPr="00635962">
              <w:rPr>
                <w:b/>
                <w:spacing w:val="-2"/>
                <w:sz w:val="24"/>
              </w:rPr>
              <w:t xml:space="preserve"> </w:t>
            </w:r>
            <w:r w:rsidRPr="00635962">
              <w:rPr>
                <w:b/>
                <w:sz w:val="24"/>
              </w:rPr>
              <w:t xml:space="preserve">within how many calendar days after receipt of a </w:t>
            </w:r>
            <w:r w:rsidR="00AD6672">
              <w:rPr>
                <w:b/>
                <w:sz w:val="24"/>
              </w:rPr>
              <w:t>NTP</w:t>
            </w:r>
            <w:r w:rsidRPr="00635962">
              <w:rPr>
                <w:b/>
                <w:sz w:val="24"/>
              </w:rPr>
              <w:t>?</w:t>
            </w:r>
          </w:p>
        </w:tc>
        <w:tc>
          <w:tcPr>
            <w:tcW w:w="2790" w:type="dxa"/>
          </w:tcPr>
          <w:p w14:paraId="0FEC2D2E" w14:textId="1B4F9101" w:rsidR="00592B5B" w:rsidRPr="00635962" w:rsidRDefault="006C1386" w:rsidP="00EC5CDD">
            <w:pPr>
              <w:pStyle w:val="TableParagraph"/>
              <w:tabs>
                <w:tab w:val="left" w:pos="3684"/>
              </w:tabs>
              <w:rPr>
                <w:b/>
                <w:sz w:val="24"/>
              </w:rPr>
            </w:pPr>
            <w:r>
              <w:rPr>
                <w:b/>
                <w:sz w:val="24"/>
              </w:rPr>
              <w:t xml:space="preserve"> </w:t>
            </w:r>
          </w:p>
        </w:tc>
      </w:tr>
      <w:tr w:rsidR="00EC5CDD" w:rsidRPr="00160D2B" w14:paraId="6E7B002E" w14:textId="77777777" w:rsidTr="005522F1">
        <w:tblPrEx>
          <w:tblCellMar>
            <w:left w:w="0" w:type="dxa"/>
            <w:right w:w="0" w:type="dxa"/>
          </w:tblCellMar>
          <w:tblLook w:val="01E0" w:firstRow="1" w:lastRow="1" w:firstColumn="1" w:lastColumn="1" w:noHBand="0" w:noVBand="0"/>
        </w:tblPrEx>
        <w:trPr>
          <w:gridBefore w:val="1"/>
          <w:wBefore w:w="244" w:type="dxa"/>
          <w:trHeight w:val="318"/>
        </w:trPr>
        <w:tc>
          <w:tcPr>
            <w:tcW w:w="9360" w:type="dxa"/>
            <w:gridSpan w:val="3"/>
            <w:shd w:val="clear" w:color="auto" w:fill="0000FF"/>
          </w:tcPr>
          <w:p w14:paraId="6BDBE8B3" w14:textId="7BB0F8E7" w:rsidR="00EC5CDD" w:rsidRPr="00160D2B" w:rsidRDefault="00EC5CDD" w:rsidP="00EC5CDD">
            <w:pPr>
              <w:pStyle w:val="TableParagraph"/>
              <w:spacing w:before="22"/>
              <w:jc w:val="center"/>
              <w:rPr>
                <w:b/>
                <w:sz w:val="24"/>
              </w:rPr>
            </w:pPr>
            <w:r>
              <w:rPr>
                <w:b/>
                <w:sz w:val="24"/>
              </w:rPr>
              <w:t>Other Cost Items</w:t>
            </w:r>
          </w:p>
        </w:tc>
      </w:tr>
      <w:tr w:rsidR="00EC5CDD" w:rsidRPr="00160D2B" w14:paraId="1ADEC33E" w14:textId="77777777" w:rsidTr="005522F1">
        <w:tblPrEx>
          <w:tblCellMar>
            <w:left w:w="0" w:type="dxa"/>
            <w:right w:w="0" w:type="dxa"/>
          </w:tblCellMar>
          <w:tblLook w:val="01E0" w:firstRow="1" w:lastRow="1" w:firstColumn="1" w:lastColumn="1" w:noHBand="0" w:noVBand="0"/>
        </w:tblPrEx>
        <w:trPr>
          <w:gridBefore w:val="1"/>
          <w:wBefore w:w="244" w:type="dxa"/>
          <w:trHeight w:val="318"/>
        </w:trPr>
        <w:tc>
          <w:tcPr>
            <w:tcW w:w="6570" w:type="dxa"/>
            <w:gridSpan w:val="2"/>
          </w:tcPr>
          <w:p w14:paraId="2F9EDD96" w14:textId="34C05E96" w:rsidR="00EC5CDD" w:rsidRPr="00160D2B" w:rsidRDefault="00EC5CDD" w:rsidP="00EC5CDD">
            <w:pPr>
              <w:pStyle w:val="TableParagraph"/>
              <w:spacing w:before="22"/>
              <w:rPr>
                <w:b/>
                <w:sz w:val="24"/>
              </w:rPr>
            </w:pPr>
            <w:r>
              <w:rPr>
                <w:b/>
                <w:sz w:val="24"/>
              </w:rPr>
              <w:t xml:space="preserve">       Average Site Work Cost</w:t>
            </w:r>
          </w:p>
        </w:tc>
        <w:tc>
          <w:tcPr>
            <w:tcW w:w="2790" w:type="dxa"/>
          </w:tcPr>
          <w:p w14:paraId="489BC4EE" w14:textId="25350BC3" w:rsidR="00EC5CDD" w:rsidRPr="00160D2B" w:rsidRDefault="00EC5CDD" w:rsidP="00EC5CDD">
            <w:pPr>
              <w:pStyle w:val="TableParagraph"/>
              <w:spacing w:before="22"/>
              <w:ind w:left="144"/>
              <w:rPr>
                <w:b/>
                <w:sz w:val="24"/>
              </w:rPr>
            </w:pPr>
            <w:r>
              <w:rPr>
                <w:b/>
                <w:sz w:val="24"/>
              </w:rPr>
              <w:t>$</w:t>
            </w:r>
          </w:p>
        </w:tc>
      </w:tr>
      <w:tr w:rsidR="00592B5B" w14:paraId="417FBAC8"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6EF4E0C3" w14:textId="4BB9BD23" w:rsidR="00592B5B" w:rsidRPr="00160D2B" w:rsidRDefault="00EC5CDD" w:rsidP="00592B5B">
            <w:pPr>
              <w:pStyle w:val="TableParagraph"/>
              <w:ind w:left="395"/>
              <w:rPr>
                <w:b/>
                <w:sz w:val="24"/>
              </w:rPr>
            </w:pPr>
            <w:r>
              <w:rPr>
                <w:b/>
                <w:sz w:val="24"/>
              </w:rPr>
              <w:t xml:space="preserve">Unit price for </w:t>
            </w:r>
            <w:r w:rsidR="006C1386">
              <w:rPr>
                <w:b/>
                <w:sz w:val="24"/>
              </w:rPr>
              <w:t xml:space="preserve">the removal of </w:t>
            </w:r>
            <w:r>
              <w:rPr>
                <w:b/>
                <w:sz w:val="24"/>
              </w:rPr>
              <w:t>unsuitable soils</w:t>
            </w:r>
          </w:p>
        </w:tc>
        <w:tc>
          <w:tcPr>
            <w:tcW w:w="2790" w:type="dxa"/>
          </w:tcPr>
          <w:p w14:paraId="435F7E5E" w14:textId="27BC1C66" w:rsidR="00592B5B" w:rsidRPr="00160D2B" w:rsidRDefault="00EC5CDD" w:rsidP="00EC5CDD">
            <w:pPr>
              <w:pStyle w:val="TableParagraph"/>
              <w:ind w:left="144"/>
              <w:rPr>
                <w:b/>
                <w:sz w:val="24"/>
              </w:rPr>
            </w:pPr>
            <w:r>
              <w:rPr>
                <w:b/>
                <w:sz w:val="24"/>
              </w:rPr>
              <w:t>$                    per cubic yard</w:t>
            </w:r>
          </w:p>
        </w:tc>
      </w:tr>
      <w:tr w:rsidR="006C1386" w14:paraId="352F60EA"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7C6C3B63" w14:textId="212AC0DE" w:rsidR="006C1386" w:rsidRPr="00160D2B" w:rsidRDefault="006C1386" w:rsidP="00E92769">
            <w:pPr>
              <w:pStyle w:val="TableParagraph"/>
              <w:ind w:left="395"/>
              <w:rPr>
                <w:b/>
                <w:sz w:val="24"/>
              </w:rPr>
            </w:pPr>
            <w:r>
              <w:rPr>
                <w:b/>
                <w:sz w:val="24"/>
              </w:rPr>
              <w:t>Unit price for the replacement of unsuitable soils</w:t>
            </w:r>
          </w:p>
        </w:tc>
        <w:tc>
          <w:tcPr>
            <w:tcW w:w="2790" w:type="dxa"/>
          </w:tcPr>
          <w:p w14:paraId="5F2F507B" w14:textId="0E8A48E1" w:rsidR="006C1386" w:rsidRPr="00160D2B" w:rsidRDefault="006C1386" w:rsidP="00E92769">
            <w:pPr>
              <w:pStyle w:val="TableParagraph"/>
              <w:ind w:left="144"/>
              <w:rPr>
                <w:b/>
                <w:sz w:val="24"/>
              </w:rPr>
            </w:pPr>
            <w:r>
              <w:rPr>
                <w:b/>
                <w:sz w:val="24"/>
              </w:rPr>
              <w:t>$                    per cubic yard</w:t>
            </w:r>
          </w:p>
        </w:tc>
      </w:tr>
      <w:tr w:rsidR="00EC5CDD" w14:paraId="12747E86"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9360" w:type="dxa"/>
            <w:gridSpan w:val="3"/>
            <w:shd w:val="clear" w:color="auto" w:fill="0000FF"/>
          </w:tcPr>
          <w:p w14:paraId="56D3B285" w14:textId="5AFFC056" w:rsidR="00EC5CDD" w:rsidRPr="00160D2B" w:rsidRDefault="00EC5CDD" w:rsidP="00EC5CDD">
            <w:pPr>
              <w:pStyle w:val="TableParagraph"/>
              <w:jc w:val="center"/>
              <w:rPr>
                <w:b/>
                <w:sz w:val="24"/>
              </w:rPr>
            </w:pPr>
            <w:r w:rsidRPr="00160D2B">
              <w:rPr>
                <w:b/>
                <w:sz w:val="24"/>
              </w:rPr>
              <w:t>Component Pricing Portions of the Total Price Include</w:t>
            </w:r>
          </w:p>
        </w:tc>
      </w:tr>
      <w:tr w:rsidR="00EC5CDD" w14:paraId="42CA67D7"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1A2684DE" w14:textId="7A19C61F" w:rsidR="00EC5CDD" w:rsidRPr="00160D2B" w:rsidRDefault="00EC5CDD" w:rsidP="00EC5CDD">
            <w:pPr>
              <w:pStyle w:val="TableParagraph"/>
              <w:ind w:left="395"/>
              <w:rPr>
                <w:b/>
                <w:sz w:val="24"/>
              </w:rPr>
            </w:pPr>
            <w:r w:rsidRPr="00160D2B">
              <w:rPr>
                <w:b/>
                <w:sz w:val="24"/>
              </w:rPr>
              <w:t xml:space="preserve">4 Bedroom House </w:t>
            </w:r>
          </w:p>
        </w:tc>
        <w:tc>
          <w:tcPr>
            <w:tcW w:w="2790" w:type="dxa"/>
          </w:tcPr>
          <w:p w14:paraId="52C3F63D" w14:textId="49D294BD" w:rsidR="00EC5CDD" w:rsidRPr="00160D2B" w:rsidRDefault="00EC5CDD" w:rsidP="00EC5CDD">
            <w:pPr>
              <w:pStyle w:val="TableParagraph"/>
              <w:ind w:left="144"/>
              <w:rPr>
                <w:b/>
                <w:sz w:val="24"/>
              </w:rPr>
            </w:pPr>
            <w:r w:rsidRPr="00160D2B">
              <w:rPr>
                <w:b/>
                <w:sz w:val="24"/>
              </w:rPr>
              <w:t>$</w:t>
            </w:r>
          </w:p>
        </w:tc>
      </w:tr>
      <w:tr w:rsidR="00EC5CDD" w14:paraId="191A87A4"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69FE693C" w14:textId="2EA0EBB5" w:rsidR="00EC5CDD" w:rsidRPr="00160D2B" w:rsidRDefault="00EC5CDD" w:rsidP="00EC5CDD">
            <w:pPr>
              <w:pStyle w:val="TableParagraph"/>
              <w:ind w:left="395"/>
              <w:rPr>
                <w:b/>
                <w:sz w:val="24"/>
              </w:rPr>
            </w:pPr>
            <w:r w:rsidRPr="00160D2B">
              <w:rPr>
                <w:b/>
                <w:sz w:val="24"/>
              </w:rPr>
              <w:t xml:space="preserve">5 Bedroom house </w:t>
            </w:r>
          </w:p>
        </w:tc>
        <w:tc>
          <w:tcPr>
            <w:tcW w:w="2790" w:type="dxa"/>
          </w:tcPr>
          <w:p w14:paraId="60182399" w14:textId="6E7F3872" w:rsidR="00EC5CDD" w:rsidRPr="00160D2B" w:rsidRDefault="00EC5CDD" w:rsidP="00EC5CDD">
            <w:pPr>
              <w:pStyle w:val="TableParagraph"/>
              <w:ind w:left="144"/>
              <w:rPr>
                <w:b/>
                <w:sz w:val="24"/>
              </w:rPr>
            </w:pPr>
            <w:r w:rsidRPr="00160D2B">
              <w:rPr>
                <w:b/>
                <w:sz w:val="24"/>
              </w:rPr>
              <w:t>$</w:t>
            </w:r>
          </w:p>
        </w:tc>
      </w:tr>
      <w:tr w:rsidR="00EC5CDD" w14:paraId="5F249CA6"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29D25700" w14:textId="21A56860" w:rsidR="00EC5CDD" w:rsidRPr="00160D2B" w:rsidRDefault="00EC5CDD" w:rsidP="00EC5CDD">
            <w:pPr>
              <w:pStyle w:val="TableParagraph"/>
              <w:ind w:left="395"/>
              <w:rPr>
                <w:b/>
                <w:sz w:val="24"/>
              </w:rPr>
            </w:pPr>
            <w:r w:rsidRPr="00160D2B">
              <w:rPr>
                <w:b/>
                <w:sz w:val="24"/>
              </w:rPr>
              <w:t xml:space="preserve">4 Bedroom House Foundation </w:t>
            </w:r>
          </w:p>
        </w:tc>
        <w:tc>
          <w:tcPr>
            <w:tcW w:w="2790" w:type="dxa"/>
          </w:tcPr>
          <w:p w14:paraId="05606C3A" w14:textId="61A1E132" w:rsidR="00EC5CDD" w:rsidRPr="00160D2B" w:rsidRDefault="00EC5CDD" w:rsidP="00EC5CDD">
            <w:pPr>
              <w:pStyle w:val="TableParagraph"/>
              <w:ind w:left="144"/>
              <w:rPr>
                <w:b/>
                <w:sz w:val="24"/>
              </w:rPr>
            </w:pPr>
            <w:r w:rsidRPr="00160D2B">
              <w:rPr>
                <w:b/>
                <w:sz w:val="24"/>
              </w:rPr>
              <w:t>$</w:t>
            </w:r>
          </w:p>
        </w:tc>
      </w:tr>
      <w:tr w:rsidR="00EC5CDD" w14:paraId="073573CB"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1A9A7342" w14:textId="1A492F75" w:rsidR="00EC5CDD" w:rsidRPr="00160D2B" w:rsidRDefault="00EC5CDD" w:rsidP="00EC5CDD">
            <w:pPr>
              <w:pStyle w:val="TableParagraph"/>
              <w:ind w:left="395"/>
              <w:rPr>
                <w:b/>
                <w:sz w:val="24"/>
              </w:rPr>
            </w:pPr>
            <w:r w:rsidRPr="00160D2B">
              <w:rPr>
                <w:b/>
                <w:sz w:val="24"/>
              </w:rPr>
              <w:t xml:space="preserve">5 Bedroom House Foundation </w:t>
            </w:r>
          </w:p>
        </w:tc>
        <w:tc>
          <w:tcPr>
            <w:tcW w:w="2790" w:type="dxa"/>
          </w:tcPr>
          <w:p w14:paraId="3244747B" w14:textId="04AE4B63" w:rsidR="00EC5CDD" w:rsidRPr="00160D2B" w:rsidRDefault="00EC5CDD" w:rsidP="00EC5CDD">
            <w:pPr>
              <w:pStyle w:val="TableParagraph"/>
              <w:ind w:left="144"/>
              <w:rPr>
                <w:b/>
                <w:sz w:val="24"/>
              </w:rPr>
            </w:pPr>
            <w:r w:rsidRPr="00160D2B">
              <w:rPr>
                <w:b/>
                <w:sz w:val="24"/>
              </w:rPr>
              <w:t>$</w:t>
            </w:r>
          </w:p>
        </w:tc>
      </w:tr>
      <w:tr w:rsidR="00EC5CDD" w14:paraId="315D6DE3"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28A7F5CF" w14:textId="2D8ECB11" w:rsidR="00EC5CDD" w:rsidRPr="00160D2B" w:rsidRDefault="00EC5CDD" w:rsidP="00EC5CDD">
            <w:pPr>
              <w:pStyle w:val="TableParagraph"/>
              <w:ind w:left="395"/>
              <w:rPr>
                <w:b/>
                <w:sz w:val="24"/>
              </w:rPr>
            </w:pPr>
            <w:r w:rsidRPr="00160D2B">
              <w:rPr>
                <w:b/>
                <w:sz w:val="24"/>
              </w:rPr>
              <w:t>Water Tap and Line Fee from the Road to the Home Site</w:t>
            </w:r>
          </w:p>
        </w:tc>
        <w:tc>
          <w:tcPr>
            <w:tcW w:w="2790" w:type="dxa"/>
          </w:tcPr>
          <w:p w14:paraId="4E8DCF7B" w14:textId="5A110432" w:rsidR="00EC5CDD" w:rsidRPr="00160D2B" w:rsidRDefault="00EC5CDD" w:rsidP="00EC5CDD">
            <w:pPr>
              <w:pStyle w:val="TableParagraph"/>
              <w:ind w:left="144"/>
              <w:rPr>
                <w:b/>
                <w:sz w:val="24"/>
              </w:rPr>
            </w:pPr>
            <w:r w:rsidRPr="00160D2B">
              <w:rPr>
                <w:b/>
                <w:sz w:val="24"/>
              </w:rPr>
              <w:t>$</w:t>
            </w:r>
          </w:p>
        </w:tc>
      </w:tr>
      <w:tr w:rsidR="00EC5CDD" w14:paraId="14B25051"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684D6CE3" w14:textId="59DAD4C5" w:rsidR="00EC5CDD" w:rsidRDefault="00EC5CDD" w:rsidP="00EC5CDD">
            <w:pPr>
              <w:pStyle w:val="TableParagraph"/>
              <w:ind w:left="395"/>
              <w:rPr>
                <w:b/>
                <w:sz w:val="24"/>
              </w:rPr>
            </w:pPr>
            <w:r w:rsidRPr="00160D2B">
              <w:rPr>
                <w:b/>
                <w:sz w:val="24"/>
              </w:rPr>
              <w:t>Sewer Tap and Line Fee from the Road to the Home Site</w:t>
            </w:r>
          </w:p>
        </w:tc>
        <w:tc>
          <w:tcPr>
            <w:tcW w:w="2790" w:type="dxa"/>
          </w:tcPr>
          <w:p w14:paraId="7D572EFB" w14:textId="3B2164E8" w:rsidR="00EC5CDD" w:rsidRDefault="00EC5CDD" w:rsidP="00EC5CDD">
            <w:pPr>
              <w:pStyle w:val="TableParagraph"/>
              <w:ind w:left="144"/>
              <w:rPr>
                <w:b/>
                <w:sz w:val="24"/>
              </w:rPr>
            </w:pPr>
            <w:r w:rsidRPr="00160D2B">
              <w:rPr>
                <w:b/>
                <w:sz w:val="24"/>
              </w:rPr>
              <w:t>$</w:t>
            </w:r>
          </w:p>
        </w:tc>
      </w:tr>
      <w:tr w:rsidR="00EC5CDD" w14:paraId="42BB3000"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17BFF417" w14:textId="0B28DBDF" w:rsidR="00EC5CDD" w:rsidRPr="00160D2B" w:rsidRDefault="00EC5CDD" w:rsidP="00EC5CDD">
            <w:pPr>
              <w:pStyle w:val="TableParagraph"/>
              <w:ind w:left="395"/>
              <w:rPr>
                <w:b/>
                <w:sz w:val="24"/>
              </w:rPr>
            </w:pPr>
            <w:r w:rsidRPr="00160D2B">
              <w:rPr>
                <w:b/>
                <w:sz w:val="24"/>
              </w:rPr>
              <w:t>Electrical</w:t>
            </w:r>
            <w:r>
              <w:rPr>
                <w:b/>
                <w:sz w:val="24"/>
              </w:rPr>
              <w:t xml:space="preserve"> Connection Fees</w:t>
            </w:r>
          </w:p>
        </w:tc>
        <w:tc>
          <w:tcPr>
            <w:tcW w:w="2790" w:type="dxa"/>
          </w:tcPr>
          <w:p w14:paraId="3A03E6D4" w14:textId="3987A758" w:rsidR="00EC5CDD" w:rsidRPr="00160D2B" w:rsidRDefault="00EC5CDD" w:rsidP="00EC5CDD">
            <w:pPr>
              <w:pStyle w:val="TableParagraph"/>
              <w:ind w:left="144"/>
              <w:rPr>
                <w:b/>
                <w:sz w:val="24"/>
              </w:rPr>
            </w:pPr>
            <w:r w:rsidRPr="00160D2B">
              <w:rPr>
                <w:b/>
                <w:sz w:val="24"/>
              </w:rPr>
              <w:t>$</w:t>
            </w:r>
          </w:p>
        </w:tc>
      </w:tr>
      <w:tr w:rsidR="00EC5CDD" w14:paraId="25E65C65"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222D59CD" w14:textId="242BB0B0" w:rsidR="00EC5CDD" w:rsidRDefault="00EC5CDD" w:rsidP="00EC5CDD">
            <w:pPr>
              <w:pStyle w:val="TableParagraph"/>
              <w:ind w:left="395"/>
              <w:rPr>
                <w:b/>
                <w:sz w:val="24"/>
              </w:rPr>
            </w:pPr>
            <w:r>
              <w:rPr>
                <w:b/>
                <w:sz w:val="24"/>
              </w:rPr>
              <w:t>Driveways and sidewalks</w:t>
            </w:r>
          </w:p>
        </w:tc>
        <w:tc>
          <w:tcPr>
            <w:tcW w:w="2790" w:type="dxa"/>
          </w:tcPr>
          <w:p w14:paraId="40DAD33B" w14:textId="3B2621FC" w:rsidR="00EC5CDD" w:rsidRDefault="00EC5CDD" w:rsidP="00EC5CDD">
            <w:pPr>
              <w:pStyle w:val="TableParagraph"/>
              <w:ind w:left="144"/>
              <w:rPr>
                <w:b/>
                <w:sz w:val="24"/>
              </w:rPr>
            </w:pPr>
            <w:r>
              <w:rPr>
                <w:b/>
                <w:sz w:val="24"/>
              </w:rPr>
              <w:t>$</w:t>
            </w:r>
          </w:p>
        </w:tc>
      </w:tr>
      <w:tr w:rsidR="00EC5CDD" w14:paraId="04FD516B"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28BED181" w14:textId="21CAF0A5" w:rsidR="00EC5CDD" w:rsidRDefault="00EC5CDD" w:rsidP="00EC5CDD">
            <w:pPr>
              <w:pStyle w:val="TableParagraph"/>
              <w:ind w:left="395"/>
              <w:rPr>
                <w:b/>
                <w:sz w:val="24"/>
              </w:rPr>
            </w:pPr>
            <w:bookmarkStart w:id="11" w:name="_Hlk78363100"/>
            <w:r>
              <w:rPr>
                <w:b/>
                <w:sz w:val="24"/>
              </w:rPr>
              <w:t>Landscaping including sod and plantings per code</w:t>
            </w:r>
            <w:bookmarkEnd w:id="11"/>
          </w:p>
        </w:tc>
        <w:tc>
          <w:tcPr>
            <w:tcW w:w="2790" w:type="dxa"/>
          </w:tcPr>
          <w:p w14:paraId="3B77FBA2" w14:textId="3581407E" w:rsidR="00EC5CDD" w:rsidRDefault="00EC5CDD" w:rsidP="00EC5CDD">
            <w:pPr>
              <w:pStyle w:val="TableParagraph"/>
              <w:ind w:left="144"/>
              <w:rPr>
                <w:b/>
                <w:sz w:val="24"/>
              </w:rPr>
            </w:pPr>
            <w:r>
              <w:rPr>
                <w:b/>
                <w:sz w:val="24"/>
              </w:rPr>
              <w:t>$</w:t>
            </w:r>
          </w:p>
        </w:tc>
      </w:tr>
      <w:tr w:rsidR="00EC5CDD" w14:paraId="1EE2BAB8" w14:textId="77777777" w:rsidTr="005522F1">
        <w:tblPrEx>
          <w:tblCellMar>
            <w:left w:w="0" w:type="dxa"/>
            <w:right w:w="0" w:type="dxa"/>
          </w:tblCellMar>
          <w:tblLook w:val="01E0" w:firstRow="1" w:lastRow="1" w:firstColumn="1" w:lastColumn="1" w:noHBand="0" w:noVBand="0"/>
        </w:tblPrEx>
        <w:trPr>
          <w:gridBefore w:val="1"/>
          <w:wBefore w:w="244" w:type="dxa"/>
          <w:trHeight w:val="346"/>
        </w:trPr>
        <w:tc>
          <w:tcPr>
            <w:tcW w:w="6570" w:type="dxa"/>
            <w:gridSpan w:val="2"/>
          </w:tcPr>
          <w:p w14:paraId="1C2046B9" w14:textId="3A93EF66" w:rsidR="00EC5CDD" w:rsidRDefault="00EC5CDD" w:rsidP="00EC5CDD">
            <w:pPr>
              <w:pStyle w:val="TableParagraph"/>
              <w:ind w:left="395"/>
              <w:rPr>
                <w:b/>
                <w:sz w:val="24"/>
              </w:rPr>
            </w:pPr>
            <w:r>
              <w:rPr>
                <w:b/>
                <w:sz w:val="24"/>
              </w:rPr>
              <w:t>Cost of design plans</w:t>
            </w:r>
          </w:p>
        </w:tc>
        <w:tc>
          <w:tcPr>
            <w:tcW w:w="2790" w:type="dxa"/>
          </w:tcPr>
          <w:p w14:paraId="1D45EEB1" w14:textId="5853FCC9" w:rsidR="00EC5CDD" w:rsidRDefault="00EC5CDD" w:rsidP="00EC5CDD">
            <w:pPr>
              <w:pStyle w:val="TableParagraph"/>
              <w:ind w:left="144"/>
              <w:rPr>
                <w:b/>
                <w:sz w:val="24"/>
              </w:rPr>
            </w:pPr>
            <w:r>
              <w:rPr>
                <w:b/>
                <w:sz w:val="24"/>
              </w:rPr>
              <w:t>$</w:t>
            </w:r>
          </w:p>
        </w:tc>
      </w:tr>
      <w:tr w:rsidR="00EC5CDD" w:rsidRPr="007A2A2D" w14:paraId="17A8B856" w14:textId="77777777" w:rsidTr="005522F1">
        <w:trPr>
          <w:trHeight w:val="288"/>
        </w:trPr>
        <w:tc>
          <w:tcPr>
            <w:tcW w:w="2764" w:type="dxa"/>
            <w:gridSpan w:val="2"/>
            <w:tcBorders>
              <w:top w:val="single" w:sz="6" w:space="0" w:color="000000"/>
              <w:left w:val="single" w:sz="6" w:space="0" w:color="000000"/>
              <w:bottom w:val="single" w:sz="6" w:space="0" w:color="000000"/>
              <w:right w:val="single" w:sz="6" w:space="0" w:color="000000"/>
            </w:tcBorders>
            <w:shd w:val="clear" w:color="auto" w:fill="0000FF"/>
            <w:vAlign w:val="center"/>
          </w:tcPr>
          <w:p w14:paraId="77488D24" w14:textId="77777777" w:rsidR="00EC5CDD" w:rsidRPr="007A2A2D" w:rsidRDefault="00EC5CDD" w:rsidP="00E92769">
            <w:pPr>
              <w:jc w:val="both"/>
              <w:rPr>
                <w:b/>
              </w:rPr>
            </w:pPr>
            <w:r w:rsidRPr="007A2A2D">
              <w:rPr>
                <w:b/>
              </w:rPr>
              <w:lastRenderedPageBreak/>
              <w:t xml:space="preserve">Solicitation Document </w:t>
            </w:r>
            <w:r>
              <w:rPr>
                <w:b/>
              </w:rPr>
              <w:t>E</w:t>
            </w:r>
          </w:p>
        </w:tc>
        <w:tc>
          <w:tcPr>
            <w:tcW w:w="6840" w:type="dxa"/>
            <w:gridSpan w:val="2"/>
            <w:tcBorders>
              <w:top w:val="single" w:sz="6" w:space="0" w:color="000000"/>
              <w:left w:val="single" w:sz="6" w:space="0" w:color="000000"/>
              <w:bottom w:val="single" w:sz="6" w:space="0" w:color="000000"/>
              <w:right w:val="single" w:sz="6" w:space="0" w:color="000000"/>
            </w:tcBorders>
            <w:shd w:val="clear" w:color="auto" w:fill="0000FF"/>
            <w:vAlign w:val="center"/>
          </w:tcPr>
          <w:p w14:paraId="355BA3D3" w14:textId="77777777" w:rsidR="00EC5CDD" w:rsidRPr="007A2A2D" w:rsidRDefault="00EC5CDD" w:rsidP="00E92769">
            <w:pPr>
              <w:jc w:val="both"/>
              <w:rPr>
                <w:b/>
              </w:rPr>
            </w:pPr>
            <w:r>
              <w:rPr>
                <w:rFonts w:asciiTheme="minorHAnsi" w:hAnsiTheme="minorHAnsi"/>
                <w:b/>
                <w:bCs/>
                <w:color w:val="FFFFFF" w:themeColor="background1"/>
              </w:rPr>
              <w:t>Prototype Drawing and Specifications</w:t>
            </w:r>
          </w:p>
        </w:tc>
      </w:tr>
    </w:tbl>
    <w:p w14:paraId="53762A7B" w14:textId="6A1A868D" w:rsidR="00EC5CDD" w:rsidRDefault="00EC5CDD" w:rsidP="006854F5"/>
    <w:p w14:paraId="4B90DDAC" w14:textId="31BF9DDE" w:rsidR="00DF66EF" w:rsidRPr="00F5652B" w:rsidRDefault="00DF66EF" w:rsidP="00F5652B">
      <w:pPr>
        <w:pStyle w:val="BodyText"/>
        <w:spacing w:after="0"/>
        <w:ind w:right="821"/>
        <w:rPr>
          <w:rFonts w:cstheme="minorHAnsi"/>
          <w:b/>
          <w:bCs/>
          <w:sz w:val="24"/>
          <w:szCs w:val="24"/>
        </w:rPr>
      </w:pPr>
      <w:r w:rsidRPr="00F5652B">
        <w:rPr>
          <w:rFonts w:cstheme="minorHAnsi"/>
          <w:sz w:val="24"/>
          <w:szCs w:val="24"/>
        </w:rPr>
        <w:t xml:space="preserve">Provide a drawing of the prototype 4- and 5-bedroom homes for KCDC’s review. </w:t>
      </w:r>
      <w:r w:rsidR="005522F1">
        <w:rPr>
          <w:rFonts w:cstheme="minorHAnsi"/>
          <w:sz w:val="24"/>
          <w:szCs w:val="24"/>
        </w:rPr>
        <w:t xml:space="preserve"> A</w:t>
      </w:r>
      <w:r w:rsidRPr="00F5652B">
        <w:rPr>
          <w:rFonts w:cstheme="minorHAnsi"/>
          <w:sz w:val="24"/>
          <w:szCs w:val="24"/>
        </w:rPr>
        <w:t>dditionally, include specifications of items such as (but not limited to):</w:t>
      </w:r>
    </w:p>
    <w:p w14:paraId="1D449E51" w14:textId="77777777" w:rsidR="000725B0" w:rsidRDefault="000725B0" w:rsidP="00F5652B">
      <w:pPr>
        <w:pStyle w:val="ListParagraph"/>
        <w:autoSpaceDE w:val="0"/>
        <w:autoSpaceDN w:val="0"/>
        <w:adjustRightInd w:val="0"/>
        <w:jc w:val="both"/>
        <w:rPr>
          <w:rFonts w:cstheme="minorHAnsi"/>
          <w:sz w:val="24"/>
          <w:szCs w:val="24"/>
        </w:rPr>
      </w:pPr>
    </w:p>
    <w:p w14:paraId="618B0702" w14:textId="40ABE388"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Structural system type</w:t>
      </w:r>
    </w:p>
    <w:p w14:paraId="2D98C725" w14:textId="77777777"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Frame specifications</w:t>
      </w:r>
    </w:p>
    <w:p w14:paraId="591CB41A" w14:textId="77777777"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Floor framing specifications</w:t>
      </w:r>
    </w:p>
    <w:p w14:paraId="3D36253C" w14:textId="77777777"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Floor finish specifications</w:t>
      </w:r>
    </w:p>
    <w:p w14:paraId="613F35D4" w14:textId="77777777"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Interior wall specifications</w:t>
      </w:r>
    </w:p>
    <w:p w14:paraId="5100E759" w14:textId="77777777"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Door and door hardware specifications</w:t>
      </w:r>
    </w:p>
    <w:p w14:paraId="2AB8194D" w14:textId="77777777"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Window specifications</w:t>
      </w:r>
    </w:p>
    <w:p w14:paraId="73AF5BE3" w14:textId="77777777"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 xml:space="preserve">Narrative of electrical systems </w:t>
      </w:r>
    </w:p>
    <w:p w14:paraId="29650728" w14:textId="77777777"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Emergency lighting and other safety specifications</w:t>
      </w:r>
    </w:p>
    <w:p w14:paraId="23D04E64" w14:textId="6FE5B6FA" w:rsidR="00DF66EF" w:rsidRPr="00872B0D" w:rsidRDefault="00DF66EF" w:rsidP="00DF66EF">
      <w:pPr>
        <w:pStyle w:val="ListParagraph"/>
        <w:numPr>
          <w:ilvl w:val="0"/>
          <w:numId w:val="37"/>
        </w:numPr>
        <w:autoSpaceDE w:val="0"/>
        <w:autoSpaceDN w:val="0"/>
        <w:adjustRightInd w:val="0"/>
        <w:jc w:val="both"/>
        <w:rPr>
          <w:rFonts w:cstheme="minorHAnsi"/>
          <w:sz w:val="24"/>
          <w:szCs w:val="24"/>
        </w:rPr>
      </w:pPr>
      <w:r w:rsidRPr="00872B0D">
        <w:rPr>
          <w:rFonts w:cstheme="minorHAnsi"/>
          <w:sz w:val="24"/>
          <w:szCs w:val="24"/>
        </w:rPr>
        <w:t>Narrative of HVAC systems</w:t>
      </w:r>
    </w:p>
    <w:p w14:paraId="095C2966" w14:textId="77777777" w:rsidR="00DF66EF" w:rsidRPr="00C5386F" w:rsidRDefault="00DF66EF" w:rsidP="00DF66EF">
      <w:pPr>
        <w:autoSpaceDE w:val="0"/>
        <w:autoSpaceDN w:val="0"/>
        <w:adjustRightInd w:val="0"/>
        <w:jc w:val="both"/>
        <w:rPr>
          <w:rFonts w:cs="Arial"/>
        </w:rPr>
      </w:pPr>
    </w:p>
    <w:p w14:paraId="570BB1AA" w14:textId="51DE7F3A" w:rsidR="000C5342" w:rsidRDefault="000C5342" w:rsidP="006854F5"/>
    <w:p w14:paraId="5FC3A2BE" w14:textId="6F474895" w:rsidR="00DF66EF" w:rsidRDefault="00DF66EF" w:rsidP="006854F5"/>
    <w:p w14:paraId="1CB87C1C" w14:textId="6C7DFAF0" w:rsidR="00DF66EF" w:rsidRDefault="00DF66EF" w:rsidP="006854F5"/>
    <w:p w14:paraId="3810AEF1" w14:textId="731420CD" w:rsidR="00DF66EF" w:rsidRDefault="00DF66EF" w:rsidP="006854F5"/>
    <w:p w14:paraId="663B3CBA" w14:textId="099586E9" w:rsidR="00DF66EF" w:rsidRDefault="00DF66EF" w:rsidP="006854F5"/>
    <w:p w14:paraId="48655C3B" w14:textId="73901720" w:rsidR="00DF66EF" w:rsidRDefault="00DF66EF" w:rsidP="006854F5"/>
    <w:p w14:paraId="79D422B4" w14:textId="5A444BCD" w:rsidR="00DF66EF" w:rsidRDefault="00DF66EF" w:rsidP="006854F5"/>
    <w:p w14:paraId="091CCD6B" w14:textId="31014276" w:rsidR="00DF66EF" w:rsidRDefault="00DF66EF" w:rsidP="006854F5"/>
    <w:p w14:paraId="185F7260" w14:textId="20B3879F" w:rsidR="00DF66EF" w:rsidRDefault="00DF66EF" w:rsidP="006854F5"/>
    <w:p w14:paraId="2266A1D3" w14:textId="565AE4EE" w:rsidR="00DF66EF" w:rsidRDefault="00DF66EF" w:rsidP="006854F5"/>
    <w:p w14:paraId="780D7106" w14:textId="36B5E8F8" w:rsidR="00DF66EF" w:rsidRDefault="00DF66EF" w:rsidP="006854F5"/>
    <w:p w14:paraId="7BB73A3F" w14:textId="3F428004" w:rsidR="00DF66EF" w:rsidRDefault="00DF66EF" w:rsidP="006854F5"/>
    <w:p w14:paraId="7536007A" w14:textId="33BD3F28" w:rsidR="00DF66EF" w:rsidRDefault="00DF66EF" w:rsidP="006854F5"/>
    <w:p w14:paraId="7E2CBEAA" w14:textId="159B777F" w:rsidR="00DF66EF" w:rsidRDefault="00DF66EF" w:rsidP="006854F5"/>
    <w:p w14:paraId="084400CE" w14:textId="33DFA51F" w:rsidR="00DF66EF" w:rsidRDefault="00DF66EF" w:rsidP="006854F5"/>
    <w:p w14:paraId="25CE5847" w14:textId="781D503D" w:rsidR="00DF66EF" w:rsidRDefault="00DF66EF" w:rsidP="006854F5"/>
    <w:p w14:paraId="179C3A0F" w14:textId="5F6C1BB4" w:rsidR="00DF66EF" w:rsidRDefault="00DF66EF" w:rsidP="006854F5"/>
    <w:p w14:paraId="516FA274" w14:textId="42B822B8" w:rsidR="00DF66EF" w:rsidRDefault="00DF66EF" w:rsidP="006854F5"/>
    <w:p w14:paraId="2D18B9DF" w14:textId="289F6F5D" w:rsidR="00DF66EF" w:rsidRDefault="00DF66EF" w:rsidP="006854F5"/>
    <w:p w14:paraId="078003FA" w14:textId="55254258" w:rsidR="00DF66EF" w:rsidRDefault="00DF66EF" w:rsidP="006854F5"/>
    <w:p w14:paraId="116F1079" w14:textId="6CD7B803" w:rsidR="00DF66EF" w:rsidRDefault="00DF66EF" w:rsidP="006854F5"/>
    <w:p w14:paraId="2ABB44ED" w14:textId="6D4FF90F" w:rsidR="00DF66EF" w:rsidRDefault="00DF66EF" w:rsidP="006854F5"/>
    <w:p w14:paraId="3012A0CC" w14:textId="55AF7EC3" w:rsidR="00DF66EF" w:rsidRDefault="00DF66EF" w:rsidP="006854F5"/>
    <w:p w14:paraId="489ED1B6" w14:textId="0FE008EA" w:rsidR="00DF66EF" w:rsidRDefault="00DF66EF" w:rsidP="006854F5"/>
    <w:p w14:paraId="20C2ABA9" w14:textId="67404424" w:rsidR="00DF66EF" w:rsidRDefault="00DF66EF" w:rsidP="006854F5"/>
    <w:p w14:paraId="2782F970" w14:textId="77777777" w:rsidR="00DF66EF" w:rsidRDefault="00DF66EF" w:rsidP="006854F5"/>
    <w:p w14:paraId="7346A077" w14:textId="7786DD27" w:rsidR="007636E4" w:rsidRDefault="007636E4" w:rsidP="006854F5"/>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6D70E8" w:rsidRPr="006D70E8" w14:paraId="45DB1630" w14:textId="77777777" w:rsidTr="005522F1">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ACC2BA3" w14:textId="6BE1373D" w:rsidR="006D70E8" w:rsidRPr="006D70E8" w:rsidRDefault="006D70E8" w:rsidP="006D70E8">
            <w:pPr>
              <w:rPr>
                <w:b/>
              </w:rPr>
            </w:pPr>
            <w:r w:rsidRPr="006D70E8">
              <w:rPr>
                <w:b/>
              </w:rPr>
              <w:lastRenderedPageBreak/>
              <w:t>Solicitation Document</w:t>
            </w:r>
            <w:r>
              <w:rPr>
                <w:b/>
              </w:rPr>
              <w:t xml:space="preserve"> F</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5B2C276" w14:textId="2B33FC6D" w:rsidR="006D70E8" w:rsidRPr="006D70E8" w:rsidRDefault="000725B0" w:rsidP="006D70E8">
            <w:pPr>
              <w:rPr>
                <w:b/>
              </w:rPr>
            </w:pPr>
            <w:r>
              <w:rPr>
                <w:rFonts w:asciiTheme="minorHAnsi" w:hAnsiTheme="minorHAnsi"/>
                <w:b/>
                <w:bCs/>
                <w:color w:val="FFFFFF" w:themeColor="background1"/>
              </w:rPr>
              <w:t>Proposer’s Experience</w:t>
            </w:r>
          </w:p>
        </w:tc>
      </w:tr>
    </w:tbl>
    <w:p w14:paraId="0BDF1EFA" w14:textId="1F1828D7" w:rsidR="007636E4" w:rsidRDefault="007636E4" w:rsidP="006854F5"/>
    <w:p w14:paraId="6FB12B88" w14:textId="6D619FE2" w:rsidR="000725B0" w:rsidRPr="00872B0D" w:rsidRDefault="000725B0" w:rsidP="000725B0">
      <w:pPr>
        <w:autoSpaceDE w:val="0"/>
        <w:autoSpaceDN w:val="0"/>
        <w:adjustRightInd w:val="0"/>
        <w:jc w:val="both"/>
        <w:rPr>
          <w:rFonts w:cs="Arial"/>
        </w:rPr>
      </w:pPr>
      <w:r w:rsidRPr="00872B0D">
        <w:rPr>
          <w:rFonts w:cs="Arial"/>
        </w:rPr>
        <w:t xml:space="preserve">Provide information about your experience with public entities to show proven and demonstrated ability to execute the RFP requirements. The proposal must include at least three specific references of similar accounts. Present </w:t>
      </w:r>
      <w:r w:rsidR="00421FAB">
        <w:rPr>
          <w:rFonts w:cs="Arial"/>
        </w:rPr>
        <w:t xml:space="preserve">the </w:t>
      </w:r>
      <w:r w:rsidRPr="00872B0D">
        <w:rPr>
          <w:rFonts w:cs="Arial"/>
        </w:rPr>
        <w:t>information in this format:</w:t>
      </w:r>
    </w:p>
    <w:p w14:paraId="7AE004E0" w14:textId="77777777" w:rsidR="000725B0" w:rsidRPr="00872B0D" w:rsidRDefault="000725B0" w:rsidP="000725B0">
      <w:pPr>
        <w:autoSpaceDE w:val="0"/>
        <w:autoSpaceDN w:val="0"/>
        <w:adjustRightInd w:val="0"/>
        <w:jc w:val="both"/>
        <w:rPr>
          <w:rFonts w:cs="Arial"/>
        </w:rPr>
      </w:pPr>
    </w:p>
    <w:p w14:paraId="7F280AF8" w14:textId="39B99EC8" w:rsidR="000725B0" w:rsidRPr="00872B0D" w:rsidRDefault="000725B0" w:rsidP="000725B0">
      <w:pPr>
        <w:autoSpaceDE w:val="0"/>
        <w:autoSpaceDN w:val="0"/>
        <w:adjustRightInd w:val="0"/>
        <w:jc w:val="both"/>
        <w:rPr>
          <w:rFonts w:cs="Arial"/>
        </w:rPr>
      </w:pPr>
      <w:r w:rsidRPr="00872B0D">
        <w:rPr>
          <w:rFonts w:cs="Arial"/>
        </w:rPr>
        <w:t>1.</w:t>
      </w:r>
      <w:r w:rsidRPr="00872B0D">
        <w:rPr>
          <w:rFonts w:cs="Arial"/>
        </w:rPr>
        <w:tab/>
        <w:t>Name of the business</w:t>
      </w:r>
      <w:r w:rsidR="00421FAB">
        <w:rPr>
          <w:rFonts w:cs="Arial"/>
        </w:rPr>
        <w:t>/entity</w:t>
      </w:r>
      <w:r w:rsidRPr="00872B0D">
        <w:rPr>
          <w:rFonts w:cs="Arial"/>
        </w:rPr>
        <w:t xml:space="preserve"> serviced</w:t>
      </w:r>
    </w:p>
    <w:p w14:paraId="3E39C734" w14:textId="77777777" w:rsidR="000725B0" w:rsidRPr="00872B0D" w:rsidRDefault="000725B0" w:rsidP="000725B0">
      <w:pPr>
        <w:autoSpaceDE w:val="0"/>
        <w:autoSpaceDN w:val="0"/>
        <w:adjustRightInd w:val="0"/>
        <w:jc w:val="both"/>
        <w:rPr>
          <w:rFonts w:cs="Arial"/>
        </w:rPr>
      </w:pPr>
    </w:p>
    <w:p w14:paraId="499BDA26" w14:textId="77777777" w:rsidR="000725B0" w:rsidRPr="00872B0D" w:rsidRDefault="000725B0" w:rsidP="000725B0">
      <w:pPr>
        <w:autoSpaceDE w:val="0"/>
        <w:autoSpaceDN w:val="0"/>
        <w:adjustRightInd w:val="0"/>
        <w:jc w:val="both"/>
        <w:rPr>
          <w:rFonts w:cs="Arial"/>
        </w:rPr>
      </w:pPr>
      <w:r w:rsidRPr="00872B0D">
        <w:rPr>
          <w:rFonts w:cs="Arial"/>
        </w:rPr>
        <w:t>2.</w:t>
      </w:r>
      <w:r w:rsidRPr="00872B0D">
        <w:rPr>
          <w:rFonts w:cs="Arial"/>
        </w:rPr>
        <w:tab/>
        <w:t>Contact name</w:t>
      </w:r>
    </w:p>
    <w:p w14:paraId="7B0CCFD9" w14:textId="77777777" w:rsidR="000725B0" w:rsidRPr="00872B0D" w:rsidRDefault="000725B0" w:rsidP="000725B0">
      <w:pPr>
        <w:autoSpaceDE w:val="0"/>
        <w:autoSpaceDN w:val="0"/>
        <w:adjustRightInd w:val="0"/>
        <w:jc w:val="both"/>
        <w:rPr>
          <w:rFonts w:cs="Arial"/>
        </w:rPr>
      </w:pPr>
    </w:p>
    <w:p w14:paraId="358EB530" w14:textId="77777777" w:rsidR="000725B0" w:rsidRPr="00872B0D" w:rsidRDefault="000725B0" w:rsidP="000725B0">
      <w:pPr>
        <w:autoSpaceDE w:val="0"/>
        <w:autoSpaceDN w:val="0"/>
        <w:adjustRightInd w:val="0"/>
        <w:jc w:val="both"/>
        <w:rPr>
          <w:rFonts w:cs="Arial"/>
        </w:rPr>
      </w:pPr>
      <w:r w:rsidRPr="00872B0D">
        <w:rPr>
          <w:rFonts w:cs="Arial"/>
        </w:rPr>
        <w:t>3.</w:t>
      </w:r>
      <w:r w:rsidRPr="00872B0D">
        <w:rPr>
          <w:rFonts w:cs="Arial"/>
        </w:rPr>
        <w:tab/>
        <w:t>Address</w:t>
      </w:r>
    </w:p>
    <w:p w14:paraId="3EC9C7EE" w14:textId="77777777" w:rsidR="000725B0" w:rsidRPr="00872B0D" w:rsidRDefault="000725B0" w:rsidP="000725B0">
      <w:pPr>
        <w:autoSpaceDE w:val="0"/>
        <w:autoSpaceDN w:val="0"/>
        <w:adjustRightInd w:val="0"/>
        <w:jc w:val="both"/>
        <w:rPr>
          <w:rFonts w:cs="Arial"/>
        </w:rPr>
      </w:pPr>
    </w:p>
    <w:p w14:paraId="5E07D8F7" w14:textId="77777777" w:rsidR="000725B0" w:rsidRPr="00872B0D" w:rsidRDefault="000725B0" w:rsidP="000725B0">
      <w:pPr>
        <w:autoSpaceDE w:val="0"/>
        <w:autoSpaceDN w:val="0"/>
        <w:adjustRightInd w:val="0"/>
        <w:jc w:val="both"/>
        <w:rPr>
          <w:rFonts w:cs="Arial"/>
        </w:rPr>
      </w:pPr>
      <w:r w:rsidRPr="00872B0D">
        <w:rPr>
          <w:rFonts w:cs="Arial"/>
        </w:rPr>
        <w:t>4.</w:t>
      </w:r>
      <w:r w:rsidRPr="00872B0D">
        <w:rPr>
          <w:rFonts w:cs="Arial"/>
        </w:rPr>
        <w:tab/>
        <w:t>Phone number</w:t>
      </w:r>
    </w:p>
    <w:p w14:paraId="6E1B5DF5" w14:textId="77777777" w:rsidR="000725B0" w:rsidRPr="00872B0D" w:rsidRDefault="000725B0" w:rsidP="000725B0">
      <w:pPr>
        <w:autoSpaceDE w:val="0"/>
        <w:autoSpaceDN w:val="0"/>
        <w:adjustRightInd w:val="0"/>
        <w:jc w:val="both"/>
        <w:rPr>
          <w:rFonts w:cs="Arial"/>
        </w:rPr>
      </w:pPr>
    </w:p>
    <w:p w14:paraId="2AF0853A" w14:textId="77777777" w:rsidR="000725B0" w:rsidRPr="00872B0D" w:rsidRDefault="000725B0" w:rsidP="000725B0">
      <w:pPr>
        <w:autoSpaceDE w:val="0"/>
        <w:autoSpaceDN w:val="0"/>
        <w:adjustRightInd w:val="0"/>
        <w:jc w:val="both"/>
        <w:rPr>
          <w:rFonts w:cs="Arial"/>
        </w:rPr>
      </w:pPr>
      <w:r w:rsidRPr="00872B0D">
        <w:rPr>
          <w:rFonts w:cs="Arial"/>
        </w:rPr>
        <w:t>5.</w:t>
      </w:r>
      <w:r w:rsidRPr="00872B0D">
        <w:rPr>
          <w:rFonts w:cs="Arial"/>
        </w:rPr>
        <w:tab/>
        <w:t>Email address</w:t>
      </w:r>
    </w:p>
    <w:p w14:paraId="6833DA69" w14:textId="77777777" w:rsidR="000725B0" w:rsidRPr="00872B0D" w:rsidRDefault="000725B0" w:rsidP="000725B0">
      <w:pPr>
        <w:autoSpaceDE w:val="0"/>
        <w:autoSpaceDN w:val="0"/>
        <w:adjustRightInd w:val="0"/>
        <w:jc w:val="both"/>
        <w:rPr>
          <w:rFonts w:cs="Arial"/>
        </w:rPr>
      </w:pPr>
    </w:p>
    <w:p w14:paraId="284ECDE8" w14:textId="77777777" w:rsidR="000725B0" w:rsidRPr="00872B0D" w:rsidRDefault="000725B0" w:rsidP="000725B0">
      <w:pPr>
        <w:autoSpaceDE w:val="0"/>
        <w:autoSpaceDN w:val="0"/>
        <w:adjustRightInd w:val="0"/>
        <w:jc w:val="both"/>
        <w:rPr>
          <w:rFonts w:cs="Arial"/>
        </w:rPr>
      </w:pPr>
      <w:r w:rsidRPr="00872B0D">
        <w:rPr>
          <w:rFonts w:cs="Arial"/>
        </w:rPr>
        <w:t>6.</w:t>
      </w:r>
      <w:r w:rsidRPr="00872B0D">
        <w:rPr>
          <w:rFonts w:cs="Arial"/>
        </w:rPr>
        <w:tab/>
        <w:t>Amount of the contract</w:t>
      </w:r>
    </w:p>
    <w:p w14:paraId="723DF600" w14:textId="77777777" w:rsidR="000725B0" w:rsidRPr="00872B0D" w:rsidRDefault="000725B0" w:rsidP="000725B0">
      <w:pPr>
        <w:autoSpaceDE w:val="0"/>
        <w:autoSpaceDN w:val="0"/>
        <w:adjustRightInd w:val="0"/>
        <w:jc w:val="both"/>
        <w:rPr>
          <w:rFonts w:cs="Arial"/>
        </w:rPr>
      </w:pPr>
    </w:p>
    <w:p w14:paraId="4E134B18" w14:textId="77777777" w:rsidR="000725B0" w:rsidRPr="00872B0D" w:rsidRDefault="000725B0" w:rsidP="000725B0">
      <w:pPr>
        <w:autoSpaceDE w:val="0"/>
        <w:autoSpaceDN w:val="0"/>
        <w:adjustRightInd w:val="0"/>
        <w:jc w:val="both"/>
        <w:rPr>
          <w:rFonts w:cs="Arial"/>
        </w:rPr>
      </w:pPr>
      <w:r w:rsidRPr="00872B0D">
        <w:rPr>
          <w:rFonts w:cs="Arial"/>
        </w:rPr>
        <w:t>7.</w:t>
      </w:r>
      <w:r w:rsidRPr="00872B0D">
        <w:rPr>
          <w:rFonts w:cs="Arial"/>
        </w:rPr>
        <w:tab/>
        <w:t>Description of the contract</w:t>
      </w:r>
    </w:p>
    <w:p w14:paraId="5534C38A" w14:textId="77777777" w:rsidR="000725B0" w:rsidRPr="00872B0D" w:rsidRDefault="000725B0" w:rsidP="000725B0">
      <w:pPr>
        <w:autoSpaceDE w:val="0"/>
        <w:autoSpaceDN w:val="0"/>
        <w:adjustRightInd w:val="0"/>
        <w:jc w:val="both"/>
        <w:rPr>
          <w:rFonts w:cs="Arial"/>
        </w:rPr>
      </w:pPr>
    </w:p>
    <w:p w14:paraId="643E6D95" w14:textId="77777777" w:rsidR="000725B0" w:rsidRPr="00872B0D" w:rsidRDefault="000725B0" w:rsidP="000725B0">
      <w:pPr>
        <w:autoSpaceDE w:val="0"/>
        <w:autoSpaceDN w:val="0"/>
        <w:adjustRightInd w:val="0"/>
        <w:jc w:val="both"/>
        <w:rPr>
          <w:rFonts w:cs="Arial"/>
        </w:rPr>
      </w:pPr>
      <w:r w:rsidRPr="00872B0D">
        <w:rPr>
          <w:rFonts w:cs="Arial"/>
        </w:rPr>
        <w:t>8.</w:t>
      </w:r>
      <w:r w:rsidRPr="00872B0D">
        <w:rPr>
          <w:rFonts w:cs="Arial"/>
        </w:rPr>
        <w:tab/>
        <w:t>Date the contract began</w:t>
      </w:r>
    </w:p>
    <w:p w14:paraId="49FECEE9" w14:textId="77777777" w:rsidR="000725B0" w:rsidRPr="00872B0D" w:rsidRDefault="000725B0" w:rsidP="000725B0">
      <w:pPr>
        <w:autoSpaceDE w:val="0"/>
        <w:autoSpaceDN w:val="0"/>
        <w:adjustRightInd w:val="0"/>
        <w:jc w:val="both"/>
        <w:rPr>
          <w:rFonts w:cs="Arial"/>
        </w:rPr>
      </w:pPr>
    </w:p>
    <w:p w14:paraId="4F549C0E" w14:textId="77777777" w:rsidR="000725B0" w:rsidRPr="00872B0D" w:rsidRDefault="000725B0" w:rsidP="000725B0">
      <w:pPr>
        <w:autoSpaceDE w:val="0"/>
        <w:autoSpaceDN w:val="0"/>
        <w:adjustRightInd w:val="0"/>
        <w:jc w:val="both"/>
        <w:rPr>
          <w:rFonts w:cs="Arial"/>
        </w:rPr>
      </w:pPr>
      <w:r w:rsidRPr="00872B0D">
        <w:rPr>
          <w:rFonts w:cs="Arial"/>
        </w:rPr>
        <w:t>9.</w:t>
      </w:r>
      <w:r w:rsidRPr="00872B0D">
        <w:rPr>
          <w:rFonts w:cs="Arial"/>
        </w:rPr>
        <w:tab/>
        <w:t>Date the contract ended (if applicable)</w:t>
      </w:r>
    </w:p>
    <w:p w14:paraId="7BF3B600" w14:textId="77777777" w:rsidR="000725B0" w:rsidRPr="00872B0D" w:rsidRDefault="000725B0" w:rsidP="000725B0">
      <w:pPr>
        <w:autoSpaceDE w:val="0"/>
        <w:autoSpaceDN w:val="0"/>
        <w:adjustRightInd w:val="0"/>
        <w:jc w:val="both"/>
        <w:rPr>
          <w:rFonts w:cs="Arial"/>
        </w:rPr>
      </w:pPr>
    </w:p>
    <w:p w14:paraId="69C2FFD2" w14:textId="03CF7844" w:rsidR="00EF66A8" w:rsidRDefault="00EF66A8" w:rsidP="00E14491">
      <w:pPr>
        <w:jc w:val="both"/>
      </w:pPr>
    </w:p>
    <w:p w14:paraId="494583E5" w14:textId="0AE1D511" w:rsidR="000725B0" w:rsidRDefault="000725B0" w:rsidP="00E14491">
      <w:pPr>
        <w:jc w:val="both"/>
      </w:pPr>
    </w:p>
    <w:p w14:paraId="14B79DBB" w14:textId="632ADD62" w:rsidR="000725B0" w:rsidRDefault="000725B0" w:rsidP="00E14491">
      <w:pPr>
        <w:jc w:val="both"/>
      </w:pPr>
    </w:p>
    <w:p w14:paraId="7E7BD941" w14:textId="704A9EF4" w:rsidR="000725B0" w:rsidRDefault="000725B0" w:rsidP="00E14491">
      <w:pPr>
        <w:jc w:val="both"/>
      </w:pPr>
    </w:p>
    <w:p w14:paraId="79C0D8B8" w14:textId="76470234" w:rsidR="000725B0" w:rsidRDefault="000725B0" w:rsidP="00E14491">
      <w:pPr>
        <w:jc w:val="both"/>
      </w:pPr>
    </w:p>
    <w:p w14:paraId="1D2C6C5E" w14:textId="4C462625" w:rsidR="000725B0" w:rsidRDefault="000725B0" w:rsidP="00E14491">
      <w:pPr>
        <w:jc w:val="both"/>
      </w:pPr>
    </w:p>
    <w:p w14:paraId="3A3224AC" w14:textId="30B59C0C" w:rsidR="000725B0" w:rsidRDefault="000725B0" w:rsidP="00E14491">
      <w:pPr>
        <w:jc w:val="both"/>
      </w:pPr>
    </w:p>
    <w:p w14:paraId="42304FBA" w14:textId="526F6477" w:rsidR="000725B0" w:rsidRDefault="000725B0" w:rsidP="00E14491">
      <w:pPr>
        <w:jc w:val="both"/>
      </w:pPr>
    </w:p>
    <w:p w14:paraId="166E1787" w14:textId="188957E8" w:rsidR="000725B0" w:rsidRDefault="000725B0" w:rsidP="00E14491">
      <w:pPr>
        <w:jc w:val="both"/>
      </w:pPr>
    </w:p>
    <w:p w14:paraId="67FE2C28" w14:textId="1CF0E24F" w:rsidR="000725B0" w:rsidRDefault="000725B0" w:rsidP="00E14491">
      <w:pPr>
        <w:jc w:val="both"/>
      </w:pPr>
    </w:p>
    <w:p w14:paraId="6026BA21" w14:textId="48BF5E20" w:rsidR="000725B0" w:rsidRDefault="000725B0" w:rsidP="00E14491">
      <w:pPr>
        <w:jc w:val="both"/>
      </w:pPr>
    </w:p>
    <w:p w14:paraId="708ADF2B" w14:textId="1AA063E4" w:rsidR="000725B0" w:rsidRDefault="000725B0" w:rsidP="00E14491">
      <w:pPr>
        <w:jc w:val="both"/>
      </w:pPr>
    </w:p>
    <w:p w14:paraId="1624F1A1" w14:textId="22567220" w:rsidR="000725B0" w:rsidRDefault="000725B0" w:rsidP="00E14491">
      <w:pPr>
        <w:jc w:val="both"/>
      </w:pPr>
    </w:p>
    <w:p w14:paraId="6964F7C9" w14:textId="6182C2C4" w:rsidR="000725B0" w:rsidRDefault="000725B0" w:rsidP="00E14491">
      <w:pPr>
        <w:jc w:val="both"/>
      </w:pPr>
    </w:p>
    <w:p w14:paraId="7076D6DB" w14:textId="1A1D80DA" w:rsidR="000725B0" w:rsidRDefault="000725B0" w:rsidP="00E14491">
      <w:pPr>
        <w:jc w:val="both"/>
      </w:pPr>
    </w:p>
    <w:p w14:paraId="78E4F73F" w14:textId="02EE13BE" w:rsidR="000725B0" w:rsidRDefault="000725B0" w:rsidP="00E14491">
      <w:pPr>
        <w:jc w:val="both"/>
      </w:pPr>
    </w:p>
    <w:p w14:paraId="02780A36" w14:textId="522C7736" w:rsidR="000725B0" w:rsidRDefault="000725B0" w:rsidP="00E14491">
      <w:pPr>
        <w:jc w:val="both"/>
      </w:pPr>
    </w:p>
    <w:p w14:paraId="0EE628EF" w14:textId="2EBD0E40" w:rsidR="000725B0" w:rsidRDefault="000725B0" w:rsidP="00E14491">
      <w:pPr>
        <w:jc w:val="both"/>
      </w:pPr>
    </w:p>
    <w:p w14:paraId="25D87449" w14:textId="7BF1CF7C" w:rsidR="000725B0" w:rsidRDefault="000725B0" w:rsidP="00E14491">
      <w:pPr>
        <w:jc w:val="both"/>
      </w:pPr>
    </w:p>
    <w:p w14:paraId="06B1C661" w14:textId="6D14344D" w:rsidR="000725B0" w:rsidRDefault="000725B0" w:rsidP="00E14491">
      <w:pPr>
        <w:jc w:val="both"/>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0725B0" w:rsidRPr="006D70E8" w14:paraId="0F69D146" w14:textId="77777777" w:rsidTr="005522F1">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7F844E1" w14:textId="0CB0B85C" w:rsidR="000725B0" w:rsidRPr="006D70E8" w:rsidRDefault="000725B0" w:rsidP="00E10D22">
            <w:pPr>
              <w:rPr>
                <w:b/>
              </w:rPr>
            </w:pPr>
            <w:r w:rsidRPr="006D70E8">
              <w:rPr>
                <w:b/>
              </w:rPr>
              <w:lastRenderedPageBreak/>
              <w:t>Solicitation Document</w:t>
            </w:r>
            <w:r>
              <w:rPr>
                <w:b/>
              </w:rPr>
              <w:t xml:space="preserve"> G</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A7757A3" w14:textId="57B886D0" w:rsidR="000725B0" w:rsidRPr="006D70E8" w:rsidRDefault="000725B0" w:rsidP="00E10D22">
            <w:pPr>
              <w:rPr>
                <w:b/>
              </w:rPr>
            </w:pPr>
            <w:r>
              <w:rPr>
                <w:rFonts w:asciiTheme="minorHAnsi" w:hAnsiTheme="minorHAnsi"/>
                <w:b/>
                <w:bCs/>
                <w:color w:val="FFFFFF" w:themeColor="background1"/>
              </w:rPr>
              <w:t>Good Faith Compliance Affidavit</w:t>
            </w:r>
          </w:p>
        </w:tc>
      </w:tr>
    </w:tbl>
    <w:p w14:paraId="0F29405E" w14:textId="77777777" w:rsidR="005522F1" w:rsidRDefault="005522F1" w:rsidP="00E14491">
      <w:pPr>
        <w:jc w:val="both"/>
      </w:pPr>
    </w:p>
    <w:p w14:paraId="15F60C70" w14:textId="77777777" w:rsidR="000725B0" w:rsidRPr="00570B95" w:rsidRDefault="000725B0" w:rsidP="000725B0">
      <w:pPr>
        <w:jc w:val="both"/>
      </w:pPr>
      <w:r w:rsidRPr="00570B95">
        <w:t xml:space="preserve">The </w:t>
      </w:r>
      <w:r>
        <w:t>supplier</w:t>
      </w:r>
      <w:r w:rsidRPr="00570B95">
        <w:t xml:space="preserve"> must demonstrate a good faith effort to utilize Minority Owned Businesses (MOB) and Woman Owned Businesses (WOB). To assist in this effort, </w:t>
      </w:r>
      <w:r>
        <w:rPr>
          <w:rFonts w:asciiTheme="minorHAnsi" w:hAnsiTheme="minorHAnsi"/>
        </w:rPr>
        <w:t>KCDC</w:t>
      </w:r>
      <w:r w:rsidRPr="007266F9">
        <w:rPr>
          <w:snapToGrid w:val="0"/>
          <w:szCs w:val="20"/>
        </w:rPr>
        <w:t xml:space="preserve"> </w:t>
      </w:r>
      <w:r w:rsidRPr="00570B95">
        <w:t xml:space="preserve">posts the web links of organizations, which can provide </w:t>
      </w:r>
      <w:r>
        <w:t>suppliers with a list of minority</w:t>
      </w:r>
      <w:r w:rsidRPr="00570B95">
        <w:t xml:space="preserve"> and women owned businesses</w:t>
      </w:r>
      <w:r>
        <w:t>,</w:t>
      </w:r>
      <w:r w:rsidRPr="00570B95">
        <w:t xml:space="preserve"> on its web site. These lists </w:t>
      </w:r>
      <w:r>
        <w:t>are</w:t>
      </w:r>
      <w:r w:rsidRPr="00570B95">
        <w:t xml:space="preserve"> useful in preparing a response to this solicitation.</w:t>
      </w:r>
    </w:p>
    <w:p w14:paraId="1B47E547" w14:textId="77777777" w:rsidR="000725B0" w:rsidRPr="00570B95" w:rsidRDefault="000725B0" w:rsidP="000725B0">
      <w:pPr>
        <w:pStyle w:val="EndnoteText"/>
        <w:autoSpaceDE w:val="0"/>
        <w:autoSpaceDN w:val="0"/>
        <w:adjustRightInd w:val="0"/>
        <w:jc w:val="both"/>
        <w:rPr>
          <w:rFonts w:asciiTheme="minorHAnsi" w:hAnsiTheme="minorHAnsi"/>
          <w:szCs w:val="24"/>
        </w:rPr>
      </w:pPr>
    </w:p>
    <w:p w14:paraId="30339E4D" w14:textId="77777777" w:rsidR="000725B0" w:rsidRPr="00570B95" w:rsidRDefault="000725B0" w:rsidP="000725B0">
      <w:pPr>
        <w:pStyle w:val="EndnoteText"/>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b/>
          <w:szCs w:val="24"/>
        </w:rPr>
      </w:pPr>
      <w:r w:rsidRPr="00570B95">
        <w:rPr>
          <w:rFonts w:asciiTheme="minorHAnsi" w:hAnsiTheme="minorHAnsi"/>
          <w:b/>
          <w:szCs w:val="24"/>
        </w:rPr>
        <w:t>Place a checkmark in either Section One or Section Two of this form. Provide the information in Section One if you check that box.</w:t>
      </w:r>
    </w:p>
    <w:p w14:paraId="474CAAB7" w14:textId="77777777" w:rsidR="000725B0" w:rsidRPr="004A5409" w:rsidRDefault="000725B0" w:rsidP="000725B0">
      <w:pPr>
        <w:jc w:val="both"/>
        <w:rPr>
          <w:sz w:val="12"/>
          <w:szCs w:val="12"/>
        </w:rPr>
      </w:pPr>
    </w:p>
    <w:p w14:paraId="7EF84676" w14:textId="5A9426B3" w:rsidR="000725B0" w:rsidRPr="00570B95" w:rsidRDefault="000725B0" w:rsidP="000725B0">
      <w:pPr>
        <w:jc w:val="both"/>
      </w:pPr>
      <w:r w:rsidRPr="00570B95">
        <w:rPr>
          <w:b/>
        </w:rPr>
        <w:t xml:space="preserve">Section One   </w:t>
      </w:r>
      <w:sdt>
        <w:sdtPr>
          <w:rPr>
            <w:bCs/>
          </w:rPr>
          <w:id w:val="2109920658"/>
          <w14:checkbox>
            <w14:checked w14:val="0"/>
            <w14:checkedState w14:val="2612" w14:font="MS Gothic"/>
            <w14:uncheckedState w14:val="2610" w14:font="MS Gothic"/>
          </w14:checkbox>
        </w:sdtPr>
        <w:sdtEndPr/>
        <w:sdtContent>
          <w:r w:rsidRPr="00570B95">
            <w:rPr>
              <w:rFonts w:ascii="MS Gothic" w:eastAsia="MS Gothic" w:hAnsi="MS Gothic" w:cs="MS Gothic" w:hint="eastAsia"/>
              <w:bCs/>
            </w:rPr>
            <w:t>☐</w:t>
          </w:r>
        </w:sdtContent>
      </w:sdt>
      <w:r w:rsidRPr="00570B95">
        <w:rPr>
          <w:b/>
        </w:rPr>
        <w:t xml:space="preserve">      </w:t>
      </w:r>
      <w:bookmarkStart w:id="12" w:name="_Hlk39837279"/>
      <w:r w:rsidRPr="00570B95">
        <w:t xml:space="preserve">The following companies were asked for pricing for the attached </w:t>
      </w:r>
      <w:r w:rsidR="003803A4">
        <w:t>proposal</w:t>
      </w:r>
      <w:r w:rsidRPr="00570B95">
        <w:t xml:space="preserve">. Provided the listed companies meet </w:t>
      </w:r>
      <w:r w:rsidR="003803A4">
        <w:t>proposal</w:t>
      </w:r>
      <w:r w:rsidR="003803A4" w:rsidRPr="00570B95">
        <w:t xml:space="preserve"> </w:t>
      </w:r>
      <w:r w:rsidRPr="00570B95">
        <w:t xml:space="preserve">document requirements and their pricing is competitive, it is our intent to use the companies listed. Attached hereto or to be provided to </w:t>
      </w:r>
      <w:r>
        <w:rPr>
          <w:rFonts w:asciiTheme="minorHAnsi" w:hAnsiTheme="minorHAnsi"/>
        </w:rPr>
        <w:t>KCDC</w:t>
      </w:r>
      <w:r w:rsidRPr="00570B95">
        <w:t xml:space="preserve"> within five calendar days of solicitation opening is our Form of Commitment/Statement of Effort (</w:t>
      </w:r>
      <w:r w:rsidRPr="00585CF2">
        <w:rPr>
          <w:bCs/>
        </w:rPr>
        <w:t>failure to submit the Form of Commitment/Statement of Effort may result in</w:t>
      </w:r>
      <w:r>
        <w:rPr>
          <w:bCs/>
        </w:rPr>
        <w:t xml:space="preserve"> </w:t>
      </w:r>
      <w:r w:rsidRPr="00585CF2">
        <w:rPr>
          <w:b/>
          <w:i/>
          <w:iCs/>
        </w:rPr>
        <w:t>rejection</w:t>
      </w:r>
      <w:r>
        <w:rPr>
          <w:bCs/>
        </w:rPr>
        <w:t xml:space="preserve"> of your</w:t>
      </w:r>
      <w:r w:rsidRPr="00585CF2">
        <w:rPr>
          <w:bCs/>
        </w:rPr>
        <w:t xml:space="preserve"> </w:t>
      </w:r>
      <w:bookmarkEnd w:id="12"/>
      <w:r w:rsidR="003803A4">
        <w:t>proposal.</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5"/>
        <w:gridCol w:w="3510"/>
        <w:gridCol w:w="990"/>
        <w:gridCol w:w="900"/>
      </w:tblGrid>
      <w:tr w:rsidR="000725B0" w:rsidRPr="00570B95" w14:paraId="6F1A9861" w14:textId="77777777" w:rsidTr="00E50566">
        <w:trPr>
          <w:trHeight w:val="432"/>
        </w:trPr>
        <w:tc>
          <w:tcPr>
            <w:tcW w:w="4225" w:type="dxa"/>
          </w:tcPr>
          <w:p w14:paraId="6027E88F" w14:textId="77777777" w:rsidR="000725B0" w:rsidRPr="00570B95" w:rsidRDefault="000725B0" w:rsidP="000725B0">
            <w:pPr>
              <w:jc w:val="center"/>
              <w:rPr>
                <w:b/>
              </w:rPr>
            </w:pPr>
            <w:r w:rsidRPr="00570B95">
              <w:rPr>
                <w:b/>
              </w:rPr>
              <w:t>Company Name</w:t>
            </w:r>
          </w:p>
        </w:tc>
        <w:tc>
          <w:tcPr>
            <w:tcW w:w="3510" w:type="dxa"/>
          </w:tcPr>
          <w:p w14:paraId="1E7A9F61" w14:textId="77777777" w:rsidR="000725B0" w:rsidRPr="00570B95" w:rsidRDefault="000725B0" w:rsidP="000725B0">
            <w:pPr>
              <w:jc w:val="center"/>
              <w:rPr>
                <w:b/>
              </w:rPr>
            </w:pPr>
            <w:r w:rsidRPr="00570B95">
              <w:rPr>
                <w:b/>
              </w:rPr>
              <w:t>Product/Service</w:t>
            </w:r>
          </w:p>
        </w:tc>
        <w:tc>
          <w:tcPr>
            <w:tcW w:w="990" w:type="dxa"/>
          </w:tcPr>
          <w:p w14:paraId="61411464" w14:textId="77777777" w:rsidR="000725B0" w:rsidRPr="00570B95" w:rsidRDefault="000725B0" w:rsidP="000725B0">
            <w:pPr>
              <w:jc w:val="center"/>
              <w:rPr>
                <w:b/>
              </w:rPr>
            </w:pPr>
            <w:r w:rsidRPr="00570B95">
              <w:rPr>
                <w:b/>
              </w:rPr>
              <w:t>MOB</w:t>
            </w:r>
          </w:p>
        </w:tc>
        <w:tc>
          <w:tcPr>
            <w:tcW w:w="900" w:type="dxa"/>
          </w:tcPr>
          <w:p w14:paraId="18B83D76" w14:textId="77777777" w:rsidR="000725B0" w:rsidRPr="00570B95" w:rsidRDefault="000725B0" w:rsidP="000725B0">
            <w:pPr>
              <w:jc w:val="center"/>
              <w:rPr>
                <w:b/>
              </w:rPr>
            </w:pPr>
            <w:r w:rsidRPr="00570B95">
              <w:rPr>
                <w:b/>
              </w:rPr>
              <w:t>WOB</w:t>
            </w:r>
          </w:p>
        </w:tc>
      </w:tr>
      <w:tr w:rsidR="000725B0" w:rsidRPr="00570B95" w14:paraId="43779E96" w14:textId="77777777" w:rsidTr="00E50566">
        <w:trPr>
          <w:trHeight w:val="432"/>
        </w:trPr>
        <w:tc>
          <w:tcPr>
            <w:tcW w:w="4225" w:type="dxa"/>
          </w:tcPr>
          <w:p w14:paraId="6A54AA23" w14:textId="77777777" w:rsidR="000725B0" w:rsidRPr="00570B95" w:rsidRDefault="000725B0" w:rsidP="00E10D22">
            <w:pPr>
              <w:jc w:val="both"/>
            </w:pPr>
          </w:p>
        </w:tc>
        <w:tc>
          <w:tcPr>
            <w:tcW w:w="3510" w:type="dxa"/>
          </w:tcPr>
          <w:p w14:paraId="75F53799" w14:textId="77777777" w:rsidR="000725B0" w:rsidRPr="00570B95" w:rsidRDefault="000725B0" w:rsidP="00E10D22">
            <w:pPr>
              <w:jc w:val="both"/>
            </w:pPr>
          </w:p>
        </w:tc>
        <w:tc>
          <w:tcPr>
            <w:tcW w:w="990" w:type="dxa"/>
          </w:tcPr>
          <w:p w14:paraId="5B62DBBF" w14:textId="77777777" w:rsidR="000725B0" w:rsidRPr="00570B95" w:rsidRDefault="000725B0" w:rsidP="00E10D22">
            <w:pPr>
              <w:jc w:val="both"/>
            </w:pPr>
          </w:p>
        </w:tc>
        <w:tc>
          <w:tcPr>
            <w:tcW w:w="900" w:type="dxa"/>
          </w:tcPr>
          <w:p w14:paraId="7A950F44" w14:textId="77777777" w:rsidR="000725B0" w:rsidRPr="00570B95" w:rsidRDefault="000725B0" w:rsidP="00E10D22">
            <w:pPr>
              <w:jc w:val="both"/>
            </w:pPr>
          </w:p>
        </w:tc>
      </w:tr>
      <w:tr w:rsidR="000725B0" w:rsidRPr="00570B95" w14:paraId="5C753EEF" w14:textId="77777777" w:rsidTr="00E50566">
        <w:trPr>
          <w:trHeight w:val="432"/>
        </w:trPr>
        <w:tc>
          <w:tcPr>
            <w:tcW w:w="4225" w:type="dxa"/>
          </w:tcPr>
          <w:p w14:paraId="5F0BB622" w14:textId="77777777" w:rsidR="000725B0" w:rsidRPr="00570B95" w:rsidRDefault="000725B0" w:rsidP="00E10D22">
            <w:pPr>
              <w:jc w:val="both"/>
            </w:pPr>
          </w:p>
        </w:tc>
        <w:tc>
          <w:tcPr>
            <w:tcW w:w="3510" w:type="dxa"/>
          </w:tcPr>
          <w:p w14:paraId="2D9E70BD" w14:textId="77777777" w:rsidR="000725B0" w:rsidRPr="00570B95" w:rsidRDefault="000725B0" w:rsidP="00E10D22">
            <w:pPr>
              <w:jc w:val="both"/>
            </w:pPr>
          </w:p>
        </w:tc>
        <w:tc>
          <w:tcPr>
            <w:tcW w:w="990" w:type="dxa"/>
          </w:tcPr>
          <w:p w14:paraId="3257BBE8" w14:textId="77777777" w:rsidR="000725B0" w:rsidRPr="00570B95" w:rsidRDefault="000725B0" w:rsidP="00E10D22">
            <w:pPr>
              <w:jc w:val="both"/>
            </w:pPr>
          </w:p>
        </w:tc>
        <w:tc>
          <w:tcPr>
            <w:tcW w:w="900" w:type="dxa"/>
          </w:tcPr>
          <w:p w14:paraId="6AD0846D" w14:textId="77777777" w:rsidR="000725B0" w:rsidRPr="00570B95" w:rsidRDefault="000725B0" w:rsidP="00E10D22">
            <w:pPr>
              <w:jc w:val="both"/>
            </w:pPr>
          </w:p>
        </w:tc>
      </w:tr>
      <w:tr w:rsidR="000725B0" w:rsidRPr="00570B95" w14:paraId="0CCA7CAF" w14:textId="77777777" w:rsidTr="00E50566">
        <w:trPr>
          <w:trHeight w:val="432"/>
        </w:trPr>
        <w:tc>
          <w:tcPr>
            <w:tcW w:w="4225" w:type="dxa"/>
          </w:tcPr>
          <w:p w14:paraId="18FC420D" w14:textId="77777777" w:rsidR="000725B0" w:rsidRPr="00570B95" w:rsidRDefault="000725B0" w:rsidP="00E10D22">
            <w:pPr>
              <w:jc w:val="both"/>
            </w:pPr>
          </w:p>
        </w:tc>
        <w:tc>
          <w:tcPr>
            <w:tcW w:w="3510" w:type="dxa"/>
          </w:tcPr>
          <w:p w14:paraId="346A3AFC" w14:textId="77777777" w:rsidR="000725B0" w:rsidRPr="00570B95" w:rsidRDefault="000725B0" w:rsidP="00E10D22">
            <w:pPr>
              <w:jc w:val="both"/>
            </w:pPr>
          </w:p>
        </w:tc>
        <w:tc>
          <w:tcPr>
            <w:tcW w:w="990" w:type="dxa"/>
          </w:tcPr>
          <w:p w14:paraId="6A65ADF6" w14:textId="77777777" w:rsidR="000725B0" w:rsidRPr="00570B95" w:rsidRDefault="000725B0" w:rsidP="00E10D22">
            <w:pPr>
              <w:jc w:val="both"/>
            </w:pPr>
          </w:p>
        </w:tc>
        <w:tc>
          <w:tcPr>
            <w:tcW w:w="900" w:type="dxa"/>
          </w:tcPr>
          <w:p w14:paraId="59CF9D18" w14:textId="77777777" w:rsidR="000725B0" w:rsidRPr="00570B95" w:rsidRDefault="000725B0" w:rsidP="00E10D22">
            <w:pPr>
              <w:jc w:val="both"/>
            </w:pPr>
          </w:p>
        </w:tc>
      </w:tr>
      <w:tr w:rsidR="000725B0" w:rsidRPr="00570B95" w14:paraId="4B7FA288" w14:textId="77777777" w:rsidTr="00E50566">
        <w:trPr>
          <w:trHeight w:val="432"/>
        </w:trPr>
        <w:tc>
          <w:tcPr>
            <w:tcW w:w="4225" w:type="dxa"/>
          </w:tcPr>
          <w:p w14:paraId="4F1E0CAE" w14:textId="77777777" w:rsidR="000725B0" w:rsidRPr="00570B95" w:rsidRDefault="000725B0" w:rsidP="00E10D22">
            <w:pPr>
              <w:jc w:val="both"/>
            </w:pPr>
          </w:p>
        </w:tc>
        <w:tc>
          <w:tcPr>
            <w:tcW w:w="3510" w:type="dxa"/>
          </w:tcPr>
          <w:p w14:paraId="02FF1070" w14:textId="77777777" w:rsidR="000725B0" w:rsidRPr="00570B95" w:rsidRDefault="000725B0" w:rsidP="00E10D22">
            <w:pPr>
              <w:jc w:val="both"/>
            </w:pPr>
          </w:p>
        </w:tc>
        <w:tc>
          <w:tcPr>
            <w:tcW w:w="990" w:type="dxa"/>
          </w:tcPr>
          <w:p w14:paraId="0E2655FB" w14:textId="77777777" w:rsidR="000725B0" w:rsidRPr="00570B95" w:rsidRDefault="000725B0" w:rsidP="00E10D22">
            <w:pPr>
              <w:jc w:val="both"/>
            </w:pPr>
          </w:p>
        </w:tc>
        <w:tc>
          <w:tcPr>
            <w:tcW w:w="900" w:type="dxa"/>
          </w:tcPr>
          <w:p w14:paraId="6FBD47FD" w14:textId="77777777" w:rsidR="000725B0" w:rsidRPr="00570B95" w:rsidRDefault="000725B0" w:rsidP="00E10D22">
            <w:pPr>
              <w:jc w:val="both"/>
            </w:pPr>
          </w:p>
        </w:tc>
      </w:tr>
      <w:tr w:rsidR="000725B0" w:rsidRPr="00570B95" w14:paraId="156EC4D4" w14:textId="77777777" w:rsidTr="00E50566">
        <w:trPr>
          <w:trHeight w:val="432"/>
        </w:trPr>
        <w:tc>
          <w:tcPr>
            <w:tcW w:w="4225" w:type="dxa"/>
          </w:tcPr>
          <w:p w14:paraId="7A8B0B5A" w14:textId="77777777" w:rsidR="000725B0" w:rsidRPr="00570B95" w:rsidRDefault="000725B0" w:rsidP="00E10D22">
            <w:pPr>
              <w:jc w:val="both"/>
            </w:pPr>
          </w:p>
        </w:tc>
        <w:tc>
          <w:tcPr>
            <w:tcW w:w="3510" w:type="dxa"/>
          </w:tcPr>
          <w:p w14:paraId="746A24EB" w14:textId="77777777" w:rsidR="000725B0" w:rsidRPr="00570B95" w:rsidRDefault="000725B0" w:rsidP="00E10D22">
            <w:pPr>
              <w:jc w:val="both"/>
            </w:pPr>
          </w:p>
        </w:tc>
        <w:tc>
          <w:tcPr>
            <w:tcW w:w="990" w:type="dxa"/>
          </w:tcPr>
          <w:p w14:paraId="271742CF" w14:textId="77777777" w:rsidR="000725B0" w:rsidRPr="00570B95" w:rsidRDefault="000725B0" w:rsidP="00E10D22">
            <w:pPr>
              <w:jc w:val="both"/>
            </w:pPr>
          </w:p>
        </w:tc>
        <w:tc>
          <w:tcPr>
            <w:tcW w:w="900" w:type="dxa"/>
          </w:tcPr>
          <w:p w14:paraId="426AC75B" w14:textId="77777777" w:rsidR="000725B0" w:rsidRPr="00570B95" w:rsidRDefault="000725B0" w:rsidP="00E10D22">
            <w:pPr>
              <w:jc w:val="both"/>
            </w:pPr>
          </w:p>
        </w:tc>
      </w:tr>
      <w:tr w:rsidR="000725B0" w:rsidRPr="00570B95" w14:paraId="20811144" w14:textId="77777777" w:rsidTr="00E50566">
        <w:trPr>
          <w:trHeight w:val="432"/>
        </w:trPr>
        <w:tc>
          <w:tcPr>
            <w:tcW w:w="4225" w:type="dxa"/>
          </w:tcPr>
          <w:p w14:paraId="5581B987" w14:textId="77777777" w:rsidR="000725B0" w:rsidRPr="00570B95" w:rsidRDefault="000725B0" w:rsidP="00E10D22">
            <w:pPr>
              <w:jc w:val="both"/>
            </w:pPr>
          </w:p>
        </w:tc>
        <w:tc>
          <w:tcPr>
            <w:tcW w:w="3510" w:type="dxa"/>
          </w:tcPr>
          <w:p w14:paraId="50DBFAC7" w14:textId="77777777" w:rsidR="000725B0" w:rsidRPr="00570B95" w:rsidRDefault="000725B0" w:rsidP="00E10D22">
            <w:pPr>
              <w:jc w:val="both"/>
            </w:pPr>
          </w:p>
        </w:tc>
        <w:tc>
          <w:tcPr>
            <w:tcW w:w="990" w:type="dxa"/>
          </w:tcPr>
          <w:p w14:paraId="22308D6B" w14:textId="77777777" w:rsidR="000725B0" w:rsidRPr="00570B95" w:rsidRDefault="000725B0" w:rsidP="00E10D22">
            <w:pPr>
              <w:jc w:val="both"/>
            </w:pPr>
          </w:p>
        </w:tc>
        <w:tc>
          <w:tcPr>
            <w:tcW w:w="900" w:type="dxa"/>
          </w:tcPr>
          <w:p w14:paraId="3BAE15A4" w14:textId="77777777" w:rsidR="000725B0" w:rsidRPr="00570B95" w:rsidRDefault="000725B0" w:rsidP="00E10D22">
            <w:pPr>
              <w:jc w:val="both"/>
            </w:pPr>
          </w:p>
        </w:tc>
      </w:tr>
      <w:tr w:rsidR="000725B0" w:rsidRPr="00570B95" w14:paraId="3ACFE691" w14:textId="77777777" w:rsidTr="00E50566">
        <w:trPr>
          <w:trHeight w:val="432"/>
        </w:trPr>
        <w:tc>
          <w:tcPr>
            <w:tcW w:w="4225" w:type="dxa"/>
          </w:tcPr>
          <w:p w14:paraId="12802BA2" w14:textId="77777777" w:rsidR="000725B0" w:rsidRPr="00570B95" w:rsidRDefault="000725B0" w:rsidP="00E10D22">
            <w:pPr>
              <w:jc w:val="both"/>
            </w:pPr>
          </w:p>
        </w:tc>
        <w:tc>
          <w:tcPr>
            <w:tcW w:w="3510" w:type="dxa"/>
          </w:tcPr>
          <w:p w14:paraId="2F7B0365" w14:textId="77777777" w:rsidR="000725B0" w:rsidRPr="00570B95" w:rsidRDefault="000725B0" w:rsidP="00E10D22">
            <w:pPr>
              <w:jc w:val="both"/>
            </w:pPr>
          </w:p>
        </w:tc>
        <w:tc>
          <w:tcPr>
            <w:tcW w:w="990" w:type="dxa"/>
          </w:tcPr>
          <w:p w14:paraId="1D3E1914" w14:textId="77777777" w:rsidR="000725B0" w:rsidRPr="00570B95" w:rsidRDefault="000725B0" w:rsidP="00E10D22">
            <w:pPr>
              <w:jc w:val="both"/>
            </w:pPr>
          </w:p>
        </w:tc>
        <w:tc>
          <w:tcPr>
            <w:tcW w:w="900" w:type="dxa"/>
          </w:tcPr>
          <w:p w14:paraId="7254D081" w14:textId="77777777" w:rsidR="000725B0" w:rsidRPr="00570B95" w:rsidRDefault="000725B0" w:rsidP="00E10D22">
            <w:pPr>
              <w:jc w:val="both"/>
            </w:pPr>
          </w:p>
        </w:tc>
      </w:tr>
      <w:tr w:rsidR="000725B0" w:rsidRPr="00570B95" w14:paraId="48187CE7" w14:textId="77777777" w:rsidTr="00E50566">
        <w:trPr>
          <w:trHeight w:val="432"/>
        </w:trPr>
        <w:tc>
          <w:tcPr>
            <w:tcW w:w="4225" w:type="dxa"/>
          </w:tcPr>
          <w:p w14:paraId="54CD0C56" w14:textId="77777777" w:rsidR="000725B0" w:rsidRPr="00570B95" w:rsidRDefault="000725B0" w:rsidP="00E10D22">
            <w:pPr>
              <w:jc w:val="both"/>
            </w:pPr>
          </w:p>
        </w:tc>
        <w:tc>
          <w:tcPr>
            <w:tcW w:w="3510" w:type="dxa"/>
          </w:tcPr>
          <w:p w14:paraId="3071AAE1" w14:textId="77777777" w:rsidR="000725B0" w:rsidRPr="00570B95" w:rsidRDefault="000725B0" w:rsidP="00E10D22">
            <w:pPr>
              <w:jc w:val="both"/>
            </w:pPr>
          </w:p>
        </w:tc>
        <w:tc>
          <w:tcPr>
            <w:tcW w:w="990" w:type="dxa"/>
          </w:tcPr>
          <w:p w14:paraId="13B54C2A" w14:textId="77777777" w:rsidR="000725B0" w:rsidRPr="00570B95" w:rsidRDefault="000725B0" w:rsidP="00E10D22">
            <w:pPr>
              <w:jc w:val="both"/>
            </w:pPr>
          </w:p>
        </w:tc>
        <w:tc>
          <w:tcPr>
            <w:tcW w:w="900" w:type="dxa"/>
          </w:tcPr>
          <w:p w14:paraId="2D37933E" w14:textId="77777777" w:rsidR="000725B0" w:rsidRPr="00570B95" w:rsidRDefault="000725B0" w:rsidP="00E10D22">
            <w:pPr>
              <w:jc w:val="both"/>
            </w:pPr>
          </w:p>
        </w:tc>
      </w:tr>
    </w:tbl>
    <w:p w14:paraId="6E7C796A" w14:textId="77777777" w:rsidR="000725B0" w:rsidRPr="004A5409" w:rsidRDefault="000725B0" w:rsidP="000725B0">
      <w:pPr>
        <w:jc w:val="both"/>
        <w:rPr>
          <w:b/>
          <w:sz w:val="16"/>
          <w:szCs w:val="16"/>
        </w:rPr>
      </w:pPr>
    </w:p>
    <w:p w14:paraId="384ACCFF" w14:textId="2B42356D" w:rsidR="000725B0" w:rsidRDefault="000725B0" w:rsidP="000725B0">
      <w:pPr>
        <w:jc w:val="both"/>
      </w:pPr>
      <w:r w:rsidRPr="00570B95">
        <w:rPr>
          <w:b/>
        </w:rPr>
        <w:t xml:space="preserve">Section Two   </w:t>
      </w:r>
      <w:sdt>
        <w:sdtPr>
          <w:rPr>
            <w:bCs/>
          </w:rPr>
          <w:id w:val="-232236038"/>
          <w14:checkbox>
            <w14:checked w14:val="0"/>
            <w14:checkedState w14:val="2612" w14:font="MS Gothic"/>
            <w14:uncheckedState w14:val="2610" w14:font="MS Gothic"/>
          </w14:checkbox>
        </w:sdtPr>
        <w:sdtEndPr/>
        <w:sdtContent>
          <w:r w:rsidRPr="00570B95">
            <w:rPr>
              <w:rFonts w:ascii="MS Gothic" w:eastAsia="MS Gothic" w:hAnsi="MS Gothic" w:cs="MS Gothic" w:hint="eastAsia"/>
              <w:bCs/>
            </w:rPr>
            <w:t>☐</w:t>
          </w:r>
        </w:sdtContent>
      </w:sdt>
      <w:r w:rsidRPr="00570B95">
        <w:rPr>
          <w:b/>
        </w:rPr>
        <w:t xml:space="preserve">      </w:t>
      </w:r>
      <w:r w:rsidRPr="00570B95">
        <w:t>MOB/WOB's were not contacted because sub-</w:t>
      </w:r>
      <w:r>
        <w:t>suppliers/contractors</w:t>
      </w:r>
      <w:r w:rsidRPr="00570B95">
        <w:t xml:space="preserve"> will not </w:t>
      </w:r>
      <w:r>
        <w:t>b</w:t>
      </w:r>
      <w:r w:rsidRPr="00570B95">
        <w:t xml:space="preserve">e needed to complete the contract and all work will be completed by the </w:t>
      </w:r>
      <w:r>
        <w:t xml:space="preserve">supplier.  </w:t>
      </w:r>
      <w:r w:rsidRPr="00570B95">
        <w:t xml:space="preserve">Other MOB/WOB's not shown above, will be considered during the duration of the contract in the event the </w:t>
      </w:r>
      <w:r>
        <w:t>supplier</w:t>
      </w:r>
      <w:r w:rsidRPr="00570B95">
        <w:t xml:space="preserve"> decides additional subcontractors or supplier will be used (to complete all or part of the contract).</w:t>
      </w:r>
    </w:p>
    <w:p w14:paraId="28A72549" w14:textId="77777777" w:rsidR="000725B0" w:rsidRPr="004A5409" w:rsidRDefault="000725B0" w:rsidP="000725B0">
      <w:pPr>
        <w:jc w:val="both"/>
        <w:rPr>
          <w:sz w:val="16"/>
          <w:szCs w:val="16"/>
        </w:rPr>
      </w:pPr>
    </w:p>
    <w:tbl>
      <w:tblPr>
        <w:tblW w:w="9874"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9"/>
        <w:gridCol w:w="4915"/>
      </w:tblGrid>
      <w:tr w:rsidR="000725B0" w:rsidRPr="00570B95" w14:paraId="60205684" w14:textId="77777777" w:rsidTr="00F5652B">
        <w:trPr>
          <w:trHeight w:val="432"/>
        </w:trPr>
        <w:tc>
          <w:tcPr>
            <w:tcW w:w="4959" w:type="dxa"/>
            <w:shd w:val="clear" w:color="auto" w:fill="auto"/>
            <w:vAlign w:val="center"/>
          </w:tcPr>
          <w:p w14:paraId="2F4E2269" w14:textId="77777777" w:rsidR="000725B0" w:rsidRPr="00570B95" w:rsidRDefault="000725B0" w:rsidP="00E10D22">
            <w:pPr>
              <w:widowControl w:val="0"/>
              <w:autoSpaceDE w:val="0"/>
              <w:autoSpaceDN w:val="0"/>
              <w:adjustRightInd w:val="0"/>
              <w:jc w:val="both"/>
            </w:pPr>
            <w:r w:rsidRPr="00570B95">
              <w:t xml:space="preserve">Signed by </w:t>
            </w:r>
          </w:p>
        </w:tc>
        <w:tc>
          <w:tcPr>
            <w:tcW w:w="4915" w:type="dxa"/>
            <w:shd w:val="clear" w:color="auto" w:fill="auto"/>
          </w:tcPr>
          <w:p w14:paraId="638AD528" w14:textId="77777777" w:rsidR="000725B0" w:rsidRPr="00570B95" w:rsidRDefault="000725B0" w:rsidP="00E10D22">
            <w:pPr>
              <w:widowControl w:val="0"/>
              <w:autoSpaceDE w:val="0"/>
              <w:autoSpaceDN w:val="0"/>
              <w:adjustRightInd w:val="0"/>
              <w:jc w:val="both"/>
            </w:pPr>
          </w:p>
        </w:tc>
      </w:tr>
      <w:tr w:rsidR="000725B0" w:rsidRPr="00570B95" w14:paraId="23E37155" w14:textId="77777777" w:rsidTr="00F5652B">
        <w:trPr>
          <w:trHeight w:val="432"/>
        </w:trPr>
        <w:tc>
          <w:tcPr>
            <w:tcW w:w="4959" w:type="dxa"/>
            <w:shd w:val="clear" w:color="auto" w:fill="auto"/>
            <w:vAlign w:val="center"/>
          </w:tcPr>
          <w:p w14:paraId="53A3F0E0" w14:textId="77777777" w:rsidR="000725B0" w:rsidRPr="00570B95" w:rsidRDefault="000725B0" w:rsidP="00E10D22">
            <w:pPr>
              <w:widowControl w:val="0"/>
              <w:autoSpaceDE w:val="0"/>
              <w:autoSpaceDN w:val="0"/>
              <w:adjustRightInd w:val="0"/>
              <w:jc w:val="both"/>
            </w:pPr>
            <w:r w:rsidRPr="00570B95">
              <w:t>Print Name and Title</w:t>
            </w:r>
          </w:p>
        </w:tc>
        <w:tc>
          <w:tcPr>
            <w:tcW w:w="4915" w:type="dxa"/>
            <w:shd w:val="clear" w:color="auto" w:fill="auto"/>
          </w:tcPr>
          <w:p w14:paraId="535CA2EE" w14:textId="77777777" w:rsidR="000725B0" w:rsidRPr="00570B95" w:rsidRDefault="000725B0" w:rsidP="00E10D22">
            <w:pPr>
              <w:widowControl w:val="0"/>
              <w:autoSpaceDE w:val="0"/>
              <w:autoSpaceDN w:val="0"/>
              <w:adjustRightInd w:val="0"/>
              <w:jc w:val="both"/>
            </w:pPr>
          </w:p>
        </w:tc>
      </w:tr>
      <w:tr w:rsidR="000725B0" w:rsidRPr="00570B95" w14:paraId="4678CE9B" w14:textId="77777777" w:rsidTr="00F5652B">
        <w:trPr>
          <w:trHeight w:val="432"/>
        </w:trPr>
        <w:tc>
          <w:tcPr>
            <w:tcW w:w="4959" w:type="dxa"/>
            <w:shd w:val="clear" w:color="auto" w:fill="auto"/>
            <w:vAlign w:val="center"/>
          </w:tcPr>
          <w:p w14:paraId="677FA0CB" w14:textId="465A8E47" w:rsidR="000725B0" w:rsidRPr="00570B95" w:rsidRDefault="000725B0" w:rsidP="00E10D22">
            <w:pPr>
              <w:widowControl w:val="0"/>
              <w:autoSpaceDE w:val="0"/>
              <w:autoSpaceDN w:val="0"/>
              <w:adjustRightInd w:val="0"/>
              <w:jc w:val="both"/>
            </w:pPr>
            <w:r>
              <w:t xml:space="preserve">Attested to </w:t>
            </w:r>
            <w:r w:rsidRPr="00570B95">
              <w:t>on this date</w:t>
            </w:r>
          </w:p>
        </w:tc>
        <w:tc>
          <w:tcPr>
            <w:tcW w:w="4915" w:type="dxa"/>
            <w:shd w:val="clear" w:color="auto" w:fill="auto"/>
          </w:tcPr>
          <w:p w14:paraId="26488090" w14:textId="77777777" w:rsidR="000725B0" w:rsidRPr="00570B95" w:rsidRDefault="000725B0" w:rsidP="00E10D22">
            <w:pPr>
              <w:widowControl w:val="0"/>
              <w:autoSpaceDE w:val="0"/>
              <w:autoSpaceDN w:val="0"/>
              <w:adjustRightInd w:val="0"/>
              <w:jc w:val="both"/>
            </w:pPr>
          </w:p>
        </w:tc>
      </w:tr>
    </w:tbl>
    <w:p w14:paraId="4F81C3CB" w14:textId="40411EAF" w:rsidR="000725B0" w:rsidRDefault="000725B0" w:rsidP="00E14491">
      <w:pPr>
        <w:jc w:val="both"/>
      </w:pPr>
    </w:p>
    <w:p w14:paraId="1D42F48C" w14:textId="2CAC5196" w:rsidR="000725B0" w:rsidRDefault="000725B0" w:rsidP="00E14491">
      <w:pPr>
        <w:jc w:val="both"/>
      </w:pPr>
    </w:p>
    <w:p w14:paraId="69C2C034" w14:textId="6F548D7D" w:rsidR="000725B0" w:rsidRDefault="000725B0" w:rsidP="00E14491">
      <w:pPr>
        <w:jc w:val="both"/>
      </w:pPr>
    </w:p>
    <w:p w14:paraId="19C4E541" w14:textId="319BB75F" w:rsidR="000725B0" w:rsidRDefault="000725B0" w:rsidP="00E14491">
      <w:pPr>
        <w:jc w:val="both"/>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7A655B" w:rsidRPr="006D70E8" w14:paraId="7D6DCD8B" w14:textId="77777777" w:rsidTr="005522F1">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8B0F2BD" w14:textId="7828786A" w:rsidR="007A655B" w:rsidRPr="006D70E8" w:rsidRDefault="007A655B" w:rsidP="00E10D22">
            <w:pPr>
              <w:rPr>
                <w:b/>
              </w:rPr>
            </w:pPr>
            <w:r w:rsidRPr="006D70E8">
              <w:rPr>
                <w:b/>
              </w:rPr>
              <w:lastRenderedPageBreak/>
              <w:t>Solicitation Document</w:t>
            </w:r>
            <w:r>
              <w:rPr>
                <w:b/>
              </w:rPr>
              <w:t xml:space="preserve"> H</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75D32AC" w14:textId="4EC20EC9" w:rsidR="007A655B" w:rsidRPr="006D70E8" w:rsidRDefault="007A655B" w:rsidP="00E10D22">
            <w:pPr>
              <w:rPr>
                <w:b/>
              </w:rPr>
            </w:pPr>
            <w:r w:rsidRPr="007B6A42">
              <w:rPr>
                <w:rFonts w:asciiTheme="minorHAnsi" w:hAnsiTheme="minorHAnsi"/>
                <w:b/>
                <w:bCs/>
                <w:color w:val="FFFFFF" w:themeColor="background1"/>
              </w:rPr>
              <w:t>Form of Commitment: Minority Owned /Woman Owned Business</w:t>
            </w:r>
          </w:p>
        </w:tc>
      </w:tr>
    </w:tbl>
    <w:p w14:paraId="3DD6794D" w14:textId="62678F83" w:rsidR="000725B0" w:rsidRDefault="000725B0" w:rsidP="00E14491">
      <w:pPr>
        <w:jc w:val="both"/>
      </w:pPr>
    </w:p>
    <w:p w14:paraId="4782F4CA" w14:textId="77777777" w:rsidR="00251E73" w:rsidRPr="00570B95" w:rsidRDefault="00251E73" w:rsidP="00251E73">
      <w:pPr>
        <w:pStyle w:val="EndnoteText"/>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b/>
          <w:szCs w:val="24"/>
        </w:rPr>
      </w:pPr>
      <w:r w:rsidRPr="00570B95">
        <w:rPr>
          <w:rFonts w:asciiTheme="minorHAnsi" w:hAnsiTheme="minorHAnsi"/>
          <w:b/>
          <w:szCs w:val="24"/>
        </w:rPr>
        <w:t>Place a checkmark in either Section One or Section Two of this form.</w:t>
      </w:r>
    </w:p>
    <w:p w14:paraId="05F5B357" w14:textId="77777777" w:rsidR="00251E73" w:rsidRPr="00570B95" w:rsidRDefault="00251E73" w:rsidP="00251E73">
      <w:pPr>
        <w:jc w:val="both"/>
        <w:rPr>
          <w:bCs/>
        </w:rPr>
      </w:pPr>
      <w:r w:rsidRPr="00570B95">
        <w:rPr>
          <w:b/>
        </w:rPr>
        <w:t>Section One</w:t>
      </w:r>
      <w:r w:rsidRPr="00570B95">
        <w:rPr>
          <w:b/>
        </w:rPr>
        <w:tab/>
      </w:r>
      <w:r w:rsidRPr="00570B95">
        <w:rPr>
          <w:bCs/>
        </w:rPr>
        <w:t>Does not apply</w:t>
      </w:r>
      <w:r>
        <w:rPr>
          <w:bCs/>
        </w:rPr>
        <w:t xml:space="preserve"> </w:t>
      </w:r>
      <w:r w:rsidRPr="00570B95">
        <w:rPr>
          <w:bCs/>
        </w:rPr>
        <w:t>-</w:t>
      </w:r>
      <w:r>
        <w:rPr>
          <w:bCs/>
        </w:rPr>
        <w:t xml:space="preserve"> </w:t>
      </w:r>
      <w:r w:rsidRPr="00570B95">
        <w:rPr>
          <w:bCs/>
        </w:rPr>
        <w:t>MOB/WOB subcontractors will not be used</w:t>
      </w:r>
      <w:r w:rsidRPr="00570B95">
        <w:rPr>
          <w:b/>
        </w:rPr>
        <w:t xml:space="preserve">.  </w:t>
      </w:r>
      <w:sdt>
        <w:sdtPr>
          <w:rPr>
            <w:bCs/>
          </w:rPr>
          <w:id w:val="68154431"/>
          <w14:checkbox>
            <w14:checked w14:val="0"/>
            <w14:checkedState w14:val="2612" w14:font="MS Gothic"/>
            <w14:uncheckedState w14:val="2610" w14:font="MS Gothic"/>
          </w14:checkbox>
        </w:sdtPr>
        <w:sdtEndPr/>
        <w:sdtContent>
          <w:r w:rsidRPr="00570B95">
            <w:rPr>
              <w:rFonts w:ascii="MS Gothic" w:eastAsia="MS Gothic" w:hAnsi="MS Gothic" w:cs="MS Gothic" w:hint="eastAsia"/>
              <w:bCs/>
            </w:rPr>
            <w:t>☐</w:t>
          </w:r>
        </w:sdtContent>
      </w:sdt>
      <w:r w:rsidRPr="00570B95">
        <w:rPr>
          <w:b/>
        </w:rPr>
        <w:t xml:space="preserve">    </w:t>
      </w:r>
      <w:r w:rsidRPr="00570B95">
        <w:rPr>
          <w:bCs/>
        </w:rPr>
        <w:t>(Stop Here)</w:t>
      </w:r>
    </w:p>
    <w:p w14:paraId="3DEDCECC" w14:textId="77777777" w:rsidR="00251E73" w:rsidRPr="00570B95" w:rsidRDefault="00251E73" w:rsidP="00251E73">
      <w:pPr>
        <w:jc w:val="both"/>
        <w:rPr>
          <w:bCs/>
        </w:rPr>
      </w:pPr>
      <w:r w:rsidRPr="00570B95">
        <w:rPr>
          <w:b/>
        </w:rPr>
        <w:t>Section Two</w:t>
      </w:r>
      <w:r w:rsidRPr="00570B95">
        <w:rPr>
          <w:b/>
        </w:rPr>
        <w:tab/>
      </w:r>
      <w:r w:rsidRPr="00570B95">
        <w:rPr>
          <w:bCs/>
        </w:rPr>
        <w:t>MOB/WOB Subcontractors will be used.</w:t>
      </w:r>
      <w:r w:rsidRPr="00570B95">
        <w:rPr>
          <w:b/>
        </w:rPr>
        <w:t xml:space="preserve"> </w:t>
      </w:r>
      <w:r w:rsidRPr="00570B95">
        <w:rPr>
          <w:b/>
        </w:rPr>
        <w:tab/>
      </w:r>
      <w:r w:rsidRPr="00570B95">
        <w:rPr>
          <w:b/>
        </w:rPr>
        <w:tab/>
        <w:t xml:space="preserve">               </w:t>
      </w:r>
      <w:r>
        <w:rPr>
          <w:b/>
        </w:rPr>
        <w:t xml:space="preserve">       </w:t>
      </w:r>
      <w:r w:rsidRPr="00570B95">
        <w:rPr>
          <w:b/>
        </w:rPr>
        <w:t xml:space="preserve"> </w:t>
      </w:r>
      <w:sdt>
        <w:sdtPr>
          <w:rPr>
            <w:bCs/>
          </w:rPr>
          <w:id w:val="1705437833"/>
          <w14:checkbox>
            <w14:checked w14:val="0"/>
            <w14:checkedState w14:val="2612" w14:font="MS Gothic"/>
            <w14:uncheckedState w14:val="2610" w14:font="MS Gothic"/>
          </w14:checkbox>
        </w:sdtPr>
        <w:sdtEndPr/>
        <w:sdtContent>
          <w:r w:rsidRPr="00570B95">
            <w:rPr>
              <w:rFonts w:ascii="MS Gothic" w:eastAsia="MS Gothic" w:hAnsi="MS Gothic" w:cs="MS Gothic" w:hint="eastAsia"/>
              <w:bCs/>
            </w:rPr>
            <w:t>☐</w:t>
          </w:r>
        </w:sdtContent>
      </w:sdt>
      <w:r w:rsidRPr="00570B95">
        <w:rPr>
          <w:b/>
        </w:rPr>
        <w:t xml:space="preserve">     </w:t>
      </w:r>
      <w:r w:rsidRPr="00570B95">
        <w:rPr>
          <w:bCs/>
        </w:rPr>
        <w:t>(Complete this page)</w:t>
      </w:r>
    </w:p>
    <w:p w14:paraId="672338CE" w14:textId="77777777" w:rsidR="00251E73" w:rsidRPr="004A5409" w:rsidRDefault="00251E73" w:rsidP="00251E73">
      <w:pPr>
        <w:jc w:val="both"/>
        <w:rPr>
          <w:sz w:val="16"/>
          <w:szCs w:val="16"/>
        </w:rPr>
      </w:pPr>
    </w:p>
    <w:p w14:paraId="4D4728BA" w14:textId="6AC172D4" w:rsidR="00251E73" w:rsidRPr="00570B95" w:rsidRDefault="00251E73" w:rsidP="00251E73">
      <w:pPr>
        <w:jc w:val="both"/>
      </w:pPr>
      <w:r w:rsidRPr="00570B95">
        <w:t>I</w:t>
      </w:r>
      <w:r>
        <w:t xml:space="preserve"> </w:t>
      </w:r>
      <w:r w:rsidRPr="00570B95">
        <w:t xml:space="preserve">certify the </w:t>
      </w:r>
      <w:r>
        <w:t>supplier</w:t>
      </w:r>
      <w:r w:rsidRPr="00570B95">
        <w:t xml:space="preserve"> has or will enter into a formal agreement with the MOB/WOB enterprise for work listed in this schedule.</w:t>
      </w:r>
    </w:p>
    <w:tbl>
      <w:tblPr>
        <w:tblW w:w="9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360"/>
        <w:gridCol w:w="360"/>
        <w:gridCol w:w="2494"/>
        <w:gridCol w:w="2160"/>
        <w:gridCol w:w="1980"/>
      </w:tblGrid>
      <w:tr w:rsidR="00251E73" w:rsidRPr="00570B95" w14:paraId="780F7A32" w14:textId="77777777" w:rsidTr="00251E73">
        <w:tc>
          <w:tcPr>
            <w:tcW w:w="2088" w:type="dxa"/>
            <w:shd w:val="clear" w:color="auto" w:fill="auto"/>
          </w:tcPr>
          <w:p w14:paraId="3DF24502" w14:textId="77777777" w:rsidR="00251E73" w:rsidRPr="00570B95" w:rsidRDefault="00251E73" w:rsidP="00E10D22">
            <w:pPr>
              <w:widowControl w:val="0"/>
              <w:autoSpaceDE w:val="0"/>
              <w:autoSpaceDN w:val="0"/>
              <w:adjustRightInd w:val="0"/>
              <w:jc w:val="center"/>
              <w:rPr>
                <w:b/>
              </w:rPr>
            </w:pPr>
            <w:r>
              <w:rPr>
                <w:b/>
              </w:rPr>
              <w:t>Supplier Name</w:t>
            </w:r>
          </w:p>
        </w:tc>
        <w:tc>
          <w:tcPr>
            <w:tcW w:w="360" w:type="dxa"/>
            <w:shd w:val="clear" w:color="auto" w:fill="auto"/>
          </w:tcPr>
          <w:p w14:paraId="124E249D" w14:textId="77777777" w:rsidR="00251E73" w:rsidRPr="00570B95" w:rsidRDefault="00251E73" w:rsidP="00E10D22">
            <w:pPr>
              <w:widowControl w:val="0"/>
              <w:autoSpaceDE w:val="0"/>
              <w:autoSpaceDN w:val="0"/>
              <w:adjustRightInd w:val="0"/>
              <w:jc w:val="center"/>
              <w:rPr>
                <w:b/>
              </w:rPr>
            </w:pPr>
            <w:r w:rsidRPr="00570B95">
              <w:rPr>
                <w:b/>
              </w:rPr>
              <w:t>M</w:t>
            </w:r>
          </w:p>
          <w:p w14:paraId="5ADF4811" w14:textId="77777777" w:rsidR="00251E73" w:rsidRPr="00570B95" w:rsidRDefault="00251E73" w:rsidP="00E10D22">
            <w:pPr>
              <w:widowControl w:val="0"/>
              <w:autoSpaceDE w:val="0"/>
              <w:autoSpaceDN w:val="0"/>
              <w:adjustRightInd w:val="0"/>
              <w:jc w:val="center"/>
              <w:rPr>
                <w:b/>
              </w:rPr>
            </w:pPr>
            <w:r w:rsidRPr="00570B95">
              <w:rPr>
                <w:b/>
              </w:rPr>
              <w:t>OB</w:t>
            </w:r>
          </w:p>
        </w:tc>
        <w:tc>
          <w:tcPr>
            <w:tcW w:w="360" w:type="dxa"/>
            <w:shd w:val="clear" w:color="auto" w:fill="auto"/>
          </w:tcPr>
          <w:p w14:paraId="42DC9462" w14:textId="77777777" w:rsidR="00251E73" w:rsidRPr="00570B95" w:rsidRDefault="00251E73" w:rsidP="00E10D22">
            <w:pPr>
              <w:widowControl w:val="0"/>
              <w:autoSpaceDE w:val="0"/>
              <w:autoSpaceDN w:val="0"/>
              <w:adjustRightInd w:val="0"/>
              <w:jc w:val="center"/>
              <w:rPr>
                <w:b/>
              </w:rPr>
            </w:pPr>
            <w:r w:rsidRPr="00570B95">
              <w:rPr>
                <w:b/>
              </w:rPr>
              <w:t>W</w:t>
            </w:r>
          </w:p>
          <w:p w14:paraId="23355622" w14:textId="77777777" w:rsidR="00251E73" w:rsidRPr="00570B95" w:rsidRDefault="00251E73" w:rsidP="00E10D22">
            <w:pPr>
              <w:widowControl w:val="0"/>
              <w:autoSpaceDE w:val="0"/>
              <w:autoSpaceDN w:val="0"/>
              <w:adjustRightInd w:val="0"/>
              <w:jc w:val="center"/>
              <w:rPr>
                <w:b/>
              </w:rPr>
            </w:pPr>
            <w:r w:rsidRPr="00570B95">
              <w:rPr>
                <w:b/>
              </w:rPr>
              <w:t>O</w:t>
            </w:r>
          </w:p>
          <w:p w14:paraId="50362AB8" w14:textId="77777777" w:rsidR="00251E73" w:rsidRPr="00570B95" w:rsidRDefault="00251E73" w:rsidP="00E10D22">
            <w:pPr>
              <w:widowControl w:val="0"/>
              <w:autoSpaceDE w:val="0"/>
              <w:autoSpaceDN w:val="0"/>
              <w:adjustRightInd w:val="0"/>
              <w:jc w:val="center"/>
              <w:rPr>
                <w:b/>
              </w:rPr>
            </w:pPr>
            <w:r w:rsidRPr="00570B95">
              <w:rPr>
                <w:b/>
              </w:rPr>
              <w:t>B</w:t>
            </w:r>
          </w:p>
        </w:tc>
        <w:tc>
          <w:tcPr>
            <w:tcW w:w="2494" w:type="dxa"/>
            <w:shd w:val="clear" w:color="auto" w:fill="auto"/>
          </w:tcPr>
          <w:p w14:paraId="496F5E54" w14:textId="77777777" w:rsidR="00251E73" w:rsidRPr="00570B95" w:rsidRDefault="00251E73" w:rsidP="00E10D22">
            <w:pPr>
              <w:widowControl w:val="0"/>
              <w:autoSpaceDE w:val="0"/>
              <w:autoSpaceDN w:val="0"/>
              <w:adjustRightInd w:val="0"/>
              <w:jc w:val="center"/>
              <w:rPr>
                <w:b/>
              </w:rPr>
            </w:pPr>
            <w:r w:rsidRPr="00570B95">
              <w:rPr>
                <w:b/>
              </w:rPr>
              <w:t xml:space="preserve">Type of </w:t>
            </w:r>
            <w:r w:rsidRPr="00570B95">
              <w:rPr>
                <w:b/>
              </w:rPr>
              <w:br/>
              <w:t>Supplies to be Provided</w:t>
            </w:r>
          </w:p>
        </w:tc>
        <w:tc>
          <w:tcPr>
            <w:tcW w:w="2160" w:type="dxa"/>
            <w:shd w:val="clear" w:color="auto" w:fill="auto"/>
          </w:tcPr>
          <w:p w14:paraId="508295C1" w14:textId="77777777" w:rsidR="00251E73" w:rsidRPr="00570B95" w:rsidRDefault="00251E73" w:rsidP="00E10D22">
            <w:pPr>
              <w:widowControl w:val="0"/>
              <w:autoSpaceDE w:val="0"/>
              <w:autoSpaceDN w:val="0"/>
              <w:adjustRightInd w:val="0"/>
              <w:jc w:val="center"/>
              <w:rPr>
                <w:b/>
              </w:rPr>
            </w:pPr>
            <w:r w:rsidRPr="00570B95">
              <w:rPr>
                <w:b/>
              </w:rPr>
              <w:t>Type of Work to be Performed</w:t>
            </w:r>
          </w:p>
        </w:tc>
        <w:tc>
          <w:tcPr>
            <w:tcW w:w="1980" w:type="dxa"/>
            <w:shd w:val="clear" w:color="auto" w:fill="auto"/>
          </w:tcPr>
          <w:p w14:paraId="3CB7F3C4" w14:textId="77777777" w:rsidR="00251E73" w:rsidRPr="00570B95" w:rsidRDefault="00251E73" w:rsidP="00E10D22">
            <w:pPr>
              <w:widowControl w:val="0"/>
              <w:autoSpaceDE w:val="0"/>
              <w:autoSpaceDN w:val="0"/>
              <w:adjustRightInd w:val="0"/>
              <w:jc w:val="center"/>
              <w:rPr>
                <w:b/>
              </w:rPr>
            </w:pPr>
            <w:r w:rsidRPr="00570B95">
              <w:rPr>
                <w:b/>
              </w:rPr>
              <w:t>Dollar Value of Supplies or Service</w:t>
            </w:r>
          </w:p>
        </w:tc>
      </w:tr>
      <w:tr w:rsidR="00251E73" w:rsidRPr="00570B95" w14:paraId="70588F1C" w14:textId="77777777" w:rsidTr="00251E73">
        <w:trPr>
          <w:trHeight w:val="432"/>
        </w:trPr>
        <w:tc>
          <w:tcPr>
            <w:tcW w:w="2088" w:type="dxa"/>
            <w:shd w:val="clear" w:color="auto" w:fill="auto"/>
          </w:tcPr>
          <w:p w14:paraId="04CFC1C2" w14:textId="77777777" w:rsidR="00251E73" w:rsidRPr="00570B95" w:rsidRDefault="00251E73" w:rsidP="00E10D22">
            <w:pPr>
              <w:widowControl w:val="0"/>
              <w:autoSpaceDE w:val="0"/>
              <w:autoSpaceDN w:val="0"/>
              <w:adjustRightInd w:val="0"/>
              <w:jc w:val="both"/>
            </w:pPr>
          </w:p>
        </w:tc>
        <w:tc>
          <w:tcPr>
            <w:tcW w:w="360" w:type="dxa"/>
            <w:shd w:val="clear" w:color="auto" w:fill="auto"/>
          </w:tcPr>
          <w:p w14:paraId="3148F10A" w14:textId="77777777" w:rsidR="00251E73" w:rsidRPr="00570B95" w:rsidRDefault="00251E73" w:rsidP="00E10D22">
            <w:pPr>
              <w:widowControl w:val="0"/>
              <w:autoSpaceDE w:val="0"/>
              <w:autoSpaceDN w:val="0"/>
              <w:adjustRightInd w:val="0"/>
              <w:jc w:val="both"/>
            </w:pPr>
          </w:p>
        </w:tc>
        <w:tc>
          <w:tcPr>
            <w:tcW w:w="360" w:type="dxa"/>
            <w:shd w:val="clear" w:color="auto" w:fill="auto"/>
          </w:tcPr>
          <w:p w14:paraId="5653E400" w14:textId="77777777" w:rsidR="00251E73" w:rsidRPr="00570B95" w:rsidRDefault="00251E73" w:rsidP="00E10D22">
            <w:pPr>
              <w:widowControl w:val="0"/>
              <w:autoSpaceDE w:val="0"/>
              <w:autoSpaceDN w:val="0"/>
              <w:adjustRightInd w:val="0"/>
              <w:jc w:val="both"/>
            </w:pPr>
          </w:p>
        </w:tc>
        <w:tc>
          <w:tcPr>
            <w:tcW w:w="2494" w:type="dxa"/>
            <w:shd w:val="clear" w:color="auto" w:fill="auto"/>
          </w:tcPr>
          <w:p w14:paraId="290F307D" w14:textId="77777777" w:rsidR="00251E73" w:rsidRPr="00570B95" w:rsidRDefault="00251E73" w:rsidP="00E10D22">
            <w:pPr>
              <w:widowControl w:val="0"/>
              <w:autoSpaceDE w:val="0"/>
              <w:autoSpaceDN w:val="0"/>
              <w:adjustRightInd w:val="0"/>
              <w:jc w:val="both"/>
            </w:pPr>
          </w:p>
        </w:tc>
        <w:tc>
          <w:tcPr>
            <w:tcW w:w="2160" w:type="dxa"/>
            <w:shd w:val="clear" w:color="auto" w:fill="auto"/>
          </w:tcPr>
          <w:p w14:paraId="46C3ED46" w14:textId="77777777" w:rsidR="00251E73" w:rsidRPr="00570B95" w:rsidRDefault="00251E73" w:rsidP="00E10D22">
            <w:pPr>
              <w:widowControl w:val="0"/>
              <w:autoSpaceDE w:val="0"/>
              <w:autoSpaceDN w:val="0"/>
              <w:adjustRightInd w:val="0"/>
              <w:jc w:val="both"/>
            </w:pPr>
          </w:p>
        </w:tc>
        <w:tc>
          <w:tcPr>
            <w:tcW w:w="1980" w:type="dxa"/>
            <w:shd w:val="clear" w:color="auto" w:fill="auto"/>
          </w:tcPr>
          <w:p w14:paraId="6572634E" w14:textId="77777777" w:rsidR="00251E73" w:rsidRPr="00570B95" w:rsidRDefault="00251E73" w:rsidP="00E10D22">
            <w:pPr>
              <w:widowControl w:val="0"/>
              <w:autoSpaceDE w:val="0"/>
              <w:autoSpaceDN w:val="0"/>
              <w:adjustRightInd w:val="0"/>
              <w:jc w:val="both"/>
              <w:rPr>
                <w:i/>
                <w:iCs/>
              </w:rPr>
            </w:pPr>
          </w:p>
        </w:tc>
      </w:tr>
      <w:tr w:rsidR="00251E73" w:rsidRPr="00570B95" w14:paraId="51D5F045" w14:textId="77777777" w:rsidTr="00251E73">
        <w:trPr>
          <w:trHeight w:val="432"/>
        </w:trPr>
        <w:tc>
          <w:tcPr>
            <w:tcW w:w="2088" w:type="dxa"/>
            <w:shd w:val="clear" w:color="auto" w:fill="auto"/>
          </w:tcPr>
          <w:p w14:paraId="107714F8" w14:textId="77777777" w:rsidR="00251E73" w:rsidRPr="00570B95" w:rsidRDefault="00251E73" w:rsidP="00E10D22">
            <w:pPr>
              <w:widowControl w:val="0"/>
              <w:autoSpaceDE w:val="0"/>
              <w:autoSpaceDN w:val="0"/>
              <w:adjustRightInd w:val="0"/>
              <w:jc w:val="both"/>
            </w:pPr>
          </w:p>
        </w:tc>
        <w:tc>
          <w:tcPr>
            <w:tcW w:w="360" w:type="dxa"/>
            <w:shd w:val="clear" w:color="auto" w:fill="auto"/>
          </w:tcPr>
          <w:p w14:paraId="436C21DF" w14:textId="77777777" w:rsidR="00251E73" w:rsidRPr="00570B95" w:rsidRDefault="00251E73" w:rsidP="00E10D22">
            <w:pPr>
              <w:widowControl w:val="0"/>
              <w:autoSpaceDE w:val="0"/>
              <w:autoSpaceDN w:val="0"/>
              <w:adjustRightInd w:val="0"/>
              <w:jc w:val="both"/>
            </w:pPr>
          </w:p>
        </w:tc>
        <w:tc>
          <w:tcPr>
            <w:tcW w:w="360" w:type="dxa"/>
            <w:shd w:val="clear" w:color="auto" w:fill="auto"/>
          </w:tcPr>
          <w:p w14:paraId="265C2F32" w14:textId="77777777" w:rsidR="00251E73" w:rsidRPr="00570B95" w:rsidRDefault="00251E73" w:rsidP="00E10D22">
            <w:pPr>
              <w:widowControl w:val="0"/>
              <w:autoSpaceDE w:val="0"/>
              <w:autoSpaceDN w:val="0"/>
              <w:adjustRightInd w:val="0"/>
              <w:jc w:val="both"/>
            </w:pPr>
          </w:p>
        </w:tc>
        <w:tc>
          <w:tcPr>
            <w:tcW w:w="2494" w:type="dxa"/>
            <w:shd w:val="clear" w:color="auto" w:fill="auto"/>
          </w:tcPr>
          <w:p w14:paraId="320B3444" w14:textId="77777777" w:rsidR="00251E73" w:rsidRPr="00570B95" w:rsidRDefault="00251E73" w:rsidP="00E10D22">
            <w:pPr>
              <w:widowControl w:val="0"/>
              <w:autoSpaceDE w:val="0"/>
              <w:autoSpaceDN w:val="0"/>
              <w:adjustRightInd w:val="0"/>
              <w:jc w:val="both"/>
            </w:pPr>
          </w:p>
        </w:tc>
        <w:tc>
          <w:tcPr>
            <w:tcW w:w="2160" w:type="dxa"/>
            <w:shd w:val="clear" w:color="auto" w:fill="auto"/>
          </w:tcPr>
          <w:p w14:paraId="72E0D25E" w14:textId="77777777" w:rsidR="00251E73" w:rsidRPr="00570B95" w:rsidRDefault="00251E73" w:rsidP="00E10D22">
            <w:pPr>
              <w:widowControl w:val="0"/>
              <w:autoSpaceDE w:val="0"/>
              <w:autoSpaceDN w:val="0"/>
              <w:adjustRightInd w:val="0"/>
              <w:jc w:val="both"/>
            </w:pPr>
          </w:p>
        </w:tc>
        <w:tc>
          <w:tcPr>
            <w:tcW w:w="1980" w:type="dxa"/>
            <w:shd w:val="clear" w:color="auto" w:fill="auto"/>
          </w:tcPr>
          <w:p w14:paraId="35F34CCC" w14:textId="77777777" w:rsidR="00251E73" w:rsidRPr="00570B95" w:rsidRDefault="00251E73" w:rsidP="00E10D22">
            <w:pPr>
              <w:widowControl w:val="0"/>
              <w:autoSpaceDE w:val="0"/>
              <w:autoSpaceDN w:val="0"/>
              <w:adjustRightInd w:val="0"/>
              <w:jc w:val="both"/>
              <w:rPr>
                <w:i/>
                <w:iCs/>
              </w:rPr>
            </w:pPr>
          </w:p>
        </w:tc>
      </w:tr>
      <w:tr w:rsidR="00251E73" w:rsidRPr="00570B95" w14:paraId="1A2A2423" w14:textId="77777777" w:rsidTr="00251E73">
        <w:trPr>
          <w:trHeight w:val="432"/>
        </w:trPr>
        <w:tc>
          <w:tcPr>
            <w:tcW w:w="2088" w:type="dxa"/>
            <w:shd w:val="clear" w:color="auto" w:fill="auto"/>
          </w:tcPr>
          <w:p w14:paraId="176F6FD2" w14:textId="77777777" w:rsidR="00251E73" w:rsidRPr="00570B95" w:rsidRDefault="00251E73" w:rsidP="00E10D22">
            <w:pPr>
              <w:widowControl w:val="0"/>
              <w:autoSpaceDE w:val="0"/>
              <w:autoSpaceDN w:val="0"/>
              <w:adjustRightInd w:val="0"/>
              <w:jc w:val="both"/>
            </w:pPr>
          </w:p>
        </w:tc>
        <w:tc>
          <w:tcPr>
            <w:tcW w:w="360" w:type="dxa"/>
            <w:shd w:val="clear" w:color="auto" w:fill="auto"/>
          </w:tcPr>
          <w:p w14:paraId="29217C38" w14:textId="77777777" w:rsidR="00251E73" w:rsidRPr="00570B95" w:rsidRDefault="00251E73" w:rsidP="00E10D22">
            <w:pPr>
              <w:widowControl w:val="0"/>
              <w:autoSpaceDE w:val="0"/>
              <w:autoSpaceDN w:val="0"/>
              <w:adjustRightInd w:val="0"/>
              <w:jc w:val="both"/>
            </w:pPr>
          </w:p>
        </w:tc>
        <w:tc>
          <w:tcPr>
            <w:tcW w:w="360" w:type="dxa"/>
            <w:shd w:val="clear" w:color="auto" w:fill="auto"/>
          </w:tcPr>
          <w:p w14:paraId="04A73B47" w14:textId="77777777" w:rsidR="00251E73" w:rsidRPr="00570B95" w:rsidRDefault="00251E73" w:rsidP="00E10D22">
            <w:pPr>
              <w:widowControl w:val="0"/>
              <w:autoSpaceDE w:val="0"/>
              <w:autoSpaceDN w:val="0"/>
              <w:adjustRightInd w:val="0"/>
              <w:jc w:val="both"/>
            </w:pPr>
          </w:p>
        </w:tc>
        <w:tc>
          <w:tcPr>
            <w:tcW w:w="2494" w:type="dxa"/>
            <w:shd w:val="clear" w:color="auto" w:fill="auto"/>
          </w:tcPr>
          <w:p w14:paraId="0A472E8A" w14:textId="77777777" w:rsidR="00251E73" w:rsidRPr="00570B95" w:rsidRDefault="00251E73" w:rsidP="00E10D22">
            <w:pPr>
              <w:widowControl w:val="0"/>
              <w:autoSpaceDE w:val="0"/>
              <w:autoSpaceDN w:val="0"/>
              <w:adjustRightInd w:val="0"/>
              <w:jc w:val="both"/>
            </w:pPr>
          </w:p>
        </w:tc>
        <w:tc>
          <w:tcPr>
            <w:tcW w:w="2160" w:type="dxa"/>
            <w:shd w:val="clear" w:color="auto" w:fill="auto"/>
          </w:tcPr>
          <w:p w14:paraId="67D10E2A" w14:textId="77777777" w:rsidR="00251E73" w:rsidRPr="00570B95" w:rsidRDefault="00251E73" w:rsidP="00E10D22">
            <w:pPr>
              <w:widowControl w:val="0"/>
              <w:autoSpaceDE w:val="0"/>
              <w:autoSpaceDN w:val="0"/>
              <w:adjustRightInd w:val="0"/>
              <w:jc w:val="both"/>
            </w:pPr>
          </w:p>
        </w:tc>
        <w:tc>
          <w:tcPr>
            <w:tcW w:w="1980" w:type="dxa"/>
            <w:shd w:val="clear" w:color="auto" w:fill="auto"/>
          </w:tcPr>
          <w:p w14:paraId="5A195DA3" w14:textId="77777777" w:rsidR="00251E73" w:rsidRPr="00570B95" w:rsidRDefault="00251E73" w:rsidP="00E10D22">
            <w:pPr>
              <w:widowControl w:val="0"/>
              <w:autoSpaceDE w:val="0"/>
              <w:autoSpaceDN w:val="0"/>
              <w:adjustRightInd w:val="0"/>
              <w:jc w:val="both"/>
              <w:rPr>
                <w:i/>
                <w:iCs/>
              </w:rPr>
            </w:pPr>
          </w:p>
        </w:tc>
      </w:tr>
      <w:tr w:rsidR="00251E73" w:rsidRPr="00570B95" w14:paraId="28293F0D" w14:textId="77777777" w:rsidTr="00251E73">
        <w:trPr>
          <w:trHeight w:val="432"/>
        </w:trPr>
        <w:tc>
          <w:tcPr>
            <w:tcW w:w="2088" w:type="dxa"/>
            <w:shd w:val="clear" w:color="auto" w:fill="auto"/>
          </w:tcPr>
          <w:p w14:paraId="5DB91819" w14:textId="77777777" w:rsidR="00251E73" w:rsidRPr="00570B95" w:rsidRDefault="00251E73" w:rsidP="00E10D22">
            <w:pPr>
              <w:widowControl w:val="0"/>
              <w:autoSpaceDE w:val="0"/>
              <w:autoSpaceDN w:val="0"/>
              <w:adjustRightInd w:val="0"/>
              <w:jc w:val="both"/>
              <w:rPr>
                <w:i/>
                <w:iCs/>
              </w:rPr>
            </w:pPr>
          </w:p>
        </w:tc>
        <w:tc>
          <w:tcPr>
            <w:tcW w:w="360" w:type="dxa"/>
            <w:shd w:val="clear" w:color="auto" w:fill="auto"/>
          </w:tcPr>
          <w:p w14:paraId="20DE5891" w14:textId="77777777" w:rsidR="00251E73" w:rsidRPr="00570B95" w:rsidRDefault="00251E73" w:rsidP="00E10D22">
            <w:pPr>
              <w:widowControl w:val="0"/>
              <w:autoSpaceDE w:val="0"/>
              <w:autoSpaceDN w:val="0"/>
              <w:adjustRightInd w:val="0"/>
              <w:jc w:val="both"/>
              <w:rPr>
                <w:i/>
                <w:iCs/>
              </w:rPr>
            </w:pPr>
          </w:p>
        </w:tc>
        <w:tc>
          <w:tcPr>
            <w:tcW w:w="360" w:type="dxa"/>
            <w:shd w:val="clear" w:color="auto" w:fill="auto"/>
          </w:tcPr>
          <w:p w14:paraId="0CF87238" w14:textId="77777777" w:rsidR="00251E73" w:rsidRPr="00570B95" w:rsidRDefault="00251E73" w:rsidP="00E10D22">
            <w:pPr>
              <w:widowControl w:val="0"/>
              <w:autoSpaceDE w:val="0"/>
              <w:autoSpaceDN w:val="0"/>
              <w:adjustRightInd w:val="0"/>
              <w:jc w:val="both"/>
              <w:rPr>
                <w:i/>
                <w:iCs/>
              </w:rPr>
            </w:pPr>
          </w:p>
        </w:tc>
        <w:tc>
          <w:tcPr>
            <w:tcW w:w="2494" w:type="dxa"/>
            <w:shd w:val="clear" w:color="auto" w:fill="auto"/>
          </w:tcPr>
          <w:p w14:paraId="3CA924E4" w14:textId="77777777" w:rsidR="00251E73" w:rsidRPr="00570B95" w:rsidRDefault="00251E73" w:rsidP="00E10D22">
            <w:pPr>
              <w:widowControl w:val="0"/>
              <w:autoSpaceDE w:val="0"/>
              <w:autoSpaceDN w:val="0"/>
              <w:adjustRightInd w:val="0"/>
              <w:jc w:val="both"/>
              <w:rPr>
                <w:i/>
                <w:iCs/>
              </w:rPr>
            </w:pPr>
          </w:p>
        </w:tc>
        <w:tc>
          <w:tcPr>
            <w:tcW w:w="2160" w:type="dxa"/>
            <w:shd w:val="clear" w:color="auto" w:fill="auto"/>
          </w:tcPr>
          <w:p w14:paraId="3FF92302" w14:textId="77777777" w:rsidR="00251E73" w:rsidRPr="00570B95" w:rsidRDefault="00251E73" w:rsidP="00E10D22">
            <w:pPr>
              <w:widowControl w:val="0"/>
              <w:autoSpaceDE w:val="0"/>
              <w:autoSpaceDN w:val="0"/>
              <w:adjustRightInd w:val="0"/>
              <w:jc w:val="both"/>
              <w:rPr>
                <w:i/>
                <w:iCs/>
              </w:rPr>
            </w:pPr>
          </w:p>
        </w:tc>
        <w:tc>
          <w:tcPr>
            <w:tcW w:w="1980" w:type="dxa"/>
            <w:shd w:val="clear" w:color="auto" w:fill="auto"/>
          </w:tcPr>
          <w:p w14:paraId="53C0D7F2" w14:textId="77777777" w:rsidR="00251E73" w:rsidRPr="00570B95" w:rsidRDefault="00251E73" w:rsidP="00E10D22">
            <w:pPr>
              <w:widowControl w:val="0"/>
              <w:autoSpaceDE w:val="0"/>
              <w:autoSpaceDN w:val="0"/>
              <w:adjustRightInd w:val="0"/>
              <w:jc w:val="both"/>
              <w:rPr>
                <w:i/>
                <w:iCs/>
              </w:rPr>
            </w:pPr>
          </w:p>
        </w:tc>
      </w:tr>
      <w:tr w:rsidR="00251E73" w:rsidRPr="00570B95" w14:paraId="106EB4D3" w14:textId="77777777" w:rsidTr="00251E73">
        <w:trPr>
          <w:trHeight w:val="432"/>
        </w:trPr>
        <w:tc>
          <w:tcPr>
            <w:tcW w:w="2088" w:type="dxa"/>
            <w:shd w:val="clear" w:color="auto" w:fill="auto"/>
          </w:tcPr>
          <w:p w14:paraId="51648AEC" w14:textId="77777777" w:rsidR="00251E73" w:rsidRPr="00570B95" w:rsidRDefault="00251E73" w:rsidP="00E10D22">
            <w:pPr>
              <w:widowControl w:val="0"/>
              <w:autoSpaceDE w:val="0"/>
              <w:autoSpaceDN w:val="0"/>
              <w:adjustRightInd w:val="0"/>
              <w:jc w:val="both"/>
              <w:rPr>
                <w:i/>
                <w:iCs/>
              </w:rPr>
            </w:pPr>
          </w:p>
        </w:tc>
        <w:tc>
          <w:tcPr>
            <w:tcW w:w="360" w:type="dxa"/>
            <w:shd w:val="clear" w:color="auto" w:fill="auto"/>
          </w:tcPr>
          <w:p w14:paraId="1932583A" w14:textId="77777777" w:rsidR="00251E73" w:rsidRPr="00570B95" w:rsidRDefault="00251E73" w:rsidP="00E10D22">
            <w:pPr>
              <w:widowControl w:val="0"/>
              <w:autoSpaceDE w:val="0"/>
              <w:autoSpaceDN w:val="0"/>
              <w:adjustRightInd w:val="0"/>
              <w:jc w:val="both"/>
              <w:rPr>
                <w:i/>
                <w:iCs/>
              </w:rPr>
            </w:pPr>
          </w:p>
        </w:tc>
        <w:tc>
          <w:tcPr>
            <w:tcW w:w="360" w:type="dxa"/>
            <w:shd w:val="clear" w:color="auto" w:fill="auto"/>
          </w:tcPr>
          <w:p w14:paraId="3B6F7067" w14:textId="77777777" w:rsidR="00251E73" w:rsidRPr="00570B95" w:rsidRDefault="00251E73" w:rsidP="00E10D22">
            <w:pPr>
              <w:widowControl w:val="0"/>
              <w:autoSpaceDE w:val="0"/>
              <w:autoSpaceDN w:val="0"/>
              <w:adjustRightInd w:val="0"/>
              <w:jc w:val="both"/>
              <w:rPr>
                <w:i/>
                <w:iCs/>
              </w:rPr>
            </w:pPr>
          </w:p>
        </w:tc>
        <w:tc>
          <w:tcPr>
            <w:tcW w:w="2494" w:type="dxa"/>
            <w:shd w:val="clear" w:color="auto" w:fill="auto"/>
          </w:tcPr>
          <w:p w14:paraId="26EF2FD3" w14:textId="77777777" w:rsidR="00251E73" w:rsidRPr="00570B95" w:rsidRDefault="00251E73" w:rsidP="00E10D22">
            <w:pPr>
              <w:widowControl w:val="0"/>
              <w:autoSpaceDE w:val="0"/>
              <w:autoSpaceDN w:val="0"/>
              <w:adjustRightInd w:val="0"/>
              <w:jc w:val="both"/>
              <w:rPr>
                <w:i/>
                <w:iCs/>
              </w:rPr>
            </w:pPr>
          </w:p>
        </w:tc>
        <w:tc>
          <w:tcPr>
            <w:tcW w:w="2160" w:type="dxa"/>
            <w:shd w:val="clear" w:color="auto" w:fill="auto"/>
          </w:tcPr>
          <w:p w14:paraId="410A7011" w14:textId="77777777" w:rsidR="00251E73" w:rsidRPr="00570B95" w:rsidRDefault="00251E73" w:rsidP="00E10D22">
            <w:pPr>
              <w:widowControl w:val="0"/>
              <w:autoSpaceDE w:val="0"/>
              <w:autoSpaceDN w:val="0"/>
              <w:adjustRightInd w:val="0"/>
              <w:jc w:val="both"/>
              <w:rPr>
                <w:i/>
                <w:iCs/>
              </w:rPr>
            </w:pPr>
          </w:p>
        </w:tc>
        <w:tc>
          <w:tcPr>
            <w:tcW w:w="1980" w:type="dxa"/>
            <w:shd w:val="clear" w:color="auto" w:fill="auto"/>
          </w:tcPr>
          <w:p w14:paraId="487A21C7" w14:textId="77777777" w:rsidR="00251E73" w:rsidRPr="00570B95" w:rsidRDefault="00251E73" w:rsidP="00E10D22">
            <w:pPr>
              <w:widowControl w:val="0"/>
              <w:autoSpaceDE w:val="0"/>
              <w:autoSpaceDN w:val="0"/>
              <w:adjustRightInd w:val="0"/>
              <w:jc w:val="both"/>
              <w:rPr>
                <w:i/>
                <w:iCs/>
              </w:rPr>
            </w:pPr>
          </w:p>
        </w:tc>
      </w:tr>
    </w:tbl>
    <w:p w14:paraId="021BBADA" w14:textId="77777777" w:rsidR="00251E73" w:rsidRPr="00570B95" w:rsidRDefault="00251E73" w:rsidP="00251E73">
      <w:pPr>
        <w:pBdr>
          <w:bottom w:val="double" w:sz="6" w:space="1" w:color="auto"/>
        </w:pBdr>
        <w:jc w:val="both"/>
        <w:rPr>
          <w:b/>
        </w:rPr>
      </w:pPr>
    </w:p>
    <w:p w14:paraId="7CDBF982" w14:textId="77777777" w:rsidR="00251E73" w:rsidRPr="00570B95" w:rsidRDefault="00251E73" w:rsidP="00251E73">
      <w:pPr>
        <w:pBdr>
          <w:bottom w:val="double" w:sz="6" w:space="1" w:color="auto"/>
        </w:pBdr>
        <w:jc w:val="both"/>
        <w:rPr>
          <w:b/>
        </w:rPr>
      </w:pPr>
      <w:r w:rsidRPr="00570B95">
        <w:rPr>
          <w:b/>
        </w:rPr>
        <w:t>COMPLETE THE FOLLOWING BOXES IF BOX ABOVE WAS NOT COMPLETED</w:t>
      </w:r>
    </w:p>
    <w:p w14:paraId="1DFFF8E7" w14:textId="3773664F" w:rsidR="00251E73" w:rsidRPr="00570B95" w:rsidRDefault="00251E73" w:rsidP="00251E73">
      <w:pPr>
        <w:jc w:val="both"/>
      </w:pPr>
      <w:r w:rsidRPr="00570B95">
        <w:t xml:space="preserve">The following companies were listed on the Good Faith Compliance Affidavit submitted with my </w:t>
      </w:r>
      <w:r w:rsidR="003803A4">
        <w:t>proposal</w:t>
      </w:r>
      <w:r w:rsidRPr="00570B95">
        <w: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3780"/>
        <w:gridCol w:w="900"/>
        <w:gridCol w:w="990"/>
      </w:tblGrid>
      <w:tr w:rsidR="00251E73" w:rsidRPr="00570B95" w14:paraId="141AD409" w14:textId="77777777" w:rsidTr="00251E73">
        <w:tc>
          <w:tcPr>
            <w:tcW w:w="3775" w:type="dxa"/>
          </w:tcPr>
          <w:p w14:paraId="7FFC6618" w14:textId="77777777" w:rsidR="00251E73" w:rsidRPr="00570B95" w:rsidRDefault="00251E73" w:rsidP="00E10D22">
            <w:pPr>
              <w:jc w:val="both"/>
              <w:rPr>
                <w:b/>
              </w:rPr>
            </w:pPr>
            <w:r w:rsidRPr="00570B95">
              <w:rPr>
                <w:b/>
              </w:rPr>
              <w:t>Company Name</w:t>
            </w:r>
          </w:p>
        </w:tc>
        <w:tc>
          <w:tcPr>
            <w:tcW w:w="3780" w:type="dxa"/>
          </w:tcPr>
          <w:p w14:paraId="5413AB22" w14:textId="77777777" w:rsidR="00251E73" w:rsidRPr="00570B95" w:rsidRDefault="00251E73" w:rsidP="00E10D22">
            <w:pPr>
              <w:jc w:val="both"/>
              <w:rPr>
                <w:b/>
              </w:rPr>
            </w:pPr>
            <w:r w:rsidRPr="00570B95">
              <w:rPr>
                <w:b/>
              </w:rPr>
              <w:t>Product/Service</w:t>
            </w:r>
          </w:p>
        </w:tc>
        <w:tc>
          <w:tcPr>
            <w:tcW w:w="900" w:type="dxa"/>
          </w:tcPr>
          <w:p w14:paraId="11992965" w14:textId="77777777" w:rsidR="00251E73" w:rsidRPr="00570B95" w:rsidRDefault="00251E73" w:rsidP="00E10D22">
            <w:pPr>
              <w:jc w:val="both"/>
              <w:rPr>
                <w:b/>
              </w:rPr>
            </w:pPr>
            <w:r w:rsidRPr="00570B95">
              <w:rPr>
                <w:b/>
              </w:rPr>
              <w:t>MOB</w:t>
            </w:r>
          </w:p>
        </w:tc>
        <w:tc>
          <w:tcPr>
            <w:tcW w:w="990" w:type="dxa"/>
          </w:tcPr>
          <w:p w14:paraId="3BD5CCB3" w14:textId="77777777" w:rsidR="00251E73" w:rsidRPr="00570B95" w:rsidRDefault="00251E73" w:rsidP="00E10D22">
            <w:pPr>
              <w:jc w:val="both"/>
              <w:rPr>
                <w:b/>
              </w:rPr>
            </w:pPr>
            <w:r w:rsidRPr="00570B95">
              <w:rPr>
                <w:b/>
              </w:rPr>
              <w:t>WOB</w:t>
            </w:r>
          </w:p>
        </w:tc>
      </w:tr>
      <w:tr w:rsidR="00251E73" w:rsidRPr="00570B95" w14:paraId="4C0EDCF0" w14:textId="77777777" w:rsidTr="00251E73">
        <w:trPr>
          <w:trHeight w:val="432"/>
        </w:trPr>
        <w:tc>
          <w:tcPr>
            <w:tcW w:w="3775" w:type="dxa"/>
          </w:tcPr>
          <w:p w14:paraId="64450B0D" w14:textId="77777777" w:rsidR="00251E73" w:rsidRPr="00570B95" w:rsidRDefault="00251E73" w:rsidP="00E10D22">
            <w:pPr>
              <w:jc w:val="both"/>
            </w:pPr>
          </w:p>
        </w:tc>
        <w:tc>
          <w:tcPr>
            <w:tcW w:w="3780" w:type="dxa"/>
          </w:tcPr>
          <w:p w14:paraId="0A054627" w14:textId="77777777" w:rsidR="00251E73" w:rsidRPr="00570B95" w:rsidRDefault="00251E73" w:rsidP="00E10D22">
            <w:pPr>
              <w:jc w:val="both"/>
            </w:pPr>
          </w:p>
        </w:tc>
        <w:tc>
          <w:tcPr>
            <w:tcW w:w="900" w:type="dxa"/>
          </w:tcPr>
          <w:p w14:paraId="0760F7ED" w14:textId="77777777" w:rsidR="00251E73" w:rsidRPr="00570B95" w:rsidRDefault="00251E73" w:rsidP="00E10D22">
            <w:pPr>
              <w:jc w:val="both"/>
            </w:pPr>
          </w:p>
        </w:tc>
        <w:tc>
          <w:tcPr>
            <w:tcW w:w="990" w:type="dxa"/>
          </w:tcPr>
          <w:p w14:paraId="2E13E397" w14:textId="77777777" w:rsidR="00251E73" w:rsidRPr="00570B95" w:rsidRDefault="00251E73" w:rsidP="00E10D22">
            <w:pPr>
              <w:jc w:val="both"/>
            </w:pPr>
          </w:p>
        </w:tc>
      </w:tr>
      <w:tr w:rsidR="00251E73" w:rsidRPr="00570B95" w14:paraId="79B51795" w14:textId="77777777" w:rsidTr="00251E73">
        <w:trPr>
          <w:trHeight w:val="432"/>
        </w:trPr>
        <w:tc>
          <w:tcPr>
            <w:tcW w:w="3775" w:type="dxa"/>
          </w:tcPr>
          <w:p w14:paraId="713ECF28" w14:textId="77777777" w:rsidR="00251E73" w:rsidRPr="00570B95" w:rsidRDefault="00251E73" w:rsidP="00E10D22">
            <w:pPr>
              <w:jc w:val="both"/>
            </w:pPr>
          </w:p>
        </w:tc>
        <w:tc>
          <w:tcPr>
            <w:tcW w:w="3780" w:type="dxa"/>
          </w:tcPr>
          <w:p w14:paraId="7B6E3BE8" w14:textId="77777777" w:rsidR="00251E73" w:rsidRPr="00570B95" w:rsidRDefault="00251E73" w:rsidP="00E10D22">
            <w:pPr>
              <w:jc w:val="both"/>
            </w:pPr>
          </w:p>
        </w:tc>
        <w:tc>
          <w:tcPr>
            <w:tcW w:w="900" w:type="dxa"/>
          </w:tcPr>
          <w:p w14:paraId="4EFD35CE" w14:textId="77777777" w:rsidR="00251E73" w:rsidRPr="00570B95" w:rsidRDefault="00251E73" w:rsidP="00E10D22">
            <w:pPr>
              <w:jc w:val="both"/>
            </w:pPr>
          </w:p>
        </w:tc>
        <w:tc>
          <w:tcPr>
            <w:tcW w:w="990" w:type="dxa"/>
          </w:tcPr>
          <w:p w14:paraId="630609DC" w14:textId="77777777" w:rsidR="00251E73" w:rsidRPr="00570B95" w:rsidRDefault="00251E73" w:rsidP="00E10D22">
            <w:pPr>
              <w:jc w:val="both"/>
            </w:pPr>
          </w:p>
        </w:tc>
      </w:tr>
      <w:tr w:rsidR="00251E73" w:rsidRPr="00570B95" w14:paraId="38D4CA5B" w14:textId="77777777" w:rsidTr="00251E73">
        <w:trPr>
          <w:trHeight w:val="432"/>
        </w:trPr>
        <w:tc>
          <w:tcPr>
            <w:tcW w:w="3775" w:type="dxa"/>
          </w:tcPr>
          <w:p w14:paraId="3356A717" w14:textId="77777777" w:rsidR="00251E73" w:rsidRPr="00570B95" w:rsidRDefault="00251E73" w:rsidP="00E10D22">
            <w:pPr>
              <w:jc w:val="both"/>
            </w:pPr>
          </w:p>
        </w:tc>
        <w:tc>
          <w:tcPr>
            <w:tcW w:w="3780" w:type="dxa"/>
          </w:tcPr>
          <w:p w14:paraId="3B825783" w14:textId="77777777" w:rsidR="00251E73" w:rsidRPr="00570B95" w:rsidRDefault="00251E73" w:rsidP="00E10D22">
            <w:pPr>
              <w:jc w:val="both"/>
            </w:pPr>
          </w:p>
        </w:tc>
        <w:tc>
          <w:tcPr>
            <w:tcW w:w="900" w:type="dxa"/>
          </w:tcPr>
          <w:p w14:paraId="126403DA" w14:textId="77777777" w:rsidR="00251E73" w:rsidRPr="00570B95" w:rsidRDefault="00251E73" w:rsidP="00E10D22">
            <w:pPr>
              <w:jc w:val="both"/>
            </w:pPr>
          </w:p>
        </w:tc>
        <w:tc>
          <w:tcPr>
            <w:tcW w:w="990" w:type="dxa"/>
          </w:tcPr>
          <w:p w14:paraId="21F46BB5" w14:textId="77777777" w:rsidR="00251E73" w:rsidRPr="00570B95" w:rsidRDefault="00251E73" w:rsidP="00E10D22">
            <w:pPr>
              <w:jc w:val="both"/>
            </w:pPr>
          </w:p>
        </w:tc>
      </w:tr>
      <w:tr w:rsidR="00251E73" w:rsidRPr="00570B95" w14:paraId="762BF19C" w14:textId="77777777" w:rsidTr="00251E73">
        <w:trPr>
          <w:trHeight w:val="432"/>
        </w:trPr>
        <w:tc>
          <w:tcPr>
            <w:tcW w:w="3775" w:type="dxa"/>
          </w:tcPr>
          <w:p w14:paraId="5663E976" w14:textId="77777777" w:rsidR="00251E73" w:rsidRPr="00570B95" w:rsidRDefault="00251E73" w:rsidP="00E10D22">
            <w:pPr>
              <w:jc w:val="both"/>
            </w:pPr>
          </w:p>
        </w:tc>
        <w:tc>
          <w:tcPr>
            <w:tcW w:w="3780" w:type="dxa"/>
          </w:tcPr>
          <w:p w14:paraId="6E30B00A" w14:textId="77777777" w:rsidR="00251E73" w:rsidRPr="00570B95" w:rsidRDefault="00251E73" w:rsidP="00E10D22">
            <w:pPr>
              <w:jc w:val="both"/>
            </w:pPr>
          </w:p>
        </w:tc>
        <w:tc>
          <w:tcPr>
            <w:tcW w:w="900" w:type="dxa"/>
          </w:tcPr>
          <w:p w14:paraId="5CDE72AE" w14:textId="77777777" w:rsidR="00251E73" w:rsidRPr="00570B95" w:rsidRDefault="00251E73" w:rsidP="00E10D22">
            <w:pPr>
              <w:jc w:val="both"/>
            </w:pPr>
          </w:p>
        </w:tc>
        <w:tc>
          <w:tcPr>
            <w:tcW w:w="990" w:type="dxa"/>
          </w:tcPr>
          <w:p w14:paraId="5CE27193" w14:textId="77777777" w:rsidR="00251E73" w:rsidRPr="00570B95" w:rsidRDefault="00251E73" w:rsidP="00E10D22">
            <w:pPr>
              <w:jc w:val="both"/>
            </w:pPr>
          </w:p>
        </w:tc>
      </w:tr>
    </w:tbl>
    <w:p w14:paraId="0EE0EC61" w14:textId="77777777" w:rsidR="00251E73" w:rsidRPr="00570B95" w:rsidRDefault="00251E73" w:rsidP="00251E73">
      <w:pPr>
        <w:jc w:val="both"/>
      </w:pPr>
    </w:p>
    <w:p w14:paraId="65D8FEB5" w14:textId="1A5F1D17" w:rsidR="00251E73" w:rsidRPr="00570B95" w:rsidRDefault="00251E73" w:rsidP="00251E73">
      <w:pPr>
        <w:jc w:val="both"/>
      </w:pPr>
      <w:r w:rsidRPr="00570B95">
        <w:t xml:space="preserve">Explain why each of the above companies could not be used to provide the products or services.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5670"/>
      </w:tblGrid>
      <w:tr w:rsidR="00251E73" w:rsidRPr="00570B95" w14:paraId="70671F65" w14:textId="77777777" w:rsidTr="00AD6672">
        <w:tc>
          <w:tcPr>
            <w:tcW w:w="3775" w:type="dxa"/>
          </w:tcPr>
          <w:p w14:paraId="50B04BCE" w14:textId="77777777" w:rsidR="00251E73" w:rsidRPr="00570B95" w:rsidRDefault="00251E73" w:rsidP="00E10D22">
            <w:pPr>
              <w:jc w:val="both"/>
              <w:rPr>
                <w:b/>
              </w:rPr>
            </w:pPr>
            <w:r w:rsidRPr="00570B95">
              <w:rPr>
                <w:b/>
              </w:rPr>
              <w:t>Company Name</w:t>
            </w:r>
          </w:p>
        </w:tc>
        <w:tc>
          <w:tcPr>
            <w:tcW w:w="5670" w:type="dxa"/>
          </w:tcPr>
          <w:p w14:paraId="165906D0" w14:textId="77777777" w:rsidR="00251E73" w:rsidRPr="00570B95" w:rsidRDefault="00251E73" w:rsidP="00E10D22">
            <w:pPr>
              <w:jc w:val="both"/>
              <w:rPr>
                <w:b/>
              </w:rPr>
            </w:pPr>
            <w:r w:rsidRPr="00570B95">
              <w:rPr>
                <w:b/>
              </w:rPr>
              <w:t>Reason</w:t>
            </w:r>
          </w:p>
        </w:tc>
      </w:tr>
      <w:tr w:rsidR="00251E73" w:rsidRPr="00570B95" w14:paraId="69A9EE57" w14:textId="77777777" w:rsidTr="00AD6672">
        <w:trPr>
          <w:trHeight w:val="360"/>
        </w:trPr>
        <w:tc>
          <w:tcPr>
            <w:tcW w:w="3775" w:type="dxa"/>
          </w:tcPr>
          <w:p w14:paraId="3F2C4A9F" w14:textId="77777777" w:rsidR="00251E73" w:rsidRPr="00570B95" w:rsidRDefault="00251E73" w:rsidP="00E10D22">
            <w:pPr>
              <w:jc w:val="both"/>
            </w:pPr>
          </w:p>
        </w:tc>
        <w:tc>
          <w:tcPr>
            <w:tcW w:w="5670" w:type="dxa"/>
          </w:tcPr>
          <w:p w14:paraId="21378304" w14:textId="77777777" w:rsidR="00251E73" w:rsidRPr="00570B95" w:rsidRDefault="00251E73" w:rsidP="00E10D22">
            <w:pPr>
              <w:jc w:val="both"/>
            </w:pPr>
          </w:p>
        </w:tc>
      </w:tr>
      <w:tr w:rsidR="00251E73" w:rsidRPr="00570B95" w14:paraId="702A2B6E" w14:textId="77777777" w:rsidTr="00AD6672">
        <w:trPr>
          <w:trHeight w:val="360"/>
        </w:trPr>
        <w:tc>
          <w:tcPr>
            <w:tcW w:w="3775" w:type="dxa"/>
          </w:tcPr>
          <w:p w14:paraId="37298128" w14:textId="77777777" w:rsidR="00251E73" w:rsidRPr="00570B95" w:rsidRDefault="00251E73" w:rsidP="00E10D22">
            <w:pPr>
              <w:jc w:val="both"/>
            </w:pPr>
          </w:p>
        </w:tc>
        <w:tc>
          <w:tcPr>
            <w:tcW w:w="5670" w:type="dxa"/>
          </w:tcPr>
          <w:p w14:paraId="4E4CB78B" w14:textId="77777777" w:rsidR="00251E73" w:rsidRPr="00570B95" w:rsidRDefault="00251E73" w:rsidP="00E10D22">
            <w:pPr>
              <w:jc w:val="both"/>
            </w:pPr>
          </w:p>
        </w:tc>
      </w:tr>
      <w:tr w:rsidR="00251E73" w:rsidRPr="00570B95" w14:paraId="6D8BBFB2" w14:textId="77777777" w:rsidTr="00AD6672">
        <w:trPr>
          <w:trHeight w:val="360"/>
        </w:trPr>
        <w:tc>
          <w:tcPr>
            <w:tcW w:w="3775" w:type="dxa"/>
          </w:tcPr>
          <w:p w14:paraId="1CD1164C" w14:textId="77777777" w:rsidR="00251E73" w:rsidRPr="00570B95" w:rsidRDefault="00251E73" w:rsidP="00E10D22">
            <w:pPr>
              <w:jc w:val="both"/>
            </w:pPr>
          </w:p>
        </w:tc>
        <w:tc>
          <w:tcPr>
            <w:tcW w:w="5670" w:type="dxa"/>
          </w:tcPr>
          <w:p w14:paraId="1C51147D" w14:textId="77777777" w:rsidR="00251E73" w:rsidRPr="00570B95" w:rsidRDefault="00251E73" w:rsidP="00E10D22">
            <w:pPr>
              <w:jc w:val="both"/>
            </w:pPr>
          </w:p>
        </w:tc>
      </w:tr>
      <w:tr w:rsidR="00251E73" w:rsidRPr="00570B95" w14:paraId="66BE8493" w14:textId="77777777" w:rsidTr="00AD6672">
        <w:trPr>
          <w:trHeight w:val="360"/>
        </w:trPr>
        <w:tc>
          <w:tcPr>
            <w:tcW w:w="3775" w:type="dxa"/>
          </w:tcPr>
          <w:p w14:paraId="25460A06" w14:textId="77777777" w:rsidR="00251E73" w:rsidRPr="00570B95" w:rsidRDefault="00251E73" w:rsidP="00E10D22">
            <w:pPr>
              <w:jc w:val="both"/>
            </w:pPr>
          </w:p>
        </w:tc>
        <w:tc>
          <w:tcPr>
            <w:tcW w:w="5670" w:type="dxa"/>
          </w:tcPr>
          <w:p w14:paraId="0AFB537C" w14:textId="77777777" w:rsidR="00251E73" w:rsidRPr="00570B95" w:rsidRDefault="00251E73" w:rsidP="00E10D22">
            <w:pPr>
              <w:jc w:val="both"/>
            </w:pPr>
          </w:p>
        </w:tc>
      </w:tr>
    </w:tbl>
    <w:p w14:paraId="2AF8ABDC" w14:textId="77777777" w:rsidR="00251E73" w:rsidRDefault="00251E73" w:rsidP="00251E73">
      <w:pPr>
        <w:jc w:val="both"/>
      </w:pPr>
    </w:p>
    <w:p w14:paraId="20E5ECB8" w14:textId="027FDD9D" w:rsidR="00251E73" w:rsidRPr="00570B95" w:rsidRDefault="00251E73" w:rsidP="00251E73">
      <w:pPr>
        <w:rPr>
          <w:u w:val="single"/>
        </w:rPr>
      </w:pPr>
      <w:r w:rsidRPr="00570B95">
        <w:t xml:space="preserve">Above information submitted by </w:t>
      </w:r>
      <w:r>
        <w:rPr>
          <w:u w:val="single"/>
        </w:rPr>
        <w:t>___________________________________________________</w:t>
      </w:r>
    </w:p>
    <w:p w14:paraId="2FB7017F" w14:textId="77777777" w:rsidR="00251E73" w:rsidRPr="00570B95" w:rsidRDefault="00251E73" w:rsidP="00251E73">
      <w:pPr>
        <w:jc w:val="both"/>
      </w:pPr>
    </w:p>
    <w:p w14:paraId="1AC136E3" w14:textId="3891DD51" w:rsidR="00251E73" w:rsidRDefault="00251E73" w:rsidP="00251E73">
      <w:pPr>
        <w:rPr>
          <w:u w:val="single"/>
        </w:rPr>
      </w:pPr>
      <w:r w:rsidRPr="00570B95">
        <w:t>Printed/Typed Name and Title:</w:t>
      </w:r>
      <w:r w:rsidRPr="00570B95">
        <w:rPr>
          <w:u w:val="single"/>
        </w:rPr>
        <w:t xml:space="preserve"> ____________________________________________________</w:t>
      </w:r>
    </w:p>
    <w:p w14:paraId="7C628377" w14:textId="65FAF8AD" w:rsidR="00F5652B" w:rsidRDefault="00F5652B" w:rsidP="00E14491">
      <w:pPr>
        <w:jc w:val="both"/>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7F5F64" w:rsidRPr="006D70E8" w14:paraId="1FCB2FD3" w14:textId="77777777" w:rsidTr="005522F1">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F245C53" w14:textId="4262C7F1" w:rsidR="007F5F64" w:rsidRPr="006D70E8" w:rsidRDefault="007F5F64" w:rsidP="00E10D22">
            <w:pPr>
              <w:rPr>
                <w:b/>
              </w:rPr>
            </w:pPr>
            <w:r>
              <w:rPr>
                <w:b/>
              </w:rPr>
              <w:lastRenderedPageBreak/>
              <w:t>Appendix 1</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0F69BFE" w14:textId="0E46A1A9" w:rsidR="007F5F64" w:rsidRPr="006D70E8" w:rsidRDefault="007F5F64" w:rsidP="00E10D22">
            <w:pPr>
              <w:rPr>
                <w:b/>
              </w:rPr>
            </w:pPr>
            <w:r>
              <w:rPr>
                <w:rFonts w:asciiTheme="minorHAnsi" w:hAnsiTheme="minorHAnsi"/>
                <w:b/>
                <w:bCs/>
                <w:color w:val="FFFFFF" w:themeColor="background1"/>
              </w:rPr>
              <w:t>Insurance Requirements</w:t>
            </w:r>
          </w:p>
        </w:tc>
      </w:tr>
    </w:tbl>
    <w:p w14:paraId="6CCDB70A" w14:textId="77777777" w:rsidR="005522F1" w:rsidRDefault="005522F1" w:rsidP="00E14491">
      <w:pPr>
        <w:jc w:val="both"/>
      </w:pPr>
    </w:p>
    <w:p w14:paraId="5AABE5FE" w14:textId="77777777" w:rsidR="007A5A09" w:rsidRPr="007A5A09" w:rsidRDefault="007A5A09" w:rsidP="007A5A09">
      <w:pPr>
        <w:pStyle w:val="Heading3"/>
        <w:numPr>
          <w:ilvl w:val="0"/>
          <w:numId w:val="5"/>
        </w:numPr>
        <w:spacing w:before="0" w:after="0"/>
        <w:ind w:left="0" w:firstLine="0"/>
        <w:jc w:val="both"/>
        <w:rPr>
          <w:rFonts w:asciiTheme="minorHAnsi" w:hAnsiTheme="minorHAnsi" w:cstheme="minorHAnsi"/>
          <w:b w:val="0"/>
          <w:bCs w:val="0"/>
          <w:sz w:val="24"/>
          <w:szCs w:val="24"/>
        </w:rPr>
      </w:pPr>
      <w:r w:rsidRPr="007A5A09">
        <w:rPr>
          <w:rFonts w:asciiTheme="minorHAnsi" w:hAnsiTheme="minorHAnsi" w:cstheme="minorHAnsi"/>
          <w:b w:val="0"/>
          <w:bCs w:val="0"/>
          <w:sz w:val="24"/>
          <w:szCs w:val="24"/>
        </w:rPr>
        <w:t xml:space="preserve">INSURANCE </w:t>
      </w:r>
    </w:p>
    <w:p w14:paraId="0FA3157F" w14:textId="77777777" w:rsidR="007A5A09" w:rsidRPr="007A5A09" w:rsidRDefault="007A5A09" w:rsidP="007A5A09">
      <w:pPr>
        <w:pStyle w:val="BodyText"/>
        <w:spacing w:after="0" w:line="240" w:lineRule="auto"/>
        <w:ind w:left="432"/>
        <w:jc w:val="both"/>
        <w:rPr>
          <w:rFonts w:cstheme="minorHAnsi"/>
          <w:b/>
          <w:bCs/>
          <w:sz w:val="24"/>
          <w:szCs w:val="24"/>
        </w:rPr>
      </w:pPr>
      <w:r w:rsidRPr="007A5A09">
        <w:rPr>
          <w:rFonts w:cstheme="minorHAnsi"/>
          <w:sz w:val="24"/>
          <w:szCs w:val="24"/>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 : IX or better.  Upon award, the Supplier shall provide Certificate(s) of Insurance and amendatory endorsements to KCDC evidencing said insurance coverages.  See paragraph “g” for exact naming of certificate holders, additional insureds and mortgage interest.</w:t>
      </w:r>
    </w:p>
    <w:p w14:paraId="7E7C62E7" w14:textId="77777777" w:rsidR="007A5A09" w:rsidRPr="007A5A09" w:rsidRDefault="007A5A09" w:rsidP="007A5A09">
      <w:pPr>
        <w:pStyle w:val="BodyText"/>
        <w:spacing w:after="0" w:line="240" w:lineRule="auto"/>
        <w:jc w:val="both"/>
        <w:rPr>
          <w:rFonts w:cstheme="minorHAnsi"/>
          <w:b/>
          <w:bCs/>
          <w:sz w:val="24"/>
          <w:szCs w:val="24"/>
        </w:rPr>
      </w:pPr>
    </w:p>
    <w:p w14:paraId="04EB39D9" w14:textId="77777777" w:rsidR="007A5A09" w:rsidRPr="007A5A09" w:rsidRDefault="007A5A09" w:rsidP="007A5A09">
      <w:pPr>
        <w:pStyle w:val="BodyText"/>
        <w:spacing w:after="0" w:line="240" w:lineRule="auto"/>
        <w:ind w:left="432"/>
        <w:jc w:val="both"/>
        <w:rPr>
          <w:rFonts w:cstheme="minorHAnsi"/>
          <w:b/>
          <w:bCs/>
          <w:sz w:val="24"/>
          <w:szCs w:val="24"/>
        </w:rPr>
      </w:pPr>
      <w:r w:rsidRPr="007A5A09">
        <w:rPr>
          <w:rFonts w:cstheme="minorHAnsi"/>
          <w:sz w:val="24"/>
          <w:szCs w:val="24"/>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4F16EC1C" w14:textId="77777777" w:rsidR="007A5A09" w:rsidRPr="007A5A09" w:rsidRDefault="007A5A09" w:rsidP="007A5A09">
      <w:pPr>
        <w:pStyle w:val="BodyText"/>
        <w:spacing w:after="0" w:line="240" w:lineRule="auto"/>
        <w:jc w:val="both"/>
        <w:rPr>
          <w:rFonts w:cstheme="minorHAnsi"/>
          <w:b/>
          <w:bCs/>
          <w:sz w:val="24"/>
          <w:szCs w:val="24"/>
        </w:rPr>
      </w:pPr>
    </w:p>
    <w:p w14:paraId="3D6CC371" w14:textId="77777777" w:rsidR="007A5A09" w:rsidRPr="007A5A09" w:rsidRDefault="007A5A09" w:rsidP="007A5A09">
      <w:pPr>
        <w:ind w:left="432" w:hanging="432"/>
        <w:jc w:val="both"/>
        <w:rPr>
          <w:rFonts w:asciiTheme="minorHAnsi" w:hAnsiTheme="minorHAnsi" w:cstheme="minorHAnsi"/>
        </w:rPr>
      </w:pPr>
      <w:r w:rsidRPr="007A5A09">
        <w:rPr>
          <w:rFonts w:asciiTheme="minorHAnsi" w:hAnsiTheme="minorHAnsi" w:cstheme="minorHAnsi"/>
        </w:rPr>
        <w:t>a.</w:t>
      </w:r>
      <w:r w:rsidRPr="007A5A09">
        <w:rPr>
          <w:rFonts w:asciiTheme="minorHAnsi" w:hAnsiTheme="minorHAnsi" w:cstheme="minorHAnsi"/>
        </w:rPr>
        <w:tab/>
        <w:t>Commercial General Liability Insurance and Umbrella Liability Insurance: occurrence version general liability insurance including contractual liability with minimum limits of $1,000,000 per occurrence and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109294A7" w14:textId="77777777" w:rsidR="007A5A09" w:rsidRPr="007A5A09" w:rsidRDefault="007A5A09" w:rsidP="007A5A09">
      <w:pPr>
        <w:jc w:val="both"/>
        <w:rPr>
          <w:rFonts w:asciiTheme="minorHAnsi" w:hAnsiTheme="minorHAnsi" w:cstheme="minorHAnsi"/>
        </w:rPr>
      </w:pPr>
    </w:p>
    <w:p w14:paraId="625D92E6" w14:textId="0B98AFD1" w:rsidR="007A5A09" w:rsidRPr="007A5A09" w:rsidRDefault="007A5A09" w:rsidP="007A5A09">
      <w:pPr>
        <w:ind w:left="432"/>
        <w:jc w:val="both"/>
        <w:rPr>
          <w:rFonts w:asciiTheme="minorHAnsi" w:hAnsiTheme="minorHAnsi" w:cstheme="minorHAnsi"/>
        </w:rPr>
      </w:pPr>
      <w:r w:rsidRPr="007A5A09">
        <w:rPr>
          <w:rFonts w:asciiTheme="minorHAnsi" w:hAnsiTheme="minorHAnsi" w:cstheme="minorHAnsi"/>
        </w:rPr>
        <w:t>Umbrella Liability:  Umbrella Liability Insurance with a minimum limit of $5,000,000 per each occurrence and aggregate combined single limit for all liability with a $10,000 self-insured retention for exposure not covered in underlying primary policies.  The policy shall name the Commercial General Liability and Automobile Liability in its underlying schedule.</w:t>
      </w:r>
    </w:p>
    <w:p w14:paraId="3AD95F4A" w14:textId="77777777" w:rsidR="007A5A09" w:rsidRPr="007A5A09" w:rsidRDefault="007A5A09" w:rsidP="007A5A09">
      <w:pPr>
        <w:pStyle w:val="BodyText"/>
        <w:spacing w:after="0" w:line="240" w:lineRule="auto"/>
        <w:jc w:val="both"/>
        <w:rPr>
          <w:rFonts w:cstheme="minorHAnsi"/>
          <w:b/>
          <w:bCs/>
          <w:sz w:val="24"/>
          <w:szCs w:val="24"/>
        </w:rPr>
      </w:pPr>
    </w:p>
    <w:p w14:paraId="40297CA3" w14:textId="77777777" w:rsidR="007A5A09" w:rsidRPr="007A5A09" w:rsidRDefault="007A5A09" w:rsidP="007A5A09">
      <w:pPr>
        <w:pStyle w:val="BodyText"/>
        <w:spacing w:after="0" w:line="240" w:lineRule="auto"/>
        <w:ind w:left="432"/>
        <w:jc w:val="both"/>
        <w:rPr>
          <w:rFonts w:cstheme="minorHAnsi"/>
          <w:b/>
          <w:bCs/>
          <w:sz w:val="24"/>
          <w:szCs w:val="24"/>
        </w:rPr>
      </w:pPr>
      <w:r w:rsidRPr="007A5A09">
        <w:rPr>
          <w:rFonts w:cstheme="minorHAnsi"/>
          <w:sz w:val="24"/>
          <w:szCs w:val="24"/>
        </w:rPr>
        <w:t xml:space="preserve">Such insurance shall contain or be endorsed to contain a provision that includes the Entities listed in paragraph “g”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129F627E" w14:textId="77777777" w:rsidR="007A5A09" w:rsidRPr="007A5A09" w:rsidRDefault="007A5A09" w:rsidP="007A5A09">
      <w:pPr>
        <w:pStyle w:val="BodyText"/>
        <w:spacing w:after="0" w:line="240" w:lineRule="auto"/>
        <w:jc w:val="both"/>
        <w:rPr>
          <w:rFonts w:cstheme="minorHAnsi"/>
          <w:b/>
          <w:bCs/>
          <w:sz w:val="24"/>
          <w:szCs w:val="24"/>
        </w:rPr>
      </w:pPr>
    </w:p>
    <w:p w14:paraId="0792371F" w14:textId="77777777" w:rsidR="007A5A09" w:rsidRPr="007A5A09" w:rsidRDefault="007A5A09" w:rsidP="007A5A09">
      <w:pPr>
        <w:ind w:left="432" w:hanging="432"/>
        <w:jc w:val="both"/>
        <w:rPr>
          <w:rFonts w:asciiTheme="minorHAnsi" w:hAnsiTheme="minorHAnsi" w:cstheme="minorHAnsi"/>
        </w:rPr>
      </w:pPr>
      <w:r w:rsidRPr="007A5A09">
        <w:rPr>
          <w:rFonts w:asciiTheme="minorHAnsi" w:hAnsiTheme="minorHAnsi" w:cstheme="minorHAnsi"/>
        </w:rPr>
        <w:t>b.</w:t>
      </w:r>
      <w:r w:rsidRPr="007A5A09">
        <w:rPr>
          <w:rFonts w:asciiTheme="minorHAnsi" w:hAnsiTheme="minorHAnsi" w:cstheme="minorHAnsi"/>
        </w:rPr>
        <w:tab/>
        <w:t>Commercial Automobile Liability Insurance: in an amount not less than $1,000,000 (combined single limit) for all owned, hired, and non-owned vehicles utilized by Supplier in connection with the Project. Coverage is to include coverage for loading and unloading</w:t>
      </w:r>
      <w:r w:rsidRPr="007A5A09">
        <w:rPr>
          <w:rFonts w:asciiTheme="minorHAnsi" w:hAnsiTheme="minorHAnsi" w:cstheme="minorHAnsi"/>
          <w:spacing w:val="-18"/>
        </w:rPr>
        <w:t xml:space="preserve"> </w:t>
      </w:r>
      <w:r w:rsidRPr="007A5A09">
        <w:rPr>
          <w:rFonts w:asciiTheme="minorHAnsi" w:hAnsiTheme="minorHAnsi" w:cstheme="minorHAnsi"/>
        </w:rPr>
        <w:t>hazards.</w:t>
      </w:r>
    </w:p>
    <w:p w14:paraId="0F594E59" w14:textId="77777777" w:rsidR="007A5A09" w:rsidRPr="007A5A09" w:rsidRDefault="007A5A09" w:rsidP="007A5A09">
      <w:pPr>
        <w:jc w:val="both"/>
        <w:rPr>
          <w:rFonts w:asciiTheme="minorHAnsi" w:hAnsiTheme="minorHAnsi" w:cstheme="minorHAnsi"/>
        </w:rPr>
      </w:pPr>
    </w:p>
    <w:p w14:paraId="701F54A4" w14:textId="77777777" w:rsidR="007A5A09" w:rsidRPr="007A5A09" w:rsidRDefault="007A5A09" w:rsidP="007A5A09">
      <w:pPr>
        <w:pStyle w:val="BodyText"/>
        <w:spacing w:after="0" w:line="240" w:lineRule="auto"/>
        <w:ind w:left="432"/>
        <w:jc w:val="both"/>
        <w:rPr>
          <w:rFonts w:cstheme="minorHAnsi"/>
          <w:b/>
          <w:bCs/>
          <w:sz w:val="24"/>
          <w:szCs w:val="24"/>
        </w:rPr>
      </w:pPr>
      <w:r w:rsidRPr="007A5A09">
        <w:rPr>
          <w:rFonts w:cstheme="minorHAnsi"/>
          <w:sz w:val="24"/>
          <w:szCs w:val="24"/>
        </w:rPr>
        <w:t>Such insurance shall contain or be endorsed to contain a provision that includes the Entities listed in paragraph “g” as additional insureds.</w:t>
      </w:r>
    </w:p>
    <w:p w14:paraId="7CFF0D23" w14:textId="77777777" w:rsidR="007A5A09" w:rsidRPr="007A5A09" w:rsidRDefault="007A5A09" w:rsidP="007A5A09">
      <w:pPr>
        <w:pStyle w:val="BodyText"/>
        <w:spacing w:after="0" w:line="240" w:lineRule="auto"/>
        <w:jc w:val="both"/>
        <w:rPr>
          <w:rFonts w:cstheme="minorHAnsi"/>
          <w:b/>
          <w:bCs/>
          <w:sz w:val="24"/>
          <w:szCs w:val="24"/>
        </w:rPr>
      </w:pPr>
    </w:p>
    <w:p w14:paraId="5FA7F7C4" w14:textId="77777777" w:rsidR="007A5A09" w:rsidRPr="007A5A09" w:rsidRDefault="007A5A09" w:rsidP="007A5A09">
      <w:pPr>
        <w:pStyle w:val="ListParagraph"/>
        <w:ind w:left="432" w:hanging="432"/>
        <w:jc w:val="both"/>
        <w:rPr>
          <w:rFonts w:cstheme="minorHAnsi"/>
          <w:sz w:val="24"/>
          <w:szCs w:val="24"/>
        </w:rPr>
      </w:pPr>
      <w:r w:rsidRPr="007A5A09">
        <w:rPr>
          <w:rFonts w:cstheme="minorHAnsi"/>
          <w:sz w:val="24"/>
          <w:szCs w:val="24"/>
        </w:rPr>
        <w:lastRenderedPageBreak/>
        <w:t>c.</w:t>
      </w:r>
      <w:r w:rsidRPr="007A5A09">
        <w:rPr>
          <w:rFonts w:cstheme="minorHAnsi"/>
          <w:sz w:val="24"/>
          <w:szCs w:val="24"/>
        </w:rPr>
        <w:tab/>
        <w:t>Workers’ Compensation Insurance and Employers’ Liability Insurance: Workers’ Compensation Insurance with statutory limits as required by the State of Tennessee or other applicable</w:t>
      </w:r>
      <w:r w:rsidRPr="007A5A09">
        <w:rPr>
          <w:rFonts w:cstheme="minorHAnsi"/>
          <w:spacing w:val="-24"/>
          <w:sz w:val="24"/>
          <w:szCs w:val="24"/>
        </w:rPr>
        <w:t xml:space="preserve"> </w:t>
      </w:r>
      <w:r w:rsidRPr="007A5A09">
        <w:rPr>
          <w:rFonts w:cstheme="minorHAnsi"/>
          <w:sz w:val="24"/>
          <w:szCs w:val="24"/>
        </w:rPr>
        <w:t>laws. Employers’ Liability Insurance with a limit of not less than $500,000.</w:t>
      </w:r>
    </w:p>
    <w:p w14:paraId="49D90460" w14:textId="77777777" w:rsidR="007A5A09" w:rsidRPr="007A5A09" w:rsidRDefault="007A5A09" w:rsidP="007A5A09">
      <w:pPr>
        <w:pStyle w:val="ListParagraph"/>
        <w:ind w:left="0"/>
        <w:jc w:val="both"/>
        <w:rPr>
          <w:rFonts w:cstheme="minorHAnsi"/>
          <w:sz w:val="24"/>
          <w:szCs w:val="24"/>
        </w:rPr>
      </w:pPr>
    </w:p>
    <w:p w14:paraId="2589BF7A" w14:textId="77777777" w:rsidR="007A5A09" w:rsidRPr="007A5A09" w:rsidRDefault="007A5A09" w:rsidP="007A5A09">
      <w:pPr>
        <w:ind w:left="432" w:hanging="432"/>
        <w:jc w:val="both"/>
        <w:rPr>
          <w:rFonts w:asciiTheme="minorHAnsi" w:hAnsiTheme="minorHAnsi" w:cstheme="minorHAnsi"/>
        </w:rPr>
      </w:pPr>
      <w:r w:rsidRPr="007A5A09">
        <w:rPr>
          <w:rFonts w:asciiTheme="minorHAnsi" w:hAnsiTheme="minorHAnsi" w:cstheme="minorHAnsi"/>
        </w:rPr>
        <w:t>d.</w:t>
      </w:r>
      <w:r w:rsidRPr="007A5A09">
        <w:rPr>
          <w:rFonts w:asciiTheme="minorHAnsi" w:hAnsiTheme="minorHAnsi" w:cstheme="minorHAnsi"/>
        </w:rPr>
        <w:tab/>
      </w:r>
      <w:bookmarkStart w:id="13" w:name="_Hlk69122233"/>
      <w:r w:rsidRPr="007A5A09">
        <w:rPr>
          <w:rFonts w:asciiTheme="minorHAnsi" w:hAnsiTheme="minorHAnsi" w:cstheme="minorHAnsi"/>
        </w:rPr>
        <w:t>Pollution Liability Insurance: coverage, providing defense and indemnity coverage for bodily injury, property damage, and environmental investigation and clean‐up costs for pollution conditions arising from the Contractor’s operations. Limit of liability not less than $1,000,000 each occurrence and $2,000,000 annual aggregate. The policy shall include a minimum three (3) year Discovery (tail) reporting period, and a Retroactive Date that equals or precedes the effective date of this contract or the performance of work hereunder. Coverage may be provided on a per project</w:t>
      </w:r>
      <w:r w:rsidRPr="007A5A09">
        <w:rPr>
          <w:rFonts w:asciiTheme="minorHAnsi" w:hAnsiTheme="minorHAnsi" w:cstheme="minorHAnsi"/>
          <w:spacing w:val="-17"/>
        </w:rPr>
        <w:t xml:space="preserve"> </w:t>
      </w:r>
      <w:r w:rsidRPr="007A5A09">
        <w:rPr>
          <w:rFonts w:asciiTheme="minorHAnsi" w:hAnsiTheme="minorHAnsi" w:cstheme="minorHAnsi"/>
        </w:rPr>
        <w:t>basis.</w:t>
      </w:r>
    </w:p>
    <w:bookmarkEnd w:id="13"/>
    <w:p w14:paraId="308374AD" w14:textId="77777777" w:rsidR="007A5A09" w:rsidRPr="007A5A09" w:rsidRDefault="007A5A09" w:rsidP="007A5A09">
      <w:pPr>
        <w:jc w:val="both"/>
        <w:rPr>
          <w:rFonts w:asciiTheme="minorHAnsi" w:hAnsiTheme="minorHAnsi" w:cstheme="minorHAnsi"/>
        </w:rPr>
      </w:pPr>
    </w:p>
    <w:p w14:paraId="3E1FE405" w14:textId="77777777" w:rsidR="007A5A09" w:rsidRPr="007A5A09" w:rsidRDefault="007A5A09" w:rsidP="007A5A09">
      <w:pPr>
        <w:pStyle w:val="BodyText"/>
        <w:spacing w:after="0" w:line="240" w:lineRule="auto"/>
        <w:ind w:left="432" w:hanging="432"/>
        <w:jc w:val="both"/>
        <w:rPr>
          <w:rFonts w:cstheme="minorHAnsi"/>
          <w:b/>
          <w:bCs/>
          <w:sz w:val="24"/>
          <w:szCs w:val="24"/>
        </w:rPr>
      </w:pPr>
      <w:r w:rsidRPr="007A5A09">
        <w:rPr>
          <w:rFonts w:cstheme="minorHAnsi"/>
          <w:sz w:val="24"/>
          <w:szCs w:val="24"/>
        </w:rPr>
        <w:t>e.</w:t>
      </w:r>
      <w:r w:rsidRPr="007A5A09">
        <w:rPr>
          <w:rFonts w:cstheme="minorHAnsi"/>
          <w:sz w:val="24"/>
          <w:szCs w:val="24"/>
        </w:rPr>
        <w:tab/>
        <w:t xml:space="preserve">Builder’s Risk: </w:t>
      </w:r>
      <w:r w:rsidRPr="007A5A09">
        <w:rPr>
          <w:rFonts w:cstheme="minorHAnsi"/>
          <w:i/>
          <w:sz w:val="24"/>
          <w:szCs w:val="24"/>
        </w:rPr>
        <w:t xml:space="preserve"> </w:t>
      </w:r>
      <w:r w:rsidRPr="007A5A09">
        <w:rPr>
          <w:rFonts w:cstheme="minorHAnsi"/>
          <w:sz w:val="24"/>
          <w:szCs w:val="24"/>
        </w:rPr>
        <w:t xml:space="preserve">coverage shall be written on an All-Risk, Replacement Cost, and Completed Value Form basis in an amount at least equal to one-hundred percent (100%) of the projected completed value of the Work, as well as subsequent modifications of that sum due to Change Order(s).  Supplier agrees to be responsible for reporting increases in the projected completed value of the work due to Change Order(s).  Owner shall be responsible for the deductible up to $10,000 for weather related losses.  Supplier shall be responsible for all other deductibles.  </w:t>
      </w:r>
    </w:p>
    <w:p w14:paraId="687B5F1E" w14:textId="77777777" w:rsidR="007A5A09" w:rsidRPr="007A5A09" w:rsidRDefault="007A5A09" w:rsidP="007A5A09">
      <w:pPr>
        <w:pStyle w:val="BodyText"/>
        <w:spacing w:after="0" w:line="240" w:lineRule="auto"/>
        <w:jc w:val="both"/>
        <w:rPr>
          <w:rFonts w:cstheme="minorHAnsi"/>
          <w:b/>
          <w:bCs/>
          <w:sz w:val="24"/>
          <w:szCs w:val="24"/>
        </w:rPr>
      </w:pPr>
    </w:p>
    <w:p w14:paraId="5FFCF0CA" w14:textId="77777777" w:rsidR="007A5A09" w:rsidRPr="007A5A09" w:rsidRDefault="007A5A09" w:rsidP="007A5A09">
      <w:pPr>
        <w:pStyle w:val="BodyText"/>
        <w:spacing w:after="0" w:line="240" w:lineRule="auto"/>
        <w:ind w:left="432"/>
        <w:jc w:val="both"/>
        <w:rPr>
          <w:rFonts w:cstheme="minorHAnsi"/>
          <w:b/>
          <w:bCs/>
          <w:sz w:val="24"/>
          <w:szCs w:val="24"/>
        </w:rPr>
      </w:pPr>
      <w:r w:rsidRPr="007A5A09">
        <w:rPr>
          <w:rFonts w:cstheme="minorHAnsi"/>
          <w:sz w:val="24"/>
          <w:szCs w:val="24"/>
        </w:rPr>
        <w:t>Coverage shall insure</w:t>
      </w:r>
      <w:r w:rsidRPr="007A5A09">
        <w:rPr>
          <w:rFonts w:cstheme="minorHAnsi"/>
          <w:i/>
          <w:sz w:val="24"/>
          <w:szCs w:val="24"/>
        </w:rPr>
        <w:t xml:space="preserve"> without limitation</w:t>
      </w:r>
      <w:r w:rsidRPr="007A5A09">
        <w:rPr>
          <w:rFonts w:cstheme="minorHAnsi"/>
          <w:sz w:val="24"/>
          <w:szCs w:val="24"/>
        </w:rPr>
        <w:t xml:space="preserve"> against the perils of fire and extended coverage and physical loss or damage including, but not limited to, theft, vandalism, malicious mischief, collapse, windstorm, testing and startup, temporary buildings, portions of the work stored off site, all portions of the work in transit, debris removal including demolition occasioned by enforcement of any applicable legal requirements and shall cover reasonable compensation for Architect’s and Supplier’s services and expenses required as a result of such insured loss.  Insurance is to cover all property of Suppler (and its subcontractors), Owner and all certificate holders as their interest may appear.  Coverage shall cover the completed value of the construction including without limitation, slab on grade, excavations, foundations, caissons, tenant finish work, and retaining walls around the perimeter of the project.  Any exclusion of so-called underground damage to pipes, collapse of structure, or damage resulting from explosion or blasting shall be deleted.  Such policy shall provide that any loss thereunder shall be payable to the Supplier, Owner, and others as their interests may appear and shall also have a replacement cost endorsement. </w:t>
      </w:r>
    </w:p>
    <w:p w14:paraId="05AE6EFF" w14:textId="77777777" w:rsidR="007A5A09" w:rsidRPr="007A5A09" w:rsidRDefault="007A5A09" w:rsidP="007A5A09">
      <w:pPr>
        <w:pStyle w:val="BodyText"/>
        <w:spacing w:after="0" w:line="240" w:lineRule="auto"/>
        <w:jc w:val="both"/>
        <w:rPr>
          <w:rFonts w:cstheme="minorHAnsi"/>
          <w:b/>
          <w:bCs/>
          <w:sz w:val="24"/>
          <w:szCs w:val="24"/>
        </w:rPr>
      </w:pPr>
    </w:p>
    <w:p w14:paraId="0FE4D88C" w14:textId="77777777" w:rsidR="007A5A09" w:rsidRPr="007A5A09" w:rsidRDefault="007A5A09" w:rsidP="007A5A09">
      <w:pPr>
        <w:pStyle w:val="BodyText"/>
        <w:spacing w:after="0" w:line="240" w:lineRule="auto"/>
        <w:ind w:left="432"/>
        <w:jc w:val="both"/>
        <w:rPr>
          <w:rFonts w:cstheme="minorHAnsi"/>
          <w:b/>
          <w:bCs/>
          <w:sz w:val="24"/>
          <w:szCs w:val="24"/>
        </w:rPr>
      </w:pPr>
      <w:r w:rsidRPr="007A5A09">
        <w:rPr>
          <w:rFonts w:cstheme="minorHAnsi"/>
          <w:sz w:val="24"/>
          <w:szCs w:val="24"/>
        </w:rPr>
        <w:t>Debris Removal shall be no less than $250,000 for removal from a casualty loss and no less than $10,000 for debris removal of pollutants.</w:t>
      </w:r>
    </w:p>
    <w:p w14:paraId="59543745" w14:textId="77777777" w:rsidR="007A5A09" w:rsidRPr="007A5A09" w:rsidRDefault="007A5A09" w:rsidP="007A5A09">
      <w:pPr>
        <w:pStyle w:val="BodyText"/>
        <w:spacing w:after="0" w:line="240" w:lineRule="auto"/>
        <w:jc w:val="both"/>
        <w:rPr>
          <w:rFonts w:cstheme="minorHAnsi"/>
          <w:b/>
          <w:bCs/>
          <w:sz w:val="24"/>
          <w:szCs w:val="24"/>
        </w:rPr>
      </w:pPr>
    </w:p>
    <w:p w14:paraId="0ED925B1" w14:textId="77777777" w:rsidR="007A5A09" w:rsidRPr="007A5A09" w:rsidRDefault="007A5A09" w:rsidP="007A5A09">
      <w:pPr>
        <w:pStyle w:val="BodyText"/>
        <w:spacing w:after="0" w:line="240" w:lineRule="auto"/>
        <w:ind w:left="432"/>
        <w:jc w:val="both"/>
        <w:rPr>
          <w:rFonts w:cstheme="minorHAnsi"/>
          <w:b/>
          <w:bCs/>
          <w:sz w:val="24"/>
          <w:szCs w:val="24"/>
        </w:rPr>
      </w:pPr>
      <w:r w:rsidRPr="007A5A09">
        <w:rPr>
          <w:rFonts w:cstheme="minorHAnsi"/>
          <w:sz w:val="24"/>
          <w:szCs w:val="24"/>
        </w:rPr>
        <w:t xml:space="preserve">Coverage shall include soft costs resulting from damage or destruction to insured property on-site and while in transit including flood, earthquake and earth movement when such perils are required.  Such insurance shall cover continuing expenses not directly involved in the direct cost of construction/renovation, including expense incurred upon money borrowed to finance construction or repair, continuing interest on mortgage loans, advertising, promotion, realty taxes and other assessments, the cost to the insured of </w:t>
      </w:r>
      <w:r w:rsidRPr="007A5A09">
        <w:rPr>
          <w:rFonts w:cstheme="minorHAnsi"/>
          <w:sz w:val="24"/>
          <w:szCs w:val="24"/>
        </w:rPr>
        <w:lastRenderedPageBreak/>
        <w:t>additional commissions incurred upon re-negotiating leases, loss of earnings and rents and other expenses incurred as a result of property loss or destruction by an insured peril.</w:t>
      </w:r>
    </w:p>
    <w:p w14:paraId="3B879FB0" w14:textId="77777777" w:rsidR="007A5A09" w:rsidRPr="007A5A09" w:rsidRDefault="007A5A09" w:rsidP="007A5A09">
      <w:pPr>
        <w:pStyle w:val="BodyText"/>
        <w:spacing w:after="0" w:line="240" w:lineRule="auto"/>
        <w:jc w:val="both"/>
        <w:rPr>
          <w:rFonts w:cstheme="minorHAnsi"/>
          <w:b/>
          <w:bCs/>
          <w:sz w:val="24"/>
          <w:szCs w:val="24"/>
        </w:rPr>
      </w:pPr>
    </w:p>
    <w:p w14:paraId="5D05F91B" w14:textId="77777777" w:rsidR="007A5A09" w:rsidRPr="007A5A09" w:rsidRDefault="007A5A09" w:rsidP="007A5A09">
      <w:pPr>
        <w:pStyle w:val="ListParagraph"/>
        <w:ind w:left="0"/>
        <w:jc w:val="both"/>
        <w:rPr>
          <w:rFonts w:cstheme="minorHAnsi"/>
          <w:sz w:val="24"/>
          <w:szCs w:val="24"/>
        </w:rPr>
      </w:pPr>
      <w:r w:rsidRPr="007A5A09">
        <w:rPr>
          <w:rFonts w:cstheme="minorHAnsi"/>
          <w:sz w:val="24"/>
          <w:szCs w:val="24"/>
        </w:rPr>
        <w:t>f.</w:t>
      </w:r>
      <w:r w:rsidRPr="007A5A09">
        <w:rPr>
          <w:rFonts w:cstheme="minorHAnsi"/>
          <w:sz w:val="24"/>
          <w:szCs w:val="24"/>
        </w:rPr>
        <w:tab/>
        <w:t xml:space="preserve">Other Insurance Requirements:   </w:t>
      </w:r>
    </w:p>
    <w:p w14:paraId="4932564D" w14:textId="77777777" w:rsidR="007A5A09" w:rsidRPr="007A5A09" w:rsidRDefault="007A5A09" w:rsidP="007A5A09">
      <w:pPr>
        <w:pStyle w:val="ListParagraph"/>
        <w:ind w:left="0"/>
        <w:jc w:val="both"/>
        <w:rPr>
          <w:rFonts w:cstheme="minorHAnsi"/>
          <w:sz w:val="24"/>
          <w:szCs w:val="24"/>
        </w:rPr>
      </w:pPr>
    </w:p>
    <w:p w14:paraId="7C8FF50A" w14:textId="77777777" w:rsidR="007A5A09" w:rsidRDefault="007A5A09" w:rsidP="007A5A09">
      <w:pPr>
        <w:pStyle w:val="ListParagraph"/>
        <w:widowControl w:val="0"/>
        <w:numPr>
          <w:ilvl w:val="0"/>
          <w:numId w:val="4"/>
        </w:numPr>
        <w:autoSpaceDE w:val="0"/>
        <w:autoSpaceDN w:val="0"/>
        <w:ind w:left="432" w:firstLine="0"/>
        <w:contextualSpacing w:val="0"/>
        <w:jc w:val="both"/>
        <w:rPr>
          <w:rFonts w:cstheme="minorHAnsi"/>
          <w:sz w:val="24"/>
          <w:szCs w:val="24"/>
        </w:rPr>
      </w:pPr>
      <w:r w:rsidRPr="007A5A09">
        <w:rPr>
          <w:rFonts w:cstheme="minorHAnsi"/>
          <w:sz w:val="24"/>
          <w:szCs w:val="24"/>
        </w:rPr>
        <w:t xml:space="preserve">Upon award, Supplier shall furnish KCDC with original Certificate(s) of Insurance and </w:t>
      </w:r>
    </w:p>
    <w:p w14:paraId="2B25AB7B" w14:textId="72E089C4" w:rsidR="007A5A09" w:rsidRPr="007A5A09" w:rsidRDefault="007A5A09" w:rsidP="007A5A09">
      <w:pPr>
        <w:pStyle w:val="ListParagraph"/>
        <w:widowControl w:val="0"/>
        <w:autoSpaceDE w:val="0"/>
        <w:autoSpaceDN w:val="0"/>
        <w:ind w:left="432" w:firstLine="432"/>
        <w:contextualSpacing w:val="0"/>
        <w:jc w:val="both"/>
        <w:rPr>
          <w:rFonts w:cstheme="minorHAnsi"/>
          <w:sz w:val="24"/>
          <w:szCs w:val="24"/>
        </w:rPr>
      </w:pPr>
      <w:r w:rsidRPr="007A5A09">
        <w:rPr>
          <w:rFonts w:cstheme="minorHAnsi"/>
          <w:sz w:val="24"/>
          <w:szCs w:val="24"/>
        </w:rPr>
        <w:t xml:space="preserve">amendatory endorsements effecting coverage required by this section. </w:t>
      </w:r>
    </w:p>
    <w:p w14:paraId="5F30498D" w14:textId="77777777" w:rsidR="007A5A09" w:rsidRPr="007A5A09" w:rsidRDefault="007A5A09" w:rsidP="007A5A09">
      <w:pPr>
        <w:pStyle w:val="BodyText"/>
        <w:spacing w:after="0" w:line="240" w:lineRule="auto"/>
        <w:ind w:left="432"/>
        <w:jc w:val="both"/>
        <w:rPr>
          <w:rFonts w:cstheme="minorHAnsi"/>
          <w:b/>
          <w:bCs/>
          <w:sz w:val="24"/>
          <w:szCs w:val="24"/>
        </w:rPr>
      </w:pPr>
    </w:p>
    <w:p w14:paraId="3CFB5878" w14:textId="77777777" w:rsidR="007A5A09" w:rsidRDefault="007A5A09" w:rsidP="007A5A09">
      <w:pPr>
        <w:pStyle w:val="ListParagraph"/>
        <w:widowControl w:val="0"/>
        <w:numPr>
          <w:ilvl w:val="0"/>
          <w:numId w:val="4"/>
        </w:numPr>
        <w:autoSpaceDE w:val="0"/>
        <w:autoSpaceDN w:val="0"/>
        <w:ind w:left="432" w:firstLine="0"/>
        <w:contextualSpacing w:val="0"/>
        <w:jc w:val="both"/>
        <w:rPr>
          <w:rFonts w:cstheme="minorHAnsi"/>
          <w:sz w:val="24"/>
          <w:szCs w:val="24"/>
        </w:rPr>
      </w:pPr>
      <w:r w:rsidRPr="007A5A09">
        <w:rPr>
          <w:rFonts w:cstheme="minorHAnsi"/>
          <w:sz w:val="24"/>
          <w:szCs w:val="24"/>
        </w:rPr>
        <w:t xml:space="preserve">Provide a waiver of subrogation for each required policy herein. When required by the </w:t>
      </w:r>
    </w:p>
    <w:p w14:paraId="7734A01C" w14:textId="516579B8" w:rsidR="007A5A09" w:rsidRPr="007A5A09" w:rsidRDefault="007A5A09" w:rsidP="007A5A09">
      <w:pPr>
        <w:pStyle w:val="ListParagraph"/>
        <w:widowControl w:val="0"/>
        <w:autoSpaceDE w:val="0"/>
        <w:autoSpaceDN w:val="0"/>
        <w:ind w:left="864"/>
        <w:contextualSpacing w:val="0"/>
        <w:jc w:val="both"/>
        <w:rPr>
          <w:rFonts w:cstheme="minorHAnsi"/>
          <w:sz w:val="24"/>
          <w:szCs w:val="24"/>
        </w:rPr>
      </w:pPr>
      <w:r w:rsidRPr="007A5A09">
        <w:rPr>
          <w:rFonts w:cstheme="minorHAnsi"/>
          <w:sz w:val="24"/>
          <w:szCs w:val="24"/>
        </w:rPr>
        <w:t>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7A5A09">
        <w:rPr>
          <w:rFonts w:cstheme="minorHAnsi"/>
          <w:spacing w:val="-19"/>
          <w:sz w:val="24"/>
          <w:szCs w:val="24"/>
        </w:rPr>
        <w:t xml:space="preserve"> </w:t>
      </w:r>
      <w:r w:rsidRPr="007A5A09">
        <w:rPr>
          <w:rFonts w:cstheme="minorHAnsi"/>
          <w:sz w:val="24"/>
          <w:szCs w:val="24"/>
        </w:rPr>
        <w:t>basis.</w:t>
      </w:r>
    </w:p>
    <w:p w14:paraId="38EF3980" w14:textId="77777777" w:rsidR="007A5A09" w:rsidRPr="007A5A09" w:rsidRDefault="007A5A09" w:rsidP="007A5A09">
      <w:pPr>
        <w:pStyle w:val="BodyText"/>
        <w:spacing w:after="0" w:line="240" w:lineRule="auto"/>
        <w:ind w:left="432"/>
        <w:jc w:val="both"/>
        <w:rPr>
          <w:rFonts w:cstheme="minorHAnsi"/>
          <w:b/>
          <w:bCs/>
          <w:sz w:val="24"/>
          <w:szCs w:val="24"/>
        </w:rPr>
      </w:pPr>
    </w:p>
    <w:p w14:paraId="6522FE39" w14:textId="77777777" w:rsidR="007A5A09" w:rsidRDefault="007A5A09" w:rsidP="007A5A09">
      <w:pPr>
        <w:pStyle w:val="ListParagraph"/>
        <w:widowControl w:val="0"/>
        <w:numPr>
          <w:ilvl w:val="0"/>
          <w:numId w:val="4"/>
        </w:numPr>
        <w:autoSpaceDE w:val="0"/>
        <w:autoSpaceDN w:val="0"/>
        <w:ind w:left="432" w:firstLine="0"/>
        <w:contextualSpacing w:val="0"/>
        <w:jc w:val="both"/>
        <w:rPr>
          <w:rFonts w:cstheme="minorHAnsi"/>
          <w:sz w:val="24"/>
          <w:szCs w:val="24"/>
        </w:rPr>
      </w:pPr>
      <w:r w:rsidRPr="007A5A09">
        <w:rPr>
          <w:rFonts w:cstheme="minorHAnsi"/>
          <w:sz w:val="24"/>
          <w:szCs w:val="24"/>
        </w:rPr>
        <w:t>Not less than 30‐days prior written cancellation notice and no less than 10-days for non-</w:t>
      </w:r>
    </w:p>
    <w:p w14:paraId="4C7DA98F" w14:textId="7179B509" w:rsidR="007A5A09" w:rsidRPr="007A5A09" w:rsidRDefault="007A5A09" w:rsidP="007A5A09">
      <w:pPr>
        <w:pStyle w:val="ListParagraph"/>
        <w:widowControl w:val="0"/>
        <w:autoSpaceDE w:val="0"/>
        <w:autoSpaceDN w:val="0"/>
        <w:ind w:left="432" w:firstLine="432"/>
        <w:contextualSpacing w:val="0"/>
        <w:jc w:val="both"/>
        <w:rPr>
          <w:rFonts w:cstheme="minorHAnsi"/>
          <w:sz w:val="24"/>
          <w:szCs w:val="24"/>
        </w:rPr>
      </w:pPr>
      <w:r w:rsidRPr="007A5A09">
        <w:rPr>
          <w:rFonts w:cstheme="minorHAnsi"/>
          <w:sz w:val="24"/>
          <w:szCs w:val="24"/>
        </w:rPr>
        <w:t>payment of premium for all insurances (by endorsement if necessary) is required.</w:t>
      </w:r>
    </w:p>
    <w:p w14:paraId="0BDEA66C" w14:textId="77777777" w:rsidR="007A5A09" w:rsidRPr="007A5A09" w:rsidRDefault="007A5A09" w:rsidP="007A5A09">
      <w:pPr>
        <w:pStyle w:val="BodyText"/>
        <w:spacing w:after="0" w:line="240" w:lineRule="auto"/>
        <w:ind w:left="432"/>
        <w:jc w:val="both"/>
        <w:rPr>
          <w:rFonts w:cstheme="minorHAnsi"/>
          <w:b/>
          <w:bCs/>
          <w:sz w:val="24"/>
          <w:szCs w:val="24"/>
        </w:rPr>
      </w:pPr>
    </w:p>
    <w:p w14:paraId="1CC8B0AF" w14:textId="77777777" w:rsidR="007A5A09" w:rsidRDefault="007A5A09" w:rsidP="007A5A09">
      <w:pPr>
        <w:pStyle w:val="ListParagraph"/>
        <w:widowControl w:val="0"/>
        <w:numPr>
          <w:ilvl w:val="0"/>
          <w:numId w:val="4"/>
        </w:numPr>
        <w:autoSpaceDE w:val="0"/>
        <w:autoSpaceDN w:val="0"/>
        <w:ind w:left="432" w:firstLine="0"/>
        <w:contextualSpacing w:val="0"/>
        <w:jc w:val="both"/>
        <w:rPr>
          <w:rFonts w:cstheme="minorHAnsi"/>
          <w:sz w:val="24"/>
          <w:szCs w:val="24"/>
        </w:rPr>
      </w:pPr>
      <w:r w:rsidRPr="007A5A09">
        <w:rPr>
          <w:rFonts w:cstheme="minorHAnsi"/>
          <w:sz w:val="24"/>
          <w:szCs w:val="24"/>
        </w:rPr>
        <w:t xml:space="preserve">Replace certificates, policies, and endorsements for any such insurance expiring prior to </w:t>
      </w:r>
    </w:p>
    <w:p w14:paraId="77A33E0B" w14:textId="4520F7A1" w:rsidR="007A5A09" w:rsidRPr="007A5A09" w:rsidRDefault="007A5A09" w:rsidP="007A5A09">
      <w:pPr>
        <w:pStyle w:val="ListParagraph"/>
        <w:widowControl w:val="0"/>
        <w:autoSpaceDE w:val="0"/>
        <w:autoSpaceDN w:val="0"/>
        <w:ind w:left="432" w:firstLine="432"/>
        <w:contextualSpacing w:val="0"/>
        <w:jc w:val="both"/>
        <w:rPr>
          <w:rFonts w:cstheme="minorHAnsi"/>
          <w:sz w:val="24"/>
          <w:szCs w:val="24"/>
        </w:rPr>
      </w:pPr>
      <w:r w:rsidRPr="007A5A09">
        <w:rPr>
          <w:rFonts w:cstheme="minorHAnsi"/>
          <w:sz w:val="24"/>
          <w:szCs w:val="24"/>
        </w:rPr>
        <w:t>com</w:t>
      </w:r>
      <w:r>
        <w:rPr>
          <w:rFonts w:cstheme="minorHAnsi"/>
          <w:sz w:val="24"/>
          <w:szCs w:val="24"/>
        </w:rPr>
        <w:t>p</w:t>
      </w:r>
      <w:r w:rsidRPr="007A5A09">
        <w:rPr>
          <w:rFonts w:cstheme="minorHAnsi"/>
          <w:sz w:val="24"/>
          <w:szCs w:val="24"/>
        </w:rPr>
        <w:t>letion of</w:t>
      </w:r>
      <w:r w:rsidRPr="007A5A09">
        <w:rPr>
          <w:rFonts w:cstheme="minorHAnsi"/>
          <w:spacing w:val="-3"/>
          <w:sz w:val="24"/>
          <w:szCs w:val="24"/>
        </w:rPr>
        <w:t xml:space="preserve"> </w:t>
      </w:r>
      <w:r w:rsidRPr="007A5A09">
        <w:rPr>
          <w:rFonts w:cstheme="minorHAnsi"/>
          <w:sz w:val="24"/>
          <w:szCs w:val="24"/>
        </w:rPr>
        <w:t>services.</w:t>
      </w:r>
    </w:p>
    <w:p w14:paraId="4C9030C5" w14:textId="77777777" w:rsidR="007A5A09" w:rsidRPr="007A5A09" w:rsidRDefault="007A5A09" w:rsidP="007A5A09">
      <w:pPr>
        <w:pStyle w:val="BodyText"/>
        <w:spacing w:after="0" w:line="240" w:lineRule="auto"/>
        <w:ind w:left="432"/>
        <w:jc w:val="both"/>
        <w:rPr>
          <w:rFonts w:cstheme="minorHAnsi"/>
          <w:b/>
          <w:bCs/>
          <w:sz w:val="24"/>
          <w:szCs w:val="24"/>
        </w:rPr>
      </w:pPr>
    </w:p>
    <w:p w14:paraId="52ABCA4F" w14:textId="4B82F9AB" w:rsidR="007A5A09" w:rsidRPr="007A5A09" w:rsidRDefault="007A5A09" w:rsidP="007A5A09">
      <w:pPr>
        <w:pStyle w:val="ListParagraph"/>
        <w:widowControl w:val="0"/>
        <w:autoSpaceDE w:val="0"/>
        <w:autoSpaceDN w:val="0"/>
        <w:ind w:left="864" w:hanging="432"/>
        <w:contextualSpacing w:val="0"/>
        <w:jc w:val="both"/>
        <w:rPr>
          <w:rFonts w:cstheme="minorHAnsi"/>
          <w:sz w:val="24"/>
          <w:szCs w:val="24"/>
        </w:rPr>
      </w:pPr>
      <w:r>
        <w:rPr>
          <w:rFonts w:cstheme="minorHAnsi"/>
          <w:sz w:val="24"/>
          <w:szCs w:val="24"/>
        </w:rPr>
        <w:t>5.</w:t>
      </w:r>
      <w:r>
        <w:rPr>
          <w:rFonts w:cstheme="minorHAnsi"/>
          <w:sz w:val="24"/>
          <w:szCs w:val="24"/>
        </w:rPr>
        <w:tab/>
      </w:r>
      <w:r w:rsidRPr="007A5A09">
        <w:rPr>
          <w:rFonts w:cstheme="minorHAnsi"/>
          <w:sz w:val="24"/>
          <w:szCs w:val="24"/>
        </w:rPr>
        <w:t>Maintain such insurance from the time services commence until services are completed or through such extended discovery/reporting/tail period as required. Failure to maintain or renew coverage or to provide evidence of renewal may be treated by KCDC as a material breach of</w:t>
      </w:r>
      <w:r w:rsidRPr="007A5A09">
        <w:rPr>
          <w:rFonts w:cstheme="minorHAnsi"/>
          <w:spacing w:val="-11"/>
          <w:sz w:val="24"/>
          <w:szCs w:val="24"/>
        </w:rPr>
        <w:t xml:space="preserve"> </w:t>
      </w:r>
      <w:r w:rsidRPr="007A5A09">
        <w:rPr>
          <w:rFonts w:cstheme="minorHAnsi"/>
          <w:sz w:val="24"/>
          <w:szCs w:val="24"/>
        </w:rPr>
        <w:t>contract.</w:t>
      </w:r>
    </w:p>
    <w:p w14:paraId="237D2340" w14:textId="77777777" w:rsidR="007A5A09" w:rsidRPr="007A5A09" w:rsidRDefault="007A5A09" w:rsidP="007A5A09">
      <w:pPr>
        <w:pStyle w:val="BodyText"/>
        <w:spacing w:after="0" w:line="240" w:lineRule="auto"/>
        <w:ind w:left="432"/>
        <w:jc w:val="both"/>
        <w:rPr>
          <w:rFonts w:cstheme="minorHAnsi"/>
          <w:b/>
          <w:bCs/>
          <w:sz w:val="24"/>
          <w:szCs w:val="24"/>
        </w:rPr>
      </w:pPr>
    </w:p>
    <w:p w14:paraId="12BE0CF8" w14:textId="39A1C989" w:rsidR="007A5A09" w:rsidRPr="007A5A09" w:rsidRDefault="007A5A09" w:rsidP="007A5A09">
      <w:pPr>
        <w:pStyle w:val="ListParagraph"/>
        <w:widowControl w:val="0"/>
        <w:autoSpaceDE w:val="0"/>
        <w:autoSpaceDN w:val="0"/>
        <w:ind w:left="864" w:hanging="432"/>
        <w:contextualSpacing w:val="0"/>
        <w:jc w:val="both"/>
        <w:rPr>
          <w:rFonts w:cstheme="minorHAnsi"/>
          <w:sz w:val="24"/>
          <w:szCs w:val="24"/>
        </w:rPr>
      </w:pPr>
      <w:r>
        <w:rPr>
          <w:rFonts w:cstheme="minorHAnsi"/>
          <w:sz w:val="24"/>
          <w:szCs w:val="24"/>
        </w:rPr>
        <w:t>6.</w:t>
      </w:r>
      <w:r>
        <w:rPr>
          <w:rFonts w:cstheme="minorHAnsi"/>
          <w:sz w:val="24"/>
          <w:szCs w:val="24"/>
        </w:rPr>
        <w:tab/>
      </w:r>
      <w:r w:rsidRPr="007A5A09">
        <w:rPr>
          <w:rFonts w:cstheme="minorHAnsi"/>
          <w:sz w:val="24"/>
          <w:szCs w:val="24"/>
        </w:rPr>
        <w:t>Any deductibles and/or self‐insured retentions greater than $50,000 must be disclosed to and approved by KCDC prior to the commencement of services. Use of large deductibles and/or self‐insured retentions will require proof of financial ability as determined by</w:t>
      </w:r>
      <w:r w:rsidRPr="007A5A09">
        <w:rPr>
          <w:rFonts w:cstheme="minorHAnsi"/>
          <w:spacing w:val="-33"/>
          <w:sz w:val="24"/>
          <w:szCs w:val="24"/>
        </w:rPr>
        <w:t xml:space="preserve"> </w:t>
      </w:r>
      <w:r w:rsidRPr="007A5A09">
        <w:rPr>
          <w:rFonts w:cstheme="minorHAnsi"/>
          <w:sz w:val="24"/>
          <w:szCs w:val="24"/>
        </w:rPr>
        <w:t>KCDC.</w:t>
      </w:r>
    </w:p>
    <w:p w14:paraId="20043AD8" w14:textId="77777777" w:rsidR="007A5A09" w:rsidRPr="007A5A09" w:rsidRDefault="007A5A09" w:rsidP="007A5A09">
      <w:pPr>
        <w:pStyle w:val="BodyText"/>
        <w:spacing w:after="0" w:line="240" w:lineRule="auto"/>
        <w:ind w:left="432"/>
        <w:jc w:val="both"/>
        <w:rPr>
          <w:rFonts w:cstheme="minorHAnsi"/>
          <w:b/>
          <w:bCs/>
          <w:sz w:val="24"/>
          <w:szCs w:val="24"/>
        </w:rPr>
      </w:pPr>
    </w:p>
    <w:p w14:paraId="5D524583" w14:textId="6D55C4B3" w:rsidR="007A5A09" w:rsidRPr="007A5A09" w:rsidRDefault="007A5A09" w:rsidP="007A5A09">
      <w:pPr>
        <w:pStyle w:val="ListParagraph"/>
        <w:widowControl w:val="0"/>
        <w:autoSpaceDE w:val="0"/>
        <w:autoSpaceDN w:val="0"/>
        <w:ind w:left="864" w:hanging="432"/>
        <w:contextualSpacing w:val="0"/>
        <w:jc w:val="both"/>
        <w:rPr>
          <w:rFonts w:cstheme="minorHAnsi"/>
          <w:sz w:val="24"/>
          <w:szCs w:val="24"/>
        </w:rPr>
      </w:pPr>
      <w:r>
        <w:rPr>
          <w:rFonts w:cstheme="minorHAnsi"/>
          <w:sz w:val="24"/>
          <w:szCs w:val="24"/>
        </w:rPr>
        <w:t>7.</w:t>
      </w:r>
      <w:r>
        <w:rPr>
          <w:rFonts w:cstheme="minorHAnsi"/>
          <w:sz w:val="24"/>
          <w:szCs w:val="24"/>
        </w:rPr>
        <w:tab/>
      </w:r>
      <w:r w:rsidRPr="007A5A09">
        <w:rPr>
          <w:rFonts w:cstheme="minorHAnsi"/>
          <w:sz w:val="24"/>
          <w:szCs w:val="24"/>
        </w:rPr>
        <w:t>All policies must be written on an occurrence</w:t>
      </w:r>
      <w:r w:rsidRPr="007A5A09">
        <w:rPr>
          <w:rFonts w:cstheme="minorHAnsi"/>
          <w:spacing w:val="-19"/>
          <w:sz w:val="24"/>
          <w:szCs w:val="24"/>
        </w:rPr>
        <w:t xml:space="preserve"> </w:t>
      </w:r>
      <w:r w:rsidRPr="007A5A09">
        <w:rPr>
          <w:rFonts w:cstheme="minorHAnsi"/>
          <w:sz w:val="24"/>
          <w:szCs w:val="24"/>
        </w:rPr>
        <w:t>basis with the exception of Errors and Omissions Liability (E &amp; O) / Professional Liability and Pollution Liability which may be claims made coverage.</w:t>
      </w:r>
    </w:p>
    <w:p w14:paraId="384192A6" w14:textId="77777777" w:rsidR="007A5A09" w:rsidRPr="007A5A09" w:rsidRDefault="007A5A09" w:rsidP="007A5A09">
      <w:pPr>
        <w:pStyle w:val="ListParagraph"/>
        <w:ind w:left="432"/>
        <w:jc w:val="both"/>
        <w:rPr>
          <w:rFonts w:cstheme="minorHAnsi"/>
          <w:sz w:val="24"/>
          <w:szCs w:val="24"/>
        </w:rPr>
      </w:pPr>
    </w:p>
    <w:p w14:paraId="46A3BEE6" w14:textId="77777777" w:rsidR="007A5A09" w:rsidRPr="007A5A09" w:rsidRDefault="007A5A09" w:rsidP="007A5A09">
      <w:pPr>
        <w:pStyle w:val="ListParagraph"/>
        <w:ind w:left="864" w:hanging="432"/>
        <w:jc w:val="both"/>
        <w:rPr>
          <w:rFonts w:cstheme="minorHAnsi"/>
          <w:sz w:val="24"/>
          <w:szCs w:val="24"/>
        </w:rPr>
      </w:pPr>
      <w:r w:rsidRPr="007A5A09">
        <w:rPr>
          <w:rFonts w:cstheme="minorHAnsi"/>
          <w:sz w:val="24"/>
          <w:szCs w:val="24"/>
        </w:rPr>
        <w:t>8.</w:t>
      </w:r>
      <w:r w:rsidRPr="007A5A09">
        <w:rPr>
          <w:rFonts w:cstheme="minorHAnsi"/>
          <w:sz w:val="24"/>
          <w:szCs w:val="24"/>
        </w:rPr>
        <w:tab/>
        <w:t>Require all subcontractors to maintain during the term of the resulting contract commercial general liability insurance, automobile liability insurance, and workers’ compensation insurance (unless subcontractor’s employees are covered by Supplier’s insurance) in the same manor and limits as specified for the Supplier.</w:t>
      </w:r>
    </w:p>
    <w:p w14:paraId="12DF5A2B" w14:textId="77777777" w:rsidR="007A5A09" w:rsidRPr="007A5A09" w:rsidRDefault="007A5A09" w:rsidP="007A5A09">
      <w:pPr>
        <w:ind w:left="432"/>
        <w:jc w:val="both"/>
        <w:rPr>
          <w:rFonts w:asciiTheme="minorHAnsi" w:hAnsiTheme="minorHAnsi" w:cstheme="minorHAnsi"/>
        </w:rPr>
      </w:pPr>
    </w:p>
    <w:p w14:paraId="1D92EA95" w14:textId="77777777" w:rsidR="007A5A09" w:rsidRPr="007A5A09" w:rsidRDefault="007A5A09" w:rsidP="007A5A09">
      <w:pPr>
        <w:ind w:left="432"/>
        <w:jc w:val="both"/>
        <w:rPr>
          <w:rFonts w:asciiTheme="minorHAnsi" w:hAnsiTheme="minorHAnsi" w:cstheme="minorHAnsi"/>
        </w:rPr>
      </w:pPr>
      <w:r w:rsidRPr="007A5A09">
        <w:rPr>
          <w:rFonts w:asciiTheme="minorHAnsi" w:hAnsiTheme="minorHAnsi" w:cstheme="minorHAnsi"/>
        </w:rPr>
        <w:t>g.</w:t>
      </w:r>
      <w:r w:rsidRPr="007A5A09">
        <w:rPr>
          <w:rFonts w:asciiTheme="minorHAnsi" w:hAnsiTheme="minorHAnsi" w:cstheme="minorHAnsi"/>
        </w:rPr>
        <w:tab/>
        <w:t>Certificate Holders, Additional Insureds, Mortgage Interest and Loss Payee:</w:t>
      </w:r>
    </w:p>
    <w:p w14:paraId="283E0A22" w14:textId="701CD0BA" w:rsidR="007A5A09" w:rsidRDefault="007A5A09" w:rsidP="007A5A09">
      <w:pPr>
        <w:pStyle w:val="BodyText"/>
        <w:spacing w:after="0" w:line="240" w:lineRule="auto"/>
        <w:jc w:val="both"/>
        <w:rPr>
          <w:rFonts w:cstheme="minorHAnsi"/>
          <w:b/>
          <w:bCs/>
          <w:sz w:val="24"/>
          <w:szCs w:val="24"/>
        </w:rPr>
      </w:pPr>
    </w:p>
    <w:p w14:paraId="1C8066DC" w14:textId="77777777" w:rsidR="007A5A09" w:rsidRPr="007A5A09" w:rsidRDefault="007A5A09" w:rsidP="007A5A09">
      <w:pPr>
        <w:pStyle w:val="BodyText"/>
        <w:spacing w:after="0" w:line="240" w:lineRule="auto"/>
        <w:jc w:val="both"/>
        <w:rPr>
          <w:rFonts w:cstheme="minorHAnsi"/>
          <w:b/>
          <w:bCs/>
          <w:sz w:val="24"/>
          <w:szCs w:val="24"/>
        </w:rPr>
      </w:pPr>
    </w:p>
    <w:p w14:paraId="6F177013" w14:textId="77777777" w:rsidR="007A5A09" w:rsidRPr="007A5A09" w:rsidRDefault="007A5A09" w:rsidP="007A5A09">
      <w:pPr>
        <w:pStyle w:val="BodyText"/>
        <w:spacing w:after="0" w:line="240" w:lineRule="auto"/>
        <w:ind w:left="1296"/>
        <w:jc w:val="both"/>
        <w:rPr>
          <w:rFonts w:cstheme="minorHAnsi"/>
          <w:b/>
          <w:bCs/>
          <w:sz w:val="24"/>
          <w:szCs w:val="24"/>
        </w:rPr>
      </w:pPr>
      <w:r w:rsidRPr="007A5A09">
        <w:rPr>
          <w:rFonts w:cstheme="minorHAnsi"/>
          <w:sz w:val="24"/>
          <w:szCs w:val="24"/>
        </w:rPr>
        <w:lastRenderedPageBreak/>
        <w:t>Knoxville’s Housing Development Corporation</w:t>
      </w:r>
    </w:p>
    <w:p w14:paraId="71336BCE" w14:textId="77777777" w:rsidR="007A5A09" w:rsidRPr="007A5A09" w:rsidRDefault="007A5A09" w:rsidP="007A5A09">
      <w:pPr>
        <w:pStyle w:val="BodyText"/>
        <w:spacing w:after="0" w:line="240" w:lineRule="auto"/>
        <w:ind w:left="1296"/>
        <w:jc w:val="both"/>
        <w:rPr>
          <w:rFonts w:cstheme="minorHAnsi"/>
          <w:b/>
          <w:bCs/>
          <w:sz w:val="24"/>
          <w:szCs w:val="24"/>
        </w:rPr>
      </w:pPr>
      <w:r w:rsidRPr="007A5A09">
        <w:rPr>
          <w:rFonts w:cstheme="minorHAnsi"/>
          <w:sz w:val="24"/>
          <w:szCs w:val="24"/>
        </w:rPr>
        <w:t>KCDC, its officials, officers, employees, and volunteers</w:t>
      </w:r>
    </w:p>
    <w:p w14:paraId="5CBBB50C" w14:textId="77777777" w:rsidR="007A5A09" w:rsidRPr="007A5A09" w:rsidRDefault="007A5A09" w:rsidP="007A5A09">
      <w:pPr>
        <w:pStyle w:val="BodyText"/>
        <w:spacing w:after="0" w:line="240" w:lineRule="auto"/>
        <w:ind w:left="1296"/>
        <w:jc w:val="both"/>
        <w:rPr>
          <w:rFonts w:cstheme="minorHAnsi"/>
          <w:b/>
          <w:bCs/>
          <w:sz w:val="24"/>
          <w:szCs w:val="24"/>
        </w:rPr>
      </w:pPr>
      <w:r w:rsidRPr="007A5A09">
        <w:rPr>
          <w:rFonts w:cstheme="minorHAnsi"/>
          <w:sz w:val="24"/>
          <w:szCs w:val="24"/>
        </w:rPr>
        <w:t xml:space="preserve">901 N Broadway </w:t>
      </w:r>
    </w:p>
    <w:p w14:paraId="281D66E7" w14:textId="77777777" w:rsidR="007A5A09" w:rsidRPr="007A5A09" w:rsidRDefault="007A5A09" w:rsidP="007A5A09">
      <w:pPr>
        <w:pStyle w:val="BodyText"/>
        <w:spacing w:after="0" w:line="240" w:lineRule="auto"/>
        <w:ind w:left="1296"/>
        <w:jc w:val="both"/>
        <w:rPr>
          <w:rFonts w:cstheme="minorHAnsi"/>
          <w:b/>
          <w:bCs/>
          <w:sz w:val="24"/>
          <w:szCs w:val="24"/>
        </w:rPr>
      </w:pPr>
      <w:r w:rsidRPr="007A5A09">
        <w:rPr>
          <w:rFonts w:cstheme="minorHAnsi"/>
          <w:sz w:val="24"/>
          <w:szCs w:val="24"/>
        </w:rPr>
        <w:t>Knoxville, TN 37917</w:t>
      </w:r>
    </w:p>
    <w:p w14:paraId="0B0161B8" w14:textId="77777777" w:rsidR="007A5A09" w:rsidRPr="007A5A09" w:rsidRDefault="007A5A09" w:rsidP="007A5A09">
      <w:pPr>
        <w:pStyle w:val="BodyText"/>
        <w:spacing w:after="0" w:line="240" w:lineRule="auto"/>
        <w:ind w:left="1296"/>
        <w:jc w:val="both"/>
        <w:rPr>
          <w:rFonts w:cstheme="minorHAnsi"/>
          <w:b/>
          <w:bCs/>
          <w:sz w:val="24"/>
          <w:szCs w:val="24"/>
        </w:rPr>
      </w:pPr>
    </w:p>
    <w:p w14:paraId="4F0E935B" w14:textId="77777777" w:rsidR="007A5A09" w:rsidRPr="007A5A09" w:rsidRDefault="007A5A09" w:rsidP="007A5A09">
      <w:pPr>
        <w:pStyle w:val="BodyText"/>
        <w:spacing w:after="0" w:line="240" w:lineRule="auto"/>
        <w:ind w:left="1296"/>
        <w:jc w:val="both"/>
        <w:rPr>
          <w:rFonts w:cstheme="minorHAnsi"/>
          <w:b/>
          <w:bCs/>
          <w:sz w:val="24"/>
          <w:szCs w:val="24"/>
        </w:rPr>
      </w:pPr>
      <w:r w:rsidRPr="007A5A09">
        <w:rPr>
          <w:rFonts w:cstheme="minorHAnsi"/>
          <w:sz w:val="24"/>
          <w:szCs w:val="24"/>
        </w:rPr>
        <w:t>Home Federal Bank of Tennessee</w:t>
      </w:r>
    </w:p>
    <w:p w14:paraId="7D37D6C8" w14:textId="77777777" w:rsidR="007A5A09" w:rsidRPr="007A5A09" w:rsidRDefault="007A5A09" w:rsidP="007A5A09">
      <w:pPr>
        <w:pStyle w:val="BodyText"/>
        <w:spacing w:after="0" w:line="240" w:lineRule="auto"/>
        <w:ind w:left="1296"/>
        <w:jc w:val="both"/>
        <w:rPr>
          <w:rFonts w:cstheme="minorHAnsi"/>
          <w:b/>
          <w:bCs/>
          <w:sz w:val="24"/>
          <w:szCs w:val="24"/>
        </w:rPr>
      </w:pPr>
      <w:r w:rsidRPr="007A5A09">
        <w:rPr>
          <w:rFonts w:cstheme="minorHAnsi"/>
          <w:sz w:val="24"/>
          <w:szCs w:val="24"/>
        </w:rPr>
        <w:t>Attn: Jonathan W. Mayfield, Vice President</w:t>
      </w:r>
    </w:p>
    <w:p w14:paraId="6237B6DB" w14:textId="77777777" w:rsidR="007A5A09" w:rsidRPr="007A5A09" w:rsidRDefault="007A5A09" w:rsidP="007A5A09">
      <w:pPr>
        <w:pStyle w:val="BodyText"/>
        <w:spacing w:after="0" w:line="240" w:lineRule="auto"/>
        <w:ind w:left="1296"/>
        <w:jc w:val="both"/>
        <w:rPr>
          <w:rFonts w:cstheme="minorHAnsi"/>
          <w:b/>
          <w:bCs/>
          <w:sz w:val="24"/>
          <w:szCs w:val="24"/>
        </w:rPr>
      </w:pPr>
      <w:r w:rsidRPr="007A5A09">
        <w:rPr>
          <w:rFonts w:cstheme="minorHAnsi"/>
          <w:sz w:val="24"/>
          <w:szCs w:val="24"/>
        </w:rPr>
        <w:t>515 Market Street</w:t>
      </w:r>
    </w:p>
    <w:p w14:paraId="0E6EE7AC" w14:textId="77777777" w:rsidR="007A5A09" w:rsidRPr="007A5A09" w:rsidRDefault="007A5A09" w:rsidP="007A5A09">
      <w:pPr>
        <w:pStyle w:val="BodyText"/>
        <w:spacing w:after="0" w:line="240" w:lineRule="auto"/>
        <w:ind w:left="1296"/>
        <w:jc w:val="both"/>
        <w:rPr>
          <w:rFonts w:cstheme="minorHAnsi"/>
          <w:b/>
          <w:bCs/>
          <w:sz w:val="24"/>
          <w:szCs w:val="24"/>
        </w:rPr>
      </w:pPr>
      <w:r w:rsidRPr="007A5A09">
        <w:rPr>
          <w:rFonts w:cstheme="minorHAnsi"/>
          <w:sz w:val="24"/>
          <w:szCs w:val="24"/>
        </w:rPr>
        <w:t>Knoxville TN 37902</w:t>
      </w:r>
    </w:p>
    <w:p w14:paraId="4FBA6B7A" w14:textId="77777777" w:rsidR="007A5A09" w:rsidRPr="007A5A09" w:rsidRDefault="007A5A09" w:rsidP="007A5A09">
      <w:pPr>
        <w:pStyle w:val="BodyText"/>
        <w:tabs>
          <w:tab w:val="left" w:pos="3600"/>
        </w:tabs>
        <w:spacing w:after="0" w:line="240" w:lineRule="auto"/>
        <w:ind w:left="1296"/>
        <w:jc w:val="both"/>
        <w:rPr>
          <w:rFonts w:cstheme="minorHAnsi"/>
          <w:b/>
          <w:bCs/>
          <w:sz w:val="24"/>
          <w:szCs w:val="24"/>
        </w:rPr>
      </w:pPr>
    </w:p>
    <w:p w14:paraId="3DBA17CA" w14:textId="77777777" w:rsidR="007A5A09" w:rsidRPr="007A5A09" w:rsidRDefault="007A5A09" w:rsidP="007A5A09">
      <w:pPr>
        <w:pStyle w:val="BodyText"/>
        <w:tabs>
          <w:tab w:val="left" w:pos="3600"/>
        </w:tabs>
        <w:spacing w:after="0" w:line="240" w:lineRule="auto"/>
        <w:ind w:left="1296"/>
        <w:jc w:val="both"/>
        <w:rPr>
          <w:rFonts w:cstheme="minorHAnsi"/>
          <w:b/>
          <w:bCs/>
          <w:sz w:val="24"/>
          <w:szCs w:val="24"/>
        </w:rPr>
      </w:pPr>
      <w:r w:rsidRPr="007A5A09">
        <w:rPr>
          <w:rFonts w:cstheme="minorHAnsi"/>
          <w:sz w:val="24"/>
          <w:szCs w:val="24"/>
        </w:rPr>
        <w:t>Any other lender, investor, interest as required.</w:t>
      </w:r>
    </w:p>
    <w:p w14:paraId="272F6C83" w14:textId="77777777" w:rsidR="007A5A09" w:rsidRPr="007A5A09" w:rsidRDefault="007A5A09" w:rsidP="007A5A09">
      <w:pPr>
        <w:pStyle w:val="BodyText"/>
        <w:spacing w:after="0" w:line="240" w:lineRule="auto"/>
        <w:jc w:val="both"/>
        <w:rPr>
          <w:rFonts w:cstheme="minorHAnsi"/>
          <w:b/>
          <w:bCs/>
          <w:sz w:val="24"/>
          <w:szCs w:val="24"/>
        </w:rPr>
      </w:pPr>
    </w:p>
    <w:p w14:paraId="6162A60B" w14:textId="77777777" w:rsidR="007A5A09" w:rsidRPr="007A5A09" w:rsidRDefault="007A5A09" w:rsidP="007A5A09">
      <w:pPr>
        <w:ind w:left="432" w:hanging="432"/>
        <w:jc w:val="both"/>
        <w:rPr>
          <w:rFonts w:asciiTheme="minorHAnsi" w:hAnsiTheme="minorHAnsi" w:cstheme="minorHAnsi"/>
        </w:rPr>
      </w:pPr>
      <w:r w:rsidRPr="007A5A09">
        <w:rPr>
          <w:rFonts w:asciiTheme="minorHAnsi" w:hAnsiTheme="minorHAnsi" w:cstheme="minorHAnsi"/>
        </w:rPr>
        <w:t>h.</w:t>
      </w:r>
      <w:r w:rsidRPr="007A5A09">
        <w:rPr>
          <w:rFonts w:asciiTheme="minorHAnsi" w:hAnsiTheme="minorHAnsi" w:cstheme="minorHAnsi"/>
        </w:rPr>
        <w:tab/>
        <w:t>Right to Revise or Reject: KCDC reserves the right to revise any insurance requirement, including but not limited to, limits, coverages, and endorsements based on changes in scope of work/specifications, insurance market conditions affecting the availability or affordability of coverage.</w:t>
      </w:r>
    </w:p>
    <w:p w14:paraId="2088E6A3" w14:textId="77777777" w:rsidR="007A5A09" w:rsidRPr="007A5A09" w:rsidRDefault="007A5A09" w:rsidP="007A5A09">
      <w:pPr>
        <w:jc w:val="both"/>
        <w:rPr>
          <w:rFonts w:asciiTheme="minorHAnsi" w:hAnsiTheme="minorHAnsi" w:cstheme="minorHAnsi"/>
        </w:rPr>
      </w:pPr>
    </w:p>
    <w:p w14:paraId="3F04D19C" w14:textId="77777777" w:rsidR="007A5A09" w:rsidRPr="007A5A09" w:rsidRDefault="007A5A09" w:rsidP="007A5A09">
      <w:pPr>
        <w:pStyle w:val="BodyText"/>
        <w:spacing w:after="0" w:line="240" w:lineRule="auto"/>
        <w:ind w:left="432" w:hanging="432"/>
        <w:jc w:val="both"/>
        <w:rPr>
          <w:rFonts w:cstheme="minorHAnsi"/>
          <w:b/>
          <w:bCs/>
          <w:sz w:val="24"/>
          <w:szCs w:val="24"/>
        </w:rPr>
      </w:pPr>
      <w:r w:rsidRPr="007A5A09">
        <w:rPr>
          <w:rFonts w:cstheme="minorHAnsi"/>
          <w:sz w:val="24"/>
          <w:szCs w:val="24"/>
        </w:rPr>
        <w:t>i.</w:t>
      </w:r>
      <w:r w:rsidRPr="007A5A09">
        <w:rPr>
          <w:rFonts w:cstheme="minorHAnsi"/>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7A5A09">
        <w:rPr>
          <w:rFonts w:cstheme="minorHAnsi"/>
          <w:spacing w:val="-10"/>
          <w:sz w:val="24"/>
          <w:szCs w:val="24"/>
        </w:rPr>
        <w:t xml:space="preserve"> </w:t>
      </w:r>
      <w:r w:rsidRPr="007A5A09">
        <w:rPr>
          <w:rFonts w:cstheme="minorHAnsi"/>
          <w:sz w:val="24"/>
          <w:szCs w:val="24"/>
        </w:rPr>
        <w:t>otherwise.</w:t>
      </w:r>
    </w:p>
    <w:p w14:paraId="36EA11B5" w14:textId="77777777" w:rsidR="007A5A09" w:rsidRPr="007A5A09" w:rsidRDefault="007A5A09" w:rsidP="007A5A09">
      <w:pPr>
        <w:pStyle w:val="BodyText"/>
        <w:spacing w:after="0" w:line="240" w:lineRule="auto"/>
        <w:jc w:val="both"/>
        <w:rPr>
          <w:rFonts w:cstheme="minorHAnsi"/>
          <w:b/>
          <w:bCs/>
          <w:sz w:val="24"/>
          <w:szCs w:val="24"/>
        </w:rPr>
      </w:pPr>
    </w:p>
    <w:p w14:paraId="4CB623E5" w14:textId="77777777" w:rsidR="007A5A09" w:rsidRPr="007A5A09" w:rsidRDefault="007A5A09" w:rsidP="007A5A09">
      <w:pPr>
        <w:pStyle w:val="BodyText"/>
        <w:spacing w:after="0" w:line="240" w:lineRule="auto"/>
        <w:jc w:val="both"/>
        <w:rPr>
          <w:rFonts w:cstheme="minorHAnsi"/>
          <w:b/>
          <w:bCs/>
          <w:sz w:val="24"/>
          <w:szCs w:val="24"/>
        </w:rPr>
      </w:pPr>
      <w:r w:rsidRPr="007A5A09">
        <w:rPr>
          <w:rFonts w:cstheme="minorHAnsi"/>
          <w:sz w:val="24"/>
          <w:szCs w:val="24"/>
        </w:rPr>
        <w:tab/>
        <w:t>All limits indicated are minimums required.</w:t>
      </w:r>
    </w:p>
    <w:p w14:paraId="028BEB8D" w14:textId="77777777" w:rsidR="007A5A09" w:rsidRPr="007A5A09" w:rsidRDefault="007A5A09" w:rsidP="007A5A09">
      <w:pPr>
        <w:pStyle w:val="BodyText"/>
        <w:spacing w:after="0" w:line="240" w:lineRule="auto"/>
        <w:jc w:val="both"/>
        <w:rPr>
          <w:rFonts w:cstheme="minorHAnsi"/>
          <w:b/>
          <w:bCs/>
          <w:sz w:val="24"/>
          <w:szCs w:val="24"/>
        </w:rPr>
      </w:pPr>
    </w:p>
    <w:tbl>
      <w:tblPr>
        <w:tblStyle w:val="TableGrid"/>
        <w:tblW w:w="9450" w:type="dxa"/>
        <w:tblInd w:w="265" w:type="dxa"/>
        <w:tblLook w:val="04A0" w:firstRow="1" w:lastRow="0" w:firstColumn="1" w:lastColumn="0" w:noHBand="0" w:noVBand="1"/>
      </w:tblPr>
      <w:tblGrid>
        <w:gridCol w:w="4770"/>
        <w:gridCol w:w="4680"/>
      </w:tblGrid>
      <w:tr w:rsidR="007A5A09" w:rsidRPr="007A5A09" w14:paraId="7AF2C682" w14:textId="77777777" w:rsidTr="007A5A09">
        <w:tc>
          <w:tcPr>
            <w:tcW w:w="4770" w:type="dxa"/>
          </w:tcPr>
          <w:p w14:paraId="4CD82E27"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Certificate Holders &amp; Additional Insureds</w:t>
            </w:r>
          </w:p>
        </w:tc>
        <w:tc>
          <w:tcPr>
            <w:tcW w:w="4680" w:type="dxa"/>
          </w:tcPr>
          <w:p w14:paraId="1C6F7546" w14:textId="77777777" w:rsidR="007A5A09" w:rsidRPr="007A5A09" w:rsidRDefault="007A5A09" w:rsidP="007A5A09">
            <w:pPr>
              <w:pStyle w:val="BodyText"/>
              <w:spacing w:after="0" w:line="240" w:lineRule="auto"/>
              <w:rPr>
                <w:rFonts w:cstheme="minorHAnsi"/>
                <w:b/>
                <w:bCs/>
                <w:sz w:val="24"/>
                <w:szCs w:val="24"/>
              </w:rPr>
            </w:pPr>
            <w:r w:rsidRPr="007A5A09">
              <w:rPr>
                <w:rFonts w:cstheme="minorHAnsi"/>
                <w:sz w:val="24"/>
                <w:szCs w:val="24"/>
              </w:rPr>
              <w:t xml:space="preserve">See paragraph “g” above </w:t>
            </w:r>
          </w:p>
        </w:tc>
      </w:tr>
      <w:tr w:rsidR="007A5A09" w:rsidRPr="007A5A09" w14:paraId="651CFCC3" w14:textId="77777777" w:rsidTr="007A5A09">
        <w:tc>
          <w:tcPr>
            <w:tcW w:w="4770" w:type="dxa"/>
          </w:tcPr>
          <w:p w14:paraId="4EB65F63"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Mortgage Interest &amp; Additional Insured on Builder’s Risk</w:t>
            </w:r>
          </w:p>
        </w:tc>
        <w:tc>
          <w:tcPr>
            <w:tcW w:w="4680" w:type="dxa"/>
          </w:tcPr>
          <w:p w14:paraId="4576440A" w14:textId="77777777" w:rsidR="007A5A09" w:rsidRPr="007A5A09" w:rsidRDefault="007A5A09" w:rsidP="007A5A09">
            <w:pPr>
              <w:pStyle w:val="BodyText"/>
              <w:spacing w:after="0" w:line="240" w:lineRule="auto"/>
              <w:rPr>
                <w:rFonts w:cstheme="minorHAnsi"/>
                <w:b/>
                <w:bCs/>
                <w:sz w:val="24"/>
                <w:szCs w:val="24"/>
              </w:rPr>
            </w:pPr>
            <w:r w:rsidRPr="007A5A09">
              <w:rPr>
                <w:rFonts w:cstheme="minorHAnsi"/>
                <w:sz w:val="24"/>
                <w:szCs w:val="24"/>
              </w:rPr>
              <w:t>Home Federal Bank of Tennessee</w:t>
            </w:r>
          </w:p>
        </w:tc>
      </w:tr>
      <w:tr w:rsidR="007A5A09" w:rsidRPr="007A5A09" w14:paraId="5AFC6232" w14:textId="77777777" w:rsidTr="007A5A09">
        <w:tc>
          <w:tcPr>
            <w:tcW w:w="4770" w:type="dxa"/>
          </w:tcPr>
          <w:p w14:paraId="2419A978"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Loss Payee &amp; Additional Insured on Builder’s Risk</w:t>
            </w:r>
          </w:p>
        </w:tc>
        <w:tc>
          <w:tcPr>
            <w:tcW w:w="4680" w:type="dxa"/>
          </w:tcPr>
          <w:p w14:paraId="07873843" w14:textId="77777777" w:rsidR="007A5A09" w:rsidRPr="007A5A09" w:rsidRDefault="007A5A09" w:rsidP="007A5A09">
            <w:pPr>
              <w:pStyle w:val="BodyText"/>
              <w:spacing w:after="0" w:line="240" w:lineRule="auto"/>
              <w:rPr>
                <w:rFonts w:cstheme="minorHAnsi"/>
                <w:b/>
                <w:bCs/>
                <w:sz w:val="24"/>
                <w:szCs w:val="24"/>
              </w:rPr>
            </w:pPr>
            <w:r w:rsidRPr="007A5A09">
              <w:rPr>
                <w:rFonts w:cstheme="minorHAnsi"/>
                <w:sz w:val="24"/>
                <w:szCs w:val="24"/>
              </w:rPr>
              <w:t>Knoxville’s Housing Development Corporation</w:t>
            </w:r>
          </w:p>
          <w:p w14:paraId="698629BF" w14:textId="77777777" w:rsidR="007A5A09" w:rsidRPr="007A5A09" w:rsidRDefault="007A5A09" w:rsidP="007A5A09">
            <w:pPr>
              <w:pStyle w:val="BodyText"/>
              <w:spacing w:after="0" w:line="240" w:lineRule="auto"/>
              <w:rPr>
                <w:rFonts w:cstheme="minorHAnsi"/>
                <w:b/>
                <w:bCs/>
                <w:sz w:val="24"/>
                <w:szCs w:val="24"/>
              </w:rPr>
            </w:pPr>
            <w:r w:rsidRPr="007A5A09">
              <w:rPr>
                <w:rFonts w:cstheme="minorHAnsi"/>
                <w:sz w:val="24"/>
                <w:szCs w:val="24"/>
              </w:rPr>
              <w:t>KCDC, its officials, officers, employees, and volunteers</w:t>
            </w:r>
          </w:p>
        </w:tc>
      </w:tr>
      <w:tr w:rsidR="007A5A09" w:rsidRPr="007A5A09" w14:paraId="25D3289C" w14:textId="77777777" w:rsidTr="007A5A09">
        <w:tc>
          <w:tcPr>
            <w:tcW w:w="4770" w:type="dxa"/>
          </w:tcPr>
          <w:p w14:paraId="1F5001E4"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GL – including Contractual Liability</w:t>
            </w:r>
          </w:p>
          <w:p w14:paraId="5B65469E" w14:textId="77777777" w:rsidR="007A5A09" w:rsidRPr="007A5A09" w:rsidRDefault="007A5A09" w:rsidP="007A5A09">
            <w:pPr>
              <w:rPr>
                <w:rFonts w:asciiTheme="minorHAnsi" w:hAnsiTheme="minorHAnsi" w:cstheme="minorHAnsi"/>
              </w:rPr>
            </w:pPr>
            <w:r w:rsidRPr="007A5A09">
              <w:rPr>
                <w:rFonts w:asciiTheme="minorHAnsi" w:hAnsiTheme="minorHAnsi" w:cstheme="minorHAnsi"/>
                <w:i/>
              </w:rPr>
              <w:t>(Supplier &amp; Subcontractors)</w:t>
            </w:r>
          </w:p>
        </w:tc>
        <w:tc>
          <w:tcPr>
            <w:tcW w:w="4680" w:type="dxa"/>
          </w:tcPr>
          <w:p w14:paraId="5752FD7A"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$1M / $2M</w:t>
            </w:r>
          </w:p>
        </w:tc>
      </w:tr>
      <w:tr w:rsidR="007A5A09" w:rsidRPr="007A5A09" w14:paraId="22F69B17" w14:textId="77777777" w:rsidTr="007A5A09">
        <w:tc>
          <w:tcPr>
            <w:tcW w:w="4770" w:type="dxa"/>
          </w:tcPr>
          <w:p w14:paraId="30C9A2BE"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Umbrella (</w:t>
            </w:r>
            <w:r w:rsidRPr="007A5A09">
              <w:rPr>
                <w:rFonts w:asciiTheme="minorHAnsi" w:hAnsiTheme="minorHAnsi" w:cstheme="minorHAnsi"/>
                <w:i/>
              </w:rPr>
              <w:t>Supplier)</w:t>
            </w:r>
          </w:p>
        </w:tc>
        <w:tc>
          <w:tcPr>
            <w:tcW w:w="4680" w:type="dxa"/>
          </w:tcPr>
          <w:p w14:paraId="42752419"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$5M</w:t>
            </w:r>
          </w:p>
        </w:tc>
      </w:tr>
      <w:tr w:rsidR="007A5A09" w:rsidRPr="007A5A09" w14:paraId="41A86BF4" w14:textId="77777777" w:rsidTr="007A5A09">
        <w:tc>
          <w:tcPr>
            <w:tcW w:w="4770" w:type="dxa"/>
          </w:tcPr>
          <w:p w14:paraId="69A88A2F"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 xml:space="preserve">Auto </w:t>
            </w:r>
            <w:r w:rsidRPr="007A5A09">
              <w:rPr>
                <w:rFonts w:asciiTheme="minorHAnsi" w:hAnsiTheme="minorHAnsi" w:cstheme="minorHAnsi"/>
                <w:i/>
              </w:rPr>
              <w:t>(Supplier &amp; Subcontractors)</w:t>
            </w:r>
          </w:p>
        </w:tc>
        <w:tc>
          <w:tcPr>
            <w:tcW w:w="4680" w:type="dxa"/>
          </w:tcPr>
          <w:p w14:paraId="01CA1C32"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$1M (owned, hired, &amp; non-owned)</w:t>
            </w:r>
          </w:p>
        </w:tc>
      </w:tr>
      <w:tr w:rsidR="007A5A09" w:rsidRPr="007A5A09" w14:paraId="7F2D7EE6" w14:textId="77777777" w:rsidTr="007A5A09">
        <w:tc>
          <w:tcPr>
            <w:tcW w:w="4770" w:type="dxa"/>
          </w:tcPr>
          <w:p w14:paraId="7542358C"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 xml:space="preserve">WC </w:t>
            </w:r>
            <w:r w:rsidRPr="007A5A09">
              <w:rPr>
                <w:rFonts w:asciiTheme="minorHAnsi" w:hAnsiTheme="minorHAnsi" w:cstheme="minorHAnsi"/>
                <w:i/>
              </w:rPr>
              <w:t>(Supplier &amp; Subcontractors)</w:t>
            </w:r>
          </w:p>
        </w:tc>
        <w:tc>
          <w:tcPr>
            <w:tcW w:w="4680" w:type="dxa"/>
          </w:tcPr>
          <w:p w14:paraId="080D3EC3"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statutory limits</w:t>
            </w:r>
          </w:p>
        </w:tc>
      </w:tr>
      <w:tr w:rsidR="007A5A09" w:rsidRPr="007A5A09" w14:paraId="023D20FE" w14:textId="77777777" w:rsidTr="007A5A09">
        <w:tc>
          <w:tcPr>
            <w:tcW w:w="4770" w:type="dxa"/>
          </w:tcPr>
          <w:p w14:paraId="0F6A4960"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 xml:space="preserve">Employers’ Liability </w:t>
            </w:r>
            <w:r w:rsidRPr="007A5A09">
              <w:rPr>
                <w:rFonts w:asciiTheme="minorHAnsi" w:hAnsiTheme="minorHAnsi" w:cstheme="minorHAnsi"/>
                <w:i/>
              </w:rPr>
              <w:t>(Supplier &amp; Subcontractors)</w:t>
            </w:r>
          </w:p>
        </w:tc>
        <w:tc>
          <w:tcPr>
            <w:tcW w:w="4680" w:type="dxa"/>
          </w:tcPr>
          <w:p w14:paraId="7B8D9940"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$500,000</w:t>
            </w:r>
          </w:p>
        </w:tc>
      </w:tr>
      <w:tr w:rsidR="007A5A09" w:rsidRPr="007A5A09" w14:paraId="4D958684" w14:textId="77777777" w:rsidTr="007A5A09">
        <w:tc>
          <w:tcPr>
            <w:tcW w:w="4770" w:type="dxa"/>
          </w:tcPr>
          <w:p w14:paraId="7E2763BF"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 xml:space="preserve">Pollution </w:t>
            </w:r>
            <w:r w:rsidRPr="007A5A09">
              <w:rPr>
                <w:rFonts w:asciiTheme="minorHAnsi" w:hAnsiTheme="minorHAnsi" w:cstheme="minorHAnsi"/>
                <w:i/>
              </w:rPr>
              <w:t>(Supplier)</w:t>
            </w:r>
          </w:p>
        </w:tc>
        <w:tc>
          <w:tcPr>
            <w:tcW w:w="4680" w:type="dxa"/>
          </w:tcPr>
          <w:p w14:paraId="482A8E6D"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 xml:space="preserve">$1M / $2M with 3-year Discovery; </w:t>
            </w:r>
          </w:p>
          <w:p w14:paraId="23A6B5B4"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with Retro Date at least equal to contract date</w:t>
            </w:r>
          </w:p>
        </w:tc>
      </w:tr>
      <w:tr w:rsidR="007A5A09" w:rsidRPr="007A5A09" w14:paraId="4AFAE3CC" w14:textId="77777777" w:rsidTr="007A5A09">
        <w:tc>
          <w:tcPr>
            <w:tcW w:w="4770" w:type="dxa"/>
          </w:tcPr>
          <w:p w14:paraId="7C5664C5"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Builder’s Risk</w:t>
            </w:r>
            <w:r w:rsidRPr="007A5A09">
              <w:rPr>
                <w:rFonts w:asciiTheme="minorHAnsi" w:hAnsiTheme="minorHAnsi" w:cstheme="minorHAnsi"/>
                <w:i/>
              </w:rPr>
              <w:t xml:space="preserve"> (Supplier)</w:t>
            </w:r>
          </w:p>
        </w:tc>
        <w:tc>
          <w:tcPr>
            <w:tcW w:w="4680" w:type="dxa"/>
          </w:tcPr>
          <w:p w14:paraId="1964CC36"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100% of projected completed value</w:t>
            </w:r>
          </w:p>
        </w:tc>
      </w:tr>
      <w:tr w:rsidR="007A5A09" w:rsidRPr="007A5A09" w14:paraId="5948B625" w14:textId="77777777" w:rsidTr="007A5A09">
        <w:tc>
          <w:tcPr>
            <w:tcW w:w="4770" w:type="dxa"/>
          </w:tcPr>
          <w:p w14:paraId="1601DB15"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lastRenderedPageBreak/>
              <w:t xml:space="preserve">30-day cancellation </w:t>
            </w:r>
            <w:r w:rsidRPr="007A5A09">
              <w:rPr>
                <w:rFonts w:asciiTheme="minorHAnsi" w:hAnsiTheme="minorHAnsi" w:cstheme="minorHAnsi"/>
                <w:i/>
              </w:rPr>
              <w:t>(Supplier &amp; Subcontractors)</w:t>
            </w:r>
          </w:p>
        </w:tc>
        <w:tc>
          <w:tcPr>
            <w:tcW w:w="4680" w:type="dxa"/>
          </w:tcPr>
          <w:p w14:paraId="603E8387"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Required– must indicate on COI</w:t>
            </w:r>
          </w:p>
        </w:tc>
      </w:tr>
      <w:tr w:rsidR="007A5A09" w:rsidRPr="007A5A09" w14:paraId="61FE12CB" w14:textId="77777777" w:rsidTr="007A5A09">
        <w:tc>
          <w:tcPr>
            <w:tcW w:w="4770" w:type="dxa"/>
          </w:tcPr>
          <w:p w14:paraId="55809D0E"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 xml:space="preserve">Primary non-contributory </w:t>
            </w:r>
            <w:r w:rsidRPr="007A5A09">
              <w:rPr>
                <w:rFonts w:asciiTheme="minorHAnsi" w:hAnsiTheme="minorHAnsi" w:cstheme="minorHAnsi"/>
                <w:i/>
              </w:rPr>
              <w:t>(Supplier &amp; Subcontractors)</w:t>
            </w:r>
          </w:p>
        </w:tc>
        <w:tc>
          <w:tcPr>
            <w:tcW w:w="4680" w:type="dxa"/>
          </w:tcPr>
          <w:p w14:paraId="42160657"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Required – must indicate on COI</w:t>
            </w:r>
          </w:p>
        </w:tc>
      </w:tr>
      <w:tr w:rsidR="007A5A09" w:rsidRPr="007A5A09" w14:paraId="3218468D" w14:textId="77777777" w:rsidTr="007A5A09">
        <w:tc>
          <w:tcPr>
            <w:tcW w:w="4770" w:type="dxa"/>
          </w:tcPr>
          <w:p w14:paraId="6B23D1C1"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 xml:space="preserve">Waiver of Subrogation </w:t>
            </w:r>
            <w:r w:rsidRPr="007A5A09">
              <w:rPr>
                <w:rFonts w:asciiTheme="minorHAnsi" w:hAnsiTheme="minorHAnsi" w:cstheme="minorHAnsi"/>
                <w:i/>
              </w:rPr>
              <w:t>(Supplier &amp; Subcontractors)</w:t>
            </w:r>
          </w:p>
        </w:tc>
        <w:tc>
          <w:tcPr>
            <w:tcW w:w="4680" w:type="dxa"/>
          </w:tcPr>
          <w:p w14:paraId="5832DB6A" w14:textId="77777777" w:rsidR="007A5A09" w:rsidRPr="007A5A09" w:rsidRDefault="007A5A09" w:rsidP="007A5A09">
            <w:pPr>
              <w:rPr>
                <w:rFonts w:asciiTheme="minorHAnsi" w:hAnsiTheme="minorHAnsi" w:cstheme="minorHAnsi"/>
              </w:rPr>
            </w:pPr>
            <w:r w:rsidRPr="007A5A09">
              <w:rPr>
                <w:rFonts w:asciiTheme="minorHAnsi" w:hAnsiTheme="minorHAnsi" w:cstheme="minorHAnsi"/>
              </w:rPr>
              <w:t>Required for all coverages – must indicate on COI</w:t>
            </w:r>
          </w:p>
        </w:tc>
      </w:tr>
    </w:tbl>
    <w:p w14:paraId="68576F47" w14:textId="77777777" w:rsidR="007A5A09" w:rsidRPr="00DE2929" w:rsidRDefault="007A5A09" w:rsidP="007A5A09">
      <w:pPr>
        <w:pStyle w:val="BodyText"/>
        <w:ind w:left="630" w:hanging="450"/>
        <w:rPr>
          <w:rFonts w:cstheme="minorHAnsi"/>
          <w:b/>
          <w:bCs/>
        </w:rPr>
      </w:pPr>
    </w:p>
    <w:p w14:paraId="7D54F1BF" w14:textId="77777777" w:rsidR="007A5A09" w:rsidRDefault="007A5A09" w:rsidP="007A5A09">
      <w:pPr>
        <w:autoSpaceDE w:val="0"/>
        <w:autoSpaceDN w:val="0"/>
        <w:adjustRightInd w:val="0"/>
        <w:jc w:val="both"/>
        <w:rPr>
          <w:rFonts w:asciiTheme="minorHAnsi" w:hAnsiTheme="minorHAnsi" w:cstheme="minorHAnsi"/>
          <w:noProof/>
        </w:rPr>
      </w:pPr>
    </w:p>
    <w:p w14:paraId="3ECB2F5D" w14:textId="77777777" w:rsidR="007A5A09" w:rsidRPr="00DE2929" w:rsidRDefault="007A5A09" w:rsidP="007A5A09">
      <w:pPr>
        <w:autoSpaceDE w:val="0"/>
        <w:autoSpaceDN w:val="0"/>
        <w:adjustRightInd w:val="0"/>
        <w:jc w:val="both"/>
        <w:rPr>
          <w:rFonts w:asciiTheme="minorHAnsi" w:hAnsiTheme="minorHAnsi" w:cstheme="minorHAnsi"/>
          <w:noProof/>
        </w:rPr>
      </w:pPr>
    </w:p>
    <w:p w14:paraId="13E4C9BF" w14:textId="77777777" w:rsidR="007A5A09" w:rsidRDefault="007A5A09" w:rsidP="007A5A09">
      <w:pPr>
        <w:autoSpaceDE w:val="0"/>
        <w:autoSpaceDN w:val="0"/>
        <w:adjustRightInd w:val="0"/>
        <w:jc w:val="both"/>
        <w:rPr>
          <w:rFonts w:asciiTheme="minorHAnsi" w:hAnsiTheme="minorHAnsi" w:cstheme="minorHAnsi"/>
          <w:noProof/>
        </w:rPr>
      </w:pPr>
    </w:p>
    <w:p w14:paraId="4B1C5863" w14:textId="77777777" w:rsidR="007A5A09" w:rsidRDefault="007A5A09" w:rsidP="007A5A09">
      <w:pPr>
        <w:autoSpaceDE w:val="0"/>
        <w:autoSpaceDN w:val="0"/>
        <w:adjustRightInd w:val="0"/>
        <w:jc w:val="both"/>
        <w:rPr>
          <w:rFonts w:asciiTheme="minorHAnsi" w:hAnsiTheme="minorHAnsi" w:cstheme="minorHAnsi"/>
          <w:noProof/>
        </w:rPr>
      </w:pPr>
    </w:p>
    <w:p w14:paraId="1977AA0E" w14:textId="77777777" w:rsidR="007A5A09" w:rsidRDefault="007A5A09" w:rsidP="007A5A09">
      <w:pPr>
        <w:autoSpaceDE w:val="0"/>
        <w:autoSpaceDN w:val="0"/>
        <w:adjustRightInd w:val="0"/>
        <w:jc w:val="both"/>
        <w:rPr>
          <w:rFonts w:asciiTheme="minorHAnsi" w:hAnsiTheme="minorHAnsi" w:cstheme="minorHAnsi"/>
          <w:noProof/>
        </w:rPr>
      </w:pPr>
    </w:p>
    <w:p w14:paraId="1EC397A1" w14:textId="77777777" w:rsidR="007A5A09" w:rsidRDefault="007A5A09" w:rsidP="007A5A09">
      <w:pPr>
        <w:autoSpaceDE w:val="0"/>
        <w:autoSpaceDN w:val="0"/>
        <w:adjustRightInd w:val="0"/>
        <w:jc w:val="both"/>
        <w:rPr>
          <w:rFonts w:asciiTheme="minorHAnsi" w:hAnsiTheme="minorHAnsi" w:cstheme="minorHAnsi"/>
          <w:noProof/>
        </w:rPr>
      </w:pPr>
    </w:p>
    <w:p w14:paraId="509CCC56" w14:textId="77777777" w:rsidR="007A5A09" w:rsidRDefault="007A5A09" w:rsidP="007A5A09">
      <w:pPr>
        <w:autoSpaceDE w:val="0"/>
        <w:autoSpaceDN w:val="0"/>
        <w:adjustRightInd w:val="0"/>
        <w:jc w:val="both"/>
        <w:rPr>
          <w:rFonts w:asciiTheme="minorHAnsi" w:hAnsiTheme="minorHAnsi" w:cstheme="minorHAnsi"/>
          <w:noProof/>
        </w:rPr>
      </w:pPr>
    </w:p>
    <w:p w14:paraId="2A57D8B5" w14:textId="77777777" w:rsidR="007A5A09" w:rsidRDefault="007A5A09" w:rsidP="007A5A09">
      <w:pPr>
        <w:autoSpaceDE w:val="0"/>
        <w:autoSpaceDN w:val="0"/>
        <w:adjustRightInd w:val="0"/>
        <w:jc w:val="both"/>
        <w:rPr>
          <w:rFonts w:asciiTheme="minorHAnsi" w:hAnsiTheme="minorHAnsi" w:cstheme="minorHAnsi"/>
          <w:noProof/>
        </w:rPr>
      </w:pPr>
    </w:p>
    <w:p w14:paraId="07216CF3" w14:textId="77777777" w:rsidR="007A5A09" w:rsidRDefault="007A5A09" w:rsidP="007A5A09">
      <w:pPr>
        <w:autoSpaceDE w:val="0"/>
        <w:autoSpaceDN w:val="0"/>
        <w:adjustRightInd w:val="0"/>
        <w:jc w:val="both"/>
        <w:rPr>
          <w:rFonts w:asciiTheme="minorHAnsi" w:hAnsiTheme="minorHAnsi" w:cstheme="minorHAnsi"/>
          <w:noProof/>
        </w:rPr>
      </w:pPr>
    </w:p>
    <w:p w14:paraId="285D6DE9" w14:textId="77777777" w:rsidR="007A5A09" w:rsidRDefault="007A5A09" w:rsidP="007A5A09">
      <w:pPr>
        <w:autoSpaceDE w:val="0"/>
        <w:autoSpaceDN w:val="0"/>
        <w:adjustRightInd w:val="0"/>
        <w:jc w:val="both"/>
        <w:rPr>
          <w:rFonts w:asciiTheme="minorHAnsi" w:hAnsiTheme="minorHAnsi" w:cstheme="minorHAnsi"/>
          <w:noProof/>
        </w:rPr>
      </w:pPr>
    </w:p>
    <w:p w14:paraId="234E5000" w14:textId="77777777" w:rsidR="007A5A09" w:rsidRDefault="007A5A09" w:rsidP="007A5A09">
      <w:pPr>
        <w:autoSpaceDE w:val="0"/>
        <w:autoSpaceDN w:val="0"/>
        <w:adjustRightInd w:val="0"/>
        <w:jc w:val="both"/>
        <w:rPr>
          <w:rFonts w:asciiTheme="minorHAnsi" w:hAnsiTheme="minorHAnsi" w:cstheme="minorHAnsi"/>
          <w:noProof/>
        </w:rPr>
      </w:pPr>
    </w:p>
    <w:p w14:paraId="0E5FC700" w14:textId="77777777" w:rsidR="007A5A09" w:rsidRDefault="007A5A09" w:rsidP="007A5A09">
      <w:pPr>
        <w:autoSpaceDE w:val="0"/>
        <w:autoSpaceDN w:val="0"/>
        <w:adjustRightInd w:val="0"/>
        <w:jc w:val="both"/>
        <w:rPr>
          <w:rFonts w:asciiTheme="minorHAnsi" w:hAnsiTheme="minorHAnsi" w:cstheme="minorHAnsi"/>
          <w:noProof/>
        </w:rPr>
      </w:pPr>
    </w:p>
    <w:p w14:paraId="3CDA48BC" w14:textId="1D2521B3" w:rsidR="00E50566" w:rsidRDefault="00E50566" w:rsidP="007F5F64">
      <w:pPr>
        <w:pStyle w:val="BodyText"/>
        <w:spacing w:after="0" w:line="240" w:lineRule="auto"/>
        <w:ind w:left="630" w:hanging="450"/>
        <w:jc w:val="both"/>
        <w:rPr>
          <w:rFonts w:cstheme="minorHAnsi"/>
          <w:b/>
          <w:bCs/>
          <w:sz w:val="24"/>
          <w:szCs w:val="24"/>
        </w:rPr>
      </w:pPr>
    </w:p>
    <w:p w14:paraId="348A9BDB" w14:textId="4489F381" w:rsidR="00E50566" w:rsidRDefault="00E50566" w:rsidP="007F5F64">
      <w:pPr>
        <w:pStyle w:val="BodyText"/>
        <w:spacing w:after="0" w:line="240" w:lineRule="auto"/>
        <w:ind w:left="630" w:hanging="450"/>
        <w:jc w:val="both"/>
        <w:rPr>
          <w:rFonts w:cstheme="minorHAnsi"/>
          <w:b/>
          <w:bCs/>
          <w:sz w:val="24"/>
          <w:szCs w:val="24"/>
        </w:rPr>
      </w:pPr>
    </w:p>
    <w:p w14:paraId="7B4F789F" w14:textId="32D36705" w:rsidR="00E50566" w:rsidRDefault="00E50566" w:rsidP="007F5F64">
      <w:pPr>
        <w:pStyle w:val="BodyText"/>
        <w:spacing w:after="0" w:line="240" w:lineRule="auto"/>
        <w:ind w:left="630" w:hanging="450"/>
        <w:jc w:val="both"/>
        <w:rPr>
          <w:rFonts w:cstheme="minorHAnsi"/>
          <w:b/>
          <w:bCs/>
          <w:sz w:val="24"/>
          <w:szCs w:val="24"/>
        </w:rPr>
      </w:pPr>
    </w:p>
    <w:p w14:paraId="7323FD03" w14:textId="46AE3FE5" w:rsidR="00E50566" w:rsidRDefault="00E50566" w:rsidP="007F5F64">
      <w:pPr>
        <w:pStyle w:val="BodyText"/>
        <w:spacing w:after="0" w:line="240" w:lineRule="auto"/>
        <w:ind w:left="630" w:hanging="450"/>
        <w:jc w:val="both"/>
        <w:rPr>
          <w:rFonts w:cstheme="minorHAnsi"/>
          <w:b/>
          <w:bCs/>
          <w:sz w:val="24"/>
          <w:szCs w:val="24"/>
        </w:rPr>
      </w:pPr>
    </w:p>
    <w:p w14:paraId="25D60BEF" w14:textId="1F949E34" w:rsidR="00E50566" w:rsidRDefault="00E50566" w:rsidP="007F5F64">
      <w:pPr>
        <w:pStyle w:val="BodyText"/>
        <w:spacing w:after="0" w:line="240" w:lineRule="auto"/>
        <w:ind w:left="630" w:hanging="450"/>
        <w:jc w:val="both"/>
        <w:rPr>
          <w:rFonts w:cstheme="minorHAnsi"/>
          <w:b/>
          <w:bCs/>
          <w:sz w:val="24"/>
          <w:szCs w:val="24"/>
        </w:rPr>
      </w:pPr>
    </w:p>
    <w:p w14:paraId="2385E438" w14:textId="6290FC14" w:rsidR="00E50566" w:rsidRDefault="00E50566" w:rsidP="007F5F64">
      <w:pPr>
        <w:pStyle w:val="BodyText"/>
        <w:spacing w:after="0" w:line="240" w:lineRule="auto"/>
        <w:ind w:left="630" w:hanging="450"/>
        <w:jc w:val="both"/>
        <w:rPr>
          <w:rFonts w:cstheme="minorHAnsi"/>
          <w:b/>
          <w:bCs/>
          <w:sz w:val="24"/>
          <w:szCs w:val="24"/>
        </w:rPr>
      </w:pPr>
    </w:p>
    <w:p w14:paraId="6F236CE5" w14:textId="3D158108" w:rsidR="00E50566" w:rsidRDefault="00E50566" w:rsidP="007F5F64">
      <w:pPr>
        <w:pStyle w:val="BodyText"/>
        <w:spacing w:after="0" w:line="240" w:lineRule="auto"/>
        <w:ind w:left="630" w:hanging="450"/>
        <w:jc w:val="both"/>
        <w:rPr>
          <w:rFonts w:cstheme="minorHAnsi"/>
          <w:b/>
          <w:bCs/>
          <w:sz w:val="24"/>
          <w:szCs w:val="24"/>
        </w:rPr>
      </w:pPr>
    </w:p>
    <w:p w14:paraId="7D03E2D9" w14:textId="1922A1F6" w:rsidR="00E50566" w:rsidRDefault="00E50566" w:rsidP="007F5F64">
      <w:pPr>
        <w:pStyle w:val="BodyText"/>
        <w:spacing w:after="0" w:line="240" w:lineRule="auto"/>
        <w:ind w:left="630" w:hanging="450"/>
        <w:jc w:val="both"/>
        <w:rPr>
          <w:rFonts w:cstheme="minorHAnsi"/>
          <w:b/>
          <w:bCs/>
          <w:sz w:val="24"/>
          <w:szCs w:val="24"/>
        </w:rPr>
      </w:pPr>
    </w:p>
    <w:p w14:paraId="60AC090C" w14:textId="42E3F16B" w:rsidR="00E50566" w:rsidRDefault="00E50566" w:rsidP="007F5F64">
      <w:pPr>
        <w:pStyle w:val="BodyText"/>
        <w:spacing w:after="0" w:line="240" w:lineRule="auto"/>
        <w:ind w:left="630" w:hanging="450"/>
        <w:jc w:val="both"/>
        <w:rPr>
          <w:rFonts w:cstheme="minorHAnsi"/>
          <w:b/>
          <w:bCs/>
          <w:sz w:val="24"/>
          <w:szCs w:val="24"/>
        </w:rPr>
      </w:pPr>
    </w:p>
    <w:p w14:paraId="3DB16A77" w14:textId="5A4E33D7" w:rsidR="00E50566" w:rsidRDefault="00E50566" w:rsidP="007F5F64">
      <w:pPr>
        <w:pStyle w:val="BodyText"/>
        <w:spacing w:after="0" w:line="240" w:lineRule="auto"/>
        <w:ind w:left="630" w:hanging="450"/>
        <w:jc w:val="both"/>
        <w:rPr>
          <w:rFonts w:cstheme="minorHAnsi"/>
          <w:b/>
          <w:bCs/>
          <w:sz w:val="24"/>
          <w:szCs w:val="24"/>
        </w:rPr>
      </w:pPr>
    </w:p>
    <w:p w14:paraId="0527AC6E" w14:textId="5E0EABF6" w:rsidR="00E50566" w:rsidRDefault="00E50566" w:rsidP="007F5F64">
      <w:pPr>
        <w:pStyle w:val="BodyText"/>
        <w:spacing w:after="0" w:line="240" w:lineRule="auto"/>
        <w:ind w:left="630" w:hanging="450"/>
        <w:jc w:val="both"/>
        <w:rPr>
          <w:rFonts w:cstheme="minorHAnsi"/>
          <w:b/>
          <w:bCs/>
          <w:sz w:val="24"/>
          <w:szCs w:val="24"/>
        </w:rPr>
      </w:pPr>
    </w:p>
    <w:p w14:paraId="73E7D874" w14:textId="2067BD0C" w:rsidR="00E50566" w:rsidRDefault="00E50566" w:rsidP="007F5F64">
      <w:pPr>
        <w:pStyle w:val="BodyText"/>
        <w:spacing w:after="0" w:line="240" w:lineRule="auto"/>
        <w:ind w:left="630" w:hanging="450"/>
        <w:jc w:val="both"/>
        <w:rPr>
          <w:rFonts w:cstheme="minorHAnsi"/>
          <w:b/>
          <w:bCs/>
          <w:sz w:val="24"/>
          <w:szCs w:val="24"/>
        </w:rPr>
      </w:pPr>
    </w:p>
    <w:p w14:paraId="46CC4635" w14:textId="25AE38B8" w:rsidR="00E50566" w:rsidRDefault="00E50566" w:rsidP="007F5F64">
      <w:pPr>
        <w:pStyle w:val="BodyText"/>
        <w:spacing w:after="0" w:line="240" w:lineRule="auto"/>
        <w:ind w:left="630" w:hanging="450"/>
        <w:jc w:val="both"/>
        <w:rPr>
          <w:rFonts w:cstheme="minorHAnsi"/>
          <w:b/>
          <w:bCs/>
          <w:sz w:val="24"/>
          <w:szCs w:val="24"/>
        </w:rPr>
      </w:pPr>
    </w:p>
    <w:p w14:paraId="27C2C00A" w14:textId="754E0743" w:rsidR="00E50566" w:rsidRDefault="00E50566" w:rsidP="007F5F64">
      <w:pPr>
        <w:pStyle w:val="BodyText"/>
        <w:spacing w:after="0" w:line="240" w:lineRule="auto"/>
        <w:ind w:left="630" w:hanging="450"/>
        <w:jc w:val="both"/>
        <w:rPr>
          <w:rFonts w:cstheme="minorHAnsi"/>
          <w:b/>
          <w:bCs/>
          <w:sz w:val="24"/>
          <w:szCs w:val="24"/>
        </w:rPr>
      </w:pPr>
    </w:p>
    <w:p w14:paraId="4D79880E" w14:textId="4A655E85" w:rsidR="00E50566" w:rsidRDefault="00E50566" w:rsidP="007F5F64">
      <w:pPr>
        <w:pStyle w:val="BodyText"/>
        <w:spacing w:after="0" w:line="240" w:lineRule="auto"/>
        <w:ind w:left="630" w:hanging="450"/>
        <w:jc w:val="both"/>
        <w:rPr>
          <w:rFonts w:cstheme="minorHAnsi"/>
          <w:b/>
          <w:bCs/>
          <w:sz w:val="24"/>
          <w:szCs w:val="24"/>
        </w:rPr>
      </w:pPr>
    </w:p>
    <w:p w14:paraId="2DE80190" w14:textId="3890C4B5" w:rsidR="00E50566" w:rsidRDefault="00E50566" w:rsidP="007F5F64">
      <w:pPr>
        <w:pStyle w:val="BodyText"/>
        <w:spacing w:after="0" w:line="240" w:lineRule="auto"/>
        <w:ind w:left="630" w:hanging="450"/>
        <w:jc w:val="both"/>
        <w:rPr>
          <w:rFonts w:cstheme="minorHAnsi"/>
          <w:b/>
          <w:bCs/>
          <w:sz w:val="24"/>
          <w:szCs w:val="24"/>
        </w:rPr>
      </w:pPr>
    </w:p>
    <w:p w14:paraId="24D733F7" w14:textId="6EF146E5" w:rsidR="00E50566" w:rsidRDefault="00E50566" w:rsidP="007F5F64">
      <w:pPr>
        <w:pStyle w:val="BodyText"/>
        <w:spacing w:after="0" w:line="240" w:lineRule="auto"/>
        <w:ind w:left="630" w:hanging="450"/>
        <w:jc w:val="both"/>
        <w:rPr>
          <w:rFonts w:cstheme="minorHAnsi"/>
          <w:b/>
          <w:bCs/>
          <w:sz w:val="24"/>
          <w:szCs w:val="24"/>
        </w:rPr>
      </w:pPr>
    </w:p>
    <w:p w14:paraId="3939B9ED" w14:textId="769E80F3" w:rsidR="00E50566" w:rsidRDefault="00E50566" w:rsidP="007F5F64">
      <w:pPr>
        <w:pStyle w:val="BodyText"/>
        <w:spacing w:after="0" w:line="240" w:lineRule="auto"/>
        <w:ind w:left="630" w:hanging="450"/>
        <w:jc w:val="both"/>
        <w:rPr>
          <w:rFonts w:cstheme="minorHAnsi"/>
          <w:b/>
          <w:bCs/>
          <w:sz w:val="24"/>
          <w:szCs w:val="24"/>
        </w:rPr>
      </w:pPr>
    </w:p>
    <w:p w14:paraId="39C5F1E6" w14:textId="79DDD5B3" w:rsidR="00E50566" w:rsidRDefault="00E50566" w:rsidP="007F5F64">
      <w:pPr>
        <w:pStyle w:val="BodyText"/>
        <w:spacing w:after="0" w:line="240" w:lineRule="auto"/>
        <w:ind w:left="630" w:hanging="450"/>
        <w:jc w:val="both"/>
        <w:rPr>
          <w:rFonts w:cstheme="minorHAnsi"/>
          <w:b/>
          <w:bCs/>
          <w:sz w:val="24"/>
          <w:szCs w:val="24"/>
        </w:rPr>
      </w:pPr>
    </w:p>
    <w:p w14:paraId="4E5C295D" w14:textId="40ABC002" w:rsidR="00E50566" w:rsidRDefault="00E50566" w:rsidP="007F5F64">
      <w:pPr>
        <w:pStyle w:val="BodyText"/>
        <w:spacing w:after="0" w:line="240" w:lineRule="auto"/>
        <w:ind w:left="630" w:hanging="450"/>
        <w:jc w:val="both"/>
        <w:rPr>
          <w:rFonts w:cstheme="minorHAnsi"/>
          <w:b/>
          <w:bCs/>
          <w:sz w:val="24"/>
          <w:szCs w:val="24"/>
        </w:rPr>
      </w:pPr>
    </w:p>
    <w:p w14:paraId="17F1E3CC" w14:textId="35BCBF22" w:rsidR="00E50566" w:rsidRDefault="00E50566" w:rsidP="007F5F64">
      <w:pPr>
        <w:pStyle w:val="BodyText"/>
        <w:spacing w:after="0" w:line="240" w:lineRule="auto"/>
        <w:ind w:left="630" w:hanging="450"/>
        <w:jc w:val="both"/>
        <w:rPr>
          <w:rFonts w:cstheme="minorHAnsi"/>
          <w:b/>
          <w:bCs/>
          <w:sz w:val="24"/>
          <w:szCs w:val="24"/>
        </w:rPr>
      </w:pPr>
    </w:p>
    <w:p w14:paraId="24FD53C5" w14:textId="25836CEF" w:rsidR="00E50566" w:rsidRDefault="00E50566" w:rsidP="007F5F64">
      <w:pPr>
        <w:pStyle w:val="BodyText"/>
        <w:spacing w:after="0" w:line="240" w:lineRule="auto"/>
        <w:ind w:left="630" w:hanging="450"/>
        <w:jc w:val="both"/>
        <w:rPr>
          <w:rFonts w:cstheme="minorHAnsi"/>
          <w:b/>
          <w:bCs/>
          <w:sz w:val="24"/>
          <w:szCs w:val="24"/>
        </w:rPr>
      </w:pPr>
    </w:p>
    <w:p w14:paraId="3DF6C16D" w14:textId="3E6739B4" w:rsidR="00E50566" w:rsidRDefault="00E50566" w:rsidP="007F5F64">
      <w:pPr>
        <w:pStyle w:val="BodyText"/>
        <w:spacing w:after="0" w:line="240" w:lineRule="auto"/>
        <w:ind w:left="630" w:hanging="450"/>
        <w:jc w:val="both"/>
        <w:rPr>
          <w:rFonts w:cstheme="minorHAnsi"/>
          <w:b/>
          <w:bCs/>
          <w:sz w:val="24"/>
          <w:szCs w:val="24"/>
        </w:rPr>
      </w:pPr>
    </w:p>
    <w:p w14:paraId="191D96B2" w14:textId="1F2AD826" w:rsidR="00E50566" w:rsidRDefault="00E50566" w:rsidP="007F5F64">
      <w:pPr>
        <w:pStyle w:val="BodyText"/>
        <w:spacing w:after="0" w:line="240" w:lineRule="auto"/>
        <w:ind w:left="630" w:hanging="450"/>
        <w:jc w:val="both"/>
        <w:rPr>
          <w:rFonts w:cstheme="minorHAnsi"/>
          <w:b/>
          <w:bCs/>
          <w:sz w:val="24"/>
          <w:szCs w:val="24"/>
        </w:rPr>
      </w:pPr>
    </w:p>
    <w:p w14:paraId="2A2AA7B2" w14:textId="77777777" w:rsidR="00E50566" w:rsidRPr="00847037" w:rsidRDefault="00E50566" w:rsidP="00E50566">
      <w:pP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lastRenderedPageBreak/>
        <w:t xml:space="preserve">Insurance Agent’s Statement </w:t>
      </w:r>
      <w:r>
        <w:rPr>
          <w:rFonts w:asciiTheme="minorHAnsi" w:hAnsiTheme="minorHAnsi" w:cstheme="minorHAnsi"/>
          <w:b/>
          <w:bCs/>
          <w:u w:val="single"/>
        </w:rPr>
        <w:t>a</w:t>
      </w:r>
      <w:r w:rsidRPr="00847037">
        <w:rPr>
          <w:rFonts w:asciiTheme="minorHAnsi" w:hAnsiTheme="minorHAnsi" w:cstheme="minorHAnsi"/>
          <w:b/>
          <w:bCs/>
          <w:u w:val="single"/>
        </w:rPr>
        <w:t>nd Certification:</w:t>
      </w:r>
    </w:p>
    <w:p w14:paraId="41700E49" w14:textId="5B61B462" w:rsidR="00E50566" w:rsidRDefault="00E50566" w:rsidP="00E50566">
      <w:pPr>
        <w:autoSpaceDE w:val="0"/>
        <w:autoSpaceDN w:val="0"/>
        <w:adjustRightInd w:val="0"/>
        <w:jc w:val="both"/>
        <w:rPr>
          <w:rFonts w:asciiTheme="minorHAnsi" w:hAnsiTheme="minorHAnsi" w:cstheme="minorHAnsi"/>
        </w:rPr>
      </w:pPr>
      <w:r w:rsidRPr="00847037">
        <w:rPr>
          <w:rFonts w:asciiTheme="minorHAnsi" w:hAnsiTheme="minorHAnsi" w:cstheme="minorHAnsi"/>
        </w:rPr>
        <w:t>I have reviewed the</w:t>
      </w:r>
      <w:r>
        <w:rPr>
          <w:rFonts w:asciiTheme="minorHAnsi" w:hAnsiTheme="minorHAnsi" w:cstheme="minorHAnsi"/>
        </w:rPr>
        <w:t>se</w:t>
      </w:r>
      <w:r w:rsidRPr="00847037">
        <w:rPr>
          <w:rFonts w:asciiTheme="minorHAnsi" w:hAnsiTheme="minorHAnsi" w:cstheme="minorHAnsi"/>
        </w:rPr>
        <w:t xml:space="preserve"> </w:t>
      </w:r>
      <w:r>
        <w:rPr>
          <w:rFonts w:asciiTheme="minorHAnsi" w:hAnsiTheme="minorHAnsi" w:cstheme="minorHAnsi"/>
        </w:rPr>
        <w:t>insurance</w:t>
      </w:r>
      <w:r w:rsidRPr="00847037">
        <w:rPr>
          <w:rFonts w:asciiTheme="minorHAnsi" w:hAnsiTheme="minorHAnsi" w:cstheme="minorHAnsi"/>
        </w:rPr>
        <w:t xml:space="preserve"> requirements</w:t>
      </w:r>
      <w:r>
        <w:rPr>
          <w:rFonts w:asciiTheme="minorHAnsi" w:hAnsiTheme="minorHAnsi" w:cstheme="minorHAnsi"/>
        </w:rPr>
        <w:t xml:space="preserve"> </w:t>
      </w:r>
      <w:r w:rsidRPr="00847037">
        <w:rPr>
          <w:rFonts w:asciiTheme="minorHAnsi" w:hAnsiTheme="minorHAnsi" w:cstheme="minorHAnsi"/>
        </w:rPr>
        <w:t>with the bidder</w:t>
      </w:r>
      <w:r>
        <w:rPr>
          <w:rFonts w:asciiTheme="minorHAnsi" w:hAnsiTheme="minorHAnsi" w:cstheme="minorHAnsi"/>
        </w:rPr>
        <w:t>/proposer</w:t>
      </w:r>
      <w:r w:rsidRPr="00847037">
        <w:rPr>
          <w:rFonts w:asciiTheme="minorHAnsi" w:hAnsiTheme="minorHAnsi" w:cstheme="minorHAnsi"/>
        </w:rPr>
        <w:t xml:space="preserve"> named below and have told the bidder</w:t>
      </w:r>
      <w:r>
        <w:rPr>
          <w:rFonts w:asciiTheme="minorHAnsi" w:hAnsiTheme="minorHAnsi" w:cstheme="minorHAnsi"/>
        </w:rPr>
        <w:t>/proposer</w:t>
      </w:r>
      <w:r w:rsidRPr="00847037">
        <w:rPr>
          <w:rFonts w:asciiTheme="minorHAnsi" w:hAnsiTheme="minorHAnsi" w:cstheme="minorHAnsi"/>
        </w:rPr>
        <w:t xml:space="preserve"> </w:t>
      </w:r>
      <w:r>
        <w:rPr>
          <w:rFonts w:asciiTheme="minorHAnsi" w:hAnsiTheme="minorHAnsi" w:cstheme="minorHAnsi"/>
        </w:rPr>
        <w:t>that the</w:t>
      </w:r>
      <w:r w:rsidRPr="00847037">
        <w:rPr>
          <w:rFonts w:asciiTheme="minorHAnsi" w:hAnsiTheme="minorHAnsi" w:cstheme="minorHAnsi"/>
        </w:rPr>
        <w:t xml:space="preserve"> required coverage</w:t>
      </w:r>
      <w:r>
        <w:rPr>
          <w:rFonts w:asciiTheme="minorHAnsi" w:hAnsiTheme="minorHAnsi" w:cstheme="minorHAnsi"/>
        </w:rPr>
        <w:t xml:space="preserve"> will be available and have advised the bidder/proposer of any additional costs that may be entailed with the coverages.</w:t>
      </w:r>
    </w:p>
    <w:p w14:paraId="4E520C76" w14:textId="77777777" w:rsidR="005522F1" w:rsidRDefault="005522F1" w:rsidP="00E50566">
      <w:pPr>
        <w:autoSpaceDE w:val="0"/>
        <w:autoSpaceDN w:val="0"/>
        <w:adjustRightInd w:val="0"/>
        <w:jc w:val="both"/>
        <w:rPr>
          <w:rFonts w:asciiTheme="minorHAnsi" w:hAnsiTheme="minorHAnsi" w:cstheme="minorHAnsi"/>
        </w:rPr>
      </w:pPr>
    </w:p>
    <w:p w14:paraId="31B0173D" w14:textId="77777777" w:rsidR="00E50566" w:rsidRDefault="00E50566"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p>
    <w:p w14:paraId="0A703F8D" w14:textId="5B42EDF8" w:rsidR="00E50566" w:rsidRDefault="00E50566"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1 </w:t>
      </w:r>
      <w:r w:rsidRPr="00847037">
        <w:rPr>
          <w:rFonts w:asciiTheme="minorHAnsi" w:hAnsiTheme="minorHAnsi" w:cstheme="minorHAnsi"/>
          <w:b/>
          <w:bCs/>
        </w:rPr>
        <w:t>Name: ______________</w:t>
      </w:r>
      <w:r>
        <w:rPr>
          <w:rFonts w:asciiTheme="minorHAnsi" w:hAnsiTheme="minorHAnsi" w:cstheme="minorHAnsi"/>
          <w:b/>
          <w:bCs/>
        </w:rPr>
        <w:t>_________________________________________</w:t>
      </w:r>
    </w:p>
    <w:p w14:paraId="0F42BBD3" w14:textId="77777777" w:rsidR="00E50566" w:rsidRDefault="00E50566"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p>
    <w:p w14:paraId="54F5CBBA" w14:textId="1074D3E7" w:rsidR="00E50566" w:rsidRDefault="00E50566"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7495706D" w14:textId="77777777" w:rsidR="00E50566" w:rsidRDefault="00E50566" w:rsidP="005522F1">
      <w:pPr>
        <w:pBdr>
          <w:top w:val="single" w:sz="4" w:space="1" w:color="auto"/>
          <w:left w:val="single" w:sz="4" w:space="4" w:color="auto"/>
          <w:bottom w:val="single" w:sz="4" w:space="1" w:color="auto"/>
          <w:right w:val="single" w:sz="4" w:space="7" w:color="auto"/>
        </w:pBdr>
        <w:autoSpaceDE w:val="0"/>
        <w:autoSpaceDN w:val="0"/>
        <w:adjustRightInd w:val="0"/>
        <w:jc w:val="both"/>
        <w:rPr>
          <w:rFonts w:asciiTheme="minorHAnsi" w:hAnsiTheme="minorHAnsi" w:cstheme="minorHAnsi"/>
          <w:b/>
          <w:bCs/>
        </w:rPr>
      </w:pPr>
    </w:p>
    <w:p w14:paraId="3C22FF0C" w14:textId="77777777" w:rsidR="00E50566" w:rsidRDefault="00E50566" w:rsidP="00E50566">
      <w:pPr>
        <w:autoSpaceDE w:val="0"/>
        <w:autoSpaceDN w:val="0"/>
        <w:adjustRightInd w:val="0"/>
        <w:jc w:val="both"/>
        <w:rPr>
          <w:rFonts w:asciiTheme="minorHAnsi" w:hAnsiTheme="minorHAnsi" w:cstheme="minorHAnsi"/>
          <w:b/>
          <w:bCs/>
        </w:rPr>
      </w:pPr>
    </w:p>
    <w:p w14:paraId="10B27525"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p>
    <w:p w14:paraId="2944BA60"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1 </w:t>
      </w:r>
      <w:r w:rsidRPr="00847037">
        <w:rPr>
          <w:rFonts w:asciiTheme="minorHAnsi" w:hAnsiTheme="minorHAnsi" w:cstheme="minorHAnsi"/>
          <w:b/>
          <w:bCs/>
        </w:rPr>
        <w:t>Name: ______________</w:t>
      </w:r>
      <w:r>
        <w:rPr>
          <w:rFonts w:asciiTheme="minorHAnsi" w:hAnsiTheme="minorHAnsi" w:cstheme="minorHAnsi"/>
          <w:b/>
          <w:bCs/>
        </w:rPr>
        <w:t>_________________________________________</w:t>
      </w:r>
    </w:p>
    <w:p w14:paraId="4CAEB59D"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p>
    <w:p w14:paraId="19166430"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0B0E4940"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jc w:val="both"/>
        <w:rPr>
          <w:rFonts w:asciiTheme="minorHAnsi" w:hAnsiTheme="minorHAnsi" w:cstheme="minorHAnsi"/>
          <w:b/>
          <w:bCs/>
        </w:rPr>
      </w:pPr>
    </w:p>
    <w:p w14:paraId="126026C7" w14:textId="3E1CDE7D" w:rsidR="00E50566" w:rsidRDefault="00E50566" w:rsidP="00E50566">
      <w:pPr>
        <w:autoSpaceDE w:val="0"/>
        <w:autoSpaceDN w:val="0"/>
        <w:adjustRightInd w:val="0"/>
        <w:jc w:val="both"/>
        <w:rPr>
          <w:rFonts w:asciiTheme="minorHAnsi" w:hAnsiTheme="minorHAnsi" w:cstheme="minorHAnsi"/>
          <w:b/>
          <w:bCs/>
        </w:rPr>
      </w:pPr>
    </w:p>
    <w:p w14:paraId="59C5745F"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p>
    <w:p w14:paraId="070E5255"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1 </w:t>
      </w:r>
      <w:r w:rsidRPr="00847037">
        <w:rPr>
          <w:rFonts w:asciiTheme="minorHAnsi" w:hAnsiTheme="minorHAnsi" w:cstheme="minorHAnsi"/>
          <w:b/>
          <w:bCs/>
        </w:rPr>
        <w:t>Name: ______________</w:t>
      </w:r>
      <w:r>
        <w:rPr>
          <w:rFonts w:asciiTheme="minorHAnsi" w:hAnsiTheme="minorHAnsi" w:cstheme="minorHAnsi"/>
          <w:b/>
          <w:bCs/>
        </w:rPr>
        <w:t>_________________________________________</w:t>
      </w:r>
    </w:p>
    <w:p w14:paraId="4B7936FC"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p>
    <w:p w14:paraId="069CF03F"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4DB95E41" w14:textId="77777777" w:rsidR="005522F1" w:rsidRDefault="005522F1" w:rsidP="005522F1">
      <w:pPr>
        <w:pBdr>
          <w:top w:val="single" w:sz="4" w:space="1" w:color="auto"/>
          <w:left w:val="single" w:sz="4" w:space="4" w:color="auto"/>
          <w:bottom w:val="single" w:sz="4" w:space="1" w:color="auto"/>
          <w:right w:val="single" w:sz="4" w:space="7" w:color="auto"/>
        </w:pBdr>
        <w:autoSpaceDE w:val="0"/>
        <w:autoSpaceDN w:val="0"/>
        <w:adjustRightInd w:val="0"/>
        <w:jc w:val="both"/>
        <w:rPr>
          <w:rFonts w:asciiTheme="minorHAnsi" w:hAnsiTheme="minorHAnsi" w:cstheme="minorHAnsi"/>
          <w:b/>
          <w:bCs/>
        </w:rPr>
      </w:pPr>
    </w:p>
    <w:p w14:paraId="74902AC3" w14:textId="77777777" w:rsidR="005522F1" w:rsidRDefault="005522F1" w:rsidP="00E50566">
      <w:pPr>
        <w:autoSpaceDE w:val="0"/>
        <w:autoSpaceDN w:val="0"/>
        <w:adjustRightInd w:val="0"/>
        <w:jc w:val="both"/>
        <w:rPr>
          <w:rFonts w:asciiTheme="minorHAnsi" w:hAnsiTheme="minorHAnsi" w:cstheme="minorHAnsi"/>
          <w:b/>
          <w:bCs/>
        </w:rPr>
      </w:pPr>
    </w:p>
    <w:p w14:paraId="6EE92473" w14:textId="77777777" w:rsidR="00E50566" w:rsidRPr="00847037"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t>Bidder’s</w:t>
      </w:r>
      <w:r>
        <w:rPr>
          <w:rFonts w:asciiTheme="minorHAnsi" w:hAnsiTheme="minorHAnsi" w:cstheme="minorHAnsi"/>
          <w:b/>
          <w:bCs/>
          <w:u w:val="single"/>
        </w:rPr>
        <w:t>/Proposer’s</w:t>
      </w:r>
      <w:r w:rsidRPr="00847037">
        <w:rPr>
          <w:rFonts w:asciiTheme="minorHAnsi" w:hAnsiTheme="minorHAnsi" w:cstheme="minorHAnsi"/>
          <w:b/>
          <w:bCs/>
          <w:u w:val="single"/>
        </w:rPr>
        <w:t xml:space="preserve"> </w:t>
      </w:r>
      <w:r>
        <w:rPr>
          <w:rFonts w:asciiTheme="minorHAnsi" w:hAnsiTheme="minorHAnsi" w:cstheme="minorHAnsi"/>
          <w:b/>
          <w:bCs/>
          <w:u w:val="single"/>
        </w:rPr>
        <w:t>S</w:t>
      </w:r>
      <w:r w:rsidRPr="00847037">
        <w:rPr>
          <w:rFonts w:asciiTheme="minorHAnsi" w:hAnsiTheme="minorHAnsi" w:cstheme="minorHAnsi"/>
          <w:b/>
          <w:bCs/>
          <w:u w:val="single"/>
        </w:rPr>
        <w:t xml:space="preserve">tatement and </w:t>
      </w:r>
      <w:r>
        <w:rPr>
          <w:rFonts w:asciiTheme="minorHAnsi" w:hAnsiTheme="minorHAnsi" w:cstheme="minorHAnsi"/>
          <w:b/>
          <w:bCs/>
          <w:u w:val="single"/>
        </w:rPr>
        <w:t>C</w:t>
      </w:r>
      <w:r w:rsidRPr="00847037">
        <w:rPr>
          <w:rFonts w:asciiTheme="minorHAnsi" w:hAnsiTheme="minorHAnsi" w:cstheme="minorHAnsi"/>
          <w:b/>
          <w:bCs/>
          <w:u w:val="single"/>
        </w:rPr>
        <w:t>ertification:</w:t>
      </w:r>
    </w:p>
    <w:p w14:paraId="01283DED" w14:textId="77777777" w:rsidR="00E50566"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I certify that:</w:t>
      </w:r>
    </w:p>
    <w:p w14:paraId="7FDC612B" w14:textId="77777777" w:rsidR="00E50566"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4488B80A" w14:textId="77777777" w:rsidR="00E50566"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I have reviewed these requirements with my insurance agent(s).</w:t>
      </w:r>
    </w:p>
    <w:p w14:paraId="4C0941F5" w14:textId="77777777" w:rsidR="00E50566"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1A34242E" w14:textId="77777777" w:rsidR="00E50566"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r>
      <w:r w:rsidRPr="00847037">
        <w:rPr>
          <w:rFonts w:asciiTheme="minorHAnsi" w:hAnsiTheme="minorHAnsi" w:cstheme="minorHAnsi"/>
        </w:rPr>
        <w:t xml:space="preserve">If awarded the contract, </w:t>
      </w:r>
      <w:r>
        <w:rPr>
          <w:rFonts w:asciiTheme="minorHAnsi" w:hAnsiTheme="minorHAnsi" w:cstheme="minorHAnsi"/>
        </w:rPr>
        <w:t>I and my subcontractors (if any)</w:t>
      </w:r>
      <w:r w:rsidRPr="00847037">
        <w:rPr>
          <w:rFonts w:asciiTheme="minorHAnsi" w:hAnsiTheme="minorHAnsi" w:cstheme="minorHAnsi"/>
        </w:rPr>
        <w:t xml:space="preserve"> will comply with the</w:t>
      </w:r>
      <w:r>
        <w:rPr>
          <w:rFonts w:asciiTheme="minorHAnsi" w:hAnsiTheme="minorHAnsi" w:cstheme="minorHAnsi"/>
        </w:rPr>
        <w:t xml:space="preserve"> </w:t>
      </w:r>
      <w:r w:rsidRPr="00847037">
        <w:rPr>
          <w:rFonts w:asciiTheme="minorHAnsi" w:hAnsiTheme="minorHAnsi" w:cstheme="minorHAnsi"/>
        </w:rPr>
        <w:t>insurance requirements</w:t>
      </w:r>
      <w:r>
        <w:rPr>
          <w:rFonts w:asciiTheme="minorHAnsi" w:hAnsiTheme="minorHAnsi" w:cstheme="minorHAnsi"/>
        </w:rPr>
        <w:t xml:space="preserve"> herein</w:t>
      </w:r>
      <w:r w:rsidRPr="00847037">
        <w:rPr>
          <w:rFonts w:asciiTheme="minorHAnsi" w:hAnsiTheme="minorHAnsi" w:cstheme="minorHAnsi"/>
        </w:rPr>
        <w:t>.</w:t>
      </w:r>
    </w:p>
    <w:p w14:paraId="5D5CB9D2" w14:textId="77777777" w:rsidR="00E50566"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4951A792" w14:textId="77777777" w:rsidR="00E50566"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I/my insurance agency take no exceptions to the listed insurance requirements.</w:t>
      </w:r>
    </w:p>
    <w:p w14:paraId="5C9676A9" w14:textId="77777777" w:rsidR="00E50566"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13531D72" w14:textId="77777777" w:rsidR="00E50566"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My subcontractors (if any) take no exceptions to the listed insurance requirements.</w:t>
      </w:r>
    </w:p>
    <w:p w14:paraId="769D4F0A" w14:textId="77777777" w:rsidR="00E50566" w:rsidRPr="00847037" w:rsidRDefault="00E50566" w:rsidP="00E50566">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0BEE2E6B" w14:textId="25C38A4A" w:rsidR="00E50566" w:rsidRDefault="00E50566" w:rsidP="00E50566">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sidRPr="00847037">
        <w:rPr>
          <w:rFonts w:asciiTheme="minorHAnsi" w:hAnsiTheme="minorHAnsi" w:cstheme="minorHAnsi"/>
          <w:b/>
          <w:bCs/>
        </w:rPr>
        <w:t>Bidder</w:t>
      </w:r>
      <w:r w:rsidR="003803A4">
        <w:rPr>
          <w:rFonts w:asciiTheme="minorHAnsi" w:hAnsiTheme="minorHAnsi" w:cstheme="minorHAnsi"/>
          <w:b/>
          <w:bCs/>
        </w:rPr>
        <w:t>/Proposer</w:t>
      </w:r>
      <w:r w:rsidRPr="00847037">
        <w:rPr>
          <w:rFonts w:asciiTheme="minorHAnsi" w:hAnsiTheme="minorHAnsi" w:cstheme="minorHAnsi"/>
          <w:b/>
          <w:bCs/>
        </w:rPr>
        <w:t xml:space="preserve">’s Name: </w:t>
      </w:r>
      <w:r>
        <w:rPr>
          <w:rFonts w:asciiTheme="minorHAnsi" w:hAnsiTheme="minorHAnsi" w:cstheme="minorHAnsi"/>
          <w:b/>
          <w:bCs/>
        </w:rPr>
        <w:t xml:space="preserve"> </w:t>
      </w:r>
      <w:r w:rsidRPr="00847037">
        <w:rPr>
          <w:rFonts w:asciiTheme="minorHAnsi" w:hAnsiTheme="minorHAnsi" w:cstheme="minorHAnsi"/>
          <w:b/>
          <w:bCs/>
        </w:rPr>
        <w:t>_____________</w:t>
      </w:r>
      <w:r>
        <w:rPr>
          <w:rFonts w:asciiTheme="minorHAnsi" w:hAnsiTheme="minorHAnsi" w:cstheme="minorHAnsi"/>
          <w:b/>
          <w:bCs/>
        </w:rPr>
        <w:t>________________________________</w:t>
      </w:r>
      <w:r w:rsidR="003803A4">
        <w:rPr>
          <w:rFonts w:asciiTheme="minorHAnsi" w:hAnsiTheme="minorHAnsi" w:cstheme="minorHAnsi"/>
          <w:b/>
          <w:bCs/>
        </w:rPr>
        <w:t>__________</w:t>
      </w:r>
    </w:p>
    <w:p w14:paraId="4B77750B" w14:textId="77777777" w:rsidR="00E50566" w:rsidRDefault="00E50566" w:rsidP="00E50566">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p>
    <w:p w14:paraId="40D20D59" w14:textId="060DF34C" w:rsidR="00E50566" w:rsidRPr="00847037" w:rsidRDefault="00E50566" w:rsidP="00E50566">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62A90BBD" w14:textId="77777777" w:rsidR="00E50566" w:rsidRDefault="00E50566" w:rsidP="00E50566">
      <w:pPr>
        <w:autoSpaceDE w:val="0"/>
        <w:autoSpaceDN w:val="0"/>
        <w:adjustRightInd w:val="0"/>
        <w:jc w:val="center"/>
        <w:textAlignment w:val="center"/>
        <w:rPr>
          <w:rFonts w:ascii="High Tower Text" w:hAnsi="High Tower Text"/>
          <w:b/>
          <w:color w:val="0000FF"/>
          <w:sz w:val="32"/>
          <w:szCs w:val="32"/>
          <w:u w:val="single"/>
        </w:rPr>
      </w:pPr>
    </w:p>
    <w:p w14:paraId="3FBD93EA" w14:textId="2A016DC7" w:rsidR="007F5F64" w:rsidRPr="00E50566" w:rsidRDefault="00E50566" w:rsidP="00E50566">
      <w:pPr>
        <w:autoSpaceDE w:val="0"/>
        <w:autoSpaceDN w:val="0"/>
        <w:adjustRightInd w:val="0"/>
        <w:jc w:val="center"/>
        <w:textAlignment w:val="center"/>
        <w:rPr>
          <w:rFonts w:asciiTheme="minorHAnsi" w:hAnsiTheme="minorHAnsi" w:cstheme="minorHAnsi"/>
        </w:rPr>
      </w:pPr>
      <w:r w:rsidRPr="00E50566">
        <w:rPr>
          <w:rFonts w:asciiTheme="minorHAnsi" w:hAnsiTheme="minorHAnsi" w:cstheme="minorHAnsi"/>
          <w:b/>
          <w:color w:val="0000FF"/>
          <w:u w:val="single"/>
        </w:rPr>
        <w:t>Return this page with your bid</w:t>
      </w:r>
    </w:p>
    <w:sectPr w:rsidR="007F5F64" w:rsidRPr="00E50566" w:rsidSect="00254AE7">
      <w:head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4CDEB" w14:textId="77777777" w:rsidR="006161D9" w:rsidRDefault="006161D9" w:rsidP="001366BD">
      <w:r>
        <w:separator/>
      </w:r>
    </w:p>
  </w:endnote>
  <w:endnote w:type="continuationSeparator" w:id="0">
    <w:p w14:paraId="4D50CB38" w14:textId="77777777" w:rsidR="006161D9" w:rsidRDefault="006161D9"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7F911" w14:textId="77777777" w:rsidR="006161D9" w:rsidRDefault="006161D9" w:rsidP="001366BD">
      <w:r>
        <w:separator/>
      </w:r>
    </w:p>
  </w:footnote>
  <w:footnote w:type="continuationSeparator" w:id="0">
    <w:p w14:paraId="0BD482F3" w14:textId="77777777" w:rsidR="006161D9" w:rsidRDefault="006161D9"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1E9F" w14:textId="77777777" w:rsidR="006161D9" w:rsidRDefault="006161D9">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6161D9" w:rsidRDefault="006161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2" w15:restartNumberingAfterBreak="0">
    <w:nsid w:val="114C4A1F"/>
    <w:multiLevelType w:val="hybridMultilevel"/>
    <w:tmpl w:val="BA9C7730"/>
    <w:lvl w:ilvl="0" w:tplc="0B74C268">
      <w:start w:val="1"/>
      <w:numFmt w:val="lowerLetter"/>
      <w:lvlText w:val="%1."/>
      <w:lvlJc w:val="left"/>
      <w:pPr>
        <w:ind w:left="818" w:hanging="576"/>
      </w:pPr>
      <w:rPr>
        <w:rFonts w:ascii="Calibri" w:eastAsia="Calibri" w:hAnsi="Calibri" w:cs="Calibri" w:hint="default"/>
        <w:spacing w:val="-25"/>
        <w:w w:val="100"/>
        <w:sz w:val="24"/>
        <w:szCs w:val="24"/>
      </w:rPr>
    </w:lvl>
    <w:lvl w:ilvl="1" w:tplc="B902F332">
      <w:numFmt w:val="bullet"/>
      <w:lvlText w:val="•"/>
      <w:lvlJc w:val="left"/>
      <w:pPr>
        <w:ind w:left="1820" w:hanging="576"/>
      </w:pPr>
      <w:rPr>
        <w:rFonts w:hint="default"/>
      </w:rPr>
    </w:lvl>
    <w:lvl w:ilvl="2" w:tplc="48C63C58">
      <w:numFmt w:val="bullet"/>
      <w:lvlText w:val="•"/>
      <w:lvlJc w:val="left"/>
      <w:pPr>
        <w:ind w:left="2820" w:hanging="576"/>
      </w:pPr>
      <w:rPr>
        <w:rFonts w:hint="default"/>
      </w:rPr>
    </w:lvl>
    <w:lvl w:ilvl="3" w:tplc="62889A0E">
      <w:numFmt w:val="bullet"/>
      <w:lvlText w:val="•"/>
      <w:lvlJc w:val="left"/>
      <w:pPr>
        <w:ind w:left="3820" w:hanging="576"/>
      </w:pPr>
      <w:rPr>
        <w:rFonts w:hint="default"/>
      </w:rPr>
    </w:lvl>
    <w:lvl w:ilvl="4" w:tplc="7D907F00">
      <w:numFmt w:val="bullet"/>
      <w:lvlText w:val="•"/>
      <w:lvlJc w:val="left"/>
      <w:pPr>
        <w:ind w:left="4820" w:hanging="576"/>
      </w:pPr>
      <w:rPr>
        <w:rFonts w:hint="default"/>
      </w:rPr>
    </w:lvl>
    <w:lvl w:ilvl="5" w:tplc="A9500F5C">
      <w:numFmt w:val="bullet"/>
      <w:lvlText w:val="•"/>
      <w:lvlJc w:val="left"/>
      <w:pPr>
        <w:ind w:left="5820" w:hanging="576"/>
      </w:pPr>
      <w:rPr>
        <w:rFonts w:hint="default"/>
      </w:rPr>
    </w:lvl>
    <w:lvl w:ilvl="6" w:tplc="99D860A2">
      <w:numFmt w:val="bullet"/>
      <w:lvlText w:val="•"/>
      <w:lvlJc w:val="left"/>
      <w:pPr>
        <w:ind w:left="6820" w:hanging="576"/>
      </w:pPr>
      <w:rPr>
        <w:rFonts w:hint="default"/>
      </w:rPr>
    </w:lvl>
    <w:lvl w:ilvl="7" w:tplc="88466DDE">
      <w:numFmt w:val="bullet"/>
      <w:lvlText w:val="•"/>
      <w:lvlJc w:val="left"/>
      <w:pPr>
        <w:ind w:left="7820" w:hanging="576"/>
      </w:pPr>
      <w:rPr>
        <w:rFonts w:hint="default"/>
      </w:rPr>
    </w:lvl>
    <w:lvl w:ilvl="8" w:tplc="5FD26240">
      <w:numFmt w:val="bullet"/>
      <w:lvlText w:val="•"/>
      <w:lvlJc w:val="left"/>
      <w:pPr>
        <w:ind w:left="8820" w:hanging="576"/>
      </w:pPr>
      <w:rPr>
        <w:rFonts w:hint="default"/>
      </w:rPr>
    </w:lvl>
  </w:abstractNum>
  <w:abstractNum w:abstractNumId="3" w15:restartNumberingAfterBreak="0">
    <w:nsid w:val="15290B67"/>
    <w:multiLevelType w:val="hybridMultilevel"/>
    <w:tmpl w:val="A0020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4C3E38"/>
    <w:multiLevelType w:val="hybridMultilevel"/>
    <w:tmpl w:val="3900406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1392E"/>
    <w:multiLevelType w:val="hybridMultilevel"/>
    <w:tmpl w:val="B64E541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8" w15:restartNumberingAfterBreak="0">
    <w:nsid w:val="1C400899"/>
    <w:multiLevelType w:val="hybridMultilevel"/>
    <w:tmpl w:val="2014E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F3137"/>
    <w:multiLevelType w:val="hybridMultilevel"/>
    <w:tmpl w:val="8C8C764A"/>
    <w:lvl w:ilvl="0" w:tplc="519400E0">
      <w:start w:val="1"/>
      <w:numFmt w:val="decimal"/>
      <w:lvlText w:val="%1."/>
      <w:lvlJc w:val="left"/>
      <w:pPr>
        <w:ind w:left="824" w:hanging="576"/>
      </w:pPr>
      <w:rPr>
        <w:rFonts w:ascii="Calibri" w:eastAsia="Calibri" w:hAnsi="Calibri" w:cs="Calibri" w:hint="default"/>
        <w:spacing w:val="-2"/>
        <w:w w:val="100"/>
        <w:sz w:val="24"/>
        <w:szCs w:val="24"/>
      </w:rPr>
    </w:lvl>
    <w:lvl w:ilvl="1" w:tplc="ED2402C2">
      <w:numFmt w:val="bullet"/>
      <w:lvlText w:val=""/>
      <w:lvlJc w:val="left"/>
      <w:pPr>
        <w:ind w:left="1544" w:hanging="360"/>
      </w:pPr>
      <w:rPr>
        <w:rFonts w:ascii="Symbol" w:eastAsia="Symbol" w:hAnsi="Symbol" w:cs="Symbol" w:hint="default"/>
        <w:w w:val="100"/>
        <w:sz w:val="24"/>
        <w:szCs w:val="24"/>
      </w:rPr>
    </w:lvl>
    <w:lvl w:ilvl="2" w:tplc="4B349D16">
      <w:numFmt w:val="bullet"/>
      <w:lvlText w:val="•"/>
      <w:lvlJc w:val="left"/>
      <w:pPr>
        <w:ind w:left="2571" w:hanging="360"/>
      </w:pPr>
      <w:rPr>
        <w:rFonts w:hint="default"/>
      </w:rPr>
    </w:lvl>
    <w:lvl w:ilvl="3" w:tplc="E48C8FD4">
      <w:numFmt w:val="bullet"/>
      <w:lvlText w:val="•"/>
      <w:lvlJc w:val="left"/>
      <w:pPr>
        <w:ind w:left="3602" w:hanging="360"/>
      </w:pPr>
      <w:rPr>
        <w:rFonts w:hint="default"/>
      </w:rPr>
    </w:lvl>
    <w:lvl w:ilvl="4" w:tplc="59EAE886">
      <w:numFmt w:val="bullet"/>
      <w:lvlText w:val="•"/>
      <w:lvlJc w:val="left"/>
      <w:pPr>
        <w:ind w:left="4633" w:hanging="360"/>
      </w:pPr>
      <w:rPr>
        <w:rFonts w:hint="default"/>
      </w:rPr>
    </w:lvl>
    <w:lvl w:ilvl="5" w:tplc="E7F68D44">
      <w:numFmt w:val="bullet"/>
      <w:lvlText w:val="•"/>
      <w:lvlJc w:val="left"/>
      <w:pPr>
        <w:ind w:left="5664" w:hanging="360"/>
      </w:pPr>
      <w:rPr>
        <w:rFonts w:hint="default"/>
      </w:rPr>
    </w:lvl>
    <w:lvl w:ilvl="6" w:tplc="F604AE88">
      <w:numFmt w:val="bullet"/>
      <w:lvlText w:val="•"/>
      <w:lvlJc w:val="left"/>
      <w:pPr>
        <w:ind w:left="6695" w:hanging="360"/>
      </w:pPr>
      <w:rPr>
        <w:rFonts w:hint="default"/>
      </w:rPr>
    </w:lvl>
    <w:lvl w:ilvl="7" w:tplc="487C542C">
      <w:numFmt w:val="bullet"/>
      <w:lvlText w:val="•"/>
      <w:lvlJc w:val="left"/>
      <w:pPr>
        <w:ind w:left="7726" w:hanging="360"/>
      </w:pPr>
      <w:rPr>
        <w:rFonts w:hint="default"/>
      </w:rPr>
    </w:lvl>
    <w:lvl w:ilvl="8" w:tplc="7B5ABBD4">
      <w:numFmt w:val="bullet"/>
      <w:lvlText w:val="•"/>
      <w:lvlJc w:val="left"/>
      <w:pPr>
        <w:ind w:left="8757" w:hanging="360"/>
      </w:pPr>
      <w:rPr>
        <w:rFonts w:hint="default"/>
      </w:rPr>
    </w:lvl>
  </w:abstractNum>
  <w:abstractNum w:abstractNumId="11"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29B671EB"/>
    <w:multiLevelType w:val="hybridMultilevel"/>
    <w:tmpl w:val="05B6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70695"/>
    <w:multiLevelType w:val="hybridMultilevel"/>
    <w:tmpl w:val="6388B0B2"/>
    <w:lvl w:ilvl="0" w:tplc="92C29FA0">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EA1261"/>
    <w:multiLevelType w:val="hybridMultilevel"/>
    <w:tmpl w:val="8CF4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75A92"/>
    <w:multiLevelType w:val="hybridMultilevel"/>
    <w:tmpl w:val="AE382682"/>
    <w:lvl w:ilvl="0" w:tplc="E9FE666C">
      <w:start w:val="1"/>
      <w:numFmt w:val="decimal"/>
      <w:lvlText w:val="(%1)"/>
      <w:lvlJc w:val="left"/>
      <w:pPr>
        <w:ind w:left="1080" w:hanging="360"/>
      </w:pPr>
      <w:rPr>
        <w:rFonts w:hint="default"/>
      </w:rPr>
    </w:lvl>
    <w:lvl w:ilvl="1" w:tplc="0409000B">
      <w:start w:val="1"/>
      <w:numFmt w:val="bullet"/>
      <w:lvlText w:val=""/>
      <w:lvlJc w:val="left"/>
      <w:pPr>
        <w:ind w:left="1800" w:hanging="360"/>
      </w:pPr>
      <w:rPr>
        <w:rFonts w:ascii="Wingdings" w:hAnsi="Wingding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FA473B"/>
    <w:multiLevelType w:val="hybridMultilevel"/>
    <w:tmpl w:val="2084D314"/>
    <w:lvl w:ilvl="0" w:tplc="C1380B56">
      <w:start w:val="1"/>
      <w:numFmt w:val="low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8" w15:restartNumberingAfterBreak="0">
    <w:nsid w:val="48E005FD"/>
    <w:multiLevelType w:val="hybridMultilevel"/>
    <w:tmpl w:val="384C07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70793F"/>
    <w:multiLevelType w:val="hybridMultilevel"/>
    <w:tmpl w:val="8B0CB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80E99"/>
    <w:multiLevelType w:val="hybridMultilevel"/>
    <w:tmpl w:val="4BEC15DA"/>
    <w:lvl w:ilvl="0" w:tplc="04DEF4D8">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264EA"/>
    <w:multiLevelType w:val="hybridMultilevel"/>
    <w:tmpl w:val="6CB4B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23"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FC11E6"/>
    <w:multiLevelType w:val="hybridMultilevel"/>
    <w:tmpl w:val="6C4C29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552F2"/>
    <w:multiLevelType w:val="hybridMultilevel"/>
    <w:tmpl w:val="A996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8631F"/>
    <w:multiLevelType w:val="hybridMultilevel"/>
    <w:tmpl w:val="B248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4C5EAA"/>
    <w:multiLevelType w:val="hybridMultilevel"/>
    <w:tmpl w:val="31E21618"/>
    <w:lvl w:ilvl="0" w:tplc="7BE4407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62800A10"/>
    <w:multiLevelType w:val="hybridMultilevel"/>
    <w:tmpl w:val="8184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A824F8D"/>
    <w:multiLevelType w:val="hybridMultilevel"/>
    <w:tmpl w:val="6108CF2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32490"/>
    <w:multiLevelType w:val="hybridMultilevel"/>
    <w:tmpl w:val="AE92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738334385">
    <w:abstractNumId w:val="34"/>
  </w:num>
  <w:num w:numId="2" w16cid:durableId="394010144">
    <w:abstractNumId w:val="32"/>
  </w:num>
  <w:num w:numId="3" w16cid:durableId="780419017">
    <w:abstractNumId w:val="7"/>
  </w:num>
  <w:num w:numId="4" w16cid:durableId="2000501715">
    <w:abstractNumId w:val="22"/>
  </w:num>
  <w:num w:numId="5" w16cid:durableId="1588034188">
    <w:abstractNumId w:val="0"/>
  </w:num>
  <w:num w:numId="6" w16cid:durableId="848758484">
    <w:abstractNumId w:val="5"/>
  </w:num>
  <w:num w:numId="7" w16cid:durableId="1828473496">
    <w:abstractNumId w:val="23"/>
  </w:num>
  <w:num w:numId="8" w16cid:durableId="1899972065">
    <w:abstractNumId w:val="24"/>
  </w:num>
  <w:num w:numId="9" w16cid:durableId="515846103">
    <w:abstractNumId w:val="11"/>
  </w:num>
  <w:num w:numId="10" w16cid:durableId="616638813">
    <w:abstractNumId w:val="9"/>
  </w:num>
  <w:num w:numId="11" w16cid:durableId="14506075">
    <w:abstractNumId w:val="17"/>
  </w:num>
  <w:num w:numId="12" w16cid:durableId="1539510946">
    <w:abstractNumId w:val="30"/>
  </w:num>
  <w:num w:numId="13" w16cid:durableId="87000083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16cid:durableId="1651326760">
    <w:abstractNumId w:val="22"/>
    <w:lvlOverride w:ilvl="0">
      <w:startOverride w:val="1"/>
    </w:lvlOverride>
    <w:lvlOverride w:ilvl="1"/>
    <w:lvlOverride w:ilvl="2"/>
    <w:lvlOverride w:ilvl="3"/>
    <w:lvlOverride w:ilvl="4"/>
    <w:lvlOverride w:ilvl="5"/>
    <w:lvlOverride w:ilvl="6"/>
    <w:lvlOverride w:ilvl="7"/>
    <w:lvlOverride w:ilvl="8"/>
  </w:num>
  <w:num w:numId="15" w16cid:durableId="1206062380">
    <w:abstractNumId w:val="4"/>
  </w:num>
  <w:num w:numId="16" w16cid:durableId="1454595369">
    <w:abstractNumId w:val="14"/>
  </w:num>
  <w:num w:numId="17" w16cid:durableId="1768695126">
    <w:abstractNumId w:val="19"/>
  </w:num>
  <w:num w:numId="18" w16cid:durableId="1662655862">
    <w:abstractNumId w:val="31"/>
  </w:num>
  <w:num w:numId="19" w16cid:durableId="1701121329">
    <w:abstractNumId w:val="27"/>
  </w:num>
  <w:num w:numId="20" w16cid:durableId="1457794408">
    <w:abstractNumId w:val="29"/>
  </w:num>
  <w:num w:numId="21" w16cid:durableId="222058342">
    <w:abstractNumId w:val="18"/>
  </w:num>
  <w:num w:numId="22" w16cid:durableId="1371373465">
    <w:abstractNumId w:val="13"/>
  </w:num>
  <w:num w:numId="23" w16cid:durableId="1148398636">
    <w:abstractNumId w:val="25"/>
  </w:num>
  <w:num w:numId="24" w16cid:durableId="1087506329">
    <w:abstractNumId w:val="16"/>
  </w:num>
  <w:num w:numId="25" w16cid:durableId="1233663490">
    <w:abstractNumId w:val="33"/>
  </w:num>
  <w:num w:numId="26" w16cid:durableId="1193617694">
    <w:abstractNumId w:val="12"/>
  </w:num>
  <w:num w:numId="27" w16cid:durableId="885991766">
    <w:abstractNumId w:val="6"/>
  </w:num>
  <w:num w:numId="28" w16cid:durableId="453793699">
    <w:abstractNumId w:val="3"/>
  </w:num>
  <w:num w:numId="29" w16cid:durableId="1198201806">
    <w:abstractNumId w:val="15"/>
  </w:num>
  <w:num w:numId="30" w16cid:durableId="1752434837">
    <w:abstractNumId w:val="21"/>
  </w:num>
  <w:num w:numId="31" w16cid:durableId="1069382539">
    <w:abstractNumId w:val="28"/>
  </w:num>
  <w:num w:numId="32" w16cid:durableId="1491796320">
    <w:abstractNumId w:val="2"/>
  </w:num>
  <w:num w:numId="33" w16cid:durableId="1531526920">
    <w:abstractNumId w:val="10"/>
  </w:num>
  <w:num w:numId="34" w16cid:durableId="2036881062">
    <w:abstractNumId w:val="26"/>
  </w:num>
  <w:num w:numId="35" w16cid:durableId="1010569908">
    <w:abstractNumId w:val="1"/>
  </w:num>
  <w:num w:numId="36" w16cid:durableId="1216166005">
    <w:abstractNumId w:val="20"/>
  </w:num>
  <w:num w:numId="37" w16cid:durableId="16862009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2E84"/>
    <w:rsid w:val="00013B7B"/>
    <w:rsid w:val="00014E77"/>
    <w:rsid w:val="00024442"/>
    <w:rsid w:val="00024504"/>
    <w:rsid w:val="00037497"/>
    <w:rsid w:val="000463D5"/>
    <w:rsid w:val="00046431"/>
    <w:rsid w:val="000572D3"/>
    <w:rsid w:val="00057A85"/>
    <w:rsid w:val="0006118C"/>
    <w:rsid w:val="000634A2"/>
    <w:rsid w:val="00063CD2"/>
    <w:rsid w:val="000725B0"/>
    <w:rsid w:val="00090463"/>
    <w:rsid w:val="000928B5"/>
    <w:rsid w:val="00095372"/>
    <w:rsid w:val="000B13BA"/>
    <w:rsid w:val="000C2FF2"/>
    <w:rsid w:val="000C4596"/>
    <w:rsid w:val="000C5342"/>
    <w:rsid w:val="000C6651"/>
    <w:rsid w:val="000E6731"/>
    <w:rsid w:val="0010793B"/>
    <w:rsid w:val="001147B4"/>
    <w:rsid w:val="00116B2F"/>
    <w:rsid w:val="001253A4"/>
    <w:rsid w:val="001349FF"/>
    <w:rsid w:val="00136424"/>
    <w:rsid w:val="001366BD"/>
    <w:rsid w:val="00142316"/>
    <w:rsid w:val="001433B2"/>
    <w:rsid w:val="001530D9"/>
    <w:rsid w:val="001647C4"/>
    <w:rsid w:val="00167EAD"/>
    <w:rsid w:val="00177005"/>
    <w:rsid w:val="0018319A"/>
    <w:rsid w:val="001923ED"/>
    <w:rsid w:val="001B0E37"/>
    <w:rsid w:val="001C167F"/>
    <w:rsid w:val="001C1711"/>
    <w:rsid w:val="001C174B"/>
    <w:rsid w:val="001D4872"/>
    <w:rsid w:val="001F11F3"/>
    <w:rsid w:val="00220ABD"/>
    <w:rsid w:val="002300C7"/>
    <w:rsid w:val="00231749"/>
    <w:rsid w:val="002333FA"/>
    <w:rsid w:val="00251E73"/>
    <w:rsid w:val="002541EA"/>
    <w:rsid w:val="00254AE7"/>
    <w:rsid w:val="002620FA"/>
    <w:rsid w:val="002713C6"/>
    <w:rsid w:val="00280EA3"/>
    <w:rsid w:val="002D19A5"/>
    <w:rsid w:val="002E23AD"/>
    <w:rsid w:val="002E69E5"/>
    <w:rsid w:val="00312D54"/>
    <w:rsid w:val="00322CA0"/>
    <w:rsid w:val="0033429F"/>
    <w:rsid w:val="00335337"/>
    <w:rsid w:val="00344686"/>
    <w:rsid w:val="00347520"/>
    <w:rsid w:val="003515D3"/>
    <w:rsid w:val="0035166B"/>
    <w:rsid w:val="00356B69"/>
    <w:rsid w:val="00372DA6"/>
    <w:rsid w:val="00375226"/>
    <w:rsid w:val="00375656"/>
    <w:rsid w:val="003803A4"/>
    <w:rsid w:val="00382692"/>
    <w:rsid w:val="00384221"/>
    <w:rsid w:val="0039389A"/>
    <w:rsid w:val="003B45AA"/>
    <w:rsid w:val="003C0730"/>
    <w:rsid w:val="003E20EE"/>
    <w:rsid w:val="003E3DD5"/>
    <w:rsid w:val="003E4993"/>
    <w:rsid w:val="003F7FEA"/>
    <w:rsid w:val="00421FAB"/>
    <w:rsid w:val="00435E81"/>
    <w:rsid w:val="004400CC"/>
    <w:rsid w:val="004417B7"/>
    <w:rsid w:val="0045071C"/>
    <w:rsid w:val="00455065"/>
    <w:rsid w:val="00463007"/>
    <w:rsid w:val="004634D7"/>
    <w:rsid w:val="00477335"/>
    <w:rsid w:val="004818D4"/>
    <w:rsid w:val="0048374E"/>
    <w:rsid w:val="004A0D10"/>
    <w:rsid w:val="004A2963"/>
    <w:rsid w:val="004C4988"/>
    <w:rsid w:val="004C63E7"/>
    <w:rsid w:val="004D2788"/>
    <w:rsid w:val="004D2886"/>
    <w:rsid w:val="00504E02"/>
    <w:rsid w:val="005234B0"/>
    <w:rsid w:val="005328BA"/>
    <w:rsid w:val="005522F1"/>
    <w:rsid w:val="005554A5"/>
    <w:rsid w:val="00555EBB"/>
    <w:rsid w:val="005562BB"/>
    <w:rsid w:val="0057115D"/>
    <w:rsid w:val="00574732"/>
    <w:rsid w:val="005777CB"/>
    <w:rsid w:val="00592B5B"/>
    <w:rsid w:val="00593106"/>
    <w:rsid w:val="00597B93"/>
    <w:rsid w:val="005B23A8"/>
    <w:rsid w:val="005E02EE"/>
    <w:rsid w:val="005E3A0A"/>
    <w:rsid w:val="006014A7"/>
    <w:rsid w:val="006161D9"/>
    <w:rsid w:val="00621333"/>
    <w:rsid w:val="00621E3B"/>
    <w:rsid w:val="00631E66"/>
    <w:rsid w:val="00640A37"/>
    <w:rsid w:val="00654BF7"/>
    <w:rsid w:val="0066154F"/>
    <w:rsid w:val="00661A7C"/>
    <w:rsid w:val="00662EF7"/>
    <w:rsid w:val="0066351F"/>
    <w:rsid w:val="00670808"/>
    <w:rsid w:val="0068288C"/>
    <w:rsid w:val="00682AF2"/>
    <w:rsid w:val="006854F5"/>
    <w:rsid w:val="00694E8F"/>
    <w:rsid w:val="006A6A34"/>
    <w:rsid w:val="006C1386"/>
    <w:rsid w:val="006D70E8"/>
    <w:rsid w:val="006D7248"/>
    <w:rsid w:val="006E608B"/>
    <w:rsid w:val="0070058D"/>
    <w:rsid w:val="007030FC"/>
    <w:rsid w:val="00727793"/>
    <w:rsid w:val="007432B7"/>
    <w:rsid w:val="0074428F"/>
    <w:rsid w:val="007576A5"/>
    <w:rsid w:val="00757F41"/>
    <w:rsid w:val="00761028"/>
    <w:rsid w:val="00761242"/>
    <w:rsid w:val="007617A6"/>
    <w:rsid w:val="007636E4"/>
    <w:rsid w:val="00775E65"/>
    <w:rsid w:val="007800C1"/>
    <w:rsid w:val="00783DA9"/>
    <w:rsid w:val="00786458"/>
    <w:rsid w:val="007A2A2D"/>
    <w:rsid w:val="007A5A09"/>
    <w:rsid w:val="007A5FC8"/>
    <w:rsid w:val="007A6355"/>
    <w:rsid w:val="007A655B"/>
    <w:rsid w:val="007C3E8C"/>
    <w:rsid w:val="007C3EDC"/>
    <w:rsid w:val="007D1DE4"/>
    <w:rsid w:val="007E0CCD"/>
    <w:rsid w:val="007E1193"/>
    <w:rsid w:val="007E1C40"/>
    <w:rsid w:val="007E1F4F"/>
    <w:rsid w:val="007F2E4C"/>
    <w:rsid w:val="007F4624"/>
    <w:rsid w:val="007F5F64"/>
    <w:rsid w:val="007F60A4"/>
    <w:rsid w:val="008066E1"/>
    <w:rsid w:val="00831D02"/>
    <w:rsid w:val="00842ED4"/>
    <w:rsid w:val="0085006E"/>
    <w:rsid w:val="00860FB8"/>
    <w:rsid w:val="00870800"/>
    <w:rsid w:val="008710B1"/>
    <w:rsid w:val="008757A8"/>
    <w:rsid w:val="00890C3C"/>
    <w:rsid w:val="00894AC7"/>
    <w:rsid w:val="00896F91"/>
    <w:rsid w:val="008A3263"/>
    <w:rsid w:val="008A7BAB"/>
    <w:rsid w:val="008B7D0E"/>
    <w:rsid w:val="008D014B"/>
    <w:rsid w:val="008E3398"/>
    <w:rsid w:val="00907993"/>
    <w:rsid w:val="00917E4D"/>
    <w:rsid w:val="00936E7B"/>
    <w:rsid w:val="00942A58"/>
    <w:rsid w:val="00945657"/>
    <w:rsid w:val="00967672"/>
    <w:rsid w:val="00983D10"/>
    <w:rsid w:val="00991FD2"/>
    <w:rsid w:val="00992687"/>
    <w:rsid w:val="009961B1"/>
    <w:rsid w:val="009A310D"/>
    <w:rsid w:val="009A7680"/>
    <w:rsid w:val="009B0137"/>
    <w:rsid w:val="009B2724"/>
    <w:rsid w:val="009C1458"/>
    <w:rsid w:val="009C3A5C"/>
    <w:rsid w:val="009D1AF1"/>
    <w:rsid w:val="009D3CF7"/>
    <w:rsid w:val="009D7F53"/>
    <w:rsid w:val="009E4C09"/>
    <w:rsid w:val="009E6FD2"/>
    <w:rsid w:val="009F1328"/>
    <w:rsid w:val="00A02CE3"/>
    <w:rsid w:val="00A14307"/>
    <w:rsid w:val="00A3039E"/>
    <w:rsid w:val="00A502E3"/>
    <w:rsid w:val="00A6098C"/>
    <w:rsid w:val="00A6312D"/>
    <w:rsid w:val="00A84D42"/>
    <w:rsid w:val="00A86054"/>
    <w:rsid w:val="00AA1CED"/>
    <w:rsid w:val="00AA4741"/>
    <w:rsid w:val="00AB5D2C"/>
    <w:rsid w:val="00AD166C"/>
    <w:rsid w:val="00AD6672"/>
    <w:rsid w:val="00AF0625"/>
    <w:rsid w:val="00B02B39"/>
    <w:rsid w:val="00B27AB4"/>
    <w:rsid w:val="00B32C95"/>
    <w:rsid w:val="00B37A2E"/>
    <w:rsid w:val="00B411E9"/>
    <w:rsid w:val="00B50934"/>
    <w:rsid w:val="00B62A22"/>
    <w:rsid w:val="00B635D2"/>
    <w:rsid w:val="00B83B9F"/>
    <w:rsid w:val="00BB6B2C"/>
    <w:rsid w:val="00BC6D5D"/>
    <w:rsid w:val="00BD43D4"/>
    <w:rsid w:val="00C02403"/>
    <w:rsid w:val="00C043B7"/>
    <w:rsid w:val="00C23BCD"/>
    <w:rsid w:val="00C37D22"/>
    <w:rsid w:val="00C44DDB"/>
    <w:rsid w:val="00C743F0"/>
    <w:rsid w:val="00C767C0"/>
    <w:rsid w:val="00C8741D"/>
    <w:rsid w:val="00CA3D2D"/>
    <w:rsid w:val="00CA5381"/>
    <w:rsid w:val="00CB07E4"/>
    <w:rsid w:val="00CB5461"/>
    <w:rsid w:val="00CC43C3"/>
    <w:rsid w:val="00CE0F74"/>
    <w:rsid w:val="00CE2E01"/>
    <w:rsid w:val="00CF03F0"/>
    <w:rsid w:val="00CF24C0"/>
    <w:rsid w:val="00CF39BA"/>
    <w:rsid w:val="00D20EA7"/>
    <w:rsid w:val="00D3533B"/>
    <w:rsid w:val="00D40496"/>
    <w:rsid w:val="00D7454F"/>
    <w:rsid w:val="00D91AAF"/>
    <w:rsid w:val="00DA0009"/>
    <w:rsid w:val="00DA15FD"/>
    <w:rsid w:val="00DA684F"/>
    <w:rsid w:val="00DB4895"/>
    <w:rsid w:val="00DD288C"/>
    <w:rsid w:val="00DE5319"/>
    <w:rsid w:val="00DF2A7E"/>
    <w:rsid w:val="00DF4484"/>
    <w:rsid w:val="00DF66EF"/>
    <w:rsid w:val="00E010BC"/>
    <w:rsid w:val="00E01BB2"/>
    <w:rsid w:val="00E14491"/>
    <w:rsid w:val="00E17614"/>
    <w:rsid w:val="00E3751A"/>
    <w:rsid w:val="00E50566"/>
    <w:rsid w:val="00E53B9E"/>
    <w:rsid w:val="00E65571"/>
    <w:rsid w:val="00E81F9A"/>
    <w:rsid w:val="00E845B7"/>
    <w:rsid w:val="00EA3C21"/>
    <w:rsid w:val="00EB3437"/>
    <w:rsid w:val="00EC5CDD"/>
    <w:rsid w:val="00EE4561"/>
    <w:rsid w:val="00EE4F0F"/>
    <w:rsid w:val="00EF66A8"/>
    <w:rsid w:val="00F04CF4"/>
    <w:rsid w:val="00F14CED"/>
    <w:rsid w:val="00F15E09"/>
    <w:rsid w:val="00F330C0"/>
    <w:rsid w:val="00F35909"/>
    <w:rsid w:val="00F40522"/>
    <w:rsid w:val="00F41483"/>
    <w:rsid w:val="00F460FA"/>
    <w:rsid w:val="00F5652B"/>
    <w:rsid w:val="00F6064F"/>
    <w:rsid w:val="00F60E41"/>
    <w:rsid w:val="00F649E6"/>
    <w:rsid w:val="00F74D8C"/>
    <w:rsid w:val="00F86BFE"/>
    <w:rsid w:val="00FB1271"/>
    <w:rsid w:val="00FB725C"/>
    <w:rsid w:val="00FC5898"/>
    <w:rsid w:val="00FF0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7CB"/>
  </w:style>
  <w:style w:type="paragraph" w:styleId="Heading2">
    <w:name w:val="heading 2"/>
    <w:basedOn w:val="Normal"/>
    <w:next w:val="Normal"/>
    <w:link w:val="Heading2Char"/>
    <w:uiPriority w:val="9"/>
    <w:unhideWhenUsed/>
    <w:qFormat/>
    <w:rsid w:val="001770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qFormat/>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uiPriority w:val="99"/>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A3C21"/>
    <w:rPr>
      <w:rFonts w:ascii="Courier New" w:eastAsia="Times New Roman" w:hAnsi="Courier New" w:cs="Courier New"/>
      <w:sz w:val="20"/>
      <w:szCs w:val="20"/>
    </w:rPr>
  </w:style>
  <w:style w:type="table" w:customStyle="1" w:styleId="TableGrid1">
    <w:name w:val="Table Grid1"/>
    <w:basedOn w:val="TableNormal"/>
    <w:next w:val="TableGrid"/>
    <w:rsid w:val="008E33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725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77005"/>
    <w:rPr>
      <w:rFonts w:asciiTheme="majorHAnsi" w:eastAsiaTheme="majorEastAsia" w:hAnsiTheme="majorHAnsi" w:cstheme="majorBidi"/>
      <w:color w:val="365F91" w:themeColor="accent1" w:themeShade="BF"/>
      <w:sz w:val="26"/>
      <w:szCs w:val="26"/>
    </w:rPr>
  </w:style>
  <w:style w:type="table" w:customStyle="1" w:styleId="TableGrid3">
    <w:name w:val="Table Grid3"/>
    <w:basedOn w:val="TableNormal"/>
    <w:next w:val="TableGrid"/>
    <w:uiPriority w:val="59"/>
    <w:rsid w:val="00890C3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67EAD"/>
    <w:pPr>
      <w:widowControl w:val="0"/>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mailto:procurementinfo@kcdc.org" TargetMode="External"/><Relationship Id="rId18" Type="http://schemas.openxmlformats.org/officeDocument/2006/relationships/hyperlink" Target="http://www.kcdc.org" TargetMode="Externa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cityofknoxville.org/engineering/stormwater/npdes.asp" TargetMode="Externa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ud.gov/offices/fheo/section3/Section3.pdf"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mailto:dmartin@kcdc.or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291AF-FB2D-4665-BF18-860AC4442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7664</Words>
  <Characters>43688</Characters>
  <Application>Microsoft Office Word</Application>
  <DocSecurity>4</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2</cp:revision>
  <cp:lastPrinted>2022-10-18T14:27:00Z</cp:lastPrinted>
  <dcterms:created xsi:type="dcterms:W3CDTF">2022-10-19T17:59:00Z</dcterms:created>
  <dcterms:modified xsi:type="dcterms:W3CDTF">2022-10-19T17:59:00Z</dcterms:modified>
</cp:coreProperties>
</file>