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BC2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6D355CC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33347AB5"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D0DBE40" wp14:editId="134885C7">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7F5451E2"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60D64D07"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855DE30" w14:textId="77777777" w:rsidR="00774790" w:rsidRPr="00117902" w:rsidRDefault="00774790">
      <w:pPr>
        <w:widowControl w:val="0"/>
        <w:autoSpaceDE w:val="0"/>
        <w:autoSpaceDN w:val="0"/>
        <w:adjustRightInd w:val="0"/>
        <w:jc w:val="center"/>
        <w:rPr>
          <w:rFonts w:ascii="Tahoma" w:hAnsi="Tahoma" w:cs="Tahoma"/>
          <w:sz w:val="22"/>
          <w:szCs w:val="22"/>
        </w:rPr>
      </w:pPr>
    </w:p>
    <w:p w14:paraId="31398658" w14:textId="778DD161" w:rsidR="00DF081F" w:rsidRPr="00EE3D0E" w:rsidRDefault="002D4287" w:rsidP="00867656">
      <w:pPr>
        <w:pStyle w:val="Heading6"/>
        <w:numPr>
          <w:ilvl w:val="0"/>
          <w:numId w:val="0"/>
        </w:numPr>
        <w:jc w:val="center"/>
        <w:rPr>
          <w:rStyle w:val="Strong"/>
          <w:b/>
          <w:sz w:val="28"/>
        </w:rPr>
      </w:pPr>
      <w:r>
        <w:rPr>
          <w:rStyle w:val="Strong"/>
          <w:b/>
          <w:sz w:val="28"/>
        </w:rPr>
        <w:t>REQUEST OR PROPOSALS</w:t>
      </w:r>
    </w:p>
    <w:p w14:paraId="06E3AC93"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67602545" w14:textId="018B8C1E" w:rsidR="00A907F4" w:rsidRDefault="009B2389"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125553779"/>
      <w:r>
        <w:rPr>
          <w:rFonts w:cs="Tahoma"/>
          <w:sz w:val="24"/>
          <w:szCs w:val="22"/>
        </w:rPr>
        <w:t>RFP</w:t>
      </w:r>
      <w:r w:rsidR="00193464" w:rsidRPr="0040386C">
        <w:rPr>
          <w:rFonts w:cs="Tahoma"/>
          <w:sz w:val="24"/>
          <w:szCs w:val="22"/>
        </w:rPr>
        <w:t xml:space="preserve"> </w:t>
      </w:r>
      <w:r w:rsidR="00193464" w:rsidRPr="005711EB">
        <w:rPr>
          <w:rFonts w:cs="Tahoma"/>
          <w:sz w:val="24"/>
          <w:szCs w:val="22"/>
        </w:rPr>
        <w:t>#</w:t>
      </w:r>
      <w:bookmarkEnd w:id="0"/>
      <w:bookmarkEnd w:id="1"/>
      <w:bookmarkEnd w:id="2"/>
      <w:r w:rsidR="005711EB" w:rsidRPr="005711EB">
        <w:rPr>
          <w:rFonts w:cs="Tahoma"/>
          <w:sz w:val="24"/>
          <w:szCs w:val="22"/>
        </w:rPr>
        <w:t>23-0</w:t>
      </w:r>
      <w:r w:rsidR="002C5800">
        <w:rPr>
          <w:rFonts w:cs="Tahoma"/>
          <w:sz w:val="24"/>
          <w:szCs w:val="22"/>
        </w:rPr>
        <w:t>1</w:t>
      </w:r>
      <w:r w:rsidR="002D4287">
        <w:rPr>
          <w:rFonts w:cs="Tahoma"/>
          <w:sz w:val="24"/>
          <w:szCs w:val="22"/>
        </w:rPr>
        <w:t>5</w:t>
      </w:r>
      <w:bookmarkEnd w:id="3"/>
    </w:p>
    <w:p w14:paraId="6E82A5CD" w14:textId="77777777" w:rsidR="008F0DA2" w:rsidRPr="008F0DA2" w:rsidRDefault="008F0DA2" w:rsidP="00A907F4">
      <w:pPr>
        <w:pStyle w:val="Heading1"/>
        <w:numPr>
          <w:ilvl w:val="0"/>
          <w:numId w:val="0"/>
        </w:numPr>
        <w:ind w:left="576" w:hanging="576"/>
        <w:jc w:val="center"/>
      </w:pPr>
      <w:bookmarkStart w:id="4" w:name="_Toc125553780"/>
      <w:r>
        <w:rPr>
          <w:rFonts w:cs="Tahoma"/>
          <w:szCs w:val="22"/>
        </w:rPr>
        <w:t>FOR</w:t>
      </w:r>
      <w:bookmarkEnd w:id="4"/>
    </w:p>
    <w:p w14:paraId="251F8C3B"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4653767F" w14:textId="15FF4F41" w:rsidR="00B844D7" w:rsidRPr="002C5800" w:rsidRDefault="002D4287" w:rsidP="00B844D7">
      <w:pPr>
        <w:widowControl w:val="0"/>
        <w:autoSpaceDE w:val="0"/>
        <w:autoSpaceDN w:val="0"/>
        <w:adjustRightInd w:val="0"/>
        <w:spacing w:line="556" w:lineRule="exact"/>
        <w:jc w:val="center"/>
        <w:rPr>
          <w:rFonts w:ascii="Tahoma" w:hAnsi="Tahoma" w:cs="Tahoma"/>
          <w:b/>
          <w:bCs/>
          <w:sz w:val="32"/>
          <w:szCs w:val="32"/>
        </w:rPr>
      </w:pPr>
      <w:r>
        <w:rPr>
          <w:rFonts w:ascii="Tahoma" w:hAnsi="Tahoma" w:cs="Tahoma"/>
          <w:b/>
          <w:bCs/>
          <w:sz w:val="32"/>
          <w:szCs w:val="32"/>
        </w:rPr>
        <w:t>Consulting Services for Disaster Recovery and FEMA Public Assistance</w:t>
      </w:r>
    </w:p>
    <w:p w14:paraId="0AF5AF6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0E576814" w14:textId="77777777" w:rsidR="00774790" w:rsidRPr="00117902" w:rsidRDefault="00774790">
      <w:pPr>
        <w:widowControl w:val="0"/>
        <w:autoSpaceDE w:val="0"/>
        <w:autoSpaceDN w:val="0"/>
        <w:adjustRightInd w:val="0"/>
        <w:rPr>
          <w:rFonts w:ascii="Tahoma" w:hAnsi="Tahoma" w:cs="Tahoma"/>
          <w:sz w:val="22"/>
          <w:szCs w:val="22"/>
        </w:rPr>
      </w:pPr>
    </w:p>
    <w:p w14:paraId="4A407053"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5220EAC"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699B341" w14:textId="667AAFFA"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For all questions about this </w:t>
      </w:r>
      <w:r w:rsidR="002D4287">
        <w:rPr>
          <w:rFonts w:ascii="Tahoma" w:hAnsi="Tahoma" w:cs="Tahoma"/>
          <w:b/>
          <w:bCs/>
          <w:sz w:val="22"/>
          <w:szCs w:val="22"/>
        </w:rPr>
        <w:t>RFP</w:t>
      </w:r>
      <w:r w:rsidRPr="00117902">
        <w:rPr>
          <w:rFonts w:ascii="Tahoma" w:hAnsi="Tahoma" w:cs="Tahoma"/>
          <w:b/>
          <w:bCs/>
          <w:sz w:val="22"/>
          <w:szCs w:val="22"/>
        </w:rPr>
        <w:t xml:space="preserve"> contact:</w:t>
      </w:r>
    </w:p>
    <w:p w14:paraId="717E8520" w14:textId="77777777" w:rsidR="00774790" w:rsidRPr="00117902" w:rsidRDefault="00774790">
      <w:pPr>
        <w:widowControl w:val="0"/>
        <w:autoSpaceDE w:val="0"/>
        <w:autoSpaceDN w:val="0"/>
        <w:adjustRightInd w:val="0"/>
        <w:jc w:val="center"/>
        <w:rPr>
          <w:rFonts w:ascii="Tahoma" w:hAnsi="Tahoma" w:cs="Tahoma"/>
          <w:b/>
          <w:bCs/>
          <w:sz w:val="22"/>
          <w:szCs w:val="22"/>
        </w:rPr>
      </w:pPr>
    </w:p>
    <w:p w14:paraId="1DC60587" w14:textId="24797584" w:rsidR="00774790" w:rsidRPr="002C5800" w:rsidRDefault="002C5800" w:rsidP="00E340F4">
      <w:pPr>
        <w:pStyle w:val="BodyText"/>
        <w:jc w:val="center"/>
        <w:rPr>
          <w:rFonts w:ascii="Tahoma" w:hAnsi="Tahoma" w:cs="Tahoma"/>
          <w:iCs/>
          <w:sz w:val="22"/>
          <w:szCs w:val="22"/>
        </w:rPr>
      </w:pPr>
      <w:r w:rsidRPr="002C5800">
        <w:rPr>
          <w:rFonts w:ascii="Tahoma" w:hAnsi="Tahoma" w:cs="Tahoma"/>
          <w:iCs/>
          <w:sz w:val="22"/>
          <w:szCs w:val="22"/>
        </w:rPr>
        <w:t>Sherri Huggins</w:t>
      </w:r>
      <w:r w:rsidR="001D6CBD">
        <w:rPr>
          <w:rFonts w:ascii="Tahoma" w:hAnsi="Tahoma" w:cs="Tahoma"/>
          <w:iCs/>
          <w:sz w:val="22"/>
          <w:szCs w:val="22"/>
        </w:rPr>
        <w:t>, Purchasing Coordinator</w:t>
      </w:r>
    </w:p>
    <w:p w14:paraId="50CECAE8" w14:textId="406EDBC2" w:rsidR="00774790" w:rsidRPr="00117902" w:rsidRDefault="008E1632">
      <w:pPr>
        <w:pStyle w:val="BodyText"/>
        <w:jc w:val="center"/>
        <w:rPr>
          <w:rFonts w:ascii="Tahoma" w:hAnsi="Tahoma" w:cs="Tahoma"/>
          <w:i/>
          <w:iCs/>
          <w:sz w:val="22"/>
          <w:szCs w:val="22"/>
        </w:rPr>
      </w:pPr>
      <w:hyperlink r:id="rId9" w:history="1">
        <w:r w:rsidR="002C5800" w:rsidRPr="00B64F23">
          <w:rPr>
            <w:rStyle w:val="Hyperlink"/>
          </w:rPr>
          <w:t>shuggins@cityofgriffin.com</w:t>
        </w:r>
      </w:hyperlink>
      <w:r w:rsidR="00E1161F">
        <w:t xml:space="preserve"> </w:t>
      </w:r>
    </w:p>
    <w:p w14:paraId="284B0F55" w14:textId="77777777" w:rsidR="00B75644" w:rsidRDefault="00B75644">
      <w:pPr>
        <w:widowControl w:val="0"/>
        <w:autoSpaceDE w:val="0"/>
        <w:autoSpaceDN w:val="0"/>
        <w:adjustRightInd w:val="0"/>
        <w:jc w:val="both"/>
        <w:rPr>
          <w:rFonts w:ascii="Tahoma" w:hAnsi="Tahoma" w:cs="Tahoma"/>
          <w:sz w:val="22"/>
          <w:szCs w:val="22"/>
        </w:rPr>
      </w:pPr>
    </w:p>
    <w:p w14:paraId="6297FCAE" w14:textId="77777777" w:rsidR="00BF2425" w:rsidRDefault="00BF2425">
      <w:pPr>
        <w:widowControl w:val="0"/>
        <w:autoSpaceDE w:val="0"/>
        <w:autoSpaceDN w:val="0"/>
        <w:adjustRightInd w:val="0"/>
        <w:jc w:val="both"/>
        <w:rPr>
          <w:rFonts w:ascii="Tahoma" w:hAnsi="Tahoma" w:cs="Tahoma"/>
          <w:sz w:val="22"/>
          <w:szCs w:val="22"/>
        </w:rPr>
      </w:pPr>
    </w:p>
    <w:p w14:paraId="7BC58004" w14:textId="77777777" w:rsidR="00B75644" w:rsidRDefault="00B75644">
      <w:pPr>
        <w:widowControl w:val="0"/>
        <w:autoSpaceDE w:val="0"/>
        <w:autoSpaceDN w:val="0"/>
        <w:adjustRightInd w:val="0"/>
        <w:jc w:val="both"/>
        <w:rPr>
          <w:rFonts w:ascii="Tahoma" w:hAnsi="Tahoma" w:cs="Tahoma"/>
          <w:sz w:val="22"/>
          <w:szCs w:val="22"/>
        </w:rPr>
      </w:pPr>
    </w:p>
    <w:p w14:paraId="62CD0D5E" w14:textId="77777777" w:rsidR="00B75644" w:rsidRDefault="00B75644">
      <w:pPr>
        <w:widowControl w:val="0"/>
        <w:autoSpaceDE w:val="0"/>
        <w:autoSpaceDN w:val="0"/>
        <w:adjustRightInd w:val="0"/>
        <w:jc w:val="both"/>
        <w:rPr>
          <w:rFonts w:ascii="Tahoma" w:hAnsi="Tahoma" w:cs="Tahoma"/>
          <w:sz w:val="22"/>
          <w:szCs w:val="22"/>
        </w:rPr>
      </w:pPr>
    </w:p>
    <w:p w14:paraId="6F86A8FC" w14:textId="77777777" w:rsidR="00B75644" w:rsidRPr="00117902" w:rsidRDefault="00B75644">
      <w:pPr>
        <w:widowControl w:val="0"/>
        <w:autoSpaceDE w:val="0"/>
        <w:autoSpaceDN w:val="0"/>
        <w:adjustRightInd w:val="0"/>
        <w:jc w:val="both"/>
        <w:rPr>
          <w:rFonts w:ascii="Tahoma" w:hAnsi="Tahoma" w:cs="Tahoma"/>
          <w:sz w:val="22"/>
          <w:szCs w:val="22"/>
        </w:rPr>
      </w:pPr>
    </w:p>
    <w:p w14:paraId="1C0DC396"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571504AB" w14:textId="3F8724AA" w:rsidR="00774790" w:rsidRPr="00117902" w:rsidRDefault="002C5800" w:rsidP="00DA6F7C">
      <w:pPr>
        <w:widowControl w:val="0"/>
        <w:autoSpaceDE w:val="0"/>
        <w:autoSpaceDN w:val="0"/>
        <w:adjustRightInd w:val="0"/>
        <w:jc w:val="center"/>
        <w:rPr>
          <w:rFonts w:cs="Tahoma"/>
          <w:szCs w:val="22"/>
        </w:rPr>
      </w:pPr>
      <w:r>
        <w:rPr>
          <w:rFonts w:ascii="Tahoma" w:hAnsi="Tahoma" w:cs="Tahoma"/>
          <w:b/>
          <w:bCs/>
          <w:sz w:val="22"/>
          <w:szCs w:val="22"/>
        </w:rPr>
        <w:t>February 2</w:t>
      </w:r>
      <w:r w:rsidR="00FD477D">
        <w:rPr>
          <w:rFonts w:ascii="Tahoma" w:hAnsi="Tahoma" w:cs="Tahoma"/>
          <w:b/>
          <w:bCs/>
          <w:sz w:val="22"/>
          <w:szCs w:val="22"/>
        </w:rPr>
        <w:t>7</w:t>
      </w:r>
      <w:r>
        <w:rPr>
          <w:rFonts w:ascii="Tahoma" w:hAnsi="Tahoma" w:cs="Tahoma"/>
          <w:b/>
          <w:bCs/>
          <w:sz w:val="22"/>
          <w:szCs w:val="22"/>
        </w:rPr>
        <w:t>, 2023</w:t>
      </w:r>
      <w:r w:rsidR="005D1ECC" w:rsidRPr="0040386C">
        <w:rPr>
          <w:rFonts w:ascii="Tahoma" w:hAnsi="Tahoma" w:cs="Tahoma"/>
          <w:b/>
          <w:bCs/>
          <w:sz w:val="22"/>
          <w:szCs w:val="22"/>
        </w:rPr>
        <w:t xml:space="preserve"> </w:t>
      </w:r>
      <w:r w:rsidR="00CB239A" w:rsidRPr="0040386C">
        <w:rPr>
          <w:rFonts w:ascii="Tahoma" w:hAnsi="Tahoma" w:cs="Tahoma"/>
          <w:b/>
          <w:bCs/>
          <w:sz w:val="22"/>
          <w:szCs w:val="22"/>
        </w:rPr>
        <w:t>at 2:</w:t>
      </w:r>
      <w:r w:rsidR="002B7775">
        <w:rPr>
          <w:rFonts w:ascii="Tahoma" w:hAnsi="Tahoma" w:cs="Tahoma"/>
          <w:b/>
          <w:bCs/>
          <w:sz w:val="22"/>
          <w:szCs w:val="22"/>
        </w:rPr>
        <w:t>0</w:t>
      </w:r>
      <w:r w:rsidR="00CB239A" w:rsidRPr="0040386C">
        <w:rPr>
          <w:rFonts w:ascii="Tahoma" w:hAnsi="Tahoma" w:cs="Tahoma"/>
          <w:b/>
          <w:bCs/>
          <w:sz w:val="22"/>
          <w:szCs w:val="22"/>
        </w:rPr>
        <w:t>0 P.M.</w:t>
      </w:r>
      <w:r w:rsidR="00CB239A" w:rsidRPr="00117902">
        <w:rPr>
          <w:rFonts w:ascii="Tahoma" w:hAnsi="Tahoma" w:cs="Tahoma"/>
          <w:i/>
          <w:iCs/>
          <w:sz w:val="22"/>
          <w:szCs w:val="22"/>
        </w:rPr>
        <w:t xml:space="preserve"> </w:t>
      </w:r>
    </w:p>
    <w:p w14:paraId="5C60F048" w14:textId="77777777" w:rsidR="00774790" w:rsidRPr="00117902" w:rsidRDefault="00774790">
      <w:pPr>
        <w:rPr>
          <w:rFonts w:ascii="Tahoma" w:hAnsi="Tahoma" w:cs="Tahoma"/>
          <w:sz w:val="22"/>
          <w:szCs w:val="22"/>
        </w:rPr>
      </w:pPr>
    </w:p>
    <w:p w14:paraId="0DEEE409" w14:textId="77777777" w:rsidR="00E234A2" w:rsidRDefault="00E234A2">
      <w:pPr>
        <w:rPr>
          <w:rFonts w:ascii="Tahoma" w:hAnsi="Tahoma" w:cs="Tahoma"/>
          <w:sz w:val="22"/>
          <w:szCs w:val="22"/>
        </w:rPr>
      </w:pPr>
      <w:r>
        <w:rPr>
          <w:rFonts w:ascii="Tahoma" w:hAnsi="Tahoma" w:cs="Tahoma"/>
          <w:sz w:val="22"/>
          <w:szCs w:val="22"/>
        </w:rPr>
        <w:br w:type="page"/>
      </w:r>
    </w:p>
    <w:p w14:paraId="20AED3A3"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6DF9C7B0" w14:textId="77777777" w:rsidR="00E234A2" w:rsidRDefault="00E234A2" w:rsidP="00E234A2">
      <w:pPr>
        <w:rPr>
          <w:rFonts w:ascii="Tahoma" w:hAnsi="Tahoma" w:cs="Tahoma"/>
          <w:sz w:val="32"/>
          <w:szCs w:val="22"/>
        </w:rPr>
      </w:pPr>
    </w:p>
    <w:p w14:paraId="226EA2FA"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096F0400"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w:t>
      </w:r>
      <w:proofErr w:type="gramStart"/>
      <w:r>
        <w:rPr>
          <w:rFonts w:ascii="Tahoma" w:hAnsi="Tahoma" w:cs="Tahoma"/>
          <w:sz w:val="22"/>
          <w:szCs w:val="22"/>
        </w:rPr>
        <w:t>i.e.</w:t>
      </w:r>
      <w:proofErr w:type="gramEnd"/>
      <w:r>
        <w:rPr>
          <w:rFonts w:ascii="Tahoma" w:hAnsi="Tahoma" w:cs="Tahoma"/>
          <w:sz w:val="22"/>
          <w:szCs w:val="22"/>
        </w:rPr>
        <w:t xml:space="preserve"> in case of some delivery services), it is the supplier’s responsibility to ensure that the information is on the OUTSIDE of the delivery package. Submissions that do not comply may be rejected.</w:t>
      </w:r>
    </w:p>
    <w:p w14:paraId="02F929CD"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2BC560FC" w14:textId="77777777" w:rsidR="00E234A2" w:rsidRDefault="00E234A2" w:rsidP="00E234A2">
      <w:pPr>
        <w:spacing w:after="120"/>
        <w:rPr>
          <w:rFonts w:ascii="Tahoma" w:hAnsi="Tahoma" w:cs="Tahoma"/>
          <w:sz w:val="22"/>
          <w:szCs w:val="22"/>
        </w:rPr>
      </w:pPr>
    </w:p>
    <w:p w14:paraId="4E267046" w14:textId="77777777" w:rsidR="00E234A2" w:rsidRDefault="00E234A2" w:rsidP="00E234A2">
      <w:pPr>
        <w:spacing w:after="120"/>
        <w:rPr>
          <w:rFonts w:ascii="Tahoma" w:hAnsi="Tahoma" w:cs="Tahoma"/>
          <w:sz w:val="22"/>
          <w:szCs w:val="22"/>
        </w:rPr>
      </w:pPr>
    </w:p>
    <w:p w14:paraId="33AE1E46" w14:textId="77777777" w:rsidR="00A66A49" w:rsidRDefault="00A66A49" w:rsidP="00E234A2">
      <w:pPr>
        <w:spacing w:after="120"/>
        <w:rPr>
          <w:rFonts w:ascii="Tahoma" w:hAnsi="Tahoma" w:cs="Tahoma"/>
          <w:sz w:val="22"/>
          <w:szCs w:val="22"/>
        </w:rPr>
      </w:pPr>
    </w:p>
    <w:p w14:paraId="39CC2C09" w14:textId="77777777" w:rsidR="00A66A49" w:rsidRDefault="00A66A49" w:rsidP="00E234A2">
      <w:pPr>
        <w:spacing w:after="120"/>
        <w:rPr>
          <w:rFonts w:ascii="Tahoma" w:hAnsi="Tahoma" w:cs="Tahoma"/>
          <w:sz w:val="22"/>
          <w:szCs w:val="22"/>
        </w:rPr>
      </w:pPr>
    </w:p>
    <w:p w14:paraId="68C22F7B" w14:textId="77777777" w:rsidR="00A66A49" w:rsidRDefault="00A66A49" w:rsidP="00E234A2">
      <w:pPr>
        <w:spacing w:after="120"/>
        <w:rPr>
          <w:rFonts w:ascii="Tahoma" w:hAnsi="Tahoma" w:cs="Tahoma"/>
          <w:sz w:val="22"/>
          <w:szCs w:val="22"/>
        </w:rPr>
      </w:pPr>
    </w:p>
    <w:p w14:paraId="7CA47632" w14:textId="77777777" w:rsidR="0036589C" w:rsidRPr="00E4727A" w:rsidRDefault="0036589C" w:rsidP="0036589C">
      <w:pPr>
        <w:spacing w:after="120"/>
        <w:rPr>
          <w:rFonts w:ascii="Tahoma" w:hAnsi="Tahoma" w:cs="Tahoma"/>
          <w:sz w:val="22"/>
          <w:szCs w:val="22"/>
        </w:rPr>
      </w:pPr>
    </w:p>
    <w:p w14:paraId="4C574750" w14:textId="2FC749A2"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 xml:space="preserve">clearly visible. There may be multiple solicitations open at any given time and if the sender organization and </w:t>
      </w:r>
      <w:r w:rsidR="009B2389">
        <w:rPr>
          <w:rFonts w:ascii="Tahoma" w:hAnsi="Tahoma" w:cs="Tahoma"/>
          <w:color w:val="C00000"/>
          <w:sz w:val="22"/>
          <w:szCs w:val="22"/>
        </w:rPr>
        <w:t>RFP</w:t>
      </w:r>
      <w:r w:rsidRPr="002F1AE0">
        <w:rPr>
          <w:rFonts w:ascii="Tahoma" w:hAnsi="Tahoma" w:cs="Tahoma"/>
          <w:color w:val="C00000"/>
          <w:sz w:val="22"/>
          <w:szCs w:val="22"/>
        </w:rPr>
        <w:t xml:space="preserve"> number are not discernable, your response may not be recorded</w:t>
      </w:r>
      <w:r>
        <w:rPr>
          <w:rFonts w:ascii="Tahoma" w:hAnsi="Tahoma" w:cs="Tahoma"/>
          <w:color w:val="C00000"/>
          <w:sz w:val="22"/>
          <w:szCs w:val="22"/>
        </w:rPr>
        <w:t xml:space="preserve"> as properly received.</w:t>
      </w:r>
    </w:p>
    <w:p w14:paraId="4B57984F"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6040E5C1" wp14:editId="34BAFB60">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DCDE3"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7A7AFD24"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5B4E443D" w14:textId="77777777" w:rsidR="00E234A2" w:rsidRDefault="00E234A2" w:rsidP="00E234A2">
      <w:pPr>
        <w:rPr>
          <w:rFonts w:ascii="Tahoma" w:hAnsi="Tahoma" w:cs="Tahoma"/>
          <w:sz w:val="24"/>
          <w:szCs w:val="22"/>
        </w:rPr>
      </w:pPr>
      <w:r>
        <w:rPr>
          <w:rFonts w:ascii="Tahoma" w:hAnsi="Tahoma" w:cs="Tahoma"/>
          <w:sz w:val="24"/>
          <w:szCs w:val="22"/>
        </w:rPr>
        <w:t>DELIVER TO:</w:t>
      </w:r>
    </w:p>
    <w:p w14:paraId="649CC33B"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6CFA9DED"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658971B9"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64DCC44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0463FF71"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0B4B4561" w14:textId="77777777" w:rsidR="00E234A2" w:rsidRDefault="00E234A2" w:rsidP="00E234A2">
      <w:pPr>
        <w:spacing w:line="360" w:lineRule="auto"/>
        <w:rPr>
          <w:rFonts w:ascii="Tahoma" w:hAnsi="Tahoma" w:cs="Tahoma"/>
          <w:b/>
          <w:sz w:val="28"/>
          <w:szCs w:val="22"/>
        </w:rPr>
      </w:pPr>
    </w:p>
    <w:p w14:paraId="61B15DF9" w14:textId="12A50CCD"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044A58B0" wp14:editId="3338FE01">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74213"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009B2389">
        <w:rPr>
          <w:rFonts w:ascii="Tahoma" w:hAnsi="Tahoma" w:cs="Tahoma"/>
          <w:b/>
          <w:sz w:val="28"/>
          <w:szCs w:val="22"/>
        </w:rPr>
        <w:t>RFP</w:t>
      </w:r>
      <w:r w:rsidRPr="009661C6">
        <w:rPr>
          <w:rFonts w:ascii="Tahoma" w:hAnsi="Tahoma" w:cs="Tahoma"/>
          <w:b/>
          <w:sz w:val="28"/>
          <w:szCs w:val="22"/>
        </w:rPr>
        <w:t xml:space="preserve">/PROPOSAL </w:t>
      </w:r>
      <w:r w:rsidRPr="00E463BD">
        <w:rPr>
          <w:rFonts w:ascii="Tahoma" w:hAnsi="Tahoma" w:cs="Tahoma"/>
          <w:b/>
          <w:sz w:val="28"/>
          <w:szCs w:val="22"/>
        </w:rPr>
        <w:t xml:space="preserve">#:        </w:t>
      </w:r>
      <w:r w:rsidR="007B7E60" w:rsidRPr="009A38B5">
        <w:rPr>
          <w:rFonts w:ascii="Tahoma" w:hAnsi="Tahoma" w:cs="Tahoma"/>
          <w:b/>
          <w:sz w:val="24"/>
          <w:szCs w:val="24"/>
        </w:rPr>
        <w:t>23-0</w:t>
      </w:r>
      <w:r w:rsidR="002C5800" w:rsidRPr="009A38B5">
        <w:rPr>
          <w:rFonts w:ascii="Tahoma" w:hAnsi="Tahoma" w:cs="Tahoma"/>
          <w:b/>
          <w:sz w:val="24"/>
          <w:szCs w:val="24"/>
        </w:rPr>
        <w:t>1</w:t>
      </w:r>
      <w:r w:rsidR="00FC1301">
        <w:rPr>
          <w:rFonts w:ascii="Tahoma" w:hAnsi="Tahoma" w:cs="Tahoma"/>
          <w:b/>
          <w:sz w:val="24"/>
          <w:szCs w:val="24"/>
        </w:rPr>
        <w:t>5</w:t>
      </w:r>
    </w:p>
    <w:p w14:paraId="6C6EFB16" w14:textId="5BD2F7E4"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2C752A55" wp14:editId="25E5BAAC">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C4BFA5"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009B2389">
        <w:rPr>
          <w:rFonts w:ascii="Tahoma" w:hAnsi="Tahoma" w:cs="Tahoma"/>
          <w:b/>
          <w:sz w:val="28"/>
          <w:szCs w:val="22"/>
        </w:rPr>
        <w:t>RFP</w:t>
      </w:r>
      <w:r w:rsidRPr="00E463BD">
        <w:rPr>
          <w:rFonts w:ascii="Tahoma" w:hAnsi="Tahoma" w:cs="Tahoma"/>
          <w:b/>
          <w:sz w:val="28"/>
          <w:szCs w:val="22"/>
        </w:rPr>
        <w:t xml:space="preserve">/PROPOSAL NAME: </w:t>
      </w:r>
      <w:r w:rsidR="00FC1301" w:rsidRPr="00FC1301">
        <w:rPr>
          <w:rFonts w:ascii="Tahoma" w:hAnsi="Tahoma" w:cs="Tahoma"/>
          <w:b/>
        </w:rPr>
        <w:t>Consulting Services for Disaster Recovery &amp; FEMA Public Assistance</w:t>
      </w:r>
    </w:p>
    <w:p w14:paraId="78A36ED4" w14:textId="28736863"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7937305F" wp14:editId="5547AF30">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88B44"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2C5800" w:rsidRPr="009A38B5">
        <w:rPr>
          <w:rFonts w:ascii="Tahoma" w:hAnsi="Tahoma" w:cs="Tahoma"/>
          <w:b/>
          <w:noProof/>
          <w:sz w:val="24"/>
          <w:szCs w:val="24"/>
        </w:rPr>
        <w:t>February 2</w:t>
      </w:r>
      <w:r w:rsidR="00FD477D">
        <w:rPr>
          <w:rFonts w:ascii="Tahoma" w:hAnsi="Tahoma" w:cs="Tahoma"/>
          <w:b/>
          <w:noProof/>
          <w:sz w:val="24"/>
          <w:szCs w:val="24"/>
        </w:rPr>
        <w:t>7</w:t>
      </w:r>
      <w:r w:rsidR="002C5800" w:rsidRPr="009A38B5">
        <w:rPr>
          <w:rFonts w:ascii="Tahoma" w:hAnsi="Tahoma" w:cs="Tahoma"/>
          <w:b/>
          <w:noProof/>
          <w:sz w:val="24"/>
          <w:szCs w:val="24"/>
        </w:rPr>
        <w:t>, 2023</w:t>
      </w:r>
      <w:r w:rsidRPr="00D83648">
        <w:rPr>
          <w:rFonts w:ascii="Tahoma" w:hAnsi="Tahoma" w:cs="Tahoma"/>
          <w:b/>
          <w:noProof/>
          <w:sz w:val="28"/>
          <w:szCs w:val="22"/>
        </w:rPr>
        <w:t xml:space="preserve">                </w:t>
      </w:r>
    </w:p>
    <w:p w14:paraId="30DFB453" w14:textId="77777777" w:rsidR="00E234A2" w:rsidRDefault="00E234A2" w:rsidP="00E234A2">
      <w:pPr>
        <w:spacing w:line="360" w:lineRule="auto"/>
        <w:rPr>
          <w:rFonts w:ascii="Tahoma" w:hAnsi="Tahoma" w:cs="Tahoma"/>
          <w:b/>
          <w:sz w:val="28"/>
          <w:szCs w:val="22"/>
        </w:rPr>
      </w:pPr>
    </w:p>
    <w:p w14:paraId="1115B0F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3A1895E3" wp14:editId="5C3AE9F3">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358BB"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833B5C7"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B2DE9DD" wp14:editId="0B71B448">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7484"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42D13AE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241DDE56" wp14:editId="28E75B3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76B71"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6FCE99A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EA31BE1" wp14:editId="62716AD7">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D718A"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BF2C6C0" w14:textId="7F5B165D" w:rsidR="00313E8D" w:rsidRDefault="006D7503" w:rsidP="000925A0">
      <w:pPr>
        <w:pStyle w:val="TOC1"/>
        <w:jc w:val="center"/>
      </w:pPr>
      <w:r>
        <w:rPr>
          <w:rFonts w:cs="Tahoma"/>
          <w:b/>
          <w:sz w:val="32"/>
          <w:szCs w:val="22"/>
        </w:rPr>
        <w:fldChar w:fldCharType="begin"/>
      </w:r>
      <w:r>
        <w:rPr>
          <w:rFonts w:cs="Tahoma"/>
          <w:b/>
          <w:sz w:val="32"/>
          <w:szCs w:val="22"/>
        </w:rPr>
        <w:instrText xml:space="preserve"> TOC \o "1-2" \h \z \u </w:instrText>
      </w:r>
      <w:r>
        <w:rPr>
          <w:rFonts w:cs="Tahoma"/>
          <w:b/>
          <w:sz w:val="32"/>
          <w:szCs w:val="22"/>
        </w:rPr>
        <w:fldChar w:fldCharType="separate"/>
      </w:r>
    </w:p>
    <w:p w14:paraId="2FEF5CC9" w14:textId="4CF32673" w:rsidR="00313E8D" w:rsidRDefault="008E1632">
      <w:pPr>
        <w:pStyle w:val="TOC1"/>
        <w:rPr>
          <w:rFonts w:asciiTheme="minorHAnsi" w:eastAsiaTheme="minorEastAsia" w:hAnsiTheme="minorHAnsi" w:cstheme="minorBidi"/>
          <w:sz w:val="22"/>
          <w:szCs w:val="22"/>
        </w:rPr>
      </w:pPr>
      <w:hyperlink w:anchor="_Toc125553779" w:history="1">
        <w:r w:rsidR="00313E8D" w:rsidRPr="009E49F0">
          <w:rPr>
            <w:rStyle w:val="Hyperlink"/>
            <w:rFonts w:cs="Tahoma"/>
          </w:rPr>
          <w:t>RFP #23-015</w:t>
        </w:r>
        <w:r w:rsidR="00313E8D">
          <w:rPr>
            <w:webHidden/>
          </w:rPr>
          <w:tab/>
        </w:r>
        <w:r w:rsidR="00313E8D">
          <w:rPr>
            <w:webHidden/>
          </w:rPr>
          <w:fldChar w:fldCharType="begin"/>
        </w:r>
        <w:r w:rsidR="00313E8D">
          <w:rPr>
            <w:webHidden/>
          </w:rPr>
          <w:instrText xml:space="preserve"> PAGEREF _Toc125553779 \h </w:instrText>
        </w:r>
        <w:r w:rsidR="00313E8D">
          <w:rPr>
            <w:webHidden/>
          </w:rPr>
        </w:r>
        <w:r w:rsidR="00313E8D">
          <w:rPr>
            <w:webHidden/>
          </w:rPr>
          <w:fldChar w:fldCharType="separate"/>
        </w:r>
        <w:r w:rsidR="00983CB1">
          <w:rPr>
            <w:webHidden/>
          </w:rPr>
          <w:t>1</w:t>
        </w:r>
        <w:r w:rsidR="00313E8D">
          <w:rPr>
            <w:webHidden/>
          </w:rPr>
          <w:fldChar w:fldCharType="end"/>
        </w:r>
      </w:hyperlink>
    </w:p>
    <w:p w14:paraId="0CC75AF9" w14:textId="70B8BA24" w:rsidR="00313E8D" w:rsidRDefault="008E1632">
      <w:pPr>
        <w:pStyle w:val="TOC1"/>
        <w:tabs>
          <w:tab w:val="left" w:pos="400"/>
        </w:tabs>
        <w:rPr>
          <w:rFonts w:asciiTheme="minorHAnsi" w:eastAsiaTheme="minorEastAsia" w:hAnsiTheme="minorHAnsi" w:cstheme="minorBidi"/>
          <w:sz w:val="22"/>
          <w:szCs w:val="22"/>
        </w:rPr>
      </w:pPr>
      <w:hyperlink w:anchor="_Toc125553781" w:history="1">
        <w:r w:rsidR="00313E8D" w:rsidRPr="009E49F0">
          <w:rPr>
            <w:rStyle w:val="Hyperlink"/>
          </w:rPr>
          <w:t>1.</w:t>
        </w:r>
        <w:r w:rsidR="00313E8D">
          <w:rPr>
            <w:rFonts w:asciiTheme="minorHAnsi" w:eastAsiaTheme="minorEastAsia" w:hAnsiTheme="minorHAnsi" w:cstheme="minorBidi"/>
            <w:sz w:val="22"/>
            <w:szCs w:val="22"/>
          </w:rPr>
          <w:tab/>
        </w:r>
        <w:r w:rsidR="00313E8D" w:rsidRPr="009E49F0">
          <w:rPr>
            <w:rStyle w:val="Hyperlink"/>
          </w:rPr>
          <w:t>SECTION I – REQUEST FOR PROPOSAL INFORMATION</w:t>
        </w:r>
        <w:r w:rsidR="00313E8D">
          <w:rPr>
            <w:webHidden/>
          </w:rPr>
          <w:tab/>
        </w:r>
        <w:r w:rsidR="00313E8D">
          <w:rPr>
            <w:webHidden/>
          </w:rPr>
          <w:fldChar w:fldCharType="begin"/>
        </w:r>
        <w:r w:rsidR="00313E8D">
          <w:rPr>
            <w:webHidden/>
          </w:rPr>
          <w:instrText xml:space="preserve"> PAGEREF _Toc125553781 \h </w:instrText>
        </w:r>
        <w:r w:rsidR="00313E8D">
          <w:rPr>
            <w:webHidden/>
          </w:rPr>
        </w:r>
        <w:r w:rsidR="00313E8D">
          <w:rPr>
            <w:webHidden/>
          </w:rPr>
          <w:fldChar w:fldCharType="separate"/>
        </w:r>
        <w:r w:rsidR="00983CB1">
          <w:rPr>
            <w:webHidden/>
          </w:rPr>
          <w:t>4</w:t>
        </w:r>
        <w:r w:rsidR="00313E8D">
          <w:rPr>
            <w:webHidden/>
          </w:rPr>
          <w:fldChar w:fldCharType="end"/>
        </w:r>
      </w:hyperlink>
    </w:p>
    <w:p w14:paraId="56F9AEAA" w14:textId="138A5851" w:rsidR="00313E8D" w:rsidRDefault="008E1632">
      <w:pPr>
        <w:pStyle w:val="TOC2"/>
        <w:rPr>
          <w:rFonts w:asciiTheme="minorHAnsi" w:eastAsiaTheme="minorEastAsia" w:hAnsiTheme="minorHAnsi" w:cstheme="minorBidi"/>
          <w:noProof/>
          <w:sz w:val="22"/>
          <w:szCs w:val="22"/>
        </w:rPr>
      </w:pPr>
      <w:hyperlink w:anchor="_Toc125553782" w:history="1">
        <w:r w:rsidR="00313E8D" w:rsidRPr="009E49F0">
          <w:rPr>
            <w:rStyle w:val="Hyperlink"/>
            <w:noProof/>
          </w:rPr>
          <w:t>1.1.</w:t>
        </w:r>
        <w:r w:rsidR="00313E8D">
          <w:rPr>
            <w:rFonts w:asciiTheme="minorHAnsi" w:eastAsiaTheme="minorEastAsia" w:hAnsiTheme="minorHAnsi" w:cstheme="minorBidi"/>
            <w:noProof/>
            <w:sz w:val="22"/>
            <w:szCs w:val="22"/>
          </w:rPr>
          <w:tab/>
        </w:r>
        <w:r w:rsidR="00313E8D" w:rsidRPr="009E49F0">
          <w:rPr>
            <w:rStyle w:val="Hyperlink"/>
            <w:noProof/>
          </w:rPr>
          <w:t>PURPOSE</w:t>
        </w:r>
        <w:r w:rsidR="00313E8D">
          <w:rPr>
            <w:noProof/>
            <w:webHidden/>
          </w:rPr>
          <w:tab/>
        </w:r>
        <w:r w:rsidR="00313E8D">
          <w:rPr>
            <w:noProof/>
            <w:webHidden/>
          </w:rPr>
          <w:fldChar w:fldCharType="begin"/>
        </w:r>
        <w:r w:rsidR="00313E8D">
          <w:rPr>
            <w:noProof/>
            <w:webHidden/>
          </w:rPr>
          <w:instrText xml:space="preserve"> PAGEREF _Toc125553782 \h </w:instrText>
        </w:r>
        <w:r w:rsidR="00313E8D">
          <w:rPr>
            <w:noProof/>
            <w:webHidden/>
          </w:rPr>
        </w:r>
        <w:r w:rsidR="00313E8D">
          <w:rPr>
            <w:noProof/>
            <w:webHidden/>
          </w:rPr>
          <w:fldChar w:fldCharType="separate"/>
        </w:r>
        <w:r w:rsidR="00983CB1">
          <w:rPr>
            <w:noProof/>
            <w:webHidden/>
          </w:rPr>
          <w:t>4</w:t>
        </w:r>
        <w:r w:rsidR="00313E8D">
          <w:rPr>
            <w:noProof/>
            <w:webHidden/>
          </w:rPr>
          <w:fldChar w:fldCharType="end"/>
        </w:r>
      </w:hyperlink>
    </w:p>
    <w:p w14:paraId="07431D9B" w14:textId="0979C1E5" w:rsidR="00313E8D" w:rsidRDefault="008E1632">
      <w:pPr>
        <w:pStyle w:val="TOC2"/>
        <w:rPr>
          <w:rFonts w:asciiTheme="minorHAnsi" w:eastAsiaTheme="minorEastAsia" w:hAnsiTheme="minorHAnsi" w:cstheme="minorBidi"/>
          <w:noProof/>
          <w:sz w:val="22"/>
          <w:szCs w:val="22"/>
        </w:rPr>
      </w:pPr>
      <w:hyperlink w:anchor="_Toc125553783" w:history="1">
        <w:r w:rsidR="00313E8D" w:rsidRPr="009E49F0">
          <w:rPr>
            <w:rStyle w:val="Hyperlink"/>
            <w:rFonts w:cs="Tahoma"/>
            <w:noProof/>
          </w:rPr>
          <w:t>1.2.</w:t>
        </w:r>
        <w:r w:rsidR="00313E8D">
          <w:rPr>
            <w:rFonts w:asciiTheme="minorHAnsi" w:eastAsiaTheme="minorEastAsia" w:hAnsiTheme="minorHAnsi" w:cstheme="minorBidi"/>
            <w:noProof/>
            <w:sz w:val="22"/>
            <w:szCs w:val="22"/>
          </w:rPr>
          <w:tab/>
        </w:r>
        <w:r w:rsidR="00313E8D" w:rsidRPr="009E49F0">
          <w:rPr>
            <w:rStyle w:val="Hyperlink"/>
            <w:noProof/>
          </w:rPr>
          <w:t>SCHEDULE &amp; SUMMARY</w:t>
        </w:r>
        <w:r w:rsidR="00313E8D">
          <w:rPr>
            <w:noProof/>
            <w:webHidden/>
          </w:rPr>
          <w:tab/>
        </w:r>
        <w:r w:rsidR="00313E8D">
          <w:rPr>
            <w:noProof/>
            <w:webHidden/>
          </w:rPr>
          <w:fldChar w:fldCharType="begin"/>
        </w:r>
        <w:r w:rsidR="00313E8D">
          <w:rPr>
            <w:noProof/>
            <w:webHidden/>
          </w:rPr>
          <w:instrText xml:space="preserve"> PAGEREF _Toc125553783 \h </w:instrText>
        </w:r>
        <w:r w:rsidR="00313E8D">
          <w:rPr>
            <w:noProof/>
            <w:webHidden/>
          </w:rPr>
        </w:r>
        <w:r w:rsidR="00313E8D">
          <w:rPr>
            <w:noProof/>
            <w:webHidden/>
          </w:rPr>
          <w:fldChar w:fldCharType="separate"/>
        </w:r>
        <w:r w:rsidR="00983CB1">
          <w:rPr>
            <w:noProof/>
            <w:webHidden/>
          </w:rPr>
          <w:t>4</w:t>
        </w:r>
        <w:r w:rsidR="00313E8D">
          <w:rPr>
            <w:noProof/>
            <w:webHidden/>
          </w:rPr>
          <w:fldChar w:fldCharType="end"/>
        </w:r>
      </w:hyperlink>
    </w:p>
    <w:p w14:paraId="34D36507" w14:textId="7FE5674C" w:rsidR="00313E8D" w:rsidRDefault="008E1632">
      <w:pPr>
        <w:pStyle w:val="TOC2"/>
        <w:rPr>
          <w:rFonts w:asciiTheme="minorHAnsi" w:eastAsiaTheme="minorEastAsia" w:hAnsiTheme="minorHAnsi" w:cstheme="minorBidi"/>
          <w:noProof/>
          <w:sz w:val="22"/>
          <w:szCs w:val="22"/>
        </w:rPr>
      </w:pPr>
      <w:hyperlink w:anchor="_Toc125553786" w:history="1">
        <w:r w:rsidR="00313E8D" w:rsidRPr="009E49F0">
          <w:rPr>
            <w:rStyle w:val="Hyperlink"/>
            <w:noProof/>
          </w:rPr>
          <w:t>1.3.</w:t>
        </w:r>
        <w:r w:rsidR="00313E8D">
          <w:rPr>
            <w:rFonts w:asciiTheme="minorHAnsi" w:eastAsiaTheme="minorEastAsia" w:hAnsiTheme="minorHAnsi" w:cstheme="minorBidi"/>
            <w:noProof/>
            <w:sz w:val="22"/>
            <w:szCs w:val="22"/>
          </w:rPr>
          <w:tab/>
        </w:r>
        <w:r w:rsidR="00313E8D" w:rsidRPr="009E49F0">
          <w:rPr>
            <w:rStyle w:val="Hyperlink"/>
            <w:noProof/>
          </w:rPr>
          <w:t>SCOPE OF WORK</w:t>
        </w:r>
        <w:r w:rsidR="00313E8D">
          <w:rPr>
            <w:noProof/>
            <w:webHidden/>
          </w:rPr>
          <w:tab/>
        </w:r>
        <w:r w:rsidR="00313E8D">
          <w:rPr>
            <w:noProof/>
            <w:webHidden/>
          </w:rPr>
          <w:fldChar w:fldCharType="begin"/>
        </w:r>
        <w:r w:rsidR="00313E8D">
          <w:rPr>
            <w:noProof/>
            <w:webHidden/>
          </w:rPr>
          <w:instrText xml:space="preserve"> PAGEREF _Toc125553786 \h </w:instrText>
        </w:r>
        <w:r w:rsidR="00313E8D">
          <w:rPr>
            <w:noProof/>
            <w:webHidden/>
          </w:rPr>
        </w:r>
        <w:r w:rsidR="00313E8D">
          <w:rPr>
            <w:noProof/>
            <w:webHidden/>
          </w:rPr>
          <w:fldChar w:fldCharType="separate"/>
        </w:r>
        <w:r w:rsidR="00983CB1">
          <w:rPr>
            <w:noProof/>
            <w:webHidden/>
          </w:rPr>
          <w:t>4</w:t>
        </w:r>
        <w:r w:rsidR="00313E8D">
          <w:rPr>
            <w:noProof/>
            <w:webHidden/>
          </w:rPr>
          <w:fldChar w:fldCharType="end"/>
        </w:r>
      </w:hyperlink>
    </w:p>
    <w:p w14:paraId="2CD78D58" w14:textId="6C596DA8" w:rsidR="00313E8D" w:rsidRDefault="008E1632">
      <w:pPr>
        <w:pStyle w:val="TOC2"/>
        <w:rPr>
          <w:rFonts w:asciiTheme="minorHAnsi" w:eastAsiaTheme="minorEastAsia" w:hAnsiTheme="minorHAnsi" w:cstheme="minorBidi"/>
          <w:noProof/>
          <w:sz w:val="22"/>
          <w:szCs w:val="22"/>
        </w:rPr>
      </w:pPr>
      <w:hyperlink w:anchor="_Toc125553787" w:history="1">
        <w:r w:rsidR="00313E8D" w:rsidRPr="009E49F0">
          <w:rPr>
            <w:rStyle w:val="Hyperlink"/>
            <w:noProof/>
          </w:rPr>
          <w:t>1.4.</w:t>
        </w:r>
        <w:r w:rsidR="00313E8D">
          <w:rPr>
            <w:rFonts w:asciiTheme="minorHAnsi" w:eastAsiaTheme="minorEastAsia" w:hAnsiTheme="minorHAnsi" w:cstheme="minorBidi"/>
            <w:noProof/>
            <w:sz w:val="22"/>
            <w:szCs w:val="22"/>
          </w:rPr>
          <w:tab/>
        </w:r>
        <w:r w:rsidR="00313E8D" w:rsidRPr="009E49F0">
          <w:rPr>
            <w:rStyle w:val="Hyperlink"/>
            <w:noProof/>
          </w:rPr>
          <w:t>PACKAGING/SUBMISSION REQUIREMENTS</w:t>
        </w:r>
        <w:r w:rsidR="00313E8D">
          <w:rPr>
            <w:noProof/>
            <w:webHidden/>
          </w:rPr>
          <w:tab/>
        </w:r>
        <w:r w:rsidR="00313E8D">
          <w:rPr>
            <w:noProof/>
            <w:webHidden/>
          </w:rPr>
          <w:fldChar w:fldCharType="begin"/>
        </w:r>
        <w:r w:rsidR="00313E8D">
          <w:rPr>
            <w:noProof/>
            <w:webHidden/>
          </w:rPr>
          <w:instrText xml:space="preserve"> PAGEREF _Toc125553787 \h </w:instrText>
        </w:r>
        <w:r w:rsidR="00313E8D">
          <w:rPr>
            <w:noProof/>
            <w:webHidden/>
          </w:rPr>
        </w:r>
        <w:r w:rsidR="00313E8D">
          <w:rPr>
            <w:noProof/>
            <w:webHidden/>
          </w:rPr>
          <w:fldChar w:fldCharType="separate"/>
        </w:r>
        <w:r w:rsidR="00983CB1">
          <w:rPr>
            <w:noProof/>
            <w:webHidden/>
          </w:rPr>
          <w:t>9</w:t>
        </w:r>
        <w:r w:rsidR="00313E8D">
          <w:rPr>
            <w:noProof/>
            <w:webHidden/>
          </w:rPr>
          <w:fldChar w:fldCharType="end"/>
        </w:r>
      </w:hyperlink>
    </w:p>
    <w:p w14:paraId="64562D9A" w14:textId="496B7781" w:rsidR="00313E8D" w:rsidRDefault="008E1632">
      <w:pPr>
        <w:pStyle w:val="TOC2"/>
        <w:rPr>
          <w:rFonts w:asciiTheme="minorHAnsi" w:eastAsiaTheme="minorEastAsia" w:hAnsiTheme="minorHAnsi" w:cstheme="minorBidi"/>
          <w:noProof/>
          <w:sz w:val="22"/>
          <w:szCs w:val="22"/>
        </w:rPr>
      </w:pPr>
      <w:hyperlink w:anchor="_Toc125553788" w:history="1">
        <w:r w:rsidR="00313E8D" w:rsidRPr="009E49F0">
          <w:rPr>
            <w:rStyle w:val="Hyperlink"/>
            <w:noProof/>
          </w:rPr>
          <w:t>1.5.</w:t>
        </w:r>
        <w:r w:rsidR="00313E8D">
          <w:rPr>
            <w:rFonts w:asciiTheme="minorHAnsi" w:eastAsiaTheme="minorEastAsia" w:hAnsiTheme="minorHAnsi" w:cstheme="minorBidi"/>
            <w:noProof/>
            <w:sz w:val="22"/>
            <w:szCs w:val="22"/>
          </w:rPr>
          <w:tab/>
        </w:r>
        <w:r w:rsidR="00313E8D" w:rsidRPr="009E49F0">
          <w:rPr>
            <w:rStyle w:val="Hyperlink"/>
            <w:noProof/>
          </w:rPr>
          <w:t>EVALUATION CRITERIA</w:t>
        </w:r>
        <w:r w:rsidR="00313E8D">
          <w:rPr>
            <w:noProof/>
            <w:webHidden/>
          </w:rPr>
          <w:tab/>
        </w:r>
        <w:r w:rsidR="00313E8D">
          <w:rPr>
            <w:noProof/>
            <w:webHidden/>
          </w:rPr>
          <w:fldChar w:fldCharType="begin"/>
        </w:r>
        <w:r w:rsidR="00313E8D">
          <w:rPr>
            <w:noProof/>
            <w:webHidden/>
          </w:rPr>
          <w:instrText xml:space="preserve"> PAGEREF _Toc125553788 \h </w:instrText>
        </w:r>
        <w:r w:rsidR="00313E8D">
          <w:rPr>
            <w:noProof/>
            <w:webHidden/>
          </w:rPr>
        </w:r>
        <w:r w:rsidR="00313E8D">
          <w:rPr>
            <w:noProof/>
            <w:webHidden/>
          </w:rPr>
          <w:fldChar w:fldCharType="separate"/>
        </w:r>
        <w:r w:rsidR="00983CB1">
          <w:rPr>
            <w:noProof/>
            <w:webHidden/>
          </w:rPr>
          <w:t>9</w:t>
        </w:r>
        <w:r w:rsidR="00313E8D">
          <w:rPr>
            <w:noProof/>
            <w:webHidden/>
          </w:rPr>
          <w:fldChar w:fldCharType="end"/>
        </w:r>
      </w:hyperlink>
    </w:p>
    <w:p w14:paraId="0F10679E" w14:textId="6988A271" w:rsidR="00313E8D" w:rsidRDefault="008E1632">
      <w:pPr>
        <w:pStyle w:val="TOC2"/>
        <w:rPr>
          <w:rFonts w:asciiTheme="minorHAnsi" w:eastAsiaTheme="minorEastAsia" w:hAnsiTheme="minorHAnsi" w:cstheme="minorBidi"/>
          <w:noProof/>
          <w:sz w:val="22"/>
          <w:szCs w:val="22"/>
        </w:rPr>
      </w:pPr>
      <w:hyperlink w:anchor="_Toc125553789" w:history="1">
        <w:r w:rsidR="00313E8D" w:rsidRPr="009E49F0">
          <w:rPr>
            <w:rStyle w:val="Hyperlink"/>
            <w:noProof/>
          </w:rPr>
          <w:t>1.6.</w:t>
        </w:r>
        <w:r w:rsidR="00313E8D">
          <w:rPr>
            <w:rFonts w:asciiTheme="minorHAnsi" w:eastAsiaTheme="minorEastAsia" w:hAnsiTheme="minorHAnsi" w:cstheme="minorBidi"/>
            <w:noProof/>
            <w:sz w:val="22"/>
            <w:szCs w:val="22"/>
          </w:rPr>
          <w:tab/>
        </w:r>
        <w:r w:rsidR="00313E8D" w:rsidRPr="009E49F0">
          <w:rPr>
            <w:rStyle w:val="Hyperlink"/>
            <w:noProof/>
          </w:rPr>
          <w:t>FEDERAL TERMS AND PROVISIONS REQUIRED IN CONTRACT</w:t>
        </w:r>
        <w:r w:rsidR="00313E8D">
          <w:rPr>
            <w:noProof/>
            <w:webHidden/>
          </w:rPr>
          <w:tab/>
        </w:r>
        <w:r w:rsidR="00313E8D">
          <w:rPr>
            <w:noProof/>
            <w:webHidden/>
          </w:rPr>
          <w:fldChar w:fldCharType="begin"/>
        </w:r>
        <w:r w:rsidR="00313E8D">
          <w:rPr>
            <w:noProof/>
            <w:webHidden/>
          </w:rPr>
          <w:instrText xml:space="preserve"> PAGEREF _Toc125553789 \h </w:instrText>
        </w:r>
        <w:r w:rsidR="00313E8D">
          <w:rPr>
            <w:noProof/>
            <w:webHidden/>
          </w:rPr>
        </w:r>
        <w:r w:rsidR="00313E8D">
          <w:rPr>
            <w:noProof/>
            <w:webHidden/>
          </w:rPr>
          <w:fldChar w:fldCharType="separate"/>
        </w:r>
        <w:r w:rsidR="00983CB1">
          <w:rPr>
            <w:noProof/>
            <w:webHidden/>
          </w:rPr>
          <w:t>10</w:t>
        </w:r>
        <w:r w:rsidR="00313E8D">
          <w:rPr>
            <w:noProof/>
            <w:webHidden/>
          </w:rPr>
          <w:fldChar w:fldCharType="end"/>
        </w:r>
      </w:hyperlink>
    </w:p>
    <w:p w14:paraId="0363CC41" w14:textId="05F26B02" w:rsidR="00313E8D" w:rsidRDefault="008E1632">
      <w:pPr>
        <w:pStyle w:val="TOC1"/>
        <w:tabs>
          <w:tab w:val="left" w:pos="400"/>
        </w:tabs>
        <w:rPr>
          <w:rFonts w:asciiTheme="minorHAnsi" w:eastAsiaTheme="minorEastAsia" w:hAnsiTheme="minorHAnsi" w:cstheme="minorBidi"/>
          <w:sz w:val="22"/>
          <w:szCs w:val="22"/>
        </w:rPr>
      </w:pPr>
      <w:hyperlink w:anchor="_Toc125553854" w:history="1">
        <w:r w:rsidR="00313E8D" w:rsidRPr="009E49F0">
          <w:rPr>
            <w:rStyle w:val="Hyperlink"/>
          </w:rPr>
          <w:t>2.</w:t>
        </w:r>
        <w:r w:rsidR="00313E8D">
          <w:rPr>
            <w:rFonts w:asciiTheme="minorHAnsi" w:eastAsiaTheme="minorEastAsia" w:hAnsiTheme="minorHAnsi" w:cstheme="minorBidi"/>
            <w:sz w:val="22"/>
            <w:szCs w:val="22"/>
          </w:rPr>
          <w:tab/>
        </w:r>
        <w:r w:rsidR="00313E8D" w:rsidRPr="009E49F0">
          <w:rPr>
            <w:rStyle w:val="Hyperlink"/>
          </w:rPr>
          <w:t>SECTION II – GENERAL TERMS AND CONDITIONS</w:t>
        </w:r>
        <w:r w:rsidR="00313E8D">
          <w:rPr>
            <w:webHidden/>
          </w:rPr>
          <w:tab/>
        </w:r>
        <w:r w:rsidR="00313E8D">
          <w:rPr>
            <w:webHidden/>
          </w:rPr>
          <w:fldChar w:fldCharType="begin"/>
        </w:r>
        <w:r w:rsidR="00313E8D">
          <w:rPr>
            <w:webHidden/>
          </w:rPr>
          <w:instrText xml:space="preserve"> PAGEREF _Toc125553854 \h </w:instrText>
        </w:r>
        <w:r w:rsidR="00313E8D">
          <w:rPr>
            <w:webHidden/>
          </w:rPr>
        </w:r>
        <w:r w:rsidR="00313E8D">
          <w:rPr>
            <w:webHidden/>
          </w:rPr>
          <w:fldChar w:fldCharType="separate"/>
        </w:r>
        <w:r w:rsidR="00983CB1">
          <w:rPr>
            <w:webHidden/>
          </w:rPr>
          <w:t>16</w:t>
        </w:r>
        <w:r w:rsidR="00313E8D">
          <w:rPr>
            <w:webHidden/>
          </w:rPr>
          <w:fldChar w:fldCharType="end"/>
        </w:r>
      </w:hyperlink>
    </w:p>
    <w:p w14:paraId="269F8167" w14:textId="3D14C258" w:rsidR="00313E8D" w:rsidRDefault="008E1632">
      <w:pPr>
        <w:pStyle w:val="TOC2"/>
        <w:rPr>
          <w:rFonts w:asciiTheme="minorHAnsi" w:eastAsiaTheme="minorEastAsia" w:hAnsiTheme="minorHAnsi" w:cstheme="minorBidi"/>
          <w:noProof/>
          <w:sz w:val="22"/>
          <w:szCs w:val="22"/>
        </w:rPr>
      </w:pPr>
      <w:hyperlink w:anchor="_Toc125553855" w:history="1">
        <w:r w:rsidR="00313E8D" w:rsidRPr="009E49F0">
          <w:rPr>
            <w:rStyle w:val="Hyperlink"/>
            <w:noProof/>
          </w:rPr>
          <w:t>2.1.</w:t>
        </w:r>
        <w:r w:rsidR="00313E8D">
          <w:rPr>
            <w:rFonts w:asciiTheme="minorHAnsi" w:eastAsiaTheme="minorEastAsia" w:hAnsiTheme="minorHAnsi" w:cstheme="minorBidi"/>
            <w:noProof/>
            <w:sz w:val="22"/>
            <w:szCs w:val="22"/>
          </w:rPr>
          <w:tab/>
        </w:r>
        <w:r w:rsidR="00313E8D" w:rsidRPr="009E49F0">
          <w:rPr>
            <w:rStyle w:val="Hyperlink"/>
            <w:noProof/>
          </w:rPr>
          <w:t>RESTRICTIONS ON COMMUNICATIONS WITH STAFF</w:t>
        </w:r>
        <w:r w:rsidR="00313E8D">
          <w:rPr>
            <w:noProof/>
            <w:webHidden/>
          </w:rPr>
          <w:tab/>
        </w:r>
        <w:r w:rsidR="00313E8D">
          <w:rPr>
            <w:noProof/>
            <w:webHidden/>
          </w:rPr>
          <w:fldChar w:fldCharType="begin"/>
        </w:r>
        <w:r w:rsidR="00313E8D">
          <w:rPr>
            <w:noProof/>
            <w:webHidden/>
          </w:rPr>
          <w:instrText xml:space="preserve"> PAGEREF _Toc125553855 \h </w:instrText>
        </w:r>
        <w:r w:rsidR="00313E8D">
          <w:rPr>
            <w:noProof/>
            <w:webHidden/>
          </w:rPr>
        </w:r>
        <w:r w:rsidR="00313E8D">
          <w:rPr>
            <w:noProof/>
            <w:webHidden/>
          </w:rPr>
          <w:fldChar w:fldCharType="separate"/>
        </w:r>
        <w:r w:rsidR="00983CB1">
          <w:rPr>
            <w:noProof/>
            <w:webHidden/>
          </w:rPr>
          <w:t>16</w:t>
        </w:r>
        <w:r w:rsidR="00313E8D">
          <w:rPr>
            <w:noProof/>
            <w:webHidden/>
          </w:rPr>
          <w:fldChar w:fldCharType="end"/>
        </w:r>
      </w:hyperlink>
    </w:p>
    <w:p w14:paraId="50341134" w14:textId="3570F5E1" w:rsidR="00313E8D" w:rsidRDefault="008E1632">
      <w:pPr>
        <w:pStyle w:val="TOC2"/>
        <w:rPr>
          <w:rFonts w:asciiTheme="minorHAnsi" w:eastAsiaTheme="minorEastAsia" w:hAnsiTheme="minorHAnsi" w:cstheme="minorBidi"/>
          <w:noProof/>
          <w:sz w:val="22"/>
          <w:szCs w:val="22"/>
        </w:rPr>
      </w:pPr>
      <w:hyperlink w:anchor="_Toc125553856" w:history="1">
        <w:r w:rsidR="00313E8D" w:rsidRPr="009E49F0">
          <w:rPr>
            <w:rStyle w:val="Hyperlink"/>
            <w:noProof/>
          </w:rPr>
          <w:t>2.2.</w:t>
        </w:r>
        <w:r w:rsidR="00313E8D">
          <w:rPr>
            <w:rFonts w:asciiTheme="minorHAnsi" w:eastAsiaTheme="minorEastAsia" w:hAnsiTheme="minorHAnsi" w:cstheme="minorBidi"/>
            <w:noProof/>
            <w:sz w:val="22"/>
            <w:szCs w:val="22"/>
          </w:rPr>
          <w:tab/>
        </w:r>
        <w:r w:rsidR="00313E8D" w:rsidRPr="009E49F0">
          <w:rPr>
            <w:rStyle w:val="Hyperlink"/>
            <w:noProof/>
          </w:rPr>
          <w:t>PUBLIC DISCLOSURE AND PROPRIETARY INFORMATION</w:t>
        </w:r>
        <w:r w:rsidR="00313E8D">
          <w:rPr>
            <w:noProof/>
            <w:webHidden/>
          </w:rPr>
          <w:tab/>
        </w:r>
        <w:r w:rsidR="00313E8D">
          <w:rPr>
            <w:noProof/>
            <w:webHidden/>
          </w:rPr>
          <w:fldChar w:fldCharType="begin"/>
        </w:r>
        <w:r w:rsidR="00313E8D">
          <w:rPr>
            <w:noProof/>
            <w:webHidden/>
          </w:rPr>
          <w:instrText xml:space="preserve"> PAGEREF _Toc125553856 \h </w:instrText>
        </w:r>
        <w:r w:rsidR="00313E8D">
          <w:rPr>
            <w:noProof/>
            <w:webHidden/>
          </w:rPr>
        </w:r>
        <w:r w:rsidR="00313E8D">
          <w:rPr>
            <w:noProof/>
            <w:webHidden/>
          </w:rPr>
          <w:fldChar w:fldCharType="separate"/>
        </w:r>
        <w:r w:rsidR="00983CB1">
          <w:rPr>
            <w:noProof/>
            <w:webHidden/>
          </w:rPr>
          <w:t>17</w:t>
        </w:r>
        <w:r w:rsidR="00313E8D">
          <w:rPr>
            <w:noProof/>
            <w:webHidden/>
          </w:rPr>
          <w:fldChar w:fldCharType="end"/>
        </w:r>
      </w:hyperlink>
    </w:p>
    <w:p w14:paraId="7884C7FC" w14:textId="2081D475" w:rsidR="00313E8D" w:rsidRDefault="008E1632">
      <w:pPr>
        <w:pStyle w:val="TOC1"/>
        <w:tabs>
          <w:tab w:val="left" w:pos="400"/>
        </w:tabs>
        <w:rPr>
          <w:rFonts w:asciiTheme="minorHAnsi" w:eastAsiaTheme="minorEastAsia" w:hAnsiTheme="minorHAnsi" w:cstheme="minorBidi"/>
          <w:sz w:val="22"/>
          <w:szCs w:val="22"/>
        </w:rPr>
      </w:pPr>
      <w:hyperlink w:anchor="_Toc125553857" w:history="1">
        <w:r w:rsidR="00313E8D" w:rsidRPr="009E49F0">
          <w:rPr>
            <w:rStyle w:val="Hyperlink"/>
          </w:rPr>
          <w:t>3.</w:t>
        </w:r>
        <w:r w:rsidR="00313E8D">
          <w:rPr>
            <w:rFonts w:asciiTheme="minorHAnsi" w:eastAsiaTheme="minorEastAsia" w:hAnsiTheme="minorHAnsi" w:cstheme="minorBidi"/>
            <w:sz w:val="22"/>
            <w:szCs w:val="22"/>
          </w:rPr>
          <w:tab/>
        </w:r>
        <w:r w:rsidR="00313E8D" w:rsidRPr="009E49F0">
          <w:rPr>
            <w:rStyle w:val="Hyperlink"/>
          </w:rPr>
          <w:t>SECTION III –OVERVIEW AND PROCEDURES</w:t>
        </w:r>
        <w:r w:rsidR="00313E8D">
          <w:rPr>
            <w:webHidden/>
          </w:rPr>
          <w:tab/>
        </w:r>
        <w:r w:rsidR="00313E8D">
          <w:rPr>
            <w:webHidden/>
          </w:rPr>
          <w:fldChar w:fldCharType="begin"/>
        </w:r>
        <w:r w:rsidR="00313E8D">
          <w:rPr>
            <w:webHidden/>
          </w:rPr>
          <w:instrText xml:space="preserve"> PAGEREF _Toc125553857 \h </w:instrText>
        </w:r>
        <w:r w:rsidR="00313E8D">
          <w:rPr>
            <w:webHidden/>
          </w:rPr>
        </w:r>
        <w:r w:rsidR="00313E8D">
          <w:rPr>
            <w:webHidden/>
          </w:rPr>
          <w:fldChar w:fldCharType="separate"/>
        </w:r>
        <w:r w:rsidR="00983CB1">
          <w:rPr>
            <w:webHidden/>
          </w:rPr>
          <w:t>17</w:t>
        </w:r>
        <w:r w:rsidR="00313E8D">
          <w:rPr>
            <w:webHidden/>
          </w:rPr>
          <w:fldChar w:fldCharType="end"/>
        </w:r>
      </w:hyperlink>
    </w:p>
    <w:p w14:paraId="18F9156C" w14:textId="52A79DC6" w:rsidR="00313E8D" w:rsidRDefault="008E1632">
      <w:pPr>
        <w:pStyle w:val="TOC2"/>
        <w:rPr>
          <w:rFonts w:asciiTheme="minorHAnsi" w:eastAsiaTheme="minorEastAsia" w:hAnsiTheme="minorHAnsi" w:cstheme="minorBidi"/>
          <w:noProof/>
          <w:sz w:val="22"/>
          <w:szCs w:val="22"/>
        </w:rPr>
      </w:pPr>
      <w:hyperlink w:anchor="_Toc125553858" w:history="1">
        <w:r w:rsidR="00313E8D" w:rsidRPr="009E49F0">
          <w:rPr>
            <w:rStyle w:val="Hyperlink"/>
            <w:noProof/>
          </w:rPr>
          <w:t>3.1.</w:t>
        </w:r>
        <w:r w:rsidR="00313E8D">
          <w:rPr>
            <w:rFonts w:asciiTheme="minorHAnsi" w:eastAsiaTheme="minorEastAsia" w:hAnsiTheme="minorHAnsi" w:cstheme="minorBidi"/>
            <w:noProof/>
            <w:sz w:val="22"/>
            <w:szCs w:val="22"/>
          </w:rPr>
          <w:tab/>
        </w:r>
        <w:r w:rsidR="00313E8D" w:rsidRPr="009E49F0">
          <w:rPr>
            <w:rStyle w:val="Hyperlink"/>
            <w:noProof/>
          </w:rPr>
          <w:t>COMPANY BACKGROUND &amp; EXPERIENCE</w:t>
        </w:r>
        <w:r w:rsidR="00313E8D">
          <w:rPr>
            <w:noProof/>
            <w:webHidden/>
          </w:rPr>
          <w:tab/>
        </w:r>
        <w:r w:rsidR="00313E8D">
          <w:rPr>
            <w:noProof/>
            <w:webHidden/>
          </w:rPr>
          <w:fldChar w:fldCharType="begin"/>
        </w:r>
        <w:r w:rsidR="00313E8D">
          <w:rPr>
            <w:noProof/>
            <w:webHidden/>
          </w:rPr>
          <w:instrText xml:space="preserve"> PAGEREF _Toc125553858 \h </w:instrText>
        </w:r>
        <w:r w:rsidR="00313E8D">
          <w:rPr>
            <w:noProof/>
            <w:webHidden/>
          </w:rPr>
        </w:r>
        <w:r w:rsidR="00313E8D">
          <w:rPr>
            <w:noProof/>
            <w:webHidden/>
          </w:rPr>
          <w:fldChar w:fldCharType="separate"/>
        </w:r>
        <w:r w:rsidR="00983CB1">
          <w:rPr>
            <w:noProof/>
            <w:webHidden/>
          </w:rPr>
          <w:t>17</w:t>
        </w:r>
        <w:r w:rsidR="00313E8D">
          <w:rPr>
            <w:noProof/>
            <w:webHidden/>
          </w:rPr>
          <w:fldChar w:fldCharType="end"/>
        </w:r>
      </w:hyperlink>
    </w:p>
    <w:p w14:paraId="26B781EA" w14:textId="6F7F326E" w:rsidR="00313E8D" w:rsidRDefault="008E1632">
      <w:pPr>
        <w:pStyle w:val="TOC2"/>
        <w:rPr>
          <w:rFonts w:asciiTheme="minorHAnsi" w:eastAsiaTheme="minorEastAsia" w:hAnsiTheme="minorHAnsi" w:cstheme="minorBidi"/>
          <w:noProof/>
          <w:sz w:val="22"/>
          <w:szCs w:val="22"/>
        </w:rPr>
      </w:pPr>
      <w:hyperlink w:anchor="_Toc125553859" w:history="1">
        <w:r w:rsidR="00313E8D" w:rsidRPr="009E49F0">
          <w:rPr>
            <w:rStyle w:val="Hyperlink"/>
            <w:noProof/>
          </w:rPr>
          <w:t>3.2.</w:t>
        </w:r>
        <w:r w:rsidR="00313E8D">
          <w:rPr>
            <w:rFonts w:asciiTheme="minorHAnsi" w:eastAsiaTheme="minorEastAsia" w:hAnsiTheme="minorHAnsi" w:cstheme="minorBidi"/>
            <w:noProof/>
            <w:sz w:val="22"/>
            <w:szCs w:val="22"/>
          </w:rPr>
          <w:tab/>
        </w:r>
        <w:r w:rsidR="00313E8D" w:rsidRPr="009E49F0">
          <w:rPr>
            <w:rStyle w:val="Hyperlink"/>
            <w:noProof/>
          </w:rPr>
          <w:t>REFERENCES</w:t>
        </w:r>
        <w:r w:rsidR="00313E8D">
          <w:rPr>
            <w:noProof/>
            <w:webHidden/>
          </w:rPr>
          <w:tab/>
        </w:r>
        <w:r w:rsidR="00313E8D">
          <w:rPr>
            <w:noProof/>
            <w:webHidden/>
          </w:rPr>
          <w:fldChar w:fldCharType="begin"/>
        </w:r>
        <w:r w:rsidR="00313E8D">
          <w:rPr>
            <w:noProof/>
            <w:webHidden/>
          </w:rPr>
          <w:instrText xml:space="preserve"> PAGEREF _Toc125553859 \h </w:instrText>
        </w:r>
        <w:r w:rsidR="00313E8D">
          <w:rPr>
            <w:noProof/>
            <w:webHidden/>
          </w:rPr>
        </w:r>
        <w:r w:rsidR="00313E8D">
          <w:rPr>
            <w:noProof/>
            <w:webHidden/>
          </w:rPr>
          <w:fldChar w:fldCharType="separate"/>
        </w:r>
        <w:r w:rsidR="00983CB1">
          <w:rPr>
            <w:noProof/>
            <w:webHidden/>
          </w:rPr>
          <w:t>17</w:t>
        </w:r>
        <w:r w:rsidR="00313E8D">
          <w:rPr>
            <w:noProof/>
            <w:webHidden/>
          </w:rPr>
          <w:fldChar w:fldCharType="end"/>
        </w:r>
      </w:hyperlink>
    </w:p>
    <w:p w14:paraId="68FFB1E4" w14:textId="0B4AE43F" w:rsidR="00313E8D" w:rsidRDefault="008E1632">
      <w:pPr>
        <w:pStyle w:val="TOC2"/>
        <w:rPr>
          <w:rFonts w:asciiTheme="minorHAnsi" w:eastAsiaTheme="minorEastAsia" w:hAnsiTheme="minorHAnsi" w:cstheme="minorBidi"/>
          <w:noProof/>
          <w:sz w:val="22"/>
          <w:szCs w:val="22"/>
        </w:rPr>
      </w:pPr>
      <w:hyperlink w:anchor="_Toc125553862" w:history="1">
        <w:r w:rsidR="00313E8D" w:rsidRPr="009E49F0">
          <w:rPr>
            <w:rStyle w:val="Hyperlink"/>
            <w:noProof/>
          </w:rPr>
          <w:t>3.3.</w:t>
        </w:r>
        <w:r w:rsidR="00313E8D">
          <w:rPr>
            <w:rFonts w:asciiTheme="minorHAnsi" w:eastAsiaTheme="minorEastAsia" w:hAnsiTheme="minorHAnsi" w:cstheme="minorBidi"/>
            <w:noProof/>
            <w:sz w:val="22"/>
            <w:szCs w:val="22"/>
          </w:rPr>
          <w:tab/>
        </w:r>
        <w:r w:rsidR="00313E8D" w:rsidRPr="009E49F0">
          <w:rPr>
            <w:rStyle w:val="Hyperlink"/>
            <w:noProof/>
          </w:rPr>
          <w:t>BID REQUIREMENTS</w:t>
        </w:r>
        <w:r w:rsidR="00313E8D">
          <w:rPr>
            <w:noProof/>
            <w:webHidden/>
          </w:rPr>
          <w:tab/>
        </w:r>
        <w:r w:rsidR="00313E8D">
          <w:rPr>
            <w:noProof/>
            <w:webHidden/>
          </w:rPr>
          <w:fldChar w:fldCharType="begin"/>
        </w:r>
        <w:r w:rsidR="00313E8D">
          <w:rPr>
            <w:noProof/>
            <w:webHidden/>
          </w:rPr>
          <w:instrText xml:space="preserve"> PAGEREF _Toc125553862 \h </w:instrText>
        </w:r>
        <w:r w:rsidR="00313E8D">
          <w:rPr>
            <w:noProof/>
            <w:webHidden/>
          </w:rPr>
        </w:r>
        <w:r w:rsidR="00313E8D">
          <w:rPr>
            <w:noProof/>
            <w:webHidden/>
          </w:rPr>
          <w:fldChar w:fldCharType="separate"/>
        </w:r>
        <w:r w:rsidR="00983CB1">
          <w:rPr>
            <w:noProof/>
            <w:webHidden/>
          </w:rPr>
          <w:t>17</w:t>
        </w:r>
        <w:r w:rsidR="00313E8D">
          <w:rPr>
            <w:noProof/>
            <w:webHidden/>
          </w:rPr>
          <w:fldChar w:fldCharType="end"/>
        </w:r>
      </w:hyperlink>
    </w:p>
    <w:p w14:paraId="34586766" w14:textId="27454153" w:rsidR="00313E8D" w:rsidRDefault="008E1632">
      <w:pPr>
        <w:pStyle w:val="TOC2"/>
        <w:rPr>
          <w:rFonts w:asciiTheme="minorHAnsi" w:eastAsiaTheme="minorEastAsia" w:hAnsiTheme="minorHAnsi" w:cstheme="minorBidi"/>
          <w:noProof/>
          <w:sz w:val="22"/>
          <w:szCs w:val="22"/>
        </w:rPr>
      </w:pPr>
      <w:hyperlink w:anchor="_Toc125553863" w:history="1">
        <w:r w:rsidR="00313E8D" w:rsidRPr="009E49F0">
          <w:rPr>
            <w:rStyle w:val="Hyperlink"/>
            <w:noProof/>
          </w:rPr>
          <w:t>3.4.</w:t>
        </w:r>
        <w:r w:rsidR="00313E8D">
          <w:rPr>
            <w:rFonts w:asciiTheme="minorHAnsi" w:eastAsiaTheme="minorEastAsia" w:hAnsiTheme="minorHAnsi" w:cstheme="minorBidi"/>
            <w:noProof/>
            <w:sz w:val="22"/>
            <w:szCs w:val="22"/>
          </w:rPr>
          <w:tab/>
        </w:r>
        <w:r w:rsidR="00313E8D" w:rsidRPr="009E49F0">
          <w:rPr>
            <w:rStyle w:val="Hyperlink"/>
            <w:noProof/>
          </w:rPr>
          <w:t>INSPECTION AND ACCEPTANCE OF EQUIPMENT (FOR PURCHASE)</w:t>
        </w:r>
        <w:r w:rsidR="00313E8D">
          <w:rPr>
            <w:noProof/>
            <w:webHidden/>
          </w:rPr>
          <w:tab/>
        </w:r>
        <w:r w:rsidR="00313E8D">
          <w:rPr>
            <w:noProof/>
            <w:webHidden/>
          </w:rPr>
          <w:fldChar w:fldCharType="begin"/>
        </w:r>
        <w:r w:rsidR="00313E8D">
          <w:rPr>
            <w:noProof/>
            <w:webHidden/>
          </w:rPr>
          <w:instrText xml:space="preserve"> PAGEREF _Toc125553863 \h </w:instrText>
        </w:r>
        <w:r w:rsidR="00313E8D">
          <w:rPr>
            <w:noProof/>
            <w:webHidden/>
          </w:rPr>
        </w:r>
        <w:r w:rsidR="00313E8D">
          <w:rPr>
            <w:noProof/>
            <w:webHidden/>
          </w:rPr>
          <w:fldChar w:fldCharType="separate"/>
        </w:r>
        <w:r w:rsidR="00983CB1">
          <w:rPr>
            <w:noProof/>
            <w:webHidden/>
          </w:rPr>
          <w:t>21</w:t>
        </w:r>
        <w:r w:rsidR="00313E8D">
          <w:rPr>
            <w:noProof/>
            <w:webHidden/>
          </w:rPr>
          <w:fldChar w:fldCharType="end"/>
        </w:r>
      </w:hyperlink>
    </w:p>
    <w:p w14:paraId="3E83794A" w14:textId="10903382" w:rsidR="00313E8D" w:rsidRDefault="008E1632">
      <w:pPr>
        <w:pStyle w:val="TOC2"/>
        <w:rPr>
          <w:rFonts w:asciiTheme="minorHAnsi" w:eastAsiaTheme="minorEastAsia" w:hAnsiTheme="minorHAnsi" w:cstheme="minorBidi"/>
          <w:noProof/>
          <w:sz w:val="22"/>
          <w:szCs w:val="22"/>
        </w:rPr>
      </w:pPr>
      <w:hyperlink w:anchor="_Toc125553864" w:history="1">
        <w:r w:rsidR="00313E8D" w:rsidRPr="009E49F0">
          <w:rPr>
            <w:rStyle w:val="Hyperlink"/>
            <w:noProof/>
          </w:rPr>
          <w:t>3.5.</w:t>
        </w:r>
        <w:r w:rsidR="00313E8D">
          <w:rPr>
            <w:rFonts w:asciiTheme="minorHAnsi" w:eastAsiaTheme="minorEastAsia" w:hAnsiTheme="minorHAnsi" w:cstheme="minorBidi"/>
            <w:noProof/>
            <w:sz w:val="22"/>
            <w:szCs w:val="22"/>
          </w:rPr>
          <w:tab/>
        </w:r>
        <w:r w:rsidR="00313E8D" w:rsidRPr="009E49F0">
          <w:rPr>
            <w:rStyle w:val="Hyperlink"/>
            <w:noProof/>
          </w:rPr>
          <w:t>STATEMENT OF EXPERIENCE AND QUALIFICATIONS</w:t>
        </w:r>
        <w:r w:rsidR="00313E8D">
          <w:rPr>
            <w:noProof/>
            <w:webHidden/>
          </w:rPr>
          <w:tab/>
        </w:r>
        <w:r w:rsidR="00313E8D">
          <w:rPr>
            <w:noProof/>
            <w:webHidden/>
          </w:rPr>
          <w:fldChar w:fldCharType="begin"/>
        </w:r>
        <w:r w:rsidR="00313E8D">
          <w:rPr>
            <w:noProof/>
            <w:webHidden/>
          </w:rPr>
          <w:instrText xml:space="preserve"> PAGEREF _Toc125553864 \h </w:instrText>
        </w:r>
        <w:r w:rsidR="00313E8D">
          <w:rPr>
            <w:noProof/>
            <w:webHidden/>
          </w:rPr>
        </w:r>
        <w:r w:rsidR="00313E8D">
          <w:rPr>
            <w:noProof/>
            <w:webHidden/>
          </w:rPr>
          <w:fldChar w:fldCharType="separate"/>
        </w:r>
        <w:r w:rsidR="00983CB1">
          <w:rPr>
            <w:noProof/>
            <w:webHidden/>
          </w:rPr>
          <w:t>21</w:t>
        </w:r>
        <w:r w:rsidR="00313E8D">
          <w:rPr>
            <w:noProof/>
            <w:webHidden/>
          </w:rPr>
          <w:fldChar w:fldCharType="end"/>
        </w:r>
      </w:hyperlink>
    </w:p>
    <w:p w14:paraId="54D0DF6D" w14:textId="56523FDD" w:rsidR="00313E8D" w:rsidRDefault="008E1632">
      <w:pPr>
        <w:pStyle w:val="TOC2"/>
        <w:rPr>
          <w:rFonts w:asciiTheme="minorHAnsi" w:eastAsiaTheme="minorEastAsia" w:hAnsiTheme="minorHAnsi" w:cstheme="minorBidi"/>
          <w:noProof/>
          <w:sz w:val="22"/>
          <w:szCs w:val="22"/>
        </w:rPr>
      </w:pPr>
      <w:hyperlink w:anchor="_Toc125553865" w:history="1">
        <w:r w:rsidR="00313E8D" w:rsidRPr="009E49F0">
          <w:rPr>
            <w:rStyle w:val="Hyperlink"/>
            <w:noProof/>
          </w:rPr>
          <w:t>3.6.</w:t>
        </w:r>
        <w:r w:rsidR="00313E8D">
          <w:rPr>
            <w:rFonts w:asciiTheme="minorHAnsi" w:eastAsiaTheme="minorEastAsia" w:hAnsiTheme="minorHAnsi" w:cstheme="minorBidi"/>
            <w:noProof/>
            <w:sz w:val="22"/>
            <w:szCs w:val="22"/>
          </w:rPr>
          <w:tab/>
        </w:r>
        <w:r w:rsidR="00313E8D" w:rsidRPr="009E49F0">
          <w:rPr>
            <w:rStyle w:val="Hyperlink"/>
            <w:noProof/>
          </w:rPr>
          <w:t>NON-COLLUSION AFFIDAVIT</w:t>
        </w:r>
        <w:r w:rsidR="00313E8D">
          <w:rPr>
            <w:noProof/>
            <w:webHidden/>
          </w:rPr>
          <w:tab/>
        </w:r>
        <w:r w:rsidR="00313E8D">
          <w:rPr>
            <w:noProof/>
            <w:webHidden/>
          </w:rPr>
          <w:fldChar w:fldCharType="begin"/>
        </w:r>
        <w:r w:rsidR="00313E8D">
          <w:rPr>
            <w:noProof/>
            <w:webHidden/>
          </w:rPr>
          <w:instrText xml:space="preserve"> PAGEREF _Toc125553865 \h </w:instrText>
        </w:r>
        <w:r w:rsidR="00313E8D">
          <w:rPr>
            <w:noProof/>
            <w:webHidden/>
          </w:rPr>
        </w:r>
        <w:r w:rsidR="00313E8D">
          <w:rPr>
            <w:noProof/>
            <w:webHidden/>
          </w:rPr>
          <w:fldChar w:fldCharType="separate"/>
        </w:r>
        <w:r w:rsidR="00983CB1">
          <w:rPr>
            <w:noProof/>
            <w:webHidden/>
          </w:rPr>
          <w:t>21</w:t>
        </w:r>
        <w:r w:rsidR="00313E8D">
          <w:rPr>
            <w:noProof/>
            <w:webHidden/>
          </w:rPr>
          <w:fldChar w:fldCharType="end"/>
        </w:r>
      </w:hyperlink>
    </w:p>
    <w:p w14:paraId="6C1846BD" w14:textId="24CB6656" w:rsidR="00313E8D" w:rsidRDefault="008E1632">
      <w:pPr>
        <w:pStyle w:val="TOC2"/>
        <w:rPr>
          <w:rFonts w:asciiTheme="minorHAnsi" w:eastAsiaTheme="minorEastAsia" w:hAnsiTheme="minorHAnsi" w:cstheme="minorBidi"/>
          <w:noProof/>
          <w:sz w:val="22"/>
          <w:szCs w:val="22"/>
        </w:rPr>
      </w:pPr>
      <w:hyperlink w:anchor="_Toc125553866" w:history="1">
        <w:r w:rsidR="00313E8D" w:rsidRPr="009E49F0">
          <w:rPr>
            <w:rStyle w:val="Hyperlink"/>
            <w:noProof/>
          </w:rPr>
          <w:t>3.7.</w:t>
        </w:r>
        <w:r w:rsidR="00313E8D">
          <w:rPr>
            <w:rFonts w:asciiTheme="minorHAnsi" w:eastAsiaTheme="minorEastAsia" w:hAnsiTheme="minorHAnsi" w:cstheme="minorBidi"/>
            <w:noProof/>
            <w:sz w:val="22"/>
            <w:szCs w:val="22"/>
          </w:rPr>
          <w:tab/>
        </w:r>
        <w:r w:rsidR="00313E8D" w:rsidRPr="009E49F0">
          <w:rPr>
            <w:rStyle w:val="Hyperlink"/>
            <w:noProof/>
          </w:rPr>
          <w:t>HOLD HARMLESS AND INDEMNIFICATION</w:t>
        </w:r>
        <w:r w:rsidR="00313E8D">
          <w:rPr>
            <w:noProof/>
            <w:webHidden/>
          </w:rPr>
          <w:tab/>
        </w:r>
        <w:r w:rsidR="00313E8D">
          <w:rPr>
            <w:noProof/>
            <w:webHidden/>
          </w:rPr>
          <w:fldChar w:fldCharType="begin"/>
        </w:r>
        <w:r w:rsidR="00313E8D">
          <w:rPr>
            <w:noProof/>
            <w:webHidden/>
          </w:rPr>
          <w:instrText xml:space="preserve"> PAGEREF _Toc125553866 \h </w:instrText>
        </w:r>
        <w:r w:rsidR="00313E8D">
          <w:rPr>
            <w:noProof/>
            <w:webHidden/>
          </w:rPr>
        </w:r>
        <w:r w:rsidR="00313E8D">
          <w:rPr>
            <w:noProof/>
            <w:webHidden/>
          </w:rPr>
          <w:fldChar w:fldCharType="separate"/>
        </w:r>
        <w:r w:rsidR="00983CB1">
          <w:rPr>
            <w:noProof/>
            <w:webHidden/>
          </w:rPr>
          <w:t>22</w:t>
        </w:r>
        <w:r w:rsidR="00313E8D">
          <w:rPr>
            <w:noProof/>
            <w:webHidden/>
          </w:rPr>
          <w:fldChar w:fldCharType="end"/>
        </w:r>
      </w:hyperlink>
    </w:p>
    <w:p w14:paraId="7A5EC14F" w14:textId="7E99B6F2" w:rsidR="00313E8D" w:rsidRDefault="008E1632">
      <w:pPr>
        <w:pStyle w:val="TOC2"/>
        <w:rPr>
          <w:rFonts w:asciiTheme="minorHAnsi" w:eastAsiaTheme="minorEastAsia" w:hAnsiTheme="minorHAnsi" w:cstheme="minorBidi"/>
          <w:noProof/>
          <w:sz w:val="22"/>
          <w:szCs w:val="22"/>
        </w:rPr>
      </w:pPr>
      <w:hyperlink w:anchor="_Toc125553867" w:history="1">
        <w:r w:rsidR="00313E8D" w:rsidRPr="009E49F0">
          <w:rPr>
            <w:rStyle w:val="Hyperlink"/>
            <w:noProof/>
          </w:rPr>
          <w:t>3.8.</w:t>
        </w:r>
        <w:r w:rsidR="00313E8D">
          <w:rPr>
            <w:rFonts w:asciiTheme="minorHAnsi" w:eastAsiaTheme="minorEastAsia" w:hAnsiTheme="minorHAnsi" w:cstheme="minorBidi"/>
            <w:noProof/>
            <w:sz w:val="22"/>
            <w:szCs w:val="22"/>
          </w:rPr>
          <w:tab/>
        </w:r>
        <w:r w:rsidR="00313E8D" w:rsidRPr="009E49F0">
          <w:rPr>
            <w:rStyle w:val="Hyperlink"/>
            <w:noProof/>
          </w:rPr>
          <w:t>BID BONDS (Bid, Performance, Payment)</w:t>
        </w:r>
        <w:r w:rsidR="00313E8D">
          <w:rPr>
            <w:noProof/>
            <w:webHidden/>
          </w:rPr>
          <w:tab/>
        </w:r>
        <w:r w:rsidR="00313E8D">
          <w:rPr>
            <w:noProof/>
            <w:webHidden/>
          </w:rPr>
          <w:fldChar w:fldCharType="begin"/>
        </w:r>
        <w:r w:rsidR="00313E8D">
          <w:rPr>
            <w:noProof/>
            <w:webHidden/>
          </w:rPr>
          <w:instrText xml:space="preserve"> PAGEREF _Toc125553867 \h </w:instrText>
        </w:r>
        <w:r w:rsidR="00313E8D">
          <w:rPr>
            <w:noProof/>
            <w:webHidden/>
          </w:rPr>
        </w:r>
        <w:r w:rsidR="00313E8D">
          <w:rPr>
            <w:noProof/>
            <w:webHidden/>
          </w:rPr>
          <w:fldChar w:fldCharType="separate"/>
        </w:r>
        <w:r w:rsidR="00983CB1">
          <w:rPr>
            <w:noProof/>
            <w:webHidden/>
          </w:rPr>
          <w:t>22</w:t>
        </w:r>
        <w:r w:rsidR="00313E8D">
          <w:rPr>
            <w:noProof/>
            <w:webHidden/>
          </w:rPr>
          <w:fldChar w:fldCharType="end"/>
        </w:r>
      </w:hyperlink>
    </w:p>
    <w:p w14:paraId="202AEF42" w14:textId="4DDE851A" w:rsidR="00313E8D" w:rsidRDefault="008E1632">
      <w:pPr>
        <w:pStyle w:val="TOC1"/>
        <w:tabs>
          <w:tab w:val="left" w:pos="400"/>
        </w:tabs>
        <w:rPr>
          <w:rFonts w:asciiTheme="minorHAnsi" w:eastAsiaTheme="minorEastAsia" w:hAnsiTheme="minorHAnsi" w:cstheme="minorBidi"/>
          <w:sz w:val="22"/>
          <w:szCs w:val="22"/>
        </w:rPr>
      </w:pPr>
      <w:hyperlink w:anchor="_Toc125553868" w:history="1">
        <w:r w:rsidR="00313E8D" w:rsidRPr="009E49F0">
          <w:rPr>
            <w:rStyle w:val="Hyperlink"/>
          </w:rPr>
          <w:t>4.</w:t>
        </w:r>
        <w:r w:rsidR="00313E8D">
          <w:rPr>
            <w:rFonts w:asciiTheme="minorHAnsi" w:eastAsiaTheme="minorEastAsia" w:hAnsiTheme="minorHAnsi" w:cstheme="minorBidi"/>
            <w:sz w:val="22"/>
            <w:szCs w:val="22"/>
          </w:rPr>
          <w:tab/>
        </w:r>
        <w:r w:rsidR="00313E8D" w:rsidRPr="009E49F0">
          <w:rPr>
            <w:rStyle w:val="Hyperlink"/>
          </w:rPr>
          <w:t>SECTION IV – OTHER GENERAL SPECIFICATIONS</w:t>
        </w:r>
        <w:r w:rsidR="00313E8D">
          <w:rPr>
            <w:webHidden/>
          </w:rPr>
          <w:tab/>
        </w:r>
        <w:r w:rsidR="00313E8D">
          <w:rPr>
            <w:webHidden/>
          </w:rPr>
          <w:fldChar w:fldCharType="begin"/>
        </w:r>
        <w:r w:rsidR="00313E8D">
          <w:rPr>
            <w:webHidden/>
          </w:rPr>
          <w:instrText xml:space="preserve"> PAGEREF _Toc125553868 \h </w:instrText>
        </w:r>
        <w:r w:rsidR="00313E8D">
          <w:rPr>
            <w:webHidden/>
          </w:rPr>
        </w:r>
        <w:r w:rsidR="00313E8D">
          <w:rPr>
            <w:webHidden/>
          </w:rPr>
          <w:fldChar w:fldCharType="separate"/>
        </w:r>
        <w:r w:rsidR="00983CB1">
          <w:rPr>
            <w:webHidden/>
          </w:rPr>
          <w:t>22</w:t>
        </w:r>
        <w:r w:rsidR="00313E8D">
          <w:rPr>
            <w:webHidden/>
          </w:rPr>
          <w:fldChar w:fldCharType="end"/>
        </w:r>
      </w:hyperlink>
    </w:p>
    <w:p w14:paraId="2A297EAF" w14:textId="7C9C1625" w:rsidR="00313E8D" w:rsidRDefault="008E1632">
      <w:pPr>
        <w:pStyle w:val="TOC2"/>
        <w:rPr>
          <w:rFonts w:asciiTheme="minorHAnsi" w:eastAsiaTheme="minorEastAsia" w:hAnsiTheme="minorHAnsi" w:cstheme="minorBidi"/>
          <w:noProof/>
          <w:sz w:val="22"/>
          <w:szCs w:val="22"/>
        </w:rPr>
      </w:pPr>
      <w:hyperlink w:anchor="_Toc125553869" w:history="1">
        <w:r w:rsidR="00313E8D" w:rsidRPr="009E49F0">
          <w:rPr>
            <w:rStyle w:val="Hyperlink"/>
            <w:noProof/>
          </w:rPr>
          <w:t>4.1.</w:t>
        </w:r>
        <w:r w:rsidR="00313E8D">
          <w:rPr>
            <w:rFonts w:asciiTheme="minorHAnsi" w:eastAsiaTheme="minorEastAsia" w:hAnsiTheme="minorHAnsi" w:cstheme="minorBidi"/>
            <w:noProof/>
            <w:sz w:val="22"/>
            <w:szCs w:val="22"/>
          </w:rPr>
          <w:tab/>
        </w:r>
        <w:r w:rsidR="00313E8D" w:rsidRPr="009E49F0">
          <w:rPr>
            <w:rStyle w:val="Hyperlink"/>
            <w:noProof/>
          </w:rPr>
          <w:t>LIQUIDATED DAMAGES</w:t>
        </w:r>
        <w:r w:rsidR="00313E8D">
          <w:rPr>
            <w:noProof/>
            <w:webHidden/>
          </w:rPr>
          <w:tab/>
        </w:r>
        <w:r w:rsidR="00313E8D">
          <w:rPr>
            <w:noProof/>
            <w:webHidden/>
          </w:rPr>
          <w:fldChar w:fldCharType="begin"/>
        </w:r>
        <w:r w:rsidR="00313E8D">
          <w:rPr>
            <w:noProof/>
            <w:webHidden/>
          </w:rPr>
          <w:instrText xml:space="preserve"> PAGEREF _Toc125553869 \h </w:instrText>
        </w:r>
        <w:r w:rsidR="00313E8D">
          <w:rPr>
            <w:noProof/>
            <w:webHidden/>
          </w:rPr>
        </w:r>
        <w:r w:rsidR="00313E8D">
          <w:rPr>
            <w:noProof/>
            <w:webHidden/>
          </w:rPr>
          <w:fldChar w:fldCharType="separate"/>
        </w:r>
        <w:r w:rsidR="00983CB1">
          <w:rPr>
            <w:noProof/>
            <w:webHidden/>
          </w:rPr>
          <w:t>22</w:t>
        </w:r>
        <w:r w:rsidR="00313E8D">
          <w:rPr>
            <w:noProof/>
            <w:webHidden/>
          </w:rPr>
          <w:fldChar w:fldCharType="end"/>
        </w:r>
      </w:hyperlink>
    </w:p>
    <w:p w14:paraId="14EDD2E6" w14:textId="26A910D4" w:rsidR="00313E8D" w:rsidRDefault="008E1632">
      <w:pPr>
        <w:pStyle w:val="TOC2"/>
        <w:rPr>
          <w:rFonts w:asciiTheme="minorHAnsi" w:eastAsiaTheme="minorEastAsia" w:hAnsiTheme="minorHAnsi" w:cstheme="minorBidi"/>
          <w:noProof/>
          <w:sz w:val="22"/>
          <w:szCs w:val="22"/>
        </w:rPr>
      </w:pPr>
      <w:hyperlink w:anchor="_Toc125553870" w:history="1">
        <w:r w:rsidR="00313E8D" w:rsidRPr="009E49F0">
          <w:rPr>
            <w:rStyle w:val="Hyperlink"/>
            <w:rFonts w:cs="Tahoma"/>
            <w:noProof/>
          </w:rPr>
          <w:t>4.2.</w:t>
        </w:r>
        <w:r w:rsidR="00313E8D">
          <w:rPr>
            <w:rFonts w:asciiTheme="minorHAnsi" w:eastAsiaTheme="minorEastAsia" w:hAnsiTheme="minorHAnsi" w:cstheme="minorBidi"/>
            <w:noProof/>
            <w:sz w:val="22"/>
            <w:szCs w:val="22"/>
          </w:rPr>
          <w:tab/>
        </w:r>
        <w:r w:rsidR="00313E8D" w:rsidRPr="009E49F0">
          <w:rPr>
            <w:rStyle w:val="Hyperlink"/>
            <w:rFonts w:cs="Tahoma"/>
            <w:noProof/>
          </w:rPr>
          <w:t>FORCE MAJEURE</w:t>
        </w:r>
        <w:r w:rsidR="00313E8D">
          <w:rPr>
            <w:noProof/>
            <w:webHidden/>
          </w:rPr>
          <w:tab/>
        </w:r>
        <w:r w:rsidR="00313E8D">
          <w:rPr>
            <w:noProof/>
            <w:webHidden/>
          </w:rPr>
          <w:fldChar w:fldCharType="begin"/>
        </w:r>
        <w:r w:rsidR="00313E8D">
          <w:rPr>
            <w:noProof/>
            <w:webHidden/>
          </w:rPr>
          <w:instrText xml:space="preserve"> PAGEREF _Toc125553870 \h </w:instrText>
        </w:r>
        <w:r w:rsidR="00313E8D">
          <w:rPr>
            <w:noProof/>
            <w:webHidden/>
          </w:rPr>
        </w:r>
        <w:r w:rsidR="00313E8D">
          <w:rPr>
            <w:noProof/>
            <w:webHidden/>
          </w:rPr>
          <w:fldChar w:fldCharType="separate"/>
        </w:r>
        <w:r w:rsidR="00983CB1">
          <w:rPr>
            <w:noProof/>
            <w:webHidden/>
          </w:rPr>
          <w:t>22</w:t>
        </w:r>
        <w:r w:rsidR="00313E8D">
          <w:rPr>
            <w:noProof/>
            <w:webHidden/>
          </w:rPr>
          <w:fldChar w:fldCharType="end"/>
        </w:r>
      </w:hyperlink>
    </w:p>
    <w:p w14:paraId="02C0746F" w14:textId="2CF96428" w:rsidR="00313E8D" w:rsidRDefault="008E1632">
      <w:pPr>
        <w:pStyle w:val="TOC2"/>
        <w:rPr>
          <w:rFonts w:asciiTheme="minorHAnsi" w:eastAsiaTheme="minorEastAsia" w:hAnsiTheme="minorHAnsi" w:cstheme="minorBidi"/>
          <w:noProof/>
          <w:sz w:val="22"/>
          <w:szCs w:val="22"/>
        </w:rPr>
      </w:pPr>
      <w:hyperlink w:anchor="_Toc125553871" w:history="1">
        <w:r w:rsidR="00313E8D" w:rsidRPr="009E49F0">
          <w:rPr>
            <w:rStyle w:val="Hyperlink"/>
            <w:noProof/>
          </w:rPr>
          <w:t>4.3.</w:t>
        </w:r>
        <w:r w:rsidR="00313E8D">
          <w:rPr>
            <w:rFonts w:asciiTheme="minorHAnsi" w:eastAsiaTheme="minorEastAsia" w:hAnsiTheme="minorHAnsi" w:cstheme="minorBidi"/>
            <w:noProof/>
            <w:sz w:val="22"/>
            <w:szCs w:val="22"/>
          </w:rPr>
          <w:tab/>
        </w:r>
        <w:r w:rsidR="00313E8D" w:rsidRPr="009E49F0">
          <w:rPr>
            <w:rStyle w:val="Hyperlink"/>
            <w:noProof/>
          </w:rPr>
          <w:t>SUPPLIER'S INVOICE</w:t>
        </w:r>
        <w:r w:rsidR="00313E8D">
          <w:rPr>
            <w:noProof/>
            <w:webHidden/>
          </w:rPr>
          <w:tab/>
        </w:r>
        <w:r w:rsidR="00313E8D">
          <w:rPr>
            <w:noProof/>
            <w:webHidden/>
          </w:rPr>
          <w:fldChar w:fldCharType="begin"/>
        </w:r>
        <w:r w:rsidR="00313E8D">
          <w:rPr>
            <w:noProof/>
            <w:webHidden/>
          </w:rPr>
          <w:instrText xml:space="preserve"> PAGEREF _Toc125553871 \h </w:instrText>
        </w:r>
        <w:r w:rsidR="00313E8D">
          <w:rPr>
            <w:noProof/>
            <w:webHidden/>
          </w:rPr>
        </w:r>
        <w:r w:rsidR="00313E8D">
          <w:rPr>
            <w:noProof/>
            <w:webHidden/>
          </w:rPr>
          <w:fldChar w:fldCharType="separate"/>
        </w:r>
        <w:r w:rsidR="00983CB1">
          <w:rPr>
            <w:noProof/>
            <w:webHidden/>
          </w:rPr>
          <w:t>23</w:t>
        </w:r>
        <w:r w:rsidR="00313E8D">
          <w:rPr>
            <w:noProof/>
            <w:webHidden/>
          </w:rPr>
          <w:fldChar w:fldCharType="end"/>
        </w:r>
      </w:hyperlink>
    </w:p>
    <w:p w14:paraId="2C3F869D" w14:textId="04425935" w:rsidR="00313E8D" w:rsidRDefault="008E1632">
      <w:pPr>
        <w:pStyle w:val="TOC2"/>
        <w:rPr>
          <w:rFonts w:asciiTheme="minorHAnsi" w:eastAsiaTheme="minorEastAsia" w:hAnsiTheme="minorHAnsi" w:cstheme="minorBidi"/>
          <w:noProof/>
          <w:sz w:val="22"/>
          <w:szCs w:val="22"/>
        </w:rPr>
      </w:pPr>
      <w:hyperlink w:anchor="_Toc125553872" w:history="1">
        <w:r w:rsidR="00313E8D" w:rsidRPr="009E49F0">
          <w:rPr>
            <w:rStyle w:val="Hyperlink"/>
            <w:noProof/>
          </w:rPr>
          <w:t>4.4.</w:t>
        </w:r>
        <w:r w:rsidR="00313E8D">
          <w:rPr>
            <w:rFonts w:asciiTheme="minorHAnsi" w:eastAsiaTheme="minorEastAsia" w:hAnsiTheme="minorHAnsi" w:cstheme="minorBidi"/>
            <w:noProof/>
            <w:sz w:val="22"/>
            <w:szCs w:val="22"/>
          </w:rPr>
          <w:tab/>
        </w:r>
        <w:r w:rsidR="00313E8D" w:rsidRPr="009E49F0">
          <w:rPr>
            <w:rStyle w:val="Hyperlink"/>
            <w:noProof/>
          </w:rPr>
          <w:t>TAX LIABILITY</w:t>
        </w:r>
        <w:r w:rsidR="00313E8D">
          <w:rPr>
            <w:noProof/>
            <w:webHidden/>
          </w:rPr>
          <w:tab/>
        </w:r>
        <w:r w:rsidR="00313E8D">
          <w:rPr>
            <w:noProof/>
            <w:webHidden/>
          </w:rPr>
          <w:fldChar w:fldCharType="begin"/>
        </w:r>
        <w:r w:rsidR="00313E8D">
          <w:rPr>
            <w:noProof/>
            <w:webHidden/>
          </w:rPr>
          <w:instrText xml:space="preserve"> PAGEREF _Toc125553872 \h </w:instrText>
        </w:r>
        <w:r w:rsidR="00313E8D">
          <w:rPr>
            <w:noProof/>
            <w:webHidden/>
          </w:rPr>
        </w:r>
        <w:r w:rsidR="00313E8D">
          <w:rPr>
            <w:noProof/>
            <w:webHidden/>
          </w:rPr>
          <w:fldChar w:fldCharType="separate"/>
        </w:r>
        <w:r w:rsidR="00983CB1">
          <w:rPr>
            <w:noProof/>
            <w:webHidden/>
          </w:rPr>
          <w:t>23</w:t>
        </w:r>
        <w:r w:rsidR="00313E8D">
          <w:rPr>
            <w:noProof/>
            <w:webHidden/>
          </w:rPr>
          <w:fldChar w:fldCharType="end"/>
        </w:r>
      </w:hyperlink>
    </w:p>
    <w:p w14:paraId="1C1C0909" w14:textId="7DADB7D6" w:rsidR="00313E8D" w:rsidRDefault="008E1632">
      <w:pPr>
        <w:pStyle w:val="TOC2"/>
        <w:rPr>
          <w:rFonts w:asciiTheme="minorHAnsi" w:eastAsiaTheme="minorEastAsia" w:hAnsiTheme="minorHAnsi" w:cstheme="minorBidi"/>
          <w:noProof/>
          <w:sz w:val="22"/>
          <w:szCs w:val="22"/>
        </w:rPr>
      </w:pPr>
      <w:hyperlink w:anchor="_Toc125553873" w:history="1">
        <w:r w:rsidR="00313E8D" w:rsidRPr="009E49F0">
          <w:rPr>
            <w:rStyle w:val="Hyperlink"/>
            <w:noProof/>
          </w:rPr>
          <w:t>4.5.</w:t>
        </w:r>
        <w:r w:rsidR="00313E8D">
          <w:rPr>
            <w:rFonts w:asciiTheme="minorHAnsi" w:eastAsiaTheme="minorEastAsia" w:hAnsiTheme="minorHAnsi" w:cstheme="minorBidi"/>
            <w:noProof/>
            <w:sz w:val="22"/>
            <w:szCs w:val="22"/>
          </w:rPr>
          <w:tab/>
        </w:r>
        <w:r w:rsidR="00313E8D" w:rsidRPr="009E49F0">
          <w:rPr>
            <w:rStyle w:val="Hyperlink"/>
            <w:noProof/>
          </w:rPr>
          <w:t>PAYMENT</w:t>
        </w:r>
        <w:r w:rsidR="00313E8D">
          <w:rPr>
            <w:noProof/>
            <w:webHidden/>
          </w:rPr>
          <w:tab/>
        </w:r>
        <w:r w:rsidR="00313E8D">
          <w:rPr>
            <w:noProof/>
            <w:webHidden/>
          </w:rPr>
          <w:fldChar w:fldCharType="begin"/>
        </w:r>
        <w:r w:rsidR="00313E8D">
          <w:rPr>
            <w:noProof/>
            <w:webHidden/>
          </w:rPr>
          <w:instrText xml:space="preserve"> PAGEREF _Toc125553873 \h </w:instrText>
        </w:r>
        <w:r w:rsidR="00313E8D">
          <w:rPr>
            <w:noProof/>
            <w:webHidden/>
          </w:rPr>
        </w:r>
        <w:r w:rsidR="00313E8D">
          <w:rPr>
            <w:noProof/>
            <w:webHidden/>
          </w:rPr>
          <w:fldChar w:fldCharType="separate"/>
        </w:r>
        <w:r w:rsidR="00983CB1">
          <w:rPr>
            <w:noProof/>
            <w:webHidden/>
          </w:rPr>
          <w:t>23</w:t>
        </w:r>
        <w:r w:rsidR="00313E8D">
          <w:rPr>
            <w:noProof/>
            <w:webHidden/>
          </w:rPr>
          <w:fldChar w:fldCharType="end"/>
        </w:r>
      </w:hyperlink>
    </w:p>
    <w:p w14:paraId="7A935A22" w14:textId="1DF3376A" w:rsidR="00313E8D" w:rsidRDefault="008E1632">
      <w:pPr>
        <w:pStyle w:val="TOC2"/>
        <w:rPr>
          <w:rFonts w:asciiTheme="minorHAnsi" w:eastAsiaTheme="minorEastAsia" w:hAnsiTheme="minorHAnsi" w:cstheme="minorBidi"/>
          <w:noProof/>
          <w:sz w:val="22"/>
          <w:szCs w:val="22"/>
        </w:rPr>
      </w:pPr>
      <w:hyperlink w:anchor="_Toc125553874" w:history="1">
        <w:r w:rsidR="00313E8D" w:rsidRPr="009E49F0">
          <w:rPr>
            <w:rStyle w:val="Hyperlink"/>
            <w:noProof/>
          </w:rPr>
          <w:t>4.6.</w:t>
        </w:r>
        <w:r w:rsidR="00313E8D">
          <w:rPr>
            <w:rFonts w:asciiTheme="minorHAnsi" w:eastAsiaTheme="minorEastAsia" w:hAnsiTheme="minorHAnsi" w:cstheme="minorBidi"/>
            <w:noProof/>
            <w:sz w:val="22"/>
            <w:szCs w:val="22"/>
          </w:rPr>
          <w:tab/>
        </w:r>
        <w:r w:rsidR="00313E8D" w:rsidRPr="009E49F0">
          <w:rPr>
            <w:rStyle w:val="Hyperlink"/>
            <w:noProof/>
          </w:rPr>
          <w:t>ESTIMATED QUANTITIES</w:t>
        </w:r>
        <w:r w:rsidR="00313E8D">
          <w:rPr>
            <w:noProof/>
            <w:webHidden/>
          </w:rPr>
          <w:tab/>
        </w:r>
        <w:r w:rsidR="00313E8D">
          <w:rPr>
            <w:noProof/>
            <w:webHidden/>
          </w:rPr>
          <w:fldChar w:fldCharType="begin"/>
        </w:r>
        <w:r w:rsidR="00313E8D">
          <w:rPr>
            <w:noProof/>
            <w:webHidden/>
          </w:rPr>
          <w:instrText xml:space="preserve"> PAGEREF _Toc125553874 \h </w:instrText>
        </w:r>
        <w:r w:rsidR="00313E8D">
          <w:rPr>
            <w:noProof/>
            <w:webHidden/>
          </w:rPr>
        </w:r>
        <w:r w:rsidR="00313E8D">
          <w:rPr>
            <w:noProof/>
            <w:webHidden/>
          </w:rPr>
          <w:fldChar w:fldCharType="separate"/>
        </w:r>
        <w:r w:rsidR="00983CB1">
          <w:rPr>
            <w:noProof/>
            <w:webHidden/>
          </w:rPr>
          <w:t>23</w:t>
        </w:r>
        <w:r w:rsidR="00313E8D">
          <w:rPr>
            <w:noProof/>
            <w:webHidden/>
          </w:rPr>
          <w:fldChar w:fldCharType="end"/>
        </w:r>
      </w:hyperlink>
    </w:p>
    <w:p w14:paraId="01F5CF94" w14:textId="48C2E300" w:rsidR="00313E8D" w:rsidRDefault="008E1632">
      <w:pPr>
        <w:pStyle w:val="TOC2"/>
        <w:rPr>
          <w:rFonts w:asciiTheme="minorHAnsi" w:eastAsiaTheme="minorEastAsia" w:hAnsiTheme="minorHAnsi" w:cstheme="minorBidi"/>
          <w:noProof/>
          <w:sz w:val="22"/>
          <w:szCs w:val="22"/>
        </w:rPr>
      </w:pPr>
      <w:hyperlink w:anchor="_Toc125553875" w:history="1">
        <w:r w:rsidR="00313E8D" w:rsidRPr="009E49F0">
          <w:rPr>
            <w:rStyle w:val="Hyperlink"/>
            <w:noProof/>
          </w:rPr>
          <w:t>4.7.</w:t>
        </w:r>
        <w:r w:rsidR="00313E8D">
          <w:rPr>
            <w:rFonts w:asciiTheme="minorHAnsi" w:eastAsiaTheme="minorEastAsia" w:hAnsiTheme="minorHAnsi" w:cstheme="minorBidi"/>
            <w:noProof/>
            <w:sz w:val="22"/>
            <w:szCs w:val="22"/>
          </w:rPr>
          <w:tab/>
        </w:r>
        <w:r w:rsidR="00313E8D" w:rsidRPr="009E49F0">
          <w:rPr>
            <w:rStyle w:val="Hyperlink"/>
            <w:noProof/>
          </w:rPr>
          <w:t>ASSIGNMENT OR NOVATION OF CONTRACT</w:t>
        </w:r>
        <w:r w:rsidR="00313E8D">
          <w:rPr>
            <w:noProof/>
            <w:webHidden/>
          </w:rPr>
          <w:tab/>
        </w:r>
        <w:r w:rsidR="00313E8D">
          <w:rPr>
            <w:noProof/>
            <w:webHidden/>
          </w:rPr>
          <w:fldChar w:fldCharType="begin"/>
        </w:r>
        <w:r w:rsidR="00313E8D">
          <w:rPr>
            <w:noProof/>
            <w:webHidden/>
          </w:rPr>
          <w:instrText xml:space="preserve"> PAGEREF _Toc125553875 \h </w:instrText>
        </w:r>
        <w:r w:rsidR="00313E8D">
          <w:rPr>
            <w:noProof/>
            <w:webHidden/>
          </w:rPr>
        </w:r>
        <w:r w:rsidR="00313E8D">
          <w:rPr>
            <w:noProof/>
            <w:webHidden/>
          </w:rPr>
          <w:fldChar w:fldCharType="separate"/>
        </w:r>
        <w:r w:rsidR="00983CB1">
          <w:rPr>
            <w:noProof/>
            <w:webHidden/>
          </w:rPr>
          <w:t>23</w:t>
        </w:r>
        <w:r w:rsidR="00313E8D">
          <w:rPr>
            <w:noProof/>
            <w:webHidden/>
          </w:rPr>
          <w:fldChar w:fldCharType="end"/>
        </w:r>
      </w:hyperlink>
    </w:p>
    <w:p w14:paraId="4E2912BE" w14:textId="1E78C8F5" w:rsidR="00313E8D" w:rsidRDefault="008E1632">
      <w:pPr>
        <w:pStyle w:val="TOC2"/>
        <w:rPr>
          <w:rFonts w:asciiTheme="minorHAnsi" w:eastAsiaTheme="minorEastAsia" w:hAnsiTheme="minorHAnsi" w:cstheme="minorBidi"/>
          <w:noProof/>
          <w:sz w:val="22"/>
          <w:szCs w:val="22"/>
        </w:rPr>
      </w:pPr>
      <w:hyperlink w:anchor="_Toc125553876" w:history="1">
        <w:r w:rsidR="00313E8D" w:rsidRPr="009E49F0">
          <w:rPr>
            <w:rStyle w:val="Hyperlink"/>
            <w:noProof/>
          </w:rPr>
          <w:t>4.8.</w:t>
        </w:r>
        <w:r w:rsidR="00313E8D">
          <w:rPr>
            <w:rFonts w:asciiTheme="minorHAnsi" w:eastAsiaTheme="minorEastAsia" w:hAnsiTheme="minorHAnsi" w:cstheme="minorBidi"/>
            <w:noProof/>
            <w:sz w:val="22"/>
            <w:szCs w:val="22"/>
          </w:rPr>
          <w:tab/>
        </w:r>
        <w:r w:rsidR="00313E8D" w:rsidRPr="009E49F0">
          <w:rPr>
            <w:rStyle w:val="Hyperlink"/>
            <w:noProof/>
          </w:rPr>
          <w:t>TERMINATION FOR CAUSE</w:t>
        </w:r>
        <w:r w:rsidR="00313E8D">
          <w:rPr>
            <w:noProof/>
            <w:webHidden/>
          </w:rPr>
          <w:tab/>
        </w:r>
        <w:r w:rsidR="00313E8D">
          <w:rPr>
            <w:noProof/>
            <w:webHidden/>
          </w:rPr>
          <w:fldChar w:fldCharType="begin"/>
        </w:r>
        <w:r w:rsidR="00313E8D">
          <w:rPr>
            <w:noProof/>
            <w:webHidden/>
          </w:rPr>
          <w:instrText xml:space="preserve"> PAGEREF _Toc125553876 \h </w:instrText>
        </w:r>
        <w:r w:rsidR="00313E8D">
          <w:rPr>
            <w:noProof/>
            <w:webHidden/>
          </w:rPr>
        </w:r>
        <w:r w:rsidR="00313E8D">
          <w:rPr>
            <w:noProof/>
            <w:webHidden/>
          </w:rPr>
          <w:fldChar w:fldCharType="separate"/>
        </w:r>
        <w:r w:rsidR="00983CB1">
          <w:rPr>
            <w:noProof/>
            <w:webHidden/>
          </w:rPr>
          <w:t>24</w:t>
        </w:r>
        <w:r w:rsidR="00313E8D">
          <w:rPr>
            <w:noProof/>
            <w:webHidden/>
          </w:rPr>
          <w:fldChar w:fldCharType="end"/>
        </w:r>
      </w:hyperlink>
    </w:p>
    <w:p w14:paraId="18C0E2C9" w14:textId="7C0AF23D" w:rsidR="00313E8D" w:rsidRDefault="008E1632">
      <w:pPr>
        <w:pStyle w:val="TOC2"/>
        <w:rPr>
          <w:rFonts w:asciiTheme="minorHAnsi" w:eastAsiaTheme="minorEastAsia" w:hAnsiTheme="minorHAnsi" w:cstheme="minorBidi"/>
          <w:noProof/>
          <w:sz w:val="22"/>
          <w:szCs w:val="22"/>
        </w:rPr>
      </w:pPr>
      <w:hyperlink w:anchor="_Toc125553877" w:history="1">
        <w:r w:rsidR="00313E8D" w:rsidRPr="009E49F0">
          <w:rPr>
            <w:rStyle w:val="Hyperlink"/>
            <w:noProof/>
          </w:rPr>
          <w:t>4.9.</w:t>
        </w:r>
        <w:r w:rsidR="00313E8D">
          <w:rPr>
            <w:rFonts w:asciiTheme="minorHAnsi" w:eastAsiaTheme="minorEastAsia" w:hAnsiTheme="minorHAnsi" w:cstheme="minorBidi"/>
            <w:noProof/>
            <w:sz w:val="22"/>
            <w:szCs w:val="22"/>
          </w:rPr>
          <w:tab/>
        </w:r>
        <w:r w:rsidR="00313E8D" w:rsidRPr="009E49F0">
          <w:rPr>
            <w:rStyle w:val="Hyperlink"/>
            <w:noProof/>
          </w:rPr>
          <w:t>TERMINATION FOR CONVENIENCE</w:t>
        </w:r>
        <w:r w:rsidR="00313E8D">
          <w:rPr>
            <w:noProof/>
            <w:webHidden/>
          </w:rPr>
          <w:tab/>
        </w:r>
        <w:r w:rsidR="00313E8D">
          <w:rPr>
            <w:noProof/>
            <w:webHidden/>
          </w:rPr>
          <w:fldChar w:fldCharType="begin"/>
        </w:r>
        <w:r w:rsidR="00313E8D">
          <w:rPr>
            <w:noProof/>
            <w:webHidden/>
          </w:rPr>
          <w:instrText xml:space="preserve"> PAGEREF _Toc125553877 \h </w:instrText>
        </w:r>
        <w:r w:rsidR="00313E8D">
          <w:rPr>
            <w:noProof/>
            <w:webHidden/>
          </w:rPr>
        </w:r>
        <w:r w:rsidR="00313E8D">
          <w:rPr>
            <w:noProof/>
            <w:webHidden/>
          </w:rPr>
          <w:fldChar w:fldCharType="separate"/>
        </w:r>
        <w:r w:rsidR="00983CB1">
          <w:rPr>
            <w:noProof/>
            <w:webHidden/>
          </w:rPr>
          <w:t>24</w:t>
        </w:r>
        <w:r w:rsidR="00313E8D">
          <w:rPr>
            <w:noProof/>
            <w:webHidden/>
          </w:rPr>
          <w:fldChar w:fldCharType="end"/>
        </w:r>
      </w:hyperlink>
    </w:p>
    <w:p w14:paraId="3AC908BE" w14:textId="760A6AB4" w:rsidR="00313E8D" w:rsidRDefault="008E1632">
      <w:pPr>
        <w:pStyle w:val="TOC2"/>
        <w:rPr>
          <w:rFonts w:asciiTheme="minorHAnsi" w:eastAsiaTheme="minorEastAsia" w:hAnsiTheme="minorHAnsi" w:cstheme="minorBidi"/>
          <w:noProof/>
          <w:sz w:val="22"/>
          <w:szCs w:val="22"/>
        </w:rPr>
      </w:pPr>
      <w:hyperlink w:anchor="_Toc125553878" w:history="1">
        <w:r w:rsidR="00313E8D" w:rsidRPr="009E49F0">
          <w:rPr>
            <w:rStyle w:val="Hyperlink"/>
            <w:noProof/>
          </w:rPr>
          <w:t>4.10.</w:t>
        </w:r>
        <w:r w:rsidR="00313E8D">
          <w:rPr>
            <w:rFonts w:asciiTheme="minorHAnsi" w:eastAsiaTheme="minorEastAsia" w:hAnsiTheme="minorHAnsi" w:cstheme="minorBidi"/>
            <w:noProof/>
            <w:sz w:val="22"/>
            <w:szCs w:val="22"/>
          </w:rPr>
          <w:tab/>
        </w:r>
        <w:r w:rsidR="00313E8D" w:rsidRPr="009E49F0">
          <w:rPr>
            <w:rStyle w:val="Hyperlink"/>
            <w:noProof/>
          </w:rPr>
          <w:t>TERMINATION FOR FUND APPROPRIATION</w:t>
        </w:r>
        <w:r w:rsidR="00313E8D">
          <w:rPr>
            <w:noProof/>
            <w:webHidden/>
          </w:rPr>
          <w:tab/>
        </w:r>
        <w:r w:rsidR="00313E8D">
          <w:rPr>
            <w:noProof/>
            <w:webHidden/>
          </w:rPr>
          <w:fldChar w:fldCharType="begin"/>
        </w:r>
        <w:r w:rsidR="00313E8D">
          <w:rPr>
            <w:noProof/>
            <w:webHidden/>
          </w:rPr>
          <w:instrText xml:space="preserve"> PAGEREF _Toc125553878 \h </w:instrText>
        </w:r>
        <w:r w:rsidR="00313E8D">
          <w:rPr>
            <w:noProof/>
            <w:webHidden/>
          </w:rPr>
        </w:r>
        <w:r w:rsidR="00313E8D">
          <w:rPr>
            <w:noProof/>
            <w:webHidden/>
          </w:rPr>
          <w:fldChar w:fldCharType="separate"/>
        </w:r>
        <w:r w:rsidR="00983CB1">
          <w:rPr>
            <w:noProof/>
            <w:webHidden/>
          </w:rPr>
          <w:t>24</w:t>
        </w:r>
        <w:r w:rsidR="00313E8D">
          <w:rPr>
            <w:noProof/>
            <w:webHidden/>
          </w:rPr>
          <w:fldChar w:fldCharType="end"/>
        </w:r>
      </w:hyperlink>
    </w:p>
    <w:p w14:paraId="4D61450D" w14:textId="4EDB4FBC" w:rsidR="00313E8D" w:rsidRDefault="008E1632">
      <w:pPr>
        <w:pStyle w:val="TOC2"/>
        <w:rPr>
          <w:rFonts w:asciiTheme="minorHAnsi" w:eastAsiaTheme="minorEastAsia" w:hAnsiTheme="minorHAnsi" w:cstheme="minorBidi"/>
          <w:noProof/>
          <w:sz w:val="22"/>
          <w:szCs w:val="22"/>
        </w:rPr>
      </w:pPr>
      <w:hyperlink w:anchor="_Toc125553879" w:history="1">
        <w:r w:rsidR="00313E8D" w:rsidRPr="009E49F0">
          <w:rPr>
            <w:rStyle w:val="Hyperlink"/>
            <w:noProof/>
          </w:rPr>
          <w:t>4.11.</w:t>
        </w:r>
        <w:r w:rsidR="00313E8D">
          <w:rPr>
            <w:rFonts w:asciiTheme="minorHAnsi" w:eastAsiaTheme="minorEastAsia" w:hAnsiTheme="minorHAnsi" w:cstheme="minorBidi"/>
            <w:noProof/>
            <w:sz w:val="22"/>
            <w:szCs w:val="22"/>
          </w:rPr>
          <w:tab/>
        </w:r>
        <w:r w:rsidR="00313E8D" w:rsidRPr="009E49F0">
          <w:rPr>
            <w:rStyle w:val="Hyperlink"/>
            <w:noProof/>
          </w:rPr>
          <w:t>CHANGES</w:t>
        </w:r>
        <w:r w:rsidR="00313E8D">
          <w:rPr>
            <w:noProof/>
            <w:webHidden/>
          </w:rPr>
          <w:tab/>
        </w:r>
        <w:r w:rsidR="00313E8D">
          <w:rPr>
            <w:noProof/>
            <w:webHidden/>
          </w:rPr>
          <w:fldChar w:fldCharType="begin"/>
        </w:r>
        <w:r w:rsidR="00313E8D">
          <w:rPr>
            <w:noProof/>
            <w:webHidden/>
          </w:rPr>
          <w:instrText xml:space="preserve"> PAGEREF _Toc125553879 \h </w:instrText>
        </w:r>
        <w:r w:rsidR="00313E8D">
          <w:rPr>
            <w:noProof/>
            <w:webHidden/>
          </w:rPr>
        </w:r>
        <w:r w:rsidR="00313E8D">
          <w:rPr>
            <w:noProof/>
            <w:webHidden/>
          </w:rPr>
          <w:fldChar w:fldCharType="separate"/>
        </w:r>
        <w:r w:rsidR="00983CB1">
          <w:rPr>
            <w:noProof/>
            <w:webHidden/>
          </w:rPr>
          <w:t>24</w:t>
        </w:r>
        <w:r w:rsidR="00313E8D">
          <w:rPr>
            <w:noProof/>
            <w:webHidden/>
          </w:rPr>
          <w:fldChar w:fldCharType="end"/>
        </w:r>
      </w:hyperlink>
    </w:p>
    <w:p w14:paraId="27A2F05F" w14:textId="17165E9C" w:rsidR="00313E8D" w:rsidRDefault="008E1632">
      <w:pPr>
        <w:pStyle w:val="TOC2"/>
        <w:rPr>
          <w:rFonts w:asciiTheme="minorHAnsi" w:eastAsiaTheme="minorEastAsia" w:hAnsiTheme="minorHAnsi" w:cstheme="minorBidi"/>
          <w:noProof/>
          <w:sz w:val="22"/>
          <w:szCs w:val="22"/>
        </w:rPr>
      </w:pPr>
      <w:hyperlink w:anchor="_Toc125553880" w:history="1">
        <w:r w:rsidR="00313E8D" w:rsidRPr="009E49F0">
          <w:rPr>
            <w:rStyle w:val="Hyperlink"/>
            <w:noProof/>
          </w:rPr>
          <w:t>4.12.</w:t>
        </w:r>
        <w:r w:rsidR="00313E8D">
          <w:rPr>
            <w:rFonts w:asciiTheme="minorHAnsi" w:eastAsiaTheme="minorEastAsia" w:hAnsiTheme="minorHAnsi" w:cstheme="minorBidi"/>
            <w:noProof/>
            <w:sz w:val="22"/>
            <w:szCs w:val="22"/>
          </w:rPr>
          <w:tab/>
        </w:r>
        <w:r w:rsidR="00313E8D" w:rsidRPr="009E49F0">
          <w:rPr>
            <w:rStyle w:val="Hyperlink"/>
            <w:noProof/>
          </w:rPr>
          <w:t>REPORTING DISPUTES</w:t>
        </w:r>
        <w:r w:rsidR="00313E8D">
          <w:rPr>
            <w:noProof/>
            <w:webHidden/>
          </w:rPr>
          <w:tab/>
        </w:r>
        <w:r w:rsidR="00313E8D">
          <w:rPr>
            <w:noProof/>
            <w:webHidden/>
          </w:rPr>
          <w:fldChar w:fldCharType="begin"/>
        </w:r>
        <w:r w:rsidR="00313E8D">
          <w:rPr>
            <w:noProof/>
            <w:webHidden/>
          </w:rPr>
          <w:instrText xml:space="preserve"> PAGEREF _Toc125553880 \h </w:instrText>
        </w:r>
        <w:r w:rsidR="00313E8D">
          <w:rPr>
            <w:noProof/>
            <w:webHidden/>
          </w:rPr>
        </w:r>
        <w:r w:rsidR="00313E8D">
          <w:rPr>
            <w:noProof/>
            <w:webHidden/>
          </w:rPr>
          <w:fldChar w:fldCharType="separate"/>
        </w:r>
        <w:r w:rsidR="00983CB1">
          <w:rPr>
            <w:noProof/>
            <w:webHidden/>
          </w:rPr>
          <w:t>24</w:t>
        </w:r>
        <w:r w:rsidR="00313E8D">
          <w:rPr>
            <w:noProof/>
            <w:webHidden/>
          </w:rPr>
          <w:fldChar w:fldCharType="end"/>
        </w:r>
      </w:hyperlink>
    </w:p>
    <w:p w14:paraId="30EC2E86" w14:textId="26A13CE9" w:rsidR="00313E8D" w:rsidRDefault="008E1632">
      <w:pPr>
        <w:pStyle w:val="TOC1"/>
        <w:tabs>
          <w:tab w:val="left" w:pos="400"/>
        </w:tabs>
        <w:rPr>
          <w:rFonts w:asciiTheme="minorHAnsi" w:eastAsiaTheme="minorEastAsia" w:hAnsiTheme="minorHAnsi" w:cstheme="minorBidi"/>
          <w:sz w:val="22"/>
          <w:szCs w:val="22"/>
        </w:rPr>
      </w:pPr>
      <w:hyperlink w:anchor="_Toc125553881" w:history="1">
        <w:r w:rsidR="00313E8D" w:rsidRPr="009E49F0">
          <w:rPr>
            <w:rStyle w:val="Hyperlink"/>
          </w:rPr>
          <w:t>5.</w:t>
        </w:r>
        <w:r w:rsidR="00313E8D">
          <w:rPr>
            <w:rFonts w:asciiTheme="minorHAnsi" w:eastAsiaTheme="minorEastAsia" w:hAnsiTheme="minorHAnsi" w:cstheme="minorBidi"/>
            <w:sz w:val="22"/>
            <w:szCs w:val="22"/>
          </w:rPr>
          <w:tab/>
        </w:r>
        <w:r w:rsidR="00313E8D" w:rsidRPr="009E49F0">
          <w:rPr>
            <w:rStyle w:val="Hyperlink"/>
          </w:rPr>
          <w:t>SECTION V –INSURANCE REQUIREMENTS</w:t>
        </w:r>
        <w:r w:rsidR="00313E8D">
          <w:rPr>
            <w:webHidden/>
          </w:rPr>
          <w:tab/>
        </w:r>
        <w:r w:rsidR="00313E8D">
          <w:rPr>
            <w:webHidden/>
          </w:rPr>
          <w:fldChar w:fldCharType="begin"/>
        </w:r>
        <w:r w:rsidR="00313E8D">
          <w:rPr>
            <w:webHidden/>
          </w:rPr>
          <w:instrText xml:space="preserve"> PAGEREF _Toc125553881 \h </w:instrText>
        </w:r>
        <w:r w:rsidR="00313E8D">
          <w:rPr>
            <w:webHidden/>
          </w:rPr>
        </w:r>
        <w:r w:rsidR="00313E8D">
          <w:rPr>
            <w:webHidden/>
          </w:rPr>
          <w:fldChar w:fldCharType="separate"/>
        </w:r>
        <w:r w:rsidR="00983CB1">
          <w:rPr>
            <w:webHidden/>
          </w:rPr>
          <w:t>24</w:t>
        </w:r>
        <w:r w:rsidR="00313E8D">
          <w:rPr>
            <w:webHidden/>
          </w:rPr>
          <w:fldChar w:fldCharType="end"/>
        </w:r>
      </w:hyperlink>
    </w:p>
    <w:p w14:paraId="6FC1A57D" w14:textId="61FC1833" w:rsidR="00313E8D" w:rsidRDefault="008E1632">
      <w:pPr>
        <w:pStyle w:val="TOC2"/>
        <w:rPr>
          <w:rFonts w:asciiTheme="minorHAnsi" w:eastAsiaTheme="minorEastAsia" w:hAnsiTheme="minorHAnsi" w:cstheme="minorBidi"/>
          <w:noProof/>
          <w:sz w:val="22"/>
          <w:szCs w:val="22"/>
        </w:rPr>
      </w:pPr>
      <w:hyperlink w:anchor="_Toc125553882" w:history="1">
        <w:r w:rsidR="00313E8D" w:rsidRPr="009E49F0">
          <w:rPr>
            <w:rStyle w:val="Hyperlink"/>
            <w:noProof/>
          </w:rPr>
          <w:t>5.1.</w:t>
        </w:r>
        <w:r w:rsidR="00313E8D">
          <w:rPr>
            <w:rFonts w:asciiTheme="minorHAnsi" w:eastAsiaTheme="minorEastAsia" w:hAnsiTheme="minorHAnsi" w:cstheme="minorBidi"/>
            <w:noProof/>
            <w:sz w:val="22"/>
            <w:szCs w:val="22"/>
          </w:rPr>
          <w:tab/>
        </w:r>
        <w:r w:rsidR="00313E8D" w:rsidRPr="009E49F0">
          <w:rPr>
            <w:rStyle w:val="Hyperlink"/>
            <w:noProof/>
          </w:rPr>
          <w:t>STANDARD INSURANCE REQUIREMENTS</w:t>
        </w:r>
        <w:r w:rsidR="00313E8D">
          <w:rPr>
            <w:noProof/>
            <w:webHidden/>
          </w:rPr>
          <w:tab/>
        </w:r>
        <w:r w:rsidR="00313E8D">
          <w:rPr>
            <w:noProof/>
            <w:webHidden/>
          </w:rPr>
          <w:fldChar w:fldCharType="begin"/>
        </w:r>
        <w:r w:rsidR="00313E8D">
          <w:rPr>
            <w:noProof/>
            <w:webHidden/>
          </w:rPr>
          <w:instrText xml:space="preserve"> PAGEREF _Toc125553882 \h </w:instrText>
        </w:r>
        <w:r w:rsidR="00313E8D">
          <w:rPr>
            <w:noProof/>
            <w:webHidden/>
          </w:rPr>
        </w:r>
        <w:r w:rsidR="00313E8D">
          <w:rPr>
            <w:noProof/>
            <w:webHidden/>
          </w:rPr>
          <w:fldChar w:fldCharType="separate"/>
        </w:r>
        <w:r w:rsidR="00983CB1">
          <w:rPr>
            <w:noProof/>
            <w:webHidden/>
          </w:rPr>
          <w:t>25</w:t>
        </w:r>
        <w:r w:rsidR="00313E8D">
          <w:rPr>
            <w:noProof/>
            <w:webHidden/>
          </w:rPr>
          <w:fldChar w:fldCharType="end"/>
        </w:r>
      </w:hyperlink>
    </w:p>
    <w:p w14:paraId="72F6B24E" w14:textId="0076137D" w:rsidR="00313E8D" w:rsidRDefault="008E1632">
      <w:pPr>
        <w:pStyle w:val="TOC2"/>
        <w:rPr>
          <w:rFonts w:asciiTheme="minorHAnsi" w:eastAsiaTheme="minorEastAsia" w:hAnsiTheme="minorHAnsi" w:cstheme="minorBidi"/>
          <w:noProof/>
          <w:sz w:val="22"/>
          <w:szCs w:val="22"/>
        </w:rPr>
      </w:pPr>
      <w:hyperlink w:anchor="_Toc125553883" w:history="1">
        <w:r w:rsidR="00313E8D" w:rsidRPr="009E49F0">
          <w:rPr>
            <w:rStyle w:val="Hyperlink"/>
            <w:noProof/>
          </w:rPr>
          <w:t>5.2.</w:t>
        </w:r>
        <w:r w:rsidR="00313E8D">
          <w:rPr>
            <w:rFonts w:asciiTheme="minorHAnsi" w:eastAsiaTheme="minorEastAsia" w:hAnsiTheme="minorHAnsi" w:cstheme="minorBidi"/>
            <w:noProof/>
            <w:sz w:val="22"/>
            <w:szCs w:val="22"/>
          </w:rPr>
          <w:tab/>
        </w:r>
        <w:r w:rsidR="00313E8D" w:rsidRPr="009E49F0">
          <w:rPr>
            <w:rStyle w:val="Hyperlink"/>
            <w:noProof/>
          </w:rPr>
          <w:t>OTHER INSURANCE PROVISIONS</w:t>
        </w:r>
        <w:r w:rsidR="00313E8D">
          <w:rPr>
            <w:noProof/>
            <w:webHidden/>
          </w:rPr>
          <w:tab/>
        </w:r>
        <w:r w:rsidR="00313E8D">
          <w:rPr>
            <w:noProof/>
            <w:webHidden/>
          </w:rPr>
          <w:fldChar w:fldCharType="begin"/>
        </w:r>
        <w:r w:rsidR="00313E8D">
          <w:rPr>
            <w:noProof/>
            <w:webHidden/>
          </w:rPr>
          <w:instrText xml:space="preserve"> PAGEREF _Toc125553883 \h </w:instrText>
        </w:r>
        <w:r w:rsidR="00313E8D">
          <w:rPr>
            <w:noProof/>
            <w:webHidden/>
          </w:rPr>
        </w:r>
        <w:r w:rsidR="00313E8D">
          <w:rPr>
            <w:noProof/>
            <w:webHidden/>
          </w:rPr>
          <w:fldChar w:fldCharType="separate"/>
        </w:r>
        <w:r w:rsidR="00983CB1">
          <w:rPr>
            <w:noProof/>
            <w:webHidden/>
          </w:rPr>
          <w:t>25</w:t>
        </w:r>
        <w:r w:rsidR="00313E8D">
          <w:rPr>
            <w:noProof/>
            <w:webHidden/>
          </w:rPr>
          <w:fldChar w:fldCharType="end"/>
        </w:r>
      </w:hyperlink>
    </w:p>
    <w:p w14:paraId="7D234AF3" w14:textId="1DCC2584" w:rsidR="00313E8D" w:rsidRDefault="008E1632">
      <w:pPr>
        <w:pStyle w:val="TOC1"/>
        <w:tabs>
          <w:tab w:val="left" w:pos="400"/>
        </w:tabs>
        <w:rPr>
          <w:rFonts w:asciiTheme="minorHAnsi" w:eastAsiaTheme="minorEastAsia" w:hAnsiTheme="minorHAnsi" w:cstheme="minorBidi"/>
          <w:sz w:val="22"/>
          <w:szCs w:val="22"/>
        </w:rPr>
      </w:pPr>
      <w:hyperlink w:anchor="_Toc125553884" w:history="1">
        <w:r w:rsidR="00313E8D" w:rsidRPr="009E49F0">
          <w:rPr>
            <w:rStyle w:val="Hyperlink"/>
          </w:rPr>
          <w:t>6.</w:t>
        </w:r>
        <w:r w:rsidR="00313E8D">
          <w:rPr>
            <w:rFonts w:asciiTheme="minorHAnsi" w:eastAsiaTheme="minorEastAsia" w:hAnsiTheme="minorHAnsi" w:cstheme="minorBidi"/>
            <w:sz w:val="22"/>
            <w:szCs w:val="22"/>
          </w:rPr>
          <w:tab/>
        </w:r>
        <w:r w:rsidR="00313E8D" w:rsidRPr="009E49F0">
          <w:rPr>
            <w:rStyle w:val="Hyperlink"/>
          </w:rPr>
          <w:t>REQUIRED IMMIGRATION/ENTITLEMENT AFFIDAVITS FOR GEORGIA</w:t>
        </w:r>
        <w:r w:rsidR="00313E8D">
          <w:rPr>
            <w:webHidden/>
          </w:rPr>
          <w:tab/>
        </w:r>
        <w:r w:rsidR="00313E8D">
          <w:rPr>
            <w:webHidden/>
          </w:rPr>
          <w:fldChar w:fldCharType="begin"/>
        </w:r>
        <w:r w:rsidR="00313E8D">
          <w:rPr>
            <w:webHidden/>
          </w:rPr>
          <w:instrText xml:space="preserve"> PAGEREF _Toc125553884 \h </w:instrText>
        </w:r>
        <w:r w:rsidR="00313E8D">
          <w:rPr>
            <w:webHidden/>
          </w:rPr>
        </w:r>
        <w:r w:rsidR="00313E8D">
          <w:rPr>
            <w:webHidden/>
          </w:rPr>
          <w:fldChar w:fldCharType="separate"/>
        </w:r>
        <w:r w:rsidR="00983CB1">
          <w:rPr>
            <w:webHidden/>
          </w:rPr>
          <w:t>26</w:t>
        </w:r>
        <w:r w:rsidR="00313E8D">
          <w:rPr>
            <w:webHidden/>
          </w:rPr>
          <w:fldChar w:fldCharType="end"/>
        </w:r>
      </w:hyperlink>
    </w:p>
    <w:p w14:paraId="4DFF4CC7" w14:textId="0112E097" w:rsidR="00313E8D" w:rsidRDefault="008E1632">
      <w:pPr>
        <w:pStyle w:val="TOC2"/>
        <w:rPr>
          <w:rFonts w:asciiTheme="minorHAnsi" w:eastAsiaTheme="minorEastAsia" w:hAnsiTheme="minorHAnsi" w:cstheme="minorBidi"/>
          <w:noProof/>
          <w:sz w:val="22"/>
          <w:szCs w:val="22"/>
        </w:rPr>
      </w:pPr>
      <w:hyperlink w:anchor="_Toc125553885" w:history="1">
        <w:r w:rsidR="00313E8D" w:rsidRPr="009E49F0">
          <w:rPr>
            <w:rStyle w:val="Hyperlink"/>
            <w:noProof/>
          </w:rPr>
          <w:t>6.1.</w:t>
        </w:r>
        <w:r w:rsidR="00313E8D">
          <w:rPr>
            <w:rFonts w:asciiTheme="minorHAnsi" w:eastAsiaTheme="minorEastAsia" w:hAnsiTheme="minorHAnsi" w:cstheme="minorBidi"/>
            <w:noProof/>
            <w:sz w:val="22"/>
            <w:szCs w:val="22"/>
          </w:rPr>
          <w:tab/>
        </w:r>
        <w:r w:rsidR="00313E8D" w:rsidRPr="009E49F0">
          <w:rPr>
            <w:rStyle w:val="Hyperlink"/>
            <w:noProof/>
          </w:rPr>
          <w:t>VENDOR/CONTRACTOR AFFIDAVIT</w:t>
        </w:r>
        <w:r w:rsidR="00313E8D">
          <w:rPr>
            <w:noProof/>
            <w:webHidden/>
          </w:rPr>
          <w:tab/>
        </w:r>
        <w:r w:rsidR="00313E8D">
          <w:rPr>
            <w:noProof/>
            <w:webHidden/>
          </w:rPr>
          <w:fldChar w:fldCharType="begin"/>
        </w:r>
        <w:r w:rsidR="00313E8D">
          <w:rPr>
            <w:noProof/>
            <w:webHidden/>
          </w:rPr>
          <w:instrText xml:space="preserve"> PAGEREF _Toc125553885 \h </w:instrText>
        </w:r>
        <w:r w:rsidR="00313E8D">
          <w:rPr>
            <w:noProof/>
            <w:webHidden/>
          </w:rPr>
        </w:r>
        <w:r w:rsidR="00313E8D">
          <w:rPr>
            <w:noProof/>
            <w:webHidden/>
          </w:rPr>
          <w:fldChar w:fldCharType="separate"/>
        </w:r>
        <w:r w:rsidR="00983CB1">
          <w:rPr>
            <w:noProof/>
            <w:webHidden/>
          </w:rPr>
          <w:t>26</w:t>
        </w:r>
        <w:r w:rsidR="00313E8D">
          <w:rPr>
            <w:noProof/>
            <w:webHidden/>
          </w:rPr>
          <w:fldChar w:fldCharType="end"/>
        </w:r>
      </w:hyperlink>
    </w:p>
    <w:p w14:paraId="56315BE9" w14:textId="4882A5A2" w:rsidR="00313E8D" w:rsidRDefault="008E1632">
      <w:pPr>
        <w:pStyle w:val="TOC2"/>
        <w:rPr>
          <w:rFonts w:asciiTheme="minorHAnsi" w:eastAsiaTheme="minorEastAsia" w:hAnsiTheme="minorHAnsi" w:cstheme="minorBidi"/>
          <w:noProof/>
          <w:sz w:val="22"/>
          <w:szCs w:val="22"/>
        </w:rPr>
      </w:pPr>
      <w:hyperlink w:anchor="_Toc125553886" w:history="1">
        <w:r w:rsidR="00313E8D" w:rsidRPr="009E49F0">
          <w:rPr>
            <w:rStyle w:val="Hyperlink"/>
            <w:noProof/>
          </w:rPr>
          <w:t>6.2.</w:t>
        </w:r>
        <w:r w:rsidR="00313E8D">
          <w:rPr>
            <w:rFonts w:asciiTheme="minorHAnsi" w:eastAsiaTheme="minorEastAsia" w:hAnsiTheme="minorHAnsi" w:cstheme="minorBidi"/>
            <w:noProof/>
            <w:sz w:val="22"/>
            <w:szCs w:val="22"/>
          </w:rPr>
          <w:tab/>
        </w:r>
        <w:r w:rsidR="00313E8D" w:rsidRPr="009E49F0">
          <w:rPr>
            <w:rStyle w:val="Hyperlink"/>
            <w:noProof/>
          </w:rPr>
          <w:t>SUBCONTRACTORS</w:t>
        </w:r>
        <w:r w:rsidR="00313E8D">
          <w:rPr>
            <w:noProof/>
            <w:webHidden/>
          </w:rPr>
          <w:tab/>
        </w:r>
        <w:r w:rsidR="00313E8D">
          <w:rPr>
            <w:noProof/>
            <w:webHidden/>
          </w:rPr>
          <w:fldChar w:fldCharType="begin"/>
        </w:r>
        <w:r w:rsidR="00313E8D">
          <w:rPr>
            <w:noProof/>
            <w:webHidden/>
          </w:rPr>
          <w:instrText xml:space="preserve"> PAGEREF _Toc125553886 \h </w:instrText>
        </w:r>
        <w:r w:rsidR="00313E8D">
          <w:rPr>
            <w:noProof/>
            <w:webHidden/>
          </w:rPr>
        </w:r>
        <w:r w:rsidR="00313E8D">
          <w:rPr>
            <w:noProof/>
            <w:webHidden/>
          </w:rPr>
          <w:fldChar w:fldCharType="separate"/>
        </w:r>
        <w:r w:rsidR="00983CB1">
          <w:rPr>
            <w:noProof/>
            <w:webHidden/>
          </w:rPr>
          <w:t>27</w:t>
        </w:r>
        <w:r w:rsidR="00313E8D">
          <w:rPr>
            <w:noProof/>
            <w:webHidden/>
          </w:rPr>
          <w:fldChar w:fldCharType="end"/>
        </w:r>
      </w:hyperlink>
    </w:p>
    <w:p w14:paraId="18C27CB5" w14:textId="0DB0DA53" w:rsidR="00313E8D" w:rsidRDefault="008E1632" w:rsidP="00313E8D">
      <w:pPr>
        <w:pStyle w:val="TOC1"/>
        <w:tabs>
          <w:tab w:val="left" w:pos="400"/>
        </w:tabs>
        <w:rPr>
          <w:rFonts w:asciiTheme="minorHAnsi" w:eastAsiaTheme="minorEastAsia" w:hAnsiTheme="minorHAnsi" w:cstheme="minorBidi"/>
          <w:sz w:val="22"/>
          <w:szCs w:val="22"/>
        </w:rPr>
      </w:pPr>
      <w:hyperlink w:anchor="_Toc125553887" w:history="1">
        <w:r w:rsidR="00313E8D" w:rsidRPr="009E49F0">
          <w:rPr>
            <w:rStyle w:val="Hyperlink"/>
          </w:rPr>
          <w:t>7.</w:t>
        </w:r>
        <w:r w:rsidR="00313E8D">
          <w:rPr>
            <w:rFonts w:asciiTheme="minorHAnsi" w:eastAsiaTheme="minorEastAsia" w:hAnsiTheme="minorHAnsi" w:cstheme="minorBidi"/>
            <w:sz w:val="22"/>
            <w:szCs w:val="22"/>
          </w:rPr>
          <w:tab/>
        </w:r>
        <w:r w:rsidR="00313E8D" w:rsidRPr="009E49F0">
          <w:rPr>
            <w:rStyle w:val="Hyperlink"/>
          </w:rPr>
          <w:t>TITLE VI –as applied through the Civil Rights Restoration Act of 1987</w:t>
        </w:r>
        <w:r w:rsidR="00313E8D">
          <w:rPr>
            <w:webHidden/>
          </w:rPr>
          <w:tab/>
        </w:r>
        <w:r w:rsidR="00313E8D">
          <w:rPr>
            <w:webHidden/>
          </w:rPr>
          <w:fldChar w:fldCharType="begin"/>
        </w:r>
        <w:r w:rsidR="00313E8D">
          <w:rPr>
            <w:webHidden/>
          </w:rPr>
          <w:instrText xml:space="preserve"> PAGEREF _Toc125553887 \h </w:instrText>
        </w:r>
        <w:r w:rsidR="00313E8D">
          <w:rPr>
            <w:webHidden/>
          </w:rPr>
        </w:r>
        <w:r w:rsidR="00313E8D">
          <w:rPr>
            <w:webHidden/>
          </w:rPr>
          <w:fldChar w:fldCharType="separate"/>
        </w:r>
        <w:r w:rsidR="00983CB1">
          <w:rPr>
            <w:webHidden/>
          </w:rPr>
          <w:t>27</w:t>
        </w:r>
        <w:r w:rsidR="00313E8D">
          <w:rPr>
            <w:webHidden/>
          </w:rPr>
          <w:fldChar w:fldCharType="end"/>
        </w:r>
      </w:hyperlink>
    </w:p>
    <w:p w14:paraId="3146FEB1"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lastRenderedPageBreak/>
        <w:fldChar w:fldCharType="end"/>
      </w:r>
      <w:r w:rsidR="00EE3D0E">
        <w:rPr>
          <w:rFonts w:ascii="Tahoma" w:hAnsi="Tahoma" w:cs="Tahoma"/>
          <w:b/>
          <w:sz w:val="32"/>
          <w:szCs w:val="22"/>
        </w:rPr>
        <w:t xml:space="preserve">    </w:t>
      </w:r>
      <w:r w:rsidR="00EE3D0E">
        <w:rPr>
          <w:noProof/>
        </w:rPr>
        <w:drawing>
          <wp:inline distT="0" distB="0" distL="0" distR="0" wp14:anchorId="341CADB9" wp14:editId="20DFA25D">
            <wp:extent cx="2106295" cy="81961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533" cy="837996"/>
                    </a:xfrm>
                    <a:prstGeom prst="rect">
                      <a:avLst/>
                    </a:prstGeom>
                    <a:noFill/>
                    <a:ln>
                      <a:noFill/>
                    </a:ln>
                  </pic:spPr>
                </pic:pic>
              </a:graphicData>
            </a:graphic>
          </wp:inline>
        </w:drawing>
      </w:r>
    </w:p>
    <w:p w14:paraId="0BA588FF" w14:textId="77777777" w:rsidR="000E0946" w:rsidRPr="00C1543B" w:rsidRDefault="000E0946" w:rsidP="00B34EC6">
      <w:pPr>
        <w:pStyle w:val="BodyText"/>
        <w:jc w:val="center"/>
        <w:rPr>
          <w:rFonts w:ascii="Tahoma" w:hAnsi="Tahoma" w:cs="Tahoma"/>
          <w:b/>
          <w:sz w:val="32"/>
          <w:szCs w:val="22"/>
        </w:rPr>
      </w:pPr>
      <w:r w:rsidRPr="00C1543B">
        <w:rPr>
          <w:rFonts w:ascii="Tahoma" w:hAnsi="Tahoma" w:cs="Tahoma"/>
          <w:b/>
          <w:sz w:val="32"/>
          <w:szCs w:val="22"/>
        </w:rPr>
        <w:t>CITY OF GRIFFIN, GEORGIA</w:t>
      </w:r>
    </w:p>
    <w:p w14:paraId="6885570E" w14:textId="120C6B6B" w:rsidR="000E0946" w:rsidRPr="007B1DE2" w:rsidRDefault="00E8490B" w:rsidP="00B34EC6">
      <w:pPr>
        <w:pStyle w:val="BodyText"/>
        <w:ind w:left="360"/>
        <w:jc w:val="center"/>
        <w:rPr>
          <w:rFonts w:ascii="Tahoma" w:hAnsi="Tahoma" w:cs="Tahoma"/>
          <w:b/>
          <w:bCs/>
          <w:sz w:val="28"/>
          <w:szCs w:val="28"/>
        </w:rPr>
      </w:pPr>
      <w:r>
        <w:rPr>
          <w:rFonts w:ascii="Tahoma" w:hAnsi="Tahoma" w:cs="Tahoma"/>
          <w:b/>
          <w:bCs/>
          <w:sz w:val="28"/>
          <w:szCs w:val="28"/>
        </w:rPr>
        <w:t>REQUEST FOR PROPOSALS</w:t>
      </w:r>
    </w:p>
    <w:p w14:paraId="5E69ABAC" w14:textId="63A77D36" w:rsidR="000E0946" w:rsidRPr="0040386C" w:rsidRDefault="00262808" w:rsidP="00B34EC6">
      <w:pPr>
        <w:autoSpaceDE w:val="0"/>
        <w:autoSpaceDN w:val="0"/>
        <w:adjustRightInd w:val="0"/>
        <w:jc w:val="center"/>
        <w:rPr>
          <w:rFonts w:ascii="Tahoma" w:hAnsi="Tahoma" w:cs="Tahoma"/>
          <w:b/>
          <w:bCs/>
          <w:sz w:val="28"/>
          <w:szCs w:val="28"/>
        </w:rPr>
      </w:pPr>
      <w:r>
        <w:rPr>
          <w:rFonts w:ascii="Tahoma" w:hAnsi="Tahoma" w:cs="Tahoma"/>
          <w:b/>
          <w:bCs/>
          <w:sz w:val="28"/>
          <w:szCs w:val="28"/>
        </w:rPr>
        <w:t>23-01</w:t>
      </w:r>
      <w:r w:rsidR="00E8490B">
        <w:rPr>
          <w:rFonts w:ascii="Tahoma" w:hAnsi="Tahoma" w:cs="Tahoma"/>
          <w:b/>
          <w:bCs/>
          <w:sz w:val="28"/>
          <w:szCs w:val="28"/>
        </w:rPr>
        <w:t>5</w:t>
      </w:r>
    </w:p>
    <w:p w14:paraId="16EBBB6E" w14:textId="15E9B704" w:rsidR="009413E8" w:rsidRPr="009413E8" w:rsidRDefault="00E8490B" w:rsidP="00B34EC6">
      <w:pPr>
        <w:jc w:val="center"/>
      </w:pPr>
      <w:r>
        <w:rPr>
          <w:rFonts w:ascii="Tahoma" w:hAnsi="Tahoma" w:cs="Tahoma"/>
          <w:b/>
          <w:bCs/>
          <w:sz w:val="24"/>
          <w:szCs w:val="22"/>
        </w:rPr>
        <w:t>CONSULTING SERVICES FOR DISASTER RECOVERY AND FEMA PUBLIC ASSISTANCE</w:t>
      </w:r>
    </w:p>
    <w:p w14:paraId="6C822B8C" w14:textId="583BEBB4" w:rsidR="000E0946" w:rsidRPr="0040386C" w:rsidRDefault="000E0946" w:rsidP="00867656">
      <w:pPr>
        <w:pStyle w:val="Heading1"/>
      </w:pPr>
      <w:bookmarkStart w:id="5" w:name="_Toc365450256"/>
      <w:bookmarkStart w:id="6" w:name="_Toc125553781"/>
      <w:r w:rsidRPr="0040386C">
        <w:t xml:space="preserve">SECTION I – </w:t>
      </w:r>
      <w:r w:rsidR="00E8490B">
        <w:t>R</w:t>
      </w:r>
      <w:r w:rsidR="00947A61">
        <w:t>EQUEST FOR PROPOSAL</w:t>
      </w:r>
      <w:r w:rsidRPr="0040386C">
        <w:t xml:space="preserve"> INFORMATION</w:t>
      </w:r>
      <w:bookmarkEnd w:id="5"/>
      <w:bookmarkEnd w:id="6"/>
      <w:r w:rsidRPr="0040386C">
        <w:t xml:space="preserve"> </w:t>
      </w:r>
    </w:p>
    <w:p w14:paraId="58CD89BA" w14:textId="74594ACA" w:rsidR="0021321C" w:rsidRPr="009241BC" w:rsidRDefault="0021321C" w:rsidP="00625824">
      <w:pPr>
        <w:ind w:left="720"/>
        <w:rPr>
          <w:rFonts w:ascii="Tahoma" w:hAnsi="Tahoma" w:cs="Tahoma"/>
          <w:szCs w:val="22"/>
        </w:rPr>
      </w:pPr>
      <w:bookmarkStart w:id="7" w:name="_Hlk125032859"/>
      <w:bookmarkStart w:id="8" w:name="_Toc343671396"/>
      <w:r w:rsidRPr="00CF3C76">
        <w:rPr>
          <w:rFonts w:ascii="Tahoma" w:hAnsi="Tahoma" w:cs="Tahoma"/>
          <w:szCs w:val="22"/>
        </w:rPr>
        <w:t>Information in this section is</w:t>
      </w:r>
      <w:r w:rsidR="00E8490B">
        <w:rPr>
          <w:rFonts w:ascii="Tahoma" w:hAnsi="Tahoma" w:cs="Tahoma"/>
          <w:szCs w:val="22"/>
        </w:rPr>
        <w:t xml:space="preserve"> </w:t>
      </w:r>
      <w:r w:rsidR="00D3434E">
        <w:rPr>
          <w:rFonts w:ascii="Tahoma" w:hAnsi="Tahoma" w:cs="Tahoma"/>
          <w:szCs w:val="22"/>
        </w:rPr>
        <w:t>proposal</w:t>
      </w:r>
      <w:r w:rsidRPr="00CF3C76">
        <w:rPr>
          <w:rFonts w:ascii="Tahoma" w:hAnsi="Tahoma" w:cs="Tahoma"/>
          <w:szCs w:val="22"/>
        </w:rPr>
        <w:t>-specific.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602985C0" w14:textId="77777777" w:rsidR="00795C52" w:rsidRPr="00E5722B" w:rsidRDefault="00795C52" w:rsidP="00EA3D71">
      <w:pPr>
        <w:pStyle w:val="Heading2"/>
        <w:ind w:left="630"/>
      </w:pPr>
      <w:bookmarkStart w:id="9" w:name="_Toc365450257"/>
      <w:bookmarkStart w:id="10" w:name="_Toc125553782"/>
      <w:bookmarkEnd w:id="7"/>
      <w:r>
        <w:t>PURPOSE</w:t>
      </w:r>
      <w:bookmarkEnd w:id="8"/>
      <w:bookmarkEnd w:id="9"/>
      <w:bookmarkEnd w:id="10"/>
    </w:p>
    <w:p w14:paraId="701AD874" w14:textId="020C32CD" w:rsidR="00313E8D" w:rsidRDefault="00B844D7" w:rsidP="00313E8D">
      <w:pPr>
        <w:autoSpaceDE w:val="0"/>
        <w:autoSpaceDN w:val="0"/>
        <w:adjustRightInd w:val="0"/>
        <w:ind w:left="720"/>
        <w:rPr>
          <w:rFonts w:ascii="Tahoma" w:hAnsi="Tahoma" w:cs="Tahoma"/>
        </w:rPr>
      </w:pPr>
      <w:r w:rsidRPr="00E63142">
        <w:rPr>
          <w:rFonts w:ascii="Tahoma" w:hAnsi="Tahoma" w:cs="Tahoma"/>
        </w:rPr>
        <w:t xml:space="preserve">The City of Griffin (City) </w:t>
      </w:r>
      <w:r w:rsidR="00573C4D" w:rsidRPr="00573C4D">
        <w:rPr>
          <w:rFonts w:ascii="Tahoma" w:hAnsi="Tahoma" w:cs="Tahoma"/>
        </w:rPr>
        <w:t xml:space="preserve">is seeking </w:t>
      </w:r>
      <w:r w:rsidR="00E506F3">
        <w:rPr>
          <w:rFonts w:ascii="Tahoma" w:hAnsi="Tahoma" w:cs="Tahoma"/>
        </w:rPr>
        <w:t>c</w:t>
      </w:r>
      <w:r w:rsidR="00573C4D" w:rsidRPr="00573C4D">
        <w:rPr>
          <w:rFonts w:ascii="Tahoma" w:hAnsi="Tahoma" w:cs="Tahoma"/>
        </w:rPr>
        <w:t xml:space="preserve">ompetitive </w:t>
      </w:r>
      <w:r w:rsidR="00E506F3">
        <w:rPr>
          <w:rFonts w:ascii="Tahoma" w:hAnsi="Tahoma" w:cs="Tahoma"/>
        </w:rPr>
        <w:t>s</w:t>
      </w:r>
      <w:r w:rsidR="00573C4D" w:rsidRPr="00573C4D">
        <w:rPr>
          <w:rFonts w:ascii="Tahoma" w:hAnsi="Tahoma" w:cs="Tahoma"/>
        </w:rPr>
        <w:t xml:space="preserve">ealed </w:t>
      </w:r>
      <w:r w:rsidR="00E506F3">
        <w:rPr>
          <w:rFonts w:ascii="Tahoma" w:hAnsi="Tahoma" w:cs="Tahoma"/>
        </w:rPr>
        <w:t>p</w:t>
      </w:r>
      <w:r w:rsidR="00573C4D" w:rsidRPr="00573C4D">
        <w:rPr>
          <w:rFonts w:ascii="Tahoma" w:hAnsi="Tahoma" w:cs="Tahoma"/>
        </w:rPr>
        <w:t xml:space="preserve">roposals from qualified organizations to provide </w:t>
      </w:r>
      <w:r w:rsidR="00D3434E">
        <w:rPr>
          <w:rFonts w:ascii="Tahoma" w:hAnsi="Tahoma" w:cs="Tahoma"/>
        </w:rPr>
        <w:t>p</w:t>
      </w:r>
      <w:r w:rsidR="00573C4D" w:rsidRPr="00573C4D">
        <w:rPr>
          <w:rFonts w:ascii="Tahoma" w:hAnsi="Tahoma" w:cs="Tahoma"/>
        </w:rPr>
        <w:t xml:space="preserve">rofessional </w:t>
      </w:r>
      <w:r w:rsidR="00D3434E">
        <w:rPr>
          <w:rFonts w:ascii="Tahoma" w:hAnsi="Tahoma" w:cs="Tahoma"/>
        </w:rPr>
        <w:t>c</w:t>
      </w:r>
      <w:r w:rsidR="00573C4D" w:rsidRPr="00573C4D">
        <w:rPr>
          <w:rFonts w:ascii="Tahoma" w:hAnsi="Tahoma" w:cs="Tahoma"/>
        </w:rPr>
        <w:t xml:space="preserve">onsulting </w:t>
      </w:r>
      <w:r w:rsidR="00D3434E">
        <w:rPr>
          <w:rFonts w:ascii="Tahoma" w:hAnsi="Tahoma" w:cs="Tahoma"/>
        </w:rPr>
        <w:t>s</w:t>
      </w:r>
      <w:r w:rsidR="00573C4D" w:rsidRPr="00573C4D">
        <w:rPr>
          <w:rFonts w:ascii="Tahoma" w:hAnsi="Tahoma" w:cs="Tahoma"/>
        </w:rPr>
        <w:t xml:space="preserve">ervices for Disaster Recovery and FEMA Public Assistance in accordance with the specifications and conditions contained in the </w:t>
      </w:r>
      <w:r w:rsidR="00D3434E">
        <w:rPr>
          <w:rFonts w:ascii="Tahoma" w:hAnsi="Tahoma" w:cs="Tahoma"/>
        </w:rPr>
        <w:t>proposal</w:t>
      </w:r>
      <w:r w:rsidR="00573C4D" w:rsidRPr="00573C4D">
        <w:rPr>
          <w:rFonts w:ascii="Tahoma" w:hAnsi="Tahoma" w:cs="Tahoma"/>
        </w:rPr>
        <w:t xml:space="preserve">. This </w:t>
      </w:r>
      <w:r w:rsidR="00D3434E">
        <w:rPr>
          <w:rFonts w:ascii="Tahoma" w:hAnsi="Tahoma" w:cs="Tahoma"/>
        </w:rPr>
        <w:t>proposal</w:t>
      </w:r>
      <w:r w:rsidR="00573C4D" w:rsidRPr="00573C4D">
        <w:rPr>
          <w:rFonts w:ascii="Tahoma" w:hAnsi="Tahoma" w:cs="Tahoma"/>
        </w:rPr>
        <w:t xml:space="preserve"> has been compiled for the purpose of providing information, requirements, guidelines, specifications, and other data that can be used by </w:t>
      </w:r>
      <w:r w:rsidR="00D3434E">
        <w:rPr>
          <w:rFonts w:ascii="Tahoma" w:hAnsi="Tahoma" w:cs="Tahoma"/>
        </w:rPr>
        <w:t>p</w:t>
      </w:r>
      <w:r w:rsidR="00573C4D" w:rsidRPr="00573C4D">
        <w:rPr>
          <w:rFonts w:ascii="Tahoma" w:hAnsi="Tahoma" w:cs="Tahoma"/>
        </w:rPr>
        <w:t>roposers who wish to submit a proposal for consideration.</w:t>
      </w:r>
      <w:r w:rsidR="00027EBB">
        <w:rPr>
          <w:rFonts w:ascii="Tahoma" w:hAnsi="Tahoma" w:cs="Tahoma"/>
        </w:rPr>
        <w:t xml:space="preserve"> </w:t>
      </w:r>
      <w:r w:rsidR="00027EBB" w:rsidRPr="00027EBB">
        <w:rPr>
          <w:rFonts w:ascii="Tahoma" w:hAnsi="Tahoma" w:cs="Tahoma"/>
        </w:rPr>
        <w:t xml:space="preserve">It is the intent to enter into a pre-event contract, which would result in no immediate cost to the City of </w:t>
      </w:r>
      <w:r w:rsidR="00027EBB">
        <w:rPr>
          <w:rFonts w:ascii="Tahoma" w:hAnsi="Tahoma" w:cs="Tahoma"/>
        </w:rPr>
        <w:t>Griffin</w:t>
      </w:r>
      <w:r w:rsidR="00027EBB" w:rsidRPr="00027EBB">
        <w:rPr>
          <w:rFonts w:ascii="Tahoma" w:hAnsi="Tahoma" w:cs="Tahoma"/>
        </w:rPr>
        <w:t xml:space="preserve">, GA. The </w:t>
      </w:r>
      <w:r w:rsidR="00D3434E">
        <w:rPr>
          <w:rFonts w:ascii="Tahoma" w:hAnsi="Tahoma" w:cs="Tahoma"/>
        </w:rPr>
        <w:t>c</w:t>
      </w:r>
      <w:r w:rsidR="00027EBB" w:rsidRPr="00027EBB">
        <w:rPr>
          <w:rFonts w:ascii="Tahoma" w:hAnsi="Tahoma" w:cs="Tahoma"/>
        </w:rPr>
        <w:t xml:space="preserve">ontractor shall provide all materials and services necessary in the performance of this </w:t>
      </w:r>
      <w:r w:rsidR="00D3434E">
        <w:rPr>
          <w:rFonts w:ascii="Tahoma" w:hAnsi="Tahoma" w:cs="Tahoma"/>
        </w:rPr>
        <w:t>proposal</w:t>
      </w:r>
      <w:r w:rsidR="00027EBB" w:rsidRPr="00027EBB">
        <w:rPr>
          <w:rFonts w:ascii="Tahoma" w:hAnsi="Tahoma" w:cs="Tahoma"/>
        </w:rPr>
        <w:t xml:space="preserve">. The City of </w:t>
      </w:r>
      <w:r w:rsidR="00027EBB">
        <w:rPr>
          <w:rFonts w:ascii="Tahoma" w:hAnsi="Tahoma" w:cs="Tahoma"/>
        </w:rPr>
        <w:t>Griffin, GA</w:t>
      </w:r>
      <w:r w:rsidR="00027EBB" w:rsidRPr="00027EBB">
        <w:rPr>
          <w:rFonts w:ascii="Tahoma" w:hAnsi="Tahoma" w:cs="Tahoma"/>
        </w:rPr>
        <w:t xml:space="preserve"> does not guarantee a minimum value for this contract.</w:t>
      </w:r>
    </w:p>
    <w:p w14:paraId="602A7203" w14:textId="5764D653" w:rsidR="00313E8D" w:rsidRDefault="00313E8D" w:rsidP="00313E8D">
      <w:pPr>
        <w:autoSpaceDE w:val="0"/>
        <w:autoSpaceDN w:val="0"/>
        <w:adjustRightInd w:val="0"/>
        <w:ind w:left="720"/>
        <w:rPr>
          <w:rFonts w:ascii="Tahoma" w:hAnsi="Tahoma" w:cs="Tahoma"/>
        </w:rPr>
      </w:pPr>
    </w:p>
    <w:p w14:paraId="01806F87" w14:textId="4D144C86" w:rsidR="000E0946" w:rsidRPr="00313E8D" w:rsidRDefault="004B306A" w:rsidP="00313E8D">
      <w:pPr>
        <w:pStyle w:val="Heading2"/>
        <w:ind w:left="630" w:hanging="540"/>
      </w:pPr>
      <w:bookmarkStart w:id="11" w:name="_Toc363030996"/>
      <w:bookmarkStart w:id="12" w:name="_Toc363032270"/>
      <w:bookmarkStart w:id="13" w:name="_Toc363032558"/>
      <w:bookmarkStart w:id="14" w:name="_Toc363032909"/>
      <w:bookmarkStart w:id="15" w:name="_Toc125553783"/>
      <w:r w:rsidRPr="00E17CD7">
        <w:t>SCHEDULE</w:t>
      </w:r>
      <w:bookmarkEnd w:id="11"/>
      <w:bookmarkEnd w:id="12"/>
      <w:bookmarkEnd w:id="13"/>
      <w:bookmarkEnd w:id="14"/>
      <w:r>
        <w:t xml:space="preserve"> &amp; SUMMARY</w:t>
      </w:r>
      <w:bookmarkEnd w:id="15"/>
    </w:p>
    <w:p w14:paraId="37433395" w14:textId="662C6E5C" w:rsidR="000E0946" w:rsidRPr="00E17079" w:rsidRDefault="000E0946" w:rsidP="006D2FE1">
      <w:pPr>
        <w:widowControl w:val="0"/>
        <w:autoSpaceDE w:val="0"/>
        <w:autoSpaceDN w:val="0"/>
        <w:adjustRightInd w:val="0"/>
        <w:spacing w:before="120" w:after="120"/>
        <w:ind w:left="144" w:firstLine="576"/>
        <w:jc w:val="both"/>
        <w:rPr>
          <w:rFonts w:ascii="Tahoma" w:hAnsi="Tahoma" w:cs="Tahoma"/>
          <w:szCs w:val="22"/>
        </w:rPr>
      </w:pPr>
      <w:r w:rsidRPr="00E17079">
        <w:rPr>
          <w:rFonts w:ascii="Tahoma" w:hAnsi="Tahoma" w:cs="Tahoma"/>
          <w:szCs w:val="22"/>
        </w:rPr>
        <w:t xml:space="preserve">This </w:t>
      </w:r>
      <w:r w:rsidR="00573C4D">
        <w:rPr>
          <w:rFonts w:ascii="Tahoma" w:hAnsi="Tahoma" w:cs="Tahoma"/>
          <w:szCs w:val="22"/>
        </w:rPr>
        <w:t>request for proposals</w:t>
      </w:r>
      <w:r w:rsidRPr="00E17079">
        <w:rPr>
          <w:rFonts w:ascii="Tahoma" w:hAnsi="Tahoma" w:cs="Tahoma"/>
          <w:szCs w:val="22"/>
        </w:rPr>
        <w:t xml:space="preserve">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281EB50C"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6" w:name="_Toc365450259"/>
      <w:bookmarkStart w:id="17" w:name="_Toc365450387"/>
      <w:bookmarkStart w:id="18" w:name="_Toc125553784"/>
      <w:r w:rsidR="000E0946" w:rsidRPr="00E17079">
        <w:rPr>
          <w:rFonts w:cs="Tahoma"/>
          <w:sz w:val="20"/>
          <w:szCs w:val="22"/>
          <w:u w:val="single"/>
        </w:rPr>
        <w:t>DATES</w:t>
      </w:r>
      <w:bookmarkEnd w:id="16"/>
      <w:bookmarkEnd w:id="17"/>
      <w:bookmarkEnd w:id="18"/>
    </w:p>
    <w:p w14:paraId="3D144B1A" w14:textId="7937E5BA"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E17079">
        <w:rPr>
          <w:rFonts w:ascii="Tahoma" w:hAnsi="Tahoma" w:cs="Tahoma"/>
          <w:szCs w:val="22"/>
        </w:rPr>
        <w:t>Release of Request</w:t>
      </w:r>
      <w:r w:rsidRPr="00E17079">
        <w:rPr>
          <w:rFonts w:ascii="Tahoma" w:hAnsi="Tahoma" w:cs="Tahoma"/>
          <w:szCs w:val="22"/>
        </w:rPr>
        <w:tab/>
      </w:r>
      <w:r w:rsidRPr="00E17079">
        <w:rPr>
          <w:rFonts w:ascii="Tahoma" w:hAnsi="Tahoma" w:cs="Tahoma"/>
          <w:szCs w:val="22"/>
        </w:rPr>
        <w:tab/>
      </w:r>
      <w:r w:rsidRPr="00E17079">
        <w:rPr>
          <w:rFonts w:ascii="Tahoma" w:hAnsi="Tahoma" w:cs="Tahoma"/>
          <w:szCs w:val="22"/>
        </w:rPr>
        <w:tab/>
      </w:r>
      <w:r w:rsidR="000A198F">
        <w:rPr>
          <w:rFonts w:ascii="Tahoma" w:hAnsi="Tahoma" w:cs="Tahoma"/>
          <w:szCs w:val="22"/>
        </w:rPr>
        <w:t>Friday</w:t>
      </w:r>
      <w:r w:rsidRPr="00FF4D37">
        <w:rPr>
          <w:rFonts w:ascii="Tahoma" w:hAnsi="Tahoma" w:cs="Tahoma"/>
          <w:bCs/>
          <w:szCs w:val="22"/>
        </w:rPr>
        <w:t xml:space="preserve">, </w:t>
      </w:r>
      <w:r w:rsidR="00E63142">
        <w:rPr>
          <w:rFonts w:ascii="Tahoma" w:hAnsi="Tahoma" w:cs="Tahoma"/>
          <w:bCs/>
          <w:szCs w:val="22"/>
        </w:rPr>
        <w:t>January 2</w:t>
      </w:r>
      <w:r w:rsidR="000A198F">
        <w:rPr>
          <w:rFonts w:ascii="Tahoma" w:hAnsi="Tahoma" w:cs="Tahoma"/>
          <w:bCs/>
          <w:szCs w:val="22"/>
        </w:rPr>
        <w:t>7</w:t>
      </w:r>
      <w:r w:rsidR="00E63142">
        <w:rPr>
          <w:rFonts w:ascii="Tahoma" w:hAnsi="Tahoma" w:cs="Tahoma"/>
          <w:bCs/>
          <w:szCs w:val="22"/>
        </w:rPr>
        <w:t>, 2023</w:t>
      </w:r>
    </w:p>
    <w:p w14:paraId="4E91F1B2" w14:textId="7A6A6A07" w:rsidR="0063192B" w:rsidRPr="00600D16" w:rsidRDefault="0063192B" w:rsidP="00FF4D37">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Pre-</w:t>
      </w:r>
      <w:r w:rsidR="0039260B">
        <w:rPr>
          <w:rFonts w:ascii="Tahoma" w:hAnsi="Tahoma" w:cs="Tahoma"/>
          <w:szCs w:val="22"/>
        </w:rPr>
        <w:t>Bid</w:t>
      </w:r>
      <w:r w:rsidRPr="00600D16">
        <w:rPr>
          <w:rFonts w:ascii="Tahoma" w:hAnsi="Tahoma" w:cs="Tahoma"/>
          <w:szCs w:val="22"/>
        </w:rPr>
        <w:t xml:space="preserve"> Meeting*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16212" w:rsidRPr="00FF4D37">
        <w:rPr>
          <w:rFonts w:ascii="Tahoma" w:hAnsi="Tahoma" w:cs="Tahoma"/>
          <w:szCs w:val="22"/>
        </w:rPr>
        <w:t>N</w:t>
      </w:r>
      <w:r w:rsidR="005E2A58">
        <w:rPr>
          <w:rFonts w:ascii="Tahoma" w:hAnsi="Tahoma" w:cs="Tahoma"/>
          <w:szCs w:val="22"/>
        </w:rPr>
        <w:t>o</w:t>
      </w:r>
      <w:r w:rsidRPr="00FF4D37">
        <w:rPr>
          <w:rFonts w:ascii="Tahoma" w:hAnsi="Tahoma" w:cs="Tahoma"/>
          <w:i/>
        </w:rPr>
        <w:t xml:space="preserve"> </w:t>
      </w:r>
    </w:p>
    <w:p w14:paraId="4FF21DEB" w14:textId="666EF678" w:rsidR="0063192B" w:rsidRPr="00600D16" w:rsidRDefault="0063192B" w:rsidP="0063192B">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 xml:space="preserve">Questions due </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FD477D">
        <w:rPr>
          <w:rFonts w:ascii="Tahoma" w:hAnsi="Tahoma" w:cs="Tahoma"/>
          <w:szCs w:val="22"/>
        </w:rPr>
        <w:t>Monday,</w:t>
      </w:r>
      <w:r w:rsidR="00600D16" w:rsidRPr="00600D16">
        <w:rPr>
          <w:rFonts w:ascii="Tahoma" w:hAnsi="Tahoma" w:cs="Tahoma"/>
          <w:bCs/>
          <w:szCs w:val="22"/>
        </w:rPr>
        <w:t xml:space="preserve"> </w:t>
      </w:r>
      <w:r w:rsidR="00425F42">
        <w:rPr>
          <w:rFonts w:ascii="Tahoma" w:hAnsi="Tahoma" w:cs="Tahoma"/>
          <w:bCs/>
          <w:szCs w:val="22"/>
        </w:rPr>
        <w:t>February</w:t>
      </w:r>
      <w:r w:rsidR="00E1161F">
        <w:rPr>
          <w:rFonts w:ascii="Tahoma" w:hAnsi="Tahoma" w:cs="Tahoma"/>
          <w:bCs/>
          <w:szCs w:val="22"/>
        </w:rPr>
        <w:t xml:space="preserve"> </w:t>
      </w:r>
      <w:r w:rsidR="00425F42">
        <w:rPr>
          <w:rFonts w:ascii="Tahoma" w:hAnsi="Tahoma" w:cs="Tahoma"/>
          <w:bCs/>
          <w:szCs w:val="22"/>
        </w:rPr>
        <w:t>1</w:t>
      </w:r>
      <w:r w:rsidR="000A198F">
        <w:rPr>
          <w:rFonts w:ascii="Tahoma" w:hAnsi="Tahoma" w:cs="Tahoma"/>
          <w:bCs/>
          <w:szCs w:val="22"/>
        </w:rPr>
        <w:t>3</w:t>
      </w:r>
      <w:r w:rsidR="00600D16" w:rsidRPr="00600D16">
        <w:rPr>
          <w:rFonts w:ascii="Tahoma" w:hAnsi="Tahoma" w:cs="Tahoma"/>
          <w:bCs/>
          <w:szCs w:val="22"/>
        </w:rPr>
        <w:t>, 202</w:t>
      </w:r>
      <w:r w:rsidR="00425F42">
        <w:rPr>
          <w:rFonts w:ascii="Tahoma" w:hAnsi="Tahoma" w:cs="Tahoma"/>
          <w:bCs/>
          <w:szCs w:val="22"/>
        </w:rPr>
        <w:t>3</w:t>
      </w:r>
    </w:p>
    <w:p w14:paraId="16729B90" w14:textId="22B5A7E4" w:rsidR="0063192B" w:rsidRPr="00600D16" w:rsidRDefault="0039260B" w:rsidP="0063192B">
      <w:pPr>
        <w:widowControl w:val="0"/>
        <w:autoSpaceDE w:val="0"/>
        <w:autoSpaceDN w:val="0"/>
        <w:adjustRightInd w:val="0"/>
        <w:spacing w:line="276" w:lineRule="auto"/>
        <w:ind w:firstLine="720"/>
        <w:rPr>
          <w:rFonts w:ascii="Tahoma" w:hAnsi="Tahoma" w:cs="Tahoma"/>
          <w:szCs w:val="22"/>
        </w:rPr>
      </w:pPr>
      <w:r>
        <w:rPr>
          <w:rFonts w:ascii="Tahoma" w:hAnsi="Tahoma" w:cs="Tahoma"/>
          <w:szCs w:val="22"/>
        </w:rPr>
        <w:t>Bids</w:t>
      </w:r>
      <w:r w:rsidR="0063192B" w:rsidRPr="00600D16">
        <w:rPr>
          <w:rFonts w:ascii="Tahoma" w:hAnsi="Tahoma" w:cs="Tahoma"/>
          <w:szCs w:val="22"/>
        </w:rPr>
        <w:t xml:space="preserve"> due</w:t>
      </w:r>
      <w:r w:rsidR="0063192B" w:rsidRPr="00600D16">
        <w:rPr>
          <w:rFonts w:ascii="Tahoma" w:hAnsi="Tahoma" w:cs="Tahoma"/>
          <w:szCs w:val="22"/>
        </w:rPr>
        <w:tab/>
      </w:r>
      <w:r w:rsidR="0063192B" w:rsidRPr="00600D16">
        <w:rPr>
          <w:rFonts w:ascii="Tahoma" w:hAnsi="Tahoma" w:cs="Tahoma"/>
          <w:szCs w:val="22"/>
        </w:rPr>
        <w:tab/>
      </w:r>
      <w:r w:rsidR="0063192B" w:rsidRPr="00600D16">
        <w:rPr>
          <w:rFonts w:ascii="Tahoma" w:hAnsi="Tahoma" w:cs="Tahoma"/>
          <w:szCs w:val="22"/>
        </w:rPr>
        <w:tab/>
      </w:r>
      <w:r w:rsidR="0063192B" w:rsidRPr="00600D16">
        <w:rPr>
          <w:rFonts w:ascii="Tahoma" w:hAnsi="Tahoma" w:cs="Tahoma"/>
          <w:szCs w:val="22"/>
        </w:rPr>
        <w:tab/>
      </w:r>
      <w:r w:rsidR="00FD477D">
        <w:rPr>
          <w:rFonts w:ascii="Tahoma" w:hAnsi="Tahoma" w:cs="Tahoma"/>
          <w:szCs w:val="22"/>
        </w:rPr>
        <w:t>Monday</w:t>
      </w:r>
      <w:r w:rsidR="00E63142">
        <w:rPr>
          <w:rFonts w:ascii="Tahoma" w:hAnsi="Tahoma" w:cs="Tahoma"/>
          <w:szCs w:val="22"/>
        </w:rPr>
        <w:t>, February 2</w:t>
      </w:r>
      <w:r w:rsidR="000A198F">
        <w:rPr>
          <w:rFonts w:ascii="Tahoma" w:hAnsi="Tahoma" w:cs="Tahoma"/>
          <w:szCs w:val="22"/>
        </w:rPr>
        <w:t>7</w:t>
      </w:r>
      <w:r w:rsidR="00E63142">
        <w:rPr>
          <w:rFonts w:ascii="Tahoma" w:hAnsi="Tahoma" w:cs="Tahoma"/>
          <w:szCs w:val="22"/>
        </w:rPr>
        <w:t xml:space="preserve">, 2023 </w:t>
      </w:r>
      <w:r w:rsidR="0063192B" w:rsidRPr="00600D16">
        <w:rPr>
          <w:rFonts w:ascii="Tahoma" w:hAnsi="Tahoma" w:cs="Tahoma"/>
          <w:szCs w:val="22"/>
        </w:rPr>
        <w:t>by 2:00 PM</w:t>
      </w:r>
      <w:r w:rsidR="0063192B" w:rsidRPr="00600D16">
        <w:rPr>
          <w:rFonts w:ascii="Tahoma" w:hAnsi="Tahoma" w:cs="Tahoma"/>
          <w:szCs w:val="22"/>
        </w:rPr>
        <w:br/>
        <w:t xml:space="preserve"> </w:t>
      </w:r>
      <w:r w:rsidR="0063192B" w:rsidRPr="00600D16">
        <w:rPr>
          <w:rFonts w:ascii="Tahoma" w:hAnsi="Tahoma" w:cs="Tahoma"/>
          <w:szCs w:val="22"/>
        </w:rPr>
        <w:tab/>
        <w:t xml:space="preserve">Copies of </w:t>
      </w:r>
      <w:r>
        <w:rPr>
          <w:rFonts w:ascii="Tahoma" w:hAnsi="Tahoma" w:cs="Tahoma"/>
          <w:szCs w:val="22"/>
        </w:rPr>
        <w:t>Bid</w:t>
      </w:r>
      <w:r w:rsidR="0063192B" w:rsidRPr="00600D16">
        <w:rPr>
          <w:rFonts w:ascii="Tahoma" w:hAnsi="Tahoma" w:cs="Tahoma"/>
          <w:szCs w:val="22"/>
        </w:rPr>
        <w:t xml:space="preserve"> Response Required</w:t>
      </w:r>
      <w:r w:rsidR="0063192B" w:rsidRPr="00600D16">
        <w:rPr>
          <w:rFonts w:ascii="Tahoma" w:hAnsi="Tahoma" w:cs="Tahoma"/>
          <w:szCs w:val="22"/>
        </w:rPr>
        <w:tab/>
      </w:r>
      <w:r w:rsidR="00E63142">
        <w:rPr>
          <w:rFonts w:ascii="Tahoma" w:hAnsi="Tahoma" w:cs="Tahoma"/>
          <w:szCs w:val="22"/>
        </w:rPr>
        <w:t>Four</w:t>
      </w:r>
      <w:r w:rsidR="0063192B" w:rsidRPr="00FF4D37">
        <w:rPr>
          <w:rFonts w:ascii="Tahoma" w:hAnsi="Tahoma" w:cs="Tahoma"/>
          <w:szCs w:val="22"/>
        </w:rPr>
        <w:t xml:space="preserve">, </w:t>
      </w:r>
      <w:r w:rsidR="0063192B" w:rsidRPr="00FF4D37">
        <w:rPr>
          <w:rFonts w:ascii="Tahoma" w:hAnsi="Tahoma" w:cs="Tahoma"/>
          <w:szCs w:val="22"/>
          <w:u w:val="single"/>
        </w:rPr>
        <w:t>in addition</w:t>
      </w:r>
      <w:r w:rsidR="0063192B" w:rsidRPr="00FF4D37">
        <w:rPr>
          <w:rFonts w:ascii="Tahoma" w:hAnsi="Tahoma" w:cs="Tahoma"/>
          <w:szCs w:val="22"/>
        </w:rPr>
        <w:t xml:space="preserve"> to one original</w:t>
      </w:r>
      <w:r w:rsidR="0063192B" w:rsidRPr="00600D16">
        <w:rPr>
          <w:rFonts w:ascii="Tahoma" w:hAnsi="Tahoma" w:cs="Tahoma"/>
          <w:szCs w:val="22"/>
        </w:rPr>
        <w:t xml:space="preserve"> </w:t>
      </w:r>
    </w:p>
    <w:p w14:paraId="45C698F6" w14:textId="58727162" w:rsidR="0063192B" w:rsidRDefault="0063192B" w:rsidP="00B844D7">
      <w:pPr>
        <w:widowControl w:val="0"/>
        <w:autoSpaceDE w:val="0"/>
        <w:autoSpaceDN w:val="0"/>
        <w:adjustRightInd w:val="0"/>
        <w:spacing w:line="300" w:lineRule="auto"/>
        <w:ind w:left="720"/>
        <w:rPr>
          <w:rFonts w:ascii="Tahoma" w:hAnsi="Tahoma" w:cs="Tahoma"/>
          <w:i/>
          <w:sz w:val="18"/>
          <w:szCs w:val="22"/>
        </w:rPr>
      </w:pPr>
      <w:r w:rsidRPr="00600D16">
        <w:rPr>
          <w:rFonts w:ascii="Tahoma" w:hAnsi="Tahoma" w:cs="Tahoma"/>
          <w:szCs w:val="22"/>
        </w:rPr>
        <w:t>Public opening</w:t>
      </w:r>
      <w:r w:rsidR="00BF5F19" w:rsidRPr="00600D16">
        <w:rPr>
          <w:rFonts w:ascii="Tahoma" w:hAnsi="Tahoma" w:cs="Tahoma"/>
          <w:szCs w:val="22"/>
        </w:rPr>
        <w:t>*</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E63142">
        <w:rPr>
          <w:rFonts w:ascii="Tahoma" w:hAnsi="Tahoma" w:cs="Tahoma"/>
          <w:szCs w:val="22"/>
        </w:rPr>
        <w:t>Y</w:t>
      </w:r>
      <w:r w:rsidR="000A198F">
        <w:rPr>
          <w:rFonts w:ascii="Tahoma" w:hAnsi="Tahoma" w:cs="Tahoma"/>
          <w:szCs w:val="22"/>
        </w:rPr>
        <w:t xml:space="preserve">es, </w:t>
      </w:r>
      <w:r w:rsidR="00FD477D">
        <w:rPr>
          <w:rFonts w:ascii="Tahoma" w:hAnsi="Tahoma" w:cs="Tahoma"/>
          <w:szCs w:val="22"/>
        </w:rPr>
        <w:t>Monday</w:t>
      </w:r>
      <w:r w:rsidR="000A198F">
        <w:rPr>
          <w:rFonts w:ascii="Tahoma" w:hAnsi="Tahoma" w:cs="Tahoma"/>
          <w:szCs w:val="22"/>
        </w:rPr>
        <w:t xml:space="preserve">, February 27, 2023 at </w:t>
      </w:r>
      <w:r w:rsidR="00FD477D">
        <w:rPr>
          <w:rFonts w:ascii="Tahoma" w:hAnsi="Tahoma" w:cs="Tahoma"/>
          <w:szCs w:val="22"/>
        </w:rPr>
        <w:t>4:00</w:t>
      </w:r>
      <w:r w:rsidR="000A198F">
        <w:rPr>
          <w:rFonts w:ascii="Tahoma" w:hAnsi="Tahoma" w:cs="Tahoma"/>
          <w:szCs w:val="22"/>
        </w:rPr>
        <w:t xml:space="preserve"> PM</w:t>
      </w:r>
      <w:r w:rsidR="00B844D7" w:rsidRPr="00600D16">
        <w:rPr>
          <w:rFonts w:ascii="Tahoma" w:hAnsi="Tahoma" w:cs="Tahoma"/>
          <w:szCs w:val="22"/>
        </w:rPr>
        <w:br/>
      </w:r>
      <w:r w:rsidRPr="00600D16">
        <w:rPr>
          <w:rFonts w:ascii="Tahoma" w:hAnsi="Tahoma" w:cs="Tahoma"/>
          <w:szCs w:val="22"/>
        </w:rPr>
        <w:t>Bonds required</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 xml:space="preserve">Yes, Performance/Payment Bonds ONLY are required prior to contract </w:t>
      </w:r>
      <w:r w:rsidR="00B844D7" w:rsidRPr="00600D16">
        <w:rPr>
          <w:rFonts w:ascii="Tahoma" w:hAnsi="Tahoma" w:cs="Tahoma"/>
          <w:szCs w:val="22"/>
        </w:rPr>
        <w:br/>
        <w:t xml:space="preserve"> </w:t>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t xml:space="preserve"> </w:t>
      </w:r>
      <w:r w:rsidR="00B844D7" w:rsidRPr="00600D16">
        <w:rPr>
          <w:rFonts w:ascii="Tahoma" w:hAnsi="Tahoma" w:cs="Tahoma"/>
          <w:i/>
          <w:sz w:val="18"/>
          <w:szCs w:val="22"/>
        </w:rPr>
        <w:t>(item 3.8)</w:t>
      </w:r>
    </w:p>
    <w:p w14:paraId="0FCDB64A" w14:textId="01979B98" w:rsidR="00FD26EF" w:rsidRDefault="00FE260D" w:rsidP="00B844D7">
      <w:pPr>
        <w:widowControl w:val="0"/>
        <w:autoSpaceDE w:val="0"/>
        <w:autoSpaceDN w:val="0"/>
        <w:adjustRightInd w:val="0"/>
        <w:spacing w:line="300" w:lineRule="auto"/>
        <w:ind w:left="720"/>
        <w:rPr>
          <w:rFonts w:ascii="Tahoma" w:hAnsi="Tahoma" w:cs="Tahoma"/>
          <w:szCs w:val="22"/>
        </w:rPr>
      </w:pPr>
      <w:r>
        <w:rPr>
          <w:rFonts w:ascii="Tahoma" w:hAnsi="Tahoma" w:cs="Tahoma"/>
          <w:szCs w:val="22"/>
        </w:rPr>
        <w:t>Project Manager</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Amanda Carmichael</w:t>
      </w:r>
    </w:p>
    <w:p w14:paraId="6C9ED50D" w14:textId="603196D8" w:rsidR="00795C52" w:rsidRPr="00313E8D" w:rsidRDefault="00913AAF" w:rsidP="00313E8D">
      <w:pPr>
        <w:widowControl w:val="0"/>
        <w:autoSpaceDE w:val="0"/>
        <w:autoSpaceDN w:val="0"/>
        <w:adjustRightInd w:val="0"/>
        <w:spacing w:line="300" w:lineRule="auto"/>
        <w:ind w:left="720"/>
        <w:rPr>
          <w:rFonts w:ascii="Tahoma" w:hAnsi="Tahoma" w:cs="Tahoma"/>
          <w:szCs w:val="22"/>
        </w:rPr>
      </w:pPr>
      <w:r>
        <w:rPr>
          <w:rFonts w:ascii="Tahoma" w:hAnsi="Tahoma" w:cs="Tahoma"/>
          <w:szCs w:val="22"/>
        </w:rPr>
        <w:t>Purchasing Coordinator</w:t>
      </w:r>
      <w:r>
        <w:rPr>
          <w:rFonts w:ascii="Tahoma" w:hAnsi="Tahoma" w:cs="Tahoma"/>
          <w:szCs w:val="22"/>
        </w:rPr>
        <w:tab/>
      </w:r>
      <w:r>
        <w:rPr>
          <w:rFonts w:ascii="Tahoma" w:hAnsi="Tahoma" w:cs="Tahoma"/>
          <w:szCs w:val="22"/>
        </w:rPr>
        <w:tab/>
      </w:r>
      <w:r>
        <w:rPr>
          <w:rFonts w:ascii="Tahoma" w:hAnsi="Tahoma" w:cs="Tahoma"/>
          <w:szCs w:val="22"/>
        </w:rPr>
        <w:tab/>
        <w:t>Sherri Huggins</w:t>
      </w:r>
      <w:bookmarkStart w:id="19" w:name="_Toc327534166"/>
      <w:bookmarkStart w:id="20" w:name="_Toc345428670"/>
      <w:bookmarkStart w:id="21" w:name="_Toc365450107"/>
      <w:bookmarkStart w:id="22" w:name="_Toc365450260"/>
      <w:bookmarkStart w:id="23" w:name="_Toc365450388"/>
      <w:bookmarkStart w:id="24" w:name="_Toc125553785"/>
      <w:bookmarkEnd w:id="19"/>
      <w:bookmarkEnd w:id="20"/>
      <w:bookmarkEnd w:id="21"/>
      <w:bookmarkEnd w:id="22"/>
      <w:bookmarkEnd w:id="23"/>
      <w:bookmarkEnd w:id="24"/>
    </w:p>
    <w:p w14:paraId="24604E3C" w14:textId="77777777" w:rsidR="000E0946" w:rsidRDefault="000E0946" w:rsidP="00313E8D">
      <w:pPr>
        <w:pStyle w:val="Heading2"/>
        <w:ind w:left="630"/>
      </w:pPr>
      <w:bookmarkStart w:id="25" w:name="_Toc365450261"/>
      <w:bookmarkStart w:id="26" w:name="_Toc125553786"/>
      <w:r w:rsidRPr="008B5C4B">
        <w:t>SCOPE OF WORK</w:t>
      </w:r>
      <w:bookmarkEnd w:id="25"/>
      <w:bookmarkEnd w:id="26"/>
    </w:p>
    <w:p w14:paraId="12C643F5" w14:textId="77777777" w:rsidR="00F632DF" w:rsidRDefault="00C2277E" w:rsidP="00F0170A">
      <w:pPr>
        <w:autoSpaceDE w:val="0"/>
        <w:autoSpaceDN w:val="0"/>
        <w:adjustRightInd w:val="0"/>
        <w:ind w:left="720"/>
        <w:rPr>
          <w:rFonts w:ascii="Tahoma" w:hAnsi="Tahoma" w:cs="Tahoma"/>
          <w:szCs w:val="22"/>
        </w:rPr>
      </w:pPr>
      <w:r w:rsidRPr="00C2277E">
        <w:rPr>
          <w:rFonts w:ascii="Tahoma" w:hAnsi="Tahoma" w:cs="Tahoma"/>
          <w:szCs w:val="22"/>
        </w:rPr>
        <w:t>The City request proposals for assistance to support the City’s Disaster Recovery operations and FEMA Public Assistance preparation to expedite financial recovery and mitigation to minimize impacts from future disasters. This will include, but not limited to, reporting, and other consulting services associated with damages sustained as a result of any future disasters that may arise. The selected consultant shall possess demonstrated experience in disaster recovery programs, and have extensive knowledge and expertise in the operations of the Federal Emergency Management Agency’s (FEMA) Public Assistance (PA) Program, Hazard Mitigation Program (HMP), and other federal and state programs to ensure full compliance with all applicable federal, state, and local laws, regulations, executive orders and FEMA requirements.</w:t>
      </w:r>
    </w:p>
    <w:p w14:paraId="055ADB24" w14:textId="484ED175" w:rsidR="00B34C20" w:rsidRDefault="00F632DF" w:rsidP="00F0170A">
      <w:pPr>
        <w:autoSpaceDE w:val="0"/>
        <w:autoSpaceDN w:val="0"/>
        <w:adjustRightInd w:val="0"/>
        <w:ind w:left="720"/>
        <w:rPr>
          <w:rFonts w:ascii="Tahoma" w:hAnsi="Tahoma" w:cs="Tahoma"/>
          <w:szCs w:val="22"/>
        </w:rPr>
      </w:pPr>
      <w:r>
        <w:rPr>
          <w:rFonts w:ascii="Tahoma" w:hAnsi="Tahoma" w:cs="Tahoma"/>
          <w:szCs w:val="22"/>
        </w:rPr>
        <w:t xml:space="preserve"> </w:t>
      </w:r>
    </w:p>
    <w:p w14:paraId="18D2450E" w14:textId="36B7E812" w:rsidR="00C2277E" w:rsidRPr="00F632DF" w:rsidRDefault="00F632DF" w:rsidP="00F0170A">
      <w:pPr>
        <w:autoSpaceDE w:val="0"/>
        <w:autoSpaceDN w:val="0"/>
        <w:adjustRightInd w:val="0"/>
        <w:ind w:left="720"/>
        <w:rPr>
          <w:rFonts w:ascii="Tahoma" w:hAnsi="Tahoma" w:cs="Tahoma"/>
        </w:rPr>
      </w:pPr>
      <w:r w:rsidRPr="00F632DF">
        <w:rPr>
          <w:rFonts w:ascii="Tahoma" w:hAnsi="Tahoma" w:cs="Tahoma"/>
        </w:rPr>
        <w:t>The executed contract will meet all rules for Federal grants, as provided for in Title 44 Code of Federal Regulations and 2CFR 200.317 through 200.236 and Appendix II.</w:t>
      </w:r>
    </w:p>
    <w:p w14:paraId="57E4C2B2" w14:textId="64D143BE" w:rsidR="00C2277E" w:rsidRDefault="00C2277E" w:rsidP="00F0170A">
      <w:pPr>
        <w:autoSpaceDE w:val="0"/>
        <w:autoSpaceDN w:val="0"/>
        <w:adjustRightInd w:val="0"/>
        <w:ind w:left="720"/>
        <w:rPr>
          <w:rFonts w:ascii="Tahoma" w:hAnsi="Tahoma" w:cs="Tahoma"/>
          <w:sz w:val="22"/>
          <w:szCs w:val="22"/>
        </w:rPr>
      </w:pPr>
    </w:p>
    <w:p w14:paraId="7BFD97A5" w14:textId="2A3E1CD1" w:rsidR="004A0B7B" w:rsidRPr="004A0B7B" w:rsidRDefault="00B844D7" w:rsidP="004A0B7B">
      <w:pPr>
        <w:pStyle w:val="Heading3"/>
        <w:ind w:left="1350"/>
        <w:rPr>
          <w:sz w:val="24"/>
        </w:rPr>
      </w:pPr>
      <w:r w:rsidRPr="0070021C">
        <w:rPr>
          <w:sz w:val="24"/>
        </w:rPr>
        <w:lastRenderedPageBreak/>
        <w:t xml:space="preserve">GENERAL </w:t>
      </w:r>
    </w:p>
    <w:p w14:paraId="7D066582" w14:textId="34DDD703" w:rsidR="00155A17" w:rsidRDefault="00155A17" w:rsidP="00155A17">
      <w:pPr>
        <w:pStyle w:val="Heading4"/>
        <w:tabs>
          <w:tab w:val="left" w:pos="1800"/>
        </w:tabs>
        <w:ind w:left="1620"/>
        <w:rPr>
          <w:rFonts w:cs="Tahoma"/>
          <w:b w:val="0"/>
          <w:szCs w:val="20"/>
        </w:rPr>
      </w:pPr>
      <w:bookmarkStart w:id="27" w:name="_Hlk125394256"/>
      <w:r>
        <w:rPr>
          <w:rFonts w:cs="Tahoma"/>
          <w:b w:val="0"/>
          <w:szCs w:val="20"/>
        </w:rPr>
        <w:t xml:space="preserve">CONTRACT </w:t>
      </w:r>
      <w:r w:rsidRPr="006B7086">
        <w:rPr>
          <w:rFonts w:cs="Tahoma"/>
          <w:b w:val="0"/>
          <w:szCs w:val="20"/>
        </w:rPr>
        <w:t xml:space="preserve">SCHEDULE: </w:t>
      </w:r>
      <w:r w:rsidR="004A0B7B">
        <w:rPr>
          <w:rFonts w:cs="Tahoma"/>
          <w:b w:val="0"/>
          <w:szCs w:val="20"/>
        </w:rPr>
        <w:t xml:space="preserve">The awarded contractor shall sign and deliver the negotiated Agreement and such other required Contract documents to the City within ten (10) calendar days of the Notice of Award being received by the awarded contractor. </w:t>
      </w:r>
      <w:r w:rsidRPr="006B7086">
        <w:rPr>
          <w:rFonts w:cs="Tahoma"/>
          <w:b w:val="0"/>
          <w:szCs w:val="20"/>
        </w:rPr>
        <w:t xml:space="preserve">Once the contract is executed between the City of Griffin, GA and the awarded contractor, the awarded contractor will be bound by the pre-event on call services contract to deliver the services required by this proposal. </w:t>
      </w:r>
      <w:r w:rsidR="004A0B7B">
        <w:rPr>
          <w:rFonts w:cs="Tahoma"/>
          <w:b w:val="0"/>
          <w:szCs w:val="20"/>
        </w:rPr>
        <w:t xml:space="preserve">The awarded contractor shall return </w:t>
      </w:r>
      <w:r w:rsidRPr="006B7086">
        <w:rPr>
          <w:rFonts w:cs="Tahoma"/>
          <w:b w:val="0"/>
          <w:szCs w:val="20"/>
        </w:rPr>
        <w:t>The City of Griffin, GA must first approve any change in or substitution of team members, including any consultant, in writing.</w:t>
      </w:r>
    </w:p>
    <w:p w14:paraId="50AC20F1" w14:textId="3C8DBBE7" w:rsidR="00A23674" w:rsidRDefault="00A23674" w:rsidP="00A23674">
      <w:pPr>
        <w:pStyle w:val="Heading4"/>
        <w:tabs>
          <w:tab w:val="left" w:pos="1800"/>
        </w:tabs>
        <w:ind w:left="1620"/>
        <w:rPr>
          <w:rFonts w:cs="Tahoma"/>
          <w:b w:val="0"/>
          <w:szCs w:val="20"/>
        </w:rPr>
      </w:pPr>
      <w:r w:rsidRPr="006B7086">
        <w:rPr>
          <w:rFonts w:cs="Tahoma"/>
          <w:b w:val="0"/>
          <w:szCs w:val="20"/>
        </w:rPr>
        <w:t>QUALIFICATIONS: Proposals must include a cover letter, a description of the firm’s capabilities and services, a discussion of the firm’s expertise relative to the background and experience requirements contained herein, and resumes of qualified professionals who will be responsible for completing assigned tasks. This material should also be provided for key sub-consultants.</w:t>
      </w:r>
    </w:p>
    <w:p w14:paraId="246E4F3B" w14:textId="4A7A5F8A" w:rsidR="00A23674" w:rsidRPr="00A23674" w:rsidRDefault="00A23674" w:rsidP="00A23674">
      <w:pPr>
        <w:pStyle w:val="Heading4"/>
        <w:tabs>
          <w:tab w:val="left" w:pos="1800"/>
        </w:tabs>
        <w:ind w:left="1620"/>
        <w:rPr>
          <w:rFonts w:cs="Tahoma"/>
          <w:b w:val="0"/>
          <w:szCs w:val="20"/>
        </w:rPr>
      </w:pPr>
      <w:r w:rsidRPr="006B7086">
        <w:rPr>
          <w:rFonts w:cs="Tahoma"/>
          <w:b w:val="0"/>
          <w:szCs w:val="20"/>
        </w:rPr>
        <w:t xml:space="preserve">PRICING AND QUOTE PREPARATION: Bidders are encouraged to list any options or services it may provide that it feels might be of interest to the </w:t>
      </w:r>
      <w:proofErr w:type="gramStart"/>
      <w:r w:rsidRPr="006B7086">
        <w:rPr>
          <w:rFonts w:cs="Tahoma"/>
          <w:b w:val="0"/>
          <w:szCs w:val="20"/>
        </w:rPr>
        <w:t>City</w:t>
      </w:r>
      <w:proofErr w:type="gramEnd"/>
      <w:r w:rsidRPr="006B7086">
        <w:rPr>
          <w:rFonts w:cs="Tahoma"/>
          <w:b w:val="0"/>
          <w:szCs w:val="20"/>
        </w:rPr>
        <w:t xml:space="preserve">, not included in base </w:t>
      </w:r>
      <w:r>
        <w:rPr>
          <w:rFonts w:cs="Tahoma"/>
          <w:b w:val="0"/>
          <w:szCs w:val="20"/>
        </w:rPr>
        <w:t>proposal</w:t>
      </w:r>
      <w:r w:rsidRPr="006B7086">
        <w:rPr>
          <w:rFonts w:cs="Tahoma"/>
          <w:b w:val="0"/>
          <w:szCs w:val="20"/>
        </w:rPr>
        <w:t xml:space="preserve"> price.</w:t>
      </w:r>
    </w:p>
    <w:p w14:paraId="0788AA1E" w14:textId="70BFC7EA" w:rsidR="00155A17" w:rsidRDefault="00155A17" w:rsidP="001D6CBD">
      <w:pPr>
        <w:pStyle w:val="Heading4"/>
        <w:tabs>
          <w:tab w:val="left" w:pos="1800"/>
        </w:tabs>
        <w:ind w:left="1620"/>
        <w:rPr>
          <w:rFonts w:cs="Tahoma"/>
          <w:b w:val="0"/>
          <w:szCs w:val="20"/>
        </w:rPr>
      </w:pPr>
      <w:r w:rsidRPr="00155A17">
        <w:rPr>
          <w:rFonts w:cs="Tahoma"/>
          <w:b w:val="0"/>
          <w:szCs w:val="20"/>
        </w:rPr>
        <w:t>COMPENSATION</w:t>
      </w:r>
      <w:r w:rsidRPr="00155A17">
        <w:rPr>
          <w:rFonts w:cs="Tahoma"/>
          <w:szCs w:val="20"/>
        </w:rPr>
        <w:t xml:space="preserve">: </w:t>
      </w:r>
      <w:r w:rsidRPr="00155A17">
        <w:rPr>
          <w:rFonts w:cs="Tahoma"/>
          <w:b w:val="0"/>
          <w:szCs w:val="20"/>
        </w:rPr>
        <w:t>Due to the scope of this project, compensation shall be based on the selected firm’s rate schedule. Respondents are requested to provide a rate schedule with their proposal.</w:t>
      </w:r>
    </w:p>
    <w:p w14:paraId="47416114" w14:textId="41AE6920" w:rsidR="00155A17" w:rsidRPr="00155A17" w:rsidRDefault="00155A17" w:rsidP="001D6CBD">
      <w:pPr>
        <w:pStyle w:val="Heading4"/>
        <w:tabs>
          <w:tab w:val="left" w:pos="1800"/>
        </w:tabs>
        <w:ind w:left="1620"/>
      </w:pPr>
      <w:r w:rsidRPr="00512B79">
        <w:rPr>
          <w:rFonts w:cs="Tahoma"/>
          <w:b w:val="0"/>
          <w:szCs w:val="20"/>
        </w:rPr>
        <w:t xml:space="preserve">COST </w:t>
      </w:r>
      <w:r w:rsidR="00BC7C3C" w:rsidRPr="00512B79">
        <w:rPr>
          <w:rFonts w:cs="Tahoma"/>
          <w:b w:val="0"/>
          <w:szCs w:val="20"/>
        </w:rPr>
        <w:t>TRACKING</w:t>
      </w:r>
      <w:r w:rsidRPr="00512B79">
        <w:rPr>
          <w:rFonts w:cs="Tahoma"/>
          <w:szCs w:val="20"/>
        </w:rPr>
        <w:t xml:space="preserve">: </w:t>
      </w:r>
      <w:r w:rsidRPr="00512B79">
        <w:rPr>
          <w:rFonts w:cs="Tahoma"/>
          <w:b w:val="0"/>
          <w:szCs w:val="20"/>
        </w:rPr>
        <w:t xml:space="preserve">The services provided under this contract should be eligible for reimbursement as a direct administrative cost (reference Disaster Assistance Policy DAP9525.9, Section 324 Management Costs and Direct Administrative Costs and Recovery Policy 9525.14, Grantee Administrative Costs). To maximize </w:t>
      </w:r>
      <w:r w:rsidR="00A91AE7">
        <w:rPr>
          <w:rFonts w:cs="Tahoma"/>
          <w:b w:val="0"/>
          <w:szCs w:val="20"/>
        </w:rPr>
        <w:t>t</w:t>
      </w:r>
      <w:r w:rsidRPr="00512B79">
        <w:rPr>
          <w:rFonts w:cs="Tahoma"/>
          <w:b w:val="0"/>
          <w:szCs w:val="20"/>
        </w:rPr>
        <w:t xml:space="preserve">he City’s ability to recover the cost of services provided under this contract, the Firm shall track time on a </w:t>
      </w:r>
      <w:proofErr w:type="gramStart"/>
      <w:r w:rsidRPr="00512B79">
        <w:rPr>
          <w:rFonts w:cs="Tahoma"/>
          <w:b w:val="0"/>
          <w:szCs w:val="20"/>
        </w:rPr>
        <w:t>project by project</w:t>
      </w:r>
      <w:proofErr w:type="gramEnd"/>
      <w:r w:rsidRPr="00512B79">
        <w:rPr>
          <w:rFonts w:cs="Tahoma"/>
          <w:b w:val="0"/>
          <w:szCs w:val="20"/>
        </w:rPr>
        <w:t xml:space="preserve"> basis. Invoices submitted to the City for payment must reflect this </w:t>
      </w:r>
      <w:proofErr w:type="gramStart"/>
      <w:r w:rsidRPr="00512B79">
        <w:rPr>
          <w:rFonts w:cs="Tahoma"/>
          <w:b w:val="0"/>
          <w:szCs w:val="20"/>
        </w:rPr>
        <w:t>project by project</w:t>
      </w:r>
      <w:proofErr w:type="gramEnd"/>
      <w:r w:rsidRPr="00512B79">
        <w:rPr>
          <w:rFonts w:cs="Tahoma"/>
          <w:b w:val="0"/>
          <w:szCs w:val="20"/>
        </w:rPr>
        <w:t xml:space="preserve"> breakdown and must provide sufficient backup documentation to ensure reimbursement eligibility</w:t>
      </w:r>
      <w:r w:rsidR="00512B79" w:rsidRPr="00512B79">
        <w:rPr>
          <w:rFonts w:cs="Tahoma"/>
          <w:szCs w:val="20"/>
        </w:rPr>
        <w:t>.</w:t>
      </w:r>
    </w:p>
    <w:p w14:paraId="1A4A9157" w14:textId="0196E935" w:rsidR="00A23674" w:rsidRPr="00A23674" w:rsidRDefault="00A23674" w:rsidP="00A23674">
      <w:pPr>
        <w:pStyle w:val="Heading4"/>
        <w:tabs>
          <w:tab w:val="left" w:pos="1800"/>
        </w:tabs>
        <w:ind w:left="1620"/>
        <w:rPr>
          <w:rFonts w:cs="Tahoma"/>
          <w:b w:val="0"/>
          <w:szCs w:val="20"/>
        </w:rPr>
      </w:pPr>
      <w:r w:rsidRPr="00A23674">
        <w:rPr>
          <w:rFonts w:cs="Tahoma"/>
          <w:b w:val="0"/>
          <w:szCs w:val="20"/>
        </w:rPr>
        <w:t>COMPLIANCE WITH APPLICABLE LAW: The successful contractor must acknowledge that FEMA financial assistance may be used to fund the contract, along with the requirement that the contractor will comply with all applicable Federal law, regulations, executive orders, and FEMA policies, procedures, and directives. Further, the successful contractor must agree to comply with the applicable laws of the State of Georgia, local laws, regulations, codes, ordinances, and proclamations.</w:t>
      </w:r>
    </w:p>
    <w:bookmarkEnd w:id="27"/>
    <w:p w14:paraId="31CA018F" w14:textId="68814DCF" w:rsidR="00B844D7" w:rsidRPr="00A23674" w:rsidRDefault="00A23674" w:rsidP="00A23674">
      <w:pPr>
        <w:pStyle w:val="Heading4"/>
        <w:tabs>
          <w:tab w:val="left" w:pos="1800"/>
        </w:tabs>
        <w:ind w:left="1620"/>
        <w:rPr>
          <w:rFonts w:cs="Tahoma"/>
          <w:b w:val="0"/>
          <w:szCs w:val="20"/>
        </w:rPr>
      </w:pPr>
      <w:r>
        <w:rPr>
          <w:rFonts w:cs="Tahoma"/>
          <w:b w:val="0"/>
          <w:szCs w:val="20"/>
        </w:rPr>
        <w:t xml:space="preserve">DEADLINE FOR QUESTIONS: </w:t>
      </w:r>
      <w:r w:rsidR="00F50956">
        <w:rPr>
          <w:rFonts w:cs="Tahoma"/>
          <w:b w:val="0"/>
          <w:szCs w:val="20"/>
        </w:rPr>
        <w:t>Proposals that are uncertain as to terms, delivery, compliance requirements, and/or specifications, may be rejected or otherwise disregarded.</w:t>
      </w:r>
      <w:r>
        <w:rPr>
          <w:rFonts w:cs="Tahoma"/>
          <w:b w:val="0"/>
          <w:szCs w:val="20"/>
        </w:rPr>
        <w:t xml:space="preserve"> </w:t>
      </w:r>
      <w:r w:rsidR="0049072C" w:rsidRPr="00A23674">
        <w:rPr>
          <w:rFonts w:cs="Tahoma"/>
          <w:b w:val="0"/>
          <w:szCs w:val="20"/>
        </w:rPr>
        <w:t xml:space="preserve">Every effort has been made to ensure that all information needed is included in this </w:t>
      </w:r>
      <w:r w:rsidR="006333B2" w:rsidRPr="00A23674">
        <w:rPr>
          <w:rFonts w:cs="Tahoma"/>
          <w:b w:val="0"/>
          <w:szCs w:val="20"/>
        </w:rPr>
        <w:t>proposal</w:t>
      </w:r>
      <w:r w:rsidR="0008290F" w:rsidRPr="00A23674">
        <w:rPr>
          <w:rFonts w:cs="Tahoma"/>
          <w:b w:val="0"/>
          <w:szCs w:val="20"/>
        </w:rPr>
        <w:t>. If the proposer finds that it cannot complete its response without additional information, it may submit written questions to the issuing office on or before the deadline set forth herein. No further questions will be accepted after that date.</w:t>
      </w:r>
    </w:p>
    <w:p w14:paraId="6F1D4553" w14:textId="77777777" w:rsidR="00A11015" w:rsidRPr="00A11015" w:rsidRDefault="00A11015" w:rsidP="00A11015"/>
    <w:p w14:paraId="737282B3" w14:textId="1D97AC7E" w:rsidR="00A23674" w:rsidRPr="00A23674" w:rsidRDefault="00F15BCC" w:rsidP="00A23674">
      <w:pPr>
        <w:pStyle w:val="Heading3"/>
        <w:tabs>
          <w:tab w:val="left" w:pos="1530"/>
        </w:tabs>
        <w:ind w:left="1350"/>
        <w:rPr>
          <w:rFonts w:cs="Tahoma"/>
          <w:sz w:val="22"/>
          <w:szCs w:val="20"/>
        </w:rPr>
      </w:pPr>
      <w:r w:rsidRPr="00644628">
        <w:rPr>
          <w:rFonts w:cs="Tahoma"/>
          <w:sz w:val="22"/>
          <w:szCs w:val="20"/>
        </w:rPr>
        <w:t>FEMA PUBLIC ASSISTANCE ADVISORY SERVICES</w:t>
      </w:r>
    </w:p>
    <w:p w14:paraId="2BCB8F8A" w14:textId="77777777" w:rsidR="00A23674" w:rsidRPr="00A23674" w:rsidRDefault="00A23674" w:rsidP="00A23674">
      <w:pPr>
        <w:pStyle w:val="Heading4"/>
        <w:ind w:left="1620" w:hanging="540"/>
        <w:rPr>
          <w:b w:val="0"/>
        </w:rPr>
      </w:pPr>
      <w:bookmarkStart w:id="28" w:name="_Hlk125550016"/>
      <w:bookmarkStart w:id="29" w:name="_Hlk125481232"/>
      <w:r w:rsidRPr="00A23674">
        <w:rPr>
          <w:b w:val="0"/>
        </w:rPr>
        <w:t>The Successful Contractor will be expected to provide FEMA Public Assistance Advisory Services, including, but not limited to, the following:</w:t>
      </w:r>
    </w:p>
    <w:p w14:paraId="0747BF13" w14:textId="5B03C5AB" w:rsidR="00A23674" w:rsidRDefault="00644628" w:rsidP="00A23674">
      <w:pPr>
        <w:pStyle w:val="Heading5"/>
        <w:rPr>
          <w:rFonts w:cs="Tahoma"/>
          <w:b w:val="0"/>
          <w:bCs/>
        </w:rPr>
      </w:pPr>
      <w:bookmarkStart w:id="30" w:name="_Hlk125481454"/>
      <w:bookmarkEnd w:id="28"/>
      <w:bookmarkEnd w:id="29"/>
      <w:r w:rsidRPr="00A23674">
        <w:rPr>
          <w:rFonts w:cs="Tahoma"/>
          <w:b w:val="0"/>
          <w:bCs/>
        </w:rPr>
        <w:t>Provide guidance in recovering reimbursement for the repair/replacement of the loss of critical infrastructure</w:t>
      </w:r>
      <w:r w:rsidR="00A23674">
        <w:rPr>
          <w:rFonts w:cs="Tahoma"/>
          <w:b w:val="0"/>
          <w:bCs/>
        </w:rPr>
        <w:t>;</w:t>
      </w:r>
      <w:bookmarkEnd w:id="30"/>
    </w:p>
    <w:p w14:paraId="289AFF32" w14:textId="7C80FB63" w:rsidR="00A23674" w:rsidRPr="00FD2DD5" w:rsidRDefault="00644628" w:rsidP="00A23674">
      <w:pPr>
        <w:pStyle w:val="Heading5"/>
        <w:rPr>
          <w:rFonts w:cs="Tahoma"/>
          <w:b w:val="0"/>
          <w:bCs/>
        </w:rPr>
      </w:pPr>
      <w:r w:rsidRPr="00FD2DD5">
        <w:rPr>
          <w:rFonts w:cs="Tahoma"/>
          <w:b w:val="0"/>
          <w:bCs/>
        </w:rPr>
        <w:t xml:space="preserve">Collaborate with City staff and others, as needed, on project formulation, </w:t>
      </w:r>
      <w:bookmarkStart w:id="31" w:name="_Hlk125481589"/>
      <w:r w:rsidRPr="00FD2DD5">
        <w:rPr>
          <w:rFonts w:cs="Tahoma"/>
          <w:b w:val="0"/>
          <w:bCs/>
        </w:rPr>
        <w:t>including damage assessments, information gathering, project development, preparation of project worksheets, to the Federal Emergency Management Agency (FEMA)</w:t>
      </w:r>
      <w:bookmarkStart w:id="32" w:name="_Hlk125481610"/>
      <w:bookmarkEnd w:id="31"/>
      <w:r w:rsidR="00FD2DD5">
        <w:rPr>
          <w:rFonts w:cs="Tahoma"/>
          <w:b w:val="0"/>
          <w:bCs/>
        </w:rPr>
        <w:t>;</w:t>
      </w:r>
    </w:p>
    <w:p w14:paraId="3BDF28EC" w14:textId="288E3BEF" w:rsidR="00A23674" w:rsidRPr="00FD2DD5" w:rsidRDefault="00644628" w:rsidP="00A23674">
      <w:pPr>
        <w:pStyle w:val="Heading5"/>
        <w:rPr>
          <w:rFonts w:cs="Tahoma"/>
          <w:b w:val="0"/>
          <w:bCs/>
        </w:rPr>
      </w:pPr>
      <w:r w:rsidRPr="00FD2DD5">
        <w:rPr>
          <w:rFonts w:cs="Tahoma"/>
          <w:b w:val="0"/>
          <w:bCs/>
        </w:rPr>
        <w:t xml:space="preserve">Attend all meetings with FEMA, state and insurance representatives, as well as, participate regularly with the City’s designated FEMA workgroup. The awarded </w:t>
      </w:r>
      <w:r w:rsidR="00824447">
        <w:rPr>
          <w:rFonts w:cs="Tahoma"/>
          <w:b w:val="0"/>
          <w:bCs/>
        </w:rPr>
        <w:t>f</w:t>
      </w:r>
      <w:r w:rsidRPr="00FD2DD5">
        <w:rPr>
          <w:rFonts w:cs="Tahoma"/>
          <w:b w:val="0"/>
          <w:bCs/>
        </w:rPr>
        <w:t>irm will attend in-person meetings as required</w:t>
      </w:r>
      <w:bookmarkStart w:id="33" w:name="_Hlk125481702"/>
      <w:bookmarkEnd w:id="32"/>
      <w:r w:rsidR="00FD2DD5">
        <w:rPr>
          <w:rFonts w:cs="Tahoma"/>
          <w:b w:val="0"/>
          <w:bCs/>
        </w:rPr>
        <w:t>;</w:t>
      </w:r>
    </w:p>
    <w:p w14:paraId="0301C287" w14:textId="2AB9BA69" w:rsidR="00A23674" w:rsidRPr="00FD2DD5" w:rsidRDefault="00644628" w:rsidP="00A23674">
      <w:pPr>
        <w:pStyle w:val="Heading5"/>
        <w:rPr>
          <w:rFonts w:cs="Tahoma"/>
          <w:b w:val="0"/>
          <w:bCs/>
        </w:rPr>
      </w:pPr>
      <w:r w:rsidRPr="00FD2DD5">
        <w:rPr>
          <w:rFonts w:cs="Tahoma"/>
          <w:b w:val="0"/>
          <w:bCs/>
        </w:rPr>
        <w:t>Identify and communicate risks within the City’s operation that could preclude its ability to optimize reimbursement</w:t>
      </w:r>
      <w:bookmarkStart w:id="34" w:name="_Hlk125481729"/>
      <w:bookmarkEnd w:id="33"/>
      <w:r w:rsidR="00FD2DD5">
        <w:rPr>
          <w:rFonts w:cs="Tahoma"/>
          <w:b w:val="0"/>
          <w:bCs/>
        </w:rPr>
        <w:t>;</w:t>
      </w:r>
    </w:p>
    <w:p w14:paraId="576C0EEF" w14:textId="739E1205" w:rsidR="00A23674" w:rsidRPr="00FD2DD5" w:rsidRDefault="00644628" w:rsidP="00A23674">
      <w:pPr>
        <w:pStyle w:val="Heading5"/>
        <w:rPr>
          <w:rFonts w:cs="Tahoma"/>
          <w:b w:val="0"/>
          <w:bCs/>
        </w:rPr>
      </w:pPr>
      <w:r w:rsidRPr="00FD2DD5">
        <w:rPr>
          <w:rFonts w:cs="Tahoma"/>
          <w:b w:val="0"/>
          <w:bCs/>
        </w:rPr>
        <w:t>Assist with the management of FEMA-administered and/or other Federal or State grants</w:t>
      </w:r>
      <w:bookmarkStart w:id="35" w:name="_Hlk125481792"/>
      <w:bookmarkEnd w:id="34"/>
      <w:r w:rsidR="00FD2DD5">
        <w:rPr>
          <w:rFonts w:cs="Tahoma"/>
          <w:b w:val="0"/>
          <w:bCs/>
        </w:rPr>
        <w:t>;</w:t>
      </w:r>
    </w:p>
    <w:p w14:paraId="5CF0B2E4" w14:textId="277EF6EA" w:rsidR="00A23674" w:rsidRPr="00FD2DD5" w:rsidRDefault="00644628" w:rsidP="00A23674">
      <w:pPr>
        <w:pStyle w:val="Heading5"/>
        <w:rPr>
          <w:rFonts w:cs="Tahoma"/>
          <w:b w:val="0"/>
          <w:bCs/>
        </w:rPr>
      </w:pPr>
      <w:r w:rsidRPr="00FD2DD5">
        <w:rPr>
          <w:rFonts w:cs="Tahoma"/>
          <w:b w:val="0"/>
          <w:bCs/>
        </w:rPr>
        <w:t>Assist the City in establishing pragmatic document control, establishing a file retention system and data management processes to ensure disaster records are complete and ready for audit</w:t>
      </w:r>
      <w:bookmarkStart w:id="36" w:name="_Hlk125481812"/>
      <w:bookmarkEnd w:id="35"/>
      <w:r w:rsidR="00FD2DD5">
        <w:rPr>
          <w:rFonts w:cs="Tahoma"/>
          <w:b w:val="0"/>
          <w:bCs/>
        </w:rPr>
        <w:t>;</w:t>
      </w:r>
    </w:p>
    <w:p w14:paraId="6A27105C" w14:textId="5FA189E2" w:rsidR="00A23674" w:rsidRPr="00FD2DD5" w:rsidRDefault="00644628" w:rsidP="00A23674">
      <w:pPr>
        <w:pStyle w:val="Heading5"/>
        <w:rPr>
          <w:rFonts w:cs="Tahoma"/>
          <w:b w:val="0"/>
          <w:bCs/>
        </w:rPr>
      </w:pPr>
      <w:r w:rsidRPr="00FD2DD5">
        <w:rPr>
          <w:rFonts w:cs="Tahoma"/>
          <w:b w:val="0"/>
          <w:bCs/>
        </w:rPr>
        <w:lastRenderedPageBreak/>
        <w:t>Generate project extension requests and amendments when necessary, and any other reports or documents to ensure grant reimbursement eligibility is not de-obligated</w:t>
      </w:r>
      <w:bookmarkEnd w:id="36"/>
      <w:r w:rsidR="00FD2DD5">
        <w:rPr>
          <w:rFonts w:cs="Tahoma"/>
          <w:b w:val="0"/>
          <w:bCs/>
        </w:rPr>
        <w:t>;</w:t>
      </w:r>
    </w:p>
    <w:p w14:paraId="2BFBDDAE" w14:textId="7BD69DFE" w:rsidR="00FD2DD5" w:rsidRPr="00FD2DD5" w:rsidRDefault="00644628" w:rsidP="00FD2DD5">
      <w:pPr>
        <w:pStyle w:val="Heading5"/>
        <w:rPr>
          <w:rFonts w:cs="Tahoma"/>
          <w:b w:val="0"/>
          <w:bCs/>
        </w:rPr>
      </w:pPr>
      <w:r w:rsidRPr="00FD2DD5">
        <w:rPr>
          <w:rFonts w:cs="Tahoma"/>
          <w:b w:val="0"/>
          <w:bCs/>
        </w:rPr>
        <w:t xml:space="preserve">Provide engineering, planning and permitting as required as a result of damages from disasters within the City of </w:t>
      </w:r>
      <w:r w:rsidR="000B2553" w:rsidRPr="00FD2DD5">
        <w:rPr>
          <w:rFonts w:cs="Tahoma"/>
          <w:b w:val="0"/>
          <w:bCs/>
        </w:rPr>
        <w:t>Griffin.</w:t>
      </w:r>
      <w:r w:rsidR="00FD2DD5" w:rsidRPr="00FD2DD5">
        <w:rPr>
          <w:rFonts w:cs="Tahoma"/>
          <w:b w:val="0"/>
          <w:bCs/>
        </w:rPr>
        <w:t xml:space="preserve"> Note: </w:t>
      </w:r>
      <w:r w:rsidRPr="00FD2DD5">
        <w:rPr>
          <w:rFonts w:cs="Tahoma"/>
          <w:b w:val="0"/>
          <w:bCs/>
        </w:rPr>
        <w:t>A cost proposal will be required for any and all projects as they are identified</w:t>
      </w:r>
      <w:r w:rsidR="00FD2DD5">
        <w:rPr>
          <w:rFonts w:cs="Tahoma"/>
          <w:b w:val="0"/>
          <w:bCs/>
        </w:rPr>
        <w:t>;</w:t>
      </w:r>
    </w:p>
    <w:p w14:paraId="72997E46" w14:textId="5FCCC235" w:rsidR="00FD2DD5" w:rsidRPr="00FD2DD5" w:rsidRDefault="00644628" w:rsidP="00FD2DD5">
      <w:pPr>
        <w:pStyle w:val="Heading5"/>
        <w:rPr>
          <w:rFonts w:cs="Tahoma"/>
          <w:b w:val="0"/>
          <w:bCs/>
        </w:rPr>
      </w:pPr>
      <w:r w:rsidRPr="00FD2DD5">
        <w:rPr>
          <w:rFonts w:cs="Tahoma"/>
          <w:b w:val="0"/>
          <w:bCs/>
        </w:rPr>
        <w:t>Develop and execute a process/system for the City, from inception through the project closeout, to prepare and submit its disaster recovery program; this is to include documentation, procurement, contracts, payroll, and grant submission support</w:t>
      </w:r>
      <w:r w:rsidR="00FD2DD5">
        <w:rPr>
          <w:rFonts w:cs="Tahoma"/>
          <w:b w:val="0"/>
          <w:bCs/>
        </w:rPr>
        <w:t>;</w:t>
      </w:r>
    </w:p>
    <w:p w14:paraId="7B30CAA3" w14:textId="2925F6BD" w:rsidR="00FD2DD5" w:rsidRPr="00FD2DD5" w:rsidRDefault="00644628" w:rsidP="00FD2DD5">
      <w:pPr>
        <w:pStyle w:val="Heading5"/>
        <w:rPr>
          <w:rFonts w:cs="Tahoma"/>
          <w:b w:val="0"/>
          <w:bCs/>
        </w:rPr>
      </w:pPr>
      <w:r w:rsidRPr="00FD2DD5">
        <w:rPr>
          <w:rFonts w:cs="Tahoma"/>
          <w:b w:val="0"/>
          <w:bCs/>
        </w:rPr>
        <w:t>Develop and execute processes for obtaining, analyzing and gathering field documentation; including, but not limited to, records related to procured goods and services, timekeeping, and force account labor and equipment; this should include processes for disaster debris monitoring services</w:t>
      </w:r>
      <w:r w:rsidR="00FD2DD5">
        <w:rPr>
          <w:rFonts w:cs="Tahoma"/>
          <w:b w:val="0"/>
          <w:bCs/>
        </w:rPr>
        <w:t>;</w:t>
      </w:r>
    </w:p>
    <w:p w14:paraId="20725899" w14:textId="307768C8" w:rsidR="00FD2DD5" w:rsidRPr="00FD2DD5" w:rsidRDefault="00644628" w:rsidP="00FD2DD5">
      <w:pPr>
        <w:pStyle w:val="Heading5"/>
        <w:rPr>
          <w:rFonts w:cs="Tahoma"/>
          <w:b w:val="0"/>
          <w:bCs/>
        </w:rPr>
      </w:pPr>
      <w:r w:rsidRPr="00FD2DD5">
        <w:rPr>
          <w:rFonts w:cs="Tahoma"/>
          <w:b w:val="0"/>
          <w:bCs/>
        </w:rPr>
        <w:t xml:space="preserve">Develop improved and/or alternate project requests </w:t>
      </w:r>
      <w:r w:rsidR="001E4651" w:rsidRPr="00FD2DD5">
        <w:rPr>
          <w:rFonts w:cs="Tahoma"/>
          <w:b w:val="0"/>
          <w:bCs/>
        </w:rPr>
        <w:t>for FEMA</w:t>
      </w:r>
      <w:r w:rsidRPr="00FD2DD5">
        <w:rPr>
          <w:rFonts w:cs="Tahoma"/>
          <w:b w:val="0"/>
          <w:bCs/>
        </w:rPr>
        <w:t xml:space="preserve"> and/or other Federal or State grants. Develop Hazard Mitigation Strategies and Proposals, as appropriate</w:t>
      </w:r>
      <w:r w:rsidR="00FD2DD5">
        <w:rPr>
          <w:rFonts w:cs="Tahoma"/>
          <w:b w:val="0"/>
          <w:bCs/>
        </w:rPr>
        <w:t>;</w:t>
      </w:r>
    </w:p>
    <w:p w14:paraId="3D6E4543" w14:textId="22AAA894" w:rsidR="00FD2DD5" w:rsidRPr="00FD2DD5" w:rsidRDefault="00644628" w:rsidP="00FD2DD5">
      <w:pPr>
        <w:pStyle w:val="Heading5"/>
        <w:rPr>
          <w:rFonts w:cs="Tahoma"/>
          <w:b w:val="0"/>
          <w:bCs/>
        </w:rPr>
      </w:pPr>
      <w:r w:rsidRPr="00FD2DD5">
        <w:rPr>
          <w:rFonts w:cs="Tahoma"/>
          <w:b w:val="0"/>
          <w:bCs/>
        </w:rPr>
        <w:t>Assist with the submission of first and second appeals to FEMA, as appropriate</w:t>
      </w:r>
      <w:r w:rsidR="00FD2DD5">
        <w:rPr>
          <w:rFonts w:cs="Tahoma"/>
          <w:b w:val="0"/>
          <w:bCs/>
        </w:rPr>
        <w:t>;</w:t>
      </w:r>
    </w:p>
    <w:p w14:paraId="4FD81B65" w14:textId="61AF30CE" w:rsidR="00FD2DD5" w:rsidRPr="00FD2DD5" w:rsidRDefault="00644628" w:rsidP="00FD2DD5">
      <w:pPr>
        <w:pStyle w:val="Heading5"/>
        <w:rPr>
          <w:rFonts w:cs="Tahoma"/>
          <w:b w:val="0"/>
          <w:bCs/>
        </w:rPr>
      </w:pPr>
      <w:r w:rsidRPr="00FD2DD5">
        <w:rPr>
          <w:rFonts w:cs="Tahoma"/>
          <w:b w:val="0"/>
          <w:bCs/>
        </w:rPr>
        <w:t>Possess the expertise to assist in the preparation of accurate PA emergency and permanent work project estimates including but not limited to cost estimating, developing detailed damage descriptions and dimensions, scope of work, and accurate force account labor and equipment summary reports</w:t>
      </w:r>
      <w:r w:rsidR="00FD2DD5">
        <w:rPr>
          <w:rFonts w:cs="Tahoma"/>
          <w:b w:val="0"/>
          <w:bCs/>
        </w:rPr>
        <w:t>; and</w:t>
      </w:r>
    </w:p>
    <w:p w14:paraId="7D18B0AD" w14:textId="57EDD0CE" w:rsidR="00F15BCC" w:rsidRPr="00FD2DD5" w:rsidRDefault="00644628" w:rsidP="00F15BCC">
      <w:pPr>
        <w:pStyle w:val="Heading5"/>
        <w:rPr>
          <w:rFonts w:cs="Tahoma"/>
          <w:b w:val="0"/>
          <w:bCs/>
        </w:rPr>
      </w:pPr>
      <w:r w:rsidRPr="00FD2DD5">
        <w:rPr>
          <w:rFonts w:cs="Tahoma"/>
          <w:b w:val="0"/>
          <w:bCs/>
        </w:rPr>
        <w:t>Coordinate and interface with engineering and design efforts for repair and/or construction of damaged facilities and infrastructure that will comply with FEMA eligibility and cost reasonableness determinations. Provide oversight of repair/construction efforts to ensure work complies with applicable Project Worksheets and related FEMA Public Assistance grant requirements and guidelines.</w:t>
      </w:r>
    </w:p>
    <w:p w14:paraId="34AAE1C0" w14:textId="0AA0CDBE" w:rsidR="00644628" w:rsidRDefault="00644628" w:rsidP="0048741D">
      <w:pPr>
        <w:pStyle w:val="Heading3"/>
        <w:tabs>
          <w:tab w:val="left" w:pos="1530"/>
        </w:tabs>
        <w:ind w:left="1350"/>
        <w:rPr>
          <w:rFonts w:cs="Tahoma"/>
          <w:sz w:val="22"/>
          <w:szCs w:val="20"/>
        </w:rPr>
      </w:pPr>
      <w:r w:rsidRPr="00644628">
        <w:rPr>
          <w:rFonts w:cs="Tahoma"/>
          <w:sz w:val="22"/>
          <w:szCs w:val="20"/>
        </w:rPr>
        <w:t>FINANCIAL PAYROLL</w:t>
      </w:r>
      <w:r w:rsidR="00FD2DD5">
        <w:rPr>
          <w:rFonts w:cs="Tahoma"/>
          <w:sz w:val="22"/>
          <w:szCs w:val="20"/>
        </w:rPr>
        <w:t xml:space="preserve"> (FORCE ACCOUNT LABOR)</w:t>
      </w:r>
      <w:r w:rsidRPr="00644628">
        <w:rPr>
          <w:rFonts w:cs="Tahoma"/>
          <w:sz w:val="22"/>
          <w:szCs w:val="20"/>
        </w:rPr>
        <w:t xml:space="preserve"> AND GRANT MANAGEMENT</w:t>
      </w:r>
    </w:p>
    <w:p w14:paraId="2FE70B14" w14:textId="08B9B7BF" w:rsidR="00FD2DD5" w:rsidRPr="00FD2DD5" w:rsidRDefault="00FD2DD5" w:rsidP="00FD2DD5">
      <w:pPr>
        <w:pStyle w:val="Heading4"/>
        <w:numPr>
          <w:ilvl w:val="3"/>
          <w:numId w:val="35"/>
        </w:numPr>
        <w:ind w:left="1620" w:hanging="540"/>
        <w:rPr>
          <w:b w:val="0"/>
        </w:rPr>
      </w:pPr>
      <w:r w:rsidRPr="00FD2DD5">
        <w:rPr>
          <w:b w:val="0"/>
        </w:rPr>
        <w:t xml:space="preserve">The </w:t>
      </w:r>
      <w:bookmarkStart w:id="37" w:name="_Hlk125550194"/>
      <w:r w:rsidRPr="00FD2DD5">
        <w:rPr>
          <w:b w:val="0"/>
        </w:rPr>
        <w:t>Successful Contractor will be expected to provide F</w:t>
      </w:r>
      <w:r>
        <w:rPr>
          <w:b w:val="0"/>
        </w:rPr>
        <w:t xml:space="preserve">inancial Payroll and Grant Management services </w:t>
      </w:r>
      <w:r w:rsidR="0084359B">
        <w:rPr>
          <w:b w:val="0"/>
        </w:rPr>
        <w:t xml:space="preserve">related to FEMA Public Assistance, </w:t>
      </w:r>
      <w:r>
        <w:rPr>
          <w:b w:val="0"/>
        </w:rPr>
        <w:t>including, but not limited to, the following</w:t>
      </w:r>
      <w:bookmarkEnd w:id="37"/>
      <w:r w:rsidRPr="00FD2DD5">
        <w:rPr>
          <w:b w:val="0"/>
        </w:rPr>
        <w:t>:</w:t>
      </w:r>
    </w:p>
    <w:p w14:paraId="7816BF74" w14:textId="77777777" w:rsidR="00FD2DD5" w:rsidRPr="00FD2DD5" w:rsidRDefault="00644628" w:rsidP="00FD2DD5">
      <w:pPr>
        <w:pStyle w:val="Heading5"/>
        <w:rPr>
          <w:rFonts w:cs="Tahoma"/>
          <w:b w:val="0"/>
          <w:bCs/>
        </w:rPr>
      </w:pPr>
      <w:r w:rsidRPr="00FD2DD5">
        <w:rPr>
          <w:rFonts w:cs="Tahoma"/>
          <w:b w:val="0"/>
          <w:bCs/>
        </w:rPr>
        <w:t>Ensure City disaster recovery and restoration processes comply with laws, regulations and guidelines to maximize reimbursement for eligible disaster expenditures and to minimize timing for reimbursement</w:t>
      </w:r>
      <w:r w:rsidR="00FD2DD5" w:rsidRPr="00FD2DD5">
        <w:rPr>
          <w:rFonts w:cs="Tahoma"/>
          <w:b w:val="0"/>
          <w:bCs/>
        </w:rPr>
        <w:t>;</w:t>
      </w:r>
    </w:p>
    <w:p w14:paraId="505F6A1C" w14:textId="1905E7DD" w:rsidR="00FD2DD5" w:rsidRPr="00FD2DD5" w:rsidRDefault="00644628" w:rsidP="00FD2DD5">
      <w:pPr>
        <w:pStyle w:val="Heading5"/>
        <w:rPr>
          <w:rFonts w:cs="Tahoma"/>
          <w:b w:val="0"/>
          <w:bCs/>
        </w:rPr>
      </w:pPr>
      <w:r w:rsidRPr="00FD2DD5">
        <w:rPr>
          <w:rFonts w:cs="Tahoma"/>
          <w:b w:val="0"/>
          <w:bCs/>
        </w:rPr>
        <w:t>Possess the expertise to assist in all disaster-recovery financial reimbursement and reporting processes required by FEMA, State or other agency. Ensure there are no duplications of submission if varying agencies are involved</w:t>
      </w:r>
      <w:r w:rsidR="00FD2DD5">
        <w:rPr>
          <w:rFonts w:cs="Tahoma"/>
          <w:b w:val="0"/>
          <w:bCs/>
        </w:rPr>
        <w:t>;</w:t>
      </w:r>
    </w:p>
    <w:p w14:paraId="4C78B7BF" w14:textId="237805B4" w:rsidR="00FD2DD5" w:rsidRPr="00FD2DD5" w:rsidRDefault="00644628" w:rsidP="00FD2DD5">
      <w:pPr>
        <w:pStyle w:val="Heading5"/>
        <w:rPr>
          <w:rFonts w:cs="Tahoma"/>
          <w:b w:val="0"/>
          <w:bCs/>
        </w:rPr>
      </w:pPr>
      <w:r w:rsidRPr="00FD2DD5">
        <w:rPr>
          <w:rFonts w:cs="Tahoma"/>
          <w:b w:val="0"/>
          <w:bCs/>
        </w:rPr>
        <w:t>Possess the expertise to assist the City through FEMA, State (or other agency) guidelines to capture force account labor eligible expenses accurately for timesheets and project cost accounting. Assist in the review of City personnel policies to ensure compliance for eligible cost reimbursement</w:t>
      </w:r>
      <w:r w:rsidR="00FD2DD5">
        <w:rPr>
          <w:rFonts w:cs="Tahoma"/>
          <w:b w:val="0"/>
          <w:bCs/>
        </w:rPr>
        <w:t>;</w:t>
      </w:r>
    </w:p>
    <w:p w14:paraId="1A96007A" w14:textId="0C2EFDC6" w:rsidR="00FD2DD5" w:rsidRPr="00FD2DD5" w:rsidRDefault="00644628" w:rsidP="00FD2DD5">
      <w:pPr>
        <w:pStyle w:val="Heading5"/>
        <w:rPr>
          <w:rFonts w:cs="Tahoma"/>
          <w:b w:val="0"/>
          <w:bCs/>
        </w:rPr>
      </w:pPr>
      <w:r w:rsidRPr="00FD2DD5">
        <w:rPr>
          <w:rFonts w:cs="Tahoma"/>
          <w:b w:val="0"/>
          <w:bCs/>
        </w:rPr>
        <w:t xml:space="preserve">Possess the expertise to assist the </w:t>
      </w:r>
      <w:proofErr w:type="gramStart"/>
      <w:r w:rsidRPr="00FD2DD5">
        <w:rPr>
          <w:rFonts w:cs="Tahoma"/>
          <w:b w:val="0"/>
          <w:bCs/>
        </w:rPr>
        <w:t>City</w:t>
      </w:r>
      <w:proofErr w:type="gramEnd"/>
      <w:r w:rsidRPr="00FD2DD5">
        <w:rPr>
          <w:rFonts w:cs="Tahoma"/>
          <w:b w:val="0"/>
          <w:bCs/>
        </w:rPr>
        <w:t xml:space="preserve"> through federal, state (or other agency) guidelines to ensure the capture of relevant data related to procured goods and services. Provide oversight of contractor’s billing to ensure all costs eligible for disaster grant funding are documented and claimed</w:t>
      </w:r>
      <w:r w:rsidR="00FD2DD5">
        <w:rPr>
          <w:rFonts w:cs="Tahoma"/>
          <w:b w:val="0"/>
          <w:bCs/>
        </w:rPr>
        <w:t>;</w:t>
      </w:r>
    </w:p>
    <w:p w14:paraId="242B26FE" w14:textId="1B7930DE" w:rsidR="00644628" w:rsidRDefault="00644628" w:rsidP="00644628">
      <w:pPr>
        <w:pStyle w:val="Heading5"/>
        <w:rPr>
          <w:rFonts w:cs="Tahoma"/>
          <w:b w:val="0"/>
          <w:bCs/>
        </w:rPr>
      </w:pPr>
      <w:r w:rsidRPr="00FD2DD5">
        <w:rPr>
          <w:rFonts w:cs="Tahoma"/>
          <w:b w:val="0"/>
          <w:bCs/>
        </w:rPr>
        <w:t>Perform interval review and reconciliation of actual project spending to ensure project costs are accurately captured.</w:t>
      </w:r>
    </w:p>
    <w:p w14:paraId="2B1826EF" w14:textId="589A78F6" w:rsidR="00FD2DD5" w:rsidRDefault="00FD2DD5" w:rsidP="00FD2DD5"/>
    <w:p w14:paraId="66726FED" w14:textId="678DAE87" w:rsidR="00871BC8" w:rsidRDefault="00D00ED1" w:rsidP="0048741D">
      <w:pPr>
        <w:pStyle w:val="Heading3"/>
        <w:tabs>
          <w:tab w:val="left" w:pos="1530"/>
        </w:tabs>
        <w:ind w:left="1350"/>
        <w:rPr>
          <w:rFonts w:cs="Tahoma"/>
          <w:sz w:val="22"/>
          <w:szCs w:val="20"/>
        </w:rPr>
      </w:pPr>
      <w:r w:rsidRPr="001E4651">
        <w:rPr>
          <w:rFonts w:cs="Tahoma"/>
          <w:sz w:val="22"/>
          <w:szCs w:val="20"/>
        </w:rPr>
        <w:t>PROCUREMENT AND CONTRACT MANAGEMENT OR MONITORING SUPPORT</w:t>
      </w:r>
    </w:p>
    <w:p w14:paraId="29651AB6" w14:textId="4CAA70EF" w:rsidR="00FD2DD5" w:rsidRDefault="00FD2DD5" w:rsidP="00FD2DD5">
      <w:pPr>
        <w:pStyle w:val="Heading4"/>
        <w:ind w:left="1656"/>
        <w:rPr>
          <w:b w:val="0"/>
        </w:rPr>
      </w:pPr>
      <w:bookmarkStart w:id="38" w:name="_Hlk125550267"/>
      <w:r>
        <w:rPr>
          <w:b w:val="0"/>
        </w:rPr>
        <w:t xml:space="preserve">The </w:t>
      </w:r>
      <w:r w:rsidRPr="00FD2DD5">
        <w:rPr>
          <w:b w:val="0"/>
        </w:rPr>
        <w:t xml:space="preserve">Successful Contractor will be expected to provide </w:t>
      </w:r>
      <w:r>
        <w:rPr>
          <w:b w:val="0"/>
        </w:rPr>
        <w:t xml:space="preserve">Procurement and Contract Management and/or Monitoring Support </w:t>
      </w:r>
      <w:r w:rsidRPr="00FD2DD5">
        <w:rPr>
          <w:b w:val="0"/>
        </w:rPr>
        <w:t xml:space="preserve">services </w:t>
      </w:r>
      <w:r w:rsidR="0084359B">
        <w:rPr>
          <w:b w:val="0"/>
        </w:rPr>
        <w:t xml:space="preserve">related to FEMA Public Assistance, </w:t>
      </w:r>
      <w:r w:rsidRPr="00FD2DD5">
        <w:rPr>
          <w:b w:val="0"/>
        </w:rPr>
        <w:t>including, but not limited to, the following</w:t>
      </w:r>
      <w:r>
        <w:rPr>
          <w:b w:val="0"/>
        </w:rPr>
        <w:t>:</w:t>
      </w:r>
    </w:p>
    <w:bookmarkEnd w:id="38"/>
    <w:p w14:paraId="1A8A1046" w14:textId="507F64ED" w:rsidR="00FD2DD5" w:rsidRPr="00FD2DD5" w:rsidRDefault="00D00ED1" w:rsidP="00FD2DD5">
      <w:pPr>
        <w:pStyle w:val="Heading5"/>
        <w:rPr>
          <w:b w:val="0"/>
        </w:rPr>
      </w:pPr>
      <w:r w:rsidRPr="00FD2DD5">
        <w:rPr>
          <w:b w:val="0"/>
        </w:rPr>
        <w:t>Ensure City disaster recovery and restoration procurement processes comply with laws, regulations and guidelines as required by federal, state or other agencies</w:t>
      </w:r>
      <w:r w:rsidR="00FD2DD5" w:rsidRPr="00FD2DD5">
        <w:rPr>
          <w:b w:val="0"/>
        </w:rPr>
        <w:t>;</w:t>
      </w:r>
    </w:p>
    <w:p w14:paraId="195428B4" w14:textId="63681E4A" w:rsidR="00FD2DD5" w:rsidRPr="00FD2DD5" w:rsidRDefault="00D00ED1" w:rsidP="00FD2DD5">
      <w:pPr>
        <w:pStyle w:val="Heading5"/>
        <w:rPr>
          <w:b w:val="0"/>
        </w:rPr>
      </w:pPr>
      <w:r w:rsidRPr="00FD2DD5">
        <w:rPr>
          <w:rFonts w:cs="Tahoma"/>
          <w:b w:val="0"/>
          <w:bCs/>
        </w:rPr>
        <w:lastRenderedPageBreak/>
        <w:t>Possess the expertise to assist in the review of City Purchasing policies to ensure compliance for eligible cost reimbursement</w:t>
      </w:r>
      <w:r w:rsidR="00FD2DD5" w:rsidRPr="00FD2DD5">
        <w:rPr>
          <w:rFonts w:cs="Tahoma"/>
          <w:b w:val="0"/>
          <w:bCs/>
        </w:rPr>
        <w:t>;</w:t>
      </w:r>
    </w:p>
    <w:p w14:paraId="5FF3B816" w14:textId="4280AA34" w:rsidR="00FD2DD5" w:rsidRPr="00FD2DD5" w:rsidRDefault="00D00ED1" w:rsidP="00FD2DD5">
      <w:pPr>
        <w:pStyle w:val="Heading5"/>
        <w:rPr>
          <w:b w:val="0"/>
        </w:rPr>
      </w:pPr>
      <w:r w:rsidRPr="00FD2DD5">
        <w:rPr>
          <w:rFonts w:cs="Tahoma"/>
          <w:b w:val="0"/>
          <w:bCs/>
        </w:rPr>
        <w:t>Develop processes for ensuring compliance related to contract monitoring and contract close-out as required by federal, state, or other agencies</w:t>
      </w:r>
      <w:r w:rsidR="00FD2DD5" w:rsidRPr="00FD2DD5">
        <w:rPr>
          <w:rFonts w:cs="Tahoma"/>
          <w:b w:val="0"/>
          <w:bCs/>
        </w:rPr>
        <w:t>; and</w:t>
      </w:r>
    </w:p>
    <w:p w14:paraId="0E418667" w14:textId="6055FF4B" w:rsidR="00D00ED1" w:rsidRPr="0084359B" w:rsidRDefault="00D00ED1" w:rsidP="00871BC8">
      <w:pPr>
        <w:pStyle w:val="Heading5"/>
        <w:rPr>
          <w:b w:val="0"/>
        </w:rPr>
      </w:pPr>
      <w:r w:rsidRPr="00FD2DD5">
        <w:rPr>
          <w:rFonts w:cs="Tahoma"/>
          <w:b w:val="0"/>
          <w:bCs/>
        </w:rPr>
        <w:t>Ensure City documentation is sufficient to respond to audits and reviews.</w:t>
      </w:r>
    </w:p>
    <w:p w14:paraId="0B020B09" w14:textId="5D0E7291" w:rsidR="00CC5CC7" w:rsidRDefault="00CC5CC7" w:rsidP="0048741D">
      <w:pPr>
        <w:pStyle w:val="Heading3"/>
        <w:tabs>
          <w:tab w:val="left" w:pos="1530"/>
        </w:tabs>
        <w:ind w:left="1350"/>
        <w:rPr>
          <w:rFonts w:cs="Tahoma"/>
          <w:sz w:val="22"/>
          <w:szCs w:val="20"/>
        </w:rPr>
      </w:pPr>
      <w:r w:rsidRPr="00CC5CC7">
        <w:rPr>
          <w:rFonts w:cs="Tahoma"/>
          <w:sz w:val="22"/>
          <w:szCs w:val="20"/>
        </w:rPr>
        <w:t>INFORMATION TECHNOLOGY &amp; DATA MANAGEMENT</w:t>
      </w:r>
    </w:p>
    <w:p w14:paraId="3905D135" w14:textId="77777777" w:rsidR="00FD2DD5" w:rsidRPr="00FD2DD5" w:rsidRDefault="00FD2DD5" w:rsidP="00FD2DD5">
      <w:pPr>
        <w:pStyle w:val="Heading4"/>
        <w:ind w:left="1620"/>
        <w:rPr>
          <w:b w:val="0"/>
        </w:rPr>
      </w:pPr>
      <w:bookmarkStart w:id="39" w:name="_Hlk125550362"/>
      <w:r w:rsidRPr="00FD2DD5">
        <w:rPr>
          <w:b w:val="0"/>
        </w:rPr>
        <w:t>The Successful Contractor will be expected to provide Information Technology and Data Management services relative to the City’s FEMA public assistance request, including, but not limited to, the following:</w:t>
      </w:r>
    </w:p>
    <w:bookmarkEnd w:id="39"/>
    <w:p w14:paraId="35DBEC1A" w14:textId="1F0E4DAF" w:rsidR="00FD2DD5" w:rsidRPr="00FD2DD5" w:rsidRDefault="00CC5CC7" w:rsidP="00FD2DD5">
      <w:pPr>
        <w:pStyle w:val="Heading5"/>
        <w:rPr>
          <w:b w:val="0"/>
        </w:rPr>
      </w:pPr>
      <w:r w:rsidRPr="00FD2DD5">
        <w:rPr>
          <w:b w:val="0"/>
        </w:rPr>
        <w:t>Possess the expertise to assist City staff in the development of IT solutions that support the management and implementation of disaster recovery programs</w:t>
      </w:r>
      <w:r w:rsidR="00FD2DD5" w:rsidRPr="00FD2DD5">
        <w:rPr>
          <w:b w:val="0"/>
        </w:rPr>
        <w:t>;</w:t>
      </w:r>
    </w:p>
    <w:p w14:paraId="5C75278A" w14:textId="11737410" w:rsidR="00FD2DD5" w:rsidRPr="00FD2DD5" w:rsidRDefault="00CC5CC7" w:rsidP="00FD2DD5">
      <w:pPr>
        <w:pStyle w:val="Heading5"/>
        <w:rPr>
          <w:b w:val="0"/>
        </w:rPr>
      </w:pPr>
      <w:r w:rsidRPr="00FD2DD5">
        <w:rPr>
          <w:rFonts w:cs="Tahoma"/>
          <w:b w:val="0"/>
          <w:bCs/>
        </w:rPr>
        <w:t xml:space="preserve">Develop processes for the </w:t>
      </w:r>
      <w:proofErr w:type="gramStart"/>
      <w:r w:rsidRPr="00FD2DD5">
        <w:rPr>
          <w:rFonts w:cs="Tahoma"/>
          <w:b w:val="0"/>
          <w:bCs/>
        </w:rPr>
        <w:t>City</w:t>
      </w:r>
      <w:proofErr w:type="gramEnd"/>
      <w:r w:rsidRPr="00FD2DD5">
        <w:rPr>
          <w:rFonts w:cs="Tahoma"/>
          <w:b w:val="0"/>
          <w:bCs/>
        </w:rPr>
        <w:t xml:space="preserve"> to properly collect data and document information as necessary to optimize compliance with federal, state, or other agencies</w:t>
      </w:r>
      <w:r w:rsidR="00FD2DD5" w:rsidRPr="00FD2DD5">
        <w:rPr>
          <w:rFonts w:cs="Tahoma"/>
          <w:b w:val="0"/>
          <w:bCs/>
        </w:rPr>
        <w:t>; and</w:t>
      </w:r>
    </w:p>
    <w:p w14:paraId="5E8969CB" w14:textId="63541623" w:rsidR="00CC5CC7" w:rsidRPr="00FD2DD5" w:rsidRDefault="00CC5CC7" w:rsidP="00CC5CC7">
      <w:pPr>
        <w:pStyle w:val="Heading5"/>
        <w:rPr>
          <w:b w:val="0"/>
        </w:rPr>
      </w:pPr>
      <w:r w:rsidRPr="00FD2DD5">
        <w:rPr>
          <w:rFonts w:cs="Tahoma"/>
          <w:b w:val="0"/>
          <w:bCs/>
        </w:rPr>
        <w:t>Ensure City documentation is sufficient to respond to audits and reviews.</w:t>
      </w:r>
    </w:p>
    <w:p w14:paraId="14A37882" w14:textId="1DBB7DEA" w:rsidR="00CC5CC7" w:rsidRDefault="00CC5CC7" w:rsidP="0048741D">
      <w:pPr>
        <w:pStyle w:val="Heading3"/>
        <w:tabs>
          <w:tab w:val="left" w:pos="1530"/>
        </w:tabs>
        <w:ind w:left="1350"/>
        <w:rPr>
          <w:rFonts w:cs="Tahoma"/>
          <w:sz w:val="22"/>
          <w:szCs w:val="20"/>
        </w:rPr>
      </w:pPr>
      <w:r w:rsidRPr="00CC5CC7">
        <w:rPr>
          <w:rFonts w:cs="Tahoma"/>
          <w:sz w:val="22"/>
          <w:szCs w:val="20"/>
        </w:rPr>
        <w:t>INSURANCE AND OTHER FUNDING SUPPORT</w:t>
      </w:r>
    </w:p>
    <w:p w14:paraId="7B54B519" w14:textId="1A209C31" w:rsidR="00FD2DD5" w:rsidRDefault="00FD2DD5" w:rsidP="00FD2DD5">
      <w:pPr>
        <w:pStyle w:val="Heading4"/>
        <w:ind w:left="1620"/>
        <w:rPr>
          <w:b w:val="0"/>
        </w:rPr>
      </w:pPr>
      <w:bookmarkStart w:id="40" w:name="_Hlk125550470"/>
      <w:r w:rsidRPr="00FD2DD5">
        <w:rPr>
          <w:b w:val="0"/>
        </w:rPr>
        <w:t>The Successful Contractor will be expected to provide services for insurance assessment and assessment of funding support relative to the City’s FEMA public assistance request, including, but not limited to, the following:</w:t>
      </w:r>
    </w:p>
    <w:bookmarkEnd w:id="40"/>
    <w:p w14:paraId="58D7FBBA" w14:textId="77777777" w:rsidR="00FD2DD5" w:rsidRPr="00FD2DD5" w:rsidRDefault="00CC5CC7" w:rsidP="00FD2DD5">
      <w:pPr>
        <w:pStyle w:val="Heading5"/>
        <w:rPr>
          <w:b w:val="0"/>
        </w:rPr>
      </w:pPr>
      <w:r w:rsidRPr="00FD2DD5">
        <w:rPr>
          <w:rFonts w:cs="Tahoma"/>
          <w:b w:val="0"/>
          <w:bCs/>
        </w:rPr>
        <w:t>Review and understand the City’s insurance coverage in order to ensure the City’s disaster recovery and restoration processes comply with laws, regulations and guidelines as required by federal, state, or other agencies</w:t>
      </w:r>
      <w:r w:rsidR="00FD2DD5" w:rsidRPr="00FD2DD5">
        <w:rPr>
          <w:rFonts w:cs="Tahoma"/>
          <w:b w:val="0"/>
          <w:bCs/>
        </w:rPr>
        <w:t>;</w:t>
      </w:r>
    </w:p>
    <w:p w14:paraId="02BE4DB2" w14:textId="79FF0E25" w:rsidR="00FD2DD5" w:rsidRPr="00FD2DD5" w:rsidRDefault="00CC5CC7" w:rsidP="00FD2DD5">
      <w:pPr>
        <w:pStyle w:val="Heading5"/>
        <w:rPr>
          <w:b w:val="0"/>
        </w:rPr>
      </w:pPr>
      <w:r w:rsidRPr="00FD2DD5">
        <w:rPr>
          <w:rFonts w:cs="Tahoma"/>
          <w:b w:val="0"/>
          <w:bCs/>
        </w:rPr>
        <w:t>Develop process to assist the City in routing eligible expenses correctly, including insurance coverage guidelines</w:t>
      </w:r>
      <w:r w:rsidR="00FD2DD5" w:rsidRPr="00FD2DD5">
        <w:rPr>
          <w:rFonts w:cs="Tahoma"/>
          <w:b w:val="0"/>
          <w:bCs/>
        </w:rPr>
        <w:t>;</w:t>
      </w:r>
    </w:p>
    <w:p w14:paraId="78C44229" w14:textId="76E0E93E" w:rsidR="00FD2DD5" w:rsidRPr="00FD2DD5" w:rsidRDefault="00CC5CC7" w:rsidP="00FD2DD5">
      <w:pPr>
        <w:pStyle w:val="Heading5"/>
        <w:rPr>
          <w:b w:val="0"/>
        </w:rPr>
      </w:pPr>
      <w:r w:rsidRPr="00FD2DD5">
        <w:rPr>
          <w:rFonts w:cs="Tahoma"/>
          <w:b w:val="0"/>
          <w:bCs/>
        </w:rPr>
        <w:t>Possess the expertise to assist the City with identifying other disaster recovery funding opportunities, including Community Development Block Grant Disaster Recovery programs</w:t>
      </w:r>
      <w:r w:rsidR="00FD2DD5" w:rsidRPr="00FD2DD5">
        <w:rPr>
          <w:rFonts w:cs="Tahoma"/>
          <w:b w:val="0"/>
          <w:bCs/>
        </w:rPr>
        <w:t>; and</w:t>
      </w:r>
    </w:p>
    <w:p w14:paraId="6DD81FAA" w14:textId="63903645" w:rsidR="004C6DD7" w:rsidRPr="00FD2DD5" w:rsidRDefault="00CC5CC7" w:rsidP="004C6DD7">
      <w:pPr>
        <w:pStyle w:val="Heading5"/>
        <w:rPr>
          <w:b w:val="0"/>
        </w:rPr>
      </w:pPr>
      <w:r w:rsidRPr="00FD2DD5">
        <w:rPr>
          <w:rFonts w:cs="Tahoma"/>
          <w:b w:val="0"/>
          <w:bCs/>
        </w:rPr>
        <w:t>Ensure there are no duplications of funding or submissions if varying agencies are involved.</w:t>
      </w:r>
    </w:p>
    <w:p w14:paraId="2C666D7B" w14:textId="2E7EDC65" w:rsidR="00CC5CC7" w:rsidRDefault="004C6DD7" w:rsidP="0048741D">
      <w:pPr>
        <w:pStyle w:val="Heading3"/>
        <w:tabs>
          <w:tab w:val="left" w:pos="1530"/>
        </w:tabs>
        <w:ind w:left="1350"/>
        <w:rPr>
          <w:rFonts w:cs="Tahoma"/>
          <w:sz w:val="22"/>
          <w:szCs w:val="20"/>
        </w:rPr>
      </w:pPr>
      <w:r w:rsidRPr="004C6DD7">
        <w:rPr>
          <w:rFonts w:cs="Tahoma"/>
          <w:sz w:val="22"/>
          <w:szCs w:val="20"/>
        </w:rPr>
        <w:t>HAZARD MITIGATION SUPPORT</w:t>
      </w:r>
    </w:p>
    <w:p w14:paraId="18575D25" w14:textId="77777777" w:rsidR="00886D9B" w:rsidRPr="00886D9B" w:rsidRDefault="00FD2DD5" w:rsidP="00886D9B">
      <w:pPr>
        <w:pStyle w:val="Heading4"/>
        <w:numPr>
          <w:ilvl w:val="3"/>
          <w:numId w:val="36"/>
        </w:numPr>
        <w:ind w:left="1620"/>
        <w:rPr>
          <w:b w:val="0"/>
        </w:rPr>
      </w:pPr>
      <w:bookmarkStart w:id="41" w:name="_Hlk125550525"/>
      <w:bookmarkStart w:id="42" w:name="_Hlk125550535"/>
      <w:r w:rsidRPr="00FD2DD5">
        <w:rPr>
          <w:b w:val="0"/>
        </w:rPr>
        <w:t xml:space="preserve">The Successful Contractor will be expected to provide services for </w:t>
      </w:r>
      <w:r w:rsidR="00886D9B">
        <w:rPr>
          <w:b w:val="0"/>
        </w:rPr>
        <w:t xml:space="preserve">hazard mitigation support </w:t>
      </w:r>
      <w:r w:rsidRPr="00886D9B">
        <w:rPr>
          <w:b w:val="0"/>
        </w:rPr>
        <w:t>relative to the City’s FEMA public assistance request, including, but not limited to, the following</w:t>
      </w:r>
      <w:bookmarkEnd w:id="41"/>
      <w:r w:rsidRPr="00886D9B">
        <w:rPr>
          <w:b w:val="0"/>
        </w:rPr>
        <w:t>:</w:t>
      </w:r>
    </w:p>
    <w:bookmarkEnd w:id="42"/>
    <w:p w14:paraId="7CE821A8" w14:textId="019B763E" w:rsidR="00886D9B" w:rsidRPr="00886D9B" w:rsidRDefault="004C6DD7" w:rsidP="00886D9B">
      <w:pPr>
        <w:pStyle w:val="Heading5"/>
        <w:numPr>
          <w:ilvl w:val="4"/>
          <w:numId w:val="36"/>
        </w:numPr>
        <w:rPr>
          <w:b w:val="0"/>
        </w:rPr>
      </w:pPr>
      <w:r w:rsidRPr="00886D9B">
        <w:rPr>
          <w:rFonts w:cs="Tahoma"/>
          <w:b w:val="0"/>
        </w:rPr>
        <w:t>Provide expertise in identifying, developing and evaluating opportunities for the development of hazard mitigation programs to reduce or eliminate risk from future events</w:t>
      </w:r>
      <w:r w:rsidR="00886D9B" w:rsidRPr="00886D9B">
        <w:rPr>
          <w:rFonts w:cs="Tahoma"/>
          <w:b w:val="0"/>
        </w:rPr>
        <w:t>;</w:t>
      </w:r>
    </w:p>
    <w:p w14:paraId="3E0D7DD8" w14:textId="44985B13" w:rsidR="00886D9B" w:rsidRPr="00886D9B" w:rsidRDefault="004C6DD7" w:rsidP="00886D9B">
      <w:pPr>
        <w:pStyle w:val="Heading5"/>
        <w:numPr>
          <w:ilvl w:val="4"/>
          <w:numId w:val="36"/>
        </w:numPr>
        <w:rPr>
          <w:b w:val="0"/>
        </w:rPr>
      </w:pPr>
      <w:r w:rsidRPr="00886D9B">
        <w:rPr>
          <w:rFonts w:cs="Tahoma"/>
          <w:b w:val="0"/>
          <w:bCs/>
        </w:rPr>
        <w:t xml:space="preserve">Possess the expertise to assist the </w:t>
      </w:r>
      <w:proofErr w:type="gramStart"/>
      <w:r w:rsidRPr="00886D9B">
        <w:rPr>
          <w:rFonts w:cs="Tahoma"/>
          <w:b w:val="0"/>
          <w:bCs/>
        </w:rPr>
        <w:t>City</w:t>
      </w:r>
      <w:proofErr w:type="gramEnd"/>
      <w:r w:rsidRPr="00886D9B">
        <w:rPr>
          <w:rFonts w:cs="Tahoma"/>
          <w:b w:val="0"/>
          <w:bCs/>
        </w:rPr>
        <w:t xml:space="preserve"> in preparing relevant documentation and analysis related to hazard mitigation grant programs</w:t>
      </w:r>
      <w:r w:rsidR="00886D9B" w:rsidRPr="00886D9B">
        <w:rPr>
          <w:rFonts w:cs="Tahoma"/>
          <w:b w:val="0"/>
          <w:bCs/>
        </w:rPr>
        <w:t>; and</w:t>
      </w:r>
    </w:p>
    <w:p w14:paraId="0C3EB7B7" w14:textId="18DBD3A3" w:rsidR="000D2DCA" w:rsidRPr="00886D9B" w:rsidRDefault="004C6DD7" w:rsidP="00886D9B">
      <w:pPr>
        <w:pStyle w:val="Heading5"/>
        <w:numPr>
          <w:ilvl w:val="4"/>
          <w:numId w:val="36"/>
        </w:numPr>
        <w:rPr>
          <w:b w:val="0"/>
        </w:rPr>
      </w:pPr>
      <w:r w:rsidRPr="00886D9B">
        <w:rPr>
          <w:rFonts w:cs="Tahoma"/>
          <w:b w:val="0"/>
          <w:bCs/>
        </w:rPr>
        <w:t>Ensure City hazard mitigation programs comply with laws, regulations and guidelines as required by federal, state or other agencies.</w:t>
      </w:r>
    </w:p>
    <w:p w14:paraId="6AD2A39D" w14:textId="4452D314" w:rsidR="00CC5CC7" w:rsidRDefault="002A746F" w:rsidP="0048741D">
      <w:pPr>
        <w:pStyle w:val="Heading3"/>
        <w:tabs>
          <w:tab w:val="left" w:pos="1530"/>
        </w:tabs>
        <w:ind w:left="1350"/>
        <w:rPr>
          <w:rFonts w:cs="Tahoma"/>
          <w:sz w:val="22"/>
          <w:szCs w:val="20"/>
        </w:rPr>
      </w:pPr>
      <w:r w:rsidRPr="002A746F">
        <w:rPr>
          <w:rFonts w:cs="Tahoma"/>
          <w:sz w:val="22"/>
          <w:szCs w:val="20"/>
        </w:rPr>
        <w:t>EMERGENCY MANAGEMENT SUPPORT SERVICES</w:t>
      </w:r>
    </w:p>
    <w:p w14:paraId="6B9FCE55" w14:textId="6A3F981C" w:rsidR="002A746F" w:rsidRPr="00886D9B" w:rsidRDefault="00886D9B" w:rsidP="00886D9B">
      <w:pPr>
        <w:pStyle w:val="Heading4"/>
        <w:numPr>
          <w:ilvl w:val="3"/>
          <w:numId w:val="36"/>
        </w:numPr>
        <w:ind w:left="1620"/>
        <w:rPr>
          <w:rFonts w:cs="Tahoma"/>
          <w:b w:val="0"/>
          <w:bCs w:val="0"/>
        </w:rPr>
      </w:pPr>
      <w:r w:rsidRPr="00886D9B">
        <w:rPr>
          <w:b w:val="0"/>
        </w:rPr>
        <w:t xml:space="preserve">The Successful Contractor will be expected to provide Emergency Management Support Services and must possess </w:t>
      </w:r>
      <w:r w:rsidR="002A746F" w:rsidRPr="00886D9B">
        <w:rPr>
          <w:rFonts w:cs="Tahoma"/>
          <w:b w:val="0"/>
        </w:rPr>
        <w:t>expertise related to post-disaster recovery continuity of operations, training, development of teams, monitoring, review and test of plans related to future events.</w:t>
      </w:r>
    </w:p>
    <w:p w14:paraId="03FF2603" w14:textId="6E61FD7B" w:rsidR="00595189" w:rsidRDefault="00595189" w:rsidP="002A746F">
      <w:pPr>
        <w:autoSpaceDE w:val="0"/>
        <w:autoSpaceDN w:val="0"/>
        <w:adjustRightInd w:val="0"/>
        <w:ind w:left="1584"/>
        <w:rPr>
          <w:rFonts w:eastAsia="Times New Roman"/>
          <w:bCs/>
          <w:sz w:val="24"/>
          <w:szCs w:val="24"/>
        </w:rPr>
      </w:pPr>
    </w:p>
    <w:p w14:paraId="6D27726E" w14:textId="75705488" w:rsidR="00595189" w:rsidRDefault="00595189" w:rsidP="00595189">
      <w:pPr>
        <w:pStyle w:val="Heading3"/>
        <w:tabs>
          <w:tab w:val="left" w:pos="1530"/>
        </w:tabs>
        <w:ind w:left="1350"/>
      </w:pPr>
      <w:r>
        <w:rPr>
          <w:rFonts w:cs="Tahoma"/>
          <w:sz w:val="22"/>
          <w:szCs w:val="20"/>
        </w:rPr>
        <w:t xml:space="preserve">CFR 200 COMPLIANCE LANGUAGE – PROCUREMENTS </w:t>
      </w:r>
    </w:p>
    <w:p w14:paraId="66ECAA06" w14:textId="144A5DA0" w:rsidR="009F038A" w:rsidRPr="00886D9B" w:rsidRDefault="00595189" w:rsidP="00886D9B">
      <w:pPr>
        <w:pStyle w:val="Heading4"/>
        <w:ind w:left="1620"/>
        <w:rPr>
          <w:b w:val="0"/>
        </w:rPr>
      </w:pPr>
      <w:r w:rsidRPr="00886D9B">
        <w:rPr>
          <w:b w:val="0"/>
        </w:rPr>
        <w:t>While assisting the City with project procurements or in the event the vendor must procure additional resources post-contract award, the awarded Proposer will strictly adhere to 2 CFR 200 procurement rules. This includes adhering to the strictest provisions of Federal, State, and Local Procurement Rules, Regulations and/or Ordinances, etc.</w:t>
      </w:r>
    </w:p>
    <w:p w14:paraId="6A8B1E01" w14:textId="06580CA4" w:rsidR="00577718" w:rsidRDefault="00577718" w:rsidP="00577718">
      <w:pPr>
        <w:pStyle w:val="Heading3"/>
        <w:tabs>
          <w:tab w:val="left" w:pos="1530"/>
        </w:tabs>
        <w:ind w:left="1350"/>
      </w:pPr>
      <w:r>
        <w:rPr>
          <w:rFonts w:cs="Tahoma"/>
          <w:sz w:val="22"/>
          <w:szCs w:val="20"/>
        </w:rPr>
        <w:t>VENDOR BILLING</w:t>
      </w:r>
    </w:p>
    <w:p w14:paraId="1F589484" w14:textId="50D526FA" w:rsidR="00577718" w:rsidRPr="00886D9B" w:rsidRDefault="00577718" w:rsidP="00886D9B">
      <w:pPr>
        <w:pStyle w:val="Heading4"/>
        <w:ind w:left="1620"/>
        <w:rPr>
          <w:b w:val="0"/>
        </w:rPr>
      </w:pPr>
      <w:r w:rsidRPr="00886D9B">
        <w:rPr>
          <w:b w:val="0"/>
        </w:rPr>
        <w:lastRenderedPageBreak/>
        <w:t xml:space="preserve">The </w:t>
      </w:r>
      <w:r w:rsidR="00886D9B">
        <w:rPr>
          <w:b w:val="0"/>
        </w:rPr>
        <w:t xml:space="preserve">successful contractor </w:t>
      </w:r>
      <w:r w:rsidRPr="00886D9B">
        <w:rPr>
          <w:b w:val="0"/>
        </w:rPr>
        <w:t xml:space="preserve">will be engaged in direct project work; therefore, indirect billing is not anticipated and must be pre-approved by the </w:t>
      </w:r>
      <w:proofErr w:type="gramStart"/>
      <w:r w:rsidRPr="00886D9B">
        <w:rPr>
          <w:b w:val="0"/>
        </w:rPr>
        <w:t>City</w:t>
      </w:r>
      <w:proofErr w:type="gramEnd"/>
      <w:r w:rsidRPr="00886D9B">
        <w:rPr>
          <w:b w:val="0"/>
        </w:rPr>
        <w:t>. All direct project costs will be concisely billed to specific project codes established by the City. Vendor invoices will be categorized by project code and must include:</w:t>
      </w:r>
    </w:p>
    <w:p w14:paraId="24464341"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Name</w:t>
      </w:r>
    </w:p>
    <w:p w14:paraId="368ECA0A"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Position</w:t>
      </w:r>
    </w:p>
    <w:p w14:paraId="1EE9A8AB"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Billing Rate</w:t>
      </w:r>
    </w:p>
    <w:p w14:paraId="04F86318"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Total Hours</w:t>
      </w:r>
    </w:p>
    <w:p w14:paraId="47FE4152"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Costs</w:t>
      </w:r>
    </w:p>
    <w:p w14:paraId="001CCA13"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Project</w:t>
      </w:r>
    </w:p>
    <w:p w14:paraId="6B80E1DD" w14:textId="77777777" w:rsidR="00577718" w:rsidRPr="00577718" w:rsidRDefault="00577718" w:rsidP="00577718">
      <w:pPr>
        <w:autoSpaceDE w:val="0"/>
        <w:autoSpaceDN w:val="0"/>
        <w:adjustRightInd w:val="0"/>
        <w:ind w:left="1584"/>
        <w:rPr>
          <w:rFonts w:ascii="Tahoma" w:eastAsia="Times New Roman" w:hAnsi="Tahoma" w:cs="Tahoma"/>
          <w:bCs/>
        </w:rPr>
      </w:pPr>
      <w:r w:rsidRPr="00577718">
        <w:rPr>
          <w:rFonts w:ascii="Tahoma" w:eastAsia="Times New Roman" w:hAnsi="Tahoma" w:cs="Tahoma"/>
          <w:bCs/>
        </w:rPr>
        <w:t></w:t>
      </w:r>
      <w:r w:rsidRPr="00577718">
        <w:rPr>
          <w:rFonts w:ascii="Tahoma" w:eastAsia="Times New Roman" w:hAnsi="Tahoma" w:cs="Tahoma"/>
          <w:bCs/>
        </w:rPr>
        <w:tab/>
        <w:t>Sub-task</w:t>
      </w:r>
    </w:p>
    <w:p w14:paraId="5D07D691" w14:textId="3CF99A7C" w:rsidR="00CC5CC7" w:rsidRDefault="00CC5CC7" w:rsidP="00CC5CC7"/>
    <w:p w14:paraId="2B9421E8" w14:textId="7C242F7E" w:rsidR="00E827CA" w:rsidRDefault="00E827CA" w:rsidP="00E827CA">
      <w:pPr>
        <w:pStyle w:val="Heading3"/>
        <w:tabs>
          <w:tab w:val="left" w:pos="1530"/>
        </w:tabs>
        <w:ind w:left="1350"/>
        <w:rPr>
          <w:rFonts w:cs="Tahoma"/>
          <w:sz w:val="22"/>
          <w:szCs w:val="20"/>
        </w:rPr>
      </w:pPr>
      <w:r>
        <w:rPr>
          <w:rFonts w:cs="Tahoma"/>
          <w:sz w:val="22"/>
          <w:szCs w:val="20"/>
        </w:rPr>
        <w:t>TERM OF CONTRACT</w:t>
      </w:r>
    </w:p>
    <w:p w14:paraId="080CCE2F" w14:textId="75B95CE9" w:rsidR="00E827CA" w:rsidRPr="00886D9B" w:rsidRDefault="00E827CA" w:rsidP="00886D9B">
      <w:pPr>
        <w:pStyle w:val="Heading4"/>
        <w:ind w:left="1620"/>
        <w:rPr>
          <w:b w:val="0"/>
        </w:rPr>
      </w:pPr>
      <w:r w:rsidRPr="00886D9B">
        <w:rPr>
          <w:b w:val="0"/>
        </w:rPr>
        <w:t>The</w:t>
      </w:r>
      <w:r w:rsidR="00886D9B" w:rsidRPr="00886D9B">
        <w:rPr>
          <w:b w:val="0"/>
        </w:rPr>
        <w:t xml:space="preserve"> City’s intent is to enter into a pre-disaster event contract for an initial term of twelve (12) months, with four (4) optional 12-month renewal terms, under the same terms and conditions</w:t>
      </w:r>
      <w:r w:rsidR="00AF1123">
        <w:rPr>
          <w:b w:val="0"/>
        </w:rPr>
        <w:t>.</w:t>
      </w:r>
    </w:p>
    <w:p w14:paraId="6E4EA315" w14:textId="77777777" w:rsidR="00E827CA" w:rsidRPr="00E827CA" w:rsidRDefault="00E827CA" w:rsidP="00E827CA">
      <w:pPr>
        <w:autoSpaceDE w:val="0"/>
        <w:autoSpaceDN w:val="0"/>
        <w:adjustRightInd w:val="0"/>
        <w:ind w:left="1584"/>
        <w:rPr>
          <w:rFonts w:ascii="Tahoma" w:eastAsia="Times New Roman" w:hAnsi="Tahoma" w:cs="Tahoma"/>
          <w:bCs/>
        </w:rPr>
      </w:pPr>
    </w:p>
    <w:p w14:paraId="6226E69B" w14:textId="61EF44E4" w:rsidR="00886D9B" w:rsidRDefault="00886D9B" w:rsidP="00E827CA">
      <w:pPr>
        <w:autoSpaceDE w:val="0"/>
        <w:autoSpaceDN w:val="0"/>
        <w:adjustRightInd w:val="0"/>
        <w:ind w:left="1584"/>
        <w:rPr>
          <w:rFonts w:ascii="Tahoma" w:eastAsia="Times New Roman" w:hAnsi="Tahoma" w:cs="Tahoma"/>
          <w:bCs/>
        </w:rPr>
      </w:pPr>
      <w:r>
        <w:rPr>
          <w:rFonts w:ascii="Tahoma" w:eastAsia="Times New Roman" w:hAnsi="Tahoma" w:cs="Tahoma"/>
          <w:bCs/>
        </w:rPr>
        <w:t xml:space="preserve">The Contractor will be responsible for submitting a written request for contract adjustments within thirty (30) days of the end of the then-current contract term. </w:t>
      </w:r>
      <w:r w:rsidRPr="00E827CA">
        <w:rPr>
          <w:rFonts w:ascii="Tahoma" w:eastAsia="Times New Roman" w:hAnsi="Tahoma" w:cs="Tahoma"/>
          <w:bCs/>
        </w:rPr>
        <w:t>If approved, any change in the contract cost will be effective in an amount equivalent to the percentage increase for the previous calendar year (Jan – Dec), using the Consumer Price Index (CPI-U, South Region, All Items), as published by the U. S. Department of Labor, Bureau of Labor Statistics.</w:t>
      </w:r>
    </w:p>
    <w:p w14:paraId="34F1584E" w14:textId="77777777" w:rsidR="00886D9B" w:rsidRDefault="00886D9B" w:rsidP="00E827CA">
      <w:pPr>
        <w:autoSpaceDE w:val="0"/>
        <w:autoSpaceDN w:val="0"/>
        <w:adjustRightInd w:val="0"/>
        <w:ind w:left="1584"/>
        <w:rPr>
          <w:rFonts w:ascii="Tahoma" w:eastAsia="Times New Roman" w:hAnsi="Tahoma" w:cs="Tahoma"/>
          <w:bCs/>
        </w:rPr>
      </w:pPr>
    </w:p>
    <w:p w14:paraId="1CC2875F" w14:textId="0F038981" w:rsidR="00E827CA" w:rsidRPr="00E827CA" w:rsidRDefault="00886D9B" w:rsidP="00E827CA">
      <w:pPr>
        <w:autoSpaceDE w:val="0"/>
        <w:autoSpaceDN w:val="0"/>
        <w:adjustRightInd w:val="0"/>
        <w:ind w:left="1584"/>
        <w:rPr>
          <w:rFonts w:ascii="Tahoma" w:eastAsia="Times New Roman" w:hAnsi="Tahoma" w:cs="Tahoma"/>
          <w:bCs/>
        </w:rPr>
      </w:pPr>
      <w:r>
        <w:rPr>
          <w:rFonts w:ascii="Tahoma" w:eastAsia="Times New Roman" w:hAnsi="Tahoma" w:cs="Tahoma"/>
          <w:bCs/>
        </w:rPr>
        <w:t xml:space="preserve">The contract shall automatically renew unless either party provides the other with written notice of intent not to renew within ten (10) days of the end of the then-current contract term. </w:t>
      </w:r>
    </w:p>
    <w:p w14:paraId="2E629C40" w14:textId="77777777" w:rsidR="00D1146A" w:rsidRDefault="00D1146A" w:rsidP="00D1146A"/>
    <w:p w14:paraId="18110DA8" w14:textId="0D9CECB4" w:rsidR="00D1146A" w:rsidRDefault="00D1146A" w:rsidP="00D1146A">
      <w:pPr>
        <w:pStyle w:val="Heading3"/>
        <w:tabs>
          <w:tab w:val="left" w:pos="1530"/>
        </w:tabs>
        <w:ind w:left="1350"/>
        <w:rPr>
          <w:rFonts w:cs="Tahoma"/>
          <w:sz w:val="22"/>
          <w:szCs w:val="20"/>
        </w:rPr>
      </w:pPr>
      <w:r>
        <w:rPr>
          <w:rFonts w:cs="Tahoma"/>
          <w:sz w:val="22"/>
          <w:szCs w:val="20"/>
        </w:rPr>
        <w:t>SUSPENSION AND DEBARMENT</w:t>
      </w:r>
    </w:p>
    <w:p w14:paraId="0EE07379" w14:textId="77777777" w:rsidR="00886D9B" w:rsidRPr="00886D9B" w:rsidRDefault="00D1146A" w:rsidP="00886D9B">
      <w:pPr>
        <w:pStyle w:val="Heading4"/>
        <w:ind w:left="1620"/>
        <w:rPr>
          <w:b w:val="0"/>
        </w:rPr>
      </w:pPr>
      <w:r w:rsidRPr="00886D9B">
        <w:rPr>
          <w:b w:val="0"/>
        </w:rPr>
        <w:t>This contract is a covered transaction for purposes of 2 C.F.R. pt. 180 and 2 C.F.R. pt. 3000. The contractor must comply with 2 C.F.R. pt. 180, subpart C and 2 C.F.R. pt. 3000, subpart C and must include a requirement to comply with these regulations in any lower tier covered transaction it enters into.</w:t>
      </w:r>
    </w:p>
    <w:p w14:paraId="3628232E" w14:textId="77777777" w:rsidR="00886D9B" w:rsidRPr="00886D9B" w:rsidRDefault="00D1146A" w:rsidP="00886D9B">
      <w:pPr>
        <w:pStyle w:val="Heading4"/>
        <w:ind w:left="1620"/>
        <w:rPr>
          <w:b w:val="0"/>
        </w:rPr>
      </w:pPr>
      <w:r w:rsidRPr="00886D9B">
        <w:rPr>
          <w:rFonts w:cs="Tahoma"/>
          <w:b w:val="0"/>
        </w:rPr>
        <w:t>This certification is a material representation of fact relied upon by the City.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1814066B" w14:textId="3970C451" w:rsidR="00D1146A" w:rsidRPr="00886D9B" w:rsidRDefault="00D1146A" w:rsidP="00886D9B">
      <w:pPr>
        <w:pStyle w:val="Heading4"/>
        <w:ind w:left="1620"/>
        <w:rPr>
          <w:b w:val="0"/>
        </w:rPr>
      </w:pPr>
      <w:r w:rsidRPr="00886D9B">
        <w:rPr>
          <w:rFonts w:cs="Tahoma"/>
          <w:b w:val="0"/>
        </w:rPr>
        <w:t>The proposer agrees to comply with the requirements of 2 C.F.R. pt. 180, subpart C and 2 C.F.R. pt. 3000, subpart C while this offer is valid and throughout the period of any contract that may arise from this offer. The proposer further agrees to include a provision requiring such compliance in its lower tier covered transactions.</w:t>
      </w:r>
    </w:p>
    <w:p w14:paraId="4EA85A11" w14:textId="77777777" w:rsidR="00E827CA" w:rsidRPr="00CC5CC7" w:rsidRDefault="00E827CA" w:rsidP="00CC5CC7"/>
    <w:p w14:paraId="1ABC4590" w14:textId="77777777" w:rsidR="00E53148" w:rsidRDefault="003A438B" w:rsidP="00E53148">
      <w:pPr>
        <w:pStyle w:val="Heading3"/>
        <w:tabs>
          <w:tab w:val="left" w:pos="1530"/>
        </w:tabs>
        <w:ind w:left="1350"/>
        <w:rPr>
          <w:rFonts w:cs="Tahoma"/>
          <w:sz w:val="22"/>
          <w:szCs w:val="20"/>
        </w:rPr>
      </w:pPr>
      <w:bookmarkStart w:id="43" w:name="_Hlk125551793"/>
      <w:r>
        <w:rPr>
          <w:rFonts w:cs="Tahoma"/>
          <w:sz w:val="22"/>
          <w:szCs w:val="20"/>
        </w:rPr>
        <w:t>SUB-CONTRACTORS</w:t>
      </w:r>
    </w:p>
    <w:bookmarkEnd w:id="43"/>
    <w:p w14:paraId="58DF8171" w14:textId="1740A233" w:rsidR="00E53148" w:rsidRPr="00E53148" w:rsidRDefault="006B07D6" w:rsidP="00E53148">
      <w:pPr>
        <w:pStyle w:val="Heading4"/>
        <w:ind w:left="1620" w:hanging="540"/>
        <w:rPr>
          <w:b w:val="0"/>
          <w:sz w:val="22"/>
          <w:szCs w:val="20"/>
        </w:rPr>
      </w:pPr>
      <w:r w:rsidRPr="00E53148">
        <w:rPr>
          <w:b w:val="0"/>
        </w:rPr>
        <w:t>If the Consultant elects to sub-contract with any firm, for any portion of the work, the Consultant shall be responsible for all work performed by any sub-contract</w:t>
      </w:r>
      <w:r w:rsidR="00E53148">
        <w:rPr>
          <w:b w:val="0"/>
        </w:rPr>
        <w:t>or</w:t>
      </w:r>
      <w:r w:rsidRPr="00E53148">
        <w:rPr>
          <w:b w:val="0"/>
        </w:rPr>
        <w:t xml:space="preserve"> and the Consultant shall not be relieved of any obligations under this Contract.</w:t>
      </w:r>
    </w:p>
    <w:p w14:paraId="08A2DA00" w14:textId="63354677" w:rsidR="00E53148" w:rsidRPr="00E53148" w:rsidRDefault="006B07D6" w:rsidP="00E53148">
      <w:pPr>
        <w:pStyle w:val="Heading4"/>
        <w:ind w:left="1620" w:hanging="540"/>
        <w:rPr>
          <w:b w:val="0"/>
          <w:sz w:val="22"/>
          <w:szCs w:val="20"/>
        </w:rPr>
      </w:pPr>
      <w:r w:rsidRPr="00E53148">
        <w:rPr>
          <w:rFonts w:cs="Tahoma"/>
          <w:b w:val="0"/>
        </w:rPr>
        <w:t>Each Respondent shall submit a list of proposed sub-contractors to be used if awarded the contract</w:t>
      </w:r>
      <w:r w:rsidR="00313E8D">
        <w:rPr>
          <w:rFonts w:cs="Tahoma"/>
          <w:b w:val="0"/>
        </w:rPr>
        <w:t>.</w:t>
      </w:r>
    </w:p>
    <w:p w14:paraId="17D84B81" w14:textId="77777777" w:rsidR="00E53148" w:rsidRPr="00E53148" w:rsidRDefault="006B07D6" w:rsidP="00E53148">
      <w:pPr>
        <w:pStyle w:val="Heading4"/>
        <w:ind w:left="1620" w:hanging="540"/>
        <w:rPr>
          <w:b w:val="0"/>
          <w:sz w:val="22"/>
          <w:szCs w:val="20"/>
        </w:rPr>
      </w:pPr>
      <w:r w:rsidRPr="00E53148">
        <w:rPr>
          <w:rFonts w:cs="Tahoma"/>
          <w:b w:val="0"/>
        </w:rPr>
        <w:t>Each Respondent must provide a list of Sub-Contractors, Qualifications and Experience, and attach a copy of any and all licenses and certificates for each sub-contractor listed and submit with each copy of the RFP Package. If subcontractors are to be included in the proposal, all terms and conditions must be disclosed including method and reason for selection, subcontractor compensation, and subcontractor billing rate. At the City’s request, provide all internal sub-contractor documentation for federal reimbursement review.</w:t>
      </w:r>
      <w:r w:rsidR="00E53148" w:rsidRPr="00E53148">
        <w:rPr>
          <w:rFonts w:cs="Tahoma"/>
          <w:b w:val="0"/>
        </w:rPr>
        <w:t xml:space="preserve"> </w:t>
      </w:r>
      <w:r w:rsidRPr="00E53148">
        <w:rPr>
          <w:rFonts w:cs="Tahoma"/>
          <w:b w:val="0"/>
        </w:rPr>
        <w:t>If no sub-contractors are proposed, so state there on.</w:t>
      </w:r>
    </w:p>
    <w:p w14:paraId="687D8AE9" w14:textId="471BA15D" w:rsidR="004A0B7B" w:rsidRPr="004A0B7B" w:rsidRDefault="006B07D6" w:rsidP="004A0B7B">
      <w:pPr>
        <w:pStyle w:val="Heading4"/>
        <w:ind w:left="1620" w:hanging="540"/>
        <w:rPr>
          <w:rFonts w:cs="Tahoma"/>
          <w:b w:val="0"/>
        </w:rPr>
      </w:pPr>
      <w:r w:rsidRPr="00E53148">
        <w:rPr>
          <w:rFonts w:cs="Tahoma"/>
          <w:b w:val="0"/>
        </w:rPr>
        <w:lastRenderedPageBreak/>
        <w:t>At any time, the City may, at its discretion, require any Respondent to submit all relevant data required to establish to the satisfaction of the City, the reliability and responsibility of the proposed sub- contractors to furnish and perform the work proposed.</w:t>
      </w:r>
    </w:p>
    <w:p w14:paraId="17EC1C6E" w14:textId="77777777" w:rsidR="004A0B7B" w:rsidRPr="004A0B7B" w:rsidRDefault="004A0B7B" w:rsidP="004A0B7B">
      <w:pPr>
        <w:numPr>
          <w:ilvl w:val="2"/>
          <w:numId w:val="12"/>
        </w:numPr>
        <w:autoSpaceDE w:val="0"/>
        <w:autoSpaceDN w:val="0"/>
        <w:adjustRightInd w:val="0"/>
        <w:spacing w:before="120" w:after="120"/>
        <w:ind w:left="1530" w:hanging="720"/>
        <w:outlineLvl w:val="2"/>
        <w:rPr>
          <w:rFonts w:ascii="Tahoma" w:eastAsia="Times New Roman" w:hAnsi="Tahoma"/>
          <w:b/>
          <w:bCs/>
          <w:sz w:val="22"/>
          <w:szCs w:val="22"/>
        </w:rPr>
      </w:pPr>
      <w:r w:rsidRPr="004A0B7B">
        <w:rPr>
          <w:rFonts w:ascii="Tahoma" w:eastAsia="Times New Roman" w:hAnsi="Tahoma"/>
          <w:b/>
          <w:bCs/>
          <w:sz w:val="22"/>
          <w:szCs w:val="22"/>
        </w:rPr>
        <w:t>BONDING REQUIREMENTS</w:t>
      </w:r>
    </w:p>
    <w:p w14:paraId="580B6194" w14:textId="5873D5D2" w:rsidR="004A0B7B" w:rsidRPr="004A0B7B" w:rsidRDefault="004A0B7B" w:rsidP="004A0B7B">
      <w:pPr>
        <w:numPr>
          <w:ilvl w:val="3"/>
          <w:numId w:val="12"/>
        </w:numPr>
        <w:autoSpaceDE w:val="0"/>
        <w:autoSpaceDN w:val="0"/>
        <w:adjustRightInd w:val="0"/>
        <w:spacing w:before="120" w:after="120"/>
        <w:ind w:left="1620" w:hanging="630"/>
        <w:outlineLvl w:val="3"/>
        <w:rPr>
          <w:rFonts w:ascii="Tahoma" w:eastAsia="Times New Roman" w:hAnsi="Tahoma"/>
          <w:bCs/>
          <w:szCs w:val="23"/>
        </w:rPr>
      </w:pPr>
      <w:r w:rsidRPr="004A0B7B">
        <w:rPr>
          <w:rFonts w:ascii="Tahoma" w:eastAsia="Times New Roman" w:hAnsi="Tahoma"/>
          <w:bCs/>
          <w:szCs w:val="23"/>
        </w:rPr>
        <w:t xml:space="preserve">A one hundred ten percent (110%) Performance bond and a one hundred ten percent (110%) Payment bond shall be furnished payable to, in favor of, and for the protection of the City.  When </w:t>
      </w:r>
      <w:r w:rsidR="00AF1123">
        <w:rPr>
          <w:rFonts w:ascii="Tahoma" w:eastAsia="Times New Roman" w:hAnsi="Tahoma"/>
          <w:bCs/>
          <w:szCs w:val="23"/>
        </w:rPr>
        <w:t>Bid</w:t>
      </w:r>
      <w:r w:rsidRPr="004A0B7B">
        <w:rPr>
          <w:rFonts w:ascii="Tahoma" w:eastAsia="Times New Roman" w:hAnsi="Tahoma"/>
          <w:bCs/>
          <w:szCs w:val="23"/>
        </w:rPr>
        <w:t xml:space="preserve"> bonds are required, they must be in a sum equal to five percent (5%) of the total amount of the contractor’s response and may be in the form of a surety issued bond or cashier’s check made payable to the City of Griffin. </w:t>
      </w:r>
      <w:r w:rsidR="00AF1123">
        <w:rPr>
          <w:rFonts w:ascii="Tahoma" w:eastAsia="Times New Roman" w:hAnsi="Tahoma"/>
          <w:bCs/>
          <w:szCs w:val="23"/>
        </w:rPr>
        <w:t>Bid</w:t>
      </w:r>
      <w:r w:rsidRPr="004A0B7B">
        <w:rPr>
          <w:rFonts w:ascii="Tahoma" w:eastAsia="Times New Roman" w:hAnsi="Tahoma"/>
          <w:bCs/>
          <w:szCs w:val="23"/>
        </w:rPr>
        <w:t xml:space="preserve"> bonds are returned to the unsuccessful suppliers when the Notice of Award has been issued or contract has been executed. When bonding is required, failure to submit appropriate bonding will result in automatic rejection of </w:t>
      </w:r>
      <w:r w:rsidR="00AF1123">
        <w:rPr>
          <w:rFonts w:ascii="Tahoma" w:eastAsia="Times New Roman" w:hAnsi="Tahoma"/>
          <w:bCs/>
          <w:szCs w:val="23"/>
        </w:rPr>
        <w:t>bid</w:t>
      </w:r>
      <w:r w:rsidRPr="004A0B7B">
        <w:rPr>
          <w:rFonts w:ascii="Tahoma" w:eastAsia="Times New Roman" w:hAnsi="Tahoma"/>
          <w:bCs/>
          <w:szCs w:val="23"/>
        </w:rPr>
        <w:t xml:space="preserve">. </w:t>
      </w:r>
    </w:p>
    <w:p w14:paraId="43554596" w14:textId="3053C2F6" w:rsidR="004A0B7B" w:rsidRPr="004A0B7B" w:rsidRDefault="004A0B7B" w:rsidP="004A0B7B">
      <w:pPr>
        <w:numPr>
          <w:ilvl w:val="3"/>
          <w:numId w:val="12"/>
        </w:numPr>
        <w:autoSpaceDE w:val="0"/>
        <w:autoSpaceDN w:val="0"/>
        <w:adjustRightInd w:val="0"/>
        <w:spacing w:before="120" w:after="120"/>
        <w:ind w:left="1620" w:hanging="630"/>
        <w:outlineLvl w:val="3"/>
        <w:rPr>
          <w:rFonts w:ascii="Tahoma" w:eastAsia="Times New Roman" w:hAnsi="Tahoma"/>
          <w:bCs/>
          <w:szCs w:val="23"/>
        </w:rPr>
      </w:pPr>
      <w:r w:rsidRPr="004A0B7B">
        <w:rPr>
          <w:rFonts w:ascii="Tahoma" w:eastAsia="Times New Roman" w:hAnsi="Tahoma"/>
          <w:bCs/>
          <w:szCs w:val="23"/>
        </w:rPr>
        <w:t>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p>
    <w:p w14:paraId="1494CDEB" w14:textId="7BB184C9" w:rsidR="00E06FC1" w:rsidRPr="000B7292" w:rsidRDefault="00E06FC1" w:rsidP="00795C52">
      <w:pPr>
        <w:pStyle w:val="Heading2"/>
        <w:ind w:left="720"/>
      </w:pPr>
      <w:bookmarkStart w:id="44" w:name="_Toc365450262"/>
      <w:bookmarkStart w:id="45" w:name="_Toc125553787"/>
      <w:r>
        <w:t>PACKAGING/SUBMISSION REQUIREMENTS</w:t>
      </w:r>
      <w:bookmarkEnd w:id="44"/>
      <w:bookmarkEnd w:id="45"/>
    </w:p>
    <w:p w14:paraId="2BAC7023" w14:textId="77777777" w:rsidR="002B7775" w:rsidRPr="00E17079" w:rsidRDefault="002B7775" w:rsidP="002B7775">
      <w:pPr>
        <w:widowControl w:val="0"/>
        <w:autoSpaceDE w:val="0"/>
        <w:autoSpaceDN w:val="0"/>
        <w:adjustRightInd w:val="0"/>
        <w:jc w:val="both"/>
        <w:rPr>
          <w:rFonts w:ascii="Tahoma" w:hAnsi="Tahoma" w:cs="Tahoma"/>
          <w:bCs/>
          <w:szCs w:val="22"/>
        </w:rPr>
      </w:pPr>
      <w:r w:rsidRPr="00E17079">
        <w:rPr>
          <w:rFonts w:ascii="Tahoma" w:hAnsi="Tahoma" w:cs="Tahoma"/>
        </w:rPr>
        <w:t xml:space="preserve">The following information and/or documents MUST be included with the </w:t>
      </w:r>
      <w:r w:rsidR="00A43F72">
        <w:rPr>
          <w:rFonts w:ascii="Tahoma" w:hAnsi="Tahoma" w:cs="Tahoma"/>
        </w:rPr>
        <w:t>supplier</w:t>
      </w:r>
      <w:r w:rsidRPr="00E17079">
        <w:rPr>
          <w:rFonts w:ascii="Tahoma" w:hAnsi="Tahoma" w:cs="Tahoma"/>
        </w:rPr>
        <w:t>’s response</w:t>
      </w:r>
      <w:r w:rsidR="002459FE">
        <w:rPr>
          <w:rFonts w:ascii="Tahoma" w:hAnsi="Tahoma" w:cs="Tahoma"/>
        </w:rPr>
        <w:t xml:space="preserve"> </w:t>
      </w:r>
      <w:r w:rsidR="001C1A0B">
        <w:rPr>
          <w:rFonts w:ascii="Tahoma" w:hAnsi="Tahoma" w:cs="Tahoma"/>
        </w:rPr>
        <w:t xml:space="preserve">and </w:t>
      </w:r>
      <w:r w:rsidR="002459FE">
        <w:rPr>
          <w:rFonts w:ascii="Tahoma" w:hAnsi="Tahoma" w:cs="Tahoma"/>
        </w:rPr>
        <w:t>in the order listed below</w:t>
      </w:r>
      <w:r w:rsidRPr="00E17079">
        <w:rPr>
          <w:rFonts w:ascii="Tahoma" w:hAnsi="Tahoma" w:cs="Tahoma"/>
        </w:rPr>
        <w:t>:</w:t>
      </w:r>
    </w:p>
    <w:p w14:paraId="1156B84C"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46E8FD52" w14:textId="44B551A4" w:rsidR="00AB4512" w:rsidRPr="00B34C1D" w:rsidRDefault="00AB4512" w:rsidP="00EA3D71">
      <w:pPr>
        <w:widowControl w:val="0"/>
        <w:numPr>
          <w:ilvl w:val="0"/>
          <w:numId w:val="8"/>
        </w:numPr>
        <w:autoSpaceDE w:val="0"/>
        <w:autoSpaceDN w:val="0"/>
        <w:adjustRightInd w:val="0"/>
        <w:jc w:val="both"/>
        <w:rPr>
          <w:rFonts w:ascii="Tahoma" w:hAnsi="Tahoma" w:cs="Tahoma"/>
          <w:bCs/>
          <w:szCs w:val="22"/>
        </w:rPr>
      </w:pPr>
      <w:r w:rsidRPr="00FE71F9">
        <w:rPr>
          <w:rFonts w:ascii="Tahoma" w:hAnsi="Tahoma" w:cs="Tahoma"/>
          <w:bCs/>
          <w:szCs w:val="22"/>
        </w:rPr>
        <w:t xml:space="preserve">___ </w:t>
      </w:r>
      <w:r w:rsidR="009B2389">
        <w:rPr>
          <w:rFonts w:ascii="Tahoma" w:hAnsi="Tahoma" w:cs="Tahoma"/>
          <w:bCs/>
          <w:szCs w:val="22"/>
        </w:rPr>
        <w:t>RFP</w:t>
      </w:r>
      <w:r w:rsidRPr="00FE71F9">
        <w:rPr>
          <w:rFonts w:ascii="Tahoma" w:hAnsi="Tahoma" w:cs="Tahoma"/>
          <w:bCs/>
          <w:szCs w:val="22"/>
        </w:rPr>
        <w:t xml:space="preserve">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23542627" w14:textId="0A57EF17" w:rsidR="00B34C1D" w:rsidRDefault="00B34C1D" w:rsidP="00E53148">
      <w:pPr>
        <w:widowControl w:val="0"/>
        <w:numPr>
          <w:ilvl w:val="0"/>
          <w:numId w:val="8"/>
        </w:numPr>
        <w:autoSpaceDE w:val="0"/>
        <w:autoSpaceDN w:val="0"/>
        <w:adjustRightInd w:val="0"/>
        <w:jc w:val="both"/>
        <w:rPr>
          <w:rFonts w:ascii="Tahoma" w:hAnsi="Tahoma" w:cs="Tahoma"/>
          <w:bCs/>
          <w:szCs w:val="22"/>
        </w:rPr>
      </w:pPr>
      <w:r>
        <w:rPr>
          <w:rFonts w:ascii="Tahoma" w:hAnsi="Tahoma" w:cs="Tahoma"/>
          <w:bCs/>
          <w:szCs w:val="22"/>
        </w:rPr>
        <w:t xml:space="preserve">___ </w:t>
      </w:r>
      <w:r w:rsidR="00E53148">
        <w:rPr>
          <w:rFonts w:ascii="Tahoma" w:hAnsi="Tahoma" w:cs="Tahoma"/>
          <w:bCs/>
          <w:szCs w:val="22"/>
        </w:rPr>
        <w:t>Proposal Form (</w:t>
      </w:r>
      <w:r w:rsidR="00E53148">
        <w:rPr>
          <w:rFonts w:ascii="Tahoma" w:hAnsi="Tahoma" w:cs="Tahoma"/>
          <w:bCs/>
          <w:i/>
          <w:szCs w:val="22"/>
        </w:rPr>
        <w:t>supplied)</w:t>
      </w:r>
      <w:r w:rsidR="00E53148">
        <w:rPr>
          <w:rFonts w:ascii="Tahoma" w:hAnsi="Tahoma" w:cs="Tahoma"/>
          <w:bCs/>
          <w:szCs w:val="22"/>
        </w:rPr>
        <w:t xml:space="preserve"> &amp; Required Attachments (Prepared by Contractor)</w:t>
      </w:r>
    </w:p>
    <w:p w14:paraId="1B30BBBE" w14:textId="3EA067B5" w:rsidR="00E53148" w:rsidRDefault="00E53148" w:rsidP="00E53148">
      <w:pPr>
        <w:widowControl w:val="0"/>
        <w:numPr>
          <w:ilvl w:val="1"/>
          <w:numId w:val="8"/>
        </w:numPr>
        <w:autoSpaceDE w:val="0"/>
        <w:autoSpaceDN w:val="0"/>
        <w:adjustRightInd w:val="0"/>
        <w:jc w:val="both"/>
        <w:rPr>
          <w:rFonts w:ascii="Tahoma" w:hAnsi="Tahoma" w:cs="Tahoma"/>
          <w:bCs/>
          <w:szCs w:val="22"/>
        </w:rPr>
      </w:pPr>
      <w:r>
        <w:rPr>
          <w:rFonts w:ascii="Tahoma" w:hAnsi="Tahoma" w:cs="Tahoma"/>
          <w:bCs/>
          <w:szCs w:val="22"/>
        </w:rPr>
        <w:t xml:space="preserve">Schedule </w:t>
      </w:r>
      <w:proofErr w:type="spellStart"/>
      <w:r>
        <w:rPr>
          <w:rFonts w:ascii="Tahoma" w:hAnsi="Tahoma" w:cs="Tahoma"/>
          <w:bCs/>
          <w:szCs w:val="22"/>
        </w:rPr>
        <w:t>A</w:t>
      </w:r>
      <w:proofErr w:type="spellEnd"/>
      <w:r>
        <w:rPr>
          <w:rFonts w:ascii="Tahoma" w:hAnsi="Tahoma" w:cs="Tahoma"/>
          <w:bCs/>
          <w:szCs w:val="22"/>
        </w:rPr>
        <w:t xml:space="preserve"> Attachment – Qualifications</w:t>
      </w:r>
    </w:p>
    <w:p w14:paraId="44E2A5C3" w14:textId="4C34CA2F" w:rsidR="00E53148" w:rsidRDefault="00E53148" w:rsidP="00E53148">
      <w:pPr>
        <w:widowControl w:val="0"/>
        <w:numPr>
          <w:ilvl w:val="1"/>
          <w:numId w:val="8"/>
        </w:numPr>
        <w:autoSpaceDE w:val="0"/>
        <w:autoSpaceDN w:val="0"/>
        <w:adjustRightInd w:val="0"/>
        <w:jc w:val="both"/>
        <w:rPr>
          <w:rFonts w:ascii="Tahoma" w:hAnsi="Tahoma" w:cs="Tahoma"/>
          <w:bCs/>
          <w:szCs w:val="22"/>
        </w:rPr>
      </w:pPr>
      <w:r>
        <w:rPr>
          <w:rFonts w:ascii="Tahoma" w:hAnsi="Tahoma" w:cs="Tahoma"/>
          <w:bCs/>
          <w:szCs w:val="22"/>
        </w:rPr>
        <w:t>Schedule B Attachment – Experience</w:t>
      </w:r>
    </w:p>
    <w:p w14:paraId="49415F0D" w14:textId="28C74224" w:rsidR="00E53148" w:rsidRDefault="00E53148" w:rsidP="00E53148">
      <w:pPr>
        <w:widowControl w:val="0"/>
        <w:numPr>
          <w:ilvl w:val="1"/>
          <w:numId w:val="8"/>
        </w:numPr>
        <w:autoSpaceDE w:val="0"/>
        <w:autoSpaceDN w:val="0"/>
        <w:adjustRightInd w:val="0"/>
        <w:jc w:val="both"/>
        <w:rPr>
          <w:rFonts w:ascii="Tahoma" w:hAnsi="Tahoma" w:cs="Tahoma"/>
          <w:bCs/>
          <w:szCs w:val="22"/>
        </w:rPr>
      </w:pPr>
      <w:r>
        <w:rPr>
          <w:rFonts w:ascii="Tahoma" w:hAnsi="Tahoma" w:cs="Tahoma"/>
          <w:bCs/>
          <w:szCs w:val="22"/>
        </w:rPr>
        <w:t>Schedule C Attachment – Project Approach</w:t>
      </w:r>
    </w:p>
    <w:p w14:paraId="3523CA21" w14:textId="7FD59E7B" w:rsidR="00E53148" w:rsidRDefault="00E53148" w:rsidP="00E53148">
      <w:pPr>
        <w:widowControl w:val="0"/>
        <w:numPr>
          <w:ilvl w:val="1"/>
          <w:numId w:val="8"/>
        </w:numPr>
        <w:autoSpaceDE w:val="0"/>
        <w:autoSpaceDN w:val="0"/>
        <w:adjustRightInd w:val="0"/>
        <w:jc w:val="both"/>
        <w:rPr>
          <w:rFonts w:ascii="Tahoma" w:hAnsi="Tahoma" w:cs="Tahoma"/>
          <w:bCs/>
          <w:szCs w:val="22"/>
        </w:rPr>
      </w:pPr>
      <w:r>
        <w:rPr>
          <w:rFonts w:ascii="Tahoma" w:hAnsi="Tahoma" w:cs="Tahoma"/>
          <w:bCs/>
          <w:szCs w:val="22"/>
        </w:rPr>
        <w:t>Schedule D Attachment – Subcontractors</w:t>
      </w:r>
    </w:p>
    <w:p w14:paraId="4FC59FB4" w14:textId="40CC86F3" w:rsidR="0084359B" w:rsidRDefault="00E53148" w:rsidP="0084359B">
      <w:pPr>
        <w:widowControl w:val="0"/>
        <w:numPr>
          <w:ilvl w:val="1"/>
          <w:numId w:val="8"/>
        </w:numPr>
        <w:autoSpaceDE w:val="0"/>
        <w:autoSpaceDN w:val="0"/>
        <w:adjustRightInd w:val="0"/>
        <w:jc w:val="both"/>
        <w:rPr>
          <w:rFonts w:ascii="Tahoma" w:hAnsi="Tahoma" w:cs="Tahoma"/>
          <w:bCs/>
          <w:szCs w:val="22"/>
        </w:rPr>
      </w:pPr>
      <w:r>
        <w:rPr>
          <w:rFonts w:ascii="Tahoma" w:hAnsi="Tahoma" w:cs="Tahoma"/>
          <w:bCs/>
          <w:szCs w:val="22"/>
        </w:rPr>
        <w:t xml:space="preserve">Schedule F Attachment – Sample of </w:t>
      </w:r>
      <w:proofErr w:type="gramStart"/>
      <w:r>
        <w:rPr>
          <w:rFonts w:ascii="Tahoma" w:hAnsi="Tahoma" w:cs="Tahoma"/>
          <w:bCs/>
          <w:szCs w:val="22"/>
        </w:rPr>
        <w:t>Project by Project</w:t>
      </w:r>
      <w:proofErr w:type="gramEnd"/>
      <w:r>
        <w:rPr>
          <w:rFonts w:ascii="Tahoma" w:hAnsi="Tahoma" w:cs="Tahoma"/>
          <w:bCs/>
          <w:szCs w:val="22"/>
        </w:rPr>
        <w:t xml:space="preserve"> Breakdown/Sample Invoice</w:t>
      </w:r>
    </w:p>
    <w:p w14:paraId="0161E070" w14:textId="64E9E5AD" w:rsidR="0084359B" w:rsidRPr="0084359B" w:rsidRDefault="0084359B" w:rsidP="0084359B">
      <w:pPr>
        <w:widowControl w:val="0"/>
        <w:numPr>
          <w:ilvl w:val="1"/>
          <w:numId w:val="8"/>
        </w:numPr>
        <w:autoSpaceDE w:val="0"/>
        <w:autoSpaceDN w:val="0"/>
        <w:adjustRightInd w:val="0"/>
        <w:jc w:val="both"/>
        <w:rPr>
          <w:rFonts w:ascii="Tahoma" w:hAnsi="Tahoma" w:cs="Tahoma"/>
          <w:bCs/>
          <w:szCs w:val="22"/>
        </w:rPr>
      </w:pPr>
      <w:r>
        <w:rPr>
          <w:rFonts w:ascii="Tahoma" w:hAnsi="Tahoma" w:cs="Tahoma"/>
          <w:bCs/>
          <w:szCs w:val="22"/>
        </w:rPr>
        <w:t xml:space="preserve">Schedule G Attachment – Sample Contract </w:t>
      </w:r>
    </w:p>
    <w:p w14:paraId="734B1817" w14:textId="3EB683A5" w:rsidR="00AB4512" w:rsidRPr="00E53148"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554C27">
        <w:rPr>
          <w:rFonts w:ascii="Tahoma" w:hAnsi="Tahoma" w:cs="Tahoma"/>
          <w:bCs/>
          <w:szCs w:val="22"/>
        </w:rPr>
        <w:t>Pricing Sheet</w:t>
      </w:r>
      <w:r w:rsidRPr="0070021C">
        <w:rPr>
          <w:rFonts w:ascii="Tahoma" w:hAnsi="Tahoma" w:cs="Tahoma"/>
          <w:bCs/>
          <w:szCs w:val="22"/>
        </w:rPr>
        <w:t xml:space="preserve">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22E81A60"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3D489DA2" w14:textId="77777777" w:rsidR="00AB4512" w:rsidRPr="0070021C" w:rsidRDefault="00AB4512" w:rsidP="00EA3D71">
      <w:pPr>
        <w:widowControl w:val="0"/>
        <w:numPr>
          <w:ilvl w:val="0"/>
          <w:numId w:val="8"/>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25D411A4" w14:textId="77777777" w:rsidR="00AB4512" w:rsidRPr="00B06092" w:rsidRDefault="00AB4512" w:rsidP="00EA3D71">
      <w:pPr>
        <w:widowControl w:val="0"/>
        <w:numPr>
          <w:ilvl w:val="0"/>
          <w:numId w:val="8"/>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53B5867C" w14:textId="77777777" w:rsidR="00AB4512" w:rsidRPr="00B06092" w:rsidRDefault="00AB4512" w:rsidP="00EA3D71">
      <w:pPr>
        <w:widowControl w:val="0"/>
        <w:numPr>
          <w:ilvl w:val="0"/>
          <w:numId w:val="8"/>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Supplier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of the Supplier (EV) affidavit must be included with response</w:t>
      </w:r>
      <w:r>
        <w:rPr>
          <w:rFonts w:ascii="Tahoma" w:hAnsi="Tahoma" w:cs="Tahoma"/>
          <w:b/>
          <w:szCs w:val="22"/>
        </w:rPr>
        <w:br/>
      </w:r>
    </w:p>
    <w:p w14:paraId="75F52EF1" w14:textId="77777777" w:rsidR="00AB4512" w:rsidRPr="0070021C" w:rsidRDefault="00AB4512" w:rsidP="00AB4512">
      <w:pPr>
        <w:widowControl w:val="0"/>
        <w:autoSpaceDE w:val="0"/>
        <w:autoSpaceDN w:val="0"/>
        <w:adjustRightInd w:val="0"/>
        <w:spacing w:before="120"/>
        <w:rPr>
          <w:rFonts w:ascii="Tahoma" w:hAnsi="Tahoma" w:cs="Tahoma"/>
          <w:bCs/>
        </w:rPr>
      </w:pPr>
      <w:r w:rsidRPr="0070021C">
        <w:rPr>
          <w:rFonts w:ascii="Tahoma" w:hAnsi="Tahoma" w:cs="Tahoma"/>
          <w:b/>
          <w:bCs/>
          <w:color w:val="FF0000"/>
        </w:rPr>
        <w:t xml:space="preserve">* </w:t>
      </w:r>
      <w:r w:rsidRPr="0070021C">
        <w:rPr>
          <w:rFonts w:ascii="Tahoma" w:hAnsi="Tahoma" w:cs="Tahoma"/>
          <w:bCs/>
        </w:rPr>
        <w:t xml:space="preserve">If a complete </w:t>
      </w:r>
      <w:r w:rsidRPr="0070021C">
        <w:rPr>
          <w:rFonts w:ascii="Tahoma" w:hAnsi="Tahoma" w:cs="Tahoma"/>
          <w:bCs/>
          <w:u w:val="single"/>
        </w:rPr>
        <w:t>and compliant</w:t>
      </w:r>
      <w:r w:rsidRPr="0070021C">
        <w:rPr>
          <w:rFonts w:ascii="Tahoma" w:hAnsi="Tahoma" w:cs="Tahoma"/>
          <w:bCs/>
          <w:i/>
        </w:rPr>
        <w:t xml:space="preserve"> (both required documents uploaded) </w:t>
      </w:r>
      <w:r w:rsidRPr="0070021C">
        <w:rPr>
          <w:rFonts w:ascii="Tahoma" w:hAnsi="Tahoma" w:cs="Tahoma"/>
          <w:bCs/>
        </w:rPr>
        <w:t xml:space="preserve">registration has been submitted online, you may include a statement that you have a completed registration on file. Instructions and forms for registration may be found on the City’s website under Resources. </w:t>
      </w:r>
    </w:p>
    <w:p w14:paraId="5A16C2F8"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23AAAA46" wp14:editId="6552F514">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8B9DE8F"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364281D4" w14:textId="77777777" w:rsidR="001C1A0B" w:rsidRDefault="001C1A0B" w:rsidP="000E0946">
      <w:pPr>
        <w:autoSpaceDE w:val="0"/>
        <w:autoSpaceDN w:val="0"/>
        <w:adjustRightInd w:val="0"/>
        <w:rPr>
          <w:rFonts w:ascii="Tahoma" w:hAnsi="Tahoma" w:cs="Tahoma"/>
          <w:bCs/>
          <w:szCs w:val="22"/>
        </w:rPr>
      </w:pPr>
    </w:p>
    <w:p w14:paraId="307B84C6" w14:textId="0E113F10"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w:t>
      </w:r>
      <w:r w:rsidR="00EF620F" w:rsidRPr="00C02A61">
        <w:rPr>
          <w:rFonts w:ascii="Tahoma" w:hAnsi="Tahoma" w:cs="Tahoma"/>
          <w:b/>
          <w:bCs/>
          <w:i/>
          <w:szCs w:val="22"/>
        </w:rPr>
        <w:t>convenience</w:t>
      </w:r>
      <w:r w:rsidRPr="00C02A61">
        <w:rPr>
          <w:rFonts w:ascii="Tahoma" w:hAnsi="Tahoma" w:cs="Tahoma"/>
          <w:b/>
          <w:bCs/>
          <w:i/>
          <w:szCs w:val="22"/>
        </w:rPr>
        <w:t xml:space="preserve"> only and should not be returned with the submittal. </w:t>
      </w:r>
    </w:p>
    <w:p w14:paraId="0359B3D1" w14:textId="4744A759" w:rsidR="00781706" w:rsidRPr="00C02A61"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699DA666" w14:textId="5DC3FDC0" w:rsidR="00560F2C" w:rsidRPr="000B7292" w:rsidRDefault="00781706" w:rsidP="00463EB2">
      <w:pPr>
        <w:widowControl w:val="0"/>
        <w:autoSpaceDE w:val="0"/>
        <w:autoSpaceDN w:val="0"/>
        <w:adjustRightInd w:val="0"/>
        <w:spacing w:before="240"/>
        <w:ind w:left="86"/>
        <w:rPr>
          <w:rFonts w:ascii="Tahoma" w:hAnsi="Tahoma" w:cs="Tahoma"/>
          <w:bCs/>
          <w:sz w:val="22"/>
          <w:szCs w:val="22"/>
        </w:rPr>
      </w:pPr>
      <w:r w:rsidRPr="00C34D3D">
        <w:rPr>
          <w:noProof/>
          <w:highlight w:val="cyan"/>
        </w:rPr>
        <mc:AlternateContent>
          <mc:Choice Requires="wps">
            <w:drawing>
              <wp:anchor distT="4294967292" distB="4294967292" distL="114300" distR="114300" simplePos="0" relativeHeight="251869696" behindDoc="0" locked="0" layoutInCell="1" allowOverlap="1" wp14:anchorId="136E5004" wp14:editId="0A005BCF">
                <wp:simplePos x="0" y="0"/>
                <wp:positionH relativeFrom="column">
                  <wp:posOffset>2202180</wp:posOffset>
                </wp:positionH>
                <wp:positionV relativeFrom="paragraph">
                  <wp:posOffset>74295</wp:posOffset>
                </wp:positionV>
                <wp:extent cx="2225040" cy="0"/>
                <wp:effectExtent l="0" t="19050" r="3810" b="19050"/>
                <wp:wrapNone/>
                <wp:docPr id="2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71D39B76" id="Straight Connector 14" o:spid="_x0000_s1026" style="position:absolute;z-index:251869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3.4pt,5.85pt" to="3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" strokecolor="#00c" strokeweight="2.5pt">
                <v:stroke linestyle="thinThin" joinstyle="bevel"/>
                <o:lock v:ext="edit" shapetype="f"/>
              </v:line>
            </w:pict>
          </mc:Fallback>
        </mc:AlternateContent>
      </w:r>
    </w:p>
    <w:p w14:paraId="60058C9E" w14:textId="77777777" w:rsidR="000E0946" w:rsidRPr="000B7292" w:rsidRDefault="000E0946" w:rsidP="00795C52">
      <w:pPr>
        <w:pStyle w:val="Heading2"/>
        <w:ind w:left="810"/>
      </w:pPr>
      <w:bookmarkStart w:id="46" w:name="_Toc365450263"/>
      <w:bookmarkStart w:id="47" w:name="_Toc125553788"/>
      <w:r w:rsidRPr="000B7292">
        <w:t>EVALUATION CRITERIA</w:t>
      </w:r>
      <w:bookmarkEnd w:id="46"/>
      <w:bookmarkEnd w:id="47"/>
    </w:p>
    <w:p w14:paraId="559A98D1" w14:textId="00B98518" w:rsidR="004A0B7B" w:rsidRDefault="004A0B7B" w:rsidP="004A0B7B">
      <w:pPr>
        <w:autoSpaceDE w:val="0"/>
        <w:autoSpaceDN w:val="0"/>
        <w:adjustRightInd w:val="0"/>
        <w:spacing w:after="120"/>
        <w:rPr>
          <w:rFonts w:ascii="Tahoma" w:hAnsi="Tahoma" w:cs="Tahoma"/>
          <w:bCs/>
          <w:szCs w:val="22"/>
        </w:rPr>
      </w:pPr>
      <w:r>
        <w:rPr>
          <w:rFonts w:ascii="Tahoma" w:hAnsi="Tahoma" w:cs="Tahoma"/>
          <w:bCs/>
          <w:szCs w:val="22"/>
        </w:rPr>
        <w:t xml:space="preserve">The City reserves the right to offer an award based on any combination of factors it determines to be in the best interests of the City and the City Residents. Price will be a factor, but it will not be the sole determining factor in awarding the bid. The City may award the bid to the Firm demonstrating the most complete response and demonstrating full compliance with the specifications in accordance with procurement requirements set forth by the State of Georgia and the Federal Government. </w:t>
      </w:r>
    </w:p>
    <w:p w14:paraId="6833A0CA" w14:textId="22371226" w:rsidR="004A0B7B" w:rsidRPr="004A0B7B" w:rsidRDefault="004A0B7B" w:rsidP="004A0B7B">
      <w:pPr>
        <w:pStyle w:val="Heading3"/>
        <w:numPr>
          <w:ilvl w:val="2"/>
          <w:numId w:val="40"/>
        </w:numPr>
        <w:tabs>
          <w:tab w:val="left" w:pos="1530"/>
        </w:tabs>
        <w:ind w:left="1530" w:hanging="810"/>
        <w:rPr>
          <w:rFonts w:cs="Tahoma"/>
          <w:sz w:val="22"/>
          <w:szCs w:val="20"/>
        </w:rPr>
      </w:pPr>
      <w:r>
        <w:rPr>
          <w:rFonts w:cs="Tahoma"/>
          <w:sz w:val="22"/>
          <w:szCs w:val="20"/>
        </w:rPr>
        <w:lastRenderedPageBreak/>
        <w:t>Evaluation Committee &amp; Criteria</w:t>
      </w:r>
    </w:p>
    <w:p w14:paraId="26E56856" w14:textId="77777777" w:rsidR="004A0B7B" w:rsidRDefault="004A0B7B" w:rsidP="004A0B7B">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w:t>
      </w:r>
      <w:r>
        <w:rPr>
          <w:rFonts w:ascii="Tahoma" w:hAnsi="Tahoma" w:cs="Tahoma"/>
          <w:bCs/>
          <w:szCs w:val="22"/>
        </w:rPr>
        <w:t>, as determined based on the Evaluation Committee’s evaluation of the Proposals, including but not limited to the following evaluation criteria:</w:t>
      </w:r>
    </w:p>
    <w:p w14:paraId="49E07FFC" w14:textId="77777777" w:rsidR="004A0B7B" w:rsidRDefault="004A0B7B" w:rsidP="004A0B7B">
      <w:pPr>
        <w:numPr>
          <w:ilvl w:val="0"/>
          <w:numId w:val="4"/>
        </w:numPr>
        <w:autoSpaceDE w:val="0"/>
        <w:autoSpaceDN w:val="0"/>
        <w:adjustRightInd w:val="0"/>
        <w:rPr>
          <w:rFonts w:ascii="Tahoma" w:hAnsi="Tahoma" w:cs="Tahoma"/>
          <w:bCs/>
          <w:szCs w:val="22"/>
        </w:rPr>
      </w:pPr>
      <w:r>
        <w:rPr>
          <w:rFonts w:ascii="Tahoma" w:hAnsi="Tahoma" w:cs="Tahoma"/>
          <w:bCs/>
          <w:szCs w:val="22"/>
        </w:rPr>
        <w:t>Past performance on similar projects in terms of quality of work, cost control, and compliance with performance schedules. This must be documented by references and other means within the bid response – 30%</w:t>
      </w:r>
    </w:p>
    <w:p w14:paraId="449AD118" w14:textId="77777777" w:rsidR="004A0B7B" w:rsidRPr="00E17079" w:rsidRDefault="004A0B7B" w:rsidP="004A0B7B">
      <w:pPr>
        <w:numPr>
          <w:ilvl w:val="0"/>
          <w:numId w:val="4"/>
        </w:numPr>
        <w:autoSpaceDE w:val="0"/>
        <w:autoSpaceDN w:val="0"/>
        <w:adjustRightInd w:val="0"/>
        <w:rPr>
          <w:rFonts w:ascii="Tahoma" w:hAnsi="Tahoma" w:cs="Tahoma"/>
          <w:bCs/>
          <w:szCs w:val="22"/>
        </w:rPr>
      </w:pPr>
      <w:r>
        <w:rPr>
          <w:rFonts w:ascii="Tahoma" w:hAnsi="Tahoma" w:cs="Tahoma"/>
          <w:bCs/>
          <w:szCs w:val="22"/>
        </w:rPr>
        <w:t>Firm qualifications and experience – 20%</w:t>
      </w:r>
    </w:p>
    <w:p w14:paraId="02546ACD" w14:textId="77777777" w:rsidR="004A0B7B" w:rsidRPr="00E17079" w:rsidRDefault="004A0B7B" w:rsidP="004A0B7B">
      <w:pPr>
        <w:numPr>
          <w:ilvl w:val="0"/>
          <w:numId w:val="4"/>
        </w:numPr>
        <w:autoSpaceDE w:val="0"/>
        <w:autoSpaceDN w:val="0"/>
        <w:adjustRightInd w:val="0"/>
        <w:rPr>
          <w:rFonts w:ascii="Tahoma" w:hAnsi="Tahoma" w:cs="Tahoma"/>
          <w:bCs/>
          <w:szCs w:val="22"/>
        </w:rPr>
      </w:pPr>
      <w:r>
        <w:rPr>
          <w:rFonts w:ascii="Tahoma" w:hAnsi="Tahoma" w:cs="Tahoma"/>
          <w:bCs/>
          <w:szCs w:val="22"/>
        </w:rPr>
        <w:t>Project Approach (</w:t>
      </w:r>
      <w:proofErr w:type="gramStart"/>
      <w:r>
        <w:rPr>
          <w:rFonts w:ascii="Tahoma" w:hAnsi="Tahoma" w:cs="Tahoma"/>
          <w:bCs/>
          <w:szCs w:val="22"/>
        </w:rPr>
        <w:t>i.e.</w:t>
      </w:r>
      <w:proofErr w:type="gramEnd"/>
      <w:r>
        <w:rPr>
          <w:rFonts w:ascii="Tahoma" w:hAnsi="Tahoma" w:cs="Tahoma"/>
          <w:bCs/>
          <w:szCs w:val="22"/>
        </w:rPr>
        <w:t xml:space="preserve"> methodology, understanding of the work to be performed) – 20%</w:t>
      </w:r>
    </w:p>
    <w:p w14:paraId="7B91EF38" w14:textId="77777777" w:rsidR="004A0B7B" w:rsidRDefault="004A0B7B" w:rsidP="004A0B7B">
      <w:pPr>
        <w:numPr>
          <w:ilvl w:val="0"/>
          <w:numId w:val="4"/>
        </w:numPr>
        <w:autoSpaceDE w:val="0"/>
        <w:autoSpaceDN w:val="0"/>
        <w:adjustRightInd w:val="0"/>
        <w:rPr>
          <w:rFonts w:ascii="Tahoma" w:hAnsi="Tahoma" w:cs="Tahoma"/>
          <w:bCs/>
          <w:szCs w:val="22"/>
        </w:rPr>
      </w:pPr>
      <w:r>
        <w:rPr>
          <w:rFonts w:ascii="Tahoma" w:hAnsi="Tahoma" w:cs="Tahoma"/>
          <w:bCs/>
          <w:szCs w:val="22"/>
        </w:rPr>
        <w:t xml:space="preserve">Price proposal/Fee schedule (Using Pricing Sheet Provided) – 20% </w:t>
      </w:r>
    </w:p>
    <w:p w14:paraId="289332C1" w14:textId="32B5CDEB" w:rsidR="004A0B7B" w:rsidRDefault="004A0B7B" w:rsidP="004A0B7B">
      <w:pPr>
        <w:numPr>
          <w:ilvl w:val="0"/>
          <w:numId w:val="4"/>
        </w:numPr>
        <w:autoSpaceDE w:val="0"/>
        <w:autoSpaceDN w:val="0"/>
        <w:adjustRightInd w:val="0"/>
        <w:rPr>
          <w:rFonts w:ascii="Tahoma" w:hAnsi="Tahoma" w:cs="Tahoma"/>
          <w:bCs/>
          <w:szCs w:val="22"/>
        </w:rPr>
      </w:pPr>
      <w:r>
        <w:rPr>
          <w:rFonts w:ascii="Tahoma" w:hAnsi="Tahoma" w:cs="Tahoma"/>
          <w:bCs/>
          <w:szCs w:val="22"/>
        </w:rPr>
        <w:t>Technical approach – quality of package (requested information provided, presentation, etc.) – 10%</w:t>
      </w:r>
    </w:p>
    <w:p w14:paraId="03A97143" w14:textId="77777777" w:rsidR="004A0B7B" w:rsidRDefault="004A0B7B" w:rsidP="004A0B7B">
      <w:pPr>
        <w:numPr>
          <w:ilvl w:val="0"/>
          <w:numId w:val="4"/>
        </w:numPr>
        <w:autoSpaceDE w:val="0"/>
        <w:autoSpaceDN w:val="0"/>
        <w:adjustRightInd w:val="0"/>
        <w:rPr>
          <w:rFonts w:ascii="Tahoma" w:hAnsi="Tahoma" w:cs="Tahoma"/>
          <w:bCs/>
          <w:szCs w:val="22"/>
        </w:rPr>
      </w:pPr>
    </w:p>
    <w:p w14:paraId="589EFABA" w14:textId="20C80BEB" w:rsidR="004A0B7B" w:rsidRPr="00AA6D76" w:rsidRDefault="004A0B7B" w:rsidP="004A0B7B">
      <w:pPr>
        <w:autoSpaceDE w:val="0"/>
        <w:autoSpaceDN w:val="0"/>
        <w:adjustRightInd w:val="0"/>
        <w:rPr>
          <w:rFonts w:ascii="Tahoma" w:hAnsi="Tahoma" w:cs="Tahoma"/>
          <w:bCs/>
          <w:szCs w:val="22"/>
        </w:rPr>
      </w:pPr>
      <w:r w:rsidRPr="00D603A0">
        <w:rPr>
          <w:rFonts w:ascii="Tahoma" w:eastAsia="Times New Roman" w:hAnsi="Tahoma" w:cs="Tahoma"/>
          <w:snapToGrid w:val="0"/>
          <w:spacing w:val="-3"/>
        </w:rPr>
        <w:t xml:space="preserve">The Evaluation </w:t>
      </w:r>
      <w:r>
        <w:rPr>
          <w:rFonts w:ascii="Tahoma" w:eastAsia="Times New Roman" w:hAnsi="Tahoma" w:cs="Tahoma"/>
          <w:snapToGrid w:val="0"/>
          <w:spacing w:val="-3"/>
        </w:rPr>
        <w:t>Committee</w:t>
      </w:r>
      <w:r w:rsidRPr="00D603A0">
        <w:rPr>
          <w:rFonts w:ascii="Tahoma" w:eastAsia="Times New Roman" w:hAnsi="Tahoma" w:cs="Tahoma"/>
          <w:snapToGrid w:val="0"/>
          <w:spacing w:val="-3"/>
        </w:rPr>
        <w:t xml:space="preserve"> shall evaluate each of the Proposals using the criteria and applying the percentages as set forth in the percentages </w:t>
      </w:r>
      <w:r>
        <w:rPr>
          <w:rFonts w:ascii="Tahoma" w:eastAsia="Times New Roman" w:hAnsi="Tahoma" w:cs="Tahoma"/>
          <w:snapToGrid w:val="0"/>
          <w:spacing w:val="-3"/>
        </w:rPr>
        <w:t>above</w:t>
      </w:r>
      <w:r w:rsidRPr="00D603A0">
        <w:rPr>
          <w:rFonts w:ascii="Tahoma" w:eastAsia="Times New Roman" w:hAnsi="Tahoma" w:cs="Tahoma"/>
          <w:snapToGrid w:val="0"/>
          <w:spacing w:val="-3"/>
        </w:rPr>
        <w:t xml:space="preserve">.  The City reserves the right to request Proposers to appear for an additional presentation followed by a </w:t>
      </w:r>
      <w:proofErr w:type="gramStart"/>
      <w:r w:rsidRPr="00D603A0">
        <w:rPr>
          <w:rFonts w:ascii="Tahoma" w:eastAsia="Times New Roman" w:hAnsi="Tahoma" w:cs="Tahoma"/>
          <w:snapToGrid w:val="0"/>
          <w:spacing w:val="-3"/>
        </w:rPr>
        <w:t>question and answer</w:t>
      </w:r>
      <w:proofErr w:type="gramEnd"/>
      <w:r w:rsidRPr="00D603A0">
        <w:rPr>
          <w:rFonts w:ascii="Tahoma" w:eastAsia="Times New Roman" w:hAnsi="Tahoma" w:cs="Tahoma"/>
          <w:snapToGrid w:val="0"/>
          <w:spacing w:val="-3"/>
        </w:rPr>
        <w:t xml:space="preserve"> period, in order to further evaluate qualifications. The additional presentations, if any, will be scored and combined with prior scoring to determine the successful Proposer. The </w:t>
      </w:r>
      <w:proofErr w:type="gramStart"/>
      <w:r w:rsidRPr="00D603A0">
        <w:rPr>
          <w:rFonts w:ascii="Tahoma" w:eastAsia="Times New Roman" w:hAnsi="Tahoma" w:cs="Tahoma"/>
          <w:snapToGrid w:val="0"/>
          <w:spacing w:val="-3"/>
        </w:rPr>
        <w:t>City</w:t>
      </w:r>
      <w:proofErr w:type="gramEnd"/>
      <w:r w:rsidRPr="00D603A0">
        <w:rPr>
          <w:rFonts w:ascii="Tahoma" w:eastAsia="Times New Roman" w:hAnsi="Tahoma" w:cs="Tahoma"/>
          <w:snapToGrid w:val="0"/>
          <w:spacing w:val="-3"/>
        </w:rPr>
        <w:t xml:space="preserve"> is not obligated to accept the lowest cost proposal. The City may also award to other than the highest ranked proposer if the price submitted by that proposer is more than the budget available for the project. If made, the award will go to the Proposer providing the most responsive, responsible proposal that provides the best overall value and service to the City. </w:t>
      </w:r>
    </w:p>
    <w:p w14:paraId="320EE6D0" w14:textId="77777777" w:rsidR="004A0B7B" w:rsidRPr="00A5643B" w:rsidRDefault="004A0B7B" w:rsidP="004A0B7B">
      <w:pPr>
        <w:widowControl w:val="0"/>
        <w:autoSpaceDE w:val="0"/>
        <w:autoSpaceDN w:val="0"/>
        <w:adjustRightInd w:val="0"/>
        <w:spacing w:before="240"/>
        <w:ind w:left="86"/>
        <w:rPr>
          <w:rFonts w:ascii="Tahoma" w:hAnsi="Tahoma" w:cs="Tahoma"/>
          <w:i/>
        </w:rPr>
      </w:pP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19232FCB" w14:textId="291995F5" w:rsidR="004A0B7B" w:rsidRDefault="004A0B7B" w:rsidP="00E53148">
      <w:pPr>
        <w:autoSpaceDE w:val="0"/>
        <w:autoSpaceDN w:val="0"/>
        <w:adjustRightInd w:val="0"/>
        <w:spacing w:after="120"/>
        <w:ind w:left="288"/>
        <w:rPr>
          <w:rFonts w:ascii="Tahoma" w:hAnsi="Tahoma" w:cs="Tahoma"/>
          <w:bCs/>
        </w:rPr>
      </w:pPr>
    </w:p>
    <w:p w14:paraId="166AD65B" w14:textId="77777777" w:rsidR="004A0B7B" w:rsidRDefault="004A0B7B" w:rsidP="004A0B7B">
      <w:pPr>
        <w:pStyle w:val="Heading2"/>
        <w:rPr>
          <w:sz w:val="20"/>
          <w:szCs w:val="20"/>
        </w:rPr>
      </w:pPr>
      <w:bookmarkStart w:id="48" w:name="_Toc125540252"/>
      <w:bookmarkStart w:id="49" w:name="_Toc125553789"/>
      <w:r>
        <w:t>FEDERAL TERMS AND PROVISIONS REQUIRED IN CONTRACT</w:t>
      </w:r>
      <w:bookmarkEnd w:id="48"/>
      <w:bookmarkEnd w:id="49"/>
    </w:p>
    <w:p w14:paraId="1BAE31AF" w14:textId="77777777" w:rsidR="004A0B7B" w:rsidRDefault="004A0B7B" w:rsidP="004A0B7B">
      <w:pPr>
        <w:pStyle w:val="Heading2"/>
        <w:numPr>
          <w:ilvl w:val="0"/>
          <w:numId w:val="0"/>
        </w:numPr>
        <w:rPr>
          <w:b w:val="0"/>
          <w:sz w:val="20"/>
          <w:szCs w:val="20"/>
        </w:rPr>
      </w:pPr>
      <w:bookmarkStart w:id="50" w:name="_Toc125540253"/>
      <w:bookmarkStart w:id="51" w:name="_Toc125553790"/>
      <w:r>
        <w:rPr>
          <w:b w:val="0"/>
          <w:sz w:val="20"/>
          <w:szCs w:val="20"/>
        </w:rPr>
        <w:t>The following terms and conditions must appear in any contract entered into the with Successful Bidder related to the services set forth in this RFP.</w:t>
      </w:r>
      <w:bookmarkEnd w:id="50"/>
      <w:bookmarkEnd w:id="51"/>
    </w:p>
    <w:p w14:paraId="04B4CB23" w14:textId="2091028A" w:rsidR="004A0B7B" w:rsidRPr="00C22A5C" w:rsidRDefault="004A0B7B" w:rsidP="004A0B7B">
      <w:pPr>
        <w:pStyle w:val="Heading2"/>
        <w:numPr>
          <w:ilvl w:val="0"/>
          <w:numId w:val="41"/>
        </w:numPr>
        <w:rPr>
          <w:b w:val="0"/>
          <w:sz w:val="20"/>
          <w:szCs w:val="20"/>
        </w:rPr>
      </w:pPr>
      <w:bookmarkStart w:id="52" w:name="_Toc125540254"/>
      <w:bookmarkStart w:id="53" w:name="_Toc125553791"/>
      <w:r w:rsidRPr="00C22A5C">
        <w:rPr>
          <w:b w:val="0"/>
          <w:sz w:val="20"/>
          <w:szCs w:val="20"/>
        </w:rPr>
        <w:t xml:space="preserve">Access to Records. The following access to records requirements </w:t>
      </w:r>
      <w:r w:rsidR="00EB7DCC" w:rsidRPr="00C22A5C">
        <w:rPr>
          <w:b w:val="0"/>
          <w:sz w:val="20"/>
          <w:szCs w:val="20"/>
        </w:rPr>
        <w:t>applies</w:t>
      </w:r>
      <w:r w:rsidRPr="00C22A5C">
        <w:rPr>
          <w:b w:val="0"/>
          <w:sz w:val="20"/>
          <w:szCs w:val="20"/>
        </w:rPr>
        <w:t xml:space="preserve"> to the Contract in addition to any requirements that may be elsewhere imposed:</w:t>
      </w:r>
      <w:bookmarkEnd w:id="52"/>
      <w:bookmarkEnd w:id="53"/>
    </w:p>
    <w:p w14:paraId="26E1B8E9" w14:textId="77777777" w:rsidR="004A0B7B" w:rsidRPr="00C22A5C" w:rsidRDefault="004A0B7B" w:rsidP="004A0B7B">
      <w:pPr>
        <w:pStyle w:val="Heading2"/>
        <w:numPr>
          <w:ilvl w:val="1"/>
          <w:numId w:val="41"/>
        </w:numPr>
        <w:rPr>
          <w:b w:val="0"/>
          <w:sz w:val="20"/>
          <w:szCs w:val="20"/>
        </w:rPr>
      </w:pPr>
      <w:bookmarkStart w:id="54" w:name="_Toc125540255"/>
      <w:bookmarkStart w:id="55" w:name="_Toc125553792"/>
      <w:r w:rsidRPr="00C22A5C">
        <w:rPr>
          <w:b w:val="0"/>
          <w:sz w:val="20"/>
          <w:szCs w:val="20"/>
        </w:rPr>
        <w:t>Consultant agrees to provide City, the Comptroller General of the United States, or any of their authorized representatives or designees, access to any books, documents papers, and records of Consultant which are directly pertinent to this Agreement for the purposes of making audits, examinations, excerpts, and transcriptions. Consultant shall keep its books documents, papers, and records available for this purpose for at least five years after this Agreement terminates or expires or such longer time as requested by City at any time prior to the expiration of the then applicable time frame. This provision does not limit the applicable statute of limitations.</w:t>
      </w:r>
      <w:bookmarkEnd w:id="54"/>
      <w:bookmarkEnd w:id="55"/>
    </w:p>
    <w:p w14:paraId="3C7F8927" w14:textId="77777777" w:rsidR="004A0B7B" w:rsidRPr="00C22A5C" w:rsidRDefault="004A0B7B" w:rsidP="004A0B7B">
      <w:pPr>
        <w:pStyle w:val="Heading2"/>
        <w:numPr>
          <w:ilvl w:val="1"/>
          <w:numId w:val="41"/>
        </w:numPr>
        <w:rPr>
          <w:b w:val="0"/>
          <w:sz w:val="20"/>
          <w:szCs w:val="20"/>
        </w:rPr>
      </w:pPr>
      <w:bookmarkStart w:id="56" w:name="_Toc125540256"/>
      <w:bookmarkStart w:id="57" w:name="_Toc125553793"/>
      <w:r w:rsidRPr="00C22A5C">
        <w:rPr>
          <w:b w:val="0"/>
          <w:sz w:val="20"/>
          <w:szCs w:val="20"/>
        </w:rPr>
        <w:t>Consultant agrees to permit any of the foregoing parties to reproduce by any means whatsoever or to copy excerpts and transcriptions as reasonably needed.</w:t>
      </w:r>
      <w:bookmarkEnd w:id="56"/>
      <w:bookmarkEnd w:id="57"/>
      <w:r w:rsidRPr="00C22A5C">
        <w:rPr>
          <w:b w:val="0"/>
          <w:sz w:val="20"/>
          <w:szCs w:val="20"/>
        </w:rPr>
        <w:t xml:space="preserve"> </w:t>
      </w:r>
    </w:p>
    <w:p w14:paraId="03BD7417" w14:textId="77777777" w:rsidR="004A0B7B" w:rsidRPr="00C22A5C" w:rsidRDefault="004A0B7B" w:rsidP="004A0B7B">
      <w:pPr>
        <w:pStyle w:val="Heading2"/>
        <w:numPr>
          <w:ilvl w:val="1"/>
          <w:numId w:val="41"/>
        </w:numPr>
        <w:rPr>
          <w:b w:val="0"/>
          <w:sz w:val="20"/>
          <w:szCs w:val="20"/>
        </w:rPr>
      </w:pPr>
      <w:bookmarkStart w:id="58" w:name="_Toc125540257"/>
      <w:bookmarkStart w:id="59" w:name="_Toc125553794"/>
      <w:r w:rsidRPr="00C22A5C">
        <w:rPr>
          <w:b w:val="0"/>
          <w:sz w:val="20"/>
          <w:szCs w:val="20"/>
        </w:rPr>
        <w:t>Consultant agrees to provide any of the foregoing parties access to construction or other work sites pertaining to the work being completed under this Agreement, if applicable.</w:t>
      </w:r>
      <w:bookmarkEnd w:id="58"/>
      <w:bookmarkEnd w:id="59"/>
      <w:r w:rsidRPr="00C22A5C">
        <w:rPr>
          <w:b w:val="0"/>
          <w:sz w:val="20"/>
          <w:szCs w:val="20"/>
        </w:rPr>
        <w:t xml:space="preserve"> </w:t>
      </w:r>
    </w:p>
    <w:p w14:paraId="161B3E72" w14:textId="77777777" w:rsidR="004A0B7B" w:rsidRPr="00C22A5C" w:rsidRDefault="004A0B7B" w:rsidP="004A0B7B">
      <w:pPr>
        <w:pStyle w:val="Heading2"/>
        <w:numPr>
          <w:ilvl w:val="1"/>
          <w:numId w:val="41"/>
        </w:numPr>
        <w:rPr>
          <w:b w:val="0"/>
          <w:sz w:val="20"/>
          <w:szCs w:val="20"/>
        </w:rPr>
      </w:pPr>
      <w:bookmarkStart w:id="60" w:name="_Toc125540258"/>
      <w:bookmarkStart w:id="61" w:name="_Toc125553795"/>
      <w:r w:rsidRPr="00C22A5C">
        <w:rPr>
          <w:b w:val="0"/>
          <w:sz w:val="20"/>
          <w:szCs w:val="20"/>
        </w:rPr>
        <w:t>Consultant shall ensure that public records that are exempt or confidential and exempt from public records disclosure requirements are not disclosed except as authorized by law for the duration of the contract term and following completion of the contract if Consultant does not transfer the records to City or any authorized or designated federal representative.</w:t>
      </w:r>
      <w:bookmarkEnd w:id="60"/>
      <w:bookmarkEnd w:id="61"/>
      <w:r>
        <w:t xml:space="preserve"> </w:t>
      </w:r>
    </w:p>
    <w:p w14:paraId="2E3755B6" w14:textId="77777777" w:rsidR="004A0B7B" w:rsidRPr="00C22A5C" w:rsidRDefault="004A0B7B" w:rsidP="004A0B7B">
      <w:pPr>
        <w:pStyle w:val="Heading2"/>
        <w:numPr>
          <w:ilvl w:val="0"/>
          <w:numId w:val="41"/>
        </w:numPr>
        <w:rPr>
          <w:b w:val="0"/>
          <w:sz w:val="20"/>
          <w:szCs w:val="20"/>
        </w:rPr>
      </w:pPr>
      <w:bookmarkStart w:id="62" w:name="_Toc125540259"/>
      <w:bookmarkStart w:id="63" w:name="_Toc125553796"/>
      <w:r w:rsidRPr="00C22A5C">
        <w:rPr>
          <w:b w:val="0"/>
          <w:sz w:val="20"/>
          <w:szCs w:val="20"/>
        </w:rPr>
        <w:t>Environmental Compliance.</w:t>
      </w:r>
      <w:bookmarkEnd w:id="62"/>
      <w:bookmarkEnd w:id="63"/>
      <w:r w:rsidRPr="00C22A5C">
        <w:rPr>
          <w:b w:val="0"/>
          <w:sz w:val="20"/>
          <w:szCs w:val="20"/>
        </w:rPr>
        <w:t xml:space="preserve"> </w:t>
      </w:r>
    </w:p>
    <w:p w14:paraId="1BDFE6BC" w14:textId="77777777" w:rsidR="004A0B7B" w:rsidRPr="00C22A5C" w:rsidRDefault="004A0B7B" w:rsidP="004A0B7B">
      <w:pPr>
        <w:pStyle w:val="Heading2"/>
        <w:numPr>
          <w:ilvl w:val="1"/>
          <w:numId w:val="41"/>
        </w:numPr>
        <w:rPr>
          <w:b w:val="0"/>
          <w:sz w:val="20"/>
          <w:szCs w:val="20"/>
        </w:rPr>
      </w:pPr>
      <w:bookmarkStart w:id="64" w:name="_Toc125540260"/>
      <w:bookmarkStart w:id="65" w:name="_Toc125553797"/>
      <w:r w:rsidRPr="00C22A5C">
        <w:rPr>
          <w:b w:val="0"/>
          <w:sz w:val="20"/>
          <w:szCs w:val="20"/>
        </w:rPr>
        <w:t>Consultant shall comply with all applicable standard, orders, or regulations issued pursuant to the Clean Air Act (42 U.S.C. § 1701 et seq.) and the Federal Water Pollution Control Act as amended (33 U.S.C. § 1251 et seq.).</w:t>
      </w:r>
      <w:bookmarkEnd w:id="64"/>
      <w:bookmarkEnd w:id="65"/>
    </w:p>
    <w:p w14:paraId="77A375F0" w14:textId="77777777" w:rsidR="004A0B7B" w:rsidRPr="00C22A5C" w:rsidRDefault="004A0B7B" w:rsidP="004A0B7B">
      <w:pPr>
        <w:pStyle w:val="Heading2"/>
        <w:numPr>
          <w:ilvl w:val="1"/>
          <w:numId w:val="41"/>
        </w:numPr>
        <w:rPr>
          <w:b w:val="0"/>
          <w:sz w:val="20"/>
          <w:szCs w:val="20"/>
        </w:rPr>
      </w:pPr>
      <w:bookmarkStart w:id="66" w:name="_Toc125540261"/>
      <w:bookmarkStart w:id="67" w:name="_Toc125553798"/>
      <w:r w:rsidRPr="00C22A5C">
        <w:rPr>
          <w:b w:val="0"/>
          <w:sz w:val="20"/>
          <w:szCs w:val="20"/>
        </w:rPr>
        <w:t>Consultant shall report all violations to City, any applicable State agencies, and the regional office of the Environmental Protection Agency.</w:t>
      </w:r>
      <w:bookmarkEnd w:id="66"/>
      <w:bookmarkEnd w:id="67"/>
    </w:p>
    <w:p w14:paraId="54F06881" w14:textId="77777777" w:rsidR="004A0B7B" w:rsidRPr="00C22A5C" w:rsidRDefault="004A0B7B" w:rsidP="004A0B7B">
      <w:pPr>
        <w:pStyle w:val="Heading2"/>
        <w:numPr>
          <w:ilvl w:val="1"/>
          <w:numId w:val="41"/>
        </w:numPr>
        <w:rPr>
          <w:b w:val="0"/>
          <w:sz w:val="20"/>
          <w:szCs w:val="20"/>
        </w:rPr>
      </w:pPr>
      <w:bookmarkStart w:id="68" w:name="_Toc125540262"/>
      <w:bookmarkStart w:id="69" w:name="_Toc125553799"/>
      <w:r w:rsidRPr="00C22A5C">
        <w:rPr>
          <w:b w:val="0"/>
          <w:sz w:val="20"/>
          <w:szCs w:val="20"/>
        </w:rPr>
        <w:lastRenderedPageBreak/>
        <w:t>Consultant shall include these requirements in each subcontract exceeding $150,000 financed in whole or in part with federal assistance.</w:t>
      </w:r>
      <w:bookmarkEnd w:id="68"/>
      <w:bookmarkEnd w:id="69"/>
    </w:p>
    <w:p w14:paraId="25E6017E" w14:textId="77777777" w:rsidR="004A0B7B" w:rsidRDefault="004A0B7B" w:rsidP="004A0B7B">
      <w:pPr>
        <w:pStyle w:val="Heading2"/>
        <w:numPr>
          <w:ilvl w:val="1"/>
          <w:numId w:val="41"/>
        </w:numPr>
        <w:rPr>
          <w:b w:val="0"/>
          <w:sz w:val="20"/>
          <w:szCs w:val="20"/>
        </w:rPr>
      </w:pPr>
      <w:bookmarkStart w:id="70" w:name="_Toc125540263"/>
      <w:bookmarkStart w:id="71" w:name="_Toc125553800"/>
      <w:r w:rsidRPr="00C22A5C">
        <w:rPr>
          <w:b w:val="0"/>
          <w:sz w:val="20"/>
          <w:szCs w:val="20"/>
        </w:rPr>
        <w:t>Consultant shall comply with the mandatory standards and policies relating to energy efficiency which are contained in the state energy conservation plan issued in compliance with the Energy Policy and Conservation Act (42 U.S.C. § 6201 et seq.).</w:t>
      </w:r>
      <w:bookmarkEnd w:id="70"/>
      <w:bookmarkEnd w:id="71"/>
    </w:p>
    <w:p w14:paraId="03D41672" w14:textId="77777777" w:rsidR="004A0B7B" w:rsidRPr="009F2C2D" w:rsidRDefault="004A0B7B" w:rsidP="004A0B7B">
      <w:pPr>
        <w:pStyle w:val="Heading2"/>
        <w:numPr>
          <w:ilvl w:val="0"/>
          <w:numId w:val="41"/>
        </w:numPr>
        <w:rPr>
          <w:b w:val="0"/>
          <w:sz w:val="20"/>
          <w:szCs w:val="20"/>
        </w:rPr>
      </w:pPr>
      <w:bookmarkStart w:id="72" w:name="_Toc125540264"/>
      <w:bookmarkStart w:id="73" w:name="_Toc125553801"/>
      <w:r w:rsidRPr="009F2C2D">
        <w:rPr>
          <w:b w:val="0"/>
          <w:sz w:val="20"/>
          <w:szCs w:val="20"/>
        </w:rPr>
        <w:t>Contract Work Hours and Safety Standards Act.</w:t>
      </w:r>
      <w:bookmarkEnd w:id="72"/>
      <w:bookmarkEnd w:id="73"/>
    </w:p>
    <w:p w14:paraId="7A6DB474" w14:textId="77777777" w:rsidR="004A0B7B" w:rsidRPr="009F2C2D" w:rsidRDefault="004A0B7B" w:rsidP="004A0B7B">
      <w:pPr>
        <w:pStyle w:val="Heading2"/>
        <w:numPr>
          <w:ilvl w:val="1"/>
          <w:numId w:val="41"/>
        </w:numPr>
        <w:rPr>
          <w:b w:val="0"/>
          <w:sz w:val="20"/>
          <w:szCs w:val="20"/>
        </w:rPr>
      </w:pPr>
      <w:bookmarkStart w:id="74" w:name="_Toc125540265"/>
      <w:bookmarkStart w:id="75" w:name="_Toc125553802"/>
      <w:r w:rsidRPr="009F2C2D">
        <w:rPr>
          <w:b w:val="0"/>
          <w:i/>
          <w:sz w:val="20"/>
          <w:szCs w:val="20"/>
        </w:rPr>
        <w:t>Overtime requirements</w:t>
      </w:r>
      <w:r w:rsidRPr="009F2C2D">
        <w:rPr>
          <w:b w:val="0"/>
          <w:sz w:val="20"/>
          <w:szCs w:val="20"/>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bookmarkEnd w:id="74"/>
      <w:bookmarkEnd w:id="75"/>
      <w:r w:rsidRPr="009F2C2D">
        <w:rPr>
          <w:b w:val="0"/>
          <w:sz w:val="20"/>
          <w:szCs w:val="20"/>
        </w:rPr>
        <w:t xml:space="preserve"> </w:t>
      </w:r>
    </w:p>
    <w:p w14:paraId="5DB0CA50" w14:textId="0C331755" w:rsidR="004A0B7B" w:rsidRPr="009F2C2D" w:rsidRDefault="004A0B7B" w:rsidP="004A0B7B">
      <w:pPr>
        <w:pStyle w:val="Heading2"/>
        <w:numPr>
          <w:ilvl w:val="1"/>
          <w:numId w:val="41"/>
        </w:numPr>
        <w:rPr>
          <w:b w:val="0"/>
          <w:sz w:val="20"/>
          <w:szCs w:val="20"/>
        </w:rPr>
      </w:pPr>
      <w:bookmarkStart w:id="76" w:name="_Toc125540266"/>
      <w:bookmarkStart w:id="77" w:name="_Toc125553803"/>
      <w:r w:rsidRPr="009F2C2D">
        <w:rPr>
          <w:b w:val="0"/>
          <w:i/>
          <w:sz w:val="20"/>
          <w:szCs w:val="20"/>
        </w:rPr>
        <w:t>Violation; liability for unpaid wages; liquidated damages</w:t>
      </w:r>
      <w:r w:rsidRPr="009F2C2D">
        <w:rPr>
          <w:b w:val="0"/>
          <w:sz w:val="20"/>
          <w:szCs w:val="20"/>
        </w:rPr>
        <w:t xml:space="preserve">. In the </w:t>
      </w:r>
      <w:r w:rsidR="00EB7DCC" w:rsidRPr="009F2C2D">
        <w:rPr>
          <w:b w:val="0"/>
          <w:sz w:val="20"/>
          <w:szCs w:val="20"/>
        </w:rPr>
        <w:t>event</w:t>
      </w:r>
      <w:r w:rsidRPr="009F2C2D">
        <w:rPr>
          <w:b w:val="0"/>
          <w:sz w:val="20"/>
          <w:szCs w:val="20"/>
        </w:rPr>
        <w:t xml:space="preserve"> of any violation of the clause set forth in Paragraph (a) of this section, the Contractor and any subcontractor responsible therefor shall be liable for the unpaid wages. In addition, such Contractor and any subcontractor responsible therefor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$26 for each calendar day on which such individual was required or permitted to</w:t>
      </w:r>
      <w:r>
        <w:rPr>
          <w:b w:val="0"/>
          <w:sz w:val="20"/>
          <w:szCs w:val="20"/>
        </w:rPr>
        <w:t xml:space="preserve"> w</w:t>
      </w:r>
      <w:r w:rsidRPr="009F2C2D">
        <w:rPr>
          <w:b w:val="0"/>
          <w:sz w:val="20"/>
          <w:szCs w:val="20"/>
        </w:rPr>
        <w:t>ork in excess of the standard workweek of forty hours without payment of the overtime wages required by the clause set forth in Paragraph (a) of this Section.</w:t>
      </w:r>
      <w:bookmarkEnd w:id="76"/>
      <w:bookmarkEnd w:id="77"/>
    </w:p>
    <w:p w14:paraId="624E48C9" w14:textId="77777777" w:rsidR="004A0B7B" w:rsidRDefault="004A0B7B" w:rsidP="004A0B7B">
      <w:pPr>
        <w:pStyle w:val="Heading2"/>
        <w:numPr>
          <w:ilvl w:val="1"/>
          <w:numId w:val="41"/>
        </w:numPr>
        <w:rPr>
          <w:b w:val="0"/>
          <w:sz w:val="20"/>
          <w:szCs w:val="20"/>
        </w:rPr>
      </w:pPr>
      <w:bookmarkStart w:id="78" w:name="_Toc125540267"/>
      <w:bookmarkStart w:id="79" w:name="_Toc125553804"/>
      <w:r w:rsidRPr="009F2C2D">
        <w:rPr>
          <w:b w:val="0"/>
          <w:i/>
          <w:sz w:val="20"/>
          <w:szCs w:val="20"/>
        </w:rPr>
        <w:t>Withholding for unpaid wages and liquidated damages</w:t>
      </w:r>
      <w:r w:rsidRPr="009F2C2D">
        <w:rPr>
          <w:b w:val="0"/>
          <w:sz w:val="20"/>
          <w:szCs w:val="20"/>
        </w:rPr>
        <w:t>. The applicable federal funding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w:t>
      </w:r>
      <w:r>
        <w:rPr>
          <w:b w:val="0"/>
          <w:sz w:val="20"/>
          <w:szCs w:val="20"/>
        </w:rPr>
        <w:t>, such sums as may be determined to be necessary to satisfy any liabilities of such contractor or subcontractor for unpaid wages and liquidated damages as provided in the clause set forth in Paragraph (b) of this Section.</w:t>
      </w:r>
      <w:bookmarkEnd w:id="78"/>
      <w:bookmarkEnd w:id="79"/>
      <w:r>
        <w:rPr>
          <w:b w:val="0"/>
          <w:sz w:val="20"/>
          <w:szCs w:val="20"/>
        </w:rPr>
        <w:t xml:space="preserve"> </w:t>
      </w:r>
    </w:p>
    <w:p w14:paraId="704B2C2C" w14:textId="77777777" w:rsidR="004A0B7B" w:rsidRDefault="004A0B7B" w:rsidP="004A0B7B">
      <w:pPr>
        <w:pStyle w:val="Heading2"/>
        <w:numPr>
          <w:ilvl w:val="1"/>
          <w:numId w:val="41"/>
        </w:numPr>
        <w:rPr>
          <w:b w:val="0"/>
          <w:sz w:val="20"/>
          <w:szCs w:val="20"/>
        </w:rPr>
      </w:pPr>
      <w:bookmarkStart w:id="80" w:name="_Toc125540268"/>
      <w:bookmarkStart w:id="81" w:name="_Toc125553805"/>
      <w:r w:rsidRPr="00C75D2C">
        <w:rPr>
          <w:b w:val="0"/>
          <w:i/>
          <w:sz w:val="20"/>
          <w:szCs w:val="20"/>
        </w:rPr>
        <w:t>Subcontracts</w:t>
      </w:r>
      <w:r w:rsidRPr="00C75D2C">
        <w:rPr>
          <w:b w:val="0"/>
          <w:sz w:val="20"/>
          <w:szCs w:val="20"/>
        </w:rPr>
        <w:t>.</w:t>
      </w:r>
      <w:r w:rsidRPr="00C75D2C">
        <w:rPr>
          <w:b w:val="0"/>
          <w:i/>
          <w:sz w:val="20"/>
          <w:szCs w:val="20"/>
        </w:rPr>
        <w:t xml:space="preserve"> </w:t>
      </w:r>
      <w:r w:rsidRPr="00C75D2C">
        <w:rPr>
          <w:b w:val="0"/>
          <w:sz w:val="20"/>
          <w:szCs w:val="20"/>
        </w:rPr>
        <w:t>The Contractor or subcontractor shall insert in any subcontracts the clauses set forth in Paragraphs (a) through (c) of this section and also a clause requiring the subcontractors to include these clauses in any lower tier subcontracts. The prime Contractor shall be responsible for compliance by any subcontractor or lower tier subcontractor with clauses set forth in Paragraphs (a) through (c) of this Section.</w:t>
      </w:r>
      <w:bookmarkEnd w:id="80"/>
      <w:bookmarkEnd w:id="81"/>
      <w:r w:rsidRPr="00C75D2C">
        <w:rPr>
          <w:b w:val="0"/>
          <w:i/>
          <w:sz w:val="20"/>
          <w:szCs w:val="20"/>
        </w:rPr>
        <w:t xml:space="preserve"> </w:t>
      </w:r>
    </w:p>
    <w:p w14:paraId="0EEA7612" w14:textId="77777777" w:rsidR="004A0B7B" w:rsidRDefault="004A0B7B" w:rsidP="004A0B7B">
      <w:pPr>
        <w:pStyle w:val="Heading2"/>
        <w:numPr>
          <w:ilvl w:val="0"/>
          <w:numId w:val="41"/>
        </w:numPr>
        <w:rPr>
          <w:b w:val="0"/>
          <w:sz w:val="20"/>
          <w:szCs w:val="20"/>
        </w:rPr>
      </w:pPr>
      <w:bookmarkStart w:id="82" w:name="_Toc125540269"/>
      <w:bookmarkStart w:id="83" w:name="_Toc125553806"/>
      <w:r>
        <w:rPr>
          <w:b w:val="0"/>
          <w:sz w:val="20"/>
          <w:szCs w:val="20"/>
        </w:rPr>
        <w:t>Equal Employment Opportunity. This provision is applicable to all federally assisted construction contracts, as that term is defined at 41 C.F.R. § 60-1.3. To the extent the Agreement meets this definition, Consultant agrees as follows:</w:t>
      </w:r>
      <w:bookmarkEnd w:id="82"/>
      <w:bookmarkEnd w:id="83"/>
    </w:p>
    <w:p w14:paraId="53C03B2C" w14:textId="77777777" w:rsidR="004A0B7B" w:rsidRDefault="004A0B7B" w:rsidP="004A0B7B">
      <w:pPr>
        <w:pStyle w:val="Heading2"/>
        <w:numPr>
          <w:ilvl w:val="1"/>
          <w:numId w:val="41"/>
        </w:numPr>
        <w:rPr>
          <w:b w:val="0"/>
          <w:sz w:val="20"/>
          <w:szCs w:val="20"/>
        </w:rPr>
      </w:pPr>
      <w:bookmarkStart w:id="84" w:name="_Toc125540270"/>
      <w:bookmarkStart w:id="85" w:name="_Toc125553807"/>
      <w:r>
        <w:rPr>
          <w:b w:val="0"/>
          <w:sz w:val="20"/>
          <w:szCs w:val="20"/>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bookmarkEnd w:id="84"/>
      <w:bookmarkEnd w:id="85"/>
      <w:r>
        <w:rPr>
          <w:b w:val="0"/>
          <w:sz w:val="20"/>
          <w:szCs w:val="20"/>
        </w:rPr>
        <w:t xml:space="preserve"> </w:t>
      </w:r>
    </w:p>
    <w:p w14:paraId="10AAEE63" w14:textId="77777777" w:rsidR="004A0B7B" w:rsidRDefault="004A0B7B" w:rsidP="004A0B7B">
      <w:pPr>
        <w:pStyle w:val="Heading2"/>
        <w:numPr>
          <w:ilvl w:val="1"/>
          <w:numId w:val="41"/>
        </w:numPr>
        <w:rPr>
          <w:b w:val="0"/>
          <w:sz w:val="20"/>
          <w:szCs w:val="20"/>
        </w:rPr>
      </w:pPr>
      <w:bookmarkStart w:id="86" w:name="_Toc125540271"/>
      <w:bookmarkStart w:id="87" w:name="_Toc125553808"/>
      <w:r>
        <w:rPr>
          <w:b w:val="0"/>
          <w:sz w:val="20"/>
          <w:szCs w:val="20"/>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bookmarkEnd w:id="86"/>
      <w:bookmarkEnd w:id="87"/>
      <w:r>
        <w:rPr>
          <w:b w:val="0"/>
          <w:sz w:val="20"/>
          <w:szCs w:val="20"/>
        </w:rPr>
        <w:t xml:space="preserve"> </w:t>
      </w:r>
    </w:p>
    <w:p w14:paraId="088818EB" w14:textId="780B1CFF" w:rsidR="004A0B7B" w:rsidRDefault="004A0B7B" w:rsidP="004A0B7B">
      <w:pPr>
        <w:pStyle w:val="Heading2"/>
        <w:numPr>
          <w:ilvl w:val="1"/>
          <w:numId w:val="41"/>
        </w:numPr>
        <w:rPr>
          <w:b w:val="0"/>
          <w:sz w:val="20"/>
          <w:szCs w:val="20"/>
        </w:rPr>
      </w:pPr>
      <w:bookmarkStart w:id="88" w:name="_Toc125540272"/>
      <w:bookmarkStart w:id="89" w:name="_Toc125553809"/>
      <w:r>
        <w:rPr>
          <w:b w:val="0"/>
          <w:sz w:val="20"/>
          <w:szCs w:val="20"/>
        </w:rPr>
        <w:lastRenderedPageBreak/>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bookmarkEnd w:id="88"/>
      <w:bookmarkEnd w:id="89"/>
      <w:r>
        <w:rPr>
          <w:b w:val="0"/>
          <w:sz w:val="20"/>
          <w:szCs w:val="20"/>
        </w:rPr>
        <w:t xml:space="preserve"> </w:t>
      </w:r>
    </w:p>
    <w:p w14:paraId="6830B7C0" w14:textId="77777777" w:rsidR="004A0B7B" w:rsidRDefault="004A0B7B" w:rsidP="004A0B7B">
      <w:pPr>
        <w:pStyle w:val="Heading2"/>
        <w:numPr>
          <w:ilvl w:val="1"/>
          <w:numId w:val="41"/>
        </w:numPr>
        <w:rPr>
          <w:b w:val="0"/>
          <w:sz w:val="20"/>
          <w:szCs w:val="20"/>
        </w:rPr>
      </w:pPr>
      <w:bookmarkStart w:id="90" w:name="_Toc125540273"/>
      <w:bookmarkStart w:id="91" w:name="_Toc125553810"/>
      <w:r>
        <w:rPr>
          <w:b w:val="0"/>
          <w:sz w:val="20"/>
          <w:szCs w:val="20"/>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bookmarkEnd w:id="90"/>
      <w:bookmarkEnd w:id="91"/>
      <w:r>
        <w:rPr>
          <w:b w:val="0"/>
          <w:sz w:val="20"/>
          <w:szCs w:val="20"/>
        </w:rPr>
        <w:t xml:space="preserve"> </w:t>
      </w:r>
    </w:p>
    <w:p w14:paraId="30062C6C" w14:textId="77777777" w:rsidR="004A0B7B" w:rsidRDefault="004A0B7B" w:rsidP="004A0B7B">
      <w:pPr>
        <w:pStyle w:val="Heading2"/>
        <w:numPr>
          <w:ilvl w:val="1"/>
          <w:numId w:val="41"/>
        </w:numPr>
        <w:rPr>
          <w:b w:val="0"/>
          <w:sz w:val="20"/>
          <w:szCs w:val="20"/>
        </w:rPr>
      </w:pPr>
      <w:bookmarkStart w:id="92" w:name="_Toc125540274"/>
      <w:bookmarkStart w:id="93" w:name="_Toc125553811"/>
      <w:r>
        <w:rPr>
          <w:b w:val="0"/>
          <w:sz w:val="20"/>
          <w:szCs w:val="20"/>
        </w:rPr>
        <w:t>The Contractor will comply with all provisions of Executive Order 11246 of September 24, 1965 and of the rules, regulations, and relevant orders of the Secretary of Labor.</w:t>
      </w:r>
      <w:bookmarkEnd w:id="92"/>
      <w:bookmarkEnd w:id="93"/>
    </w:p>
    <w:p w14:paraId="77E305BF" w14:textId="77777777" w:rsidR="004A0B7B" w:rsidRDefault="004A0B7B" w:rsidP="004A0B7B">
      <w:pPr>
        <w:pStyle w:val="Heading2"/>
        <w:numPr>
          <w:ilvl w:val="1"/>
          <w:numId w:val="41"/>
        </w:numPr>
        <w:rPr>
          <w:b w:val="0"/>
          <w:sz w:val="20"/>
          <w:szCs w:val="20"/>
        </w:rPr>
      </w:pPr>
      <w:bookmarkStart w:id="94" w:name="_Toc125540275"/>
      <w:bookmarkStart w:id="95" w:name="_Toc125553812"/>
      <w:r>
        <w:rPr>
          <w:b w:val="0"/>
          <w:sz w:val="20"/>
          <w:szCs w:val="20"/>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bookmarkEnd w:id="94"/>
      <w:bookmarkEnd w:id="95"/>
    </w:p>
    <w:p w14:paraId="5B605A69" w14:textId="77777777" w:rsidR="004A0B7B" w:rsidRDefault="004A0B7B" w:rsidP="004A0B7B">
      <w:pPr>
        <w:pStyle w:val="Heading2"/>
        <w:numPr>
          <w:ilvl w:val="1"/>
          <w:numId w:val="41"/>
        </w:numPr>
        <w:rPr>
          <w:b w:val="0"/>
          <w:sz w:val="20"/>
          <w:szCs w:val="20"/>
        </w:rPr>
      </w:pPr>
      <w:bookmarkStart w:id="96" w:name="_Toc125540276"/>
      <w:bookmarkStart w:id="97" w:name="_Toc125553813"/>
      <w:r>
        <w:rPr>
          <w:b w:val="0"/>
          <w:sz w:val="20"/>
          <w:szCs w:val="20"/>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bookmarkEnd w:id="96"/>
      <w:bookmarkEnd w:id="97"/>
    </w:p>
    <w:p w14:paraId="1A7948E3" w14:textId="48DE8885" w:rsidR="004A0B7B" w:rsidRDefault="004A0B7B" w:rsidP="004A0B7B">
      <w:pPr>
        <w:pStyle w:val="Heading2"/>
        <w:numPr>
          <w:ilvl w:val="1"/>
          <w:numId w:val="41"/>
        </w:numPr>
        <w:rPr>
          <w:b w:val="0"/>
          <w:sz w:val="20"/>
          <w:szCs w:val="20"/>
        </w:rPr>
      </w:pPr>
      <w:bookmarkStart w:id="98" w:name="_Toc125540277"/>
      <w:bookmarkStart w:id="99" w:name="_Toc125553814"/>
      <w:r>
        <w:rPr>
          <w:b w:val="0"/>
          <w:sz w:val="20"/>
          <w:szCs w:val="20"/>
        </w:rPr>
        <w:t xml:space="preserve">The Contractor will include provisions in Paragraphs (a) through (g) set forth in this subsection in every subcontract or purchase order unless exempted by rules, regulations, or orders of the Secretary of Labor issued pursuant to Section 204 of Executive Order 11246 of September 24, 1965, so that such provision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 </w:t>
      </w:r>
      <w:r>
        <w:rPr>
          <w:b w:val="0"/>
          <w:sz w:val="20"/>
          <w:szCs w:val="20"/>
        </w:rPr>
        <w:br/>
      </w:r>
      <w:r>
        <w:rPr>
          <w:b w:val="0"/>
          <w:sz w:val="20"/>
          <w:szCs w:val="20"/>
        </w:rPr>
        <w:br/>
        <w:t xml:space="preserve">The applicant agrees that it will assist and cooperate actively </w:t>
      </w:r>
      <w:r w:rsidR="00EB7DCC">
        <w:rPr>
          <w:b w:val="0"/>
          <w:sz w:val="20"/>
          <w:szCs w:val="20"/>
        </w:rPr>
        <w:t>with</w:t>
      </w:r>
      <w:r>
        <w:rPr>
          <w:b w:val="0"/>
          <w:sz w:val="20"/>
          <w:szCs w:val="20"/>
        </w:rPr>
        <w:t xml:space="preserve"> the administering agency and the Secretary of Labor in obtaining the compliance of contractors and subcontractors with the equal opportunity clause and the rules, regulations, and relevant orders of the Secretary of Labor, that it will furnish he administering agency and the Secretary of Labor such information as they may require for the supervision of such compliances, and that it will otherwise assist the administering agency in the discharge of the agency’s primary responsibility for securing compliance.</w:t>
      </w:r>
      <w:r>
        <w:rPr>
          <w:b w:val="0"/>
          <w:sz w:val="20"/>
          <w:szCs w:val="20"/>
        </w:rPr>
        <w:br/>
      </w:r>
      <w:r>
        <w:rPr>
          <w:b w:val="0"/>
          <w:sz w:val="20"/>
          <w:szCs w:val="20"/>
        </w:rPr>
        <w:br/>
        <w:t xml:space="preserve">The applicant further agrees that it will refrain from entering into any contract or contract medication subject to Executive Order 11246 of September 24, 1965, with a contractor debarred from, or who has no demonstrated eligibility for, Government contracts and federally assisted construction </w:t>
      </w:r>
      <w:r>
        <w:rPr>
          <w:b w:val="0"/>
          <w:sz w:val="20"/>
          <w:szCs w:val="20"/>
        </w:rPr>
        <w:lastRenderedPageBreak/>
        <w:t>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bookmarkEnd w:id="98"/>
      <w:bookmarkEnd w:id="99"/>
      <w:r>
        <w:rPr>
          <w:b w:val="0"/>
          <w:sz w:val="20"/>
          <w:szCs w:val="20"/>
        </w:rPr>
        <w:t xml:space="preserve"> </w:t>
      </w:r>
    </w:p>
    <w:p w14:paraId="39EDDEAB" w14:textId="77777777" w:rsidR="004A0B7B" w:rsidRDefault="004A0B7B" w:rsidP="004A0B7B">
      <w:pPr>
        <w:pStyle w:val="Heading2"/>
        <w:numPr>
          <w:ilvl w:val="0"/>
          <w:numId w:val="41"/>
        </w:numPr>
        <w:rPr>
          <w:b w:val="0"/>
          <w:sz w:val="20"/>
          <w:szCs w:val="20"/>
        </w:rPr>
      </w:pPr>
      <w:bookmarkStart w:id="100" w:name="_Toc125540278"/>
      <w:bookmarkStart w:id="101" w:name="_Toc125553815"/>
      <w:r>
        <w:rPr>
          <w:b w:val="0"/>
          <w:sz w:val="20"/>
          <w:szCs w:val="20"/>
        </w:rPr>
        <w:t>Contracting with Small and Minority Businesses, Women’s Business Enterprises, and Labor Surplus Area Firms.</w:t>
      </w:r>
      <w:bookmarkEnd w:id="100"/>
      <w:bookmarkEnd w:id="101"/>
    </w:p>
    <w:p w14:paraId="7584146B" w14:textId="77777777" w:rsidR="004A0B7B" w:rsidRDefault="004A0B7B" w:rsidP="004A0B7B">
      <w:pPr>
        <w:pStyle w:val="Heading2"/>
        <w:numPr>
          <w:ilvl w:val="1"/>
          <w:numId w:val="41"/>
        </w:numPr>
        <w:rPr>
          <w:b w:val="0"/>
          <w:sz w:val="20"/>
          <w:szCs w:val="20"/>
        </w:rPr>
      </w:pPr>
      <w:bookmarkStart w:id="102" w:name="_Toc125540279"/>
      <w:bookmarkStart w:id="103" w:name="_Toc125553816"/>
      <w:r>
        <w:rPr>
          <w:b w:val="0"/>
          <w:sz w:val="20"/>
          <w:szCs w:val="20"/>
        </w:rPr>
        <w:t>If Consultant intends to subcontract any portion of the work covered by the Agreement, Consultant must take all necessary affirmative steps to assure that small and minority businesses, women’s business enterprises and labor surplus area firms are solicited and used when possible. Affirmative steps must include:</w:t>
      </w:r>
      <w:bookmarkEnd w:id="102"/>
      <w:bookmarkEnd w:id="103"/>
    </w:p>
    <w:p w14:paraId="671045F4" w14:textId="77777777" w:rsidR="004A0B7B" w:rsidRDefault="004A0B7B" w:rsidP="004A0B7B">
      <w:pPr>
        <w:pStyle w:val="Heading2"/>
        <w:numPr>
          <w:ilvl w:val="2"/>
          <w:numId w:val="41"/>
        </w:numPr>
        <w:rPr>
          <w:b w:val="0"/>
          <w:sz w:val="20"/>
          <w:szCs w:val="20"/>
        </w:rPr>
      </w:pPr>
      <w:bookmarkStart w:id="104" w:name="_Toc125540280"/>
      <w:bookmarkStart w:id="105" w:name="_Toc125553817"/>
      <w:r>
        <w:rPr>
          <w:b w:val="0"/>
          <w:sz w:val="20"/>
          <w:szCs w:val="20"/>
        </w:rPr>
        <w:t>Placing qualified small and minority businesses and women’s business enterprises on solicitation lists;</w:t>
      </w:r>
      <w:bookmarkEnd w:id="104"/>
      <w:bookmarkEnd w:id="105"/>
    </w:p>
    <w:p w14:paraId="76588FDB" w14:textId="77777777" w:rsidR="004A0B7B" w:rsidRDefault="004A0B7B" w:rsidP="004A0B7B">
      <w:pPr>
        <w:pStyle w:val="Heading2"/>
        <w:numPr>
          <w:ilvl w:val="2"/>
          <w:numId w:val="41"/>
        </w:numPr>
        <w:rPr>
          <w:b w:val="0"/>
          <w:sz w:val="20"/>
          <w:szCs w:val="20"/>
        </w:rPr>
      </w:pPr>
      <w:bookmarkStart w:id="106" w:name="_Toc125540281"/>
      <w:bookmarkStart w:id="107" w:name="_Toc125553818"/>
      <w:r>
        <w:rPr>
          <w:b w:val="0"/>
          <w:sz w:val="20"/>
          <w:szCs w:val="20"/>
        </w:rPr>
        <w:t>Assuring that small and minority businesses, and women’s business enterprises, are solicited whenever they are potential sources;</w:t>
      </w:r>
      <w:bookmarkEnd w:id="106"/>
      <w:bookmarkEnd w:id="107"/>
    </w:p>
    <w:p w14:paraId="3E93CC2E" w14:textId="77777777" w:rsidR="004A0B7B" w:rsidRDefault="004A0B7B" w:rsidP="004A0B7B">
      <w:pPr>
        <w:pStyle w:val="Heading2"/>
        <w:numPr>
          <w:ilvl w:val="2"/>
          <w:numId w:val="41"/>
        </w:numPr>
        <w:rPr>
          <w:b w:val="0"/>
          <w:sz w:val="20"/>
          <w:szCs w:val="20"/>
        </w:rPr>
      </w:pPr>
      <w:bookmarkStart w:id="108" w:name="_Toc125540282"/>
      <w:bookmarkStart w:id="109" w:name="_Toc125553819"/>
      <w:r>
        <w:rPr>
          <w:b w:val="0"/>
          <w:sz w:val="20"/>
          <w:szCs w:val="20"/>
        </w:rPr>
        <w:t>Dividing total requirements, when economically feasible, into smaller tasks or quantities to permit maximum participation by small and minority businesses, and women’s business enterprises;</w:t>
      </w:r>
      <w:bookmarkEnd w:id="108"/>
      <w:bookmarkEnd w:id="109"/>
    </w:p>
    <w:p w14:paraId="470CD1DC" w14:textId="77777777" w:rsidR="004A0B7B" w:rsidRDefault="004A0B7B" w:rsidP="004A0B7B">
      <w:pPr>
        <w:pStyle w:val="Heading2"/>
        <w:numPr>
          <w:ilvl w:val="2"/>
          <w:numId w:val="41"/>
        </w:numPr>
        <w:rPr>
          <w:b w:val="0"/>
          <w:sz w:val="20"/>
          <w:szCs w:val="20"/>
        </w:rPr>
      </w:pPr>
      <w:bookmarkStart w:id="110" w:name="_Toc125540283"/>
      <w:bookmarkStart w:id="111" w:name="_Toc125553820"/>
      <w:r>
        <w:rPr>
          <w:b w:val="0"/>
          <w:sz w:val="20"/>
          <w:szCs w:val="20"/>
        </w:rPr>
        <w:t>Establishing delivery schedules, where the requirement permits, which encourage participation by small and minority businesses, and women’s business enterprises; and</w:t>
      </w:r>
      <w:bookmarkEnd w:id="110"/>
      <w:bookmarkEnd w:id="111"/>
    </w:p>
    <w:p w14:paraId="51DBB3E5" w14:textId="77777777" w:rsidR="004A0B7B" w:rsidRDefault="004A0B7B" w:rsidP="004A0B7B">
      <w:pPr>
        <w:pStyle w:val="Heading2"/>
        <w:numPr>
          <w:ilvl w:val="2"/>
          <w:numId w:val="41"/>
        </w:numPr>
        <w:rPr>
          <w:b w:val="0"/>
          <w:sz w:val="20"/>
          <w:szCs w:val="20"/>
        </w:rPr>
      </w:pPr>
      <w:bookmarkStart w:id="112" w:name="_Toc125540284"/>
      <w:bookmarkStart w:id="113" w:name="_Toc125553821"/>
      <w:r>
        <w:rPr>
          <w:b w:val="0"/>
          <w:sz w:val="20"/>
          <w:szCs w:val="20"/>
        </w:rPr>
        <w:t>Using the services and assistance, as appropriate, of such organizations as the Small Business Administration and the Minority Business Development Agency of the Department of Commerce.</w:t>
      </w:r>
      <w:bookmarkEnd w:id="112"/>
      <w:bookmarkEnd w:id="113"/>
    </w:p>
    <w:p w14:paraId="74914343" w14:textId="77777777" w:rsidR="004A0B7B" w:rsidRDefault="004A0B7B" w:rsidP="004A0B7B">
      <w:pPr>
        <w:pStyle w:val="Heading2"/>
        <w:numPr>
          <w:ilvl w:val="0"/>
          <w:numId w:val="41"/>
        </w:numPr>
        <w:rPr>
          <w:b w:val="0"/>
          <w:sz w:val="20"/>
          <w:szCs w:val="20"/>
        </w:rPr>
      </w:pPr>
      <w:bookmarkStart w:id="114" w:name="_Toc125540285"/>
      <w:bookmarkStart w:id="115" w:name="_Toc125553822"/>
      <w:r>
        <w:rPr>
          <w:b w:val="0"/>
          <w:sz w:val="20"/>
          <w:szCs w:val="20"/>
        </w:rPr>
        <w:t>Immigration and Nationality Act</w:t>
      </w:r>
      <w:bookmarkEnd w:id="114"/>
      <w:bookmarkEnd w:id="115"/>
    </w:p>
    <w:p w14:paraId="03CE50D6" w14:textId="77777777" w:rsidR="004A0B7B" w:rsidRDefault="004A0B7B" w:rsidP="004A0B7B">
      <w:pPr>
        <w:pStyle w:val="Heading2"/>
        <w:numPr>
          <w:ilvl w:val="1"/>
          <w:numId w:val="41"/>
        </w:numPr>
        <w:rPr>
          <w:b w:val="0"/>
          <w:sz w:val="20"/>
          <w:szCs w:val="20"/>
        </w:rPr>
      </w:pPr>
      <w:bookmarkStart w:id="116" w:name="_Toc125540286"/>
      <w:bookmarkStart w:id="117" w:name="_Toc125553823"/>
      <w:r>
        <w:rPr>
          <w:b w:val="0"/>
          <w:sz w:val="20"/>
          <w:szCs w:val="20"/>
        </w:rPr>
        <w:t>Consultant agrees to comply with the terms of the employment provisions contained in 8 U.S.C. Section 1324A(e), Section 274A(e) of the Immigration and Nationality Act.</w:t>
      </w:r>
      <w:bookmarkEnd w:id="116"/>
      <w:bookmarkEnd w:id="117"/>
    </w:p>
    <w:p w14:paraId="1CFFE003" w14:textId="77777777" w:rsidR="004A0B7B" w:rsidRDefault="004A0B7B" w:rsidP="004A0B7B">
      <w:pPr>
        <w:pStyle w:val="Heading2"/>
        <w:numPr>
          <w:ilvl w:val="0"/>
          <w:numId w:val="41"/>
        </w:numPr>
        <w:rPr>
          <w:b w:val="0"/>
          <w:sz w:val="20"/>
          <w:szCs w:val="20"/>
        </w:rPr>
      </w:pPr>
      <w:bookmarkStart w:id="118" w:name="_Toc125540287"/>
      <w:bookmarkStart w:id="119" w:name="_Toc125553824"/>
      <w:r>
        <w:rPr>
          <w:b w:val="0"/>
          <w:sz w:val="20"/>
          <w:szCs w:val="20"/>
        </w:rPr>
        <w:t>Administrative Remedies for False Claims and Statements</w:t>
      </w:r>
      <w:bookmarkEnd w:id="118"/>
      <w:bookmarkEnd w:id="119"/>
    </w:p>
    <w:p w14:paraId="1F418465" w14:textId="77777777" w:rsidR="004A0B7B" w:rsidRDefault="004A0B7B" w:rsidP="004A0B7B">
      <w:pPr>
        <w:pStyle w:val="Heading2"/>
        <w:numPr>
          <w:ilvl w:val="1"/>
          <w:numId w:val="41"/>
        </w:numPr>
        <w:rPr>
          <w:b w:val="0"/>
          <w:sz w:val="20"/>
          <w:szCs w:val="20"/>
        </w:rPr>
      </w:pPr>
      <w:bookmarkStart w:id="120" w:name="_Toc125540288"/>
      <w:bookmarkStart w:id="121" w:name="_Toc125553825"/>
      <w:r>
        <w:rPr>
          <w:b w:val="0"/>
          <w:sz w:val="20"/>
          <w:szCs w:val="20"/>
        </w:rPr>
        <w:t>Consultant acknowledges that 31 U.S.C. Chap. 38 (Administrative Remedies for False Claims and Statements) applies to Consultant’s actions pertaining to this Agreement.</w:t>
      </w:r>
      <w:bookmarkEnd w:id="120"/>
      <w:bookmarkEnd w:id="121"/>
    </w:p>
    <w:p w14:paraId="2F80DE19" w14:textId="77777777" w:rsidR="004A0B7B" w:rsidRDefault="004A0B7B" w:rsidP="004A0B7B">
      <w:pPr>
        <w:pStyle w:val="Heading2"/>
        <w:numPr>
          <w:ilvl w:val="0"/>
          <w:numId w:val="41"/>
        </w:numPr>
        <w:rPr>
          <w:b w:val="0"/>
          <w:sz w:val="20"/>
          <w:szCs w:val="20"/>
        </w:rPr>
      </w:pPr>
      <w:bookmarkStart w:id="122" w:name="_Toc125540289"/>
      <w:bookmarkStart w:id="123" w:name="_Toc125553826"/>
      <w:r>
        <w:rPr>
          <w:b w:val="0"/>
          <w:sz w:val="20"/>
          <w:szCs w:val="20"/>
        </w:rPr>
        <w:t>Remedies</w:t>
      </w:r>
      <w:bookmarkEnd w:id="122"/>
      <w:bookmarkEnd w:id="123"/>
    </w:p>
    <w:p w14:paraId="7DD542E4" w14:textId="4F924042" w:rsidR="004A0B7B" w:rsidRDefault="004A0B7B" w:rsidP="004A0B7B">
      <w:pPr>
        <w:pStyle w:val="Heading2"/>
        <w:numPr>
          <w:ilvl w:val="1"/>
          <w:numId w:val="41"/>
        </w:numPr>
        <w:rPr>
          <w:b w:val="0"/>
          <w:sz w:val="20"/>
          <w:szCs w:val="20"/>
        </w:rPr>
      </w:pPr>
      <w:bookmarkStart w:id="124" w:name="_Toc125540290"/>
      <w:bookmarkStart w:id="125" w:name="_Toc125553827"/>
      <w:r>
        <w:rPr>
          <w:b w:val="0"/>
          <w:sz w:val="20"/>
          <w:szCs w:val="20"/>
        </w:rPr>
        <w:t xml:space="preserve">If any work performed and/or good delivered by </w:t>
      </w:r>
      <w:proofErr w:type="gramStart"/>
      <w:r>
        <w:rPr>
          <w:b w:val="0"/>
          <w:sz w:val="20"/>
          <w:szCs w:val="20"/>
        </w:rPr>
        <w:t>Consultant</w:t>
      </w:r>
      <w:proofErr w:type="gramEnd"/>
      <w:r>
        <w:rPr>
          <w:b w:val="0"/>
          <w:sz w:val="20"/>
          <w:szCs w:val="20"/>
        </w:rPr>
        <w:t xml:space="preserve"> fails to meet the requirements </w:t>
      </w:r>
      <w:r w:rsidR="00EB7DCC">
        <w:rPr>
          <w:b w:val="0"/>
          <w:sz w:val="20"/>
          <w:szCs w:val="20"/>
        </w:rPr>
        <w:t>of</w:t>
      </w:r>
      <w:r>
        <w:rPr>
          <w:b w:val="0"/>
          <w:sz w:val="20"/>
          <w:szCs w:val="20"/>
        </w:rPr>
        <w:t xml:space="preserve"> the Agreement, any other applicable standards, codes or laws, or otherwise breaches the terms of the Agreement, the City may in its sole discretion:</w:t>
      </w:r>
      <w:bookmarkEnd w:id="124"/>
      <w:bookmarkEnd w:id="125"/>
    </w:p>
    <w:p w14:paraId="79740E8C" w14:textId="77777777" w:rsidR="004A0B7B" w:rsidRDefault="004A0B7B" w:rsidP="004A0B7B">
      <w:pPr>
        <w:pStyle w:val="Heading2"/>
        <w:numPr>
          <w:ilvl w:val="2"/>
          <w:numId w:val="41"/>
        </w:numPr>
        <w:rPr>
          <w:b w:val="0"/>
          <w:sz w:val="20"/>
          <w:szCs w:val="20"/>
        </w:rPr>
      </w:pPr>
      <w:bookmarkStart w:id="126" w:name="_Toc125540291"/>
      <w:bookmarkStart w:id="127" w:name="_Toc125553828"/>
      <w:r>
        <w:rPr>
          <w:b w:val="0"/>
          <w:sz w:val="20"/>
          <w:szCs w:val="20"/>
        </w:rPr>
        <w:t>Elect to have Consultant re-perform or cause to be re-performed, at Consultant’s sole expense, any of the work which failed to meet the requirements of the Agreement;</w:t>
      </w:r>
      <w:bookmarkEnd w:id="126"/>
      <w:bookmarkEnd w:id="127"/>
    </w:p>
    <w:p w14:paraId="745F1C73" w14:textId="77777777" w:rsidR="004A0B7B" w:rsidRDefault="004A0B7B" w:rsidP="004A0B7B">
      <w:pPr>
        <w:pStyle w:val="Heading2"/>
        <w:numPr>
          <w:ilvl w:val="2"/>
          <w:numId w:val="41"/>
        </w:numPr>
        <w:rPr>
          <w:b w:val="0"/>
          <w:sz w:val="20"/>
          <w:szCs w:val="20"/>
        </w:rPr>
      </w:pPr>
      <w:bookmarkStart w:id="128" w:name="_Toc125540292"/>
      <w:bookmarkStart w:id="129" w:name="_Toc125553829"/>
      <w:r>
        <w:rPr>
          <w:b w:val="0"/>
          <w:sz w:val="20"/>
          <w:szCs w:val="20"/>
        </w:rPr>
        <w:t>In the case of goods, reject the goods and require Consultant to provide replacement goods that meet the needs of City and the terms of the Agreement;</w:t>
      </w:r>
      <w:bookmarkEnd w:id="128"/>
      <w:bookmarkEnd w:id="129"/>
    </w:p>
    <w:p w14:paraId="7FD350E6" w14:textId="77777777" w:rsidR="004A0B7B" w:rsidRDefault="004A0B7B" w:rsidP="004A0B7B">
      <w:pPr>
        <w:pStyle w:val="Heading2"/>
        <w:numPr>
          <w:ilvl w:val="2"/>
          <w:numId w:val="41"/>
        </w:numPr>
        <w:rPr>
          <w:b w:val="0"/>
          <w:sz w:val="20"/>
          <w:szCs w:val="20"/>
        </w:rPr>
      </w:pPr>
      <w:bookmarkStart w:id="130" w:name="_Toc125540293"/>
      <w:bookmarkStart w:id="131" w:name="_Toc125553830"/>
      <w:r>
        <w:rPr>
          <w:b w:val="0"/>
          <w:sz w:val="20"/>
          <w:szCs w:val="20"/>
        </w:rPr>
        <w:t xml:space="preserve">Hire another Contractor to perform the work and deduct any additional costs incurred by City as a result of substituting contractors from any amounts due to </w:t>
      </w:r>
      <w:proofErr w:type="gramStart"/>
      <w:r>
        <w:rPr>
          <w:b w:val="0"/>
          <w:sz w:val="20"/>
          <w:szCs w:val="20"/>
        </w:rPr>
        <w:t>Consultant</w:t>
      </w:r>
      <w:proofErr w:type="gramEnd"/>
      <w:r>
        <w:rPr>
          <w:b w:val="0"/>
          <w:sz w:val="20"/>
          <w:szCs w:val="20"/>
        </w:rPr>
        <w:t>; or</w:t>
      </w:r>
      <w:bookmarkEnd w:id="130"/>
      <w:bookmarkEnd w:id="131"/>
    </w:p>
    <w:p w14:paraId="68D381C3" w14:textId="77777777" w:rsidR="004A0B7B" w:rsidRDefault="004A0B7B" w:rsidP="004A0B7B">
      <w:pPr>
        <w:pStyle w:val="Heading2"/>
        <w:numPr>
          <w:ilvl w:val="2"/>
          <w:numId w:val="41"/>
        </w:numPr>
        <w:rPr>
          <w:b w:val="0"/>
          <w:sz w:val="20"/>
          <w:szCs w:val="20"/>
        </w:rPr>
      </w:pPr>
      <w:bookmarkStart w:id="132" w:name="_Toc125540294"/>
      <w:bookmarkStart w:id="133" w:name="_Toc125553831"/>
      <w:r>
        <w:rPr>
          <w:b w:val="0"/>
          <w:sz w:val="20"/>
          <w:szCs w:val="20"/>
        </w:rPr>
        <w:lastRenderedPageBreak/>
        <w:t>Pursue and obtain any and all other available legal or equitable remedies.</w:t>
      </w:r>
      <w:bookmarkEnd w:id="132"/>
      <w:bookmarkEnd w:id="133"/>
    </w:p>
    <w:p w14:paraId="1525F993" w14:textId="77777777" w:rsidR="004A0B7B" w:rsidRDefault="004A0B7B" w:rsidP="004A0B7B">
      <w:pPr>
        <w:pStyle w:val="Heading2"/>
        <w:numPr>
          <w:ilvl w:val="1"/>
          <w:numId w:val="41"/>
        </w:numPr>
        <w:rPr>
          <w:b w:val="0"/>
          <w:sz w:val="20"/>
          <w:szCs w:val="20"/>
        </w:rPr>
      </w:pPr>
      <w:bookmarkStart w:id="134" w:name="_Toc125540295"/>
      <w:bookmarkStart w:id="135" w:name="_Toc125553832"/>
      <w:r>
        <w:rPr>
          <w:b w:val="0"/>
          <w:sz w:val="20"/>
          <w:szCs w:val="20"/>
        </w:rPr>
        <w:t xml:space="preserve">This Section shall in no way be interpreted to limit the City’s right to pursue and obtain any and all other available legal or equitable remedies against </w:t>
      </w:r>
      <w:proofErr w:type="gramStart"/>
      <w:r>
        <w:rPr>
          <w:b w:val="0"/>
          <w:sz w:val="20"/>
          <w:szCs w:val="20"/>
        </w:rPr>
        <w:t>Consultant</w:t>
      </w:r>
      <w:proofErr w:type="gramEnd"/>
      <w:r>
        <w:rPr>
          <w:b w:val="0"/>
          <w:sz w:val="20"/>
          <w:szCs w:val="20"/>
        </w:rPr>
        <w:t>.</w:t>
      </w:r>
      <w:bookmarkEnd w:id="134"/>
      <w:bookmarkEnd w:id="135"/>
      <w:r>
        <w:rPr>
          <w:b w:val="0"/>
          <w:sz w:val="20"/>
          <w:szCs w:val="20"/>
        </w:rPr>
        <w:t xml:space="preserve"> </w:t>
      </w:r>
    </w:p>
    <w:p w14:paraId="6CE426CF" w14:textId="77777777" w:rsidR="004A0B7B" w:rsidRDefault="004A0B7B" w:rsidP="004A0B7B">
      <w:pPr>
        <w:pStyle w:val="Heading2"/>
        <w:numPr>
          <w:ilvl w:val="0"/>
          <w:numId w:val="41"/>
        </w:numPr>
        <w:rPr>
          <w:b w:val="0"/>
          <w:sz w:val="20"/>
          <w:szCs w:val="20"/>
        </w:rPr>
      </w:pPr>
      <w:bookmarkStart w:id="136" w:name="_Toc125540296"/>
      <w:bookmarkStart w:id="137" w:name="_Toc125553833"/>
      <w:r>
        <w:rPr>
          <w:b w:val="0"/>
          <w:sz w:val="20"/>
          <w:szCs w:val="20"/>
        </w:rPr>
        <w:t>Compliance with Applicable Laws</w:t>
      </w:r>
      <w:bookmarkEnd w:id="136"/>
      <w:bookmarkEnd w:id="137"/>
    </w:p>
    <w:p w14:paraId="07B1CC10" w14:textId="77777777" w:rsidR="004A0B7B" w:rsidRDefault="004A0B7B" w:rsidP="004A0B7B">
      <w:pPr>
        <w:pStyle w:val="Heading2"/>
        <w:numPr>
          <w:ilvl w:val="1"/>
          <w:numId w:val="41"/>
        </w:numPr>
        <w:rPr>
          <w:b w:val="0"/>
          <w:sz w:val="20"/>
          <w:szCs w:val="20"/>
        </w:rPr>
      </w:pPr>
      <w:bookmarkStart w:id="138" w:name="_Toc125540297"/>
      <w:bookmarkStart w:id="139" w:name="_Toc125553834"/>
      <w:r>
        <w:rPr>
          <w:b w:val="0"/>
          <w:sz w:val="20"/>
          <w:szCs w:val="20"/>
        </w:rPr>
        <w:t>Consultant agrees to be bound by the terms of the Federally-Funded Subaward and Grant Agreement between the City and FEMA and/or the State of Georgia and any of its agencies if applicable.</w:t>
      </w:r>
      <w:bookmarkEnd w:id="138"/>
      <w:bookmarkEnd w:id="139"/>
    </w:p>
    <w:p w14:paraId="4AEE34D7" w14:textId="77777777" w:rsidR="004A0B7B" w:rsidRDefault="004A0B7B" w:rsidP="004A0B7B">
      <w:pPr>
        <w:pStyle w:val="Heading2"/>
        <w:numPr>
          <w:ilvl w:val="1"/>
          <w:numId w:val="41"/>
        </w:numPr>
        <w:rPr>
          <w:b w:val="0"/>
          <w:sz w:val="20"/>
          <w:szCs w:val="20"/>
        </w:rPr>
      </w:pPr>
      <w:bookmarkStart w:id="140" w:name="_Toc125540298"/>
      <w:bookmarkStart w:id="141" w:name="_Toc125553835"/>
      <w:r>
        <w:rPr>
          <w:b w:val="0"/>
          <w:sz w:val="20"/>
          <w:szCs w:val="20"/>
        </w:rPr>
        <w:t>Consultant agrees to be bound by all applicable state and federal laws, regulations, and Executive Orders.</w:t>
      </w:r>
      <w:bookmarkEnd w:id="140"/>
      <w:bookmarkEnd w:id="141"/>
    </w:p>
    <w:p w14:paraId="2F6DEA55" w14:textId="77777777" w:rsidR="004A0B7B" w:rsidRDefault="004A0B7B" w:rsidP="004A0B7B">
      <w:pPr>
        <w:pStyle w:val="Heading2"/>
        <w:numPr>
          <w:ilvl w:val="0"/>
          <w:numId w:val="41"/>
        </w:numPr>
        <w:rPr>
          <w:b w:val="0"/>
          <w:sz w:val="20"/>
          <w:szCs w:val="20"/>
        </w:rPr>
      </w:pPr>
      <w:bookmarkStart w:id="142" w:name="_Toc125540299"/>
      <w:bookmarkStart w:id="143" w:name="_Toc125553836"/>
      <w:r>
        <w:rPr>
          <w:b w:val="0"/>
          <w:sz w:val="20"/>
          <w:szCs w:val="20"/>
        </w:rPr>
        <w:t>Suspension and Debarment</w:t>
      </w:r>
      <w:bookmarkEnd w:id="142"/>
      <w:bookmarkEnd w:id="143"/>
    </w:p>
    <w:p w14:paraId="26C38AA2" w14:textId="77777777" w:rsidR="004A0B7B" w:rsidRDefault="004A0B7B" w:rsidP="004A0B7B">
      <w:pPr>
        <w:pStyle w:val="Heading2"/>
        <w:numPr>
          <w:ilvl w:val="1"/>
          <w:numId w:val="41"/>
        </w:numPr>
        <w:rPr>
          <w:b w:val="0"/>
          <w:sz w:val="20"/>
          <w:szCs w:val="20"/>
        </w:rPr>
      </w:pPr>
      <w:bookmarkStart w:id="144" w:name="_Toc125540300"/>
      <w:bookmarkStart w:id="145" w:name="_Toc125553837"/>
      <w:r>
        <w:rPr>
          <w:b w:val="0"/>
          <w:sz w:val="20"/>
          <w:szCs w:val="20"/>
        </w:rPr>
        <w:t xml:space="preserve">Federal regulations restrict the City from contracting with parties that are debarred, suspended, or otherwise excluded from or ineligible for participation in Federal assistance programs and activities, where the contract is funded in whole or in part with federal funds. Accordingly, a contract or subcontract must not be made with any parties listed on the SAM Exclusions list. SAM Exclusions is the list maintained by the General Services Administration that contains the name of parties debarred, suspended, or otherwise excluded by agencies, as well as parties declared ineligible under certain statutory or regulatory authority. The Consultant can verify its status and the status of its principals, affiliates, and subcontractors at </w:t>
      </w:r>
      <w:hyperlink r:id="rId10" w:history="1">
        <w:r w:rsidRPr="002D50AD">
          <w:rPr>
            <w:rStyle w:val="Hyperlink"/>
            <w:b w:val="0"/>
            <w:sz w:val="20"/>
            <w:szCs w:val="20"/>
          </w:rPr>
          <w:t>www.SAM.gov</w:t>
        </w:r>
      </w:hyperlink>
      <w:r>
        <w:rPr>
          <w:b w:val="0"/>
          <w:sz w:val="20"/>
          <w:szCs w:val="20"/>
        </w:rPr>
        <w:t>.</w:t>
      </w:r>
      <w:bookmarkEnd w:id="144"/>
      <w:bookmarkEnd w:id="145"/>
      <w:r>
        <w:rPr>
          <w:b w:val="0"/>
          <w:sz w:val="20"/>
          <w:szCs w:val="20"/>
        </w:rPr>
        <w:t xml:space="preserve"> </w:t>
      </w:r>
    </w:p>
    <w:p w14:paraId="36AA34D4" w14:textId="45D26760" w:rsidR="004A0B7B" w:rsidRDefault="004A0B7B" w:rsidP="004A0B7B">
      <w:pPr>
        <w:pStyle w:val="Heading2"/>
        <w:numPr>
          <w:ilvl w:val="2"/>
          <w:numId w:val="41"/>
        </w:numPr>
        <w:rPr>
          <w:b w:val="0"/>
          <w:sz w:val="20"/>
          <w:szCs w:val="20"/>
        </w:rPr>
      </w:pPr>
      <w:bookmarkStart w:id="146" w:name="_Toc125540301"/>
      <w:bookmarkStart w:id="147" w:name="_Toc125553838"/>
      <w:r>
        <w:rPr>
          <w:b w:val="0"/>
          <w:sz w:val="20"/>
          <w:szCs w:val="20"/>
        </w:rPr>
        <w:t>This Cont</w:t>
      </w:r>
      <w:r w:rsidR="00F90E56">
        <w:rPr>
          <w:b w:val="0"/>
          <w:sz w:val="20"/>
          <w:szCs w:val="20"/>
        </w:rPr>
        <w:t>r</w:t>
      </w:r>
      <w:r>
        <w:rPr>
          <w:b w:val="0"/>
          <w:sz w:val="20"/>
          <w:szCs w:val="20"/>
        </w:rPr>
        <w:t xml:space="preserve">act is a covered transaction for purposes of 2C.F.R. pt. 180 and 2 C.F.R. pt. 3000. As such the Contractor is required to verify that none of the Contractor, its principals (defined at 2 C.F.R. § 180.995), or </w:t>
      </w:r>
      <w:r w:rsidR="00EB7DCC">
        <w:rPr>
          <w:b w:val="0"/>
          <w:sz w:val="20"/>
          <w:szCs w:val="20"/>
        </w:rPr>
        <w:t>its</w:t>
      </w:r>
      <w:r>
        <w:rPr>
          <w:b w:val="0"/>
          <w:sz w:val="20"/>
          <w:szCs w:val="20"/>
        </w:rPr>
        <w:t xml:space="preserve"> affiliates (defined at 2 C.F.R. § 180.905) are excluded (defined at 2 C.F.R. § 180.940) or disqualified (defined at 2 C.F.R. § 180.935).</w:t>
      </w:r>
      <w:bookmarkEnd w:id="146"/>
      <w:bookmarkEnd w:id="147"/>
    </w:p>
    <w:p w14:paraId="3AB989E6" w14:textId="77777777" w:rsidR="004A0B7B" w:rsidRDefault="004A0B7B" w:rsidP="004A0B7B">
      <w:pPr>
        <w:pStyle w:val="Heading2"/>
        <w:numPr>
          <w:ilvl w:val="2"/>
          <w:numId w:val="41"/>
        </w:numPr>
        <w:rPr>
          <w:b w:val="0"/>
          <w:sz w:val="20"/>
          <w:szCs w:val="20"/>
        </w:rPr>
      </w:pPr>
      <w:bookmarkStart w:id="148" w:name="_Toc125540302"/>
      <w:bookmarkStart w:id="149" w:name="_Toc125553839"/>
      <w:r>
        <w:rPr>
          <w:b w:val="0"/>
          <w:sz w:val="20"/>
          <w:szCs w:val="20"/>
        </w:rPr>
        <w:t>Consultant must comply with 2 C.F.R. pt. 180, Subpart C and 2 C.F.R. pt. 3000, subpart C and must include a requirement to comply with these regulations in any lower tier covered transaction it enters into.</w:t>
      </w:r>
      <w:bookmarkEnd w:id="148"/>
      <w:bookmarkEnd w:id="149"/>
    </w:p>
    <w:p w14:paraId="7AEC1112" w14:textId="77777777" w:rsidR="004A0B7B" w:rsidRDefault="004A0B7B" w:rsidP="004A0B7B">
      <w:pPr>
        <w:pStyle w:val="Heading2"/>
        <w:numPr>
          <w:ilvl w:val="2"/>
          <w:numId w:val="41"/>
        </w:numPr>
        <w:rPr>
          <w:b w:val="0"/>
          <w:sz w:val="20"/>
          <w:szCs w:val="20"/>
        </w:rPr>
      </w:pPr>
      <w:bookmarkStart w:id="150" w:name="_Toc125540303"/>
      <w:bookmarkStart w:id="151" w:name="_Toc125553840"/>
      <w:r>
        <w:rPr>
          <w:b w:val="0"/>
          <w:sz w:val="20"/>
          <w:szCs w:val="20"/>
        </w:rPr>
        <w:t xml:space="preserve">This certification is a material representation of fact relied upon by the City. If it is later determining that the Consultant did not comply with 2 C.F.R. pt. 180, Subpart C and 2 C.F.R. pt. 3000, Subpart C, in addition to remedies available to the </w:t>
      </w:r>
      <w:proofErr w:type="gramStart"/>
      <w:r>
        <w:rPr>
          <w:b w:val="0"/>
          <w:sz w:val="20"/>
          <w:szCs w:val="20"/>
        </w:rPr>
        <w:t>City</w:t>
      </w:r>
      <w:proofErr w:type="gramEnd"/>
      <w:r>
        <w:rPr>
          <w:b w:val="0"/>
          <w:sz w:val="20"/>
          <w:szCs w:val="20"/>
        </w:rPr>
        <w:t>, the Federal Government may pursue available remedies, including but not limited to suspension and/or debarment.</w:t>
      </w:r>
      <w:bookmarkEnd w:id="150"/>
      <w:bookmarkEnd w:id="151"/>
      <w:r>
        <w:rPr>
          <w:b w:val="0"/>
          <w:sz w:val="20"/>
          <w:szCs w:val="20"/>
        </w:rPr>
        <w:t xml:space="preserve"> </w:t>
      </w:r>
    </w:p>
    <w:p w14:paraId="4D57DB8B" w14:textId="77777777" w:rsidR="004A0B7B" w:rsidRDefault="004A0B7B" w:rsidP="004A0B7B">
      <w:pPr>
        <w:pStyle w:val="Heading2"/>
        <w:numPr>
          <w:ilvl w:val="0"/>
          <w:numId w:val="41"/>
        </w:numPr>
        <w:rPr>
          <w:b w:val="0"/>
          <w:sz w:val="20"/>
          <w:szCs w:val="20"/>
        </w:rPr>
      </w:pPr>
      <w:bookmarkStart w:id="152" w:name="_Toc125540304"/>
      <w:bookmarkStart w:id="153" w:name="_Toc125553841"/>
      <w:r>
        <w:rPr>
          <w:b w:val="0"/>
          <w:sz w:val="20"/>
          <w:szCs w:val="20"/>
        </w:rPr>
        <w:t>Byrd Anti-Lobbying Amendment</w:t>
      </w:r>
      <w:bookmarkEnd w:id="152"/>
      <w:bookmarkEnd w:id="153"/>
    </w:p>
    <w:p w14:paraId="3E8E5503" w14:textId="77777777" w:rsidR="004A0B7B" w:rsidRDefault="004A0B7B" w:rsidP="004A0B7B">
      <w:pPr>
        <w:pStyle w:val="Heading2"/>
        <w:numPr>
          <w:ilvl w:val="1"/>
          <w:numId w:val="41"/>
        </w:numPr>
        <w:rPr>
          <w:b w:val="0"/>
          <w:sz w:val="20"/>
          <w:szCs w:val="20"/>
        </w:rPr>
      </w:pPr>
      <w:bookmarkStart w:id="154" w:name="_Toc125540305"/>
      <w:bookmarkStart w:id="155" w:name="_Toc125553842"/>
      <w:r>
        <w:rPr>
          <w:b w:val="0"/>
          <w:sz w:val="20"/>
          <w:szCs w:val="20"/>
        </w:rPr>
        <w:t>Consultants who apply or bid for an award of $100,000 or more shall file the required certification found below. Each tier certifies to the tier above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bookmarkEnd w:id="154"/>
      <w:bookmarkEnd w:id="155"/>
      <w:r>
        <w:rPr>
          <w:b w:val="0"/>
          <w:sz w:val="20"/>
          <w:szCs w:val="20"/>
        </w:rPr>
        <w:t xml:space="preserve"> </w:t>
      </w:r>
    </w:p>
    <w:p w14:paraId="7560350B" w14:textId="77777777" w:rsidR="004A0B7B" w:rsidRPr="002F753B" w:rsidRDefault="004A0B7B" w:rsidP="004A0B7B">
      <w:pPr>
        <w:pStyle w:val="ListParagraph"/>
        <w:numPr>
          <w:ilvl w:val="1"/>
          <w:numId w:val="41"/>
        </w:numPr>
        <w:rPr>
          <w:rFonts w:ascii="Tahoma" w:hAnsi="Tahoma" w:cs="Tahoma"/>
        </w:rPr>
      </w:pPr>
      <w:r w:rsidRPr="002F753B">
        <w:rPr>
          <w:rFonts w:ascii="Tahoma" w:hAnsi="Tahoma" w:cs="Tahoma"/>
        </w:rPr>
        <w:t>The certification referenced in Paragraph (a) of this Section is below:</w:t>
      </w:r>
    </w:p>
    <w:p w14:paraId="06DFE8DA" w14:textId="77777777" w:rsidR="004A0B7B" w:rsidRDefault="004A0B7B" w:rsidP="004A0B7B">
      <w:pPr>
        <w:pStyle w:val="Heading2"/>
        <w:numPr>
          <w:ilvl w:val="0"/>
          <w:numId w:val="0"/>
        </w:numPr>
        <w:ind w:left="1008" w:hanging="576"/>
        <w:rPr>
          <w:b w:val="0"/>
          <w:sz w:val="20"/>
          <w:szCs w:val="20"/>
        </w:rPr>
      </w:pPr>
    </w:p>
    <w:p w14:paraId="56F49E6E" w14:textId="77777777" w:rsidR="004A0B7B" w:rsidRPr="002F753B" w:rsidRDefault="004A0B7B" w:rsidP="004A0B7B">
      <w:pPr>
        <w:pStyle w:val="Heading2"/>
        <w:numPr>
          <w:ilvl w:val="0"/>
          <w:numId w:val="0"/>
        </w:numPr>
        <w:ind w:left="1008" w:hanging="576"/>
        <w:jc w:val="center"/>
        <w:rPr>
          <w:b w:val="0"/>
          <w:sz w:val="20"/>
          <w:szCs w:val="20"/>
          <w:u w:val="single"/>
        </w:rPr>
      </w:pPr>
      <w:bookmarkStart w:id="156" w:name="_Toc125540306"/>
      <w:bookmarkStart w:id="157" w:name="_Toc125553843"/>
      <w:r w:rsidRPr="002F753B">
        <w:rPr>
          <w:b w:val="0"/>
          <w:sz w:val="20"/>
          <w:szCs w:val="20"/>
          <w:u w:val="single"/>
        </w:rPr>
        <w:t>Certification for Contracts, Grants, Loans, and Cooperative Agreements</w:t>
      </w:r>
      <w:bookmarkEnd w:id="156"/>
      <w:bookmarkEnd w:id="157"/>
    </w:p>
    <w:p w14:paraId="016EB463" w14:textId="77777777" w:rsidR="004A0B7B" w:rsidRDefault="004A0B7B" w:rsidP="004A0B7B">
      <w:pPr>
        <w:pStyle w:val="Heading2"/>
        <w:numPr>
          <w:ilvl w:val="0"/>
          <w:numId w:val="0"/>
        </w:numPr>
        <w:ind w:left="1008" w:hanging="576"/>
        <w:rPr>
          <w:b w:val="0"/>
          <w:sz w:val="20"/>
          <w:szCs w:val="20"/>
        </w:rPr>
      </w:pPr>
      <w:bookmarkStart w:id="158" w:name="_Toc125540307"/>
      <w:bookmarkStart w:id="159" w:name="_Toc125553844"/>
      <w:r>
        <w:rPr>
          <w:b w:val="0"/>
          <w:sz w:val="20"/>
          <w:szCs w:val="20"/>
        </w:rPr>
        <w:t>The undersigned certifies, to the best of his or her knowledge and belief, that:</w:t>
      </w:r>
      <w:bookmarkEnd w:id="158"/>
      <w:bookmarkEnd w:id="159"/>
    </w:p>
    <w:p w14:paraId="0F0AE5F3" w14:textId="77777777" w:rsidR="004A0B7B" w:rsidRDefault="004A0B7B" w:rsidP="004A0B7B">
      <w:pPr>
        <w:pStyle w:val="Heading2"/>
        <w:numPr>
          <w:ilvl w:val="0"/>
          <w:numId w:val="42"/>
        </w:numPr>
        <w:rPr>
          <w:b w:val="0"/>
          <w:sz w:val="20"/>
          <w:szCs w:val="20"/>
        </w:rPr>
      </w:pPr>
      <w:bookmarkStart w:id="160" w:name="_Toc125540308"/>
      <w:bookmarkStart w:id="161" w:name="_Toc125553845"/>
      <w:r>
        <w:rPr>
          <w:b w:val="0"/>
          <w:sz w:val="20"/>
          <w:szCs w:val="20"/>
        </w:rPr>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w:t>
      </w:r>
      <w:r>
        <w:rPr>
          <w:b w:val="0"/>
          <w:sz w:val="20"/>
          <w:szCs w:val="20"/>
        </w:rPr>
        <w:lastRenderedPageBreak/>
        <w:t>the awarding of any federal contract, the making of any federal grant, the making of any federal loan, the entering into of any cooperative agreement, and the extension, continuation, renewal, amendment, or modification of any federal contract, grant, loan, or cooperative agreement.</w:t>
      </w:r>
      <w:bookmarkEnd w:id="160"/>
      <w:bookmarkEnd w:id="161"/>
    </w:p>
    <w:p w14:paraId="302466A8" w14:textId="77777777" w:rsidR="004A0B7B" w:rsidRDefault="004A0B7B" w:rsidP="004A0B7B">
      <w:pPr>
        <w:pStyle w:val="Heading2"/>
        <w:numPr>
          <w:ilvl w:val="0"/>
          <w:numId w:val="42"/>
        </w:numPr>
        <w:rPr>
          <w:b w:val="0"/>
          <w:sz w:val="20"/>
          <w:szCs w:val="20"/>
        </w:rPr>
      </w:pPr>
      <w:bookmarkStart w:id="162" w:name="_Toc125540309"/>
      <w:bookmarkStart w:id="163" w:name="_Toc125553846"/>
      <w:r>
        <w:rPr>
          <w:b w:val="0"/>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bookmarkEnd w:id="162"/>
      <w:bookmarkEnd w:id="163"/>
      <w:r>
        <w:rPr>
          <w:b w:val="0"/>
          <w:sz w:val="20"/>
          <w:szCs w:val="20"/>
        </w:rPr>
        <w:t xml:space="preserve"> </w:t>
      </w:r>
    </w:p>
    <w:p w14:paraId="7F831607" w14:textId="77777777" w:rsidR="004A0B7B" w:rsidRDefault="004A0B7B" w:rsidP="004A0B7B">
      <w:pPr>
        <w:pStyle w:val="Heading2"/>
        <w:numPr>
          <w:ilvl w:val="0"/>
          <w:numId w:val="42"/>
        </w:numPr>
        <w:rPr>
          <w:b w:val="0"/>
          <w:sz w:val="20"/>
          <w:szCs w:val="20"/>
        </w:rPr>
      </w:pPr>
      <w:bookmarkStart w:id="164" w:name="_Toc125540310"/>
      <w:bookmarkStart w:id="165" w:name="_Toc125553847"/>
      <w:r>
        <w:rPr>
          <w:b w:val="0"/>
          <w:sz w:val="20"/>
          <w:szCs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bookmarkEnd w:id="164"/>
      <w:bookmarkEnd w:id="165"/>
    </w:p>
    <w:p w14:paraId="62F10EAD" w14:textId="783850B1" w:rsidR="004A0B7B" w:rsidRDefault="004A0B7B" w:rsidP="004A0B7B">
      <w:pPr>
        <w:pStyle w:val="Heading2"/>
        <w:numPr>
          <w:ilvl w:val="0"/>
          <w:numId w:val="0"/>
        </w:numPr>
        <w:ind w:left="576" w:hanging="576"/>
        <w:rPr>
          <w:b w:val="0"/>
          <w:sz w:val="20"/>
          <w:szCs w:val="20"/>
        </w:rPr>
      </w:pPr>
      <w:r>
        <w:rPr>
          <w:b w:val="0"/>
          <w:sz w:val="20"/>
          <w:szCs w:val="20"/>
        </w:rPr>
        <w:tab/>
      </w:r>
      <w:bookmarkStart w:id="166" w:name="_Toc125540311"/>
      <w:bookmarkStart w:id="167" w:name="_Toc125553848"/>
      <w:r>
        <w:rPr>
          <w:b w:val="0"/>
          <w:sz w:val="20"/>
          <w:szCs w:val="20"/>
        </w:rPr>
        <w:t xml:space="preserve">This certification is a material representation of fact upon which reliance was </w:t>
      </w:r>
      <w:r w:rsidR="00EB7DCC">
        <w:rPr>
          <w:b w:val="0"/>
          <w:sz w:val="20"/>
          <w:szCs w:val="20"/>
        </w:rPr>
        <w:t>placed</w:t>
      </w:r>
      <w:r>
        <w:rPr>
          <w:b w:val="0"/>
          <w:sz w:val="20"/>
          <w:szCs w:val="20"/>
        </w:rPr>
        <w:t xml:space="preserve"> when this transaction was made or entered into. Submission of this certification is a prerequisite for making or entering into this transaction imposed by Section 1352, Title 31, U.S.</w:t>
      </w:r>
      <w:r w:rsidR="00EB7DCC">
        <w:rPr>
          <w:b w:val="0"/>
          <w:sz w:val="20"/>
          <w:szCs w:val="20"/>
        </w:rPr>
        <w:t xml:space="preserve"> </w:t>
      </w:r>
      <w:r>
        <w:rPr>
          <w:b w:val="0"/>
          <w:sz w:val="20"/>
          <w:szCs w:val="20"/>
        </w:rPr>
        <w:t>Code. Any person who fails to file the required certification shall be subject to a civil penalty of not less than $10,000 and not more than $100,000 for each such failure.</w:t>
      </w:r>
      <w:bookmarkEnd w:id="166"/>
      <w:bookmarkEnd w:id="167"/>
    </w:p>
    <w:p w14:paraId="54CCFC4E" w14:textId="77777777" w:rsidR="004A0B7B" w:rsidRDefault="004A0B7B" w:rsidP="004A0B7B">
      <w:pPr>
        <w:pStyle w:val="Heading2"/>
        <w:numPr>
          <w:ilvl w:val="0"/>
          <w:numId w:val="0"/>
        </w:numPr>
        <w:ind w:left="576" w:hanging="576"/>
        <w:rPr>
          <w:b w:val="0"/>
          <w:sz w:val="20"/>
          <w:szCs w:val="20"/>
        </w:rPr>
      </w:pPr>
      <w:r>
        <w:rPr>
          <w:b w:val="0"/>
          <w:sz w:val="20"/>
          <w:szCs w:val="20"/>
        </w:rPr>
        <w:tab/>
      </w:r>
      <w:bookmarkStart w:id="168" w:name="_Toc125540312"/>
      <w:bookmarkStart w:id="169" w:name="_Toc125553849"/>
      <w:r>
        <w:rPr>
          <w:b w:val="0"/>
          <w:sz w:val="20"/>
          <w:szCs w:val="20"/>
        </w:rPr>
        <w:t>Consultant, _______________________________________, certifies or affirms the truthfulness and accuracy of each statement of its certification and disclosure, if any. In addition, Consultant understands and agrees that the provision of 31 U.S.C. Chap. 38, Administrative Remedies for False Claims and Statement, apply to this certification and disclosure, if any.</w:t>
      </w:r>
      <w:bookmarkEnd w:id="168"/>
      <w:bookmarkEnd w:id="169"/>
    </w:p>
    <w:p w14:paraId="56F82708" w14:textId="77777777" w:rsidR="004A0B7B" w:rsidRDefault="004A0B7B" w:rsidP="004A0B7B">
      <w:pPr>
        <w:pStyle w:val="Heading2"/>
        <w:numPr>
          <w:ilvl w:val="0"/>
          <w:numId w:val="0"/>
        </w:numPr>
        <w:ind w:left="576" w:hanging="576"/>
        <w:rPr>
          <w:b w:val="0"/>
          <w:sz w:val="20"/>
          <w:szCs w:val="20"/>
        </w:rPr>
      </w:pPr>
    </w:p>
    <w:p w14:paraId="08FE50ED" w14:textId="77777777" w:rsidR="004A0B7B" w:rsidRDefault="004A0B7B" w:rsidP="004A0B7B">
      <w:pPr>
        <w:pStyle w:val="Heading2"/>
        <w:numPr>
          <w:ilvl w:val="0"/>
          <w:numId w:val="0"/>
        </w:numPr>
        <w:ind w:left="576" w:hanging="576"/>
        <w:rPr>
          <w:b w:val="0"/>
          <w:sz w:val="20"/>
          <w:szCs w:val="20"/>
        </w:rPr>
      </w:pPr>
      <w:r>
        <w:rPr>
          <w:b w:val="0"/>
          <w:sz w:val="20"/>
          <w:szCs w:val="20"/>
        </w:rPr>
        <w:tab/>
      </w:r>
      <w:bookmarkStart w:id="170" w:name="_Toc125540313"/>
      <w:bookmarkStart w:id="171" w:name="_Toc125553850"/>
      <w:r>
        <w:rPr>
          <w:b w:val="0"/>
          <w:sz w:val="20"/>
          <w:szCs w:val="20"/>
        </w:rPr>
        <w:t>__________________________________________</w:t>
      </w:r>
      <w:r>
        <w:rPr>
          <w:b w:val="0"/>
          <w:sz w:val="20"/>
          <w:szCs w:val="20"/>
        </w:rPr>
        <w:tab/>
      </w:r>
      <w:r>
        <w:rPr>
          <w:b w:val="0"/>
          <w:sz w:val="20"/>
          <w:szCs w:val="20"/>
        </w:rPr>
        <w:tab/>
        <w:t>Date: _______________________________</w:t>
      </w:r>
      <w:bookmarkEnd w:id="170"/>
      <w:bookmarkEnd w:id="171"/>
    </w:p>
    <w:p w14:paraId="1F73409B" w14:textId="77777777" w:rsidR="004A0B7B" w:rsidRDefault="004A0B7B" w:rsidP="004A0B7B">
      <w:pPr>
        <w:pStyle w:val="Heading2"/>
        <w:numPr>
          <w:ilvl w:val="0"/>
          <w:numId w:val="0"/>
        </w:numPr>
        <w:ind w:left="576" w:hanging="576"/>
        <w:rPr>
          <w:b w:val="0"/>
          <w:sz w:val="20"/>
          <w:szCs w:val="20"/>
        </w:rPr>
      </w:pPr>
      <w:r>
        <w:rPr>
          <w:b w:val="0"/>
          <w:sz w:val="20"/>
          <w:szCs w:val="20"/>
        </w:rPr>
        <w:tab/>
      </w:r>
      <w:bookmarkStart w:id="172" w:name="_Toc125540314"/>
      <w:bookmarkStart w:id="173" w:name="_Toc125553851"/>
      <w:r>
        <w:rPr>
          <w:b w:val="0"/>
          <w:sz w:val="20"/>
          <w:szCs w:val="20"/>
        </w:rPr>
        <w:t>Signature</w:t>
      </w:r>
      <w:bookmarkEnd w:id="172"/>
      <w:bookmarkEnd w:id="173"/>
    </w:p>
    <w:p w14:paraId="2382501B" w14:textId="77777777" w:rsidR="004A0B7B" w:rsidRDefault="004A0B7B" w:rsidP="004A0B7B">
      <w:pPr>
        <w:pStyle w:val="Heading2"/>
        <w:numPr>
          <w:ilvl w:val="0"/>
          <w:numId w:val="0"/>
        </w:numPr>
        <w:ind w:left="576" w:hanging="576"/>
        <w:rPr>
          <w:b w:val="0"/>
          <w:sz w:val="20"/>
          <w:szCs w:val="20"/>
        </w:rPr>
      </w:pPr>
      <w:r>
        <w:rPr>
          <w:b w:val="0"/>
          <w:sz w:val="20"/>
          <w:szCs w:val="20"/>
        </w:rPr>
        <w:tab/>
      </w:r>
      <w:bookmarkStart w:id="174" w:name="_Toc125540315"/>
      <w:bookmarkStart w:id="175" w:name="_Toc125553852"/>
      <w:r>
        <w:rPr>
          <w:b w:val="0"/>
          <w:sz w:val="20"/>
          <w:szCs w:val="20"/>
        </w:rPr>
        <w:t>Name:</w:t>
      </w:r>
      <w:bookmarkEnd w:id="174"/>
      <w:bookmarkEnd w:id="175"/>
    </w:p>
    <w:p w14:paraId="2375DCF5" w14:textId="6958C046" w:rsidR="0045667C" w:rsidRPr="0084359B" w:rsidRDefault="004A0B7B" w:rsidP="0084359B">
      <w:pPr>
        <w:pStyle w:val="Heading2"/>
        <w:numPr>
          <w:ilvl w:val="0"/>
          <w:numId w:val="0"/>
        </w:numPr>
        <w:ind w:left="576" w:hanging="576"/>
        <w:rPr>
          <w:b w:val="0"/>
          <w:sz w:val="20"/>
          <w:szCs w:val="20"/>
        </w:rPr>
      </w:pPr>
      <w:r>
        <w:rPr>
          <w:b w:val="0"/>
          <w:sz w:val="20"/>
          <w:szCs w:val="20"/>
        </w:rPr>
        <w:tab/>
      </w:r>
      <w:bookmarkStart w:id="176" w:name="_Toc125540316"/>
      <w:bookmarkStart w:id="177" w:name="_Toc125553853"/>
      <w:r>
        <w:rPr>
          <w:b w:val="0"/>
          <w:sz w:val="20"/>
          <w:szCs w:val="20"/>
        </w:rPr>
        <w:t>Title:</w:t>
      </w:r>
      <w:bookmarkEnd w:id="176"/>
      <w:bookmarkEnd w:id="177"/>
      <w:r>
        <w:rPr>
          <w:b w:val="0"/>
          <w:sz w:val="20"/>
          <w:szCs w:val="20"/>
        </w:rPr>
        <w:t xml:space="preserve"> </w:t>
      </w:r>
    </w:p>
    <w:p w14:paraId="7BAA57FA" w14:textId="77777777" w:rsidR="00781706" w:rsidRDefault="00781706" w:rsidP="000E0946">
      <w:pPr>
        <w:widowControl w:val="0"/>
        <w:autoSpaceDE w:val="0"/>
        <w:autoSpaceDN w:val="0"/>
        <w:adjustRightInd w:val="0"/>
        <w:spacing w:before="120"/>
        <w:jc w:val="both"/>
        <w:rPr>
          <w:rFonts w:ascii="Tahoma" w:hAnsi="Tahoma" w:cs="Tahoma"/>
          <w:bCs/>
          <w:sz w:val="22"/>
          <w:szCs w:val="22"/>
        </w:rPr>
      </w:pPr>
    </w:p>
    <w:p w14:paraId="50FDFBC5" w14:textId="77777777" w:rsidR="0039175C" w:rsidRDefault="0039175C" w:rsidP="000E0946">
      <w:pPr>
        <w:pStyle w:val="BodyText"/>
        <w:ind w:left="2880" w:firstLine="720"/>
        <w:jc w:val="left"/>
        <w:rPr>
          <w:rFonts w:ascii="Tahoma" w:hAnsi="Tahoma" w:cs="Tahoma"/>
          <w:b/>
          <w:bCs/>
          <w:sz w:val="22"/>
          <w:szCs w:val="22"/>
        </w:rPr>
      </w:pPr>
    </w:p>
    <w:p w14:paraId="3AB08869" w14:textId="77777777" w:rsidR="009E0841" w:rsidRDefault="009E0841" w:rsidP="000E0946">
      <w:pPr>
        <w:pStyle w:val="BodyText"/>
        <w:ind w:left="2880" w:firstLine="720"/>
        <w:jc w:val="left"/>
        <w:rPr>
          <w:rFonts w:ascii="Tahoma" w:hAnsi="Tahoma" w:cs="Tahoma"/>
          <w:b/>
          <w:bCs/>
          <w:sz w:val="22"/>
          <w:szCs w:val="22"/>
        </w:rPr>
      </w:pPr>
    </w:p>
    <w:p w14:paraId="216E07CD" w14:textId="77777777" w:rsidR="00EE3D0E" w:rsidRDefault="00856FF7" w:rsidP="000E0946">
      <w:pPr>
        <w:pStyle w:val="BodyText"/>
        <w:ind w:left="2880" w:firstLine="720"/>
        <w:jc w:val="left"/>
        <w:rPr>
          <w:rFonts w:ascii="Tahoma" w:hAnsi="Tahoma" w:cs="Tahoma"/>
          <w:b/>
          <w:bCs/>
          <w:noProof/>
          <w:sz w:val="22"/>
          <w:szCs w:val="22"/>
        </w:rPr>
      </w:pPr>
      <w:r>
        <w:rPr>
          <w:rFonts w:ascii="Tahoma" w:hAnsi="Tahoma" w:cs="Tahoma"/>
          <w:b/>
          <w:bCs/>
          <w:sz w:val="22"/>
          <w:szCs w:val="22"/>
        </w:rPr>
        <w:br w:type="page"/>
      </w:r>
    </w:p>
    <w:p w14:paraId="152E0D48" w14:textId="77777777" w:rsidR="00EE3D0E" w:rsidRDefault="00EE3D0E" w:rsidP="000E0946">
      <w:pPr>
        <w:pStyle w:val="BodyText"/>
        <w:ind w:left="2880" w:firstLine="720"/>
        <w:jc w:val="left"/>
        <w:rPr>
          <w:rFonts w:ascii="Tahoma" w:hAnsi="Tahoma" w:cs="Tahoma"/>
          <w:b/>
          <w:bCs/>
          <w:noProof/>
          <w:sz w:val="22"/>
          <w:szCs w:val="22"/>
        </w:rPr>
      </w:pPr>
    </w:p>
    <w:p w14:paraId="73C59251" w14:textId="77777777" w:rsidR="0084359B" w:rsidRDefault="0084359B" w:rsidP="0084359B">
      <w:pPr>
        <w:pStyle w:val="BodyText"/>
        <w:ind w:left="2880" w:firstLine="720"/>
        <w:jc w:val="left"/>
        <w:rPr>
          <w:rFonts w:ascii="Tahoma" w:hAnsi="Tahoma" w:cs="Tahoma"/>
          <w:b/>
          <w:bCs/>
          <w:noProof/>
          <w:sz w:val="22"/>
          <w:szCs w:val="22"/>
        </w:rPr>
      </w:pPr>
      <w:r>
        <w:rPr>
          <w:noProof/>
        </w:rPr>
        <w:drawing>
          <wp:inline distT="0" distB="0" distL="0" distR="0" wp14:anchorId="26BE04BD" wp14:editId="62C89B1A">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D8B1845" w14:textId="77777777" w:rsidR="0084359B" w:rsidRPr="00FD7673" w:rsidRDefault="0084359B" w:rsidP="0084359B">
      <w:pPr>
        <w:pStyle w:val="BodyText"/>
        <w:jc w:val="center"/>
        <w:rPr>
          <w:rFonts w:ascii="Tahoma" w:hAnsi="Tahoma" w:cs="Tahoma"/>
          <w:b/>
          <w:sz w:val="32"/>
          <w:szCs w:val="22"/>
        </w:rPr>
      </w:pPr>
      <w:r w:rsidRPr="00FD7673">
        <w:rPr>
          <w:rFonts w:ascii="Tahoma" w:hAnsi="Tahoma" w:cs="Tahoma"/>
          <w:b/>
          <w:sz w:val="32"/>
          <w:szCs w:val="22"/>
        </w:rPr>
        <w:t>CITY OF GRIFFIN, GEORGIA</w:t>
      </w:r>
    </w:p>
    <w:p w14:paraId="5C2F102B" w14:textId="77777777" w:rsidR="0084359B" w:rsidRDefault="0084359B" w:rsidP="0084359B">
      <w:pPr>
        <w:pStyle w:val="BodyText"/>
        <w:ind w:left="360"/>
        <w:jc w:val="center"/>
        <w:rPr>
          <w:rFonts w:ascii="Tahoma" w:hAnsi="Tahoma" w:cs="Tahoma"/>
          <w:b/>
          <w:bCs/>
          <w:sz w:val="24"/>
          <w:szCs w:val="22"/>
        </w:rPr>
      </w:pPr>
      <w:r w:rsidRPr="00FD7673">
        <w:rPr>
          <w:rFonts w:ascii="Tahoma" w:hAnsi="Tahoma" w:cs="Tahoma"/>
          <w:b/>
          <w:bCs/>
          <w:sz w:val="24"/>
          <w:szCs w:val="22"/>
        </w:rPr>
        <w:t>REQUESTS FOR PROPOSAL</w:t>
      </w:r>
    </w:p>
    <w:p w14:paraId="148C1A44" w14:textId="77777777" w:rsidR="0084359B" w:rsidRDefault="0084359B" w:rsidP="0084359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Pr>
          <w:rFonts w:ascii="Tahoma" w:hAnsi="Tahoma" w:cs="Tahoma"/>
          <w:b/>
          <w:bCs/>
          <w:sz w:val="22"/>
          <w:szCs w:val="22"/>
        </w:rPr>
        <w:br/>
      </w:r>
    </w:p>
    <w:p w14:paraId="5DD8519B" w14:textId="77777777" w:rsidR="0084359B" w:rsidRDefault="0084359B" w:rsidP="0084359B">
      <w:pPr>
        <w:pStyle w:val="BodyText"/>
        <w:rPr>
          <w:rFonts w:ascii="Tahoma" w:hAnsi="Tahoma" w:cs="Tahoma"/>
          <w:b/>
          <w:bCs/>
          <w:sz w:val="22"/>
          <w:szCs w:val="22"/>
        </w:rPr>
      </w:pPr>
      <w:r>
        <w:rPr>
          <w:rFonts w:ascii="Tahoma" w:hAnsi="Tahoma" w:cs="Tahoma"/>
          <w:bCs/>
          <w:sz w:val="20"/>
          <w:szCs w:val="22"/>
        </w:rPr>
        <w:t>Sections II - VII</w:t>
      </w:r>
      <w:r w:rsidRPr="00291BF4">
        <w:rPr>
          <w:rFonts w:ascii="Tahoma" w:hAnsi="Tahoma" w:cs="Tahoma"/>
          <w:bCs/>
          <w:sz w:val="20"/>
          <w:szCs w:val="22"/>
        </w:rPr>
        <w:t xml:space="preserve"> 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4EBF9C45" w14:textId="77777777" w:rsidR="0084359B" w:rsidRPr="00C1543B" w:rsidRDefault="0084359B" w:rsidP="0084359B">
      <w:pPr>
        <w:pStyle w:val="Heading1"/>
      </w:pPr>
      <w:r w:rsidRPr="00C1543B">
        <w:tab/>
      </w:r>
      <w:r w:rsidRPr="00C1543B">
        <w:tab/>
      </w:r>
      <w:bookmarkStart w:id="178" w:name="_Toc365450264"/>
      <w:bookmarkStart w:id="179" w:name="_Toc125540317"/>
      <w:bookmarkStart w:id="180" w:name="_Toc125553854"/>
      <w:r w:rsidRPr="00C1543B">
        <w:t xml:space="preserve">SECTION II – </w:t>
      </w:r>
      <w:r>
        <w:t>GENERAL TERMS AND CONDITIONS</w:t>
      </w:r>
      <w:bookmarkEnd w:id="178"/>
      <w:bookmarkEnd w:id="179"/>
      <w:bookmarkEnd w:id="180"/>
    </w:p>
    <w:p w14:paraId="27DAF1AA" w14:textId="77777777" w:rsidR="0084359B" w:rsidRPr="00E63C56" w:rsidRDefault="0084359B" w:rsidP="0084359B">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1575BE22" w14:textId="77777777" w:rsidR="0084359B" w:rsidRPr="00C1543B" w:rsidRDefault="0084359B" w:rsidP="0084359B">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610BDABE" w14:textId="77777777" w:rsidR="0084359B" w:rsidRPr="00867656" w:rsidRDefault="0084359B" w:rsidP="0084359B">
      <w:pPr>
        <w:pStyle w:val="Heading2"/>
      </w:pPr>
      <w:r w:rsidRPr="00867656">
        <w:t xml:space="preserve"> </w:t>
      </w:r>
      <w:r w:rsidRPr="00867656">
        <w:tab/>
      </w:r>
      <w:bookmarkStart w:id="181" w:name="_Toc365450265"/>
      <w:bookmarkStart w:id="182" w:name="_Toc125540318"/>
      <w:bookmarkStart w:id="183" w:name="_Toc125553855"/>
      <w:r w:rsidRPr="00867656">
        <w:t>RESTRICTIONS ON COMMUNICATIONS WITH STAFF</w:t>
      </w:r>
      <w:bookmarkEnd w:id="181"/>
      <w:bookmarkEnd w:id="182"/>
      <w:bookmarkEnd w:id="183"/>
      <w:r w:rsidRPr="00867656">
        <w:t xml:space="preserve">  </w:t>
      </w:r>
    </w:p>
    <w:p w14:paraId="1ED3944D" w14:textId="77777777" w:rsidR="0084359B" w:rsidRPr="00291BF4" w:rsidRDefault="0084359B" w:rsidP="0084359B">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r>
      <w:r>
        <w:rPr>
          <w:rFonts w:ascii="Tahoma" w:hAnsi="Tahoma" w:cs="Tahoma"/>
        </w:rPr>
        <w:t xml:space="preserve"> </w:t>
      </w:r>
      <w:r>
        <w:rPr>
          <w:rFonts w:ascii="Tahoma" w:hAnsi="Tahoma" w:cs="Tahoma"/>
        </w:rPr>
        <w:tab/>
        <w:t xml:space="preserve">- </w:t>
      </w:r>
      <w:r w:rsidRPr="00291BF4">
        <w:rPr>
          <w:rFonts w:ascii="Tahoma" w:hAnsi="Tahoma" w:cs="Tahoma"/>
        </w:rPr>
        <w:t>Company Name</w:t>
      </w:r>
    </w:p>
    <w:p w14:paraId="35ED0951" w14:textId="77777777" w:rsidR="0084359B" w:rsidRDefault="0084359B" w:rsidP="0084359B">
      <w:pPr>
        <w:widowControl w:val="0"/>
        <w:autoSpaceDE w:val="0"/>
        <w:autoSpaceDN w:val="0"/>
        <w:adjustRightInd w:val="0"/>
        <w:rPr>
          <w:rFonts w:ascii="Tahoma" w:hAnsi="Tahoma" w:cs="Tahoma"/>
        </w:rPr>
      </w:pPr>
      <w:r>
        <w:rPr>
          <w:rFonts w:ascii="Tahoma" w:hAnsi="Tahoma" w:cs="Tahoma"/>
        </w:rPr>
        <w:t xml:space="preserve"> </w:t>
      </w:r>
      <w:r>
        <w:rPr>
          <w:rFonts w:ascii="Tahoma" w:hAnsi="Tahoma" w:cs="Tahoma"/>
        </w:rPr>
        <w:tab/>
      </w:r>
      <w:r w:rsidRPr="00291BF4">
        <w:rPr>
          <w:rFonts w:ascii="Tahoma" w:hAnsi="Tahoma" w:cs="Tahoma"/>
        </w:rPr>
        <w:t>- Question</w:t>
      </w:r>
    </w:p>
    <w:p w14:paraId="618B3CDE" w14:textId="77777777" w:rsidR="0084359B" w:rsidRPr="00291BF4" w:rsidRDefault="0084359B" w:rsidP="0084359B">
      <w:pPr>
        <w:widowControl w:val="0"/>
        <w:autoSpaceDE w:val="0"/>
        <w:autoSpaceDN w:val="0"/>
        <w:adjustRightInd w:val="0"/>
        <w:rPr>
          <w:rFonts w:ascii="Tahoma" w:hAnsi="Tahoma" w:cs="Tahoma"/>
        </w:rPr>
      </w:pPr>
      <w:r>
        <w:rPr>
          <w:rFonts w:ascii="Tahoma" w:hAnsi="Tahoma" w:cs="Tahoma"/>
        </w:rPr>
        <w:tab/>
        <w:t xml:space="preserve">- </w:t>
      </w:r>
      <w:r w:rsidRPr="00291BF4">
        <w:rPr>
          <w:rFonts w:ascii="Tahoma" w:hAnsi="Tahoma" w:cs="Tahoma"/>
        </w:rPr>
        <w:t xml:space="preserve">Citation </w:t>
      </w:r>
      <w:r>
        <w:rPr>
          <w:rFonts w:ascii="Tahoma" w:hAnsi="Tahoma" w:cs="Tahoma"/>
        </w:rPr>
        <w:t>to</w:t>
      </w:r>
      <w:r w:rsidRPr="00291BF4">
        <w:rPr>
          <w:rFonts w:ascii="Tahoma" w:hAnsi="Tahoma" w:cs="Tahoma"/>
        </w:rPr>
        <w:t xml:space="preserve"> relevant section of the bid</w:t>
      </w:r>
    </w:p>
    <w:p w14:paraId="35AB05B0" w14:textId="77777777" w:rsidR="0084359B" w:rsidRDefault="0084359B" w:rsidP="0084359B">
      <w:pPr>
        <w:widowControl w:val="0"/>
        <w:autoSpaceDE w:val="0"/>
        <w:autoSpaceDN w:val="0"/>
        <w:adjustRightInd w:val="0"/>
        <w:rPr>
          <w:rFonts w:ascii="Tahoma" w:hAnsi="Tahoma" w:cs="Tahoma"/>
        </w:rPr>
      </w:pPr>
      <w:r w:rsidRPr="00291BF4">
        <w:rPr>
          <w:rFonts w:ascii="Tahoma" w:hAnsi="Tahoma" w:cs="Tahoma"/>
        </w:rPr>
        <w:br/>
      </w:r>
      <w:r>
        <w:rPr>
          <w:rFonts w:ascii="Tahoma" w:hAnsi="Tahoma" w:cs="Tahoma"/>
        </w:rPr>
        <w:t xml:space="preserve">All questions, including questions regarding specifications/technical issues related to the RFP and administrative issues, must be in writing to the Purchasing Coordinator for this RFP (with a ‘cc’ to Project Manager). The deadline for questions is noted in Section 1.2 of this RFP. </w:t>
      </w:r>
    </w:p>
    <w:p w14:paraId="7D060022" w14:textId="77777777" w:rsidR="0084359B" w:rsidRDefault="0084359B" w:rsidP="0084359B">
      <w:pPr>
        <w:widowControl w:val="0"/>
        <w:autoSpaceDE w:val="0"/>
        <w:autoSpaceDN w:val="0"/>
        <w:adjustRightInd w:val="0"/>
        <w:rPr>
          <w:rFonts w:ascii="Tahoma" w:hAnsi="Tahoma" w:cs="Tahoma"/>
        </w:rPr>
      </w:pPr>
    </w:p>
    <w:p w14:paraId="6A401854" w14:textId="77777777" w:rsidR="0084359B" w:rsidRDefault="0084359B" w:rsidP="0084359B">
      <w:pPr>
        <w:widowControl w:val="0"/>
        <w:autoSpaceDE w:val="0"/>
        <w:autoSpaceDN w:val="0"/>
        <w:adjustRightInd w:val="0"/>
        <w:rPr>
          <w:rFonts w:ascii="Tahoma" w:hAnsi="Tahoma" w:cs="Tahoma"/>
        </w:rPr>
      </w:pPr>
      <w:r>
        <w:rPr>
          <w:rFonts w:ascii="Tahoma" w:hAnsi="Tahoma" w:cs="Tahoma"/>
        </w:rPr>
        <w:t xml:space="preserve">The Purchasing Coordinator and Project Manager’s contact information is as follows: </w:t>
      </w:r>
    </w:p>
    <w:p w14:paraId="37F231A6" w14:textId="77777777" w:rsidR="0084359B" w:rsidRDefault="0084359B" w:rsidP="0084359B">
      <w:pPr>
        <w:pStyle w:val="ListParagraph"/>
        <w:widowControl w:val="0"/>
        <w:autoSpaceDE w:val="0"/>
        <w:autoSpaceDN w:val="0"/>
        <w:adjustRightInd w:val="0"/>
        <w:rPr>
          <w:rFonts w:ascii="Tahoma" w:hAnsi="Tahoma" w:cs="Tahoma"/>
        </w:rPr>
      </w:pPr>
    </w:p>
    <w:p w14:paraId="61676CB1" w14:textId="77777777" w:rsidR="0084359B" w:rsidRPr="00723FAB" w:rsidRDefault="0084359B" w:rsidP="0084359B">
      <w:pPr>
        <w:pStyle w:val="ListParagraph"/>
        <w:widowControl w:val="0"/>
        <w:autoSpaceDE w:val="0"/>
        <w:autoSpaceDN w:val="0"/>
        <w:adjustRightInd w:val="0"/>
        <w:rPr>
          <w:rFonts w:ascii="Tahoma" w:hAnsi="Tahoma" w:cs="Tahoma"/>
          <w:b/>
        </w:rPr>
      </w:pPr>
      <w:r w:rsidRPr="00723FAB">
        <w:rPr>
          <w:rFonts w:ascii="Tahoma" w:hAnsi="Tahoma" w:cs="Tahoma"/>
          <w:b/>
        </w:rPr>
        <w:t>Sherri Huggins</w:t>
      </w:r>
    </w:p>
    <w:p w14:paraId="57C1B5C4" w14:textId="77777777" w:rsidR="0084359B" w:rsidRDefault="0084359B" w:rsidP="0084359B">
      <w:pPr>
        <w:pStyle w:val="ListParagraph"/>
        <w:widowControl w:val="0"/>
        <w:autoSpaceDE w:val="0"/>
        <w:autoSpaceDN w:val="0"/>
        <w:adjustRightInd w:val="0"/>
        <w:rPr>
          <w:rFonts w:ascii="Tahoma" w:hAnsi="Tahoma" w:cs="Tahoma"/>
        </w:rPr>
      </w:pPr>
      <w:r w:rsidRPr="00723FAB">
        <w:rPr>
          <w:rFonts w:ascii="Tahoma" w:hAnsi="Tahoma" w:cs="Tahoma"/>
          <w:i/>
        </w:rPr>
        <w:t>Purchasing Coordinator</w:t>
      </w:r>
      <w:r>
        <w:rPr>
          <w:rFonts w:ascii="Tahoma" w:hAnsi="Tahoma" w:cs="Tahoma"/>
        </w:rPr>
        <w:br/>
        <w:t>City of Griffin</w:t>
      </w:r>
    </w:p>
    <w:p w14:paraId="3D66F685" w14:textId="77777777" w:rsidR="0084359B" w:rsidRDefault="0084359B" w:rsidP="0084359B">
      <w:pPr>
        <w:pStyle w:val="ListParagraph"/>
        <w:widowControl w:val="0"/>
        <w:autoSpaceDE w:val="0"/>
        <w:autoSpaceDN w:val="0"/>
        <w:adjustRightInd w:val="0"/>
        <w:rPr>
          <w:rFonts w:ascii="Tahoma" w:hAnsi="Tahoma" w:cs="Tahoma"/>
        </w:rPr>
      </w:pPr>
      <w:r>
        <w:rPr>
          <w:rFonts w:ascii="Tahoma" w:hAnsi="Tahoma" w:cs="Tahoma"/>
        </w:rPr>
        <w:t>100 S. Hill Street</w:t>
      </w:r>
    </w:p>
    <w:p w14:paraId="320C2FBF" w14:textId="77777777" w:rsidR="0084359B" w:rsidRDefault="0084359B" w:rsidP="0084359B">
      <w:pPr>
        <w:pStyle w:val="ListParagraph"/>
        <w:widowControl w:val="0"/>
        <w:autoSpaceDE w:val="0"/>
        <w:autoSpaceDN w:val="0"/>
        <w:adjustRightInd w:val="0"/>
        <w:rPr>
          <w:rFonts w:ascii="Tahoma" w:hAnsi="Tahoma" w:cs="Tahoma"/>
        </w:rPr>
      </w:pPr>
      <w:r>
        <w:rPr>
          <w:rFonts w:ascii="Tahoma" w:hAnsi="Tahoma" w:cs="Tahoma"/>
        </w:rPr>
        <w:t>P.O. Box T, Griffin, GA 30224</w:t>
      </w:r>
    </w:p>
    <w:p w14:paraId="18908DA7" w14:textId="77777777" w:rsidR="0084359B" w:rsidRDefault="0084359B" w:rsidP="0084359B">
      <w:pPr>
        <w:pStyle w:val="ListParagraph"/>
        <w:widowControl w:val="0"/>
        <w:autoSpaceDE w:val="0"/>
        <w:autoSpaceDN w:val="0"/>
        <w:adjustRightInd w:val="0"/>
        <w:rPr>
          <w:rFonts w:ascii="Tahoma" w:hAnsi="Tahoma" w:cs="Tahoma"/>
        </w:rPr>
      </w:pPr>
      <w:r>
        <w:rPr>
          <w:rFonts w:ascii="Tahoma" w:hAnsi="Tahoma" w:cs="Tahoma"/>
        </w:rPr>
        <w:t xml:space="preserve">Email: </w:t>
      </w:r>
      <w:hyperlink r:id="rId11" w:history="1">
        <w:r w:rsidRPr="002D50AD">
          <w:rPr>
            <w:rStyle w:val="Hyperlink"/>
            <w:rFonts w:ascii="Tahoma" w:hAnsi="Tahoma" w:cs="Tahoma"/>
          </w:rPr>
          <w:t>shuggins@cityofgriffin.com</w:t>
        </w:r>
      </w:hyperlink>
    </w:p>
    <w:p w14:paraId="7C96FC48" w14:textId="77777777" w:rsidR="0084359B" w:rsidRDefault="0084359B" w:rsidP="0084359B">
      <w:pPr>
        <w:pStyle w:val="ListParagraph"/>
        <w:widowControl w:val="0"/>
        <w:autoSpaceDE w:val="0"/>
        <w:autoSpaceDN w:val="0"/>
        <w:adjustRightInd w:val="0"/>
        <w:rPr>
          <w:rFonts w:ascii="Tahoma" w:hAnsi="Tahoma" w:cs="Tahoma"/>
        </w:rPr>
      </w:pPr>
    </w:p>
    <w:p w14:paraId="47595456" w14:textId="77777777" w:rsidR="0084359B" w:rsidRDefault="0084359B" w:rsidP="0084359B">
      <w:pPr>
        <w:pStyle w:val="ListParagraph"/>
        <w:widowControl w:val="0"/>
        <w:autoSpaceDE w:val="0"/>
        <w:autoSpaceDN w:val="0"/>
        <w:adjustRightInd w:val="0"/>
        <w:rPr>
          <w:rFonts w:ascii="Tahoma" w:hAnsi="Tahoma" w:cs="Tahoma"/>
          <w:b/>
        </w:rPr>
      </w:pPr>
      <w:r>
        <w:rPr>
          <w:rFonts w:ascii="Tahoma" w:hAnsi="Tahoma" w:cs="Tahoma"/>
          <w:b/>
        </w:rPr>
        <w:t>Amanda Carmichael</w:t>
      </w:r>
    </w:p>
    <w:p w14:paraId="49053C96" w14:textId="77777777" w:rsidR="0084359B" w:rsidRDefault="0084359B" w:rsidP="0084359B">
      <w:pPr>
        <w:pStyle w:val="ListParagraph"/>
        <w:widowControl w:val="0"/>
        <w:autoSpaceDE w:val="0"/>
        <w:autoSpaceDN w:val="0"/>
        <w:adjustRightInd w:val="0"/>
        <w:rPr>
          <w:rFonts w:ascii="Tahoma" w:hAnsi="Tahoma" w:cs="Tahoma"/>
          <w:i/>
        </w:rPr>
      </w:pPr>
      <w:r>
        <w:rPr>
          <w:rFonts w:ascii="Tahoma" w:hAnsi="Tahoma" w:cs="Tahoma"/>
          <w:i/>
        </w:rPr>
        <w:t>Project Manager / Accounting Director</w:t>
      </w:r>
    </w:p>
    <w:p w14:paraId="68F21C0F" w14:textId="77777777" w:rsidR="0084359B" w:rsidRDefault="0084359B" w:rsidP="0084359B">
      <w:pPr>
        <w:pStyle w:val="ListParagraph"/>
        <w:widowControl w:val="0"/>
        <w:autoSpaceDE w:val="0"/>
        <w:autoSpaceDN w:val="0"/>
        <w:adjustRightInd w:val="0"/>
        <w:rPr>
          <w:rFonts w:ascii="Tahoma" w:hAnsi="Tahoma" w:cs="Tahoma"/>
        </w:rPr>
      </w:pPr>
      <w:r>
        <w:rPr>
          <w:rFonts w:ascii="Tahoma" w:hAnsi="Tahoma" w:cs="Tahoma"/>
        </w:rPr>
        <w:t>City of Griffin</w:t>
      </w:r>
    </w:p>
    <w:p w14:paraId="2B2B55ED" w14:textId="77777777" w:rsidR="0084359B" w:rsidRDefault="0084359B" w:rsidP="0084359B">
      <w:pPr>
        <w:pStyle w:val="ListParagraph"/>
        <w:widowControl w:val="0"/>
        <w:autoSpaceDE w:val="0"/>
        <w:autoSpaceDN w:val="0"/>
        <w:adjustRightInd w:val="0"/>
        <w:rPr>
          <w:rFonts w:ascii="Tahoma" w:hAnsi="Tahoma" w:cs="Tahoma"/>
        </w:rPr>
      </w:pPr>
      <w:r>
        <w:rPr>
          <w:rFonts w:ascii="Tahoma" w:hAnsi="Tahoma" w:cs="Tahoma"/>
        </w:rPr>
        <w:t>100 S. Hill Street</w:t>
      </w:r>
    </w:p>
    <w:p w14:paraId="388C1CD8" w14:textId="77777777" w:rsidR="0084359B" w:rsidRDefault="0084359B" w:rsidP="0084359B">
      <w:pPr>
        <w:pStyle w:val="ListParagraph"/>
        <w:widowControl w:val="0"/>
        <w:autoSpaceDE w:val="0"/>
        <w:autoSpaceDN w:val="0"/>
        <w:adjustRightInd w:val="0"/>
        <w:rPr>
          <w:rFonts w:ascii="Tahoma" w:hAnsi="Tahoma" w:cs="Tahoma"/>
        </w:rPr>
      </w:pPr>
      <w:r>
        <w:rPr>
          <w:rFonts w:ascii="Tahoma" w:hAnsi="Tahoma" w:cs="Tahoma"/>
        </w:rPr>
        <w:t>P.O. Box T, Griffin, GA 30224</w:t>
      </w:r>
    </w:p>
    <w:p w14:paraId="723B69B3" w14:textId="77777777" w:rsidR="0084359B" w:rsidRPr="00723FAB" w:rsidRDefault="0084359B" w:rsidP="0084359B">
      <w:pPr>
        <w:pStyle w:val="ListParagraph"/>
        <w:widowControl w:val="0"/>
        <w:autoSpaceDE w:val="0"/>
        <w:autoSpaceDN w:val="0"/>
        <w:adjustRightInd w:val="0"/>
        <w:rPr>
          <w:rFonts w:ascii="Tahoma" w:hAnsi="Tahoma" w:cs="Tahoma"/>
        </w:rPr>
      </w:pPr>
      <w:r>
        <w:rPr>
          <w:rFonts w:ascii="Tahoma" w:hAnsi="Tahoma" w:cs="Tahoma"/>
        </w:rPr>
        <w:t xml:space="preserve">Email: </w:t>
      </w:r>
      <w:hyperlink r:id="rId12" w:history="1">
        <w:r w:rsidRPr="002D50AD">
          <w:rPr>
            <w:rStyle w:val="Hyperlink"/>
            <w:rFonts w:ascii="Tahoma" w:hAnsi="Tahoma" w:cs="Tahoma"/>
          </w:rPr>
          <w:t>acarmichael@cityofgriffin.com</w:t>
        </w:r>
      </w:hyperlink>
    </w:p>
    <w:p w14:paraId="6C52F30F" w14:textId="77777777" w:rsidR="0084359B" w:rsidRDefault="0084359B" w:rsidP="0084359B">
      <w:pPr>
        <w:autoSpaceDE w:val="0"/>
        <w:autoSpaceDN w:val="0"/>
        <w:adjustRightInd w:val="0"/>
        <w:spacing w:before="240" w:after="120"/>
        <w:rPr>
          <w:rFonts w:ascii="Tahoma" w:hAnsi="Tahoma" w:cs="Tahoma"/>
          <w:szCs w:val="22"/>
        </w:rPr>
      </w:pP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45436A2E" w14:textId="77777777" w:rsidR="0084359B" w:rsidRDefault="0084359B" w:rsidP="0084359B">
      <w:pPr>
        <w:autoSpaceDE w:val="0"/>
        <w:autoSpaceDN w:val="0"/>
        <w:adjustRightInd w:val="0"/>
        <w:spacing w:before="240" w:after="120"/>
        <w:rPr>
          <w:rFonts w:ascii="Tahoma" w:hAnsi="Tahoma" w:cs="Tahoma"/>
          <w:szCs w:val="22"/>
        </w:rPr>
      </w:pPr>
    </w:p>
    <w:p w14:paraId="464D378F" w14:textId="77777777" w:rsidR="0084359B" w:rsidRDefault="0084359B" w:rsidP="0084359B">
      <w:pPr>
        <w:autoSpaceDE w:val="0"/>
        <w:autoSpaceDN w:val="0"/>
        <w:adjustRightInd w:val="0"/>
        <w:spacing w:before="240" w:after="120"/>
        <w:rPr>
          <w:rFonts w:ascii="Tahoma" w:hAnsi="Tahoma" w:cs="Tahoma"/>
          <w:szCs w:val="22"/>
        </w:rPr>
      </w:pPr>
    </w:p>
    <w:p w14:paraId="1B59426B" w14:textId="77777777" w:rsidR="0084359B" w:rsidRPr="00E17079" w:rsidRDefault="0084359B" w:rsidP="0084359B">
      <w:pPr>
        <w:autoSpaceDE w:val="0"/>
        <w:autoSpaceDN w:val="0"/>
        <w:adjustRightInd w:val="0"/>
        <w:spacing w:before="240" w:after="120"/>
        <w:rPr>
          <w:rFonts w:ascii="Tahoma" w:hAnsi="Tahoma" w:cs="Tahoma"/>
          <w:szCs w:val="22"/>
        </w:rPr>
      </w:pPr>
    </w:p>
    <w:p w14:paraId="4A55B1B3" w14:textId="77777777" w:rsidR="0084359B" w:rsidRPr="00FB7A69" w:rsidRDefault="0084359B" w:rsidP="0084359B">
      <w:pPr>
        <w:pStyle w:val="BodyText"/>
        <w:spacing w:after="120"/>
        <w:rPr>
          <w:rFonts w:ascii="Tahoma" w:hAnsi="Tahoma" w:cs="Tahoma"/>
          <w:b/>
          <w:sz w:val="20"/>
          <w:szCs w:val="22"/>
        </w:rPr>
      </w:pPr>
      <w:r w:rsidRPr="00B72917">
        <w:rPr>
          <w:rFonts w:ascii="Tahoma" w:hAnsi="Tahoma" w:cs="Tahoma"/>
          <w:b/>
          <w:sz w:val="20"/>
          <w:szCs w:val="22"/>
        </w:rPr>
        <w:lastRenderedPageBreak/>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w:t>
      </w:r>
      <w:r>
        <w:rPr>
          <w:rFonts w:ascii="Tahoma" w:hAnsi="Tahoma" w:cs="Tahoma"/>
          <w:b/>
          <w:sz w:val="20"/>
          <w:szCs w:val="22"/>
        </w:rPr>
        <w:t xml:space="preserve"> Request for Proposal</w:t>
      </w:r>
      <w:r w:rsidRPr="00FB7A69">
        <w:rPr>
          <w:rFonts w:ascii="Tahoma" w:hAnsi="Tahoma" w:cs="Tahoma"/>
          <w:b/>
          <w:sz w:val="20"/>
          <w:szCs w:val="22"/>
        </w:rPr>
        <w:t xml:space="preserve">. The exception to this is the submission of written technical questions to the </w:t>
      </w:r>
      <w:r>
        <w:rPr>
          <w:rFonts w:ascii="Tahoma" w:hAnsi="Tahoma" w:cs="Tahoma"/>
          <w:b/>
          <w:sz w:val="20"/>
          <w:szCs w:val="22"/>
        </w:rPr>
        <w:t xml:space="preserve">Purchasing Coordinator with the Project Manager copied, or communications </w:t>
      </w:r>
      <w:r w:rsidRPr="00072CDD">
        <w:rPr>
          <w:rFonts w:ascii="Tahoma" w:hAnsi="Tahoma" w:cs="Tahoma"/>
          <w:b/>
          <w:sz w:val="20"/>
          <w:szCs w:val="22"/>
          <w:u w:val="single"/>
        </w:rPr>
        <w:t>unrelated</w:t>
      </w:r>
      <w:r>
        <w:rPr>
          <w:rFonts w:ascii="Tahoma" w:hAnsi="Tahoma" w:cs="Tahoma"/>
          <w:b/>
          <w:sz w:val="20"/>
          <w:szCs w:val="22"/>
        </w:rPr>
        <w:t xml:space="preserve"> to this Request for Proposal which occur in the ordinary course of City business</w:t>
      </w:r>
      <w:r w:rsidRPr="00FB7A69">
        <w:rPr>
          <w:rFonts w:ascii="Tahoma" w:hAnsi="Tahoma" w:cs="Tahoma"/>
          <w:b/>
          <w:sz w:val="20"/>
          <w:szCs w:val="22"/>
        </w:rPr>
        <w:t xml:space="preserve">. The City reserves the right to reject the submission of the offending </w:t>
      </w:r>
      <w:r>
        <w:rPr>
          <w:rFonts w:ascii="Tahoma" w:hAnsi="Tahoma" w:cs="Tahoma"/>
          <w:b/>
          <w:sz w:val="20"/>
          <w:szCs w:val="22"/>
        </w:rPr>
        <w:t>supplier</w:t>
      </w:r>
      <w:r w:rsidRPr="00FB7A69">
        <w:rPr>
          <w:rFonts w:ascii="Tahoma" w:hAnsi="Tahoma" w:cs="Tahoma"/>
          <w:b/>
          <w:sz w:val="20"/>
          <w:szCs w:val="22"/>
        </w:rPr>
        <w:t xml:space="preserve"> if this provision is violated. </w:t>
      </w:r>
    </w:p>
    <w:p w14:paraId="548F0E05" w14:textId="77777777" w:rsidR="0084359B" w:rsidRPr="005D53AA" w:rsidRDefault="0084359B" w:rsidP="0084359B">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3" w:history="1">
        <w:r w:rsidRPr="00B06ADC">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It is the Supplier’s responsibility to refer to the website for any addenda or other pertinent information before responding to this</w:t>
      </w:r>
      <w:r>
        <w:rPr>
          <w:rFonts w:ascii="Tahoma" w:hAnsi="Tahoma" w:cs="Tahoma"/>
          <w:b/>
          <w:sz w:val="20"/>
          <w:szCs w:val="22"/>
        </w:rPr>
        <w:t xml:space="preserve"> Request for Proposal</w:t>
      </w:r>
      <w:r w:rsidRPr="00072AF2">
        <w:rPr>
          <w:rFonts w:ascii="Tahoma" w:hAnsi="Tahoma" w:cs="Tahoma"/>
          <w:sz w:val="20"/>
          <w:szCs w:val="22"/>
        </w:rPr>
        <w:t xml:space="preserve">.    </w:t>
      </w:r>
      <w:r w:rsidRPr="005D53AA">
        <w:rPr>
          <w:rFonts w:ascii="Tahoma" w:hAnsi="Tahoma" w:cs="Tahoma"/>
          <w:sz w:val="20"/>
          <w:szCs w:val="22"/>
        </w:rPr>
        <w:t xml:space="preserve">   </w:t>
      </w:r>
    </w:p>
    <w:p w14:paraId="0F19C889" w14:textId="77777777" w:rsidR="0084359B" w:rsidRPr="00FB7A69" w:rsidRDefault="0084359B" w:rsidP="0084359B">
      <w:pPr>
        <w:pStyle w:val="Heading2"/>
      </w:pPr>
      <w:r w:rsidRPr="00FB7A69">
        <w:tab/>
      </w:r>
      <w:bookmarkStart w:id="184" w:name="_Toc365450266"/>
      <w:bookmarkStart w:id="185" w:name="_Toc125540319"/>
      <w:bookmarkStart w:id="186" w:name="_Toc125553856"/>
      <w:r w:rsidRPr="00FB7A69">
        <w:t>PUBLIC DISCLOSURE AND PROPRIETARY INFORMATION</w:t>
      </w:r>
      <w:bookmarkEnd w:id="184"/>
      <w:bookmarkEnd w:id="185"/>
      <w:bookmarkEnd w:id="186"/>
      <w:r w:rsidRPr="00FB7A69">
        <w:t xml:space="preserve"> </w:t>
      </w:r>
    </w:p>
    <w:p w14:paraId="6B2EE6C4" w14:textId="77777777" w:rsidR="0084359B" w:rsidRPr="00FB7A69" w:rsidRDefault="0084359B" w:rsidP="0084359B">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w:t>
      </w:r>
      <w:proofErr w:type="gramStart"/>
      <w:r w:rsidRPr="00FB7A69">
        <w:rPr>
          <w:rFonts w:ascii="Tahoma" w:hAnsi="Tahoma" w:cs="Tahoma"/>
          <w:sz w:val="20"/>
          <w:szCs w:val="22"/>
        </w:rPr>
        <w:t>City</w:t>
      </w:r>
      <w:proofErr w:type="gramEnd"/>
      <w:r w:rsidRPr="00FB7A69">
        <w:rPr>
          <w:rFonts w:ascii="Tahoma" w:hAnsi="Tahoma" w:cs="Tahoma"/>
          <w:sz w:val="20"/>
          <w:szCs w:val="22"/>
        </w:rPr>
        <w:t xml:space="preserve"> may assess fees for the costs of producing these public records as permitted by the Georgia Open Records Act. </w:t>
      </w:r>
    </w:p>
    <w:p w14:paraId="0157D37C" w14:textId="77777777" w:rsidR="0084359B" w:rsidRPr="00E17079" w:rsidRDefault="0084359B" w:rsidP="0084359B">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2158ED47" w14:textId="77777777" w:rsidR="0084359B" w:rsidRPr="00C1543B" w:rsidRDefault="0084359B" w:rsidP="0084359B">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B937D3B" w14:textId="77777777" w:rsidR="0084359B" w:rsidRDefault="0084359B" w:rsidP="0084359B">
      <w:pPr>
        <w:pStyle w:val="Heading1"/>
      </w:pPr>
      <w:r w:rsidRPr="00C1543B">
        <w:tab/>
      </w:r>
      <w:r w:rsidRPr="00C1543B">
        <w:tab/>
      </w:r>
      <w:bookmarkStart w:id="187" w:name="_Toc365450267"/>
      <w:bookmarkStart w:id="188" w:name="_Toc125540320"/>
      <w:bookmarkStart w:id="189" w:name="_Toc125553857"/>
      <w:r w:rsidRPr="00C1543B">
        <w:t>SECTION III –OVERVIEW AND PROCEDURES</w:t>
      </w:r>
      <w:bookmarkEnd w:id="187"/>
      <w:bookmarkEnd w:id="188"/>
      <w:bookmarkEnd w:id="189"/>
    </w:p>
    <w:p w14:paraId="14382DDF" w14:textId="77777777" w:rsidR="0084359B" w:rsidRDefault="0084359B" w:rsidP="0084359B">
      <w:pPr>
        <w:pStyle w:val="BodyText"/>
        <w:rPr>
          <w:rFonts w:ascii="Tahoma" w:hAnsi="Tahoma" w:cs="Tahoma"/>
          <w:b/>
          <w:bCs/>
          <w:sz w:val="22"/>
          <w:szCs w:val="22"/>
        </w:rPr>
      </w:pPr>
      <w:r>
        <w:rPr>
          <w:rFonts w:ascii="Tahoma" w:hAnsi="Tahoma" w:cs="Tahoma"/>
          <w:bCs/>
          <w:sz w:val="20"/>
          <w:szCs w:val="22"/>
        </w:rPr>
        <w:t>Sections II - VII</w:t>
      </w:r>
      <w:r w:rsidRPr="00291BF4">
        <w:rPr>
          <w:rFonts w:ascii="Tahoma" w:hAnsi="Tahoma" w:cs="Tahoma"/>
          <w:bCs/>
          <w:sz w:val="20"/>
          <w:szCs w:val="22"/>
        </w:rPr>
        <w:t xml:space="preserve"> 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4A446F65" w14:textId="77777777" w:rsidR="0084359B" w:rsidRPr="00C1543B" w:rsidRDefault="0084359B" w:rsidP="0084359B">
      <w:pPr>
        <w:pStyle w:val="Heading2"/>
      </w:pPr>
      <w:r w:rsidRPr="00C1543B">
        <w:t xml:space="preserve"> </w:t>
      </w:r>
      <w:r w:rsidRPr="00C1543B">
        <w:tab/>
      </w:r>
      <w:bookmarkStart w:id="190" w:name="_Toc365450268"/>
      <w:bookmarkStart w:id="191" w:name="_Toc125540321"/>
      <w:bookmarkStart w:id="192" w:name="_Toc125553858"/>
      <w:r w:rsidRPr="00C1543B">
        <w:t>COMPANY BACKGROUND &amp; EXPERIENCE</w:t>
      </w:r>
      <w:bookmarkEnd w:id="190"/>
      <w:bookmarkEnd w:id="191"/>
      <w:bookmarkEnd w:id="192"/>
    </w:p>
    <w:p w14:paraId="3E72560D" w14:textId="77777777" w:rsidR="0084359B" w:rsidRDefault="0084359B" w:rsidP="0084359B">
      <w:pPr>
        <w:autoSpaceDE w:val="0"/>
        <w:autoSpaceDN w:val="0"/>
        <w:adjustRightInd w:val="0"/>
        <w:spacing w:before="120"/>
        <w:jc w:val="both"/>
        <w:rPr>
          <w:rFonts w:ascii="Tahoma" w:hAnsi="Tahoma" w:cs="Tahoma"/>
          <w:szCs w:val="22"/>
        </w:rPr>
      </w:pPr>
      <w:r>
        <w:rPr>
          <w:rFonts w:ascii="Tahoma" w:hAnsi="Tahoma" w:cs="Tahoma"/>
          <w:szCs w:val="22"/>
        </w:rPr>
        <w:t>Supplier</w:t>
      </w:r>
      <w:r w:rsidRPr="00E17079">
        <w:rPr>
          <w:rFonts w:ascii="Tahoma" w:hAnsi="Tahoma" w:cs="Tahoma"/>
          <w:szCs w:val="22"/>
        </w:rPr>
        <w:t xml:space="preserve">s that have not contracted with the </w:t>
      </w:r>
      <w:r>
        <w:rPr>
          <w:rFonts w:ascii="Tahoma" w:hAnsi="Tahoma" w:cs="Tahoma"/>
          <w:szCs w:val="22"/>
        </w:rPr>
        <w:t>City of Griffin</w:t>
      </w:r>
      <w:r w:rsidRPr="00E17079">
        <w:rPr>
          <w:rFonts w:ascii="Tahoma" w:hAnsi="Tahoma" w:cs="Tahoma"/>
          <w:szCs w:val="22"/>
        </w:rPr>
        <w:t xml:space="preserve">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435BFAD4" w14:textId="77777777" w:rsidR="0084359B" w:rsidRPr="00E17079" w:rsidRDefault="0084359B" w:rsidP="0084359B">
      <w:pPr>
        <w:autoSpaceDE w:val="0"/>
        <w:autoSpaceDN w:val="0"/>
        <w:adjustRightInd w:val="0"/>
        <w:spacing w:before="120"/>
        <w:jc w:val="both"/>
        <w:rPr>
          <w:rFonts w:ascii="Tahoma" w:hAnsi="Tahoma" w:cs="Tahoma"/>
          <w:szCs w:val="22"/>
        </w:rPr>
      </w:pPr>
    </w:p>
    <w:p w14:paraId="3AB26325" w14:textId="77777777" w:rsidR="0084359B" w:rsidRPr="00E17079" w:rsidRDefault="0084359B" w:rsidP="0084359B">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8924AE5" w14:textId="77777777" w:rsidR="0084359B" w:rsidRPr="00E17079" w:rsidRDefault="0084359B" w:rsidP="0084359B">
      <w:pPr>
        <w:widowControl w:val="0"/>
        <w:autoSpaceDE w:val="0"/>
        <w:autoSpaceDN w:val="0"/>
        <w:adjustRightInd w:val="0"/>
        <w:rPr>
          <w:rFonts w:ascii="Tahoma" w:hAnsi="Tahoma" w:cs="Tahoma"/>
          <w:szCs w:val="22"/>
        </w:rPr>
      </w:pPr>
      <w:r>
        <w:rPr>
          <w:rFonts w:ascii="Tahoma" w:hAnsi="Tahoma" w:cs="Tahoma"/>
          <w:szCs w:val="22"/>
        </w:rPr>
        <w:tab/>
      </w:r>
      <w:r w:rsidRPr="00E17079">
        <w:rPr>
          <w:rFonts w:ascii="Tahoma" w:hAnsi="Tahoma" w:cs="Tahoma"/>
          <w:szCs w:val="22"/>
        </w:rPr>
        <w:t>Dates of service</w:t>
      </w:r>
    </w:p>
    <w:p w14:paraId="4F5025D5" w14:textId="77777777" w:rsidR="0084359B" w:rsidRPr="00E17079" w:rsidRDefault="0084359B" w:rsidP="0084359B">
      <w:pPr>
        <w:widowControl w:val="0"/>
        <w:autoSpaceDE w:val="0"/>
        <w:autoSpaceDN w:val="0"/>
        <w:adjustRightInd w:val="0"/>
        <w:rPr>
          <w:rFonts w:ascii="Tahoma" w:hAnsi="Tahoma" w:cs="Tahoma"/>
          <w:szCs w:val="22"/>
        </w:rPr>
      </w:pPr>
      <w:r>
        <w:rPr>
          <w:rFonts w:ascii="Tahoma" w:hAnsi="Tahoma" w:cs="Tahoma"/>
          <w:szCs w:val="22"/>
        </w:rPr>
        <w:tab/>
      </w:r>
      <w:r w:rsidRPr="00E17079">
        <w:rPr>
          <w:rFonts w:ascii="Tahoma" w:hAnsi="Tahoma" w:cs="Tahoma"/>
          <w:szCs w:val="22"/>
        </w:rPr>
        <w:t>Name of contact person</w:t>
      </w:r>
    </w:p>
    <w:p w14:paraId="50C832C5" w14:textId="77777777" w:rsidR="0084359B" w:rsidRPr="00E17079" w:rsidRDefault="0084359B" w:rsidP="0084359B">
      <w:pPr>
        <w:widowControl w:val="0"/>
        <w:autoSpaceDE w:val="0"/>
        <w:autoSpaceDN w:val="0"/>
        <w:adjustRightInd w:val="0"/>
        <w:rPr>
          <w:rFonts w:ascii="Tahoma" w:hAnsi="Tahoma" w:cs="Tahoma"/>
          <w:szCs w:val="22"/>
        </w:rPr>
      </w:pPr>
      <w:r>
        <w:rPr>
          <w:rFonts w:ascii="Tahoma" w:hAnsi="Tahoma" w:cs="Tahoma"/>
          <w:szCs w:val="22"/>
        </w:rPr>
        <w:tab/>
      </w:r>
      <w:r w:rsidRPr="00E17079">
        <w:rPr>
          <w:rFonts w:ascii="Tahoma" w:hAnsi="Tahoma" w:cs="Tahoma"/>
          <w:szCs w:val="22"/>
        </w:rPr>
        <w:t>Title of contact person</w:t>
      </w:r>
    </w:p>
    <w:p w14:paraId="2B5099F7" w14:textId="77777777" w:rsidR="0084359B" w:rsidRPr="00E17079" w:rsidRDefault="0084359B" w:rsidP="0084359B">
      <w:pPr>
        <w:widowControl w:val="0"/>
        <w:autoSpaceDE w:val="0"/>
        <w:autoSpaceDN w:val="0"/>
        <w:adjustRightInd w:val="0"/>
        <w:rPr>
          <w:rFonts w:ascii="Tahoma" w:hAnsi="Tahoma" w:cs="Tahoma"/>
          <w:szCs w:val="22"/>
        </w:rPr>
      </w:pPr>
      <w:r>
        <w:rPr>
          <w:rFonts w:ascii="Tahoma" w:hAnsi="Tahoma" w:cs="Tahoma"/>
          <w:szCs w:val="22"/>
        </w:rPr>
        <w:tab/>
      </w:r>
      <w:r w:rsidRPr="00E17079">
        <w:rPr>
          <w:rFonts w:ascii="Tahoma" w:hAnsi="Tahoma" w:cs="Tahoma"/>
          <w:szCs w:val="22"/>
        </w:rPr>
        <w:t>Phone number of contact person</w:t>
      </w:r>
    </w:p>
    <w:p w14:paraId="4E2F6FDF" w14:textId="77777777" w:rsidR="0084359B" w:rsidRPr="00C1543B" w:rsidRDefault="0084359B" w:rsidP="0084359B">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0CE3A15F" w14:textId="77777777" w:rsidR="0084359B" w:rsidRPr="00C1543B" w:rsidRDefault="0084359B" w:rsidP="0084359B">
      <w:pPr>
        <w:pStyle w:val="Heading2"/>
      </w:pPr>
      <w:r w:rsidRPr="00C1543B">
        <w:t xml:space="preserve"> </w:t>
      </w:r>
      <w:r w:rsidRPr="00C1543B">
        <w:tab/>
      </w:r>
      <w:bookmarkStart w:id="193" w:name="_Toc365450269"/>
      <w:bookmarkStart w:id="194" w:name="_Toc125540322"/>
      <w:bookmarkStart w:id="195" w:name="_Toc125553859"/>
      <w:r w:rsidRPr="00C1543B">
        <w:t>REFERENCES</w:t>
      </w:r>
      <w:bookmarkEnd w:id="193"/>
      <w:bookmarkEnd w:id="194"/>
      <w:bookmarkEnd w:id="195"/>
    </w:p>
    <w:p w14:paraId="13B26772" w14:textId="77777777" w:rsidR="0084359B" w:rsidRPr="00C1543B" w:rsidRDefault="0084359B" w:rsidP="0084359B">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3E374127" w14:textId="77777777" w:rsidR="0084359B" w:rsidRPr="00C1543B" w:rsidRDefault="0084359B" w:rsidP="0084359B">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196" w:name="_Toc327534178"/>
      <w:bookmarkStart w:id="197" w:name="_Toc345428681"/>
      <w:bookmarkStart w:id="198" w:name="_Toc365450118"/>
      <w:bookmarkStart w:id="199" w:name="_Toc365450270"/>
      <w:bookmarkStart w:id="200" w:name="_Toc365450398"/>
      <w:bookmarkStart w:id="201" w:name="_Toc125540323"/>
      <w:bookmarkStart w:id="202" w:name="_Toc125553860"/>
      <w:bookmarkEnd w:id="196"/>
      <w:bookmarkEnd w:id="197"/>
      <w:bookmarkEnd w:id="198"/>
      <w:bookmarkEnd w:id="199"/>
      <w:bookmarkEnd w:id="200"/>
      <w:bookmarkEnd w:id="201"/>
      <w:bookmarkEnd w:id="202"/>
    </w:p>
    <w:p w14:paraId="68CB4C9B" w14:textId="77777777" w:rsidR="0084359B" w:rsidRPr="00C1543B" w:rsidRDefault="0084359B" w:rsidP="0084359B">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203" w:name="_Toc327534179"/>
      <w:bookmarkStart w:id="204" w:name="_Toc345428682"/>
      <w:bookmarkStart w:id="205" w:name="_Toc365450119"/>
      <w:bookmarkStart w:id="206" w:name="_Toc365450271"/>
      <w:bookmarkStart w:id="207" w:name="_Toc365450399"/>
      <w:bookmarkStart w:id="208" w:name="_Toc125540324"/>
      <w:bookmarkStart w:id="209" w:name="_Toc125553861"/>
      <w:bookmarkEnd w:id="203"/>
      <w:bookmarkEnd w:id="204"/>
      <w:bookmarkEnd w:id="205"/>
      <w:bookmarkEnd w:id="206"/>
      <w:bookmarkEnd w:id="207"/>
      <w:bookmarkEnd w:id="208"/>
      <w:bookmarkEnd w:id="209"/>
    </w:p>
    <w:p w14:paraId="5A46D589" w14:textId="77777777" w:rsidR="0084359B" w:rsidRPr="00C1543B" w:rsidRDefault="0084359B" w:rsidP="0084359B">
      <w:pPr>
        <w:pStyle w:val="Heading2"/>
      </w:pPr>
      <w:r w:rsidRPr="00C1543B">
        <w:t xml:space="preserve"> </w:t>
      </w:r>
      <w:r w:rsidRPr="00C1543B">
        <w:tab/>
      </w:r>
      <w:bookmarkStart w:id="210" w:name="_Toc365450272"/>
      <w:bookmarkStart w:id="211" w:name="_Toc125540325"/>
      <w:bookmarkStart w:id="212" w:name="_Toc125553862"/>
      <w:r w:rsidRPr="00C1543B">
        <w:t>BID</w:t>
      </w:r>
      <w:r>
        <w:t xml:space="preserve"> REQUIREMENTS</w:t>
      </w:r>
      <w:bookmarkEnd w:id="210"/>
      <w:bookmarkEnd w:id="211"/>
      <w:bookmarkEnd w:id="212"/>
    </w:p>
    <w:p w14:paraId="6A7AD2F1" w14:textId="77777777" w:rsidR="0084359B" w:rsidRPr="00FB7A69" w:rsidRDefault="0084359B" w:rsidP="0084359B">
      <w:pPr>
        <w:pStyle w:val="Heading3"/>
      </w:pPr>
      <w:r w:rsidRPr="00E17079">
        <w:t xml:space="preserve"> </w:t>
      </w:r>
      <w:r w:rsidRPr="00FB7A69">
        <w:t>SPECIAL CONDITIONS</w:t>
      </w:r>
    </w:p>
    <w:p w14:paraId="04FB5028" w14:textId="77777777" w:rsidR="0084359B" w:rsidRPr="00CF3C76" w:rsidRDefault="0084359B" w:rsidP="0084359B">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Suppliers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t>
      </w:r>
      <w:r>
        <w:rPr>
          <w:rFonts w:ascii="Tahoma" w:hAnsi="Tahoma" w:cs="Tahoma"/>
          <w:szCs w:val="22"/>
        </w:rPr>
        <w:lastRenderedPageBreak/>
        <w:t xml:space="preserve">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 Proposal submissions must remain valid for a minimum period of ninety (90) days after the submission due date unless otherwise stipulated.</w:t>
      </w:r>
    </w:p>
    <w:p w14:paraId="383EB186" w14:textId="77777777" w:rsidR="0084359B" w:rsidRPr="00FB7A69" w:rsidRDefault="0084359B" w:rsidP="0084359B">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w:t>
      </w:r>
      <w:proofErr w:type="gramStart"/>
      <w:r w:rsidRPr="00FB7A69">
        <w:rPr>
          <w:rFonts w:ascii="Tahoma" w:hAnsi="Tahoma" w:cs="Tahoma"/>
          <w:szCs w:val="22"/>
        </w:rPr>
        <w:t>City</w:t>
      </w:r>
      <w:proofErr w:type="gramEnd"/>
      <w:r w:rsidRPr="00FB7A69">
        <w:rPr>
          <w:rFonts w:ascii="Tahoma" w:hAnsi="Tahoma" w:cs="Tahoma"/>
          <w:szCs w:val="22"/>
        </w:rPr>
        <w:t xml:space="preserve"> and constitutes no guarantee of scope. </w:t>
      </w:r>
    </w:p>
    <w:p w14:paraId="582D34D9" w14:textId="77777777" w:rsidR="0084359B" w:rsidRDefault="0084359B" w:rsidP="0084359B">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9515A7F" w14:textId="77777777" w:rsidR="0084359B" w:rsidRPr="00483275" w:rsidRDefault="0084359B" w:rsidP="0084359B">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213" w:name="_Toc345428685"/>
      <w:bookmarkStart w:id="214" w:name="_Toc365450122"/>
      <w:bookmarkEnd w:id="213"/>
      <w:bookmarkEnd w:id="214"/>
    </w:p>
    <w:p w14:paraId="2109A908" w14:textId="77777777" w:rsidR="0084359B" w:rsidRDefault="0084359B" w:rsidP="0084359B">
      <w:pPr>
        <w:pStyle w:val="Heading3"/>
        <w:numPr>
          <w:ilvl w:val="2"/>
          <w:numId w:val="14"/>
        </w:numPr>
      </w:pPr>
      <w:r>
        <w:t>RESPONSES</w:t>
      </w:r>
    </w:p>
    <w:p w14:paraId="0AA66B28" w14:textId="77777777" w:rsidR="0084359B" w:rsidRPr="00FB7A69" w:rsidRDefault="0084359B" w:rsidP="0084359B">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2D698971" w14:textId="77777777" w:rsidR="0084359B" w:rsidRPr="00FB7A69" w:rsidRDefault="0084359B" w:rsidP="0084359B">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44CA7876" w14:textId="77777777" w:rsidR="0084359B" w:rsidRPr="00FB7A69" w:rsidRDefault="0084359B" w:rsidP="0084359B">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267C1A7D" w14:textId="77777777" w:rsidR="0084359B" w:rsidRPr="00FB7A69" w:rsidRDefault="0084359B" w:rsidP="0084359B">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0210FC2A" w14:textId="77777777" w:rsidR="0084359B" w:rsidRPr="00FB7A69" w:rsidRDefault="0084359B" w:rsidP="0084359B">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60A6870F" w14:textId="77777777" w:rsidR="0084359B" w:rsidRPr="00FB7A69" w:rsidRDefault="0084359B" w:rsidP="0084359B">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6F98464E" w14:textId="77777777" w:rsidR="0084359B" w:rsidRPr="00FB7A69" w:rsidRDefault="0084359B" w:rsidP="0084359B">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3FCE18D8" w14:textId="77777777" w:rsidR="0084359B" w:rsidRPr="00483275" w:rsidRDefault="0084359B" w:rsidP="0084359B">
      <w:pPr>
        <w:ind w:left="450"/>
        <w:rPr>
          <w:rFonts w:ascii="Tahoma" w:hAnsi="Tahoma" w:cs="Tahoma"/>
          <w:szCs w:val="22"/>
        </w:rPr>
      </w:pPr>
    </w:p>
    <w:p w14:paraId="609BEFB5" w14:textId="77777777" w:rsidR="0084359B" w:rsidRPr="00E17079" w:rsidRDefault="0084359B" w:rsidP="0084359B">
      <w:pPr>
        <w:pStyle w:val="Heading3"/>
      </w:pPr>
      <w:r w:rsidRPr="00E17079">
        <w:t>PACKAGING OF BID</w:t>
      </w:r>
    </w:p>
    <w:p w14:paraId="5947D968" w14:textId="77777777" w:rsidR="0084359B" w:rsidRDefault="0084359B" w:rsidP="0084359B">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46C3EC7" w14:textId="77777777" w:rsidR="0084359B" w:rsidRPr="009F4E98" w:rsidRDefault="0084359B" w:rsidP="0084359B">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 xml:space="preserve">containing an original and the number of copies specified in Section </w:t>
      </w:r>
      <w:r>
        <w:rPr>
          <w:rFonts w:ascii="Tahoma" w:hAnsi="Tahoma" w:cs="Tahoma"/>
          <w:szCs w:val="22"/>
        </w:rPr>
        <w:t>1</w:t>
      </w:r>
      <w:r w:rsidRPr="009F4E98">
        <w:rPr>
          <w:rFonts w:ascii="Tahoma" w:hAnsi="Tahoma" w:cs="Tahoma"/>
          <w:szCs w:val="22"/>
        </w:rPr>
        <w:t>.  The sealed package must be labeled on the outside as follows:</w:t>
      </w:r>
    </w:p>
    <w:p w14:paraId="37B12386" w14:textId="77777777" w:rsidR="0084359B" w:rsidRPr="009F4E98" w:rsidRDefault="0084359B" w:rsidP="0084359B">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Pr>
          <w:rFonts w:ascii="Tahoma" w:hAnsi="Tahoma" w:cs="Tahoma"/>
          <w:b/>
          <w:bCs/>
          <w:szCs w:val="22"/>
        </w:rPr>
        <w:t>Supplier</w:t>
      </w:r>
      <w:r w:rsidRPr="009F4E98">
        <w:rPr>
          <w:rFonts w:ascii="Tahoma" w:hAnsi="Tahoma" w:cs="Tahoma"/>
          <w:b/>
          <w:bCs/>
          <w:szCs w:val="22"/>
        </w:rPr>
        <w:t xml:space="preserve"> Name)</w:t>
      </w:r>
    </w:p>
    <w:p w14:paraId="21AC8D3E" w14:textId="77777777" w:rsidR="0084359B" w:rsidRPr="009F4E98" w:rsidRDefault="0084359B" w:rsidP="0084359B">
      <w:pPr>
        <w:widowControl w:val="0"/>
        <w:autoSpaceDE w:val="0"/>
        <w:autoSpaceDN w:val="0"/>
        <w:adjustRightInd w:val="0"/>
        <w:jc w:val="center"/>
        <w:rPr>
          <w:rFonts w:ascii="Tahoma" w:hAnsi="Tahoma" w:cs="Tahoma"/>
          <w:b/>
          <w:bCs/>
          <w:szCs w:val="22"/>
        </w:rPr>
      </w:pPr>
      <w:r>
        <w:rPr>
          <w:rFonts w:ascii="Tahoma" w:hAnsi="Tahoma" w:cs="Tahoma"/>
          <w:b/>
          <w:bCs/>
          <w:szCs w:val="22"/>
        </w:rPr>
        <w:t xml:space="preserve">RFP </w:t>
      </w:r>
      <w:r w:rsidRPr="009F4E98">
        <w:rPr>
          <w:rFonts w:ascii="Tahoma" w:hAnsi="Tahoma" w:cs="Tahoma"/>
          <w:b/>
          <w:bCs/>
          <w:szCs w:val="22"/>
        </w:rPr>
        <w:t xml:space="preserve"># (Bid Number) </w:t>
      </w:r>
    </w:p>
    <w:p w14:paraId="73B35AE3" w14:textId="77777777" w:rsidR="0084359B" w:rsidRPr="009F4E98" w:rsidRDefault="0084359B" w:rsidP="0084359B">
      <w:pPr>
        <w:jc w:val="center"/>
        <w:rPr>
          <w:rFonts w:ascii="Tahoma" w:hAnsi="Tahoma" w:cs="Tahoma"/>
          <w:b/>
          <w:szCs w:val="22"/>
        </w:rPr>
      </w:pPr>
      <w:r w:rsidRPr="009F4E98">
        <w:rPr>
          <w:rFonts w:ascii="Tahoma" w:hAnsi="Tahoma" w:cs="Tahoma"/>
          <w:b/>
          <w:szCs w:val="22"/>
        </w:rPr>
        <w:t>(Bid Title)</w:t>
      </w:r>
    </w:p>
    <w:p w14:paraId="42B2AEBA" w14:textId="77777777" w:rsidR="0084359B" w:rsidRPr="009F4E98" w:rsidRDefault="0084359B" w:rsidP="0084359B">
      <w:pPr>
        <w:jc w:val="center"/>
        <w:rPr>
          <w:rFonts w:ascii="Tahoma" w:hAnsi="Tahoma" w:cs="Tahoma"/>
          <w:szCs w:val="22"/>
        </w:rPr>
      </w:pPr>
      <w:r w:rsidRPr="009F4E98">
        <w:rPr>
          <w:rFonts w:ascii="Tahoma" w:hAnsi="Tahoma" w:cs="Tahoma"/>
          <w:b/>
          <w:szCs w:val="22"/>
        </w:rPr>
        <w:t xml:space="preserve"> </w:t>
      </w:r>
    </w:p>
    <w:p w14:paraId="5BE5DD93" w14:textId="77777777" w:rsidR="0084359B" w:rsidRPr="009F4E98" w:rsidRDefault="0084359B" w:rsidP="0084359B">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Pr="009F4E98">
        <w:rPr>
          <w:rFonts w:ascii="Tahoma" w:hAnsi="Tahoma" w:cs="Tahoma"/>
          <w:b/>
          <w:szCs w:val="22"/>
        </w:rPr>
        <w:t xml:space="preserve"> response to this bid must consist of the following documents </w:t>
      </w:r>
      <w:r w:rsidRPr="00072CDD">
        <w:rPr>
          <w:rFonts w:ascii="Tahoma" w:hAnsi="Tahoma" w:cs="Tahoma"/>
          <w:b/>
          <w:szCs w:val="22"/>
          <w:u w:val="single"/>
        </w:rPr>
        <w:t>in addition to any bid-specific information requested</w:t>
      </w:r>
      <w:r>
        <w:rPr>
          <w:rFonts w:ascii="Tahoma" w:hAnsi="Tahoma" w:cs="Tahoma"/>
          <w:b/>
          <w:szCs w:val="22"/>
        </w:rPr>
        <w:t xml:space="preserve"> in Section 1.4</w:t>
      </w:r>
      <w:r w:rsidRPr="009F4E98">
        <w:rPr>
          <w:rFonts w:ascii="Tahoma" w:hAnsi="Tahoma" w:cs="Tahoma"/>
          <w:b/>
          <w:szCs w:val="22"/>
        </w:rPr>
        <w:t>:</w:t>
      </w:r>
    </w:p>
    <w:p w14:paraId="1C723F99" w14:textId="77777777" w:rsidR="0084359B" w:rsidRPr="009F4E98" w:rsidRDefault="0084359B" w:rsidP="0084359B">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5FE9956" w14:textId="77777777" w:rsidR="0084359B" w:rsidRPr="00FF4D37" w:rsidRDefault="0084359B" w:rsidP="0084359B">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734D6064" w14:textId="77777777" w:rsidR="0084359B" w:rsidRPr="00FF4D37" w:rsidRDefault="0084359B" w:rsidP="0084359B">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7A77C899" w14:textId="77777777" w:rsidR="0084359B" w:rsidRPr="00600D16" w:rsidRDefault="0084359B" w:rsidP="0084359B">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6057818D" w14:textId="77777777" w:rsidR="0084359B" w:rsidRPr="00600D16" w:rsidRDefault="0084359B" w:rsidP="0084359B">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1811F4B0" w14:textId="77777777" w:rsidR="0084359B" w:rsidRPr="00600D16" w:rsidRDefault="0084359B" w:rsidP="0084359B">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03E4BE16" w14:textId="77777777" w:rsidR="0084359B" w:rsidRPr="00600D16" w:rsidRDefault="0084359B" w:rsidP="0084359B">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795D03AB" w14:textId="77777777" w:rsidR="0084359B" w:rsidRPr="00FF4D37" w:rsidRDefault="0084359B" w:rsidP="0084359B">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 and compliant,</w:t>
      </w:r>
    </w:p>
    <w:p w14:paraId="0062A160" w14:textId="77777777" w:rsidR="0084359B" w:rsidRPr="009F4E98" w:rsidRDefault="0084359B" w:rsidP="0084359B">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62D582DD" w14:textId="77777777" w:rsidR="0084359B" w:rsidRPr="009F4E98" w:rsidRDefault="0084359B" w:rsidP="0084359B">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340A51D2" w14:textId="77777777" w:rsidR="0084359B" w:rsidRDefault="0084359B" w:rsidP="0084359B">
      <w:pPr>
        <w:widowControl w:val="0"/>
        <w:autoSpaceDE w:val="0"/>
        <w:autoSpaceDN w:val="0"/>
        <w:adjustRightInd w:val="0"/>
        <w:ind w:left="450"/>
        <w:jc w:val="both"/>
        <w:rPr>
          <w:rFonts w:ascii="Tahoma" w:hAnsi="Tahoma" w:cs="Tahoma"/>
          <w:b/>
          <w:sz w:val="22"/>
          <w:szCs w:val="22"/>
        </w:rPr>
      </w:pPr>
    </w:p>
    <w:p w14:paraId="0AF1BEFB" w14:textId="77777777" w:rsidR="0084359B" w:rsidRDefault="0084359B" w:rsidP="0084359B">
      <w:pPr>
        <w:widowControl w:val="0"/>
        <w:autoSpaceDE w:val="0"/>
        <w:autoSpaceDN w:val="0"/>
        <w:adjustRightInd w:val="0"/>
        <w:ind w:left="450"/>
        <w:jc w:val="both"/>
        <w:rPr>
          <w:rFonts w:ascii="Tahoma" w:hAnsi="Tahoma" w:cs="Tahoma"/>
          <w:b/>
          <w:sz w:val="22"/>
          <w:szCs w:val="22"/>
        </w:rPr>
      </w:pPr>
    </w:p>
    <w:p w14:paraId="773866EA" w14:textId="77777777" w:rsidR="0084359B" w:rsidRDefault="0084359B" w:rsidP="0084359B">
      <w:pPr>
        <w:widowControl w:val="0"/>
        <w:autoSpaceDE w:val="0"/>
        <w:autoSpaceDN w:val="0"/>
        <w:adjustRightInd w:val="0"/>
        <w:ind w:left="450"/>
        <w:jc w:val="both"/>
        <w:rPr>
          <w:rFonts w:ascii="Tahoma" w:hAnsi="Tahoma" w:cs="Tahoma"/>
          <w:b/>
          <w:sz w:val="22"/>
          <w:szCs w:val="22"/>
        </w:rPr>
      </w:pPr>
    </w:p>
    <w:p w14:paraId="49D12701" w14:textId="77777777" w:rsidR="0084359B" w:rsidRPr="009F4E98" w:rsidRDefault="0084359B" w:rsidP="0084359B">
      <w:pPr>
        <w:widowControl w:val="0"/>
        <w:autoSpaceDE w:val="0"/>
        <w:autoSpaceDN w:val="0"/>
        <w:adjustRightInd w:val="0"/>
        <w:ind w:left="450"/>
        <w:jc w:val="both"/>
        <w:rPr>
          <w:rFonts w:ascii="Tahoma" w:hAnsi="Tahoma" w:cs="Tahoma"/>
          <w:b/>
          <w:sz w:val="22"/>
          <w:szCs w:val="22"/>
        </w:rPr>
      </w:pPr>
    </w:p>
    <w:p w14:paraId="77D21EE9" w14:textId="77777777" w:rsidR="0084359B" w:rsidRPr="009F4E98" w:rsidRDefault="0084359B" w:rsidP="0084359B">
      <w:pPr>
        <w:pStyle w:val="Heading3"/>
      </w:pPr>
      <w:r w:rsidRPr="009F4E98">
        <w:t>SUBMISSION OF BID</w:t>
      </w:r>
    </w:p>
    <w:p w14:paraId="52F8D0C5" w14:textId="77777777" w:rsidR="0084359B" w:rsidRDefault="0084359B" w:rsidP="0084359B">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w:t>
      </w:r>
      <w:r>
        <w:rPr>
          <w:rFonts w:ascii="Tahoma" w:hAnsi="Tahoma" w:cs="Tahoma"/>
        </w:rPr>
        <w:t xml:space="preserve">Purchasing Coordinator </w:t>
      </w:r>
      <w:r w:rsidRPr="009F4E98">
        <w:rPr>
          <w:rFonts w:ascii="Tahoma" w:hAnsi="Tahoma" w:cs="Tahoma"/>
        </w:rPr>
        <w:t xml:space="preserve">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2E6E06C9" w14:textId="77777777" w:rsidR="0084359B" w:rsidRPr="00FB7A69" w:rsidRDefault="0084359B" w:rsidP="0084359B">
      <w:pPr>
        <w:widowControl w:val="0"/>
        <w:autoSpaceDE w:val="0"/>
        <w:autoSpaceDN w:val="0"/>
        <w:adjustRightInd w:val="0"/>
        <w:ind w:left="400"/>
        <w:jc w:val="both"/>
        <w:rPr>
          <w:rFonts w:ascii="Tahoma" w:hAnsi="Tahoma" w:cs="Tahoma"/>
          <w:b/>
          <w:bCs/>
        </w:rPr>
      </w:pPr>
    </w:p>
    <w:p w14:paraId="4E07121A" w14:textId="77777777" w:rsidR="0084359B" w:rsidRPr="00FF4D37" w:rsidRDefault="0084359B" w:rsidP="0084359B">
      <w:pPr>
        <w:widowControl w:val="0"/>
        <w:autoSpaceDE w:val="0"/>
        <w:autoSpaceDN w:val="0"/>
        <w:adjustRightInd w:val="0"/>
        <w:ind w:left="400"/>
        <w:jc w:val="both"/>
        <w:rPr>
          <w:rFonts w:ascii="Tahoma" w:hAnsi="Tahoma" w:cs="Tahoma"/>
        </w:rPr>
      </w:pPr>
      <w:r>
        <w:rPr>
          <w:rFonts w:ascii="Tahoma" w:hAnsi="Tahoma" w:cs="Tahoma"/>
        </w:rPr>
        <w:t>Proposals</w:t>
      </w:r>
      <w:r w:rsidRPr="00FF4D37">
        <w:rPr>
          <w:rFonts w:ascii="Tahoma" w:hAnsi="Tahoma" w:cs="Tahoma"/>
        </w:rPr>
        <w:t xml:space="preserve">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004E5B6C" w14:textId="77777777" w:rsidR="0084359B" w:rsidRPr="00FF4D37" w:rsidRDefault="0084359B" w:rsidP="0084359B">
      <w:pPr>
        <w:widowControl w:val="0"/>
        <w:autoSpaceDE w:val="0"/>
        <w:autoSpaceDN w:val="0"/>
        <w:adjustRightInd w:val="0"/>
        <w:ind w:left="400"/>
        <w:jc w:val="center"/>
        <w:rPr>
          <w:rFonts w:ascii="Tahoma" w:hAnsi="Tahoma" w:cs="Tahoma"/>
          <w:b/>
          <w:bCs/>
        </w:rPr>
      </w:pPr>
      <w:r w:rsidRPr="00FF4D37">
        <w:rPr>
          <w:rFonts w:ascii="Tahoma" w:hAnsi="Tahoma" w:cs="Tahoma"/>
          <w:b/>
          <w:bCs/>
        </w:rPr>
        <w:t>City of Griffin</w:t>
      </w:r>
      <w:r w:rsidRPr="00FF4D37">
        <w:rPr>
          <w:rFonts w:ascii="Tahoma" w:hAnsi="Tahoma" w:cs="Tahoma"/>
          <w:b/>
          <w:bCs/>
        </w:rPr>
        <w:br/>
        <w:t xml:space="preserve">Attention:  </w:t>
      </w:r>
      <w:r>
        <w:rPr>
          <w:rFonts w:ascii="Tahoma" w:hAnsi="Tahoma" w:cs="Tahoma"/>
          <w:b/>
          <w:bCs/>
        </w:rPr>
        <w:t>Amanda Carmichael</w:t>
      </w:r>
      <w:r w:rsidRPr="00FF4D37">
        <w:rPr>
          <w:rFonts w:ascii="Tahoma" w:hAnsi="Tahoma" w:cs="Tahoma"/>
          <w:b/>
          <w:bCs/>
        </w:rPr>
        <w:t xml:space="preserve"> – </w:t>
      </w:r>
      <w:r>
        <w:rPr>
          <w:rFonts w:ascii="Tahoma" w:hAnsi="Tahoma" w:cs="Tahoma"/>
          <w:b/>
          <w:bCs/>
        </w:rPr>
        <w:t>Accounting Director</w:t>
      </w:r>
    </w:p>
    <w:p w14:paraId="5915E7E5" w14:textId="77777777" w:rsidR="0084359B" w:rsidRPr="00FF4D37" w:rsidRDefault="0084359B" w:rsidP="0084359B">
      <w:pPr>
        <w:widowControl w:val="0"/>
        <w:autoSpaceDE w:val="0"/>
        <w:autoSpaceDN w:val="0"/>
        <w:adjustRightInd w:val="0"/>
        <w:ind w:left="400"/>
        <w:jc w:val="center"/>
        <w:rPr>
          <w:rFonts w:ascii="Tahoma" w:hAnsi="Tahoma" w:cs="Tahoma"/>
          <w:b/>
          <w:bCs/>
        </w:rPr>
      </w:pPr>
      <w:r w:rsidRPr="00FF4D37">
        <w:rPr>
          <w:rFonts w:ascii="Tahoma" w:hAnsi="Tahoma" w:cs="Tahoma"/>
          <w:b/>
          <w:bCs/>
        </w:rPr>
        <w:t>P. O. Box T, Griffin, GA 30224</w:t>
      </w:r>
    </w:p>
    <w:p w14:paraId="386E15BC" w14:textId="77777777" w:rsidR="0084359B" w:rsidRPr="00FF4D37" w:rsidRDefault="0084359B" w:rsidP="0084359B">
      <w:pPr>
        <w:widowControl w:val="0"/>
        <w:autoSpaceDE w:val="0"/>
        <w:autoSpaceDN w:val="0"/>
        <w:adjustRightInd w:val="0"/>
        <w:ind w:left="400"/>
        <w:rPr>
          <w:rFonts w:ascii="Tahoma" w:hAnsi="Tahoma" w:cs="Tahoma"/>
          <w:bCs/>
        </w:rPr>
      </w:pPr>
      <w:r w:rsidRPr="00FF4D37">
        <w:rPr>
          <w:rFonts w:ascii="Tahoma" w:hAnsi="Tahoma" w:cs="Tahoma"/>
          <w:bCs/>
        </w:rPr>
        <w:br/>
        <w:t xml:space="preserve">Or delivered to: </w:t>
      </w:r>
    </w:p>
    <w:p w14:paraId="7244917B" w14:textId="77777777" w:rsidR="0084359B" w:rsidRPr="00FF4D37" w:rsidRDefault="0084359B" w:rsidP="0084359B">
      <w:pPr>
        <w:widowControl w:val="0"/>
        <w:autoSpaceDE w:val="0"/>
        <w:autoSpaceDN w:val="0"/>
        <w:adjustRightInd w:val="0"/>
        <w:ind w:left="400"/>
        <w:jc w:val="center"/>
        <w:rPr>
          <w:rFonts w:ascii="Tahoma" w:hAnsi="Tahoma" w:cs="Tahoma"/>
          <w:b/>
          <w:bCs/>
        </w:rPr>
      </w:pPr>
      <w:r w:rsidRPr="00FF4D37">
        <w:rPr>
          <w:rFonts w:ascii="Tahoma" w:hAnsi="Tahoma" w:cs="Tahoma"/>
          <w:b/>
          <w:bCs/>
        </w:rPr>
        <w:t xml:space="preserve">Attention:  </w:t>
      </w:r>
      <w:r>
        <w:rPr>
          <w:rFonts w:ascii="Tahoma" w:hAnsi="Tahoma" w:cs="Tahoma"/>
          <w:b/>
          <w:bCs/>
        </w:rPr>
        <w:t>Amanda Carmichael – Accounting Director</w:t>
      </w:r>
    </w:p>
    <w:p w14:paraId="4B8E00C3" w14:textId="77777777" w:rsidR="0084359B" w:rsidRPr="00FF4D37" w:rsidRDefault="0084359B" w:rsidP="0084359B">
      <w:pPr>
        <w:widowControl w:val="0"/>
        <w:numPr>
          <w:ilvl w:val="0"/>
          <w:numId w:val="3"/>
        </w:numPr>
        <w:autoSpaceDE w:val="0"/>
        <w:autoSpaceDN w:val="0"/>
        <w:adjustRightInd w:val="0"/>
        <w:ind w:left="400"/>
        <w:jc w:val="center"/>
        <w:rPr>
          <w:rFonts w:ascii="Tahoma" w:hAnsi="Tahoma" w:cs="Tahoma"/>
          <w:b/>
          <w:bCs/>
        </w:rPr>
      </w:pPr>
      <w:r w:rsidRPr="00FF4D37">
        <w:rPr>
          <w:rFonts w:ascii="Tahoma" w:hAnsi="Tahoma" w:cs="Tahoma"/>
          <w:b/>
          <w:bCs/>
        </w:rPr>
        <w:t xml:space="preserve"> S Hill Street, 3</w:t>
      </w:r>
      <w:r w:rsidRPr="00FF4D37">
        <w:rPr>
          <w:rFonts w:ascii="Tahoma" w:hAnsi="Tahoma" w:cs="Tahoma"/>
          <w:b/>
          <w:bCs/>
          <w:vertAlign w:val="superscript"/>
        </w:rPr>
        <w:t>rd</w:t>
      </w:r>
      <w:r w:rsidRPr="00FF4D37">
        <w:rPr>
          <w:rFonts w:ascii="Tahoma" w:hAnsi="Tahoma" w:cs="Tahoma"/>
          <w:b/>
          <w:bCs/>
        </w:rPr>
        <w:t xml:space="preserve"> Floor</w:t>
      </w:r>
    </w:p>
    <w:p w14:paraId="21C01408" w14:textId="77777777" w:rsidR="0084359B" w:rsidRPr="00FF4D37" w:rsidRDefault="0084359B" w:rsidP="0084359B">
      <w:pPr>
        <w:widowControl w:val="0"/>
        <w:autoSpaceDE w:val="0"/>
        <w:autoSpaceDN w:val="0"/>
        <w:adjustRightInd w:val="0"/>
        <w:ind w:left="403"/>
        <w:jc w:val="center"/>
        <w:rPr>
          <w:rFonts w:ascii="Tahoma" w:hAnsi="Tahoma" w:cs="Tahoma"/>
          <w:b/>
          <w:bCs/>
        </w:rPr>
      </w:pPr>
      <w:r w:rsidRPr="00FF4D37">
        <w:rPr>
          <w:rFonts w:ascii="Tahoma" w:hAnsi="Tahoma" w:cs="Tahoma"/>
          <w:b/>
          <w:bCs/>
        </w:rPr>
        <w:t>Griffin, GA 30223</w:t>
      </w:r>
      <w:r w:rsidRPr="00FF4D37">
        <w:rPr>
          <w:rFonts w:ascii="Tahoma" w:hAnsi="Tahoma" w:cs="Tahoma"/>
          <w:b/>
          <w:bCs/>
        </w:rPr>
        <w:br/>
      </w:r>
    </w:p>
    <w:p w14:paraId="60CD2C8E" w14:textId="77777777" w:rsidR="0084359B" w:rsidRPr="005D53AA" w:rsidRDefault="0084359B" w:rsidP="0084359B">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w:t>
      </w:r>
      <w:r>
        <w:rPr>
          <w:rFonts w:ascii="Tahoma" w:hAnsi="Tahoma" w:cs="Tahoma"/>
          <w:b/>
          <w:color w:val="003399"/>
        </w:rPr>
        <w:t>urchasing Coordinator</w:t>
      </w:r>
      <w:r w:rsidRPr="00FF4D37">
        <w:rPr>
          <w:rFonts w:ascii="Tahoma" w:hAnsi="Tahoma" w:cs="Tahoma"/>
          <w:b/>
          <w:color w:val="003399"/>
        </w:rPr>
        <w:t xml:space="preserve"> via email (</w:t>
      </w:r>
      <w:r>
        <w:rPr>
          <w:rFonts w:ascii="Tahoma" w:hAnsi="Tahoma" w:cs="Tahoma"/>
          <w:b/>
          <w:color w:val="003399"/>
        </w:rPr>
        <w:t>shuggins</w:t>
      </w:r>
      <w:r w:rsidRPr="00FF4D37">
        <w:rPr>
          <w:rFonts w:ascii="Tahoma" w:hAnsi="Tahoma" w:cs="Tahoma"/>
          <w:b/>
          <w:color w:val="003399"/>
        </w:rPr>
        <w:t>@cityofgriffin.com)</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3A331F86" w14:textId="77777777" w:rsidR="0084359B" w:rsidRPr="00C1543B" w:rsidRDefault="0084359B" w:rsidP="0084359B">
      <w:pPr>
        <w:widowControl w:val="0"/>
        <w:autoSpaceDE w:val="0"/>
        <w:autoSpaceDN w:val="0"/>
        <w:adjustRightInd w:val="0"/>
        <w:ind w:left="403"/>
        <w:jc w:val="center"/>
        <w:rPr>
          <w:rFonts w:ascii="Tahoma" w:hAnsi="Tahoma" w:cs="Tahoma"/>
          <w:b/>
          <w:bCs/>
          <w:sz w:val="22"/>
          <w:szCs w:val="22"/>
        </w:rPr>
      </w:pPr>
    </w:p>
    <w:p w14:paraId="564D2CA6" w14:textId="77777777" w:rsidR="0084359B" w:rsidRPr="009F4E98" w:rsidRDefault="0084359B" w:rsidP="0084359B">
      <w:pPr>
        <w:pStyle w:val="Heading3"/>
      </w:pPr>
      <w:r w:rsidRPr="009F4E98">
        <w:t>ALTERNATE BID DOCUMENTS</w:t>
      </w:r>
    </w:p>
    <w:p w14:paraId="69B6B564" w14:textId="77777777" w:rsidR="0084359B" w:rsidRPr="009F4E98" w:rsidRDefault="0084359B" w:rsidP="0084359B">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w:t>
      </w:r>
      <w:proofErr w:type="gramStart"/>
      <w:r w:rsidRPr="009F4E98">
        <w:rPr>
          <w:rFonts w:ascii="Tahoma" w:hAnsi="Tahoma" w:cs="Tahoma"/>
          <w:sz w:val="20"/>
          <w:szCs w:val="22"/>
        </w:rPr>
        <w:t>City</w:t>
      </w:r>
      <w:proofErr w:type="gramEnd"/>
      <w:r>
        <w:rPr>
          <w:rFonts w:ascii="Tahoma" w:hAnsi="Tahoma" w:cs="Tahoma"/>
          <w:sz w:val="20"/>
          <w:szCs w:val="22"/>
        </w:rPr>
        <w:t xml:space="preserve"> which have been supplied for your use</w:t>
      </w:r>
      <w:r w:rsidRPr="009F4E98">
        <w:rPr>
          <w:rFonts w:ascii="Tahoma" w:hAnsi="Tahoma" w:cs="Tahoma"/>
          <w:sz w:val="20"/>
          <w:szCs w:val="22"/>
        </w:rPr>
        <w:t xml:space="preserve"> must be used for the submission of Bid Response</w:t>
      </w:r>
      <w:r>
        <w:rPr>
          <w:rFonts w:ascii="Tahoma" w:hAnsi="Tahoma" w:cs="Tahoma"/>
          <w:sz w:val="20"/>
          <w:szCs w:val="22"/>
        </w:rPr>
        <w:t xml:space="preserve"> where provided</w:t>
      </w:r>
      <w:r w:rsidRPr="009F4E98">
        <w:rPr>
          <w:rFonts w:ascii="Tahoma" w:hAnsi="Tahoma" w:cs="Tahoma"/>
          <w:sz w:val="20"/>
          <w:szCs w:val="22"/>
        </w:rPr>
        <w:t>.</w:t>
      </w:r>
      <w:r>
        <w:rPr>
          <w:rFonts w:ascii="Tahoma" w:hAnsi="Tahoma" w:cs="Tahoma"/>
          <w:sz w:val="20"/>
          <w:szCs w:val="22"/>
        </w:rPr>
        <w:t xml:space="preserve"> The use of alternate forms that deviate from those supplied (See Section 1.4 of this RFP) may disqualify the Bid Response from consideration. If a form is not provided, the Bidder may produce their own document with the required/requested Bid Response information.</w:t>
      </w:r>
    </w:p>
    <w:p w14:paraId="2159BC69" w14:textId="77777777" w:rsidR="0084359B" w:rsidRPr="009F4E98" w:rsidRDefault="0084359B" w:rsidP="0084359B">
      <w:pPr>
        <w:pStyle w:val="BodyTextIndent3"/>
        <w:ind w:left="403"/>
        <w:jc w:val="both"/>
        <w:rPr>
          <w:rFonts w:ascii="Tahoma" w:hAnsi="Tahoma" w:cs="Tahoma"/>
          <w:sz w:val="22"/>
          <w:szCs w:val="22"/>
        </w:rPr>
      </w:pPr>
    </w:p>
    <w:p w14:paraId="0A9DBE06" w14:textId="77777777" w:rsidR="0084359B" w:rsidRPr="009F4E98" w:rsidRDefault="0084359B" w:rsidP="0084359B">
      <w:pPr>
        <w:pStyle w:val="Heading3"/>
      </w:pPr>
      <w:r w:rsidRPr="009F4E98">
        <w:t>ADDITIONAL INFORMATION/ADDENDA</w:t>
      </w:r>
    </w:p>
    <w:p w14:paraId="608F904B" w14:textId="77777777" w:rsidR="0084359B" w:rsidRPr="009F4E98" w:rsidRDefault="0084359B" w:rsidP="0084359B">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7E9F7C36" w14:textId="77777777" w:rsidR="0084359B" w:rsidRPr="009F4E98" w:rsidRDefault="0084359B" w:rsidP="0084359B">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Pr="009F4E98">
        <w:rPr>
          <w:rFonts w:ascii="Tahoma" w:hAnsi="Tahoma" w:cs="Tahoma"/>
          <w:b/>
          <w:bCs/>
          <w:i/>
          <w:iCs/>
          <w:szCs w:val="22"/>
        </w:rPr>
        <w:t xml:space="preserve">’s receipt of any addendum will result in the rejection of the bid if the addendum contains information which substantively changes the </w:t>
      </w:r>
      <w:r>
        <w:rPr>
          <w:rFonts w:ascii="Tahoma" w:hAnsi="Tahoma" w:cs="Tahoma"/>
          <w:b/>
          <w:bCs/>
          <w:i/>
          <w:iCs/>
          <w:szCs w:val="22"/>
        </w:rPr>
        <w:t>City</w:t>
      </w:r>
      <w:r w:rsidRPr="009F4E98">
        <w:rPr>
          <w:rFonts w:ascii="Tahoma" w:hAnsi="Tahoma" w:cs="Tahoma"/>
          <w:b/>
          <w:bCs/>
          <w:i/>
          <w:iCs/>
          <w:szCs w:val="22"/>
        </w:rPr>
        <w:t>’s requirements.</w:t>
      </w:r>
    </w:p>
    <w:p w14:paraId="476D2432" w14:textId="77777777" w:rsidR="0084359B" w:rsidRPr="009F4E98" w:rsidRDefault="0084359B" w:rsidP="0084359B">
      <w:pPr>
        <w:pStyle w:val="Heading3"/>
        <w:numPr>
          <w:ilvl w:val="2"/>
          <w:numId w:val="14"/>
        </w:numPr>
      </w:pPr>
      <w:r w:rsidRPr="009F4E98">
        <w:t>PROPOSAL PRICING, ERRORS AND OMISSIONS</w:t>
      </w:r>
    </w:p>
    <w:p w14:paraId="41126051" w14:textId="77777777" w:rsidR="0084359B" w:rsidRPr="009F4E98" w:rsidRDefault="0084359B" w:rsidP="0084359B">
      <w:pPr>
        <w:pStyle w:val="Heading4"/>
        <w:numPr>
          <w:ilvl w:val="3"/>
          <w:numId w:val="14"/>
        </w:numPr>
        <w:tabs>
          <w:tab w:val="left" w:pos="1530"/>
          <w:tab w:val="left" w:pos="1620"/>
          <w:tab w:val="left" w:pos="1980"/>
        </w:tabs>
        <w:ind w:left="216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7905C835" w14:textId="77777777" w:rsidR="0084359B" w:rsidRPr="009F4E98" w:rsidRDefault="0084359B" w:rsidP="0084359B">
      <w:pPr>
        <w:pStyle w:val="Heading4"/>
        <w:numPr>
          <w:ilvl w:val="3"/>
          <w:numId w:val="14"/>
        </w:numPr>
        <w:tabs>
          <w:tab w:val="left" w:pos="1530"/>
          <w:tab w:val="left" w:pos="1620"/>
          <w:tab w:val="left" w:pos="1980"/>
        </w:tabs>
        <w:ind w:left="2160"/>
        <w:rPr>
          <w:b w:val="0"/>
        </w:rPr>
      </w:pPr>
      <w:r w:rsidRPr="009F4E98">
        <w:rPr>
          <w:rFonts w:cs="Tahoma"/>
          <w:b w:val="0"/>
          <w:szCs w:val="22"/>
        </w:rPr>
        <w:t>All corrections, changes or erasures to the proposal submission are to be initialed in ink.</w:t>
      </w:r>
    </w:p>
    <w:p w14:paraId="6DDE8FB7" w14:textId="77777777" w:rsidR="0084359B" w:rsidRPr="009F4E98" w:rsidRDefault="0084359B" w:rsidP="0084359B">
      <w:pPr>
        <w:pStyle w:val="Heading3"/>
      </w:pPr>
      <w:r w:rsidRPr="009F4E98">
        <w:t>WITHDRAWAL OF BID</w:t>
      </w:r>
    </w:p>
    <w:p w14:paraId="0E3C4011" w14:textId="77777777" w:rsidR="0084359B" w:rsidRPr="009F4E98" w:rsidRDefault="0084359B" w:rsidP="0084359B">
      <w:pPr>
        <w:pStyle w:val="BodyTextIndent2"/>
        <w:ind w:left="403"/>
        <w:rPr>
          <w:rFonts w:ascii="Tahoma" w:hAnsi="Tahoma" w:cs="Tahoma"/>
          <w:sz w:val="22"/>
          <w:szCs w:val="22"/>
        </w:rPr>
      </w:pPr>
      <w:r w:rsidRPr="009F4E98">
        <w:rPr>
          <w:rFonts w:ascii="Tahoma" w:hAnsi="Tahoma" w:cs="Tahoma"/>
          <w:sz w:val="20"/>
          <w:szCs w:val="22"/>
        </w:rPr>
        <w:t xml:space="preserve">A </w:t>
      </w:r>
      <w:r>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387284E6" w14:textId="77777777" w:rsidR="0084359B" w:rsidRPr="009F4E98" w:rsidRDefault="0084359B" w:rsidP="0084359B">
      <w:pPr>
        <w:pStyle w:val="Heading3"/>
      </w:pPr>
      <w:r w:rsidRPr="009F4E98">
        <w:t>LATE SUBMITTAL, LATE MODIFICATIONS &amp; LATE WITHDRAWALS</w:t>
      </w:r>
    </w:p>
    <w:p w14:paraId="1C61324A" w14:textId="77777777" w:rsidR="0084359B" w:rsidRPr="009F4E98" w:rsidRDefault="0084359B" w:rsidP="0084359B">
      <w:pPr>
        <w:pStyle w:val="BodyTextIndent3"/>
        <w:ind w:left="403"/>
        <w:jc w:val="both"/>
        <w:rPr>
          <w:rFonts w:ascii="Tahoma" w:hAnsi="Tahoma" w:cs="Tahoma"/>
          <w:sz w:val="22"/>
          <w:szCs w:val="22"/>
        </w:rPr>
      </w:pPr>
      <w:r w:rsidRPr="009F4E98">
        <w:rPr>
          <w:rFonts w:ascii="Tahoma" w:hAnsi="Tahoma" w:cs="Tahoma"/>
          <w:sz w:val="20"/>
          <w:szCs w:val="22"/>
        </w:rPr>
        <w:t xml:space="preserve">Bid submittals received after the bid opening date and time will not be accepted. Modifications received after the bid opening date will not be considered. The </w:t>
      </w:r>
      <w:proofErr w:type="gramStart"/>
      <w:r w:rsidRPr="009F4E98">
        <w:rPr>
          <w:rFonts w:ascii="Tahoma" w:hAnsi="Tahoma" w:cs="Tahoma"/>
          <w:sz w:val="20"/>
          <w:szCs w:val="22"/>
        </w:rPr>
        <w:t>City</w:t>
      </w:r>
      <w:proofErr w:type="gramEnd"/>
      <w:r w:rsidRPr="009F4E98">
        <w:rPr>
          <w:rFonts w:ascii="Tahoma" w:hAnsi="Tahoma" w:cs="Tahoma"/>
          <w:sz w:val="20"/>
          <w:szCs w:val="22"/>
        </w:rPr>
        <w:t xml:space="preserve"> assumes no responsibility for the premature opening of a bid not properly addressed and identified or not delivered to the proper designation.</w:t>
      </w:r>
    </w:p>
    <w:p w14:paraId="57D30657" w14:textId="77777777" w:rsidR="0084359B" w:rsidRPr="009F4E98" w:rsidRDefault="0084359B" w:rsidP="0084359B">
      <w:pPr>
        <w:pStyle w:val="Heading3"/>
      </w:pPr>
      <w:r w:rsidRPr="009F4E98">
        <w:t>MI</w:t>
      </w:r>
      <w:r>
        <w:t>N</w:t>
      </w:r>
      <w:r w:rsidRPr="009F4E98">
        <w:t>I</w:t>
      </w:r>
      <w:r>
        <w:t>M</w:t>
      </w:r>
      <w:r w:rsidRPr="009F4E98">
        <w:t>UM BID ACCEPTANCE PERIOD</w:t>
      </w:r>
    </w:p>
    <w:p w14:paraId="55A7200E" w14:textId="77777777" w:rsidR="0084359B" w:rsidRPr="009F4E98" w:rsidRDefault="0084359B" w:rsidP="0084359B">
      <w:pPr>
        <w:pStyle w:val="BodyTextIndent2"/>
        <w:ind w:left="403"/>
        <w:rPr>
          <w:rFonts w:ascii="Tahoma" w:hAnsi="Tahoma" w:cs="Tahoma"/>
          <w:sz w:val="22"/>
          <w:szCs w:val="22"/>
        </w:rPr>
      </w:pPr>
      <w:r w:rsidRPr="00A211ED">
        <w:rPr>
          <w:rFonts w:ascii="Tahoma" w:hAnsi="Tahoma" w:cs="Tahoma"/>
          <w:sz w:val="20"/>
          <w:szCs w:val="22"/>
        </w:rPr>
        <w:t>Bids shall be valid and may not be withdrawn for a minimum period of 90 days from the date specified for receipt of</w:t>
      </w:r>
      <w:r w:rsidRPr="00E17079">
        <w:rPr>
          <w:rFonts w:ascii="Tahoma" w:hAnsi="Tahoma" w:cs="Tahoma"/>
          <w:sz w:val="20"/>
          <w:szCs w:val="22"/>
        </w:rPr>
        <w:t xml:space="preserve"> bids. </w:t>
      </w:r>
      <w:r>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07859ADF" w14:textId="77777777" w:rsidR="0084359B" w:rsidRPr="009F4E98" w:rsidRDefault="0084359B" w:rsidP="0084359B">
      <w:pPr>
        <w:pStyle w:val="Heading3"/>
        <w:numPr>
          <w:ilvl w:val="2"/>
          <w:numId w:val="14"/>
        </w:numPr>
      </w:pPr>
      <w:bookmarkStart w:id="215" w:name="_Toc365450132"/>
      <w:bookmarkEnd w:id="215"/>
      <w:r w:rsidRPr="009F4E98">
        <w:lastRenderedPageBreak/>
        <w:t xml:space="preserve">DISQUALIFICATION OF BIDS OR </w:t>
      </w:r>
      <w:r>
        <w:t>SUPPLIER</w:t>
      </w:r>
      <w:r w:rsidRPr="009F4E98">
        <w:t>S</w:t>
      </w:r>
    </w:p>
    <w:p w14:paraId="2B931210" w14:textId="77777777" w:rsidR="0084359B" w:rsidRPr="009F4E98" w:rsidRDefault="0084359B" w:rsidP="0084359B">
      <w:pPr>
        <w:pStyle w:val="Heading3"/>
        <w:numPr>
          <w:ilvl w:val="0"/>
          <w:numId w:val="0"/>
        </w:numPr>
        <w:ind w:left="450"/>
        <w:rPr>
          <w:rFonts w:cs="Tahoma"/>
          <w:b w:val="0"/>
          <w:bCs w:val="0"/>
          <w:szCs w:val="20"/>
        </w:rPr>
      </w:pPr>
      <w:bookmarkStart w:id="216" w:name="_Toc365450143"/>
      <w:r>
        <w:rPr>
          <w:rFonts w:cs="Tahoma"/>
          <w:b w:val="0"/>
          <w:bCs w:val="0"/>
          <w:szCs w:val="20"/>
        </w:rPr>
        <w:t>Supplier</w:t>
      </w:r>
      <w:r w:rsidRPr="009F4E98">
        <w:rPr>
          <w:rFonts w:cs="Tahoma"/>
          <w:b w:val="0"/>
          <w:bCs w:val="0"/>
          <w:szCs w:val="20"/>
        </w:rPr>
        <w:t>s may be disqualified from participation in the bid process for reasons which include, but are not limited to the following:</w:t>
      </w:r>
      <w:bookmarkEnd w:id="216"/>
      <w:r w:rsidRPr="009F4E98">
        <w:rPr>
          <w:rFonts w:cs="Tahoma"/>
          <w:b w:val="0"/>
          <w:bCs w:val="0"/>
          <w:szCs w:val="20"/>
        </w:rPr>
        <w:t xml:space="preserve"> </w:t>
      </w:r>
    </w:p>
    <w:p w14:paraId="4428BA5E" w14:textId="77777777" w:rsidR="0084359B" w:rsidRPr="009F4E98" w:rsidRDefault="0084359B" w:rsidP="0084359B">
      <w:pPr>
        <w:pStyle w:val="Heading4"/>
        <w:tabs>
          <w:tab w:val="left" w:pos="1980"/>
        </w:tabs>
        <w:ind w:left="1710"/>
        <w:rPr>
          <w:b w:val="0"/>
        </w:rPr>
      </w:pPr>
      <w:r w:rsidRPr="009F4E98">
        <w:rPr>
          <w:b w:val="0"/>
        </w:rPr>
        <w:t xml:space="preserve">Evidence of collusion; </w:t>
      </w:r>
    </w:p>
    <w:p w14:paraId="698277B8" w14:textId="77777777" w:rsidR="0084359B" w:rsidRPr="009F4E98" w:rsidRDefault="0084359B" w:rsidP="0084359B">
      <w:pPr>
        <w:pStyle w:val="Heading4"/>
        <w:tabs>
          <w:tab w:val="left" w:pos="1980"/>
        </w:tabs>
        <w:ind w:left="1710"/>
        <w:rPr>
          <w:b w:val="0"/>
        </w:rPr>
      </w:pPr>
      <w:r w:rsidRPr="009F4E98">
        <w:rPr>
          <w:b w:val="0"/>
        </w:rPr>
        <w:t>Attempting to manipulate the submittal pricing for its’ own benefit (</w:t>
      </w:r>
      <w:proofErr w:type="gramStart"/>
      <w:r w:rsidRPr="009F4E98">
        <w:rPr>
          <w:b w:val="0"/>
        </w:rPr>
        <w:t>i.e.</w:t>
      </w:r>
      <w:proofErr w:type="gramEnd"/>
      <w:r w:rsidRPr="009F4E98">
        <w:rPr>
          <w:b w:val="0"/>
        </w:rPr>
        <w:t xml:space="preserve"> </w:t>
      </w:r>
      <w:r w:rsidRPr="009F4E98">
        <w:rPr>
          <w:rFonts w:cs="Tahoma"/>
          <w:b w:val="0"/>
        </w:rPr>
        <w:t xml:space="preserve">pricing resulting in a failure of the City’s ability to enforce the Contract or impose the remedies intended following breach by </w:t>
      </w:r>
      <w:r>
        <w:rPr>
          <w:rFonts w:cs="Tahoma"/>
          <w:b w:val="0"/>
        </w:rPr>
        <w:t>Supplier</w:t>
      </w:r>
      <w:r w:rsidRPr="009F4E98">
        <w:rPr>
          <w:rFonts w:cs="Tahoma"/>
          <w:b w:val="0"/>
        </w:rPr>
        <w:t>);</w:t>
      </w:r>
    </w:p>
    <w:p w14:paraId="4D37CA4D" w14:textId="77777777" w:rsidR="0084359B" w:rsidRPr="009F4E98" w:rsidRDefault="0084359B" w:rsidP="0084359B">
      <w:pPr>
        <w:pStyle w:val="Heading4"/>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7058BA7F" w14:textId="77777777" w:rsidR="0084359B" w:rsidRPr="009F4E98" w:rsidRDefault="0084359B" w:rsidP="0084359B">
      <w:pPr>
        <w:pStyle w:val="Heading4"/>
        <w:tabs>
          <w:tab w:val="left" w:pos="1980"/>
        </w:tabs>
        <w:ind w:left="1710"/>
        <w:rPr>
          <w:b w:val="0"/>
        </w:rPr>
      </w:pPr>
      <w:r w:rsidRPr="009F4E98">
        <w:rPr>
          <w:rFonts w:cs="Tahoma"/>
          <w:b w:val="0"/>
        </w:rPr>
        <w:t xml:space="preserve">Being in arrears on taxes owed to the State of Georgia; </w:t>
      </w:r>
    </w:p>
    <w:p w14:paraId="16F781C4" w14:textId="77777777" w:rsidR="0084359B" w:rsidRPr="009F4E98" w:rsidRDefault="0084359B" w:rsidP="0084359B">
      <w:pPr>
        <w:pStyle w:val="Heading4"/>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doubts as to </w:t>
      </w:r>
      <w:r>
        <w:rPr>
          <w:rFonts w:cs="Tahoma"/>
          <w:b w:val="0"/>
        </w:rPr>
        <w:t>Supplier</w:t>
      </w:r>
      <w:r w:rsidRPr="009F4E98">
        <w:rPr>
          <w:rFonts w:cs="Tahoma"/>
          <w:b w:val="0"/>
        </w:rPr>
        <w:t>'s ability to properly perform the work;</w:t>
      </w:r>
    </w:p>
    <w:p w14:paraId="3039F7C6" w14:textId="77777777" w:rsidR="0084359B" w:rsidRDefault="0084359B" w:rsidP="0084359B">
      <w:pPr>
        <w:pStyle w:val="Heading4"/>
        <w:tabs>
          <w:tab w:val="left" w:pos="1980"/>
        </w:tabs>
        <w:ind w:left="1710"/>
        <w:rPr>
          <w:b w:val="0"/>
        </w:rPr>
      </w:pPr>
      <w:r w:rsidRPr="009F4E98">
        <w:rPr>
          <w:b w:val="0"/>
        </w:rPr>
        <w:t xml:space="preserve">Any offering of gifts, unauthorized compensation or other unethical actions to City employees with respect to interest in any business activity; </w:t>
      </w:r>
    </w:p>
    <w:p w14:paraId="3AE329EB" w14:textId="77777777" w:rsidR="0084359B" w:rsidRPr="00FF60F9" w:rsidRDefault="0084359B" w:rsidP="0084359B">
      <w:pPr>
        <w:pStyle w:val="Heading4"/>
        <w:tabs>
          <w:tab w:val="left" w:pos="2160"/>
        </w:tabs>
        <w:ind w:left="2160" w:hanging="990"/>
      </w:pPr>
      <w:r>
        <w:rPr>
          <w:b w:val="0"/>
        </w:rPr>
        <w:t>Any false statement or misrepresentation in any portion of the Bid Packet, including but not limited to, misrepresentations regarding prior or current lawsuits or OSHA violations; or</w:t>
      </w:r>
    </w:p>
    <w:p w14:paraId="37CBDEAF" w14:textId="77777777" w:rsidR="0084359B" w:rsidRPr="009F4E98" w:rsidRDefault="0084359B" w:rsidP="0084359B">
      <w:pPr>
        <w:pStyle w:val="Heading4"/>
        <w:tabs>
          <w:tab w:val="left" w:pos="1980"/>
        </w:tabs>
        <w:ind w:left="1710"/>
        <w:rPr>
          <w:b w:val="0"/>
        </w:rPr>
      </w:pPr>
      <w:r w:rsidRPr="009F4E98">
        <w:rPr>
          <w:rFonts w:cs="Tahoma"/>
          <w:b w:val="0"/>
        </w:rPr>
        <w:t xml:space="preserve">Any other cause which, in the City's judgment and sole discretion, is sufficient to justify disqualification of the </w:t>
      </w:r>
      <w:r>
        <w:rPr>
          <w:rFonts w:cs="Tahoma"/>
          <w:b w:val="0"/>
        </w:rPr>
        <w:t>supplier</w:t>
      </w:r>
      <w:r w:rsidRPr="009F4E98">
        <w:rPr>
          <w:rFonts w:cs="Tahoma"/>
          <w:b w:val="0"/>
        </w:rPr>
        <w:t xml:space="preserve"> or the rejection of their submittal;</w:t>
      </w:r>
    </w:p>
    <w:p w14:paraId="232AAFE6" w14:textId="77777777" w:rsidR="0084359B" w:rsidRPr="009F4E98" w:rsidRDefault="0084359B" w:rsidP="0084359B">
      <w:pPr>
        <w:pStyle w:val="Heading3"/>
      </w:pPr>
      <w:r w:rsidRPr="009F4E98">
        <w:t xml:space="preserve">REJECTION/CANCELATION/AWARD OF BIDS </w:t>
      </w:r>
    </w:p>
    <w:p w14:paraId="37AAD99B" w14:textId="77777777" w:rsidR="0084359B" w:rsidRPr="00E17079" w:rsidRDefault="0084359B" w:rsidP="0084359B">
      <w:pPr>
        <w:spacing w:after="120"/>
        <w:ind w:left="400"/>
        <w:rPr>
          <w:rFonts w:ascii="Tahoma" w:hAnsi="Tahoma" w:cs="Tahoma"/>
          <w:szCs w:val="22"/>
        </w:rPr>
      </w:pPr>
      <w:r w:rsidRPr="009F4E98">
        <w:rPr>
          <w:rFonts w:ascii="Tahoma" w:hAnsi="Tahoma" w:cs="Tahoma"/>
          <w:szCs w:val="22"/>
        </w:rPr>
        <w:t>The City reserves the right to:</w:t>
      </w:r>
    </w:p>
    <w:p w14:paraId="306ADAFD" w14:textId="77777777" w:rsidR="0084359B" w:rsidRPr="00E17079" w:rsidRDefault="0084359B" w:rsidP="0084359B">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0E5FE0EC" w14:textId="77777777" w:rsidR="0084359B" w:rsidRPr="00E17079" w:rsidRDefault="0084359B" w:rsidP="0084359B">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0F447C61" w14:textId="77777777" w:rsidR="0084359B" w:rsidRPr="005D53AA" w:rsidRDefault="0084359B" w:rsidP="0084359B">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51644305" w14:textId="77777777" w:rsidR="0084359B" w:rsidRPr="00E17079" w:rsidRDefault="0084359B" w:rsidP="0084359B">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0E6BEFFC" w14:textId="77777777" w:rsidR="0084359B" w:rsidRPr="00E17079" w:rsidRDefault="0084359B" w:rsidP="0084359B">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DE24FDE" w14:textId="77777777" w:rsidR="0084359B" w:rsidRPr="00E17079" w:rsidRDefault="0084359B" w:rsidP="0084359B">
      <w:pPr>
        <w:numPr>
          <w:ilvl w:val="0"/>
          <w:numId w:val="2"/>
        </w:numPr>
        <w:ind w:left="450" w:firstLine="100"/>
        <w:rPr>
          <w:rFonts w:ascii="Tahoma" w:hAnsi="Tahoma" w:cs="Tahoma"/>
          <w:szCs w:val="22"/>
        </w:rPr>
      </w:pPr>
      <w:r w:rsidRPr="00E17079">
        <w:rPr>
          <w:rFonts w:ascii="Tahoma" w:hAnsi="Tahoma" w:cs="Tahoma"/>
          <w:szCs w:val="22"/>
        </w:rPr>
        <w:t xml:space="preserve"> accept the bid that </w:t>
      </w:r>
      <w:r>
        <w:rPr>
          <w:rFonts w:ascii="Tahoma" w:hAnsi="Tahoma" w:cs="Tahoma"/>
          <w:szCs w:val="22"/>
        </w:rPr>
        <w:t>receives the best evaluation from the Evaluation Committee based on the evaluation criteria set forth within this RFP</w:t>
      </w:r>
      <w:r w:rsidRPr="00E17079">
        <w:rPr>
          <w:rFonts w:ascii="Tahoma" w:hAnsi="Tahoma" w:cs="Tahoma"/>
          <w:szCs w:val="22"/>
        </w:rPr>
        <w:t xml:space="preserve">, regardless of whether or not it is the lowest bid; </w:t>
      </w:r>
    </w:p>
    <w:p w14:paraId="4E1ECFC3" w14:textId="77777777" w:rsidR="0084359B" w:rsidRPr="00E17079" w:rsidRDefault="0084359B" w:rsidP="0084359B">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0F155D0F" w14:textId="77777777" w:rsidR="0084359B" w:rsidRPr="009F4E98" w:rsidRDefault="0084359B" w:rsidP="0084359B">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Pr>
          <w:rFonts w:ascii="Tahoma" w:hAnsi="Tahoma" w:cs="Tahoma"/>
          <w:szCs w:val="22"/>
        </w:rPr>
        <w:t>Supplier</w:t>
      </w:r>
      <w:r w:rsidRPr="009F4E98">
        <w:rPr>
          <w:rFonts w:ascii="Tahoma" w:hAnsi="Tahoma" w:cs="Tahoma"/>
          <w:szCs w:val="22"/>
        </w:rPr>
        <w:t xml:space="preserve"> throughout this process. </w:t>
      </w:r>
    </w:p>
    <w:p w14:paraId="419FCD89" w14:textId="77777777" w:rsidR="0084359B" w:rsidRPr="009F4E98" w:rsidRDefault="0084359B" w:rsidP="0084359B">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2A9CC661" w14:textId="77777777" w:rsidR="0084359B" w:rsidRPr="009F4E98" w:rsidRDefault="0084359B" w:rsidP="0084359B">
      <w:pPr>
        <w:pStyle w:val="Heading3"/>
      </w:pPr>
      <w:r w:rsidRPr="009F4E98">
        <w:t xml:space="preserve">COST INCURRED BY </w:t>
      </w:r>
      <w:r>
        <w:t>SUPPLIER</w:t>
      </w:r>
      <w:r w:rsidRPr="009F4E98">
        <w:t>S</w:t>
      </w:r>
    </w:p>
    <w:p w14:paraId="5B734743" w14:textId="77777777" w:rsidR="0084359B" w:rsidRPr="009F4E98" w:rsidRDefault="0084359B" w:rsidP="0084359B">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Pr>
          <w:rFonts w:ascii="Tahoma" w:hAnsi="Tahoma" w:cs="Tahoma"/>
          <w:bCs/>
          <w:szCs w:val="22"/>
        </w:rPr>
        <w:t>supplier</w:t>
      </w:r>
      <w:r w:rsidRPr="009F4E98">
        <w:rPr>
          <w:rFonts w:ascii="Tahoma" w:hAnsi="Tahoma" w:cs="Tahoma"/>
          <w:bCs/>
          <w:szCs w:val="22"/>
        </w:rPr>
        <w:t>(s).</w:t>
      </w:r>
    </w:p>
    <w:p w14:paraId="7081AEE0" w14:textId="77777777" w:rsidR="0084359B" w:rsidRPr="009F4E98" w:rsidRDefault="0084359B" w:rsidP="0084359B">
      <w:pPr>
        <w:pStyle w:val="Heading3"/>
      </w:pPr>
      <w:r w:rsidRPr="009F4E98">
        <w:t>BID OPENING</w:t>
      </w:r>
    </w:p>
    <w:p w14:paraId="3A1EC9E7" w14:textId="7B1FE1C8" w:rsidR="0084359B" w:rsidRPr="009F4E98" w:rsidRDefault="0084359B" w:rsidP="0084359B">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w:t>
      </w:r>
      <w:r w:rsidR="00EB7DCC" w:rsidRPr="009F4E98">
        <w:rPr>
          <w:rFonts w:ascii="Tahoma" w:hAnsi="Tahoma" w:cs="Tahoma"/>
          <w:sz w:val="20"/>
          <w:szCs w:val="22"/>
        </w:rPr>
        <w:t>publicly</w:t>
      </w:r>
      <w:r w:rsidRPr="009F4E98">
        <w:rPr>
          <w:rFonts w:ascii="Tahoma" w:hAnsi="Tahoma" w:cs="Tahoma"/>
          <w:sz w:val="20"/>
          <w:szCs w:val="22"/>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4A346694" w14:textId="77777777" w:rsidR="0084359B" w:rsidRPr="005D53AA" w:rsidRDefault="0084359B" w:rsidP="0084359B">
      <w:pPr>
        <w:pStyle w:val="Heading3"/>
      </w:pPr>
      <w:r w:rsidRPr="005D53AA">
        <w:t xml:space="preserve">AWARD </w:t>
      </w:r>
      <w:r>
        <w:t xml:space="preserve">AND RESULTING </w:t>
      </w:r>
      <w:r w:rsidRPr="005D53AA">
        <w:t>CONTRACT</w:t>
      </w:r>
    </w:p>
    <w:p w14:paraId="5750166E" w14:textId="77777777" w:rsidR="0084359B" w:rsidRDefault="0084359B" w:rsidP="0084359B">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 xml:space="preserve">response/proposal is the best evaluated by the Evaluation Committee and which is in compliance with </w:t>
      </w:r>
      <w:r w:rsidRPr="005D53AA">
        <w:rPr>
          <w:rFonts w:ascii="Tahoma" w:hAnsi="Tahoma" w:cs="Tahoma"/>
          <w:sz w:val="20"/>
          <w:szCs w:val="20"/>
        </w:rPr>
        <w:t xml:space="preserve">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36794B8F" w14:textId="77777777" w:rsidR="0084359B" w:rsidRDefault="0084359B" w:rsidP="0084359B">
      <w:pPr>
        <w:pStyle w:val="BodyTextIndent2"/>
        <w:spacing w:after="120"/>
        <w:ind w:left="403"/>
        <w:rPr>
          <w:rFonts w:ascii="Tahoma" w:hAnsi="Tahoma" w:cs="Tahoma"/>
          <w:sz w:val="20"/>
          <w:szCs w:val="20"/>
        </w:rPr>
      </w:pPr>
      <w:r w:rsidRPr="00A211ED">
        <w:rPr>
          <w:rFonts w:ascii="Tahoma" w:hAnsi="Tahoma" w:cs="Tahoma"/>
          <w:sz w:val="20"/>
          <w:szCs w:val="20"/>
        </w:rPr>
        <w:lastRenderedPageBreak/>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6547F5E" w14:textId="77777777" w:rsidR="0084359B" w:rsidRPr="007B38F6" w:rsidRDefault="0084359B" w:rsidP="0084359B">
      <w:pPr>
        <w:pStyle w:val="Heading3"/>
      </w:pPr>
      <w:r>
        <w:t xml:space="preserve">   </w:t>
      </w:r>
      <w:r w:rsidRPr="007B38F6">
        <w:t>PROTESTS</w:t>
      </w:r>
    </w:p>
    <w:p w14:paraId="52A731DB" w14:textId="77777777" w:rsidR="0084359B" w:rsidRPr="007B38F6" w:rsidRDefault="0084359B" w:rsidP="0084359B">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7330904C" w14:textId="77777777" w:rsidR="0084359B" w:rsidRPr="00B9504D" w:rsidRDefault="0084359B" w:rsidP="0084359B">
      <w:pPr>
        <w:pStyle w:val="Heading4"/>
        <w:keepLines/>
        <w:widowControl w:val="0"/>
        <w:ind w:left="2304"/>
      </w:pPr>
      <w:r w:rsidRPr="00B9504D">
        <w:t>FILING A PROTEST</w:t>
      </w:r>
    </w:p>
    <w:p w14:paraId="291CA979" w14:textId="77777777" w:rsidR="0084359B" w:rsidRDefault="0084359B" w:rsidP="0084359B">
      <w:pPr>
        <w:keepLines/>
        <w:widowControl w:val="0"/>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w:t>
      </w:r>
      <w:r>
        <w:rPr>
          <w:rFonts w:ascii="Tahoma" w:hAnsi="Tahoma" w:cs="Tahoma"/>
        </w:rPr>
        <w:t xml:space="preserve"> Purchasing Coordinator</w:t>
      </w:r>
      <w:r w:rsidRPr="00DF1D8D">
        <w:rPr>
          <w:rFonts w:ascii="Tahoma" w:hAnsi="Tahoma" w:cs="Tahoma"/>
        </w:rPr>
        <w:t>,</w:t>
      </w:r>
      <w:r>
        <w:rPr>
          <w:rFonts w:ascii="Tahoma" w:hAnsi="Tahoma" w:cs="Tahoma"/>
        </w:rPr>
        <w:t xml:space="preserve"> </w:t>
      </w:r>
      <w:r w:rsidRPr="00DF1D8D">
        <w:rPr>
          <w:rFonts w:ascii="Tahoma" w:hAnsi="Tahoma" w:cs="Tahoma"/>
        </w:rPr>
        <w:t>in writing</w:t>
      </w:r>
      <w:r>
        <w:rPr>
          <w:rFonts w:ascii="Tahoma" w:hAnsi="Tahoma" w:cs="Tahoma"/>
        </w:rPr>
        <w:t>,</w:t>
      </w:r>
      <w:r w:rsidRPr="00DF1D8D">
        <w:rPr>
          <w:rFonts w:ascii="Tahoma" w:hAnsi="Tahoma" w:cs="Tahoma"/>
        </w:rPr>
        <w:t xml:space="preserve"> and </w:t>
      </w:r>
      <w:r>
        <w:rPr>
          <w:rFonts w:ascii="Tahoma" w:hAnsi="Tahoma" w:cs="Tahoma"/>
        </w:rPr>
        <w:t xml:space="preserve">must </w:t>
      </w:r>
      <w:r w:rsidRPr="00DF1D8D">
        <w:rPr>
          <w:rFonts w:ascii="Tahoma" w:hAnsi="Tahoma" w:cs="Tahoma"/>
        </w:rPr>
        <w:t xml:space="preserve">contain the following information in order to be valid: </w:t>
      </w:r>
    </w:p>
    <w:p w14:paraId="4B9E5628" w14:textId="77777777" w:rsidR="0084359B" w:rsidRPr="0092128D" w:rsidRDefault="0084359B" w:rsidP="0084359B">
      <w:pPr>
        <w:pStyle w:val="ListParagraph"/>
        <w:keepLines/>
        <w:widowControl w:val="0"/>
        <w:numPr>
          <w:ilvl w:val="0"/>
          <w:numId w:val="11"/>
        </w:numPr>
        <w:rPr>
          <w:rFonts w:ascii="Tahoma" w:hAnsi="Tahoma" w:cs="Tahoma"/>
        </w:rPr>
      </w:pPr>
      <w:r w:rsidRPr="0092128D">
        <w:rPr>
          <w:rFonts w:ascii="Tahoma" w:hAnsi="Tahoma" w:cs="Tahoma"/>
        </w:rPr>
        <w:t xml:space="preserve">The name (company), address, telephone number and email of the protestor </w:t>
      </w:r>
    </w:p>
    <w:p w14:paraId="145C1626" w14:textId="77777777" w:rsidR="0084359B" w:rsidRPr="0092128D" w:rsidRDefault="0084359B" w:rsidP="0084359B">
      <w:pPr>
        <w:pStyle w:val="ListParagraph"/>
        <w:keepLines/>
        <w:widowControl w:val="0"/>
        <w:numPr>
          <w:ilvl w:val="0"/>
          <w:numId w:val="11"/>
        </w:numPr>
        <w:rPr>
          <w:rFonts w:ascii="Tahoma" w:hAnsi="Tahoma" w:cs="Tahoma"/>
        </w:rPr>
      </w:pPr>
      <w:r w:rsidRPr="0092128D">
        <w:rPr>
          <w:rFonts w:ascii="Tahoma" w:hAnsi="Tahoma" w:cs="Tahoma"/>
        </w:rPr>
        <w:t>Signature and printed name of the protestor</w:t>
      </w:r>
    </w:p>
    <w:p w14:paraId="2BCA6C93" w14:textId="77777777" w:rsidR="0084359B" w:rsidRPr="0092128D" w:rsidRDefault="0084359B" w:rsidP="0084359B">
      <w:pPr>
        <w:pStyle w:val="ListParagraph"/>
        <w:keepLines/>
        <w:widowControl w:val="0"/>
        <w:numPr>
          <w:ilvl w:val="0"/>
          <w:numId w:val="11"/>
        </w:numPr>
        <w:rPr>
          <w:rFonts w:ascii="Tahoma" w:hAnsi="Tahoma" w:cs="Tahoma"/>
        </w:rPr>
      </w:pPr>
      <w:r w:rsidRPr="0092128D">
        <w:rPr>
          <w:rFonts w:ascii="Tahoma" w:hAnsi="Tahoma" w:cs="Tahoma"/>
        </w:rPr>
        <w:t>Identification of the solicitation and the sections contested</w:t>
      </w:r>
    </w:p>
    <w:p w14:paraId="0FB402CC" w14:textId="77777777" w:rsidR="0084359B" w:rsidRPr="0092128D" w:rsidRDefault="0084359B" w:rsidP="0084359B">
      <w:pPr>
        <w:pStyle w:val="ListParagraph"/>
        <w:keepLines/>
        <w:widowControl w:val="0"/>
        <w:numPr>
          <w:ilvl w:val="0"/>
          <w:numId w:val="11"/>
        </w:numPr>
        <w:rPr>
          <w:rFonts w:ascii="Tahoma" w:hAnsi="Tahoma" w:cs="Tahoma"/>
        </w:rPr>
      </w:pPr>
      <w:r w:rsidRPr="0092128D">
        <w:rPr>
          <w:rFonts w:ascii="Tahoma" w:hAnsi="Tahoma" w:cs="Tahoma"/>
        </w:rPr>
        <w:t>A statement of reason for the protest including copies of relevant supporting documents</w:t>
      </w:r>
    </w:p>
    <w:p w14:paraId="07DBF2DA" w14:textId="77777777" w:rsidR="0084359B" w:rsidRPr="0092128D" w:rsidRDefault="0084359B" w:rsidP="0084359B">
      <w:pPr>
        <w:pStyle w:val="ListParagraph"/>
        <w:keepLines/>
        <w:widowControl w:val="0"/>
        <w:numPr>
          <w:ilvl w:val="0"/>
          <w:numId w:val="11"/>
        </w:numPr>
        <w:rPr>
          <w:rFonts w:ascii="Tahoma" w:hAnsi="Tahoma" w:cs="Tahoma"/>
        </w:rPr>
      </w:pPr>
      <w:r w:rsidRPr="0092128D">
        <w:rPr>
          <w:rFonts w:ascii="Tahoma" w:hAnsi="Tahoma" w:cs="Tahoma"/>
        </w:rPr>
        <w:t>A description of the remedy requested</w:t>
      </w:r>
    </w:p>
    <w:p w14:paraId="1C004527" w14:textId="77777777" w:rsidR="0084359B" w:rsidRPr="0092128D" w:rsidRDefault="0084359B" w:rsidP="0084359B">
      <w:pPr>
        <w:pStyle w:val="ListParagraph"/>
        <w:keepLines/>
        <w:widowControl w:val="0"/>
        <w:numPr>
          <w:ilvl w:val="0"/>
          <w:numId w:val="11"/>
        </w:numPr>
        <w:rPr>
          <w:rFonts w:ascii="Tahoma" w:hAnsi="Tahoma" w:cs="Tahoma"/>
        </w:rPr>
      </w:pPr>
      <w:r w:rsidRPr="0092128D">
        <w:rPr>
          <w:rFonts w:ascii="Tahoma" w:hAnsi="Tahoma" w:cs="Tahoma"/>
        </w:rPr>
        <w:t>A decision will be rendered by Procurement. Should the protest need to be escalated, it shall continue as needed through the following stages: City Attorney, Board of Commissioners, court system.</w:t>
      </w:r>
    </w:p>
    <w:p w14:paraId="5169A63C" w14:textId="77777777" w:rsidR="0084359B" w:rsidRPr="009F4E98" w:rsidRDefault="0084359B" w:rsidP="0084359B">
      <w:pPr>
        <w:pStyle w:val="Heading2"/>
        <w:numPr>
          <w:ilvl w:val="1"/>
          <w:numId w:val="14"/>
        </w:numPr>
      </w:pPr>
      <w:bookmarkStart w:id="217" w:name="_Toc352657540"/>
      <w:bookmarkStart w:id="218" w:name="_Toc365450273"/>
      <w:bookmarkStart w:id="219" w:name="_Toc125540326"/>
      <w:bookmarkStart w:id="220" w:name="_Toc125553863"/>
      <w:r w:rsidRPr="009F4E98">
        <w:t>INSPECTION AND ACCEPTANCE OF EQUIPMENT</w:t>
      </w:r>
      <w:bookmarkEnd w:id="217"/>
      <w:r w:rsidRPr="009F4E98">
        <w:t xml:space="preserve"> (FOR PURCHASE)</w:t>
      </w:r>
      <w:bookmarkEnd w:id="218"/>
      <w:bookmarkEnd w:id="219"/>
      <w:bookmarkEnd w:id="220"/>
    </w:p>
    <w:p w14:paraId="5D1B270F" w14:textId="77777777" w:rsidR="0084359B" w:rsidRPr="005D53AA" w:rsidRDefault="0084359B" w:rsidP="0084359B">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75B64D6D" w14:textId="77777777" w:rsidR="0084359B" w:rsidRPr="00C1543B" w:rsidRDefault="0084359B" w:rsidP="0084359B">
      <w:pPr>
        <w:pStyle w:val="BodyTextIndent2"/>
        <w:spacing w:before="120"/>
        <w:ind w:left="360"/>
        <w:rPr>
          <w:rFonts w:ascii="Tahoma" w:hAnsi="Tahoma" w:cs="Tahoma"/>
          <w:sz w:val="22"/>
          <w:szCs w:val="22"/>
        </w:rPr>
      </w:pPr>
      <w:r w:rsidRPr="00E17079">
        <w:rPr>
          <w:rFonts w:ascii="Tahoma" w:hAnsi="Tahoma" w:cs="Tahoma"/>
          <w:sz w:val="20"/>
          <w:szCs w:val="22"/>
        </w:rPr>
        <w:t xml:space="preserve">The City reserves the right to inspect and test any equipment being offered in the bid prior to making any award. The </w:t>
      </w:r>
      <w:proofErr w:type="gramStart"/>
      <w:r w:rsidRPr="00E17079">
        <w:rPr>
          <w:rFonts w:ascii="Tahoma" w:hAnsi="Tahoma" w:cs="Tahoma"/>
          <w:sz w:val="20"/>
          <w:szCs w:val="22"/>
        </w:rPr>
        <w:t>City</w:t>
      </w:r>
      <w:proofErr w:type="gramEnd"/>
      <w:r w:rsidRPr="00E17079">
        <w:rPr>
          <w:rFonts w:ascii="Tahoma" w:hAnsi="Tahoma" w:cs="Tahoma"/>
          <w:sz w:val="20"/>
          <w:szCs w:val="22"/>
        </w:rPr>
        <w:t xml:space="preserve">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6DC54CC6" w14:textId="77777777" w:rsidR="0084359B" w:rsidRPr="00E17079" w:rsidRDefault="0084359B" w:rsidP="0084359B">
      <w:pPr>
        <w:pStyle w:val="Heading2"/>
      </w:pPr>
      <w:r w:rsidRPr="00E17079">
        <w:t xml:space="preserve"> </w:t>
      </w:r>
      <w:r w:rsidRPr="00E17079">
        <w:tab/>
      </w:r>
      <w:bookmarkStart w:id="221" w:name="_Toc365450274"/>
      <w:bookmarkStart w:id="222" w:name="_Toc125540327"/>
      <w:bookmarkStart w:id="223" w:name="_Toc125553864"/>
      <w:r w:rsidRPr="00E17079">
        <w:t>STATEMENT OF EXPERIENCE AND QUALIFICATIONS</w:t>
      </w:r>
      <w:bookmarkEnd w:id="221"/>
      <w:bookmarkEnd w:id="222"/>
      <w:bookmarkEnd w:id="223"/>
    </w:p>
    <w:p w14:paraId="451F43A3" w14:textId="77777777" w:rsidR="0084359B" w:rsidRPr="00E17079" w:rsidRDefault="0084359B" w:rsidP="0084359B">
      <w:pPr>
        <w:pStyle w:val="BodyTextIndent2"/>
        <w:ind w:left="360"/>
        <w:rPr>
          <w:rFonts w:ascii="Tahoma" w:hAnsi="Tahoma" w:cs="Tahoma"/>
          <w:sz w:val="20"/>
          <w:szCs w:val="22"/>
        </w:rPr>
      </w:pPr>
      <w:r w:rsidRPr="00E17079">
        <w:rPr>
          <w:rFonts w:ascii="Tahoma" w:hAnsi="Tahoma" w:cs="Tahoma"/>
          <w:sz w:val="20"/>
          <w:szCs w:val="22"/>
        </w:rPr>
        <w:t xml:space="preserve">The </w:t>
      </w:r>
      <w:r>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Pr>
          <w:rFonts w:ascii="Tahoma" w:hAnsi="Tahoma" w:cs="Tahoma"/>
          <w:sz w:val="20"/>
          <w:szCs w:val="22"/>
        </w:rPr>
        <w:t>supplier</w:t>
      </w:r>
      <w:r w:rsidRPr="00E17079">
        <w:rPr>
          <w:rFonts w:ascii="Tahoma" w:hAnsi="Tahoma" w:cs="Tahoma"/>
          <w:sz w:val="20"/>
          <w:szCs w:val="22"/>
        </w:rPr>
        <w:t xml:space="preserve"> is not satisfactory, the response of such </w:t>
      </w:r>
      <w:r>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5B7299DB" w14:textId="77777777" w:rsidR="0084359B" w:rsidRPr="00E17079" w:rsidRDefault="0084359B" w:rsidP="0084359B">
      <w:pPr>
        <w:pStyle w:val="Heading2"/>
      </w:pPr>
      <w:r w:rsidRPr="00E17079">
        <w:t xml:space="preserve"> </w:t>
      </w:r>
      <w:r w:rsidRPr="00E17079">
        <w:tab/>
      </w:r>
      <w:bookmarkStart w:id="224" w:name="_Toc365450275"/>
      <w:bookmarkStart w:id="225" w:name="_Toc125540328"/>
      <w:bookmarkStart w:id="226" w:name="_Toc125553865"/>
      <w:r w:rsidRPr="00E17079">
        <w:t>NON-COLLUSION AFFIDAVIT</w:t>
      </w:r>
      <w:bookmarkEnd w:id="224"/>
      <w:bookmarkEnd w:id="225"/>
      <w:bookmarkEnd w:id="226"/>
    </w:p>
    <w:p w14:paraId="56855800" w14:textId="77777777" w:rsidR="0084359B" w:rsidRPr="005D53AA" w:rsidRDefault="0084359B" w:rsidP="0084359B">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w:t>
      </w:r>
      <w:r w:rsidRPr="005D53AA">
        <w:rPr>
          <w:rFonts w:ascii="Tahoma" w:hAnsi="Tahoma" w:cs="Tahoma"/>
          <w:sz w:val="20"/>
          <w:szCs w:val="22"/>
        </w:rPr>
        <w:lastRenderedPageBreak/>
        <w:t xml:space="preserve">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548DD1FD" w14:textId="77777777" w:rsidR="0084359B" w:rsidRPr="00E17079" w:rsidRDefault="0084359B" w:rsidP="0084359B">
      <w:pPr>
        <w:pStyle w:val="Heading2"/>
      </w:pPr>
      <w:r w:rsidRPr="00E17079">
        <w:t xml:space="preserve"> </w:t>
      </w:r>
      <w:r w:rsidRPr="00E17079">
        <w:tab/>
      </w:r>
      <w:bookmarkStart w:id="227" w:name="_Toc365450276"/>
      <w:bookmarkStart w:id="228" w:name="_Toc125540329"/>
      <w:bookmarkStart w:id="229" w:name="_Toc125553866"/>
      <w:r w:rsidRPr="00E17079">
        <w:t>HOLD HARMLESS AND INDEMNIFICATION</w:t>
      </w:r>
      <w:bookmarkEnd w:id="227"/>
      <w:bookmarkEnd w:id="228"/>
      <w:bookmarkEnd w:id="229"/>
    </w:p>
    <w:p w14:paraId="5FBDB684" w14:textId="77777777" w:rsidR="0084359B" w:rsidRPr="00E17079" w:rsidRDefault="0084359B" w:rsidP="0084359B">
      <w:pPr>
        <w:pStyle w:val="BodyTextIndent2"/>
        <w:ind w:left="360"/>
        <w:rPr>
          <w:rFonts w:ascii="Tahoma" w:hAnsi="Tahoma" w:cs="Tahoma"/>
          <w:sz w:val="20"/>
          <w:szCs w:val="22"/>
        </w:rPr>
      </w:pPr>
      <w:r w:rsidRPr="00E17079">
        <w:rPr>
          <w:rFonts w:ascii="Tahoma" w:hAnsi="Tahoma" w:cs="Tahoma"/>
          <w:sz w:val="20"/>
          <w:szCs w:val="22"/>
        </w:rPr>
        <w:t xml:space="preserve">The </w:t>
      </w:r>
      <w:r>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0C0FDD78" w14:textId="77777777" w:rsidR="0084359B" w:rsidRPr="00812D40" w:rsidRDefault="0084359B" w:rsidP="0084359B">
      <w:pPr>
        <w:pStyle w:val="Heading2"/>
        <w:rPr>
          <w:sz w:val="20"/>
        </w:rPr>
      </w:pPr>
      <w:r w:rsidRPr="00291BF4">
        <w:tab/>
      </w:r>
      <w:bookmarkStart w:id="230" w:name="_Toc365450277"/>
      <w:bookmarkStart w:id="231" w:name="_Toc125540330"/>
      <w:bookmarkStart w:id="232" w:name="_Toc125553867"/>
      <w:r w:rsidRPr="00291BF4">
        <w:t>BID BONDS</w:t>
      </w:r>
      <w:r>
        <w:t xml:space="preserve"> </w:t>
      </w:r>
      <w:r w:rsidRPr="00812D40">
        <w:rPr>
          <w:sz w:val="20"/>
        </w:rPr>
        <w:t>(Bid, Performance, Payment)</w:t>
      </w:r>
      <w:bookmarkEnd w:id="230"/>
      <w:bookmarkEnd w:id="231"/>
      <w:bookmarkEnd w:id="232"/>
    </w:p>
    <w:p w14:paraId="57AFED34" w14:textId="77777777" w:rsidR="0084359B" w:rsidRDefault="0084359B" w:rsidP="0084359B">
      <w:pPr>
        <w:pStyle w:val="BodyTextIndent2"/>
        <w:spacing w:before="120"/>
        <w:ind w:left="360"/>
        <w:rPr>
          <w:rFonts w:ascii="Tahoma" w:hAnsi="Tahoma" w:cs="Tahoma"/>
          <w:sz w:val="20"/>
          <w:szCs w:val="20"/>
        </w:rPr>
      </w:pPr>
      <w:r w:rsidRPr="009D28A6">
        <w:rPr>
          <w:rFonts w:ascii="Tahoma" w:hAnsi="Tahoma" w:cs="Tahoma"/>
          <w:sz w:val="20"/>
          <w:szCs w:val="20"/>
        </w:rPr>
        <w:t xml:space="preserve">For any bid as required and noted in Section 1 of this bid document, a one hundred </w:t>
      </w:r>
      <w:r>
        <w:rPr>
          <w:rFonts w:ascii="Tahoma" w:hAnsi="Tahoma" w:cs="Tahoma"/>
          <w:sz w:val="20"/>
          <w:szCs w:val="20"/>
        </w:rPr>
        <w:t xml:space="preserve">ten </w:t>
      </w:r>
      <w:r w:rsidRPr="009D28A6">
        <w:rPr>
          <w:rFonts w:ascii="Tahoma" w:hAnsi="Tahoma" w:cs="Tahoma"/>
          <w:sz w:val="20"/>
          <w:szCs w:val="20"/>
        </w:rPr>
        <w:t>percent (1</w:t>
      </w:r>
      <w:r>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erformance bond and a one hundred </w:t>
      </w:r>
      <w:r>
        <w:rPr>
          <w:rFonts w:ascii="Tahoma" w:hAnsi="Tahoma" w:cs="Tahoma"/>
          <w:sz w:val="20"/>
          <w:szCs w:val="20"/>
        </w:rPr>
        <w:t xml:space="preserve">ten </w:t>
      </w:r>
      <w:r w:rsidRPr="009D28A6">
        <w:rPr>
          <w:rFonts w:ascii="Tahoma" w:hAnsi="Tahoma" w:cs="Tahoma"/>
          <w:sz w:val="20"/>
          <w:szCs w:val="20"/>
        </w:rPr>
        <w:t>percent (1</w:t>
      </w:r>
      <w:r>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ayment bond shall be furnished payable to, in favor of, and for the protection of the City.  When </w:t>
      </w:r>
      <w:r>
        <w:rPr>
          <w:rFonts w:ascii="Tahoma" w:hAnsi="Tahoma" w:cs="Tahoma"/>
          <w:sz w:val="20"/>
          <w:szCs w:val="20"/>
        </w:rPr>
        <w:t>B</w:t>
      </w:r>
      <w:r w:rsidRPr="009D28A6">
        <w:rPr>
          <w:rFonts w:ascii="Tahoma" w:hAnsi="Tahoma" w:cs="Tahoma"/>
          <w:sz w:val="20"/>
          <w:szCs w:val="20"/>
        </w:rPr>
        <w:t xml:space="preserve">id bonds are required, they must be in a sum equal to five percent (5%) of the total amount of the </w:t>
      </w:r>
      <w:r>
        <w:rPr>
          <w:rFonts w:ascii="Tahoma" w:hAnsi="Tahoma" w:cs="Tahoma"/>
          <w:sz w:val="20"/>
          <w:szCs w:val="20"/>
        </w:rPr>
        <w:t>supplier</w:t>
      </w:r>
      <w:r w:rsidRPr="009D28A6">
        <w:rPr>
          <w:rFonts w:ascii="Tahoma" w:hAnsi="Tahoma" w:cs="Tahoma"/>
          <w:sz w:val="20"/>
          <w:szCs w:val="20"/>
        </w:rPr>
        <w:t>’s response</w:t>
      </w:r>
      <w:r>
        <w:rPr>
          <w:rFonts w:ascii="Tahoma" w:hAnsi="Tahoma" w:cs="Tahoma"/>
          <w:sz w:val="20"/>
          <w:szCs w:val="20"/>
        </w:rPr>
        <w:t xml:space="preserve"> and </w:t>
      </w:r>
      <w:r w:rsidRPr="009D28A6">
        <w:rPr>
          <w:rFonts w:ascii="Tahoma" w:hAnsi="Tahoma" w:cs="Tahoma"/>
          <w:sz w:val="20"/>
          <w:szCs w:val="20"/>
        </w:rPr>
        <w:t xml:space="preserve">may be in the form of a surety issued bond or cashier’s check made payable to the City of Griffin. </w:t>
      </w:r>
      <w:r>
        <w:rPr>
          <w:rFonts w:ascii="Tahoma" w:hAnsi="Tahoma" w:cs="Tahoma"/>
          <w:sz w:val="20"/>
          <w:szCs w:val="20"/>
        </w:rPr>
        <w:t xml:space="preserve">Bid bonds are returned to the unsuccessful suppliers when the Notice of Award has been issued or contract has been executed. When </w:t>
      </w:r>
      <w:r w:rsidRPr="009D28A6">
        <w:rPr>
          <w:rFonts w:ascii="Tahoma" w:hAnsi="Tahoma" w:cs="Tahoma"/>
          <w:sz w:val="20"/>
          <w:szCs w:val="20"/>
        </w:rPr>
        <w:t xml:space="preserve">bonding is required, failure to submit appropriate bonding will result in automatic rejection of bid. </w:t>
      </w:r>
      <w:r>
        <w:rPr>
          <w:rFonts w:ascii="Tahoma" w:hAnsi="Tahoma" w:cs="Tahoma"/>
          <w:sz w:val="20"/>
          <w:szCs w:val="20"/>
        </w:rPr>
        <w:t>Performance and/or Payment</w:t>
      </w:r>
      <w:r w:rsidRPr="009D28A6">
        <w:rPr>
          <w:rFonts w:ascii="Tahoma" w:hAnsi="Tahoma" w:cs="Tahoma"/>
          <w:sz w:val="20"/>
          <w:szCs w:val="20"/>
        </w:rPr>
        <w:t xml:space="preserve">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r>
        <w:rPr>
          <w:rFonts w:ascii="Tahoma" w:hAnsi="Tahoma" w:cs="Tahoma"/>
          <w:sz w:val="20"/>
          <w:szCs w:val="20"/>
        </w:rPr>
        <w:t>.</w:t>
      </w:r>
    </w:p>
    <w:p w14:paraId="132BCEF7" w14:textId="77777777" w:rsidR="0084359B" w:rsidRPr="009F4E98" w:rsidRDefault="0084359B" w:rsidP="0084359B">
      <w:pPr>
        <w:pStyle w:val="Heading1"/>
      </w:pPr>
      <w:r w:rsidRPr="00C1543B">
        <w:tab/>
      </w:r>
      <w:r w:rsidRPr="00C1543B">
        <w:tab/>
      </w:r>
      <w:bookmarkStart w:id="233" w:name="_Toc365450278"/>
      <w:bookmarkStart w:id="234" w:name="_Toc125540331"/>
      <w:bookmarkStart w:id="235" w:name="_Toc125553868"/>
      <w:r w:rsidRPr="009F4E98">
        <w:t>SECTION IV – OTHER GENERAL SPECIFICATIONS</w:t>
      </w:r>
      <w:bookmarkEnd w:id="233"/>
      <w:bookmarkEnd w:id="234"/>
      <w:bookmarkEnd w:id="235"/>
    </w:p>
    <w:p w14:paraId="12AFA2DD" w14:textId="77777777" w:rsidR="0084359B" w:rsidRPr="009F4E98" w:rsidRDefault="0084359B" w:rsidP="0084359B">
      <w:pPr>
        <w:pStyle w:val="BodyText"/>
        <w:rPr>
          <w:rFonts w:ascii="Tahoma" w:hAnsi="Tahoma" w:cs="Tahoma"/>
          <w:b/>
          <w:bCs/>
          <w:sz w:val="22"/>
          <w:szCs w:val="22"/>
        </w:rPr>
      </w:pPr>
      <w:r w:rsidRPr="009F4E98">
        <w:rPr>
          <w:rFonts w:ascii="Tahoma" w:hAnsi="Tahoma" w:cs="Tahoma"/>
          <w:bCs/>
          <w:sz w:val="20"/>
          <w:szCs w:val="22"/>
        </w:rPr>
        <w:t xml:space="preserve">Sections </w:t>
      </w:r>
      <w:r>
        <w:rPr>
          <w:rFonts w:ascii="Tahoma" w:hAnsi="Tahoma" w:cs="Tahoma"/>
          <w:bCs/>
          <w:sz w:val="20"/>
          <w:szCs w:val="22"/>
        </w:rPr>
        <w:t>II - VII</w:t>
      </w:r>
      <w:r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707B68C" w14:textId="77777777" w:rsidR="0084359B" w:rsidRDefault="0084359B" w:rsidP="0084359B">
      <w:pPr>
        <w:pStyle w:val="Heading2"/>
        <w:tabs>
          <w:tab w:val="left" w:pos="990"/>
        </w:tabs>
      </w:pPr>
      <w:r w:rsidRPr="009F4E98">
        <w:rPr>
          <w:rFonts w:cs="Tahoma"/>
          <w:sz w:val="20"/>
          <w:szCs w:val="20"/>
        </w:rPr>
        <w:t xml:space="preserve"> </w:t>
      </w:r>
      <w:bookmarkStart w:id="236" w:name="_Toc125540332"/>
      <w:bookmarkStart w:id="237" w:name="_Toc125553869"/>
      <w:r>
        <w:t>LIQUIDATED DAMAGES</w:t>
      </w:r>
      <w:bookmarkEnd w:id="236"/>
      <w:bookmarkEnd w:id="237"/>
    </w:p>
    <w:p w14:paraId="7DF316E3" w14:textId="77777777" w:rsidR="0084359B" w:rsidRPr="00A211ED" w:rsidRDefault="0084359B" w:rsidP="0084359B">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Unless otherwise specified in Section I of this document or in the resulting contract, liquidated damages may be assessed at a rate of 1%, with a limit of $500.00 per day of non-compliance.      </w:t>
      </w:r>
    </w:p>
    <w:p w14:paraId="71C1F062" w14:textId="77777777" w:rsidR="0084359B" w:rsidRPr="00A211ED" w:rsidRDefault="0084359B" w:rsidP="0084359B">
      <w:pPr>
        <w:pStyle w:val="Heading2"/>
        <w:tabs>
          <w:tab w:val="left" w:pos="990"/>
        </w:tabs>
        <w:rPr>
          <w:rFonts w:cs="Tahoma"/>
          <w:szCs w:val="20"/>
        </w:rPr>
      </w:pPr>
      <w:r w:rsidRPr="00A211ED">
        <w:rPr>
          <w:rFonts w:cs="Tahoma"/>
          <w:sz w:val="20"/>
          <w:szCs w:val="20"/>
        </w:rPr>
        <w:tab/>
      </w:r>
      <w:bookmarkStart w:id="238" w:name="_Toc365450279"/>
      <w:bookmarkStart w:id="239" w:name="_Toc125540333"/>
      <w:bookmarkStart w:id="240" w:name="_Toc125553870"/>
      <w:r w:rsidRPr="00A211ED">
        <w:rPr>
          <w:rFonts w:cs="Tahoma"/>
          <w:szCs w:val="20"/>
        </w:rPr>
        <w:t>FORCE MAJEURE</w:t>
      </w:r>
      <w:bookmarkEnd w:id="238"/>
      <w:bookmarkEnd w:id="239"/>
      <w:bookmarkEnd w:id="240"/>
    </w:p>
    <w:p w14:paraId="382FCB6D" w14:textId="77777777" w:rsidR="0084359B" w:rsidRPr="009F4E98" w:rsidRDefault="0084359B" w:rsidP="0084359B">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1C9BD6C3" w14:textId="77777777" w:rsidR="0084359B" w:rsidRPr="009F4E98" w:rsidRDefault="0084359B" w:rsidP="0084359B">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218AB93A" w14:textId="77777777" w:rsidR="0084359B" w:rsidRPr="009F4E98" w:rsidRDefault="0084359B" w:rsidP="0084359B">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1F0BD5C" w14:textId="77777777" w:rsidR="0084359B" w:rsidRPr="009F4E98" w:rsidRDefault="0084359B" w:rsidP="0084359B">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6B9D63B6" w14:textId="77777777" w:rsidR="0084359B" w:rsidRPr="009F4E98" w:rsidRDefault="0084359B" w:rsidP="0084359B">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10072F89" w14:textId="77777777" w:rsidR="0084359B" w:rsidRPr="009F4E98" w:rsidRDefault="0084359B" w:rsidP="0084359B">
      <w:pPr>
        <w:ind w:left="360"/>
        <w:jc w:val="both"/>
        <w:rPr>
          <w:rFonts w:ascii="Tahoma" w:hAnsi="Tahoma" w:cs="Tahoma"/>
        </w:rPr>
      </w:pPr>
      <w:r w:rsidRPr="009F4E98">
        <w:rPr>
          <w:rFonts w:ascii="Tahoma" w:hAnsi="Tahoma" w:cs="Tahoma"/>
        </w:rPr>
        <w:lastRenderedPageBreak/>
        <w:t>The provisions of this section shall not preclude the City from canceling or terminating any resulting award (or any order for any goods or services included herein), or from revising the scope of the Work, as otherwise permitted under this RFP.</w:t>
      </w:r>
    </w:p>
    <w:p w14:paraId="7EB75C54" w14:textId="77777777" w:rsidR="0084359B" w:rsidRPr="009F4E98" w:rsidRDefault="0084359B" w:rsidP="0084359B">
      <w:pPr>
        <w:pStyle w:val="Heading2"/>
      </w:pPr>
      <w:bookmarkStart w:id="241" w:name="_Toc365450280"/>
      <w:bookmarkStart w:id="242" w:name="_Toc125540334"/>
      <w:bookmarkStart w:id="243" w:name="_Toc125553871"/>
      <w:r>
        <w:t>SUPPLIER</w:t>
      </w:r>
      <w:r w:rsidRPr="009F4E98">
        <w:t>'S INVOICE</w:t>
      </w:r>
      <w:bookmarkEnd w:id="241"/>
      <w:bookmarkEnd w:id="242"/>
      <w:bookmarkEnd w:id="243"/>
    </w:p>
    <w:p w14:paraId="5B5E003E" w14:textId="77777777" w:rsidR="0084359B" w:rsidRPr="009F4E98" w:rsidRDefault="0084359B" w:rsidP="0084359B">
      <w:pPr>
        <w:pStyle w:val="Heading3"/>
        <w:tabs>
          <w:tab w:val="left" w:pos="1620"/>
        </w:tabs>
        <w:rPr>
          <w:b w:val="0"/>
        </w:rPr>
      </w:pPr>
      <w:bookmarkStart w:id="244" w:name="_Toc327534200"/>
      <w:bookmarkStart w:id="245" w:name="_Toc345428705"/>
      <w:r w:rsidRPr="009F4E98">
        <w:rPr>
          <w:b w:val="0"/>
        </w:rPr>
        <w:t xml:space="preserve">The </w:t>
      </w:r>
      <w:r>
        <w:rPr>
          <w:b w:val="0"/>
        </w:rPr>
        <w:t>Supplier</w:t>
      </w:r>
      <w:r w:rsidRPr="009F4E98">
        <w:rPr>
          <w:b w:val="0"/>
        </w:rPr>
        <w:t xml:space="preserve"> shall prepare and submit invoices to the attention of the project manager at: City of Griffin, Attn: </w:t>
      </w:r>
      <w:r>
        <w:rPr>
          <w:b w:val="0"/>
          <w:i/>
          <w:sz w:val="18"/>
          <w:u w:val="single"/>
        </w:rPr>
        <w:t>Amanda Carmichael</w:t>
      </w:r>
      <w:r w:rsidRPr="009F4E98">
        <w:rPr>
          <w:b w:val="0"/>
        </w:rPr>
        <w:t>, PO Box T, Griffin, GA  30224. A proper invoice must include the items listed below:</w:t>
      </w:r>
      <w:bookmarkEnd w:id="244"/>
      <w:bookmarkEnd w:id="245"/>
    </w:p>
    <w:p w14:paraId="403C42EF" w14:textId="77777777" w:rsidR="0084359B" w:rsidRPr="009F4E98" w:rsidRDefault="0084359B" w:rsidP="0084359B">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Pr>
          <w:rFonts w:ascii="Tahoma" w:hAnsi="Tahoma" w:cs="Tahoma"/>
          <w:sz w:val="20"/>
          <w:szCs w:val="22"/>
        </w:rPr>
        <w:t>Supplier</w:t>
      </w:r>
      <w:r w:rsidRPr="009F4E98">
        <w:rPr>
          <w:rFonts w:ascii="Tahoma" w:hAnsi="Tahoma" w:cs="Tahoma"/>
          <w:sz w:val="20"/>
          <w:szCs w:val="22"/>
        </w:rPr>
        <w:t>.</w:t>
      </w:r>
    </w:p>
    <w:p w14:paraId="62E0A0B1" w14:textId="77777777" w:rsidR="0084359B" w:rsidRPr="00E17079" w:rsidRDefault="0084359B" w:rsidP="0084359B">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5E818648" w14:textId="77777777" w:rsidR="0084359B" w:rsidRPr="00E17079" w:rsidRDefault="0084359B" w:rsidP="0084359B">
      <w:pPr>
        <w:pStyle w:val="BodyTextIndent2"/>
        <w:spacing w:before="120"/>
        <w:ind w:left="1440"/>
        <w:rPr>
          <w:rFonts w:ascii="Tahoma" w:hAnsi="Tahoma" w:cs="Tahoma"/>
          <w:sz w:val="20"/>
          <w:szCs w:val="22"/>
        </w:rPr>
      </w:pPr>
      <w:r w:rsidRPr="00E17079">
        <w:rPr>
          <w:rFonts w:ascii="Tahoma" w:hAnsi="Tahoma" w:cs="Tahoma"/>
          <w:sz w:val="20"/>
          <w:szCs w:val="22"/>
        </w:rPr>
        <w:t>(c) Purchase order number for supplies delivered or work completed.</w:t>
      </w:r>
    </w:p>
    <w:p w14:paraId="2A096C26" w14:textId="77777777" w:rsidR="0084359B" w:rsidRPr="00E17079" w:rsidRDefault="0084359B" w:rsidP="0084359B">
      <w:pPr>
        <w:pStyle w:val="BodyTextIndent2"/>
        <w:spacing w:before="120"/>
        <w:ind w:left="1440"/>
        <w:rPr>
          <w:rFonts w:ascii="Tahoma" w:hAnsi="Tahoma" w:cs="Tahoma"/>
          <w:sz w:val="20"/>
          <w:szCs w:val="22"/>
        </w:rPr>
      </w:pPr>
      <w:r w:rsidRPr="00E17079">
        <w:rPr>
          <w:rFonts w:ascii="Tahoma" w:hAnsi="Tahoma" w:cs="Tahoma"/>
          <w:sz w:val="20"/>
          <w:szCs w:val="22"/>
        </w:rPr>
        <w:t>(d) Description, quantity, unit of measure, unit price, and extended price of supplies delivered.</w:t>
      </w:r>
    </w:p>
    <w:p w14:paraId="4686A82C"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(e) Shipping and payment terms (e.g., shipment number and date of shipment, discount for prompt payment terms).</w:t>
      </w:r>
    </w:p>
    <w:p w14:paraId="36EE8CEE"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78A16458"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629374A9" w14:textId="77777777" w:rsidR="0084359B" w:rsidRPr="00C1543B" w:rsidRDefault="0084359B" w:rsidP="0084359B">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(h) Any other information or documentation required by the contract (e.g., evidence of shipment).</w:t>
      </w:r>
    </w:p>
    <w:p w14:paraId="4DEF586D" w14:textId="77777777" w:rsidR="0084359B" w:rsidRPr="00E17079" w:rsidRDefault="0084359B" w:rsidP="0084359B">
      <w:pPr>
        <w:pStyle w:val="Heading3"/>
        <w:tabs>
          <w:tab w:val="left" w:pos="1620"/>
        </w:tabs>
        <w:jc w:val="both"/>
        <w:rPr>
          <w:b w:val="0"/>
        </w:rPr>
      </w:pPr>
      <w:bookmarkStart w:id="246" w:name="_Toc327534201"/>
      <w:bookmarkStart w:id="247"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246"/>
      <w:bookmarkEnd w:id="247"/>
    </w:p>
    <w:p w14:paraId="7220300D"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57E0567C"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5462C550"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6C3867F9" w14:textId="77777777" w:rsidR="0084359B" w:rsidRPr="00E17079" w:rsidRDefault="0084359B" w:rsidP="0084359B">
      <w:pPr>
        <w:autoSpaceDE w:val="0"/>
        <w:autoSpaceDN w:val="0"/>
        <w:adjustRightInd w:val="0"/>
        <w:spacing w:before="120"/>
        <w:ind w:left="1440"/>
        <w:jc w:val="both"/>
        <w:rPr>
          <w:rFonts w:ascii="Tahoma" w:hAnsi="Tahoma" w:cs="Tahoma"/>
          <w:szCs w:val="22"/>
        </w:rPr>
      </w:pPr>
      <w:r w:rsidRPr="00E17079">
        <w:rPr>
          <w:rFonts w:ascii="Tahoma" w:hAnsi="Tahoma" w:cs="Tahoma"/>
          <w:szCs w:val="22"/>
        </w:rPr>
        <w:t>(d) Description, Quantity, unit price, and extension of each item.</w:t>
      </w:r>
    </w:p>
    <w:p w14:paraId="4AF9BA76" w14:textId="77777777" w:rsidR="0084359B" w:rsidRPr="00C1543B" w:rsidRDefault="0084359B" w:rsidP="0084359B">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(e) Date of delivery or shipment.</w:t>
      </w:r>
    </w:p>
    <w:p w14:paraId="69731635" w14:textId="77777777" w:rsidR="0084359B" w:rsidRPr="00C1543B" w:rsidRDefault="0084359B" w:rsidP="0084359B">
      <w:pPr>
        <w:pStyle w:val="Heading2"/>
      </w:pPr>
      <w:r w:rsidRPr="00C1543B">
        <w:t xml:space="preserve"> </w:t>
      </w:r>
      <w:r w:rsidRPr="00C1543B">
        <w:tab/>
      </w:r>
      <w:bookmarkStart w:id="248" w:name="_Toc365450281"/>
      <w:bookmarkStart w:id="249" w:name="_Toc125540335"/>
      <w:bookmarkStart w:id="250" w:name="_Toc125553872"/>
      <w:r w:rsidRPr="00C1543B">
        <w:t>TAX LIABILITY</w:t>
      </w:r>
      <w:bookmarkEnd w:id="248"/>
      <w:bookmarkEnd w:id="249"/>
      <w:bookmarkEnd w:id="250"/>
    </w:p>
    <w:p w14:paraId="7F27EB2F" w14:textId="77777777" w:rsidR="0084359B" w:rsidRPr="00C1543B" w:rsidRDefault="0084359B" w:rsidP="0084359B">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3976548C" w14:textId="77777777" w:rsidR="0084359B" w:rsidRPr="00C1543B" w:rsidRDefault="0084359B" w:rsidP="0084359B">
      <w:pPr>
        <w:pStyle w:val="Heading2"/>
      </w:pPr>
      <w:r w:rsidRPr="00C1543B">
        <w:t xml:space="preserve"> </w:t>
      </w:r>
      <w:r w:rsidRPr="00C1543B">
        <w:tab/>
      </w:r>
      <w:bookmarkStart w:id="251" w:name="_Toc365450282"/>
      <w:bookmarkStart w:id="252" w:name="_Toc125540336"/>
      <w:bookmarkStart w:id="253" w:name="_Toc125553873"/>
      <w:r w:rsidRPr="00C1543B">
        <w:t>PAYMENT</w:t>
      </w:r>
      <w:bookmarkEnd w:id="251"/>
      <w:bookmarkEnd w:id="252"/>
      <w:bookmarkEnd w:id="253"/>
    </w:p>
    <w:p w14:paraId="0B965D0C" w14:textId="77777777" w:rsidR="0084359B" w:rsidRPr="00C1543B" w:rsidRDefault="0084359B" w:rsidP="0084359B">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227C5533" w14:textId="77777777" w:rsidR="0084359B" w:rsidRPr="00C1543B" w:rsidRDefault="0084359B" w:rsidP="0084359B">
      <w:pPr>
        <w:pStyle w:val="Heading2"/>
      </w:pPr>
      <w:r w:rsidRPr="00C1543B">
        <w:t xml:space="preserve"> </w:t>
      </w:r>
      <w:r w:rsidRPr="00C1543B">
        <w:tab/>
      </w:r>
      <w:bookmarkStart w:id="254" w:name="_Toc365450283"/>
      <w:bookmarkStart w:id="255" w:name="_Toc125540337"/>
      <w:bookmarkStart w:id="256" w:name="_Toc125553874"/>
      <w:r w:rsidRPr="00C1543B">
        <w:t>ESTIMATED QUANTITIES</w:t>
      </w:r>
      <w:bookmarkEnd w:id="254"/>
      <w:bookmarkEnd w:id="255"/>
      <w:bookmarkEnd w:id="256"/>
    </w:p>
    <w:p w14:paraId="16DD5614" w14:textId="77777777" w:rsidR="0084359B" w:rsidRPr="00C1543B" w:rsidRDefault="0084359B" w:rsidP="0084359B">
      <w:pPr>
        <w:autoSpaceDE w:val="0"/>
        <w:autoSpaceDN w:val="0"/>
        <w:adjustRightInd w:val="0"/>
        <w:spacing w:before="120"/>
        <w:ind w:left="720"/>
        <w:jc w:val="both"/>
        <w:rPr>
          <w:rFonts w:ascii="Tahoma" w:hAnsi="Tahoma" w:cs="Tahoma"/>
          <w:b/>
          <w:bCs/>
          <w:sz w:val="22"/>
          <w:szCs w:val="22"/>
        </w:rPr>
      </w:pPr>
      <w:r w:rsidRPr="00E17079">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Pr>
          <w:rFonts w:ascii="Tahoma" w:hAnsi="Tahoma" w:cs="Tahoma"/>
          <w:szCs w:val="22"/>
        </w:rPr>
        <w:t>Supplier</w:t>
      </w:r>
      <w:r w:rsidRPr="00E17079">
        <w:rPr>
          <w:rFonts w:ascii="Tahoma" w:hAnsi="Tahoma" w:cs="Tahoma"/>
          <w:szCs w:val="22"/>
        </w:rPr>
        <w:t xml:space="preserve"> shall furnish to the City all items specified in the Bid Schedule and called for by orders issued in accordance with the Ordering clause.</w:t>
      </w:r>
    </w:p>
    <w:p w14:paraId="443BFADB" w14:textId="77777777" w:rsidR="0084359B" w:rsidRPr="00C1543B" w:rsidRDefault="0084359B" w:rsidP="0084359B">
      <w:pPr>
        <w:pStyle w:val="Heading2"/>
      </w:pPr>
      <w:r w:rsidRPr="00C1543B">
        <w:t xml:space="preserve"> </w:t>
      </w:r>
      <w:r w:rsidRPr="00C1543B">
        <w:tab/>
      </w:r>
      <w:bookmarkStart w:id="257" w:name="_Toc365450284"/>
      <w:bookmarkStart w:id="258" w:name="_Toc125540338"/>
      <w:bookmarkStart w:id="259" w:name="_Toc125553875"/>
      <w:r w:rsidRPr="00C1543B">
        <w:t>ASSIGNMENT OR NOVATION OF CONTRACT</w:t>
      </w:r>
      <w:bookmarkEnd w:id="257"/>
      <w:bookmarkEnd w:id="258"/>
      <w:bookmarkEnd w:id="259"/>
    </w:p>
    <w:p w14:paraId="4C13893C" w14:textId="77777777" w:rsidR="0084359B" w:rsidRPr="00C1543B" w:rsidRDefault="0084359B" w:rsidP="0084359B">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2484AF4C" w14:textId="77777777" w:rsidR="0084359B" w:rsidRPr="00C1543B" w:rsidRDefault="0084359B" w:rsidP="0084359B">
      <w:pPr>
        <w:pStyle w:val="Heading2"/>
      </w:pPr>
      <w:r w:rsidRPr="00C1543B">
        <w:lastRenderedPageBreak/>
        <w:t xml:space="preserve"> </w:t>
      </w:r>
      <w:r w:rsidRPr="00C1543B">
        <w:tab/>
      </w:r>
      <w:bookmarkStart w:id="260" w:name="_Toc365450285"/>
      <w:bookmarkStart w:id="261" w:name="_Toc125540339"/>
      <w:bookmarkStart w:id="262" w:name="_Toc125553876"/>
      <w:r w:rsidRPr="00C1543B">
        <w:t>TERMINATION FOR CAUSE</w:t>
      </w:r>
      <w:bookmarkEnd w:id="260"/>
      <w:bookmarkEnd w:id="261"/>
      <w:bookmarkEnd w:id="262"/>
    </w:p>
    <w:p w14:paraId="1145AAB0" w14:textId="77777777" w:rsidR="0084359B" w:rsidRPr="009F4E98" w:rsidRDefault="0084359B" w:rsidP="0084359B">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Pr>
          <w:rFonts w:ascii="Tahoma" w:hAnsi="Tahoma" w:cs="Tahoma"/>
          <w:szCs w:val="22"/>
        </w:rPr>
        <w:t>Supplier</w:t>
      </w:r>
      <w:r w:rsidRPr="009F4E98">
        <w:rPr>
          <w:rFonts w:ascii="Tahoma" w:hAnsi="Tahoma" w:cs="Tahoma"/>
          <w:szCs w:val="22"/>
        </w:rPr>
        <w:t xml:space="preserve"> at least t</w:t>
      </w:r>
      <w:r>
        <w:rPr>
          <w:rFonts w:ascii="Tahoma" w:hAnsi="Tahoma" w:cs="Tahoma"/>
          <w:szCs w:val="22"/>
        </w:rPr>
        <w:t>hirty (30</w:t>
      </w:r>
      <w:r w:rsidRPr="009F4E98">
        <w:rPr>
          <w:rFonts w:ascii="Tahoma" w:hAnsi="Tahoma" w:cs="Tahoma"/>
          <w:szCs w:val="22"/>
        </w:rPr>
        <w:t xml:space="preserve">) days before the effective date of termination. The </w:t>
      </w:r>
      <w:r>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38B1DEA1" w14:textId="77777777" w:rsidR="0084359B" w:rsidRDefault="0084359B" w:rsidP="0084359B">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1AB6A546" w14:textId="77777777" w:rsidR="0084359B" w:rsidRPr="009F4E98" w:rsidRDefault="0084359B" w:rsidP="0084359B">
      <w:pPr>
        <w:autoSpaceDE w:val="0"/>
        <w:autoSpaceDN w:val="0"/>
        <w:adjustRightInd w:val="0"/>
        <w:spacing w:before="120"/>
        <w:ind w:left="720"/>
        <w:jc w:val="both"/>
        <w:rPr>
          <w:rFonts w:ascii="Tahoma" w:hAnsi="Tahoma" w:cs="Tahoma"/>
          <w:szCs w:val="22"/>
        </w:rPr>
      </w:pPr>
      <w:r>
        <w:rPr>
          <w:rFonts w:ascii="Tahoma" w:hAnsi="Tahoma" w:cs="Tahoma"/>
          <w:szCs w:val="22"/>
        </w:rPr>
        <w:t xml:space="preserve">The City retains all other legal or equitable rights or remedies existing as a result of said default, including, but not limited to, any legal process necessary to obtain any sureties securing this contract. </w:t>
      </w:r>
    </w:p>
    <w:p w14:paraId="6BEF3FA6" w14:textId="77777777" w:rsidR="0084359B" w:rsidRPr="009F4E98" w:rsidRDefault="0084359B" w:rsidP="0084359B">
      <w:pPr>
        <w:pStyle w:val="Heading2"/>
        <w:numPr>
          <w:ilvl w:val="1"/>
          <w:numId w:val="14"/>
        </w:numPr>
        <w:tabs>
          <w:tab w:val="left" w:pos="1080"/>
        </w:tabs>
      </w:pPr>
      <w:r w:rsidRPr="009F4E98">
        <w:tab/>
      </w:r>
      <w:bookmarkStart w:id="263" w:name="_Toc365450286"/>
      <w:bookmarkStart w:id="264" w:name="_Toc125540340"/>
      <w:bookmarkStart w:id="265" w:name="_Toc125553877"/>
      <w:r w:rsidRPr="009F4E98">
        <w:t>TERMINATION FOR CONVENIENCE</w:t>
      </w:r>
      <w:bookmarkEnd w:id="263"/>
      <w:bookmarkEnd w:id="264"/>
      <w:bookmarkEnd w:id="265"/>
    </w:p>
    <w:p w14:paraId="5469BF9C" w14:textId="6BFE4A6D" w:rsidR="0084359B" w:rsidRPr="00415D47" w:rsidRDefault="0084359B" w:rsidP="0084359B">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w:t>
      </w:r>
      <w:r>
        <w:rPr>
          <w:rFonts w:ascii="Tahoma" w:hAnsi="Tahoma" w:cs="Tahoma"/>
          <w:sz w:val="20"/>
          <w:szCs w:val="22"/>
        </w:rPr>
        <w:t>y</w:t>
      </w:r>
      <w:r w:rsidRPr="009F4E98">
        <w:rPr>
          <w:rFonts w:ascii="Tahoma" w:hAnsi="Tahoma" w:cs="Tahoma"/>
          <w:sz w:val="20"/>
          <w:szCs w:val="22"/>
        </w:rPr>
        <w:t xml:space="preserve">. Any such termination shall be </w:t>
      </w:r>
      <w:r w:rsidR="00EB7DCC" w:rsidRPr="009F4E98">
        <w:rPr>
          <w:rFonts w:ascii="Tahoma" w:hAnsi="Tahoma" w:cs="Tahoma"/>
          <w:sz w:val="20"/>
          <w:szCs w:val="22"/>
        </w:rPr>
        <w:t>affected</w:t>
      </w:r>
      <w:r w:rsidRPr="009F4E98">
        <w:rPr>
          <w:rFonts w:ascii="Tahoma" w:hAnsi="Tahoma" w:cs="Tahoma"/>
          <w:sz w:val="20"/>
          <w:szCs w:val="22"/>
        </w:rPr>
        <w:t xml:space="preserve"> by the delivery of a notice specifying the extent to which performance of work under the contract is termination and the date upon which the termination becomes effective. </w:t>
      </w:r>
      <w:r>
        <w:rPr>
          <w:rFonts w:ascii="Tahoma" w:hAnsi="Tahoma" w:cs="Tahoma"/>
          <w:sz w:val="20"/>
          <w:szCs w:val="22"/>
        </w:rPr>
        <w:t xml:space="preserve">Upon receipt of notice, the contractor shall immediately discontinue all services affected, unless the notice directs otherwise. </w:t>
      </w:r>
      <w:r w:rsidRPr="009F4E98">
        <w:rPr>
          <w:rFonts w:ascii="Tahoma" w:hAnsi="Tahoma" w:cs="Tahoma"/>
          <w:sz w:val="20"/>
          <w:szCs w:val="22"/>
        </w:rPr>
        <w:t xml:space="preserve">The City will </w:t>
      </w:r>
      <w:r>
        <w:rPr>
          <w:rFonts w:ascii="Tahoma" w:hAnsi="Tahoma" w:cs="Tahoma"/>
          <w:sz w:val="20"/>
          <w:szCs w:val="22"/>
        </w:rPr>
        <w:t xml:space="preserve">make </w:t>
      </w:r>
      <w:r w:rsidRPr="009F4E98">
        <w:rPr>
          <w:rFonts w:ascii="Tahoma" w:hAnsi="Tahoma" w:cs="Tahoma"/>
          <w:sz w:val="20"/>
          <w:szCs w:val="22"/>
        </w:rPr>
        <w:t>payment of deliverables satisfactorily executed according to industry standards or proven loss with respect to materials, etc.</w:t>
      </w:r>
      <w:r>
        <w:rPr>
          <w:rFonts w:ascii="Tahoma" w:hAnsi="Tahoma" w:cs="Tahoma"/>
          <w:sz w:val="20"/>
          <w:szCs w:val="22"/>
        </w:rPr>
        <w:t xml:space="preserve">, but no amount shall be allowed for anticipated profit or unperformed service. </w:t>
      </w:r>
    </w:p>
    <w:p w14:paraId="77E8AAB2" w14:textId="77777777" w:rsidR="0084359B" w:rsidRPr="00415D47" w:rsidRDefault="0084359B" w:rsidP="0084359B">
      <w:pPr>
        <w:pStyle w:val="Heading2"/>
        <w:numPr>
          <w:ilvl w:val="1"/>
          <w:numId w:val="14"/>
        </w:numPr>
      </w:pPr>
      <w:bookmarkStart w:id="266" w:name="_Toc365450287"/>
      <w:bookmarkStart w:id="267" w:name="_Toc125540341"/>
      <w:bookmarkStart w:id="268" w:name="_Toc125553878"/>
      <w:r w:rsidRPr="00415D47">
        <w:t>TERMINATION FOR FUND APPROPRIATION</w:t>
      </w:r>
      <w:bookmarkEnd w:id="266"/>
      <w:bookmarkEnd w:id="267"/>
      <w:bookmarkEnd w:id="268"/>
    </w:p>
    <w:p w14:paraId="33E96580" w14:textId="77777777" w:rsidR="0084359B" w:rsidRDefault="0084359B" w:rsidP="0084359B">
      <w:pPr>
        <w:pStyle w:val="BodyTextIndent2"/>
        <w:ind w:left="720"/>
        <w:rPr>
          <w:rFonts w:ascii="Tahoma" w:hAnsi="Tahoma" w:cs="Tahoma"/>
          <w:sz w:val="20"/>
          <w:szCs w:val="22"/>
        </w:rPr>
      </w:pPr>
      <w:r w:rsidRPr="00415D47">
        <w:rPr>
          <w:rFonts w:ascii="Tahoma" w:hAnsi="Tahoma" w:cs="Tahoma"/>
          <w:sz w:val="20"/>
          <w:szCs w:val="22"/>
        </w:rPr>
        <w:t xml:space="preserve">The City may unilaterally terminate this Agreement due to a lack of funding at any time by written notice to the </w:t>
      </w:r>
      <w:r>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BE7BCA3" w14:textId="77777777" w:rsidR="0084359B" w:rsidRPr="009F4911" w:rsidRDefault="0084359B" w:rsidP="0084359B">
      <w:pPr>
        <w:pStyle w:val="Heading2"/>
      </w:pPr>
      <w:bookmarkStart w:id="269" w:name="_Toc365450288"/>
      <w:bookmarkStart w:id="270" w:name="_Toc125540342"/>
      <w:bookmarkStart w:id="271" w:name="_Toc125553879"/>
      <w:r w:rsidRPr="009F4911">
        <w:t>CHANGES</w:t>
      </w:r>
      <w:bookmarkEnd w:id="269"/>
      <w:bookmarkEnd w:id="270"/>
      <w:bookmarkEnd w:id="271"/>
    </w:p>
    <w:p w14:paraId="243C8A97" w14:textId="77777777" w:rsidR="0084359B" w:rsidRPr="009F4911" w:rsidRDefault="0084359B" w:rsidP="0084359B">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419D805F" w14:textId="77777777" w:rsidR="0084359B" w:rsidRPr="009F4911" w:rsidRDefault="0084359B" w:rsidP="0084359B">
      <w:pPr>
        <w:pStyle w:val="Heading2"/>
      </w:pPr>
      <w:r w:rsidRPr="009F4911">
        <w:tab/>
      </w:r>
      <w:bookmarkStart w:id="272" w:name="_Toc365450289"/>
      <w:bookmarkStart w:id="273" w:name="_Toc125540343"/>
      <w:bookmarkStart w:id="274" w:name="_Toc125553880"/>
      <w:r w:rsidRPr="009F4911">
        <w:t>REPORTING DISPUTES</w:t>
      </w:r>
      <w:bookmarkEnd w:id="272"/>
      <w:bookmarkEnd w:id="273"/>
      <w:bookmarkEnd w:id="274"/>
    </w:p>
    <w:p w14:paraId="52529B38" w14:textId="77777777" w:rsidR="0084359B" w:rsidRDefault="0084359B" w:rsidP="0084359B">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4619A3F6" w14:textId="77777777" w:rsidR="0084359B" w:rsidRPr="00C1543B" w:rsidRDefault="0084359B" w:rsidP="0084359B">
      <w:pPr>
        <w:pStyle w:val="Heading1"/>
      </w:pPr>
      <w:r w:rsidRPr="00C1543B">
        <w:tab/>
      </w:r>
      <w:r w:rsidRPr="00C1543B">
        <w:tab/>
      </w:r>
      <w:bookmarkStart w:id="275" w:name="_Toc365450290"/>
      <w:bookmarkStart w:id="276" w:name="_Toc125540344"/>
      <w:bookmarkStart w:id="277" w:name="_Toc125553881"/>
      <w:r w:rsidRPr="00C1543B">
        <w:t>SECTION V –INSURANCE REQUIREMENTS</w:t>
      </w:r>
      <w:bookmarkEnd w:id="275"/>
      <w:bookmarkEnd w:id="276"/>
      <w:bookmarkEnd w:id="277"/>
    </w:p>
    <w:p w14:paraId="60B3EE6E" w14:textId="77777777" w:rsidR="0084359B" w:rsidRDefault="0084359B" w:rsidP="0084359B">
      <w:pPr>
        <w:pStyle w:val="BodyText"/>
        <w:rPr>
          <w:rFonts w:ascii="Tahoma" w:hAnsi="Tahoma" w:cs="Tahoma"/>
          <w:b/>
          <w:bCs/>
          <w:sz w:val="22"/>
          <w:szCs w:val="22"/>
        </w:rPr>
      </w:pPr>
      <w:r>
        <w:rPr>
          <w:rFonts w:ascii="Tahoma" w:hAnsi="Tahoma" w:cs="Tahoma"/>
          <w:bCs/>
          <w:sz w:val="20"/>
          <w:szCs w:val="22"/>
        </w:rPr>
        <w:t>Sections II - VII</w:t>
      </w:r>
      <w:r w:rsidRPr="00291BF4">
        <w:rPr>
          <w:rFonts w:ascii="Tahoma" w:hAnsi="Tahoma" w:cs="Tahoma"/>
          <w:bCs/>
          <w:sz w:val="20"/>
          <w:szCs w:val="22"/>
        </w:rPr>
        <w:t xml:space="preserve"> 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71CED889" w14:textId="77777777" w:rsidR="0084359B" w:rsidRPr="00A211ED" w:rsidRDefault="0084359B" w:rsidP="0084359B">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Pr>
          <w:rFonts w:ascii="Tahoma" w:hAnsi="Tahoma" w:cs="Tahoma"/>
          <w:szCs w:val="22"/>
        </w:rPr>
        <w:t>Supplier</w:t>
      </w:r>
      <w:r w:rsidRPr="00867656">
        <w:rPr>
          <w:rFonts w:ascii="Tahoma" w:hAnsi="Tahoma" w:cs="Tahoma"/>
          <w:szCs w:val="22"/>
        </w:rPr>
        <w:t xml:space="preserve"> shall procure and maintain at </w:t>
      </w:r>
      <w:r>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Supplier,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2755F329" w14:textId="77777777" w:rsidR="0084359B" w:rsidRPr="001F3B94" w:rsidRDefault="0084359B" w:rsidP="0084359B">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w:t>
      </w:r>
      <w:r w:rsidRPr="0021528B">
        <w:rPr>
          <w:rFonts w:ascii="Tahoma" w:hAnsi="Tahoma" w:cs="Tahoma"/>
          <w:szCs w:val="22"/>
        </w:rPr>
        <w:lastRenderedPageBreak/>
        <w:t xml:space="preserve">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275E3B3F" w14:textId="77777777" w:rsidR="0084359B" w:rsidRPr="009F4E98" w:rsidRDefault="0084359B" w:rsidP="0084359B">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Pr>
          <w:rFonts w:ascii="Tahoma" w:hAnsi="Tahoma" w:cs="Tahoma"/>
          <w:szCs w:val="22"/>
        </w:rPr>
        <w:t>Supplier</w:t>
      </w:r>
      <w:r w:rsidRPr="009F4E98">
        <w:rPr>
          <w:rFonts w:ascii="Tahoma" w:hAnsi="Tahoma" w:cs="Tahoma"/>
          <w:szCs w:val="22"/>
        </w:rPr>
        <w:t>’s liability.</w:t>
      </w:r>
    </w:p>
    <w:p w14:paraId="6513A113" w14:textId="77777777" w:rsidR="0084359B" w:rsidRPr="009F4E98" w:rsidRDefault="0084359B" w:rsidP="0084359B">
      <w:pPr>
        <w:pStyle w:val="Heading2"/>
      </w:pPr>
      <w:r w:rsidRPr="009F4E98">
        <w:tab/>
      </w:r>
      <w:bookmarkStart w:id="278" w:name="_Toc352657557"/>
      <w:bookmarkStart w:id="279" w:name="_Toc365450291"/>
      <w:bookmarkStart w:id="280" w:name="_Toc125540345"/>
      <w:bookmarkStart w:id="281" w:name="_Toc125553882"/>
      <w:r w:rsidRPr="009F4E98">
        <w:t>STANDARD INSURANCE REQUIREMENTS</w:t>
      </w:r>
      <w:bookmarkEnd w:id="278"/>
      <w:bookmarkEnd w:id="279"/>
      <w:bookmarkEnd w:id="280"/>
      <w:bookmarkEnd w:id="281"/>
    </w:p>
    <w:p w14:paraId="3D1730CA" w14:textId="77777777" w:rsidR="0084359B" w:rsidRPr="00A211ED" w:rsidRDefault="0084359B" w:rsidP="0084359B">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3DB79BE3" w14:textId="77777777" w:rsidR="0084359B" w:rsidRPr="00FC2D56" w:rsidRDefault="0084359B" w:rsidP="0084359B">
      <w:pPr>
        <w:pStyle w:val="Heading3"/>
        <w:tabs>
          <w:tab w:val="left" w:pos="1620"/>
        </w:tabs>
        <w:jc w:val="both"/>
        <w:rPr>
          <w:b w:val="0"/>
        </w:rPr>
      </w:pPr>
      <w:bookmarkStart w:id="282" w:name="_Toc339964299"/>
      <w:bookmarkStart w:id="283" w:name="_Toc352657558"/>
      <w:r w:rsidRPr="00FC2D56">
        <w:rPr>
          <w:b w:val="0"/>
          <w:i/>
        </w:rPr>
        <w:t>Commercial General Liability Insurance</w:t>
      </w:r>
      <w:r w:rsidRPr="00FC2D56">
        <w:rPr>
          <w:b w:val="0"/>
        </w:rPr>
        <w:t xml:space="preserve"> - $1,000,000 limit per person, $2,000,000 per occurrence for property damage and bodily injury.  The </w:t>
      </w:r>
      <w:r>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282"/>
      <w:bookmarkEnd w:id="283"/>
    </w:p>
    <w:p w14:paraId="47E41986" w14:textId="77777777" w:rsidR="0084359B" w:rsidRPr="005D53AA" w:rsidRDefault="0084359B" w:rsidP="0084359B">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Premise/Operations</w:t>
      </w:r>
    </w:p>
    <w:p w14:paraId="14B3FD27" w14:textId="77777777" w:rsidR="0084359B" w:rsidRPr="005D53AA" w:rsidRDefault="0084359B" w:rsidP="0084359B">
      <w:pPr>
        <w:widowControl w:val="0"/>
        <w:numPr>
          <w:ilvl w:val="0"/>
          <w:numId w:val="1"/>
        </w:numPr>
        <w:tabs>
          <w:tab w:val="left" w:pos="108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r>
      <w:r>
        <w:rPr>
          <w:rFonts w:ascii="Tahoma" w:hAnsi="Tahoma" w:cs="Tahoma"/>
        </w:rPr>
        <w:t xml:space="preserve"> </w:t>
      </w:r>
      <w:r w:rsidRPr="005D53AA">
        <w:rPr>
          <w:rFonts w:ascii="Tahoma" w:hAnsi="Tahoma" w:cs="Tahoma"/>
        </w:rPr>
        <w:t>project)</w:t>
      </w:r>
    </w:p>
    <w:p w14:paraId="580381FB" w14:textId="77777777" w:rsidR="0084359B" w:rsidRPr="005D53AA" w:rsidRDefault="0084359B" w:rsidP="0084359B">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Products/Completed Operations</w:t>
      </w:r>
    </w:p>
    <w:p w14:paraId="199E5899" w14:textId="77777777" w:rsidR="0084359B" w:rsidRPr="005D53AA" w:rsidRDefault="0084359B" w:rsidP="0084359B">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Contractual</w:t>
      </w:r>
    </w:p>
    <w:p w14:paraId="6AB993F6" w14:textId="77777777" w:rsidR="0084359B" w:rsidRPr="005D53AA" w:rsidRDefault="0084359B" w:rsidP="0084359B">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 xml:space="preserve">Independent </w:t>
      </w:r>
      <w:r>
        <w:rPr>
          <w:rFonts w:ascii="Tahoma" w:hAnsi="Tahoma" w:cs="Tahoma"/>
        </w:rPr>
        <w:t>Supplier</w:t>
      </w:r>
      <w:r w:rsidRPr="005D53AA">
        <w:rPr>
          <w:rFonts w:ascii="Tahoma" w:hAnsi="Tahoma" w:cs="Tahoma"/>
        </w:rPr>
        <w:t>s</w:t>
      </w:r>
    </w:p>
    <w:p w14:paraId="6C6E2EEA" w14:textId="77777777" w:rsidR="0084359B" w:rsidRPr="005D53AA" w:rsidRDefault="0084359B" w:rsidP="0084359B">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Broad Form Property Damage</w:t>
      </w:r>
    </w:p>
    <w:p w14:paraId="5A0AAC16" w14:textId="77777777" w:rsidR="0084359B" w:rsidRPr="005D53AA" w:rsidRDefault="0084359B" w:rsidP="0084359B">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Personal Injury</w:t>
      </w:r>
    </w:p>
    <w:p w14:paraId="6678A32E" w14:textId="77777777" w:rsidR="0084359B" w:rsidRPr="00FC2D56" w:rsidRDefault="0084359B" w:rsidP="0084359B">
      <w:pPr>
        <w:pStyle w:val="Heading3"/>
        <w:tabs>
          <w:tab w:val="left" w:pos="1710"/>
        </w:tabs>
        <w:jc w:val="both"/>
        <w:rPr>
          <w:b w:val="0"/>
        </w:rPr>
      </w:pPr>
      <w:bookmarkStart w:id="284" w:name="_Toc339964300"/>
      <w:bookmarkStart w:id="285" w:name="_Toc352657559"/>
      <w:r w:rsidRPr="00FC2D56">
        <w:rPr>
          <w:b w:val="0"/>
          <w:i/>
        </w:rPr>
        <w:t>Automobile Insurance</w:t>
      </w:r>
      <w:r w:rsidRPr="00FC2D56">
        <w:rPr>
          <w:b w:val="0"/>
        </w:rPr>
        <w:t xml:space="preserve"> - $1,000,000 limit per person or $2,000,000 combined single limit for property damage and personal injury.</w:t>
      </w:r>
      <w:bookmarkEnd w:id="284"/>
      <w:bookmarkEnd w:id="285"/>
    </w:p>
    <w:p w14:paraId="3D18F7B9" w14:textId="77777777" w:rsidR="0084359B" w:rsidRPr="005D53AA" w:rsidRDefault="0084359B" w:rsidP="0084359B">
      <w:pPr>
        <w:widowControl w:val="0"/>
        <w:numPr>
          <w:ilvl w:val="0"/>
          <w:numId w:val="1"/>
        </w:numPr>
        <w:tabs>
          <w:tab w:val="left" w:pos="1440"/>
        </w:tabs>
        <w:overflowPunct w:val="0"/>
        <w:autoSpaceDE w:val="0"/>
        <w:autoSpaceDN w:val="0"/>
        <w:adjustRightInd w:val="0"/>
        <w:ind w:left="1860" w:hanging="20"/>
        <w:jc w:val="both"/>
        <w:textAlignment w:val="baseline"/>
        <w:rPr>
          <w:rFonts w:ascii="Tahoma" w:hAnsi="Tahoma" w:cs="Tahoma"/>
        </w:rPr>
      </w:pPr>
      <w:r w:rsidRPr="005D53AA">
        <w:rPr>
          <w:rFonts w:ascii="Tahoma" w:hAnsi="Tahoma" w:cs="Tahoma"/>
        </w:rPr>
        <w:t>Owned/Leased Autos</w:t>
      </w:r>
    </w:p>
    <w:p w14:paraId="01E45026" w14:textId="77777777" w:rsidR="0084359B" w:rsidRPr="005D53AA" w:rsidRDefault="0084359B" w:rsidP="0084359B">
      <w:pPr>
        <w:widowControl w:val="0"/>
        <w:numPr>
          <w:ilvl w:val="0"/>
          <w:numId w:val="1"/>
        </w:numPr>
        <w:tabs>
          <w:tab w:val="left" w:pos="1440"/>
          <w:tab w:val="left" w:pos="1800"/>
          <w:tab w:val="left" w:pos="2160"/>
        </w:tabs>
        <w:overflowPunct w:val="0"/>
        <w:autoSpaceDE w:val="0"/>
        <w:autoSpaceDN w:val="0"/>
        <w:adjustRightInd w:val="0"/>
        <w:ind w:left="1860" w:hanging="20"/>
        <w:jc w:val="both"/>
        <w:textAlignment w:val="baseline"/>
        <w:rPr>
          <w:rFonts w:ascii="Tahoma" w:hAnsi="Tahoma" w:cs="Tahoma"/>
        </w:rPr>
      </w:pPr>
      <w:r w:rsidRPr="005D53AA">
        <w:rPr>
          <w:rFonts w:ascii="Tahoma" w:hAnsi="Tahoma" w:cs="Tahoma"/>
        </w:rPr>
        <w:t>Non-owned Autos</w:t>
      </w:r>
    </w:p>
    <w:p w14:paraId="2EE37069" w14:textId="77777777" w:rsidR="0084359B" w:rsidRPr="005D53AA" w:rsidRDefault="0084359B" w:rsidP="0084359B">
      <w:pPr>
        <w:widowControl w:val="0"/>
        <w:numPr>
          <w:ilvl w:val="0"/>
          <w:numId w:val="1"/>
        </w:numPr>
        <w:tabs>
          <w:tab w:val="left" w:pos="1440"/>
          <w:tab w:val="left" w:pos="1800"/>
          <w:tab w:val="left" w:pos="2160"/>
        </w:tabs>
        <w:overflowPunct w:val="0"/>
        <w:autoSpaceDE w:val="0"/>
        <w:autoSpaceDN w:val="0"/>
        <w:adjustRightInd w:val="0"/>
        <w:ind w:left="1860" w:hanging="20"/>
        <w:jc w:val="both"/>
        <w:textAlignment w:val="baseline"/>
        <w:rPr>
          <w:rFonts w:ascii="Tahoma" w:hAnsi="Tahoma" w:cs="Tahoma"/>
        </w:rPr>
      </w:pPr>
      <w:r w:rsidRPr="005D53AA">
        <w:rPr>
          <w:rFonts w:ascii="Tahoma" w:hAnsi="Tahoma" w:cs="Tahoma"/>
        </w:rPr>
        <w:t>Hired Autos</w:t>
      </w:r>
    </w:p>
    <w:p w14:paraId="665C453C" w14:textId="77777777" w:rsidR="0084359B" w:rsidRPr="00A211ED" w:rsidRDefault="0084359B" w:rsidP="0084359B">
      <w:pPr>
        <w:pStyle w:val="Heading3"/>
        <w:tabs>
          <w:tab w:val="left" w:pos="1710"/>
        </w:tabs>
        <w:rPr>
          <w:b w:val="0"/>
          <w:i/>
        </w:rPr>
      </w:pPr>
      <w:bookmarkStart w:id="286" w:name="_Toc339964301"/>
      <w:bookmarkStart w:id="287" w:name="_Toc352657560"/>
      <w:r w:rsidRPr="00A211ED">
        <w:rPr>
          <w:b w:val="0"/>
          <w:i/>
        </w:rPr>
        <w:t>Umbrella Coverage</w:t>
      </w:r>
      <w:bookmarkEnd w:id="286"/>
      <w:bookmarkEnd w:id="287"/>
      <w:r w:rsidRPr="00A211ED">
        <w:rPr>
          <w:b w:val="0"/>
          <w:i/>
        </w:rPr>
        <w:tab/>
      </w:r>
    </w:p>
    <w:p w14:paraId="7CD8FE83" w14:textId="77777777" w:rsidR="0084359B" w:rsidRPr="00A211ED" w:rsidRDefault="0084359B" w:rsidP="0084359B">
      <w:pPr>
        <w:pStyle w:val="Heading4"/>
        <w:ind w:left="2304"/>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Supplier is otherwise required by law to provide such coverage. </w:t>
      </w:r>
      <w:r w:rsidRPr="00A211ED">
        <w:rPr>
          <w:b w:val="0"/>
        </w:rPr>
        <w:t xml:space="preserve">The Supplier shall supply the City with proof of compliance with the Workers’ Compensation Act while performing work for the City by way of a COI. This proof must be received by the </w:t>
      </w:r>
      <w:proofErr w:type="gramStart"/>
      <w:r w:rsidRPr="00A211ED">
        <w:rPr>
          <w:b w:val="0"/>
        </w:rPr>
        <w:t>City</w:t>
      </w:r>
      <w:proofErr w:type="gramEnd"/>
      <w:r w:rsidRPr="00A211ED">
        <w:rPr>
          <w:b w:val="0"/>
        </w:rPr>
        <w:t xml:space="preserve"> </w:t>
      </w:r>
      <w:r w:rsidRPr="00A211ED">
        <w:t>prior to</w:t>
      </w:r>
      <w:r w:rsidRPr="00A211ED">
        <w:rPr>
          <w:b w:val="0"/>
        </w:rPr>
        <w:t xml:space="preserve"> the commencement of work. If the Supplier does not meet the requirement for workers’ compensation coverage, the certificate of insurance shall state that the contractor waives subrogation in regard to workers’ compensation.  </w:t>
      </w:r>
    </w:p>
    <w:p w14:paraId="2BA8E120" w14:textId="77777777" w:rsidR="0084359B" w:rsidRPr="009F4E98" w:rsidRDefault="0084359B" w:rsidP="0084359B">
      <w:pPr>
        <w:pStyle w:val="Heading4"/>
        <w:ind w:left="2304"/>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w:t>
      </w:r>
      <w:proofErr w:type="gramStart"/>
      <w:r w:rsidRPr="009F4E98">
        <w:rPr>
          <w:b w:val="0"/>
        </w:rPr>
        <w:t>i.e.</w:t>
      </w:r>
      <w:proofErr w:type="gramEnd"/>
      <w:r w:rsidRPr="009F4E98">
        <w:rPr>
          <w:b w:val="0"/>
        </w:rPr>
        <w:t xml:space="preserve"> consultants, financial services) or professional service-providing professionals (i.e. medical providers, lawyers).</w:t>
      </w:r>
    </w:p>
    <w:p w14:paraId="08D15415" w14:textId="77777777" w:rsidR="0084359B" w:rsidRPr="009F4E98" w:rsidRDefault="0084359B" w:rsidP="0084359B">
      <w:pPr>
        <w:pStyle w:val="Heading2"/>
      </w:pPr>
      <w:r w:rsidRPr="009F4E98">
        <w:t xml:space="preserve"> </w:t>
      </w:r>
      <w:r w:rsidRPr="009F4E98">
        <w:tab/>
      </w:r>
      <w:bookmarkStart w:id="288" w:name="_Toc352657561"/>
      <w:bookmarkStart w:id="289" w:name="_Toc365450292"/>
      <w:bookmarkStart w:id="290" w:name="_Toc125540346"/>
      <w:bookmarkStart w:id="291" w:name="_Toc125553883"/>
      <w:r w:rsidRPr="009F4E98">
        <w:t>OTHER INSURANCE PROVISIONS</w:t>
      </w:r>
      <w:bookmarkEnd w:id="288"/>
      <w:bookmarkEnd w:id="289"/>
      <w:bookmarkEnd w:id="290"/>
      <w:bookmarkEnd w:id="291"/>
    </w:p>
    <w:p w14:paraId="619359BB" w14:textId="77777777" w:rsidR="0084359B" w:rsidRPr="00FC2D56" w:rsidRDefault="0084359B" w:rsidP="0084359B">
      <w:pPr>
        <w:pStyle w:val="Heading3"/>
        <w:tabs>
          <w:tab w:val="left" w:pos="1710"/>
        </w:tabs>
        <w:ind w:left="2304"/>
        <w:rPr>
          <w:b w:val="0"/>
        </w:rPr>
      </w:pPr>
      <w:bookmarkStart w:id="292" w:name="_Toc339964303"/>
      <w:bookmarkStart w:id="293" w:name="_Toc352657562"/>
      <w:r w:rsidRPr="00FC2D56">
        <w:rPr>
          <w:b w:val="0"/>
        </w:rPr>
        <w:t>All Coverage</w:t>
      </w:r>
      <w:bookmarkEnd w:id="292"/>
      <w:bookmarkEnd w:id="293"/>
    </w:p>
    <w:p w14:paraId="6CE64C4C" w14:textId="77777777" w:rsidR="0084359B" w:rsidRPr="00FC2D56" w:rsidRDefault="0084359B" w:rsidP="0084359B">
      <w:pPr>
        <w:pStyle w:val="Heading4"/>
        <w:ind w:left="2448"/>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A09F8FE" w14:textId="77777777" w:rsidR="0084359B" w:rsidRPr="00FC2D56" w:rsidRDefault="0084359B" w:rsidP="0084359B">
      <w:pPr>
        <w:pStyle w:val="Heading4"/>
        <w:ind w:left="2448"/>
        <w:jc w:val="both"/>
        <w:rPr>
          <w:b w:val="0"/>
        </w:rPr>
      </w:pPr>
      <w:r w:rsidRPr="00FC2D56">
        <w:rPr>
          <w:b w:val="0"/>
        </w:rPr>
        <w:t xml:space="preserve">If the </w:t>
      </w:r>
      <w:r>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Pr>
          <w:b w:val="0"/>
        </w:rPr>
        <w:t>Supplier</w:t>
      </w:r>
      <w:r w:rsidRPr="00FC2D56">
        <w:rPr>
          <w:b w:val="0"/>
        </w:rPr>
        <w:t xml:space="preserve"> resulting from said breach.</w:t>
      </w:r>
    </w:p>
    <w:p w14:paraId="4BA20C01" w14:textId="77777777" w:rsidR="0084359B" w:rsidRPr="00FC2D56" w:rsidRDefault="0084359B" w:rsidP="0084359B">
      <w:pPr>
        <w:pStyle w:val="Heading4"/>
        <w:ind w:left="2448"/>
        <w:jc w:val="both"/>
        <w:rPr>
          <w:b w:val="0"/>
        </w:rPr>
      </w:pPr>
      <w:r w:rsidRPr="00FC2D56">
        <w:rPr>
          <w:b w:val="0"/>
        </w:rPr>
        <w:lastRenderedPageBreak/>
        <w:t xml:space="preserve">Alternatively, the City may purchase such required insurance coverage (but has no special obligation to do so), and without further notice to the </w:t>
      </w:r>
      <w:r>
        <w:rPr>
          <w:b w:val="0"/>
        </w:rPr>
        <w:t>Supplier</w:t>
      </w:r>
      <w:r w:rsidRPr="00FC2D56">
        <w:rPr>
          <w:b w:val="0"/>
        </w:rPr>
        <w:t xml:space="preserve">, the City may deduct from sums due to the </w:t>
      </w:r>
      <w:r>
        <w:rPr>
          <w:b w:val="0"/>
        </w:rPr>
        <w:t>Supplier</w:t>
      </w:r>
      <w:r w:rsidRPr="00FC2D56">
        <w:rPr>
          <w:b w:val="0"/>
        </w:rPr>
        <w:t xml:space="preserve"> any premium costs advanced by City for such insurance.</w:t>
      </w:r>
    </w:p>
    <w:p w14:paraId="22B35323" w14:textId="77777777" w:rsidR="0084359B" w:rsidRPr="00FC2D56" w:rsidRDefault="0084359B" w:rsidP="0084359B">
      <w:pPr>
        <w:pStyle w:val="Heading3"/>
        <w:rPr>
          <w:b w:val="0"/>
        </w:rPr>
      </w:pPr>
      <w:bookmarkStart w:id="294" w:name="_Toc339964304"/>
      <w:bookmarkStart w:id="295" w:name="_Toc352657563"/>
      <w:r w:rsidRPr="00FC2D56">
        <w:rPr>
          <w:b w:val="0"/>
        </w:rPr>
        <w:t>Commercial General Liability and Automobile Liability Coverage</w:t>
      </w:r>
      <w:bookmarkEnd w:id="294"/>
      <w:bookmarkEnd w:id="295"/>
    </w:p>
    <w:p w14:paraId="54893836" w14:textId="77777777" w:rsidR="0084359B" w:rsidRPr="00FC2D56" w:rsidRDefault="0084359B" w:rsidP="0084359B">
      <w:pPr>
        <w:pStyle w:val="Heading4"/>
        <w:ind w:left="2448"/>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Pr>
          <w:b w:val="0"/>
        </w:rPr>
        <w:t>Supplier</w:t>
      </w:r>
      <w:r w:rsidRPr="00FC2D56">
        <w:rPr>
          <w:b w:val="0"/>
        </w:rPr>
        <w:t xml:space="preserve">; products and completed operations of the </w:t>
      </w:r>
      <w:r>
        <w:rPr>
          <w:b w:val="0"/>
        </w:rPr>
        <w:t>Supplier</w:t>
      </w:r>
      <w:r w:rsidRPr="00FC2D56">
        <w:rPr>
          <w:b w:val="0"/>
        </w:rPr>
        <w:t xml:space="preserve">; premises owned, leased or used by the </w:t>
      </w:r>
      <w:r>
        <w:rPr>
          <w:b w:val="0"/>
        </w:rPr>
        <w:t>Supplier</w:t>
      </w:r>
      <w:r w:rsidRPr="00FC2D56">
        <w:rPr>
          <w:b w:val="0"/>
        </w:rPr>
        <w:t xml:space="preserve"> or premises on which the </w:t>
      </w:r>
      <w:r>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2F3E48EF" w14:textId="77777777" w:rsidR="0084359B" w:rsidRPr="00FC2D56" w:rsidRDefault="0084359B" w:rsidP="0084359B">
      <w:pPr>
        <w:pStyle w:val="Heading4"/>
        <w:ind w:left="2448"/>
        <w:jc w:val="both"/>
        <w:rPr>
          <w:b w:val="0"/>
        </w:rPr>
      </w:pPr>
      <w:r w:rsidRPr="00FC2D56">
        <w:rPr>
          <w:b w:val="0"/>
        </w:rPr>
        <w:t xml:space="preserve">The </w:t>
      </w:r>
      <w:r>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Pr>
          <w:b w:val="0"/>
        </w:rPr>
        <w:t>Supplier</w:t>
      </w:r>
      <w:r w:rsidRPr="00FC2D56">
        <w:rPr>
          <w:b w:val="0"/>
        </w:rPr>
        <w:t>'s insurance and shall not contribute with it.</w:t>
      </w:r>
    </w:p>
    <w:p w14:paraId="0380C016" w14:textId="77777777" w:rsidR="0084359B" w:rsidRPr="00FC2D56" w:rsidRDefault="0084359B" w:rsidP="0084359B">
      <w:pPr>
        <w:pStyle w:val="Heading4"/>
        <w:ind w:left="2448"/>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7D55B580" w14:textId="77777777" w:rsidR="0084359B" w:rsidRPr="00FC2D56" w:rsidRDefault="0084359B" w:rsidP="0084359B">
      <w:pPr>
        <w:pStyle w:val="Heading4"/>
        <w:ind w:left="2448"/>
        <w:jc w:val="both"/>
        <w:rPr>
          <w:b w:val="0"/>
        </w:rPr>
      </w:pPr>
      <w:r w:rsidRPr="00FC2D56">
        <w:rPr>
          <w:b w:val="0"/>
        </w:rPr>
        <w:t xml:space="preserve">Coverage shall state that </w:t>
      </w:r>
      <w:r>
        <w:rPr>
          <w:b w:val="0"/>
        </w:rPr>
        <w:t>Supplier</w:t>
      </w:r>
      <w:r w:rsidRPr="00FC2D56">
        <w:rPr>
          <w:b w:val="0"/>
        </w:rPr>
        <w:t>'s insurance shall apply separately to each insured against to whom a claim is made or suit is brought, except with respect to the limits of the insurer's liability.</w:t>
      </w:r>
    </w:p>
    <w:p w14:paraId="5C20E177" w14:textId="77777777" w:rsidR="0084359B" w:rsidRPr="00FC2D56" w:rsidRDefault="0084359B" w:rsidP="0084359B">
      <w:pPr>
        <w:pStyle w:val="Heading3"/>
        <w:rPr>
          <w:b w:val="0"/>
        </w:rPr>
      </w:pPr>
      <w:bookmarkStart w:id="296" w:name="_Toc339964305"/>
      <w:bookmarkStart w:id="297" w:name="_Toc352657564"/>
      <w:r w:rsidRPr="00FC2D56">
        <w:rPr>
          <w:b w:val="0"/>
        </w:rPr>
        <w:t>Workers' Compensation and Employers’ Liability and Property Coverage</w:t>
      </w:r>
      <w:bookmarkEnd w:id="296"/>
      <w:bookmarkEnd w:id="297"/>
    </w:p>
    <w:p w14:paraId="747676B5" w14:textId="77777777" w:rsidR="0084359B" w:rsidRDefault="0084359B" w:rsidP="0084359B">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298" w:name="_Toc339964306"/>
      <w:bookmarkStart w:id="299" w:name="_Toc352657565"/>
      <w:r w:rsidRPr="001F3B94">
        <w:rPr>
          <w:rFonts w:ascii="Tahoma" w:hAnsi="Tahoma" w:cs="Tahoma"/>
          <w:sz w:val="20"/>
          <w:szCs w:val="22"/>
        </w:rPr>
        <w:t xml:space="preserve">operations of the </w:t>
      </w:r>
      <w:r>
        <w:rPr>
          <w:rFonts w:ascii="Tahoma" w:hAnsi="Tahoma" w:cs="Tahoma"/>
          <w:sz w:val="20"/>
          <w:szCs w:val="22"/>
        </w:rPr>
        <w:t>Supplier</w:t>
      </w:r>
      <w:r w:rsidRPr="001F3B94">
        <w:rPr>
          <w:rFonts w:ascii="Tahoma" w:hAnsi="Tahoma" w:cs="Tahoma"/>
          <w:sz w:val="20"/>
          <w:szCs w:val="22"/>
        </w:rPr>
        <w:t xml:space="preserve"> in the performance of services under this </w:t>
      </w:r>
      <w:r w:rsidRPr="00600D16">
        <w:rPr>
          <w:rFonts w:ascii="Tahoma" w:hAnsi="Tahoma" w:cs="Tahoma"/>
          <w:sz w:val="20"/>
          <w:szCs w:val="22"/>
        </w:rPr>
        <w:t xml:space="preserve">Agreement </w:t>
      </w:r>
      <w:r w:rsidRPr="00FF4D37">
        <w:rPr>
          <w:rFonts w:ascii="Tahoma" w:hAnsi="Tahoma" w:cs="Tahoma"/>
          <w:i/>
          <w:sz w:val="18"/>
          <w:szCs w:val="22"/>
        </w:rPr>
        <w:t>(see 5.1.4.1)</w:t>
      </w:r>
      <w:r w:rsidRPr="00600D16">
        <w:rPr>
          <w:rFonts w:ascii="Tahoma" w:hAnsi="Tahoma" w:cs="Tahoma"/>
          <w:sz w:val="20"/>
          <w:szCs w:val="22"/>
        </w:rPr>
        <w:t>.</w:t>
      </w:r>
    </w:p>
    <w:p w14:paraId="7FB4EDD8" w14:textId="77777777" w:rsidR="0084359B" w:rsidRPr="001F3B94" w:rsidRDefault="0084359B" w:rsidP="0084359B">
      <w:pPr>
        <w:pStyle w:val="BodyTextIndent2"/>
        <w:ind w:left="720"/>
        <w:rPr>
          <w:rFonts w:ascii="Tahoma" w:hAnsi="Tahoma" w:cs="Tahoma"/>
          <w:sz w:val="20"/>
          <w:szCs w:val="22"/>
        </w:rPr>
      </w:pPr>
    </w:p>
    <w:p w14:paraId="5B156D7B" w14:textId="77777777" w:rsidR="0084359B" w:rsidRPr="006D1028" w:rsidRDefault="0084359B" w:rsidP="0084359B">
      <w:pPr>
        <w:pStyle w:val="Heading3"/>
        <w:numPr>
          <w:ilvl w:val="2"/>
          <w:numId w:val="14"/>
        </w:numPr>
        <w:tabs>
          <w:tab w:val="left" w:pos="1620"/>
        </w:tabs>
        <w:rPr>
          <w:b w:val="0"/>
        </w:rPr>
      </w:pPr>
      <w:bookmarkStart w:id="300" w:name="_Toc339964308"/>
      <w:bookmarkStart w:id="301" w:name="_Toc352657567"/>
      <w:bookmarkEnd w:id="298"/>
      <w:bookmarkEnd w:id="299"/>
      <w:r w:rsidRPr="006D1028">
        <w:rPr>
          <w:b w:val="0"/>
        </w:rPr>
        <w:t>Deductibles and Self-Insured Retention</w:t>
      </w:r>
    </w:p>
    <w:p w14:paraId="6015E4D1" w14:textId="77777777" w:rsidR="0084359B" w:rsidRPr="001F3B94" w:rsidRDefault="0084359B" w:rsidP="0084359B">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Any deductibles or self-insured retentions must be declared to the </w:t>
      </w:r>
      <w:proofErr w:type="gramStart"/>
      <w:r w:rsidRPr="001F3B94">
        <w:rPr>
          <w:rFonts w:ascii="Tahoma" w:hAnsi="Tahoma" w:cs="Tahoma"/>
        </w:rPr>
        <w:t>City</w:t>
      </w:r>
      <w:proofErr w:type="gramEnd"/>
      <w:r w:rsidRPr="001F3B94">
        <w:rPr>
          <w:rFonts w:ascii="Tahoma" w:hAnsi="Tahoma" w:cs="Tahoma"/>
        </w:rPr>
        <w:t xml:space="preserve">.  </w:t>
      </w:r>
    </w:p>
    <w:p w14:paraId="42F81DA9" w14:textId="77777777" w:rsidR="0084359B" w:rsidRPr="006D1028" w:rsidRDefault="0084359B" w:rsidP="0084359B">
      <w:pPr>
        <w:pStyle w:val="Heading3"/>
        <w:tabs>
          <w:tab w:val="left" w:pos="1620"/>
        </w:tabs>
        <w:rPr>
          <w:b w:val="0"/>
        </w:rPr>
      </w:pPr>
      <w:bookmarkStart w:id="302" w:name="_Toc339964307"/>
      <w:bookmarkStart w:id="303" w:name="_Toc352657566"/>
      <w:r w:rsidRPr="006D1028">
        <w:rPr>
          <w:b w:val="0"/>
        </w:rPr>
        <w:t>Acceptability of Insurer</w:t>
      </w:r>
      <w:bookmarkEnd w:id="302"/>
      <w:bookmarkEnd w:id="303"/>
      <w:r w:rsidRPr="006D1028">
        <w:rPr>
          <w:b w:val="0"/>
        </w:rPr>
        <w:tab/>
      </w:r>
      <w:r w:rsidRPr="006D1028">
        <w:rPr>
          <w:b w:val="0"/>
        </w:rPr>
        <w:tab/>
      </w:r>
      <w:r w:rsidRPr="006D1028">
        <w:rPr>
          <w:b w:val="0"/>
        </w:rPr>
        <w:tab/>
      </w:r>
      <w:r w:rsidRPr="006D1028">
        <w:rPr>
          <w:b w:val="0"/>
        </w:rPr>
        <w:tab/>
      </w:r>
    </w:p>
    <w:p w14:paraId="4396C046" w14:textId="77777777" w:rsidR="0084359B" w:rsidRPr="001F3B94" w:rsidRDefault="0084359B" w:rsidP="0084359B">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 Insurance is to be placed with Georgia admitted ‘A’ rated carriers or better by A.M. Best's rating service.</w:t>
      </w:r>
    </w:p>
    <w:p w14:paraId="095B1C25" w14:textId="77777777" w:rsidR="0084359B" w:rsidRPr="00FC2D56" w:rsidRDefault="0084359B" w:rsidP="0084359B">
      <w:pPr>
        <w:pStyle w:val="Heading3"/>
        <w:rPr>
          <w:b w:val="0"/>
        </w:rPr>
      </w:pPr>
      <w:r w:rsidRPr="00FC2D56">
        <w:rPr>
          <w:b w:val="0"/>
        </w:rPr>
        <w:t>Verification of Coverage</w:t>
      </w:r>
      <w:bookmarkEnd w:id="300"/>
      <w:bookmarkEnd w:id="301"/>
    </w:p>
    <w:p w14:paraId="07535B56" w14:textId="77777777" w:rsidR="0084359B" w:rsidRPr="005D53AA" w:rsidRDefault="0084359B" w:rsidP="0084359B">
      <w:pPr>
        <w:numPr>
          <w:ilvl w:val="12"/>
          <w:numId w:val="0"/>
        </w:numPr>
        <w:tabs>
          <w:tab w:val="left" w:pos="1530"/>
        </w:tabs>
        <w:spacing w:before="120"/>
        <w:ind w:left="1620"/>
        <w:jc w:val="both"/>
        <w:rPr>
          <w:rFonts w:ascii="Tahoma" w:hAnsi="Tahoma" w:cs="Tahoma"/>
        </w:rPr>
      </w:pPr>
      <w:r>
        <w:rPr>
          <w:rFonts w:ascii="Tahoma" w:hAnsi="Tahoma" w:cs="Tahoma"/>
        </w:rPr>
        <w:t>Supplier</w:t>
      </w:r>
      <w:r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w:t>
      </w:r>
      <w:proofErr w:type="gramStart"/>
      <w:r w:rsidRPr="005D53AA">
        <w:rPr>
          <w:rFonts w:ascii="Tahoma" w:hAnsi="Tahoma" w:cs="Tahoma"/>
        </w:rPr>
        <w:t>City</w:t>
      </w:r>
      <w:proofErr w:type="gramEnd"/>
      <w:r w:rsidRPr="005D53AA">
        <w:rPr>
          <w:rFonts w:ascii="Tahoma" w:hAnsi="Tahoma" w:cs="Tahoma"/>
        </w:rPr>
        <w:t xml:space="preserve"> before work commences.</w:t>
      </w:r>
    </w:p>
    <w:p w14:paraId="23E3A5F2" w14:textId="77777777" w:rsidR="0084359B" w:rsidRPr="00FC2D56" w:rsidRDefault="0084359B" w:rsidP="0084359B">
      <w:pPr>
        <w:pStyle w:val="Heading3"/>
        <w:rPr>
          <w:b w:val="0"/>
        </w:rPr>
      </w:pPr>
      <w:bookmarkStart w:id="304" w:name="_Toc339964309"/>
      <w:bookmarkStart w:id="305" w:name="_Toc352657568"/>
      <w:r w:rsidRPr="00FC2D56">
        <w:rPr>
          <w:b w:val="0"/>
        </w:rPr>
        <w:t>Subcontractors</w:t>
      </w:r>
      <w:bookmarkEnd w:id="304"/>
      <w:bookmarkEnd w:id="305"/>
    </w:p>
    <w:p w14:paraId="6F61F520" w14:textId="77777777" w:rsidR="0084359B" w:rsidRDefault="0084359B" w:rsidP="0084359B">
      <w:pPr>
        <w:numPr>
          <w:ilvl w:val="12"/>
          <w:numId w:val="0"/>
        </w:numPr>
        <w:tabs>
          <w:tab w:val="left" w:pos="1530"/>
        </w:tabs>
        <w:spacing w:before="120"/>
        <w:ind w:left="1620"/>
        <w:jc w:val="both"/>
        <w:rPr>
          <w:rFonts w:ascii="Tahoma" w:hAnsi="Tahoma" w:cs="Tahoma"/>
        </w:rPr>
      </w:pPr>
      <w:r w:rsidRPr="005D53AA">
        <w:rPr>
          <w:rFonts w:ascii="Tahoma" w:hAnsi="Tahoma" w:cs="Tahoma"/>
        </w:rPr>
        <w:t>Subcontractors must also be insured under the policies of insurance required herein.</w:t>
      </w:r>
    </w:p>
    <w:p w14:paraId="1C05C004" w14:textId="77777777" w:rsidR="0084359B" w:rsidRPr="005D53AA" w:rsidRDefault="0084359B" w:rsidP="0084359B">
      <w:pPr>
        <w:pStyle w:val="Heading1"/>
      </w:pPr>
      <w:r w:rsidRPr="005D53AA">
        <w:tab/>
      </w:r>
      <w:bookmarkStart w:id="306" w:name="_Toc352657569"/>
      <w:bookmarkStart w:id="307" w:name="_Toc363031034"/>
      <w:bookmarkStart w:id="308" w:name="_Toc363032308"/>
      <w:bookmarkStart w:id="309" w:name="_Toc363032596"/>
      <w:bookmarkStart w:id="310" w:name="_Toc125540347"/>
      <w:bookmarkStart w:id="311" w:name="_Toc125553884"/>
      <w:r>
        <w:t>REQUIRED IMMIGRATION/ENTITLEMENT AFFIDAVITS FOR GEORGIA</w:t>
      </w:r>
      <w:bookmarkEnd w:id="306"/>
      <w:bookmarkEnd w:id="307"/>
      <w:bookmarkEnd w:id="308"/>
      <w:bookmarkEnd w:id="309"/>
      <w:bookmarkEnd w:id="310"/>
      <w:bookmarkEnd w:id="311"/>
      <w:r>
        <w:t xml:space="preserve"> </w:t>
      </w:r>
    </w:p>
    <w:p w14:paraId="23A428CE" w14:textId="77777777" w:rsidR="0084359B" w:rsidRPr="00A51077" w:rsidRDefault="0084359B" w:rsidP="0084359B">
      <w:pPr>
        <w:spacing w:after="120"/>
        <w:jc w:val="both"/>
        <w:rPr>
          <w:rFonts w:ascii="Tahoma" w:hAnsi="Tahoma" w:cs="Tahoma"/>
        </w:rPr>
      </w:pPr>
      <w:r w:rsidRPr="00A51077">
        <w:rPr>
          <w:rFonts w:ascii="Tahoma" w:hAnsi="Tahoma" w:cs="Tahoma"/>
        </w:rPr>
        <w:t xml:space="preserve">For the successful </w:t>
      </w:r>
      <w:r>
        <w:rPr>
          <w:rFonts w:ascii="Tahoma" w:hAnsi="Tahoma" w:cs="Tahoma"/>
        </w:rPr>
        <w:t>Supplier</w:t>
      </w:r>
      <w:r w:rsidRPr="00A51077">
        <w:rPr>
          <w:rFonts w:ascii="Tahoma" w:hAnsi="Tahoma" w:cs="Tahoma"/>
        </w:rPr>
        <w:t>s contracting for physical labor or providing services with the City:</w:t>
      </w:r>
    </w:p>
    <w:p w14:paraId="6BBE2805" w14:textId="77777777" w:rsidR="0084359B" w:rsidRDefault="0084359B" w:rsidP="0084359B">
      <w:pPr>
        <w:pStyle w:val="Heading2"/>
        <w:rPr>
          <w:sz w:val="20"/>
          <w:szCs w:val="20"/>
        </w:rPr>
      </w:pPr>
      <w:bookmarkStart w:id="312" w:name="_Toc363031035"/>
      <w:bookmarkStart w:id="313" w:name="_Toc363032309"/>
      <w:bookmarkStart w:id="314" w:name="_Toc363032597"/>
      <w:bookmarkStart w:id="315" w:name="_Toc363032948"/>
      <w:bookmarkStart w:id="316" w:name="_Toc125540348"/>
      <w:bookmarkStart w:id="317" w:name="_Toc125553885"/>
      <w:bookmarkStart w:id="318" w:name="_Toc339964311"/>
      <w:bookmarkStart w:id="319" w:name="_Toc352657570"/>
      <w:r w:rsidRPr="00055C52">
        <w:rPr>
          <w:sz w:val="20"/>
          <w:szCs w:val="20"/>
        </w:rPr>
        <w:t>V</w:t>
      </w:r>
      <w:r>
        <w:rPr>
          <w:sz w:val="20"/>
          <w:szCs w:val="20"/>
        </w:rPr>
        <w:t>ENDOR/CONTRACTOR AFFIDAVIT</w:t>
      </w:r>
      <w:bookmarkEnd w:id="312"/>
      <w:bookmarkEnd w:id="313"/>
      <w:bookmarkEnd w:id="314"/>
      <w:bookmarkEnd w:id="315"/>
      <w:bookmarkEnd w:id="316"/>
      <w:bookmarkEnd w:id="317"/>
      <w:r>
        <w:rPr>
          <w:sz w:val="20"/>
          <w:szCs w:val="20"/>
        </w:rPr>
        <w:t xml:space="preserve"> </w:t>
      </w:r>
    </w:p>
    <w:p w14:paraId="79124911" w14:textId="77777777" w:rsidR="0084359B" w:rsidRPr="006D7503" w:rsidRDefault="0084359B" w:rsidP="0084359B">
      <w:pPr>
        <w:pStyle w:val="Heading3"/>
        <w:tabs>
          <w:tab w:val="left" w:pos="1620"/>
        </w:tabs>
        <w:jc w:val="both"/>
        <w:rPr>
          <w:b w:val="0"/>
        </w:rPr>
      </w:pPr>
      <w:r w:rsidRPr="006D7503">
        <w:rPr>
          <w:b w:val="0"/>
          <w:szCs w:val="20"/>
        </w:rPr>
        <w:t xml:space="preserve">Pursuant to the Georgia Security and Immigration Compliance Act of 2006, the </w:t>
      </w:r>
      <w:r>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Pr>
          <w:b w:val="0"/>
          <w:szCs w:val="20"/>
        </w:rPr>
        <w:t>Supplier</w:t>
      </w:r>
      <w:r w:rsidRPr="006D7503">
        <w:rPr>
          <w:b w:val="0"/>
          <w:szCs w:val="20"/>
        </w:rPr>
        <w:t xml:space="preserve"> further agrees that such compliance shall be attested by the </w:t>
      </w:r>
      <w:r>
        <w:rPr>
          <w:b w:val="0"/>
          <w:szCs w:val="20"/>
        </w:rPr>
        <w:t>Supplier</w:t>
      </w:r>
      <w:r w:rsidRPr="006D7503">
        <w:rPr>
          <w:b w:val="0"/>
          <w:szCs w:val="20"/>
        </w:rPr>
        <w:t xml:space="preserve"> through execution of the </w:t>
      </w:r>
      <w:r>
        <w:rPr>
          <w:b w:val="0"/>
          <w:szCs w:val="20"/>
        </w:rPr>
        <w:t>contractor</w:t>
      </w:r>
      <w:r w:rsidRPr="006D7503">
        <w:rPr>
          <w:b w:val="0"/>
          <w:szCs w:val="20"/>
        </w:rPr>
        <w:t xml:space="preserve"> affidavit required by Georgia Department of Labor Rule 300-10-1-.07, or a substantially similar </w:t>
      </w:r>
      <w:r>
        <w:rPr>
          <w:b w:val="0"/>
          <w:szCs w:val="20"/>
        </w:rPr>
        <w:t>supplier</w:t>
      </w:r>
      <w:r w:rsidRPr="006D7503">
        <w:rPr>
          <w:b w:val="0"/>
          <w:szCs w:val="20"/>
        </w:rPr>
        <w:t xml:space="preserve"> affidavit. The </w:t>
      </w:r>
      <w:r>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4D89F7C1" w14:textId="77777777" w:rsidR="0084359B" w:rsidRPr="00055C52" w:rsidRDefault="0084359B" w:rsidP="0084359B">
      <w:pPr>
        <w:pStyle w:val="Heading2"/>
        <w:rPr>
          <w:sz w:val="20"/>
          <w:szCs w:val="20"/>
        </w:rPr>
      </w:pPr>
      <w:bookmarkStart w:id="320" w:name="_Toc363031037"/>
      <w:bookmarkStart w:id="321" w:name="_Toc363032311"/>
      <w:bookmarkStart w:id="322" w:name="_Toc363032598"/>
      <w:bookmarkStart w:id="323" w:name="_Toc363032949"/>
      <w:bookmarkStart w:id="324" w:name="_Toc125540349"/>
      <w:bookmarkStart w:id="325" w:name="_Toc125553886"/>
      <w:bookmarkStart w:id="326" w:name="_Toc339964312"/>
      <w:bookmarkStart w:id="327" w:name="_Toc352657571"/>
      <w:bookmarkEnd w:id="318"/>
      <w:bookmarkEnd w:id="319"/>
      <w:r>
        <w:rPr>
          <w:sz w:val="20"/>
          <w:szCs w:val="20"/>
        </w:rPr>
        <w:lastRenderedPageBreak/>
        <w:t>SUBCONTRACTORS</w:t>
      </w:r>
      <w:bookmarkEnd w:id="320"/>
      <w:bookmarkEnd w:id="321"/>
      <w:bookmarkEnd w:id="322"/>
      <w:bookmarkEnd w:id="323"/>
      <w:bookmarkEnd w:id="324"/>
      <w:bookmarkEnd w:id="325"/>
    </w:p>
    <w:p w14:paraId="40F27437" w14:textId="77777777" w:rsidR="0084359B" w:rsidRPr="006D7503" w:rsidRDefault="0084359B" w:rsidP="0084359B">
      <w:pPr>
        <w:pStyle w:val="Heading3"/>
        <w:tabs>
          <w:tab w:val="left" w:pos="1620"/>
        </w:tabs>
        <w:jc w:val="both"/>
        <w:rPr>
          <w:b w:val="0"/>
          <w:szCs w:val="20"/>
        </w:rPr>
      </w:pPr>
      <w:bookmarkStart w:id="328" w:name="_Toc339964313"/>
      <w:bookmarkStart w:id="329" w:name="_Toc352657572"/>
      <w:bookmarkEnd w:id="326"/>
      <w:bookmarkEnd w:id="327"/>
      <w:r w:rsidRPr="006D7503">
        <w:rPr>
          <w:b w:val="0"/>
          <w:szCs w:val="20"/>
        </w:rPr>
        <w:t xml:space="preserve">The </w:t>
      </w:r>
      <w:r>
        <w:rPr>
          <w:b w:val="0"/>
          <w:szCs w:val="20"/>
        </w:rPr>
        <w:t>Supplier</w:t>
      </w:r>
      <w:r w:rsidRPr="006D7503">
        <w:rPr>
          <w:b w:val="0"/>
          <w:szCs w:val="20"/>
        </w:rPr>
        <w:t xml:space="preserve"> understands and agrees that, in the event the </w:t>
      </w:r>
      <w:r>
        <w:rPr>
          <w:b w:val="0"/>
          <w:szCs w:val="20"/>
        </w:rPr>
        <w:t>Supplier</w:t>
      </w:r>
      <w:r w:rsidRPr="006D7503">
        <w:rPr>
          <w:b w:val="0"/>
          <w:szCs w:val="20"/>
        </w:rPr>
        <w:t xml:space="preserve"> employs or contracts with any subcontractor or subcontractors in connection with this Agreement, the </w:t>
      </w:r>
      <w:r>
        <w:rPr>
          <w:b w:val="0"/>
          <w:szCs w:val="20"/>
        </w:rPr>
        <w:t>Supplier</w:t>
      </w:r>
      <w:r w:rsidRPr="006D7503">
        <w:rPr>
          <w:b w:val="0"/>
          <w:szCs w:val="20"/>
        </w:rPr>
        <w:t xml:space="preserve"> shall:</w:t>
      </w:r>
    </w:p>
    <w:p w14:paraId="3061384D" w14:textId="77777777" w:rsidR="0084359B" w:rsidRPr="006D7503" w:rsidRDefault="0084359B" w:rsidP="0084359B">
      <w:pPr>
        <w:pStyle w:val="Heading4"/>
        <w:ind w:left="2448"/>
        <w:rPr>
          <w:b w:val="0"/>
        </w:rPr>
      </w:pPr>
      <w:r w:rsidRPr="006D7503">
        <w:rPr>
          <w:b w:val="0"/>
        </w:rPr>
        <w:t xml:space="preserve">Be responsible to the City for the acts and omissions of a sub-contractor or persons employed by said sub-contractor to the same extent that the </w:t>
      </w:r>
      <w:r>
        <w:rPr>
          <w:b w:val="0"/>
        </w:rPr>
        <w:t>Supplier</w:t>
      </w:r>
      <w:r w:rsidRPr="006D7503">
        <w:rPr>
          <w:b w:val="0"/>
        </w:rPr>
        <w:t xml:space="preserve"> is liable to the City.</w:t>
      </w:r>
    </w:p>
    <w:p w14:paraId="1CB99F0B" w14:textId="77777777" w:rsidR="0084359B" w:rsidRPr="006D7503" w:rsidRDefault="0084359B" w:rsidP="0084359B">
      <w:pPr>
        <w:pStyle w:val="Heading4"/>
        <w:ind w:left="2448"/>
        <w:rPr>
          <w:b w:val="0"/>
        </w:rPr>
      </w:pPr>
      <w:r w:rsidRPr="006D7503">
        <w:rPr>
          <w:b w:val="0"/>
        </w:rPr>
        <w:t>Secure from each such subcontractor an indication of the employee number category as identified in O.C.G.A. § 13-10-91 that is applicable to the subcontractor;</w:t>
      </w:r>
      <w:bookmarkEnd w:id="328"/>
      <w:bookmarkEnd w:id="329"/>
    </w:p>
    <w:p w14:paraId="18171DE6" w14:textId="0AD5BB27" w:rsidR="0084359B" w:rsidRPr="001152F9" w:rsidRDefault="0084359B" w:rsidP="0084359B">
      <w:pPr>
        <w:pStyle w:val="Heading4"/>
        <w:ind w:left="2448"/>
        <w:jc w:val="both"/>
        <w:rPr>
          <w:rFonts w:cs="Tahoma"/>
          <w:i/>
          <w:szCs w:val="20"/>
        </w:rPr>
      </w:pPr>
      <w:bookmarkStart w:id="330" w:name="_Toc339964314"/>
      <w:bookmarkStart w:id="331" w:name="_Toc352657573"/>
      <w:r w:rsidRPr="006D7503">
        <w:rPr>
          <w:b w:val="0"/>
        </w:rPr>
        <w:t xml:space="preserve">Secure from each such subcontractor an attestation of the subcontractor's </w:t>
      </w:r>
      <w:r w:rsidR="00EB7DCC" w:rsidRPr="006D7503">
        <w:rPr>
          <w:b w:val="0"/>
        </w:rPr>
        <w:t>compliance with</w:t>
      </w:r>
      <w:r w:rsidRPr="006D7503">
        <w:rPr>
          <w:b w:val="0"/>
        </w:rPr>
        <w:t xml:space="preserve"> O.C.G.A. § 13-10-91 and Georgia Department of Labor Rule 300-10-1-.02 by causing each such subcontractor to execute the subcontractor affidavit required by Georgia Department of Labor Rule 300-10-1-.08, or a substantially similar subcontractor affidavit. The </w:t>
      </w:r>
      <w:r>
        <w:rPr>
          <w:b w:val="0"/>
        </w:rPr>
        <w:t>Supplier</w:t>
      </w:r>
      <w:r w:rsidRPr="006D7503">
        <w:rPr>
          <w:b w:val="0"/>
        </w:rPr>
        <w:t xml:space="preserve"> further understands and agrees that the </w:t>
      </w:r>
      <w:r>
        <w:rPr>
          <w:b w:val="0"/>
        </w:rPr>
        <w:t>Supplier</w:t>
      </w:r>
      <w:r w:rsidRPr="006D7503">
        <w:rPr>
          <w:b w:val="0"/>
        </w:rPr>
        <w:t xml:space="preserve"> shall require the executed subcontractor affidavit to become a part of the agreement between the </w:t>
      </w:r>
      <w:r>
        <w:rPr>
          <w:b w:val="0"/>
        </w:rPr>
        <w:t>Supplier</w:t>
      </w:r>
      <w:r w:rsidRPr="006D7503">
        <w:rPr>
          <w:b w:val="0"/>
        </w:rPr>
        <w:t xml:space="preserve"> and each such subcontractor. The </w:t>
      </w:r>
      <w:r>
        <w:rPr>
          <w:b w:val="0"/>
        </w:rPr>
        <w:t>Supplier</w:t>
      </w:r>
      <w:r w:rsidRPr="006D7503">
        <w:rPr>
          <w:b w:val="0"/>
        </w:rPr>
        <w:t xml:space="preserve"> agrees to maintain records of each subcontractor attestation required hereunder for inspection by the Department at any time."</w:t>
      </w:r>
      <w:bookmarkEnd w:id="330"/>
      <w:bookmarkEnd w:id="331"/>
    </w:p>
    <w:p w14:paraId="49E2BD2C" w14:textId="77777777" w:rsidR="0084359B" w:rsidRPr="00E71588" w:rsidRDefault="0084359B" w:rsidP="0084359B">
      <w:pPr>
        <w:pStyle w:val="Heading1"/>
        <w:rPr>
          <w:sz w:val="20"/>
        </w:rPr>
      </w:pPr>
      <w:r w:rsidRPr="005D53AA">
        <w:tab/>
      </w:r>
      <w:bookmarkStart w:id="332" w:name="_Toc125540350"/>
      <w:bookmarkStart w:id="333" w:name="_Toc125553887"/>
      <w:r>
        <w:t>TITLE VI –</w:t>
      </w:r>
      <w:r w:rsidRPr="00E71588">
        <w:rPr>
          <w:sz w:val="20"/>
        </w:rPr>
        <w:t>as applied through the Civil Rights Restoration Act of 1987</w:t>
      </w:r>
      <w:bookmarkEnd w:id="332"/>
      <w:bookmarkEnd w:id="333"/>
    </w:p>
    <w:p w14:paraId="1A8018CE" w14:textId="77777777" w:rsidR="0084359B" w:rsidRPr="00BC1C82" w:rsidRDefault="0084359B" w:rsidP="0084359B">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3F4445D1" w14:textId="77777777" w:rsidR="0084359B" w:rsidRDefault="0084359B" w:rsidP="0084359B"/>
    <w:p w14:paraId="3937387F" w14:textId="77777777" w:rsidR="0084359B" w:rsidRDefault="0084359B" w:rsidP="0084359B">
      <w:pPr>
        <w:pStyle w:val="Caption"/>
        <w:framePr w:w="0" w:hRule="auto" w:wrap="auto" w:vAnchor="margin" w:hAnchor="text" w:xAlign="left" w:yAlign="inline"/>
        <w:rPr>
          <w:rFonts w:ascii="Tahoma" w:hAnsi="Tahoma" w:cs="Tahoma"/>
          <w:b/>
          <w:bCs/>
          <w:i/>
          <w:sz w:val="22"/>
          <w:szCs w:val="22"/>
        </w:rPr>
      </w:pPr>
    </w:p>
    <w:p w14:paraId="167F2440" w14:textId="77777777" w:rsidR="0084359B" w:rsidRDefault="0084359B" w:rsidP="0084359B">
      <w:pPr>
        <w:pStyle w:val="Caption"/>
        <w:framePr w:w="0" w:hRule="auto" w:wrap="auto" w:vAnchor="margin" w:hAnchor="text" w:xAlign="left" w:yAlign="inline"/>
        <w:rPr>
          <w:rFonts w:ascii="Tahoma" w:hAnsi="Tahoma" w:cs="Tahoma"/>
          <w:b/>
          <w:bCs/>
          <w:i/>
          <w:sz w:val="22"/>
          <w:szCs w:val="22"/>
        </w:rPr>
      </w:pPr>
    </w:p>
    <w:p w14:paraId="269E6300" w14:textId="77777777" w:rsidR="0084359B" w:rsidRPr="009F4E98" w:rsidRDefault="0084359B" w:rsidP="0084359B">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2548AFDF" w14:textId="77777777" w:rsidR="0084359B" w:rsidRPr="009F4E98" w:rsidRDefault="0084359B" w:rsidP="0084359B">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708FD2AE" w14:textId="77777777" w:rsidR="0084359B" w:rsidRPr="009F4E98" w:rsidRDefault="0084359B" w:rsidP="0084359B">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589240CA" w14:textId="77777777" w:rsidR="0084359B" w:rsidRPr="009F4E98" w:rsidRDefault="0084359B" w:rsidP="0084359B">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7DCC6EA7" w14:textId="77777777" w:rsidR="0084359B" w:rsidRDefault="0084359B" w:rsidP="0084359B">
      <w:pPr>
        <w:rPr>
          <w:rFonts w:ascii="Tahoma" w:hAnsi="Tahoma" w:cs="Tahoma"/>
          <w:sz w:val="22"/>
          <w:szCs w:val="22"/>
        </w:rPr>
      </w:pPr>
      <w:r>
        <w:rPr>
          <w:rFonts w:ascii="Tahoma" w:hAnsi="Tahoma" w:cs="Tahoma"/>
          <w:sz w:val="22"/>
          <w:szCs w:val="22"/>
        </w:rPr>
        <w:br w:type="page"/>
      </w:r>
    </w:p>
    <w:p w14:paraId="066A2032"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061C38E"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197EA90"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2C0E7732"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B066D48" wp14:editId="409B6681">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41FF8DAF"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3EB4839"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743E576B"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16ACA43A"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7824FE63"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E401A72"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3C435245" w14:textId="3FE8DD0F" w:rsidR="00AD0E57" w:rsidRPr="001A4932" w:rsidRDefault="009B2389" w:rsidP="00674AD0">
      <w:pPr>
        <w:pStyle w:val="Heading1"/>
        <w:numPr>
          <w:ilvl w:val="0"/>
          <w:numId w:val="0"/>
        </w:numPr>
        <w:ind w:left="576" w:hanging="576"/>
        <w:jc w:val="center"/>
        <w:rPr>
          <w:rFonts w:cs="Tahoma"/>
          <w:sz w:val="24"/>
          <w:szCs w:val="22"/>
        </w:rPr>
      </w:pPr>
      <w:bookmarkStart w:id="334" w:name="_Toc365450297"/>
      <w:bookmarkStart w:id="335" w:name="_Toc125553888"/>
      <w:r>
        <w:rPr>
          <w:rFonts w:cs="Tahoma"/>
          <w:sz w:val="24"/>
          <w:szCs w:val="22"/>
        </w:rPr>
        <w:t>RFP</w:t>
      </w:r>
      <w:r w:rsidR="00AD0E57" w:rsidRPr="001812B2">
        <w:rPr>
          <w:rFonts w:cs="Tahoma"/>
          <w:sz w:val="24"/>
          <w:szCs w:val="22"/>
        </w:rPr>
        <w:t xml:space="preserve"> #</w:t>
      </w:r>
      <w:bookmarkEnd w:id="334"/>
      <w:r w:rsidR="00262808">
        <w:rPr>
          <w:rFonts w:cs="Tahoma"/>
          <w:sz w:val="24"/>
          <w:szCs w:val="22"/>
        </w:rPr>
        <w:t>23-01</w:t>
      </w:r>
      <w:r w:rsidR="002E4C78">
        <w:rPr>
          <w:rFonts w:cs="Tahoma"/>
          <w:sz w:val="24"/>
          <w:szCs w:val="22"/>
        </w:rPr>
        <w:t>5</w:t>
      </w:r>
      <w:bookmarkEnd w:id="335"/>
    </w:p>
    <w:p w14:paraId="7DB7E626"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3052BC8" w14:textId="42EE417E" w:rsidR="00463EB2" w:rsidRPr="00034B3C" w:rsidRDefault="00C25FA1"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CONSULTING SERVICES FOR DISASTER RECOVERY AND FEMA PUBLIC ASSISTANCE</w:t>
      </w:r>
    </w:p>
    <w:p w14:paraId="486D4164"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7279D7"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1CB8DEC9"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7B4788E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025BF57E"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1CE581B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2BAE4A5C"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8678615"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168FCB98"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5823247"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ECFA024"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4E3F5075" w14:textId="77777777" w:rsidR="006B5463" w:rsidRPr="00117902" w:rsidRDefault="006B5463" w:rsidP="006B5463">
      <w:pPr>
        <w:pStyle w:val="BodyText"/>
        <w:jc w:val="center"/>
        <w:rPr>
          <w:rFonts w:ascii="Tahoma" w:hAnsi="Tahoma" w:cs="Tahoma"/>
          <w:i/>
          <w:iCs/>
          <w:sz w:val="22"/>
          <w:szCs w:val="22"/>
        </w:rPr>
      </w:pPr>
    </w:p>
    <w:p w14:paraId="6DFE6800" w14:textId="77777777" w:rsidR="006B5463" w:rsidRDefault="006B5463" w:rsidP="006B5463">
      <w:pPr>
        <w:widowControl w:val="0"/>
        <w:autoSpaceDE w:val="0"/>
        <w:autoSpaceDN w:val="0"/>
        <w:adjustRightInd w:val="0"/>
        <w:jc w:val="both"/>
        <w:rPr>
          <w:rFonts w:ascii="Tahoma" w:hAnsi="Tahoma" w:cs="Tahoma"/>
          <w:sz w:val="22"/>
          <w:szCs w:val="22"/>
        </w:rPr>
      </w:pPr>
    </w:p>
    <w:p w14:paraId="53E8BD7D"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22BA370F"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5CDEFB56" w14:textId="113AAA82" w:rsidR="001A4932" w:rsidRPr="00117902" w:rsidRDefault="00DA3E28"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February 2</w:t>
      </w:r>
      <w:r w:rsidR="004F484E">
        <w:rPr>
          <w:rFonts w:ascii="Tahoma" w:hAnsi="Tahoma" w:cs="Tahoma"/>
          <w:b/>
          <w:bCs/>
          <w:sz w:val="22"/>
          <w:szCs w:val="22"/>
        </w:rPr>
        <w:t>7</w:t>
      </w:r>
      <w:r>
        <w:rPr>
          <w:rFonts w:ascii="Tahoma" w:hAnsi="Tahoma" w:cs="Tahoma"/>
          <w:b/>
          <w:bCs/>
          <w:sz w:val="22"/>
          <w:szCs w:val="22"/>
        </w:rPr>
        <w:t>, 2023</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715CF79E" w14:textId="77777777" w:rsidR="006B5463" w:rsidRPr="00117902" w:rsidRDefault="006B5463" w:rsidP="006B5463">
      <w:pPr>
        <w:rPr>
          <w:rFonts w:ascii="Tahoma" w:hAnsi="Tahoma" w:cs="Tahoma"/>
          <w:sz w:val="22"/>
          <w:szCs w:val="22"/>
        </w:rPr>
      </w:pPr>
    </w:p>
    <w:p w14:paraId="16945F63"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551C1D86" w14:textId="207856CA"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24B84CBD" wp14:editId="4D64BB63">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62808">
        <w:rPr>
          <w:rFonts w:ascii="Tahoma" w:hAnsi="Tahoma" w:cs="Tahoma"/>
          <w:b/>
          <w:bCs/>
          <w:color w:val="auto"/>
          <w:sz w:val="30"/>
          <w:szCs w:val="30"/>
        </w:rPr>
        <w:t>23-01</w:t>
      </w:r>
      <w:r w:rsidR="00D63943">
        <w:rPr>
          <w:rFonts w:ascii="Tahoma" w:hAnsi="Tahoma" w:cs="Tahoma"/>
          <w:b/>
          <w:bCs/>
          <w:color w:val="auto"/>
          <w:sz w:val="30"/>
          <w:szCs w:val="30"/>
        </w:rPr>
        <w:t>5</w:t>
      </w:r>
    </w:p>
    <w:p w14:paraId="32A57F3D" w14:textId="77777777" w:rsidR="00D7330E" w:rsidRDefault="00D7330E" w:rsidP="00D7330E">
      <w:pPr>
        <w:pStyle w:val="Default"/>
        <w:ind w:right="360"/>
        <w:jc w:val="both"/>
        <w:rPr>
          <w:rFonts w:ascii="Tahoma" w:hAnsi="Tahoma" w:cs="Tahoma"/>
          <w:b/>
          <w:bCs/>
          <w:sz w:val="18"/>
          <w:szCs w:val="23"/>
        </w:rPr>
      </w:pPr>
    </w:p>
    <w:p w14:paraId="120F0DAC" w14:textId="6395BCE2"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w:t>
      </w:r>
      <w:r w:rsidR="009E3C20">
        <w:rPr>
          <w:rFonts w:ascii="Tahoma" w:hAnsi="Tahoma" w:cs="Tahoma"/>
          <w:b/>
          <w:bCs/>
          <w:sz w:val="18"/>
          <w:szCs w:val="23"/>
        </w:rPr>
        <w:t>n</w:t>
      </w:r>
      <w:r>
        <w:rPr>
          <w:rFonts w:ascii="Tahoma" w:hAnsi="Tahoma" w:cs="Tahoma"/>
          <w:b/>
          <w:bCs/>
          <w:sz w:val="18"/>
          <w:szCs w:val="23"/>
        </w:rPr>
        <w:t>on-</w:t>
      </w:r>
      <w:r w:rsidR="009E3C20">
        <w:rPr>
          <w:rFonts w:ascii="Tahoma" w:hAnsi="Tahoma" w:cs="Tahoma"/>
          <w:b/>
          <w:bCs/>
          <w:sz w:val="18"/>
          <w:szCs w:val="23"/>
        </w:rPr>
        <w:t>c</w:t>
      </w:r>
      <w:r>
        <w:rPr>
          <w:rFonts w:ascii="Tahoma" w:hAnsi="Tahoma" w:cs="Tahoma"/>
          <w:b/>
          <w:bCs/>
          <w:sz w:val="18"/>
          <w:szCs w:val="23"/>
        </w:rPr>
        <w:t>ollusion and non-</w:t>
      </w:r>
      <w:r w:rsidR="009E3C20">
        <w:rPr>
          <w:rFonts w:ascii="Tahoma" w:hAnsi="Tahoma" w:cs="Tahoma"/>
          <w:b/>
          <w:bCs/>
          <w:sz w:val="18"/>
          <w:szCs w:val="23"/>
        </w:rPr>
        <w:t>c</w:t>
      </w:r>
      <w:r>
        <w:rPr>
          <w:rFonts w:ascii="Tahoma" w:hAnsi="Tahoma" w:cs="Tahoma"/>
          <w:b/>
          <w:bCs/>
          <w:sz w:val="18"/>
          <w:szCs w:val="23"/>
        </w:rPr>
        <w:t xml:space="preserve">onflict of </w:t>
      </w:r>
      <w:r w:rsidR="009E3C20">
        <w:rPr>
          <w:rFonts w:ascii="Tahoma" w:hAnsi="Tahoma" w:cs="Tahoma"/>
          <w:b/>
          <w:bCs/>
          <w:sz w:val="18"/>
          <w:szCs w:val="23"/>
        </w:rPr>
        <w:t>i</w:t>
      </w:r>
      <w:r>
        <w:rPr>
          <w:rFonts w:ascii="Tahoma" w:hAnsi="Tahoma" w:cs="Tahoma"/>
          <w:b/>
          <w:bCs/>
          <w:sz w:val="18"/>
          <w:szCs w:val="23"/>
        </w:rPr>
        <w:t xml:space="preserve">nterest. </w:t>
      </w:r>
      <w:r w:rsidR="009E3C20">
        <w:rPr>
          <w:rFonts w:ascii="Tahoma" w:hAnsi="Tahoma" w:cs="Tahoma"/>
          <w:b/>
          <w:bCs/>
          <w:sz w:val="18"/>
          <w:szCs w:val="23"/>
        </w:rPr>
        <w:t xml:space="preserve">Any </w:t>
      </w:r>
      <w:r w:rsidR="009E3C20" w:rsidRPr="00D81EE0">
        <w:rPr>
          <w:rFonts w:ascii="Tahoma" w:hAnsi="Tahoma" w:cs="Tahoma"/>
          <w:b/>
          <w:bCs/>
          <w:sz w:val="18"/>
          <w:szCs w:val="23"/>
        </w:rPr>
        <w:t>YES</w:t>
      </w:r>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668C3009" w14:textId="77777777" w:rsidR="00D7330E" w:rsidRDefault="00D7330E" w:rsidP="00D7330E">
      <w:pPr>
        <w:pStyle w:val="Default"/>
        <w:ind w:right="360"/>
        <w:jc w:val="both"/>
        <w:rPr>
          <w:rFonts w:ascii="Tahoma" w:hAnsi="Tahoma" w:cs="Tahoma"/>
          <w:b/>
          <w:bCs/>
          <w:sz w:val="18"/>
          <w:szCs w:val="23"/>
        </w:rPr>
      </w:pPr>
    </w:p>
    <w:p w14:paraId="2B1BBE16"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62580C49" w14:textId="7B80371B"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w:t>
      </w:r>
      <w:r w:rsidR="009B2389">
        <w:rPr>
          <w:rFonts w:ascii="Tahoma" w:hAnsi="Tahoma" w:cs="Tahoma"/>
          <w:bCs/>
          <w:sz w:val="19"/>
          <w:szCs w:val="19"/>
        </w:rPr>
        <w:t>RFP</w:t>
      </w:r>
      <w:r w:rsidRPr="004E0504">
        <w:rPr>
          <w:rFonts w:ascii="Tahoma" w:hAnsi="Tahoma" w:cs="Tahoma"/>
          <w:bCs/>
          <w:sz w:val="19"/>
          <w:szCs w:val="19"/>
        </w:rPr>
        <w:t xml:space="preserve"> </w:t>
      </w:r>
      <w:r>
        <w:rPr>
          <w:rFonts w:ascii="Tahoma" w:hAnsi="Tahoma" w:cs="Tahoma"/>
          <w:bCs/>
          <w:sz w:val="19"/>
          <w:szCs w:val="19"/>
        </w:rPr>
        <w:t>response is genuine and is not a collusive or sham proposal. I further state that:</w:t>
      </w:r>
    </w:p>
    <w:p w14:paraId="66DC327F" w14:textId="1419CB1C" w:rsidR="00D7330E" w:rsidRPr="00F21706" w:rsidRDefault="00D7330E" w:rsidP="00EA3D71">
      <w:pPr>
        <w:pStyle w:val="Default"/>
        <w:numPr>
          <w:ilvl w:val="0"/>
          <w:numId w:val="18"/>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 xml:space="preserve">any corporation, firm, or person submitting </w:t>
      </w:r>
      <w:r w:rsidR="00EB7DCC" w:rsidRPr="004E0504">
        <w:rPr>
          <w:rFonts w:ascii="Tahoma" w:hAnsi="Tahoma" w:cs="Tahoma"/>
          <w:bCs/>
          <w:sz w:val="19"/>
          <w:szCs w:val="19"/>
        </w:rPr>
        <w:t>an</w:t>
      </w:r>
      <w:r w:rsidRPr="004E0504">
        <w:rPr>
          <w:rFonts w:ascii="Tahoma" w:hAnsi="Tahoma" w:cs="Tahoma"/>
          <w:bCs/>
          <w:sz w:val="19"/>
          <w:szCs w:val="19"/>
        </w:rPr>
        <w:t xml:space="preserve"> </w:t>
      </w:r>
      <w:r w:rsidR="009B2389">
        <w:rPr>
          <w:rFonts w:ascii="Tahoma" w:hAnsi="Tahoma" w:cs="Tahoma"/>
          <w:bCs/>
          <w:sz w:val="19"/>
          <w:szCs w:val="19"/>
        </w:rPr>
        <w:t>RFP</w:t>
      </w:r>
      <w:r w:rsidRPr="004E0504">
        <w:rPr>
          <w:rFonts w:ascii="Tahoma" w:hAnsi="Tahoma" w:cs="Tahoma"/>
          <w:bCs/>
          <w:sz w:val="19"/>
          <w:szCs w:val="19"/>
        </w:rPr>
        <w:t xml:space="preserve">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288A1425"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54339965"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5A909C3E" w14:textId="18B2CC09" w:rsidR="00D7330E" w:rsidRDefault="00D7330E" w:rsidP="00EA3D71">
      <w:pPr>
        <w:pStyle w:val="Default"/>
        <w:numPr>
          <w:ilvl w:val="0"/>
          <w:numId w:val="18"/>
        </w:numPr>
        <w:spacing w:after="120"/>
        <w:ind w:right="360"/>
        <w:jc w:val="both"/>
        <w:rPr>
          <w:rFonts w:ascii="Tahoma" w:hAnsi="Tahoma" w:cs="Tahoma"/>
          <w:b/>
          <w:bCs/>
          <w:sz w:val="18"/>
          <w:szCs w:val="23"/>
        </w:rPr>
      </w:pPr>
      <w:r w:rsidRPr="004E0504">
        <w:rPr>
          <w:rFonts w:ascii="Tahoma" w:hAnsi="Tahoma" w:cs="Tahoma"/>
          <w:bCs/>
          <w:sz w:val="19"/>
          <w:szCs w:val="19"/>
        </w:rPr>
        <w:t xml:space="preserve">I understand collusive </w:t>
      </w:r>
      <w:r w:rsidR="00AB4B91">
        <w:rPr>
          <w:rFonts w:ascii="Tahoma" w:hAnsi="Tahoma" w:cs="Tahoma"/>
          <w:bCs/>
          <w:sz w:val="19"/>
          <w:szCs w:val="19"/>
        </w:rPr>
        <w:t xml:space="preserve">bidding </w:t>
      </w:r>
      <w:r w:rsidRPr="004E0504">
        <w:rPr>
          <w:rFonts w:ascii="Tahoma" w:hAnsi="Tahoma" w:cs="Tahoma"/>
          <w:bCs/>
          <w:sz w:val="19"/>
          <w:szCs w:val="19"/>
        </w:rPr>
        <w:t>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78C6ED95"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 xml:space="preserve">flict of Interest exists when personal interests interfere in any way with the best interest of the </w:t>
      </w:r>
      <w:proofErr w:type="gramStart"/>
      <w:r w:rsidRPr="005D35F7">
        <w:rPr>
          <w:rFonts w:ascii="Tahoma" w:hAnsi="Tahoma" w:cs="Tahoma"/>
          <w:sz w:val="19"/>
          <w:szCs w:val="19"/>
        </w:rPr>
        <w:t>City</w:t>
      </w:r>
      <w:proofErr w:type="gramEnd"/>
      <w:r w:rsidRPr="005D35F7">
        <w:rPr>
          <w:rFonts w:ascii="Tahoma" w:hAnsi="Tahoma" w:cs="Tahoma"/>
          <w:sz w:val="19"/>
          <w:szCs w:val="19"/>
        </w:rPr>
        <w:t>.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02955F06"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 xml:space="preserve">there is no known conflict of interest with the </w:t>
      </w:r>
      <w:proofErr w:type="gramStart"/>
      <w:r>
        <w:rPr>
          <w:rFonts w:ascii="Tahoma" w:hAnsi="Tahoma" w:cs="Tahoma"/>
          <w:bCs/>
          <w:sz w:val="19"/>
          <w:szCs w:val="19"/>
        </w:rPr>
        <w:t>City</w:t>
      </w:r>
      <w:proofErr w:type="gramEnd"/>
      <w:r>
        <w:rPr>
          <w:rFonts w:ascii="Tahoma" w:hAnsi="Tahoma" w:cs="Tahoma"/>
          <w:bCs/>
          <w:sz w:val="19"/>
          <w:szCs w:val="19"/>
        </w:rPr>
        <w:t xml:space="preserve"> or any employee or agent of the City. There is presently no interest and no interest shall be acquired that would directly or indirectly conflict in any manner with the performance of this solicitation, should it be awarded.</w:t>
      </w:r>
    </w:p>
    <w:p w14:paraId="376B2041" w14:textId="77777777" w:rsidR="00D7330E" w:rsidRDefault="00D7330E" w:rsidP="00D7330E">
      <w:pPr>
        <w:pStyle w:val="Default"/>
        <w:ind w:right="360"/>
        <w:jc w:val="both"/>
        <w:rPr>
          <w:rFonts w:ascii="Tahoma" w:hAnsi="Tahoma" w:cs="Tahoma"/>
          <w:b/>
          <w:bCs/>
          <w:sz w:val="18"/>
          <w:szCs w:val="23"/>
        </w:rPr>
      </w:pPr>
    </w:p>
    <w:p w14:paraId="23C1248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2C759ECE" wp14:editId="375A1682">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BEEE0"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43A20689" w14:textId="77777777" w:rsidR="00D7330E" w:rsidRDefault="00D7330E" w:rsidP="00D7330E">
      <w:pPr>
        <w:pStyle w:val="Default"/>
        <w:ind w:right="360"/>
        <w:jc w:val="both"/>
        <w:rPr>
          <w:rFonts w:ascii="Tahoma" w:hAnsi="Tahoma" w:cs="Tahoma"/>
          <w:b/>
          <w:bCs/>
          <w:sz w:val="18"/>
          <w:szCs w:val="23"/>
        </w:rPr>
      </w:pPr>
    </w:p>
    <w:p w14:paraId="39E18CE9"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61E529E" wp14:editId="245445A0">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F7248"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1CE7AA0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4FFFD6E0" wp14:editId="24E341B8">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776B8"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7E71964A" w14:textId="77777777" w:rsidR="00D7330E" w:rsidRDefault="00D7330E" w:rsidP="00D7330E">
      <w:pPr>
        <w:pStyle w:val="Default"/>
        <w:ind w:right="360"/>
        <w:jc w:val="both"/>
        <w:rPr>
          <w:rFonts w:ascii="Tahoma" w:hAnsi="Tahoma" w:cs="Tahoma"/>
          <w:b/>
          <w:bCs/>
          <w:sz w:val="18"/>
          <w:szCs w:val="23"/>
        </w:rPr>
      </w:pPr>
    </w:p>
    <w:p w14:paraId="669FA258"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 xml:space="preserve">Sworn to and subscribed before me this          day of                      </w:t>
      </w:r>
      <w:proofErr w:type="gramStart"/>
      <w:r w:rsidRPr="00FF4D37">
        <w:rPr>
          <w:rFonts w:ascii="Tahoma" w:hAnsi="Tahoma" w:cs="Tahoma"/>
          <w:b/>
          <w:bCs/>
          <w:sz w:val="18"/>
          <w:szCs w:val="23"/>
        </w:rPr>
        <w:t xml:space="preserve">  ,</w:t>
      </w:r>
      <w:proofErr w:type="gramEnd"/>
      <w:r w:rsidRPr="00FF4D37">
        <w:rPr>
          <w:rFonts w:ascii="Tahoma" w:hAnsi="Tahoma" w:cs="Tahoma"/>
          <w:b/>
          <w:bCs/>
          <w:sz w:val="18"/>
          <w:szCs w:val="23"/>
        </w:rPr>
        <w:t xml:space="preserve"> 20     .</w:t>
      </w:r>
    </w:p>
    <w:p w14:paraId="152407C7"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3D5CEA5D" wp14:editId="3097C64E">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2BBCF"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499F73FB" wp14:editId="05312F44">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D6C07"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4AEEF754" wp14:editId="4C933120">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B84B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224B0FC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45D069C6" wp14:editId="67769FE7">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0033E"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34A9C8E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4CE14BFD" wp14:editId="7A2D1866">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61B1E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708DC7F8"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2F0E0C0C" wp14:editId="48F1001A">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AF5B9"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0A3D64D1" w14:textId="77777777" w:rsidR="00D7330E" w:rsidRDefault="00D7330E" w:rsidP="00D7330E">
      <w:pPr>
        <w:pStyle w:val="Default"/>
        <w:spacing w:after="120"/>
        <w:ind w:right="360"/>
        <w:jc w:val="both"/>
        <w:rPr>
          <w:rFonts w:ascii="Tahoma" w:hAnsi="Tahoma" w:cs="Tahoma"/>
          <w:b/>
          <w:bCs/>
          <w:noProof/>
          <w:sz w:val="18"/>
          <w:szCs w:val="23"/>
        </w:rPr>
      </w:pPr>
    </w:p>
    <w:p w14:paraId="705152CE"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7AE2A178"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2B5C67F8" w14:textId="77777777" w:rsidTr="00BE783E">
        <w:tc>
          <w:tcPr>
            <w:tcW w:w="804" w:type="dxa"/>
            <w:vAlign w:val="center"/>
          </w:tcPr>
          <w:p w14:paraId="63596384"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74BA095"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044A0B97" w14:textId="77777777" w:rsidTr="00BA71E4">
        <w:tc>
          <w:tcPr>
            <w:tcW w:w="804" w:type="dxa"/>
            <w:vAlign w:val="center"/>
          </w:tcPr>
          <w:p w14:paraId="130D680B"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045D2466"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6EF520DF" w14:textId="77777777" w:rsidTr="00BA71E4">
        <w:tc>
          <w:tcPr>
            <w:tcW w:w="804" w:type="dxa"/>
            <w:vAlign w:val="center"/>
          </w:tcPr>
          <w:p w14:paraId="27AB4B9E"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180A2DE"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5C5B4EFC" w14:textId="77777777" w:rsidTr="00463EB2">
        <w:trPr>
          <w:trHeight w:val="909"/>
        </w:trPr>
        <w:tc>
          <w:tcPr>
            <w:tcW w:w="804" w:type="dxa"/>
            <w:vAlign w:val="center"/>
          </w:tcPr>
          <w:p w14:paraId="4CFAFF86"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429A2E7"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7CB3CCE2" w14:textId="77777777" w:rsidTr="00463EB2">
        <w:tc>
          <w:tcPr>
            <w:tcW w:w="804" w:type="dxa"/>
            <w:vAlign w:val="center"/>
          </w:tcPr>
          <w:p w14:paraId="35F1F5EF"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1E74AA3E"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2AFB9E38" w14:textId="77777777" w:rsidTr="00463EB2">
        <w:tc>
          <w:tcPr>
            <w:tcW w:w="804" w:type="dxa"/>
            <w:vAlign w:val="center"/>
          </w:tcPr>
          <w:p w14:paraId="18C7FB6E"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B057238"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11F195F3"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0C43A212" w14:textId="77777777" w:rsidTr="00463EB2">
        <w:tc>
          <w:tcPr>
            <w:tcW w:w="700" w:type="dxa"/>
            <w:vAlign w:val="center"/>
          </w:tcPr>
          <w:p w14:paraId="7C124951"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6493918C"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2C22F3B1" w14:textId="77777777" w:rsidTr="00463EB2">
        <w:tc>
          <w:tcPr>
            <w:tcW w:w="700" w:type="dxa"/>
            <w:vAlign w:val="center"/>
          </w:tcPr>
          <w:p w14:paraId="19AD49D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F63A2F"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70CF6573" w14:textId="77777777" w:rsidTr="00463EB2">
        <w:tc>
          <w:tcPr>
            <w:tcW w:w="700" w:type="dxa"/>
            <w:vAlign w:val="center"/>
          </w:tcPr>
          <w:p w14:paraId="53EBA63D"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255634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76F0FE74" w14:textId="77777777" w:rsidTr="00463EB2">
        <w:tc>
          <w:tcPr>
            <w:tcW w:w="700" w:type="dxa"/>
            <w:vAlign w:val="center"/>
          </w:tcPr>
          <w:p w14:paraId="5F73DCD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7AED26A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39FE3025" w14:textId="77777777" w:rsidTr="00463EB2">
        <w:trPr>
          <w:trHeight w:val="504"/>
        </w:trPr>
        <w:tc>
          <w:tcPr>
            <w:tcW w:w="700" w:type="dxa"/>
            <w:vAlign w:val="center"/>
          </w:tcPr>
          <w:p w14:paraId="165E990F"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4622A419"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6789C5D8"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2B77D779"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 xml:space="preserve">Specifications . . . . . . . . . . . . . . . </w:t>
      </w:r>
      <w:proofErr w:type="gramStart"/>
      <w:r w:rsidRPr="00544D24">
        <w:rPr>
          <w:rFonts w:ascii="Tahoma" w:hAnsi="Tahoma" w:cs="Tahoma"/>
          <w:sz w:val="19"/>
          <w:szCs w:val="19"/>
        </w:rPr>
        <w:t>. . . .</w:t>
      </w:r>
      <w:proofErr w:type="gramEnd"/>
      <w:r w:rsidRPr="00544D24">
        <w:rPr>
          <w:rFonts w:ascii="Tahoma" w:hAnsi="Tahoma" w:cs="Tahoma"/>
          <w:sz w:val="19"/>
          <w:szCs w:val="19"/>
        </w:rPr>
        <w:t xml:space="preserve">  Acknowledgement _______________</w:t>
      </w:r>
    </w:p>
    <w:p w14:paraId="2F91F4EE" w14:textId="47A7FC02"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r w:rsidR="0094273A">
        <w:rPr>
          <w:rFonts w:ascii="Tahoma" w:hAnsi="Tahoma" w:cs="Tahoma"/>
          <w:sz w:val="19"/>
          <w:szCs w:val="19"/>
        </w:rPr>
        <w:t xml:space="preserve"> </w:t>
      </w:r>
      <w:r w:rsidRPr="00544D24">
        <w:rPr>
          <w:rFonts w:ascii="Tahoma" w:hAnsi="Tahoma" w:cs="Tahoma"/>
          <w:sz w:val="19"/>
          <w:szCs w:val="19"/>
        </w:rPr>
        <w:t xml:space="preserve"> </w:t>
      </w:r>
      <w:r w:rsidR="00B5613E">
        <w:rPr>
          <w:rFonts w:ascii="Tahoma" w:hAnsi="Tahoma" w:cs="Tahoma"/>
          <w:sz w:val="19"/>
          <w:szCs w:val="19"/>
        </w:rPr>
        <w:t xml:space="preserve"> </w:t>
      </w:r>
      <w:r w:rsidRPr="00544D24">
        <w:rPr>
          <w:rFonts w:ascii="Tahoma" w:hAnsi="Tahoma" w:cs="Tahoma"/>
          <w:sz w:val="19"/>
          <w:szCs w:val="19"/>
        </w:rPr>
        <w:t xml:space="preserve">dated _________  </w:t>
      </w:r>
      <w:r w:rsidR="00B5613E">
        <w:rPr>
          <w:rFonts w:ascii="Tahoma" w:hAnsi="Tahoma" w:cs="Tahoma"/>
          <w:sz w:val="19"/>
          <w:szCs w:val="19"/>
        </w:rPr>
        <w:t xml:space="preserve"> </w:t>
      </w:r>
      <w:r w:rsidRPr="00544D24">
        <w:rPr>
          <w:rFonts w:ascii="Tahoma" w:hAnsi="Tahoma" w:cs="Tahoma"/>
          <w:sz w:val="19"/>
          <w:szCs w:val="19"/>
        </w:rPr>
        <w:t>Acknowledgement _______________</w:t>
      </w:r>
    </w:p>
    <w:p w14:paraId="0D6E1C3D" w14:textId="16EE1BAA"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 xml:space="preserve">Addendum No. ____  </w:t>
      </w:r>
      <w:r w:rsidR="00B5613E">
        <w:rPr>
          <w:rFonts w:ascii="Tahoma" w:hAnsi="Tahoma" w:cs="Tahoma"/>
          <w:sz w:val="19"/>
          <w:szCs w:val="19"/>
        </w:rPr>
        <w:t xml:space="preserve"> </w:t>
      </w:r>
      <w:r w:rsidRPr="00544D24">
        <w:rPr>
          <w:rFonts w:ascii="Tahoma" w:hAnsi="Tahoma" w:cs="Tahoma"/>
          <w:sz w:val="19"/>
          <w:szCs w:val="19"/>
        </w:rPr>
        <w:t xml:space="preserve">dated _________  </w:t>
      </w:r>
      <w:r w:rsidR="00B5613E">
        <w:rPr>
          <w:rFonts w:ascii="Tahoma" w:hAnsi="Tahoma" w:cs="Tahoma"/>
          <w:sz w:val="19"/>
          <w:szCs w:val="19"/>
        </w:rPr>
        <w:t xml:space="preserve"> </w:t>
      </w:r>
      <w:r w:rsidRPr="00544D24">
        <w:rPr>
          <w:rFonts w:ascii="Tahoma" w:hAnsi="Tahoma" w:cs="Tahoma"/>
          <w:sz w:val="19"/>
          <w:szCs w:val="19"/>
        </w:rPr>
        <w:t>Acknowledgement _______________</w:t>
      </w:r>
    </w:p>
    <w:p w14:paraId="543E1877" w14:textId="127BBBDC"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 xml:space="preserve">Addendum No. _____ dated _________ </w:t>
      </w:r>
      <w:r w:rsidR="00B5613E">
        <w:rPr>
          <w:rFonts w:ascii="Tahoma" w:hAnsi="Tahoma" w:cs="Tahoma"/>
          <w:sz w:val="19"/>
          <w:szCs w:val="19"/>
        </w:rPr>
        <w:t xml:space="preserve"> </w:t>
      </w:r>
      <w:r w:rsidRPr="00544D24">
        <w:rPr>
          <w:rFonts w:ascii="Tahoma" w:hAnsi="Tahoma" w:cs="Tahoma"/>
          <w:sz w:val="19"/>
          <w:szCs w:val="19"/>
        </w:rPr>
        <w:t xml:space="preserve"> Acknowledgement _______________</w:t>
      </w:r>
    </w:p>
    <w:p w14:paraId="6D3D71EF" w14:textId="2340E810"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 xml:space="preserve">Suppliers must acknowledge the Specifications and any issued addenda. Responses which fail to acknowledge the Supplier’s receipt of any addendum will result in the rejection of the </w:t>
      </w:r>
      <w:r w:rsidR="009B2389">
        <w:rPr>
          <w:rFonts w:ascii="Tahoma" w:hAnsi="Tahoma" w:cs="Tahoma"/>
          <w:b/>
          <w:bCs/>
          <w:i/>
          <w:iCs/>
          <w:sz w:val="19"/>
          <w:szCs w:val="19"/>
          <w:u w:val="single"/>
        </w:rPr>
        <w:t>RFP</w:t>
      </w:r>
      <w:r w:rsidRPr="00544D24">
        <w:rPr>
          <w:rFonts w:ascii="Tahoma" w:hAnsi="Tahoma" w:cs="Tahoma"/>
          <w:b/>
          <w:bCs/>
          <w:i/>
          <w:iCs/>
          <w:sz w:val="19"/>
          <w:szCs w:val="19"/>
          <w:u w:val="single"/>
        </w:rPr>
        <w:t xml:space="preserve"> if the addendum contained information which substantively changes the City’s requirements.</w:t>
      </w:r>
    </w:p>
    <w:p w14:paraId="6948BC75" w14:textId="449BB504" w:rsidR="00BD5545" w:rsidRPr="001F639A" w:rsidRDefault="00D63943" w:rsidP="00BD5545">
      <w:pPr>
        <w:tabs>
          <w:tab w:val="left" w:pos="2016"/>
          <w:tab w:val="left" w:pos="2304"/>
          <w:tab w:val="left" w:pos="5040"/>
        </w:tabs>
        <w:spacing w:after="120"/>
        <w:jc w:val="center"/>
        <w:rPr>
          <w:rFonts w:ascii="Tahoma" w:hAnsi="Tahoma" w:cs="Tahoma"/>
          <w:b/>
          <w:sz w:val="32"/>
          <w:szCs w:val="22"/>
        </w:rPr>
      </w:pPr>
      <w:r>
        <w:rPr>
          <w:rFonts w:ascii="Tahoma" w:hAnsi="Tahoma" w:cs="Tahoma"/>
          <w:b/>
          <w:sz w:val="32"/>
          <w:szCs w:val="22"/>
        </w:rPr>
        <w:t>RFP</w:t>
      </w:r>
      <w:r w:rsidR="00BD5545" w:rsidRPr="001F639A">
        <w:rPr>
          <w:rFonts w:ascii="Tahoma" w:hAnsi="Tahoma" w:cs="Tahoma"/>
          <w:b/>
          <w:sz w:val="32"/>
          <w:szCs w:val="22"/>
        </w:rPr>
        <w:t xml:space="preserve"> RESPONSE SIGNATURE </w:t>
      </w:r>
    </w:p>
    <w:p w14:paraId="2672BE3B"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609DB3D2" wp14:editId="1D0858FB">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2823C"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IA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"/>
            </w:pict>
          </mc:Fallback>
        </mc:AlternateContent>
      </w:r>
      <w:r w:rsidRPr="00544D24">
        <w:rPr>
          <w:rFonts w:ascii="Tahoma" w:hAnsi="Tahoma" w:cs="Tahoma"/>
          <w:sz w:val="19"/>
          <w:szCs w:val="19"/>
        </w:rPr>
        <w:t xml:space="preserve">I am registered (and compliant) with the City’s online registration system:         </w:t>
      </w:r>
      <w:proofErr w:type="gramStart"/>
      <w:r w:rsidRPr="00544D24">
        <w:rPr>
          <w:rFonts w:ascii="Tahoma" w:hAnsi="Tahoma" w:cs="Tahoma"/>
          <w:sz w:val="19"/>
          <w:szCs w:val="19"/>
        </w:rPr>
        <w:t>Yes</w:t>
      </w:r>
      <w:proofErr w:type="gramEnd"/>
      <w:r w:rsidRPr="00544D24">
        <w:rPr>
          <w:rFonts w:ascii="Tahoma" w:hAnsi="Tahoma" w:cs="Tahoma"/>
          <w:sz w:val="19"/>
          <w:szCs w:val="19"/>
        </w:rPr>
        <w:t xml:space="preserve">              Not yet</w:t>
      </w:r>
      <w:r w:rsidRPr="00544D24">
        <w:rPr>
          <w:rFonts w:ascii="Tahoma" w:hAnsi="Tahoma" w:cs="Tahoma"/>
          <w:sz w:val="19"/>
          <w:szCs w:val="19"/>
        </w:rPr>
        <w:tab/>
      </w:r>
    </w:p>
    <w:p w14:paraId="1AF89C3A"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644A58EB" wp14:editId="13421101">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8005C"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Dd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4E8E18CA"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3C59CE4E"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89320D6" wp14:editId="6F5FAAE6">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5A5B2"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TpKAIAAE0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5C4C66C4"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442C2EBE" wp14:editId="6E0A0C28">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D3BFF"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UlJwIAAE0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12815245" wp14:editId="063DDEBC">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DB18"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jyKAIAAE0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7A0F64A3"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3B94AF96"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0E969895" wp14:editId="42684E24">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C611D"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DndJKTKQIAAE4EAAAOAAAAAAAAAAAAAAAAAC4CAABkcnMvZTJv&#10;RG9jLnhtbFBLAQItABQABgAIAAAAIQDIvvhp3QAAAAgBAAAPAAAAAAAAAAAAAAAAAIMEAABkcnMv&#10;ZG93bnJldi54bWxQSwUGAAAAAAQABADzAAAAjQU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368A95E4" wp14:editId="7DA52B5C">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B80F5"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4bLA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447D58F7" wp14:editId="17CACEFB">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BD97"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7NLQ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5220D666"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5A731F17" wp14:editId="0D7CA022">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307E8"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AsuCtlKQIAAE4EAAAOAAAAAAAAAAAAAAAAAC4CAABkcnMvZTJv&#10;RG9jLnhtbFBLAQItABQABgAIAAAAIQDIvvhp3QAAAAgBAAAPAAAAAAAAAAAAAAAAAIMEAABkcnMv&#10;ZG93bnJldi54bWxQSwUGAAAAAAQABADzAAAAjQUAAAAA&#10;"/>
            </w:pict>
          </mc:Fallback>
        </mc:AlternateContent>
      </w:r>
      <w:r w:rsidRPr="001F639A">
        <w:rPr>
          <w:rFonts w:ascii="Tahoma" w:hAnsi="Tahoma" w:cs="Tahoma"/>
          <w:sz w:val="22"/>
          <w:szCs w:val="22"/>
        </w:rPr>
        <w:br/>
      </w:r>
      <w:r w:rsidRPr="001F639A">
        <w:rPr>
          <w:rFonts w:ascii="Tahoma" w:hAnsi="Tahoma" w:cs="Tahoma"/>
          <w:sz w:val="16"/>
          <w:szCs w:val="22"/>
        </w:rPr>
        <w:t xml:space="preserve">                  NAME (</w:t>
      </w:r>
      <w:proofErr w:type="gramStart"/>
      <w:r w:rsidRPr="001F639A">
        <w:rPr>
          <w:rFonts w:ascii="Tahoma" w:hAnsi="Tahoma" w:cs="Tahoma"/>
          <w:sz w:val="16"/>
          <w:szCs w:val="22"/>
        </w:rPr>
        <w:t xml:space="preserve">PRINTED)   </w:t>
      </w:r>
      <w:proofErr w:type="gramEnd"/>
      <w:r w:rsidRPr="001F639A">
        <w:rPr>
          <w:rFonts w:ascii="Tahoma" w:hAnsi="Tahoma" w:cs="Tahoma"/>
          <w:sz w:val="16"/>
          <w:szCs w:val="22"/>
        </w:rPr>
        <w:t xml:space="preserv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50CDD6C7" w14:textId="77777777" w:rsidR="00463EB2" w:rsidRPr="00A72836" w:rsidRDefault="00463EB2" w:rsidP="00463EB2">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3B690457" w14:textId="77777777" w:rsidR="0084359B" w:rsidRPr="00E23240" w:rsidRDefault="0084359B" w:rsidP="0084359B">
      <w:pPr>
        <w:pStyle w:val="Title"/>
        <w:tabs>
          <w:tab w:val="left" w:pos="2369"/>
        </w:tabs>
        <w:rPr>
          <w:b/>
          <w:szCs w:val="24"/>
        </w:rPr>
      </w:pPr>
      <w:r w:rsidRPr="00E23240">
        <w:rPr>
          <w:b/>
          <w:szCs w:val="24"/>
        </w:rPr>
        <w:t>RFP 23-015</w:t>
      </w:r>
    </w:p>
    <w:p w14:paraId="302B1AE6" w14:textId="7F2E46E0" w:rsidR="0084359B" w:rsidRPr="00763642" w:rsidRDefault="0084359B" w:rsidP="00763642">
      <w:pPr>
        <w:pStyle w:val="Title"/>
        <w:tabs>
          <w:tab w:val="left" w:pos="2369"/>
        </w:tabs>
        <w:rPr>
          <w:b/>
          <w:szCs w:val="22"/>
        </w:rPr>
      </w:pPr>
      <w:r w:rsidRPr="00E23240">
        <w:rPr>
          <w:b/>
          <w:szCs w:val="24"/>
        </w:rPr>
        <w:t>PROPOSAL FORM:  CONSULTING SERVICES FOR DISASTER RECOVERY AND FEMA PUBLIC ASSISTANCE</w:t>
      </w:r>
    </w:p>
    <w:p w14:paraId="03E0E997" w14:textId="6A6B4461" w:rsidR="0084359B" w:rsidRPr="0084359B" w:rsidRDefault="0084359B" w:rsidP="0084359B">
      <w:pPr>
        <w:spacing w:after="240"/>
        <w:jc w:val="both"/>
        <w:rPr>
          <w:sz w:val="22"/>
          <w:szCs w:val="22"/>
        </w:rPr>
      </w:pPr>
      <w:r w:rsidRPr="0084359B">
        <w:rPr>
          <w:sz w:val="22"/>
          <w:szCs w:val="22"/>
        </w:rPr>
        <w:t>Pursuant to this RFP, including all accompanying and referenced documents, the undersigned submits the following:</w:t>
      </w:r>
    </w:p>
    <w:p w14:paraId="666DFECD" w14:textId="787F5C86" w:rsidR="0084359B" w:rsidRPr="0084359B" w:rsidRDefault="0084359B" w:rsidP="0084359B">
      <w:pPr>
        <w:spacing w:after="240"/>
        <w:jc w:val="both"/>
        <w:rPr>
          <w:sz w:val="22"/>
          <w:szCs w:val="22"/>
        </w:rPr>
      </w:pPr>
      <w:r w:rsidRPr="0084359B">
        <w:rPr>
          <w:sz w:val="22"/>
          <w:szCs w:val="22"/>
        </w:rPr>
        <w:t xml:space="preserve">A description of corporate qualifications and relevant experience of the undersigned, including, without limitation, a thorough summary of the undersigned’s qualifications to perform the work required, the general qualifications and technical competency of the individuals in the firm, the specific qualifications and technical competency of the individuals to be involved in the project. List all certifications and the number of </w:t>
      </w:r>
      <w:r w:rsidR="00EB7DCC" w:rsidRPr="0084359B">
        <w:rPr>
          <w:sz w:val="22"/>
          <w:szCs w:val="22"/>
        </w:rPr>
        <w:t>staffs</w:t>
      </w:r>
      <w:r w:rsidRPr="0084359B">
        <w:rPr>
          <w:sz w:val="22"/>
          <w:szCs w:val="22"/>
        </w:rPr>
        <w:t xml:space="preserve"> certified in each area. Include the name and experience of the Project Manager, and a comprehensive list of similar projects he/she has completed in the past ten (10) years, to include the name and telephone number of the undersigned’s contact persons for such projects. </w:t>
      </w:r>
      <w:r w:rsidRPr="0084359B">
        <w:rPr>
          <w:b/>
          <w:sz w:val="22"/>
          <w:szCs w:val="22"/>
        </w:rPr>
        <w:t>Attach as Schedule A: Qualifications</w:t>
      </w:r>
    </w:p>
    <w:p w14:paraId="24D4DA1D" w14:textId="77777777" w:rsidR="0084359B" w:rsidRPr="0084359B" w:rsidRDefault="0084359B" w:rsidP="0084359B">
      <w:pPr>
        <w:spacing w:after="240"/>
        <w:rPr>
          <w:sz w:val="22"/>
          <w:szCs w:val="22"/>
        </w:rPr>
      </w:pPr>
      <w:r w:rsidRPr="0084359B">
        <w:rPr>
          <w:sz w:val="22"/>
          <w:szCs w:val="22"/>
        </w:rPr>
        <w:t xml:space="preserve">A detailed description of the general experience of the firm and examples of specific experience on projects of similar scope. Describe what differentiates your company and proposal from your competitors. Questions and References detailed in Section 5 will be applicable to this Experience section for the Evaluation Criteria. </w:t>
      </w:r>
      <w:r w:rsidRPr="0084359B">
        <w:rPr>
          <w:b/>
          <w:sz w:val="22"/>
          <w:szCs w:val="22"/>
        </w:rPr>
        <w:t>Attach as Schedule B: Experience</w:t>
      </w:r>
    </w:p>
    <w:p w14:paraId="14C043A2" w14:textId="77777777" w:rsidR="0084359B" w:rsidRPr="0084359B" w:rsidRDefault="0084359B" w:rsidP="0084359B">
      <w:pPr>
        <w:spacing w:after="240"/>
        <w:rPr>
          <w:sz w:val="22"/>
          <w:szCs w:val="22"/>
        </w:rPr>
      </w:pPr>
      <w:r w:rsidRPr="0084359B">
        <w:rPr>
          <w:sz w:val="22"/>
          <w:szCs w:val="22"/>
        </w:rPr>
        <w:t xml:space="preserve">A detailed description of how the project is to be approached and completed. Address all items requested in the Scope of Services section. </w:t>
      </w:r>
      <w:r w:rsidRPr="0084359B">
        <w:rPr>
          <w:b/>
          <w:sz w:val="22"/>
          <w:szCs w:val="22"/>
        </w:rPr>
        <w:t>Attach as Schedule C: Project Approach</w:t>
      </w:r>
    </w:p>
    <w:p w14:paraId="2EEF6110" w14:textId="77777777" w:rsidR="0084359B" w:rsidRPr="0084359B" w:rsidRDefault="0084359B" w:rsidP="0084359B">
      <w:pPr>
        <w:spacing w:after="240"/>
        <w:rPr>
          <w:sz w:val="22"/>
          <w:szCs w:val="22"/>
        </w:rPr>
      </w:pPr>
      <w:r w:rsidRPr="0084359B">
        <w:rPr>
          <w:sz w:val="22"/>
          <w:szCs w:val="22"/>
        </w:rPr>
        <w:t xml:space="preserve">The name, experience, qualifications, and percentage of work to be performed by any subcontractors who shall receive any subcontract. Include copies of all subcontractor licenses and certificates; explanation of method and reason for selection; subcontractor compensation; and subcontractor billing rate. </w:t>
      </w:r>
      <w:r w:rsidRPr="0084359B">
        <w:rPr>
          <w:b/>
          <w:sz w:val="22"/>
          <w:szCs w:val="22"/>
        </w:rPr>
        <w:t>Attach as Schedule D: Subcontractors</w:t>
      </w:r>
    </w:p>
    <w:p w14:paraId="306B7A08" w14:textId="62635980" w:rsidR="0084359B" w:rsidRPr="0084359B" w:rsidRDefault="0084359B" w:rsidP="0084359B">
      <w:pPr>
        <w:spacing w:after="240"/>
        <w:rPr>
          <w:b/>
          <w:sz w:val="22"/>
          <w:szCs w:val="22"/>
        </w:rPr>
      </w:pPr>
      <w:r w:rsidRPr="0084359B">
        <w:rPr>
          <w:sz w:val="22"/>
          <w:szCs w:val="22"/>
        </w:rPr>
        <w:t xml:space="preserve">Due to the scope of this project, compensation shall be based on the selected firm’s rate schedule. Respondents are requested to provide a rate schedule with their proposal. </w:t>
      </w:r>
      <w:r w:rsidRPr="0084359B">
        <w:rPr>
          <w:b/>
          <w:sz w:val="22"/>
          <w:szCs w:val="22"/>
        </w:rPr>
        <w:t>Attach as Schedule E: Compensation</w:t>
      </w:r>
    </w:p>
    <w:p w14:paraId="68F1415D" w14:textId="4FF49A7F" w:rsidR="00763642" w:rsidRDefault="0084359B" w:rsidP="0084359B">
      <w:pPr>
        <w:spacing w:after="240"/>
        <w:rPr>
          <w:b/>
          <w:sz w:val="22"/>
          <w:szCs w:val="22"/>
        </w:rPr>
      </w:pPr>
      <w:r w:rsidRPr="0084359B">
        <w:rPr>
          <w:sz w:val="22"/>
          <w:szCs w:val="22"/>
        </w:rPr>
        <w:t xml:space="preserve">Cost Center Tracking: The services provided under this contract should be eligible for reimbursement as a direct administrative cost (reference Disaster Assistance Policy DAP9525.9, Section 324 Management Costs and Direct Administrative Costs and Recovery Policy 9525.14, Grantee Administrative Costs). To maximize </w:t>
      </w:r>
      <w:r w:rsidR="008A5164">
        <w:rPr>
          <w:sz w:val="22"/>
          <w:szCs w:val="22"/>
        </w:rPr>
        <w:t>t</w:t>
      </w:r>
      <w:r w:rsidRPr="0084359B">
        <w:rPr>
          <w:sz w:val="22"/>
          <w:szCs w:val="22"/>
        </w:rPr>
        <w:t xml:space="preserve">he City’s ability to recover the cost of services provided under this contract, the </w:t>
      </w:r>
      <w:r w:rsidR="00973EF3">
        <w:rPr>
          <w:sz w:val="22"/>
          <w:szCs w:val="22"/>
        </w:rPr>
        <w:t>f</w:t>
      </w:r>
      <w:r w:rsidRPr="0084359B">
        <w:rPr>
          <w:sz w:val="22"/>
          <w:szCs w:val="22"/>
        </w:rPr>
        <w:t xml:space="preserve">irm shall track time on a </w:t>
      </w:r>
      <w:proofErr w:type="gramStart"/>
      <w:r w:rsidRPr="0084359B">
        <w:rPr>
          <w:sz w:val="22"/>
          <w:szCs w:val="22"/>
        </w:rPr>
        <w:t>project by project</w:t>
      </w:r>
      <w:proofErr w:type="gramEnd"/>
      <w:r w:rsidRPr="0084359B">
        <w:rPr>
          <w:sz w:val="22"/>
          <w:szCs w:val="22"/>
        </w:rPr>
        <w:t xml:space="preserve"> basis. Invoices submitted to the City for payment must reflect this </w:t>
      </w:r>
      <w:proofErr w:type="gramStart"/>
      <w:r w:rsidRPr="0084359B">
        <w:rPr>
          <w:sz w:val="22"/>
          <w:szCs w:val="22"/>
        </w:rPr>
        <w:t>project by project</w:t>
      </w:r>
      <w:proofErr w:type="gramEnd"/>
      <w:r w:rsidRPr="0084359B">
        <w:rPr>
          <w:sz w:val="22"/>
          <w:szCs w:val="22"/>
        </w:rPr>
        <w:t xml:space="preserve"> breakdown and must provide sufficient backup documentation to ensure reimbursement eligibility. </w:t>
      </w:r>
      <w:r w:rsidRPr="0084359B">
        <w:rPr>
          <w:b/>
          <w:sz w:val="22"/>
          <w:szCs w:val="22"/>
        </w:rPr>
        <w:t xml:space="preserve">Attach as Schedule F: Sample of </w:t>
      </w:r>
      <w:proofErr w:type="gramStart"/>
      <w:r w:rsidRPr="0084359B">
        <w:rPr>
          <w:b/>
          <w:sz w:val="22"/>
          <w:szCs w:val="22"/>
        </w:rPr>
        <w:t>project by project</w:t>
      </w:r>
      <w:proofErr w:type="gramEnd"/>
      <w:r w:rsidRPr="0084359B">
        <w:rPr>
          <w:b/>
          <w:sz w:val="22"/>
          <w:szCs w:val="22"/>
        </w:rPr>
        <w:t xml:space="preserve"> breakdown / sample</w:t>
      </w:r>
      <w:r w:rsidRPr="0084359B">
        <w:rPr>
          <w:b/>
          <w:spacing w:val="-11"/>
          <w:sz w:val="22"/>
          <w:szCs w:val="22"/>
        </w:rPr>
        <w:t xml:space="preserve"> </w:t>
      </w:r>
      <w:r w:rsidRPr="0084359B">
        <w:rPr>
          <w:b/>
          <w:sz w:val="22"/>
          <w:szCs w:val="22"/>
        </w:rPr>
        <w:t>invoice.</w:t>
      </w:r>
    </w:p>
    <w:p w14:paraId="2E299FCD" w14:textId="52A69ADE" w:rsidR="00763642" w:rsidRPr="00763642" w:rsidRDefault="00763642" w:rsidP="0084359B">
      <w:pPr>
        <w:spacing w:after="240"/>
        <w:rPr>
          <w:b/>
          <w:sz w:val="22"/>
          <w:szCs w:val="22"/>
        </w:rPr>
      </w:pPr>
      <w:r>
        <w:rPr>
          <w:sz w:val="22"/>
          <w:szCs w:val="22"/>
        </w:rPr>
        <w:t xml:space="preserve">Provide a sample contract for the services to be provided as set forth in this Request for Proposal. </w:t>
      </w:r>
      <w:r>
        <w:rPr>
          <w:b/>
          <w:sz w:val="22"/>
          <w:szCs w:val="22"/>
        </w:rPr>
        <w:t>Attach as Schedule G: Sample Contract.</w:t>
      </w:r>
    </w:p>
    <w:p w14:paraId="4D944BCC" w14:textId="20C522E7" w:rsidR="0084359B" w:rsidRPr="0084359B" w:rsidRDefault="0084359B" w:rsidP="0084359B">
      <w:pPr>
        <w:spacing w:after="240"/>
        <w:rPr>
          <w:sz w:val="22"/>
          <w:szCs w:val="22"/>
        </w:rPr>
      </w:pPr>
      <w:r w:rsidRPr="0084359B">
        <w:rPr>
          <w:sz w:val="22"/>
          <w:szCs w:val="22"/>
        </w:rPr>
        <w:t>Each individual Proposal shall be evaluated based on the requirements and specifications and all other portions of the Proposal documents, and shall include all items necessary to perform the services, including the assumption of all obligations, duties, and responsibilities necessary to the successful completion of all obligations of the Agreement.</w:t>
      </w:r>
      <w:r w:rsidR="00E23240">
        <w:rPr>
          <w:sz w:val="22"/>
          <w:szCs w:val="22"/>
        </w:rPr>
        <w:t xml:space="preserve"> </w:t>
      </w:r>
      <w:r w:rsidRPr="0084359B">
        <w:rPr>
          <w:sz w:val="22"/>
          <w:szCs w:val="22"/>
        </w:rPr>
        <w:t>The party making the proposal hereby certifies that it has all required licenses necessary to provide all services contemplated in this RFP; that such licenses will be in full force and effect throughout the duration of performance under the agreement; and that any and all subcontractors to be employed by the undersigned will have appropriate licenses.</w:t>
      </w:r>
      <w:r w:rsidR="00763642">
        <w:rPr>
          <w:sz w:val="22"/>
          <w:szCs w:val="22"/>
        </w:rPr>
        <w:t xml:space="preserve"> </w:t>
      </w:r>
      <w:r w:rsidRPr="0084359B">
        <w:rPr>
          <w:sz w:val="22"/>
          <w:szCs w:val="22"/>
        </w:rPr>
        <w:t>It is understood and agreed that if requested by the City, the party making the Proposal shall furnish additional notarized financial statements, references, and other information required by the City sufficiently comprehensive to permit an appraisal of the party making the Proposal's ability to perform the Agreement.</w:t>
      </w:r>
    </w:p>
    <w:p w14:paraId="7DDE89D9" w14:textId="4D50F108" w:rsidR="0084359B" w:rsidRPr="00CA0461" w:rsidRDefault="0084359B" w:rsidP="0084359B">
      <w:pPr>
        <w:spacing w:after="240"/>
      </w:pPr>
      <w:r>
        <w:t>THE UNDERSIGNED hereby declares that all of the representations of this Proposal are made under penalty of perjury under the laws of the State of Georgia.</w:t>
      </w:r>
    </w:p>
    <w:p w14:paraId="4DE4F2F3" w14:textId="77777777" w:rsidR="00763642" w:rsidRPr="00C61ABF" w:rsidRDefault="00763642" w:rsidP="00763642">
      <w:pPr>
        <w:autoSpaceDE w:val="0"/>
        <w:autoSpaceDN w:val="0"/>
        <w:adjustRightInd w:val="0"/>
        <w:rPr>
          <w:b/>
          <w:szCs w:val="22"/>
        </w:rPr>
      </w:pPr>
      <w:r w:rsidRPr="00C61ABF">
        <w:rPr>
          <w:b/>
          <w:szCs w:val="22"/>
        </w:rPr>
        <w:t>COMPLETED BY:</w:t>
      </w:r>
    </w:p>
    <w:p w14:paraId="634930BD" w14:textId="77777777" w:rsidR="00763642" w:rsidRPr="00C61ABF" w:rsidRDefault="00763642" w:rsidP="0076364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5776" behindDoc="0" locked="0" layoutInCell="1" allowOverlap="1" wp14:anchorId="50CB8948" wp14:editId="2B5E791B">
                <wp:simplePos x="0" y="0"/>
                <wp:positionH relativeFrom="column">
                  <wp:posOffset>944880</wp:posOffset>
                </wp:positionH>
                <wp:positionV relativeFrom="paragraph">
                  <wp:posOffset>135890</wp:posOffset>
                </wp:positionV>
                <wp:extent cx="5869305" cy="7620"/>
                <wp:effectExtent l="0" t="0" r="36195" b="30480"/>
                <wp:wrapNone/>
                <wp:docPr id="2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37303" id="_x0000_t32" coordsize="21600,21600" o:spt="32" o:oned="t" path="m,l21600,21600e" filled="f">
                <v:path arrowok="t" fillok="f" o:connecttype="none"/>
                <o:lock v:ext="edit" shapetype="t"/>
              </v:shapetype>
              <v:shape id="AutoShape 115" o:spid="_x0000_s1026" type="#_x0000_t32" style="position:absolute;margin-left:74.4pt;margin-top:10.7pt;width:462.15pt;height:.6pt;flip:y;z-index:251915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09DFA20C" w14:textId="77777777" w:rsidR="00763642" w:rsidRPr="00C61ABF" w:rsidRDefault="00763642" w:rsidP="00763642">
      <w:pPr>
        <w:pStyle w:val="Title"/>
        <w:tabs>
          <w:tab w:val="left" w:pos="2369"/>
        </w:tabs>
        <w:jc w:val="both"/>
        <w:rPr>
          <w:sz w:val="20"/>
          <w:szCs w:val="22"/>
        </w:rPr>
      </w:pPr>
      <w:r w:rsidRPr="00C61ABF">
        <w:rPr>
          <w:sz w:val="20"/>
          <w:szCs w:val="22"/>
        </w:rPr>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6358629A" w14:textId="5DDAB9A7" w:rsidR="00763642" w:rsidRDefault="00763642" w:rsidP="00763642">
      <w:pPr>
        <w:pStyle w:val="Title"/>
        <w:ind w:left="2160" w:firstLine="720"/>
        <w:jc w:val="both"/>
        <w:rPr>
          <w:b/>
          <w:szCs w:val="22"/>
        </w:rPr>
      </w:pPr>
      <w:r>
        <w:rPr>
          <w:noProof/>
        </w:rPr>
        <mc:AlternateContent>
          <mc:Choice Requires="wps">
            <w:drawing>
              <wp:anchor distT="4294967293" distB="4294967293" distL="114300" distR="114300" simplePos="0" relativeHeight="251916800" behindDoc="0" locked="0" layoutInCell="1" allowOverlap="1" wp14:anchorId="6258D480" wp14:editId="04DD2E96">
                <wp:simplePos x="0" y="0"/>
                <wp:positionH relativeFrom="column">
                  <wp:posOffset>922020</wp:posOffset>
                </wp:positionH>
                <wp:positionV relativeFrom="paragraph">
                  <wp:posOffset>6985</wp:posOffset>
                </wp:positionV>
                <wp:extent cx="5869305" cy="7620"/>
                <wp:effectExtent l="0" t="0" r="36195" b="30480"/>
                <wp:wrapNone/>
                <wp:docPr id="30"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4FBC7" id="AutoShape 115" o:spid="_x0000_s1026" type="#_x0000_t32" style="position:absolute;margin-left:72.6pt;margin-top:.55pt;width:462.15pt;height:.6pt;flip:y;z-index:251916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1sLAIAAEs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(Printed Name</w:t>
      </w:r>
      <w:r>
        <w:rPr>
          <w:sz w:val="18"/>
          <w:szCs w:val="22"/>
        </w:rPr>
        <w:t xml:space="preserve"> &amp; Title)</w:t>
      </w:r>
      <w:r w:rsidRPr="00B16486">
        <w:rPr>
          <w:sz w:val="18"/>
          <w:szCs w:val="22"/>
        </w:rPr>
        <w:t xml:space="preserve"> </w:t>
      </w:r>
      <w:r w:rsidRPr="000F4833">
        <w:rPr>
          <w:b/>
          <w:szCs w:val="22"/>
        </w:rPr>
        <w:t xml:space="preserve"> </w:t>
      </w:r>
    </w:p>
    <w:p w14:paraId="66DCEBBD" w14:textId="77777777" w:rsidR="00763642" w:rsidRDefault="00763642" w:rsidP="00763642">
      <w:pPr>
        <w:autoSpaceDE w:val="0"/>
        <w:autoSpaceDN w:val="0"/>
        <w:adjustRightInd w:val="0"/>
        <w:spacing w:after="120"/>
        <w:rPr>
          <w:rFonts w:ascii="Tahoma" w:hAnsi="Tahoma" w:cs="Tahoma"/>
          <w:b/>
          <w:sz w:val="19"/>
          <w:szCs w:val="19"/>
        </w:rPr>
      </w:pPr>
    </w:p>
    <w:p w14:paraId="2C1AA669" w14:textId="444C9730" w:rsidR="00763642" w:rsidRPr="00763642" w:rsidRDefault="00763642" w:rsidP="00763642">
      <w:pPr>
        <w:autoSpaceDE w:val="0"/>
        <w:autoSpaceDN w:val="0"/>
        <w:adjustRightInd w:val="0"/>
        <w:spacing w:after="120"/>
        <w:rPr>
          <w:rFonts w:ascii="Tahoma" w:hAnsi="Tahoma" w:cs="Tahoma"/>
          <w:b/>
          <w:sz w:val="19"/>
          <w:szCs w:val="19"/>
        </w:rPr>
      </w:pPr>
      <w:r w:rsidRPr="00A72836">
        <w:rPr>
          <w:rFonts w:ascii="Tahoma" w:hAnsi="Tahoma" w:cs="Tahoma"/>
          <w:b/>
          <w:sz w:val="19"/>
          <w:szCs w:val="19"/>
        </w:rPr>
        <w:t>FAILURE TO RETURN THIS PAGE AS PART OF YOUR SUBMISSION MAY RESULT IN REJECTION OF RESPONSE</w:t>
      </w:r>
    </w:p>
    <w:p w14:paraId="03B57454" w14:textId="0F939729" w:rsidR="00463EB2" w:rsidRPr="00ED11A9" w:rsidRDefault="00D63943" w:rsidP="00463EB2">
      <w:pPr>
        <w:pStyle w:val="Title"/>
        <w:tabs>
          <w:tab w:val="left" w:pos="2369"/>
        </w:tabs>
        <w:rPr>
          <w:b/>
          <w:sz w:val="28"/>
          <w:szCs w:val="32"/>
        </w:rPr>
      </w:pPr>
      <w:r>
        <w:rPr>
          <w:b/>
          <w:sz w:val="28"/>
          <w:szCs w:val="32"/>
        </w:rPr>
        <w:t>RFP</w:t>
      </w:r>
      <w:r w:rsidR="00463EB2" w:rsidRPr="001812B2">
        <w:rPr>
          <w:b/>
          <w:sz w:val="28"/>
          <w:szCs w:val="32"/>
        </w:rPr>
        <w:t xml:space="preserve"> </w:t>
      </w:r>
      <w:r w:rsidR="00262808">
        <w:rPr>
          <w:b/>
          <w:sz w:val="28"/>
          <w:szCs w:val="32"/>
        </w:rPr>
        <w:t>23-01</w:t>
      </w:r>
      <w:r>
        <w:rPr>
          <w:b/>
          <w:sz w:val="28"/>
          <w:szCs w:val="32"/>
        </w:rPr>
        <w:t>5</w:t>
      </w:r>
    </w:p>
    <w:p w14:paraId="633C5A6F" w14:textId="2E1B9294" w:rsidR="00463EB2" w:rsidRPr="0040386C" w:rsidRDefault="00E463BD" w:rsidP="00463EB2">
      <w:pPr>
        <w:pStyle w:val="Title"/>
        <w:tabs>
          <w:tab w:val="left" w:pos="2369"/>
        </w:tabs>
        <w:rPr>
          <w:b/>
          <w:szCs w:val="22"/>
        </w:rPr>
      </w:pPr>
      <w:r w:rsidRPr="0040386C">
        <w:rPr>
          <w:b/>
          <w:szCs w:val="22"/>
        </w:rPr>
        <w:t>PRICE SUBMITTAL</w:t>
      </w:r>
      <w:r w:rsidR="00463EB2" w:rsidRPr="0040386C">
        <w:rPr>
          <w:b/>
          <w:szCs w:val="22"/>
        </w:rPr>
        <w:t xml:space="preserve">:  </w:t>
      </w:r>
      <w:r w:rsidR="00D63943">
        <w:rPr>
          <w:b/>
          <w:szCs w:val="22"/>
        </w:rPr>
        <w:t>CONSULTING SERVICES FOR DISASTER RECOVERY AND FEMA PUBLIC ASSISTANCE</w:t>
      </w:r>
    </w:p>
    <w:p w14:paraId="1D663CB4" w14:textId="5F87FA0B" w:rsidR="00463EB2" w:rsidRPr="00B16486" w:rsidRDefault="00463EB2" w:rsidP="00463EB2">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w:t>
      </w:r>
      <w:r w:rsidR="009B2389">
        <w:rPr>
          <w:sz w:val="22"/>
          <w:szCs w:val="22"/>
        </w:rPr>
        <w:t>RFP</w:t>
      </w:r>
      <w:r w:rsidR="006258BD">
        <w:rPr>
          <w:sz w:val="22"/>
          <w:szCs w:val="22"/>
        </w:rPr>
        <w:t xml:space="preserve"> Price Valid Through</w:t>
      </w:r>
      <w:r w:rsidRPr="00B16486">
        <w:rPr>
          <w:sz w:val="22"/>
          <w:szCs w:val="22"/>
        </w:rPr>
        <w:t xml:space="preserve"> ____________________</w:t>
      </w:r>
    </w:p>
    <w:p w14:paraId="763379D6" w14:textId="77777777" w:rsidR="00463EB2" w:rsidRPr="00B16486" w:rsidRDefault="00463EB2" w:rsidP="00463EB2">
      <w:pPr>
        <w:autoSpaceDE w:val="0"/>
        <w:autoSpaceDN w:val="0"/>
        <w:adjustRightInd w:val="0"/>
        <w:rPr>
          <w:rFonts w:ascii="Tahoma" w:hAnsi="Tahoma" w:cs="Tahoma"/>
          <w:sz w:val="14"/>
          <w:szCs w:val="22"/>
        </w:rPr>
      </w:pPr>
    </w:p>
    <w:p w14:paraId="2FD60CA4" w14:textId="6A245888" w:rsidR="00463EB2" w:rsidRDefault="00463EB2" w:rsidP="00463EB2">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00706FEF">
        <w:rPr>
          <w:rFonts w:ascii="Tahoma" w:hAnsi="Tahoma" w:cs="Tahoma"/>
          <w:b/>
          <w:i/>
          <w:sz w:val="18"/>
          <w:szCs w:val="22"/>
          <w:u w:val="single"/>
        </w:rPr>
        <w:t>Bidd</w:t>
      </w:r>
      <w:r w:rsidR="00706FEF" w:rsidRPr="00C61ABF">
        <w:rPr>
          <w:rFonts w:ascii="Tahoma" w:hAnsi="Tahoma" w:cs="Tahoma"/>
          <w:b/>
          <w:i/>
          <w:sz w:val="18"/>
          <w:szCs w:val="22"/>
          <w:u w:val="single"/>
        </w:rPr>
        <w:t>ers</w:t>
      </w:r>
      <w:r w:rsidRPr="00C61ABF">
        <w:rPr>
          <w:rFonts w:ascii="Tahoma" w:hAnsi="Tahoma" w:cs="Tahoma"/>
          <w:b/>
          <w:i/>
          <w:sz w:val="18"/>
          <w:szCs w:val="22"/>
          <w:u w:val="single"/>
        </w:rPr>
        <w:t xml:space="preserve">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p w14:paraId="56DE4523" w14:textId="77777777" w:rsidR="00753625" w:rsidRDefault="00753625" w:rsidP="00463EB2">
      <w:pPr>
        <w:autoSpaceDE w:val="0"/>
        <w:autoSpaceDN w:val="0"/>
        <w:adjustRightInd w:val="0"/>
        <w:spacing w:after="120"/>
        <w:rPr>
          <w:rFonts w:ascii="Tahoma" w:hAnsi="Tahoma" w:cs="Tahoma"/>
          <w:sz w:val="18"/>
          <w:szCs w:val="22"/>
        </w:rPr>
      </w:pPr>
    </w:p>
    <w:p w14:paraId="207EE02A" w14:textId="3E6A7643" w:rsidR="004C0AD3" w:rsidRDefault="003B522B" w:rsidP="00794097">
      <w:pPr>
        <w:spacing w:before="64"/>
        <w:ind w:right="2606"/>
        <w:jc w:val="center"/>
        <w:rPr>
          <w:rFonts w:eastAsia="Times New Roman"/>
          <w:b/>
          <w:spacing w:val="-2"/>
          <w:sz w:val="28"/>
          <w:szCs w:val="24"/>
        </w:rPr>
      </w:pPr>
      <w:r>
        <w:rPr>
          <w:rFonts w:eastAsia="Times New Roman"/>
          <w:b/>
          <w:spacing w:val="-2"/>
          <w:sz w:val="28"/>
          <w:szCs w:val="24"/>
        </w:rPr>
        <w:t xml:space="preserve">                        </w:t>
      </w:r>
      <w:r w:rsidR="004C0AD3">
        <w:rPr>
          <w:rFonts w:eastAsia="Times New Roman"/>
          <w:b/>
          <w:spacing w:val="-2"/>
          <w:sz w:val="28"/>
          <w:szCs w:val="24"/>
        </w:rPr>
        <w:t>Pricing Schedule</w:t>
      </w:r>
    </w:p>
    <w:p w14:paraId="0FF8135E" w14:textId="14E1504B" w:rsidR="004C0AD3" w:rsidRPr="00E35A93" w:rsidRDefault="004C0AD3" w:rsidP="004C0AD3">
      <w:pPr>
        <w:numPr>
          <w:ilvl w:val="0"/>
          <w:numId w:val="19"/>
        </w:numPr>
        <w:autoSpaceDE w:val="0"/>
        <w:autoSpaceDN w:val="0"/>
        <w:adjustRightInd w:val="0"/>
        <w:rPr>
          <w:rFonts w:ascii="Tahoma" w:hAnsi="Tahoma" w:cs="Tahoma"/>
          <w:bCs/>
        </w:rPr>
      </w:pPr>
      <w:r w:rsidRPr="00E35A93">
        <w:rPr>
          <w:rFonts w:ascii="Tahoma" w:hAnsi="Tahoma" w:cs="Tahoma"/>
          <w:bCs/>
        </w:rPr>
        <w:t>Please fill out the chart below with all hourly rates that apply and include additional positions as necessary</w:t>
      </w:r>
      <w:r w:rsidR="00E20E3F" w:rsidRPr="00E35A93">
        <w:rPr>
          <w:rFonts w:ascii="Tahoma" w:hAnsi="Tahoma" w:cs="Tahoma"/>
          <w:bCs/>
        </w:rPr>
        <w:t xml:space="preserve"> for grant application, administration</w:t>
      </w:r>
      <w:r w:rsidR="00450565">
        <w:rPr>
          <w:rFonts w:ascii="Tahoma" w:hAnsi="Tahoma" w:cs="Tahoma"/>
          <w:bCs/>
        </w:rPr>
        <w:t>,</w:t>
      </w:r>
      <w:r w:rsidR="00E20E3F" w:rsidRPr="00E35A93">
        <w:rPr>
          <w:rFonts w:ascii="Tahoma" w:hAnsi="Tahoma" w:cs="Tahoma"/>
          <w:bCs/>
        </w:rPr>
        <w:t xml:space="preserve"> and management services</w:t>
      </w:r>
      <w:r w:rsidRPr="00E35A93">
        <w:rPr>
          <w:rFonts w:ascii="Tahoma" w:hAnsi="Tahoma" w:cs="Tahoma"/>
          <w:bCs/>
        </w:rPr>
        <w:t xml:space="preserve">. </w:t>
      </w:r>
    </w:p>
    <w:p w14:paraId="3B0BAC64" w14:textId="77777777" w:rsidR="004C0AD3" w:rsidRPr="000D7D14" w:rsidRDefault="004C0AD3" w:rsidP="004C0AD3">
      <w:pPr>
        <w:autoSpaceDE w:val="0"/>
        <w:autoSpaceDN w:val="0"/>
        <w:adjustRightInd w:val="0"/>
        <w:rPr>
          <w:bCs/>
        </w:rPr>
      </w:pPr>
    </w:p>
    <w:tbl>
      <w:tblPr>
        <w:tblW w:w="0" w:type="auto"/>
        <w:tblInd w:w="1962" w:type="dxa"/>
        <w:tblLayout w:type="fixed"/>
        <w:tblCellMar>
          <w:left w:w="0" w:type="dxa"/>
          <w:right w:w="0" w:type="dxa"/>
        </w:tblCellMar>
        <w:tblLook w:val="01E0" w:firstRow="1" w:lastRow="1" w:firstColumn="1" w:lastColumn="1" w:noHBand="0" w:noVBand="0"/>
      </w:tblPr>
      <w:tblGrid>
        <w:gridCol w:w="4405"/>
        <w:gridCol w:w="1675"/>
      </w:tblGrid>
      <w:tr w:rsidR="00FC1775" w14:paraId="01E2FC97" w14:textId="77777777" w:rsidTr="00706FEF">
        <w:trPr>
          <w:trHeight w:hRule="exact" w:val="819"/>
        </w:trPr>
        <w:tc>
          <w:tcPr>
            <w:tcW w:w="4405" w:type="dxa"/>
            <w:tcBorders>
              <w:top w:val="single" w:sz="4" w:space="0" w:color="000000"/>
              <w:left w:val="single" w:sz="4" w:space="0" w:color="000000"/>
              <w:bottom w:val="single" w:sz="4" w:space="0" w:color="000000"/>
              <w:right w:val="single" w:sz="4" w:space="0" w:color="000000"/>
            </w:tcBorders>
          </w:tcPr>
          <w:p w14:paraId="74009702" w14:textId="77777777" w:rsidR="00FC1775" w:rsidRDefault="00FC1775" w:rsidP="001D6CBD">
            <w:pPr>
              <w:pStyle w:val="TableParagraph"/>
              <w:spacing w:before="11"/>
              <w:jc w:val="center"/>
              <w:rPr>
                <w:rFonts w:ascii="Arial" w:eastAsia="Arial" w:hAnsi="Arial" w:cs="Arial"/>
                <w:sz w:val="26"/>
                <w:szCs w:val="26"/>
              </w:rPr>
            </w:pPr>
          </w:p>
          <w:p w14:paraId="55AE302C" w14:textId="77777777" w:rsidR="00FC1775" w:rsidRDefault="00FC1775" w:rsidP="001D6CBD">
            <w:pPr>
              <w:pStyle w:val="TableParagraph"/>
              <w:ind w:left="102"/>
              <w:jc w:val="center"/>
              <w:rPr>
                <w:rFonts w:ascii="Times New Roman" w:eastAsia="Times New Roman" w:hAnsi="Times New Roman"/>
                <w:sz w:val="28"/>
                <w:szCs w:val="28"/>
              </w:rPr>
            </w:pPr>
            <w:r>
              <w:rPr>
                <w:rFonts w:ascii="Times New Roman"/>
                <w:sz w:val="28"/>
              </w:rPr>
              <w:t>Classification</w:t>
            </w:r>
          </w:p>
        </w:tc>
        <w:tc>
          <w:tcPr>
            <w:tcW w:w="1675" w:type="dxa"/>
            <w:tcBorders>
              <w:top w:val="single" w:sz="4" w:space="0" w:color="000000"/>
              <w:left w:val="single" w:sz="4" w:space="0" w:color="000000"/>
              <w:bottom w:val="single" w:sz="4" w:space="0" w:color="000000"/>
              <w:right w:val="single" w:sz="4" w:space="0" w:color="000000"/>
            </w:tcBorders>
          </w:tcPr>
          <w:p w14:paraId="167AD8FC" w14:textId="71CF20B6" w:rsidR="00FC1775" w:rsidRDefault="00FC1775" w:rsidP="001D6CBD">
            <w:pPr>
              <w:pStyle w:val="TableParagraph"/>
              <w:ind w:left="102" w:right="591"/>
              <w:jc w:val="center"/>
              <w:rPr>
                <w:rFonts w:ascii="Times New Roman" w:eastAsia="Times New Roman" w:hAnsi="Times New Roman"/>
                <w:sz w:val="28"/>
                <w:szCs w:val="28"/>
              </w:rPr>
            </w:pPr>
            <w:r>
              <w:rPr>
                <w:rFonts w:ascii="Times New Roman"/>
                <w:sz w:val="28"/>
              </w:rPr>
              <w:t xml:space="preserve"> Hourly Rate</w:t>
            </w:r>
          </w:p>
        </w:tc>
      </w:tr>
      <w:tr w:rsidR="00FC1775" w14:paraId="493F627F" w14:textId="77777777" w:rsidTr="00706FEF">
        <w:trPr>
          <w:trHeight w:hRule="exact" w:val="482"/>
        </w:trPr>
        <w:tc>
          <w:tcPr>
            <w:tcW w:w="4405" w:type="dxa"/>
            <w:tcBorders>
              <w:top w:val="single" w:sz="4" w:space="0" w:color="000000"/>
              <w:left w:val="single" w:sz="4" w:space="0" w:color="000000"/>
              <w:bottom w:val="single" w:sz="4" w:space="0" w:color="000000"/>
              <w:right w:val="single" w:sz="4" w:space="0" w:color="000000"/>
            </w:tcBorders>
          </w:tcPr>
          <w:p w14:paraId="7C00D371" w14:textId="605DFD7B" w:rsidR="00FC1775" w:rsidRDefault="00706FEF" w:rsidP="001D6CBD">
            <w:pPr>
              <w:pStyle w:val="TableParagraph"/>
              <w:spacing w:before="41"/>
              <w:ind w:left="102"/>
              <w:rPr>
                <w:rFonts w:ascii="Times New Roman" w:eastAsia="Times New Roman" w:hAnsi="Times New Roman"/>
                <w:sz w:val="28"/>
                <w:szCs w:val="28"/>
              </w:rPr>
            </w:pPr>
            <w:r>
              <w:rPr>
                <w:rFonts w:ascii="Times New Roman"/>
                <w:sz w:val="28"/>
              </w:rPr>
              <w:t>Project Principal</w:t>
            </w:r>
          </w:p>
        </w:tc>
        <w:tc>
          <w:tcPr>
            <w:tcW w:w="1675" w:type="dxa"/>
            <w:tcBorders>
              <w:top w:val="single" w:sz="4" w:space="0" w:color="000000"/>
              <w:left w:val="single" w:sz="4" w:space="0" w:color="000000"/>
              <w:bottom w:val="single" w:sz="4" w:space="0" w:color="000000"/>
              <w:right w:val="single" w:sz="4" w:space="0" w:color="000000"/>
            </w:tcBorders>
          </w:tcPr>
          <w:p w14:paraId="46BC84CC" w14:textId="77777777" w:rsidR="00FC1775" w:rsidRDefault="00FC1775" w:rsidP="001D6CBD">
            <w:pPr>
              <w:pStyle w:val="TableParagraph"/>
              <w:spacing w:before="41"/>
              <w:ind w:left="102"/>
              <w:rPr>
                <w:rFonts w:ascii="Times New Roman" w:eastAsia="Times New Roman" w:hAnsi="Times New Roman"/>
                <w:sz w:val="28"/>
                <w:szCs w:val="28"/>
              </w:rPr>
            </w:pPr>
            <w:r>
              <w:rPr>
                <w:rFonts w:ascii="Times New Roman"/>
                <w:sz w:val="28"/>
              </w:rPr>
              <w:t>$</w:t>
            </w:r>
          </w:p>
        </w:tc>
      </w:tr>
      <w:tr w:rsidR="00FC1775" w14:paraId="30CB9A3E" w14:textId="77777777" w:rsidTr="00706FEF">
        <w:trPr>
          <w:trHeight w:hRule="exact" w:val="482"/>
        </w:trPr>
        <w:tc>
          <w:tcPr>
            <w:tcW w:w="4405" w:type="dxa"/>
            <w:tcBorders>
              <w:top w:val="single" w:sz="4" w:space="0" w:color="000000"/>
              <w:left w:val="single" w:sz="4" w:space="0" w:color="000000"/>
              <w:bottom w:val="single" w:sz="4" w:space="0" w:color="000000"/>
              <w:right w:val="single" w:sz="4" w:space="0" w:color="000000"/>
            </w:tcBorders>
          </w:tcPr>
          <w:p w14:paraId="1FB27A8E" w14:textId="716272CF" w:rsidR="00FC1775" w:rsidRDefault="00706FEF" w:rsidP="001D6CBD">
            <w:pPr>
              <w:pStyle w:val="TableParagraph"/>
              <w:spacing w:before="41"/>
              <w:ind w:left="102"/>
              <w:rPr>
                <w:rFonts w:ascii="Times New Roman" w:eastAsia="Times New Roman" w:hAnsi="Times New Roman"/>
                <w:sz w:val="28"/>
                <w:szCs w:val="28"/>
              </w:rPr>
            </w:pPr>
            <w:r>
              <w:rPr>
                <w:rFonts w:ascii="Times New Roman"/>
                <w:sz w:val="28"/>
              </w:rPr>
              <w:t>Project Manager</w:t>
            </w:r>
          </w:p>
        </w:tc>
        <w:tc>
          <w:tcPr>
            <w:tcW w:w="1675" w:type="dxa"/>
            <w:tcBorders>
              <w:top w:val="single" w:sz="4" w:space="0" w:color="000000"/>
              <w:left w:val="single" w:sz="4" w:space="0" w:color="000000"/>
              <w:bottom w:val="single" w:sz="4" w:space="0" w:color="000000"/>
              <w:right w:val="single" w:sz="4" w:space="0" w:color="000000"/>
            </w:tcBorders>
          </w:tcPr>
          <w:p w14:paraId="1D1459F4" w14:textId="77777777" w:rsidR="00FC1775" w:rsidRDefault="00FC1775" w:rsidP="001D6CBD">
            <w:pPr>
              <w:pStyle w:val="TableParagraph"/>
              <w:spacing w:before="41"/>
              <w:ind w:left="102"/>
              <w:rPr>
                <w:rFonts w:ascii="Times New Roman" w:eastAsia="Times New Roman" w:hAnsi="Times New Roman"/>
                <w:sz w:val="28"/>
                <w:szCs w:val="28"/>
              </w:rPr>
            </w:pPr>
            <w:r>
              <w:rPr>
                <w:rFonts w:ascii="Times New Roman"/>
                <w:sz w:val="28"/>
              </w:rPr>
              <w:t>$</w:t>
            </w:r>
          </w:p>
        </w:tc>
      </w:tr>
      <w:tr w:rsidR="00FC1775" w14:paraId="26F95C3B" w14:textId="77777777" w:rsidTr="00706FEF">
        <w:trPr>
          <w:trHeight w:hRule="exact" w:val="482"/>
        </w:trPr>
        <w:tc>
          <w:tcPr>
            <w:tcW w:w="4405" w:type="dxa"/>
            <w:tcBorders>
              <w:top w:val="single" w:sz="4" w:space="0" w:color="000000"/>
              <w:left w:val="single" w:sz="4" w:space="0" w:color="000000"/>
              <w:bottom w:val="single" w:sz="4" w:space="0" w:color="000000"/>
              <w:right w:val="single" w:sz="4" w:space="0" w:color="000000"/>
            </w:tcBorders>
          </w:tcPr>
          <w:p w14:paraId="0DE903A2" w14:textId="64974F5C" w:rsidR="00FC1775" w:rsidRDefault="00706FEF" w:rsidP="001D6CBD">
            <w:pPr>
              <w:pStyle w:val="TableParagraph"/>
              <w:spacing w:before="41"/>
              <w:ind w:left="102"/>
              <w:rPr>
                <w:rFonts w:ascii="Times New Roman" w:eastAsia="Times New Roman" w:hAnsi="Times New Roman"/>
                <w:sz w:val="28"/>
                <w:szCs w:val="28"/>
              </w:rPr>
            </w:pPr>
            <w:r>
              <w:rPr>
                <w:rFonts w:ascii="Times New Roman"/>
                <w:sz w:val="28"/>
              </w:rPr>
              <w:t>Project Writer/Grant Manager</w:t>
            </w:r>
          </w:p>
        </w:tc>
        <w:tc>
          <w:tcPr>
            <w:tcW w:w="1675" w:type="dxa"/>
            <w:tcBorders>
              <w:top w:val="single" w:sz="4" w:space="0" w:color="000000"/>
              <w:left w:val="single" w:sz="4" w:space="0" w:color="000000"/>
              <w:bottom w:val="single" w:sz="4" w:space="0" w:color="000000"/>
              <w:right w:val="single" w:sz="4" w:space="0" w:color="000000"/>
            </w:tcBorders>
          </w:tcPr>
          <w:p w14:paraId="3F3D1FCA" w14:textId="77777777" w:rsidR="00FC1775" w:rsidRDefault="00FC1775" w:rsidP="001D6CBD">
            <w:pPr>
              <w:pStyle w:val="TableParagraph"/>
              <w:spacing w:before="41"/>
              <w:ind w:left="102"/>
              <w:rPr>
                <w:rFonts w:ascii="Times New Roman" w:eastAsia="Times New Roman" w:hAnsi="Times New Roman"/>
                <w:sz w:val="28"/>
                <w:szCs w:val="28"/>
              </w:rPr>
            </w:pPr>
            <w:r>
              <w:rPr>
                <w:rFonts w:ascii="Times New Roman"/>
                <w:sz w:val="28"/>
              </w:rPr>
              <w:t>$</w:t>
            </w:r>
          </w:p>
        </w:tc>
      </w:tr>
      <w:tr w:rsidR="00FC1775" w14:paraId="06EA9E7F" w14:textId="77777777" w:rsidTr="00706FEF">
        <w:trPr>
          <w:trHeight w:hRule="exact" w:val="482"/>
        </w:trPr>
        <w:tc>
          <w:tcPr>
            <w:tcW w:w="4405" w:type="dxa"/>
            <w:tcBorders>
              <w:top w:val="single" w:sz="4" w:space="0" w:color="000000"/>
              <w:left w:val="single" w:sz="4" w:space="0" w:color="000000"/>
              <w:bottom w:val="single" w:sz="4" w:space="0" w:color="000000"/>
              <w:right w:val="single" w:sz="4" w:space="0" w:color="000000"/>
            </w:tcBorders>
          </w:tcPr>
          <w:p w14:paraId="475400BA" w14:textId="65284537" w:rsidR="00FC1775" w:rsidRDefault="00706FEF" w:rsidP="001D6CBD">
            <w:pPr>
              <w:pStyle w:val="TableParagraph"/>
              <w:spacing w:before="41"/>
              <w:ind w:left="102"/>
              <w:rPr>
                <w:rFonts w:ascii="Times New Roman" w:eastAsia="Times New Roman" w:hAnsi="Times New Roman"/>
                <w:sz w:val="28"/>
                <w:szCs w:val="28"/>
              </w:rPr>
            </w:pPr>
            <w:r>
              <w:rPr>
                <w:rFonts w:ascii="Times New Roman"/>
                <w:sz w:val="28"/>
              </w:rPr>
              <w:t>Data Manager</w:t>
            </w:r>
          </w:p>
        </w:tc>
        <w:tc>
          <w:tcPr>
            <w:tcW w:w="1675" w:type="dxa"/>
            <w:tcBorders>
              <w:top w:val="single" w:sz="4" w:space="0" w:color="000000"/>
              <w:left w:val="single" w:sz="4" w:space="0" w:color="000000"/>
              <w:bottom w:val="single" w:sz="4" w:space="0" w:color="000000"/>
              <w:right w:val="single" w:sz="4" w:space="0" w:color="000000"/>
            </w:tcBorders>
          </w:tcPr>
          <w:p w14:paraId="7CACA95F" w14:textId="77777777" w:rsidR="00FC1775" w:rsidRDefault="00FC1775" w:rsidP="001D6CBD">
            <w:pPr>
              <w:pStyle w:val="TableParagraph"/>
              <w:spacing w:before="41"/>
              <w:ind w:left="102"/>
              <w:rPr>
                <w:rFonts w:ascii="Times New Roman" w:eastAsia="Times New Roman" w:hAnsi="Times New Roman"/>
                <w:sz w:val="28"/>
                <w:szCs w:val="28"/>
              </w:rPr>
            </w:pPr>
            <w:r>
              <w:rPr>
                <w:rFonts w:ascii="Times New Roman"/>
                <w:sz w:val="28"/>
              </w:rPr>
              <w:t>$</w:t>
            </w:r>
          </w:p>
        </w:tc>
      </w:tr>
    </w:tbl>
    <w:p w14:paraId="581F2067" w14:textId="693D13E2" w:rsidR="00794097" w:rsidRPr="00794097" w:rsidRDefault="00794097" w:rsidP="004C0AD3">
      <w:pPr>
        <w:rPr>
          <w:rFonts w:eastAsia="Times New Roman"/>
          <w:sz w:val="24"/>
          <w:szCs w:val="28"/>
        </w:rPr>
      </w:pPr>
    </w:p>
    <w:p w14:paraId="744A4F09" w14:textId="61C70A72" w:rsidR="00794097" w:rsidRDefault="00794097" w:rsidP="00463EB2">
      <w:pPr>
        <w:autoSpaceDE w:val="0"/>
        <w:autoSpaceDN w:val="0"/>
        <w:adjustRightInd w:val="0"/>
        <w:spacing w:after="120"/>
        <w:rPr>
          <w:rFonts w:ascii="Tahoma" w:hAnsi="Tahoma" w:cs="Tahoma"/>
          <w:sz w:val="18"/>
          <w:szCs w:val="22"/>
        </w:rPr>
      </w:pPr>
    </w:p>
    <w:p w14:paraId="2BE8B31F" w14:textId="06A11D42" w:rsidR="00794097" w:rsidRDefault="00794097" w:rsidP="00463EB2">
      <w:pPr>
        <w:autoSpaceDE w:val="0"/>
        <w:autoSpaceDN w:val="0"/>
        <w:adjustRightInd w:val="0"/>
        <w:spacing w:after="120"/>
        <w:rPr>
          <w:rFonts w:ascii="Tahoma" w:hAnsi="Tahoma" w:cs="Tahoma"/>
          <w:sz w:val="18"/>
          <w:szCs w:val="22"/>
        </w:rPr>
      </w:pPr>
    </w:p>
    <w:p w14:paraId="6DEC16C9" w14:textId="15330480" w:rsidR="004C0AD3" w:rsidRDefault="004C0AD3" w:rsidP="00463EB2">
      <w:pPr>
        <w:autoSpaceDE w:val="0"/>
        <w:autoSpaceDN w:val="0"/>
        <w:adjustRightInd w:val="0"/>
        <w:spacing w:after="120"/>
        <w:rPr>
          <w:rFonts w:ascii="Tahoma" w:hAnsi="Tahoma" w:cs="Tahoma"/>
          <w:sz w:val="18"/>
          <w:szCs w:val="22"/>
        </w:rPr>
      </w:pPr>
    </w:p>
    <w:p w14:paraId="0FB356E4" w14:textId="6E192CA3" w:rsidR="004C0AD3" w:rsidRDefault="004C0AD3" w:rsidP="00463EB2">
      <w:pPr>
        <w:autoSpaceDE w:val="0"/>
        <w:autoSpaceDN w:val="0"/>
        <w:adjustRightInd w:val="0"/>
        <w:spacing w:after="120"/>
        <w:rPr>
          <w:rFonts w:ascii="Tahoma" w:hAnsi="Tahoma" w:cs="Tahoma"/>
          <w:sz w:val="18"/>
          <w:szCs w:val="22"/>
        </w:rPr>
      </w:pPr>
    </w:p>
    <w:p w14:paraId="56D251D0" w14:textId="5D998847" w:rsidR="004C0AD3" w:rsidRDefault="004C0AD3" w:rsidP="00463EB2">
      <w:pPr>
        <w:autoSpaceDE w:val="0"/>
        <w:autoSpaceDN w:val="0"/>
        <w:adjustRightInd w:val="0"/>
        <w:spacing w:after="120"/>
        <w:rPr>
          <w:rFonts w:ascii="Tahoma" w:hAnsi="Tahoma" w:cs="Tahoma"/>
          <w:sz w:val="18"/>
          <w:szCs w:val="22"/>
        </w:rPr>
      </w:pPr>
    </w:p>
    <w:p w14:paraId="660E0553" w14:textId="42EF32D2" w:rsidR="004C0AD3" w:rsidRDefault="004C0AD3" w:rsidP="00463EB2">
      <w:pPr>
        <w:autoSpaceDE w:val="0"/>
        <w:autoSpaceDN w:val="0"/>
        <w:adjustRightInd w:val="0"/>
        <w:spacing w:after="120"/>
        <w:rPr>
          <w:rFonts w:ascii="Tahoma" w:hAnsi="Tahoma" w:cs="Tahoma"/>
          <w:sz w:val="18"/>
          <w:szCs w:val="22"/>
        </w:rPr>
      </w:pPr>
    </w:p>
    <w:p w14:paraId="6D7D6AD1" w14:textId="7F77CD88" w:rsidR="004C0AD3" w:rsidRDefault="004C0AD3" w:rsidP="00463EB2">
      <w:pPr>
        <w:autoSpaceDE w:val="0"/>
        <w:autoSpaceDN w:val="0"/>
        <w:adjustRightInd w:val="0"/>
        <w:spacing w:after="120"/>
        <w:rPr>
          <w:rFonts w:ascii="Tahoma" w:hAnsi="Tahoma" w:cs="Tahoma"/>
          <w:sz w:val="18"/>
          <w:szCs w:val="22"/>
        </w:rPr>
      </w:pPr>
    </w:p>
    <w:p w14:paraId="5B7D8C7D" w14:textId="77777777" w:rsidR="00794097" w:rsidRPr="00C61ABF" w:rsidRDefault="00794097" w:rsidP="00463EB2">
      <w:pPr>
        <w:autoSpaceDE w:val="0"/>
        <w:autoSpaceDN w:val="0"/>
        <w:adjustRightInd w:val="0"/>
        <w:spacing w:after="120"/>
        <w:rPr>
          <w:rFonts w:ascii="Tahoma" w:hAnsi="Tahoma" w:cs="Tahoma"/>
          <w:sz w:val="18"/>
          <w:szCs w:val="22"/>
        </w:rPr>
      </w:pPr>
    </w:p>
    <w:p w14:paraId="3E51D75C" w14:textId="77777777" w:rsidR="00463EB2" w:rsidRPr="00ED7151" w:rsidRDefault="00463EB2" w:rsidP="00463EB2">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 xml:space="preserve">djustments – quantities, if any, </w:t>
      </w:r>
      <w:r w:rsidR="0051707C">
        <w:rPr>
          <w:rFonts w:ascii="Tahoma" w:hAnsi="Tahoma" w:cs="Tahoma"/>
          <w:i/>
          <w:szCs w:val="22"/>
        </w:rPr>
        <w:t>may be</w:t>
      </w:r>
      <w:r>
        <w:rPr>
          <w:rFonts w:ascii="Tahoma" w:hAnsi="Tahoma" w:cs="Tahoma"/>
          <w:i/>
          <w:szCs w:val="22"/>
        </w:rPr>
        <w:t xml:space="preserv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64BFB7BD" w14:textId="77777777" w:rsidR="00463EB2" w:rsidRPr="00B16486" w:rsidRDefault="00463EB2" w:rsidP="00463EB2">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29F8CD44" w14:textId="77777777" w:rsidR="00463EB2" w:rsidRPr="00C61ABF" w:rsidRDefault="00463EB2" w:rsidP="00463EB2">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0117E59D" wp14:editId="0CD0606D">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0B33C"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310FE568" wp14:editId="49E0816A">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EE3F5"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k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48E769FE" w14:textId="6D4C6CD5" w:rsidR="00463EB2" w:rsidRPr="00B16486" w:rsidRDefault="00463EB2" w:rsidP="00463EB2">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w:t>
      </w:r>
      <w:r w:rsidR="009B2389">
        <w:rPr>
          <w:rFonts w:ascii="Tahoma" w:hAnsi="Tahoma" w:cs="Tahoma"/>
          <w:i/>
          <w:sz w:val="18"/>
          <w:szCs w:val="22"/>
        </w:rPr>
        <w:t>RFP</w:t>
      </w:r>
      <w:r w:rsidRPr="00B16486">
        <w:rPr>
          <w:rFonts w:ascii="Tahoma" w:hAnsi="Tahoma" w:cs="Tahoma"/>
          <w:i/>
          <w:sz w:val="18"/>
          <w:szCs w:val="22"/>
        </w:rPr>
        <w:t xml:space="preserve"> as deemed by the Evaluation Committee, which may or may not be the lowest monetary </w:t>
      </w:r>
      <w:r w:rsidR="009B2389">
        <w:rPr>
          <w:rFonts w:ascii="Tahoma" w:hAnsi="Tahoma" w:cs="Tahoma"/>
          <w:i/>
          <w:sz w:val="18"/>
          <w:szCs w:val="22"/>
        </w:rPr>
        <w:t>RFP</w:t>
      </w:r>
      <w:r w:rsidRPr="00B16486">
        <w:rPr>
          <w:rFonts w:ascii="Tahoma" w:hAnsi="Tahoma" w:cs="Tahoma"/>
          <w:i/>
          <w:sz w:val="18"/>
          <w:szCs w:val="22"/>
        </w:rPr>
        <w:t xml:space="preserve">.  </w:t>
      </w:r>
      <w:r w:rsidRPr="00B16486">
        <w:rPr>
          <w:rFonts w:ascii="Tahoma" w:hAnsi="Tahoma" w:cs="Tahoma"/>
          <w:i/>
          <w:sz w:val="18"/>
          <w:szCs w:val="22"/>
        </w:rPr>
        <w:br/>
      </w:r>
    </w:p>
    <w:p w14:paraId="70DA0944" w14:textId="77777777" w:rsidR="00463EB2" w:rsidRPr="00C61ABF" w:rsidRDefault="00463EB2" w:rsidP="00463EB2">
      <w:pPr>
        <w:autoSpaceDE w:val="0"/>
        <w:autoSpaceDN w:val="0"/>
        <w:adjustRightInd w:val="0"/>
        <w:rPr>
          <w:b/>
          <w:szCs w:val="22"/>
        </w:rPr>
      </w:pPr>
      <w:r w:rsidRPr="00C61ABF">
        <w:rPr>
          <w:b/>
          <w:szCs w:val="22"/>
        </w:rPr>
        <w:t>COMPLETED BY:</w:t>
      </w:r>
    </w:p>
    <w:p w14:paraId="77A2674B" w14:textId="77777777" w:rsidR="00463EB2" w:rsidRPr="00C61ABF" w:rsidRDefault="00463EB2" w:rsidP="00463EB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0656" behindDoc="0" locked="0" layoutInCell="1" allowOverlap="1" wp14:anchorId="44D18B4C" wp14:editId="35D9C537">
                <wp:simplePos x="0" y="0"/>
                <wp:positionH relativeFrom="column">
                  <wp:posOffset>944880</wp:posOffset>
                </wp:positionH>
                <wp:positionV relativeFrom="paragraph">
                  <wp:posOffset>135890</wp:posOffset>
                </wp:positionV>
                <wp:extent cx="5869305" cy="7620"/>
                <wp:effectExtent l="0" t="0" r="36195" b="3048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F150" id="AutoShape 115" o:spid="_x0000_s1026" type="#_x0000_t32" style="position:absolute;margin-left:74.4pt;margin-top:10.7pt;width:462.15pt;height:.6pt;flip:y;z-index:251910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7LQIAAEwEAAAOAAAAZHJzL2Uyb0RvYy54bWysVMGO2jAQvVfqP1i+QxKW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2C61902C" w14:textId="77777777" w:rsidR="00463EB2" w:rsidRPr="00C61ABF" w:rsidRDefault="00463EB2" w:rsidP="00463EB2">
      <w:pPr>
        <w:pStyle w:val="Title"/>
        <w:tabs>
          <w:tab w:val="left" w:pos="2369"/>
        </w:tabs>
        <w:jc w:val="both"/>
        <w:rPr>
          <w:sz w:val="20"/>
          <w:szCs w:val="22"/>
        </w:rPr>
      </w:pPr>
      <w:r w:rsidRPr="00C61ABF">
        <w:rPr>
          <w:sz w:val="20"/>
          <w:szCs w:val="22"/>
        </w:rPr>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35E4BF6D" w14:textId="77777777" w:rsidR="00463EB2" w:rsidRPr="000F4833" w:rsidRDefault="00463EB2" w:rsidP="00463EB2">
      <w:pPr>
        <w:pStyle w:val="Title"/>
        <w:ind w:left="2160" w:firstLine="720"/>
        <w:jc w:val="both"/>
        <w:rPr>
          <w:b/>
          <w:szCs w:val="22"/>
        </w:rPr>
      </w:pPr>
      <w:r>
        <w:rPr>
          <w:noProof/>
        </w:rPr>
        <mc:AlternateContent>
          <mc:Choice Requires="wps">
            <w:drawing>
              <wp:anchor distT="4294967293" distB="4294967293" distL="114300" distR="114300" simplePos="0" relativeHeight="251913728" behindDoc="0" locked="0" layoutInCell="1" allowOverlap="1" wp14:anchorId="7E6FAA51" wp14:editId="1CE5CF60">
                <wp:simplePos x="0" y="0"/>
                <wp:positionH relativeFrom="column">
                  <wp:posOffset>922020</wp:posOffset>
                </wp:positionH>
                <wp:positionV relativeFrom="paragraph">
                  <wp:posOffset>6985</wp:posOffset>
                </wp:positionV>
                <wp:extent cx="5869305" cy="7620"/>
                <wp:effectExtent l="0" t="0" r="36195" b="30480"/>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B014C" id="AutoShape 115" o:spid="_x0000_s1026" type="#_x0000_t32" style="position:absolute;margin-left:72.6pt;margin-top:.55pt;width:462.15pt;height:.6pt;flip:y;z-index:251913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1LAIAAEs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14:paraId="23909177" w14:textId="77777777" w:rsidR="0051707C" w:rsidRDefault="0051707C">
      <w:pPr>
        <w:rPr>
          <w:rFonts w:ascii="Tahoma" w:hAnsi="Tahoma" w:cs="Tahoma"/>
          <w:b/>
          <w:sz w:val="19"/>
          <w:szCs w:val="19"/>
        </w:rPr>
      </w:pPr>
      <w:r>
        <w:rPr>
          <w:rFonts w:ascii="Tahoma" w:hAnsi="Tahoma" w:cs="Tahoma"/>
          <w:b/>
          <w:sz w:val="19"/>
          <w:szCs w:val="19"/>
        </w:rPr>
        <w:br w:type="page"/>
      </w:r>
    </w:p>
    <w:p w14:paraId="7C29460A" w14:textId="1C3D5D19"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w:t>
      </w:r>
      <w:r w:rsidR="009B2389">
        <w:rPr>
          <w:rFonts w:ascii="Tahoma" w:hAnsi="Tahoma" w:cs="Tahoma"/>
          <w:b/>
          <w:sz w:val="19"/>
          <w:szCs w:val="19"/>
        </w:rPr>
        <w:t>RFP</w:t>
      </w:r>
      <w:r w:rsidRPr="00285BFA">
        <w:rPr>
          <w:rFonts w:ascii="Tahoma" w:hAnsi="Tahoma" w:cs="Tahoma"/>
          <w:b/>
          <w:sz w:val="19"/>
          <w:szCs w:val="19"/>
        </w:rPr>
        <w:t xml:space="preserve"> DOCUMENT MAY RESULT IN REJECTION OF </w:t>
      </w:r>
      <w:r>
        <w:rPr>
          <w:rFonts w:ascii="Tahoma" w:hAnsi="Tahoma" w:cs="Tahoma"/>
          <w:b/>
          <w:sz w:val="19"/>
          <w:szCs w:val="19"/>
        </w:rPr>
        <w:t>RESPONSE</w:t>
      </w:r>
      <w:r w:rsidRPr="00285BFA">
        <w:rPr>
          <w:rFonts w:ascii="Tahoma" w:hAnsi="Tahoma" w:cs="Tahoma"/>
          <w:b/>
          <w:sz w:val="19"/>
          <w:szCs w:val="19"/>
        </w:rPr>
        <w:t xml:space="preserve">. THIS FORM MUST BE COMPLETED FOR EACH </w:t>
      </w:r>
      <w:r w:rsidR="009B2389">
        <w:rPr>
          <w:rFonts w:ascii="Tahoma" w:hAnsi="Tahoma" w:cs="Tahoma"/>
          <w:b/>
          <w:sz w:val="19"/>
          <w:szCs w:val="19"/>
        </w:rPr>
        <w:t>RFP</w:t>
      </w:r>
      <w:r w:rsidRPr="00285BFA">
        <w:rPr>
          <w:rFonts w:ascii="Tahoma" w:hAnsi="Tahoma" w:cs="Tahoma"/>
          <w:b/>
          <w:sz w:val="19"/>
          <w:szCs w:val="19"/>
        </w:rPr>
        <w:t xml:space="preserve"> SUBMITTAL EVEN IF YOU ARE CONSIDERED TO BE A CURRENT SUPPLIER.</w:t>
      </w:r>
      <w:r w:rsidR="007D433E">
        <w:rPr>
          <w:b/>
          <w:szCs w:val="22"/>
        </w:rPr>
        <w:br/>
      </w:r>
    </w:p>
    <w:p w14:paraId="5670D63B"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41D78527"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041BFC58" w14:textId="77777777" w:rsidR="006B5463" w:rsidRDefault="006B5463" w:rsidP="006B5463">
      <w:pPr>
        <w:pStyle w:val="Title"/>
        <w:tabs>
          <w:tab w:val="left" w:pos="2369"/>
        </w:tabs>
        <w:jc w:val="both"/>
        <w:rPr>
          <w:sz w:val="22"/>
          <w:szCs w:val="22"/>
        </w:rPr>
      </w:pPr>
    </w:p>
    <w:p w14:paraId="40AC60E9"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300E932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375169B8" wp14:editId="49519B80">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DFDDF"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3A30F898" w14:textId="77777777" w:rsidR="006B5463" w:rsidRDefault="006B5463" w:rsidP="006B5463">
      <w:pPr>
        <w:pStyle w:val="Title"/>
        <w:tabs>
          <w:tab w:val="left" w:pos="2369"/>
        </w:tabs>
        <w:jc w:val="both"/>
        <w:rPr>
          <w:sz w:val="22"/>
          <w:szCs w:val="22"/>
        </w:rPr>
      </w:pPr>
    </w:p>
    <w:p w14:paraId="03BDB17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5AC7474E" wp14:editId="2A0751F4">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0B7B4"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75DFD694" wp14:editId="2737DCE9">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9D8F"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1F4EF32F" w14:textId="77777777" w:rsidR="006B5463" w:rsidRDefault="006B5463" w:rsidP="006B5463">
      <w:pPr>
        <w:pStyle w:val="Title"/>
        <w:tabs>
          <w:tab w:val="left" w:pos="2369"/>
        </w:tabs>
        <w:jc w:val="both"/>
        <w:rPr>
          <w:sz w:val="22"/>
          <w:szCs w:val="22"/>
        </w:rPr>
      </w:pPr>
    </w:p>
    <w:p w14:paraId="32D425B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252294E9" wp14:editId="3AB78650">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EC19D"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006B5463">
        <w:rPr>
          <w:sz w:val="22"/>
          <w:szCs w:val="22"/>
        </w:rPr>
        <w:t xml:space="preserve">Completion Date:  </w:t>
      </w:r>
    </w:p>
    <w:p w14:paraId="0FB6EC6B" w14:textId="77777777" w:rsidR="006B5463" w:rsidRDefault="006B5463" w:rsidP="006B5463">
      <w:pPr>
        <w:pStyle w:val="Title"/>
        <w:tabs>
          <w:tab w:val="left" w:pos="2369"/>
        </w:tabs>
        <w:jc w:val="both"/>
        <w:rPr>
          <w:sz w:val="22"/>
          <w:szCs w:val="22"/>
        </w:rPr>
      </w:pPr>
    </w:p>
    <w:p w14:paraId="779874A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2DA87278" wp14:editId="323C4368">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47C4"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2EC0E658" w14:textId="77777777" w:rsidR="006B5463" w:rsidRDefault="006B5463" w:rsidP="006B5463">
      <w:pPr>
        <w:pStyle w:val="Title"/>
        <w:tabs>
          <w:tab w:val="left" w:pos="2369"/>
        </w:tabs>
        <w:jc w:val="both"/>
        <w:rPr>
          <w:sz w:val="22"/>
          <w:szCs w:val="22"/>
        </w:rPr>
      </w:pPr>
    </w:p>
    <w:p w14:paraId="39517B3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4CF2B024" wp14:editId="155C3A3C">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01D2"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0E32CB85" wp14:editId="4DB657E0">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B8D08"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05EFA347" w14:textId="77777777" w:rsidR="006B5463" w:rsidRDefault="006B5463" w:rsidP="006B5463">
      <w:pPr>
        <w:pStyle w:val="Title"/>
        <w:tabs>
          <w:tab w:val="left" w:pos="2369"/>
        </w:tabs>
        <w:jc w:val="both"/>
        <w:rPr>
          <w:sz w:val="22"/>
          <w:szCs w:val="22"/>
        </w:rPr>
      </w:pPr>
    </w:p>
    <w:p w14:paraId="55578F2B" w14:textId="77777777" w:rsidR="006B5463" w:rsidRDefault="006B5463" w:rsidP="006B5463">
      <w:pPr>
        <w:pStyle w:val="Title"/>
        <w:jc w:val="both"/>
        <w:rPr>
          <w:sz w:val="22"/>
          <w:szCs w:val="22"/>
        </w:rPr>
      </w:pPr>
    </w:p>
    <w:p w14:paraId="1B1C3D30" w14:textId="77777777" w:rsidR="006B5463" w:rsidRDefault="006B5463" w:rsidP="006B5463">
      <w:pPr>
        <w:pStyle w:val="Title"/>
        <w:jc w:val="both"/>
        <w:rPr>
          <w:sz w:val="22"/>
          <w:szCs w:val="22"/>
        </w:rPr>
      </w:pPr>
    </w:p>
    <w:p w14:paraId="256428BD"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0E7BAD6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67560CCE" wp14:editId="6B363245">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BD28A"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006B5463">
        <w:rPr>
          <w:sz w:val="22"/>
          <w:szCs w:val="22"/>
        </w:rPr>
        <w:t xml:space="preserve">Company Name:  </w:t>
      </w:r>
    </w:p>
    <w:p w14:paraId="39B75075" w14:textId="77777777" w:rsidR="006B5463" w:rsidRDefault="006B5463" w:rsidP="006B5463">
      <w:pPr>
        <w:pStyle w:val="Title"/>
        <w:tabs>
          <w:tab w:val="left" w:pos="2369"/>
        </w:tabs>
        <w:jc w:val="both"/>
        <w:rPr>
          <w:sz w:val="22"/>
          <w:szCs w:val="22"/>
        </w:rPr>
      </w:pPr>
    </w:p>
    <w:p w14:paraId="489679C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19336F70" wp14:editId="6546E497">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4A6B3"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6BBC6AF1" wp14:editId="365F8395">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22EAB"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4FC9FED6" w14:textId="77777777" w:rsidR="006B5463" w:rsidRDefault="006B5463" w:rsidP="006B5463">
      <w:pPr>
        <w:pStyle w:val="Title"/>
        <w:tabs>
          <w:tab w:val="left" w:pos="2369"/>
        </w:tabs>
        <w:jc w:val="both"/>
        <w:rPr>
          <w:sz w:val="22"/>
          <w:szCs w:val="22"/>
        </w:rPr>
      </w:pPr>
    </w:p>
    <w:p w14:paraId="13423F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0947B17E" wp14:editId="1E70D165">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7BEC3"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6F7D3B64" w14:textId="77777777" w:rsidR="006B5463" w:rsidRDefault="006B5463" w:rsidP="006B5463">
      <w:pPr>
        <w:pStyle w:val="Title"/>
        <w:tabs>
          <w:tab w:val="left" w:pos="2369"/>
        </w:tabs>
        <w:jc w:val="both"/>
        <w:rPr>
          <w:sz w:val="22"/>
          <w:szCs w:val="22"/>
        </w:rPr>
      </w:pPr>
    </w:p>
    <w:p w14:paraId="325C5A1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691DC005" wp14:editId="355C5FBA">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F97DF"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006B5463">
        <w:rPr>
          <w:sz w:val="22"/>
          <w:szCs w:val="22"/>
        </w:rPr>
        <w:t xml:space="preserve">Contact Person:  </w:t>
      </w:r>
    </w:p>
    <w:p w14:paraId="1BF8505D" w14:textId="77777777" w:rsidR="006B5463" w:rsidRDefault="006B5463" w:rsidP="006B5463">
      <w:pPr>
        <w:pStyle w:val="Title"/>
        <w:tabs>
          <w:tab w:val="left" w:pos="2369"/>
        </w:tabs>
        <w:jc w:val="both"/>
        <w:rPr>
          <w:sz w:val="22"/>
          <w:szCs w:val="22"/>
        </w:rPr>
      </w:pPr>
    </w:p>
    <w:p w14:paraId="202FC1E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33D1293B" wp14:editId="7A277AEC">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5420C"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57A39C4E" wp14:editId="3AB03DD1">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9CD43"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632D69CB" w14:textId="77777777" w:rsidR="006B5463" w:rsidRDefault="006B5463" w:rsidP="006B5463">
      <w:pPr>
        <w:pStyle w:val="Title"/>
        <w:jc w:val="both"/>
        <w:rPr>
          <w:sz w:val="22"/>
          <w:szCs w:val="22"/>
        </w:rPr>
      </w:pPr>
    </w:p>
    <w:p w14:paraId="60406C28" w14:textId="77777777" w:rsidR="006B5463" w:rsidRDefault="006B5463" w:rsidP="006B5463">
      <w:pPr>
        <w:pStyle w:val="Title"/>
        <w:jc w:val="both"/>
        <w:rPr>
          <w:sz w:val="22"/>
          <w:szCs w:val="22"/>
        </w:rPr>
      </w:pPr>
    </w:p>
    <w:p w14:paraId="22822B73" w14:textId="77777777" w:rsidR="006B5463" w:rsidRDefault="006B5463" w:rsidP="006B5463">
      <w:pPr>
        <w:pStyle w:val="Title"/>
        <w:jc w:val="both"/>
        <w:rPr>
          <w:sz w:val="22"/>
          <w:szCs w:val="22"/>
        </w:rPr>
      </w:pPr>
    </w:p>
    <w:p w14:paraId="76C9AA59" w14:textId="77777777" w:rsidR="006B5463" w:rsidRPr="00155C13" w:rsidRDefault="006B5463" w:rsidP="006B5463">
      <w:pPr>
        <w:pStyle w:val="Title"/>
        <w:jc w:val="both"/>
        <w:rPr>
          <w:b/>
          <w:sz w:val="22"/>
          <w:szCs w:val="22"/>
        </w:rPr>
      </w:pPr>
      <w:r w:rsidRPr="00155C13">
        <w:rPr>
          <w:b/>
          <w:sz w:val="22"/>
          <w:szCs w:val="22"/>
        </w:rPr>
        <w:t>REFERENCE 3:</w:t>
      </w:r>
    </w:p>
    <w:p w14:paraId="319914CA"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164060D5" wp14:editId="3ECF800E">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B8BD"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58BF57FB" w14:textId="77777777" w:rsidR="006B5463" w:rsidRDefault="006B5463" w:rsidP="006B5463">
      <w:pPr>
        <w:pStyle w:val="Title"/>
        <w:tabs>
          <w:tab w:val="left" w:pos="2369"/>
        </w:tabs>
        <w:jc w:val="both"/>
        <w:rPr>
          <w:sz w:val="22"/>
          <w:szCs w:val="22"/>
        </w:rPr>
      </w:pPr>
    </w:p>
    <w:p w14:paraId="3F9F26C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39706729" wp14:editId="28327413">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AC91"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329BD11F" wp14:editId="1EB27266">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CF713"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579F7E07" w14:textId="77777777" w:rsidR="006B5463" w:rsidRDefault="006B5463" w:rsidP="006B5463">
      <w:pPr>
        <w:pStyle w:val="Title"/>
        <w:tabs>
          <w:tab w:val="left" w:pos="2369"/>
        </w:tabs>
        <w:jc w:val="both"/>
        <w:rPr>
          <w:sz w:val="22"/>
          <w:szCs w:val="22"/>
        </w:rPr>
      </w:pPr>
    </w:p>
    <w:p w14:paraId="1CB2B54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3EDB6841" wp14:editId="023B5E1C">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0032F"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0EE20DE3" w14:textId="77777777" w:rsidR="006B5463" w:rsidRDefault="006B5463" w:rsidP="006B5463">
      <w:pPr>
        <w:pStyle w:val="Title"/>
        <w:tabs>
          <w:tab w:val="left" w:pos="2369"/>
        </w:tabs>
        <w:jc w:val="both"/>
        <w:rPr>
          <w:sz w:val="22"/>
          <w:szCs w:val="22"/>
        </w:rPr>
      </w:pPr>
    </w:p>
    <w:p w14:paraId="113B78D0"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3A95F924" wp14:editId="2683B0ED">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31F3C"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319671A5" w14:textId="77777777" w:rsidR="006B5463" w:rsidRDefault="006B5463" w:rsidP="006B5463">
      <w:pPr>
        <w:pStyle w:val="Title"/>
        <w:tabs>
          <w:tab w:val="left" w:pos="2369"/>
        </w:tabs>
        <w:jc w:val="both"/>
        <w:rPr>
          <w:sz w:val="22"/>
          <w:szCs w:val="22"/>
        </w:rPr>
      </w:pPr>
    </w:p>
    <w:p w14:paraId="7392959D"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25272C39" wp14:editId="6AD83C0E">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A58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0484CB84" wp14:editId="7580461D">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D83E6"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59829D99" w14:textId="77777777" w:rsidR="006B5463" w:rsidRDefault="006B5463" w:rsidP="006B5463">
      <w:pPr>
        <w:pStyle w:val="Title"/>
        <w:jc w:val="both"/>
        <w:rPr>
          <w:sz w:val="22"/>
          <w:szCs w:val="22"/>
        </w:rPr>
      </w:pPr>
    </w:p>
    <w:p w14:paraId="02E4D046" w14:textId="77777777" w:rsidR="006B5463" w:rsidRDefault="006B5463" w:rsidP="006B5463">
      <w:pPr>
        <w:pStyle w:val="Title"/>
        <w:jc w:val="both"/>
        <w:rPr>
          <w:sz w:val="22"/>
          <w:szCs w:val="22"/>
        </w:rPr>
      </w:pPr>
      <w:r>
        <w:rPr>
          <w:sz w:val="22"/>
          <w:szCs w:val="22"/>
        </w:rPr>
        <w:br/>
      </w:r>
    </w:p>
    <w:p w14:paraId="1F16D12B" w14:textId="77777777" w:rsidR="006B5463" w:rsidRPr="00BD5BFD" w:rsidRDefault="006B5463" w:rsidP="006B5463">
      <w:pPr>
        <w:pStyle w:val="Title"/>
        <w:jc w:val="both"/>
        <w:rPr>
          <w:b/>
          <w:sz w:val="22"/>
          <w:szCs w:val="22"/>
        </w:rPr>
      </w:pPr>
      <w:r w:rsidRPr="00BD5BFD">
        <w:rPr>
          <w:b/>
          <w:sz w:val="22"/>
          <w:szCs w:val="22"/>
        </w:rPr>
        <w:t>COMPLETED BY:</w:t>
      </w:r>
    </w:p>
    <w:p w14:paraId="496319E4"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550ECB75" wp14:editId="33A02A56">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948B7"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006B5463">
        <w:rPr>
          <w:sz w:val="22"/>
          <w:szCs w:val="22"/>
        </w:rPr>
        <w:t xml:space="preserve">Company Name:  </w:t>
      </w:r>
    </w:p>
    <w:p w14:paraId="79E5244E" w14:textId="77777777" w:rsidR="006B5463" w:rsidRDefault="006B5463" w:rsidP="006B5463">
      <w:pPr>
        <w:pStyle w:val="Title"/>
        <w:tabs>
          <w:tab w:val="left" w:pos="2369"/>
        </w:tabs>
        <w:jc w:val="both"/>
        <w:rPr>
          <w:sz w:val="22"/>
          <w:szCs w:val="22"/>
        </w:rPr>
      </w:pPr>
    </w:p>
    <w:p w14:paraId="66AEB46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2284EF20" wp14:editId="60D655D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8C989"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574CAF9C"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33F9D0BC"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19A83AA7" wp14:editId="65DEE3D2">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11C986B4"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7B416906" w14:textId="77777777" w:rsidR="00916869" w:rsidRDefault="00916869" w:rsidP="00916869">
      <w:pPr>
        <w:spacing w:before="40" w:after="40"/>
        <w:rPr>
          <w:sz w:val="16"/>
          <w:szCs w:val="16"/>
        </w:rPr>
      </w:pPr>
    </w:p>
    <w:p w14:paraId="17670FE1" w14:textId="77777777" w:rsidR="00916869" w:rsidRPr="00706BB1" w:rsidRDefault="00916869" w:rsidP="00916869">
      <w:pPr>
        <w:spacing w:before="40" w:after="40"/>
        <w:rPr>
          <w:sz w:val="16"/>
          <w:szCs w:val="16"/>
        </w:rPr>
      </w:pPr>
    </w:p>
    <w:p w14:paraId="67D8F896" w14:textId="251C1B0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 xml:space="preserve">Must be completed for all </w:t>
      </w:r>
      <w:r w:rsidR="009B2389">
        <w:rPr>
          <w:rFonts w:ascii="Tahoma" w:hAnsi="Tahoma" w:cs="Tahoma"/>
          <w:i/>
          <w:color w:val="4F6228" w:themeColor="accent3" w:themeShade="80"/>
          <w:szCs w:val="16"/>
          <w:highlight w:val="yellow"/>
        </w:rPr>
        <w:t>RFP</w:t>
      </w:r>
      <w:r w:rsidRPr="005D1ECC">
        <w:rPr>
          <w:rFonts w:ascii="Tahoma" w:hAnsi="Tahoma" w:cs="Tahoma"/>
          <w:i/>
          <w:color w:val="4F6228" w:themeColor="accent3" w:themeShade="80"/>
          <w:szCs w:val="16"/>
          <w:highlight w:val="yellow"/>
        </w:rPr>
        <w:t>s with an aggregate total of more than $99,000.00.</w:t>
      </w:r>
    </w:p>
    <w:p w14:paraId="09C58822"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7A043A91"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0F47D20D"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5151FC7C"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32D6D03F" wp14:editId="75FFDC5F">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C8A18"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n4KAIAAE4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"/>
            </w:pict>
          </mc:Fallback>
        </mc:AlternateContent>
      </w:r>
      <w:r w:rsidRPr="00706BB1">
        <w:rPr>
          <w:rFonts w:ascii="Tahoma" w:hAnsi="Tahoma" w:cs="Tahoma"/>
          <w:sz w:val="22"/>
        </w:rPr>
        <w:t xml:space="preserve">Supplier’s Name:    </w:t>
      </w:r>
    </w:p>
    <w:p w14:paraId="515010FD"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73B62065" wp14:editId="2D05B482">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708A8"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6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"/>
            </w:pict>
          </mc:Fallback>
        </mc:AlternateContent>
      </w:r>
      <w:r w:rsidRPr="00706BB1">
        <w:rPr>
          <w:rFonts w:ascii="Tahoma" w:hAnsi="Tahoma" w:cs="Tahoma"/>
          <w:sz w:val="22"/>
        </w:rPr>
        <w:t>Physical Location Address:</w:t>
      </w:r>
      <w:r w:rsidRPr="00706BB1">
        <w:rPr>
          <w:rFonts w:ascii="Tahoma" w:hAnsi="Tahoma" w:cs="Tahoma"/>
          <w:sz w:val="22"/>
        </w:rPr>
        <w:tab/>
      </w:r>
    </w:p>
    <w:p w14:paraId="07A8A1FD"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4EEAB5C5" wp14:editId="1D4C188A">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ABFDC"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qtKA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"/>
            </w:pict>
          </mc:Fallback>
        </mc:AlternateContent>
      </w:r>
    </w:p>
    <w:p w14:paraId="6B5B25D9"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0B563509" wp14:editId="053D5804">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8949E"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23JgIAAE4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22C7E5DA"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1D663858" wp14:editId="758C45DB">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78AA8"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UDJQIAAE0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"/>
            </w:pict>
          </mc:Fallback>
        </mc:AlternateContent>
      </w:r>
      <w:r w:rsidRPr="00706BB1">
        <w:rPr>
          <w:rFonts w:ascii="Tahoma" w:hAnsi="Tahoma" w:cs="Tahoma"/>
          <w:sz w:val="22"/>
        </w:rPr>
        <w:t xml:space="preserve">Have you ever been registered in the State of Georgia?   </w:t>
      </w:r>
    </w:p>
    <w:p w14:paraId="69C9A4F3" w14:textId="77777777" w:rsidR="00916869" w:rsidRPr="00706BB1" w:rsidRDefault="00916869" w:rsidP="00EA3D71">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77C9E66D"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2160E41D" wp14:editId="1D1BE243">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E5A2A"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9oKAIAAE4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1799CFDF"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51C3E0E2" wp14:editId="62970EF3">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036B5"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e0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"/>
            </w:pict>
          </mc:Fallback>
        </mc:AlternateContent>
      </w:r>
      <w:r w:rsidRPr="00706BB1">
        <w:rPr>
          <w:rFonts w:ascii="Tahoma" w:hAnsi="Tahoma" w:cs="Tahoma"/>
          <w:sz w:val="22"/>
        </w:rPr>
        <w:t xml:space="preserve">Sales and Use Tax Number:     </w:t>
      </w:r>
    </w:p>
    <w:p w14:paraId="02C863A0"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582559BE" wp14:editId="2BF0A338">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DC8BA"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AX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"/>
            </w:pict>
          </mc:Fallback>
        </mc:AlternateContent>
      </w:r>
      <w:r w:rsidRPr="00706BB1">
        <w:rPr>
          <w:rFonts w:ascii="Tahoma" w:hAnsi="Tahoma" w:cs="Tahoma"/>
          <w:sz w:val="22"/>
        </w:rPr>
        <w:t xml:space="preserve">Withholding Tax Number:   </w:t>
      </w:r>
    </w:p>
    <w:p w14:paraId="5CA29AC9"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49B262FA" wp14:editId="5B8BDD2C">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1EAB"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"/>
            </w:pict>
          </mc:Fallback>
        </mc:AlternateContent>
      </w:r>
      <w:r w:rsidRPr="00706BB1">
        <w:rPr>
          <w:rFonts w:ascii="Tahoma" w:hAnsi="Tahoma" w:cs="Tahoma"/>
          <w:sz w:val="22"/>
        </w:rPr>
        <w:t xml:space="preserve">What type of service will you perform?  </w:t>
      </w:r>
    </w:p>
    <w:p w14:paraId="6518EA8F"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1FB0BE59" wp14:editId="5A831C3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425A2"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vK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"/>
            </w:pict>
          </mc:Fallback>
        </mc:AlternateContent>
      </w:r>
      <w:r w:rsidRPr="00706BB1">
        <w:rPr>
          <w:rFonts w:ascii="Tahoma" w:hAnsi="Tahoma" w:cs="Tahoma"/>
          <w:sz w:val="22"/>
        </w:rPr>
        <w:t xml:space="preserve">Will you sell any tangible personal property or goods?   </w:t>
      </w:r>
    </w:p>
    <w:p w14:paraId="07EB631E"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2DF7466" wp14:editId="01817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D9EF4"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Om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"/>
            </w:pict>
          </mc:Fallback>
        </mc:AlternateContent>
      </w:r>
      <w:r w:rsidRPr="00706BB1">
        <w:rPr>
          <w:rFonts w:ascii="Tahoma" w:hAnsi="Tahoma" w:cs="Tahoma"/>
          <w:sz w:val="22"/>
        </w:rPr>
        <w:t xml:space="preserve">Supplier’s Affiliate’s Name:    </w:t>
      </w:r>
    </w:p>
    <w:p w14:paraId="6C463057"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E2F4460" wp14:editId="565F06D1">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6015"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H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"/>
            </w:pict>
          </mc:Fallback>
        </mc:AlternateContent>
      </w:r>
      <w:r w:rsidRPr="00706BB1">
        <w:rPr>
          <w:rFonts w:ascii="Tahoma" w:hAnsi="Tahoma" w:cs="Tahoma"/>
          <w:sz w:val="22"/>
        </w:rPr>
        <w:t xml:space="preserve">FEI:  </w:t>
      </w:r>
    </w:p>
    <w:p w14:paraId="5BB96D85"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16957378" wp14:editId="7E7B7983">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2C48C"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"/>
            </w:pict>
          </mc:Fallback>
        </mc:AlternateContent>
      </w:r>
      <w:r w:rsidRPr="00706BB1">
        <w:rPr>
          <w:rFonts w:ascii="Tahoma" w:hAnsi="Tahoma" w:cs="Tahoma"/>
          <w:sz w:val="22"/>
        </w:rPr>
        <w:t xml:space="preserve">STI:       </w:t>
      </w:r>
    </w:p>
    <w:p w14:paraId="73AB6127"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61F19C43" wp14:editId="0D0491FB">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1E435"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nz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"/>
            </w:pict>
          </mc:Fallback>
        </mc:AlternateContent>
      </w:r>
      <w:r w:rsidRPr="00706BB1">
        <w:rPr>
          <w:rFonts w:ascii="Tahoma" w:hAnsi="Tahoma" w:cs="Tahoma"/>
          <w:sz w:val="22"/>
        </w:rPr>
        <w:t xml:space="preserve">Sales and Use Tax Number:  </w:t>
      </w:r>
    </w:p>
    <w:p w14:paraId="10BB0D35"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03610348" wp14:editId="3BC7A45E">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B6E15"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"/>
            </w:pict>
          </mc:Fallback>
        </mc:AlternateContent>
      </w:r>
      <w:r w:rsidRPr="00706BB1">
        <w:rPr>
          <w:rFonts w:ascii="Tahoma" w:hAnsi="Tahoma" w:cs="Tahoma"/>
          <w:sz w:val="22"/>
        </w:rPr>
        <w:t xml:space="preserve">Withholding Tax Number:     </w:t>
      </w:r>
    </w:p>
    <w:p w14:paraId="72F65D6D"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706B211F" w14:textId="77777777" w:rsidR="00916869" w:rsidRPr="00706BB1" w:rsidRDefault="00916869" w:rsidP="00EA3D71">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58E28C49" w14:textId="77777777" w:rsidR="00916869" w:rsidRPr="00706BB1" w:rsidRDefault="00916869" w:rsidP="00EA3D71">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74F9815D" wp14:editId="22E4B71C">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97B75"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4nJgIAAE4EAAAOAAAAZHJzL2Uyb0RvYy54bWysVE1v2zAMvQ/YfxB0T22nTpY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"/>
            </w:pict>
          </mc:Fallback>
        </mc:AlternateContent>
      </w:r>
      <w:r w:rsidRPr="00706BB1">
        <w:rPr>
          <w:rFonts w:ascii="Tahoma" w:hAnsi="Tahoma" w:cs="Tahoma"/>
          <w:sz w:val="22"/>
        </w:rPr>
        <w:t xml:space="preserve">Name: </w:t>
      </w:r>
    </w:p>
    <w:p w14:paraId="062CA743"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3B517D6C" wp14:editId="40456051">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09327"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ZxKAIAAE4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7A19678A"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408CD33A" wp14:editId="75901CB4">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F9EAB"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"/>
            </w:pict>
          </mc:Fallback>
        </mc:AlternateContent>
      </w:r>
      <w:r w:rsidRPr="00706BB1">
        <w:rPr>
          <w:rFonts w:ascii="Tahoma" w:hAnsi="Tahoma" w:cs="Tahoma"/>
          <w:sz w:val="22"/>
        </w:rPr>
        <w:t xml:space="preserve">E-mail Address:   </w:t>
      </w:r>
    </w:p>
    <w:p w14:paraId="3BA60DCC" w14:textId="77777777" w:rsidR="00916869" w:rsidRPr="00706BB1" w:rsidRDefault="00916869" w:rsidP="00916869">
      <w:pPr>
        <w:spacing w:line="276" w:lineRule="auto"/>
        <w:rPr>
          <w:rFonts w:ascii="Tahoma" w:hAnsi="Tahoma" w:cs="Tahoma"/>
        </w:rPr>
      </w:pPr>
    </w:p>
    <w:p w14:paraId="6C6C1DE7" w14:textId="77777777" w:rsidR="00916869" w:rsidRPr="00706BB1" w:rsidRDefault="00916869" w:rsidP="00916869">
      <w:pPr>
        <w:rPr>
          <w:rFonts w:ascii="Tahoma" w:hAnsi="Tahoma" w:cs="Tahoma"/>
          <w:b/>
          <w:sz w:val="22"/>
          <w:u w:val="single"/>
        </w:rPr>
      </w:pPr>
    </w:p>
    <w:p w14:paraId="0AC41C1C"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207714F2"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136B594A" w14:textId="77777777" w:rsidR="00916869" w:rsidRPr="00706BB1" w:rsidRDefault="00916869" w:rsidP="00916869">
      <w:pPr>
        <w:rPr>
          <w:rFonts w:ascii="Tahoma" w:hAnsi="Tahoma" w:cs="Tahoma"/>
        </w:rPr>
      </w:pPr>
    </w:p>
    <w:p w14:paraId="184D2967"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34AA0DEB" wp14:editId="7AE4B2D4">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33A0CC3"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3099A841" w14:textId="77777777" w:rsidTr="00EC0926">
        <w:tc>
          <w:tcPr>
            <w:tcW w:w="700" w:type="dxa"/>
            <w:vAlign w:val="center"/>
          </w:tcPr>
          <w:p w14:paraId="4508857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72F4B391" w14:textId="1AACEA30"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w:t>
            </w:r>
            <w:proofErr w:type="gramStart"/>
            <w:r w:rsidRPr="00924957">
              <w:rPr>
                <w:rFonts w:ascii="Tahoma" w:hAnsi="Tahoma" w:cs="Tahoma"/>
                <w:sz w:val="19"/>
                <w:szCs w:val="19"/>
              </w:rPr>
              <w:t>e.g.</w:t>
            </w:r>
            <w:proofErr w:type="gramEnd"/>
            <w:r w:rsidRPr="00924957">
              <w:rPr>
                <w:rFonts w:ascii="Tahoma" w:hAnsi="Tahoma" w:cs="Tahoma"/>
                <w:sz w:val="19"/>
                <w:szCs w:val="19"/>
              </w:rPr>
              <w:t xml:space="preserve"> bonding and insurance requirements); etc. Note that all </w:t>
            </w:r>
            <w:r w:rsidR="009B2389">
              <w:rPr>
                <w:rFonts w:ascii="Tahoma" w:hAnsi="Tahoma" w:cs="Tahoma"/>
                <w:sz w:val="19"/>
                <w:szCs w:val="19"/>
              </w:rPr>
              <w:t>RFP</w:t>
            </w:r>
            <w:r w:rsidRPr="00924957">
              <w:rPr>
                <w:rFonts w:ascii="Tahoma" w:hAnsi="Tahoma" w:cs="Tahoma"/>
                <w:sz w:val="19"/>
                <w:szCs w:val="19"/>
              </w:rPr>
              <w:t xml:space="preserve"> specific information noted in Section I or in a special Specification section, if there is one, take precedence over the general terms and conditions listed in Section II.</w:t>
            </w:r>
          </w:p>
        </w:tc>
      </w:tr>
      <w:tr w:rsidR="00916869" w14:paraId="476C118A" w14:textId="77777777" w:rsidTr="00EC0926">
        <w:tc>
          <w:tcPr>
            <w:tcW w:w="700" w:type="dxa"/>
            <w:vAlign w:val="center"/>
          </w:tcPr>
          <w:p w14:paraId="11D892B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3C814CCC"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38F0554D" w14:textId="77777777" w:rsidTr="00EC0926">
        <w:tc>
          <w:tcPr>
            <w:tcW w:w="700" w:type="dxa"/>
            <w:vAlign w:val="center"/>
          </w:tcPr>
          <w:p w14:paraId="17E9B66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7C0723AB" w14:textId="2E4465BB"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w:t>
            </w:r>
            <w:proofErr w:type="gramStart"/>
            <w:r w:rsidRPr="00924957">
              <w:rPr>
                <w:rFonts w:ascii="Tahoma" w:hAnsi="Tahoma" w:cs="Tahoma"/>
                <w:sz w:val="19"/>
                <w:szCs w:val="19"/>
              </w:rPr>
              <w:t>City</w:t>
            </w:r>
            <w:proofErr w:type="gramEnd"/>
            <w:r w:rsidRPr="00924957">
              <w:rPr>
                <w:rFonts w:ascii="Tahoma" w:hAnsi="Tahoma" w:cs="Tahoma"/>
                <w:sz w:val="19"/>
                <w:szCs w:val="19"/>
              </w:rPr>
              <w:t xml:space="preserve"> of any ambiguities, inconsistencies, or errors in the RFP/ITB. Pre-</w:t>
            </w:r>
            <w:r w:rsidR="009B2389">
              <w:rPr>
                <w:rFonts w:ascii="Tahoma" w:hAnsi="Tahoma" w:cs="Tahoma"/>
                <w:sz w:val="19"/>
                <w:szCs w:val="19"/>
              </w:rPr>
              <w:t>RFP</w:t>
            </w:r>
            <w:r w:rsidRPr="00924957">
              <w:rPr>
                <w:rFonts w:ascii="Tahoma" w:hAnsi="Tahoma" w:cs="Tahoma"/>
                <w:sz w:val="19"/>
                <w:szCs w:val="19"/>
              </w:rPr>
              <w:t xml:space="preserve">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w:t>
            </w:r>
            <w:r w:rsidR="009B2389">
              <w:rPr>
                <w:rFonts w:ascii="Tahoma" w:hAnsi="Tahoma" w:cs="Tahoma"/>
                <w:sz w:val="19"/>
                <w:szCs w:val="19"/>
              </w:rPr>
              <w:t>RFP</w:t>
            </w:r>
            <w:r w:rsidRPr="00924957">
              <w:rPr>
                <w:rFonts w:ascii="Tahoma" w:hAnsi="Tahoma" w:cs="Tahoma"/>
                <w:sz w:val="19"/>
                <w:szCs w:val="19"/>
              </w:rPr>
              <w:t>-related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3B7452E6" w14:textId="77777777" w:rsidTr="00EC0926">
        <w:tc>
          <w:tcPr>
            <w:tcW w:w="700" w:type="dxa"/>
            <w:vAlign w:val="center"/>
          </w:tcPr>
          <w:p w14:paraId="7705405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1F8138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0FC65BAA" w14:textId="77777777" w:rsidTr="00EC0926">
        <w:tc>
          <w:tcPr>
            <w:tcW w:w="700" w:type="dxa"/>
            <w:vAlign w:val="center"/>
          </w:tcPr>
          <w:p w14:paraId="789D073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3B2B8627" w14:textId="4D035996"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w:t>
            </w:r>
            <w:r w:rsidR="00EB7DCC">
              <w:rPr>
                <w:rFonts w:ascii="Tahoma" w:hAnsi="Tahoma" w:cs="Tahoma"/>
                <w:sz w:val="19"/>
                <w:szCs w:val="19"/>
              </w:rPr>
              <w:t xml:space="preserve">order, </w:t>
            </w:r>
            <w:r>
              <w:rPr>
                <w:rFonts w:ascii="Tahoma" w:hAnsi="Tahoma" w:cs="Tahoma"/>
                <w:sz w:val="19"/>
                <w:szCs w:val="19"/>
              </w:rPr>
              <w:t>they were requested</w:t>
            </w:r>
            <w:r w:rsidRPr="00924957">
              <w:rPr>
                <w:rFonts w:ascii="Tahoma" w:hAnsi="Tahoma" w:cs="Tahoma"/>
                <w:sz w:val="19"/>
                <w:szCs w:val="19"/>
              </w:rPr>
              <w:t>.</w:t>
            </w:r>
          </w:p>
        </w:tc>
      </w:tr>
      <w:tr w:rsidR="00916869" w14:paraId="1A6A7FE2" w14:textId="77777777" w:rsidTr="00EC0926">
        <w:tc>
          <w:tcPr>
            <w:tcW w:w="700" w:type="dxa"/>
            <w:vAlign w:val="center"/>
          </w:tcPr>
          <w:p w14:paraId="47B745E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5D016AC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A8A7F7B" w14:textId="77777777" w:rsidTr="00EC0926">
        <w:tc>
          <w:tcPr>
            <w:tcW w:w="700" w:type="dxa"/>
            <w:vAlign w:val="center"/>
          </w:tcPr>
          <w:p w14:paraId="02B8B2EF"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02B52649" w14:textId="34653001"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xml:space="preserve">, </w:t>
            </w:r>
            <w:proofErr w:type="gramStart"/>
            <w:r w:rsidRPr="00924957">
              <w:rPr>
                <w:rFonts w:ascii="Tahoma" w:hAnsi="Tahoma" w:cs="Tahoma"/>
                <w:sz w:val="19"/>
                <w:szCs w:val="19"/>
              </w:rPr>
              <w:t>e.g.</w:t>
            </w:r>
            <w:proofErr w:type="gramEnd"/>
            <w:r w:rsidRPr="00924957">
              <w:rPr>
                <w:rFonts w:ascii="Tahoma" w:hAnsi="Tahoma" w:cs="Tahoma"/>
                <w:sz w:val="19"/>
                <w:szCs w:val="19"/>
              </w:rPr>
              <w:t xml:space="preserve"> cover page, cost proposal form, standard forms, registration, etc. Make sure to include all required forms (in the proper order) with your submission. You do not need to send a copy of the </w:t>
            </w:r>
            <w:r w:rsidR="009B2389">
              <w:rPr>
                <w:rFonts w:ascii="Tahoma" w:hAnsi="Tahoma" w:cs="Tahoma"/>
                <w:sz w:val="19"/>
                <w:szCs w:val="19"/>
              </w:rPr>
              <w:t>RFP</w:t>
            </w:r>
            <w:r w:rsidRPr="00924957">
              <w:rPr>
                <w:rFonts w:ascii="Tahoma" w:hAnsi="Tahoma" w:cs="Tahoma"/>
                <w:sz w:val="19"/>
                <w:szCs w:val="19"/>
              </w:rPr>
              <w:t xml:space="preserve"> itself with your response.</w:t>
            </w:r>
          </w:p>
        </w:tc>
      </w:tr>
      <w:tr w:rsidR="00916869" w14:paraId="5654FDCA" w14:textId="77777777" w:rsidTr="00EC0926">
        <w:tc>
          <w:tcPr>
            <w:tcW w:w="700" w:type="dxa"/>
            <w:vAlign w:val="center"/>
          </w:tcPr>
          <w:p w14:paraId="2E49950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57E70FC6" w14:textId="1BEFB964"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w:t>
            </w:r>
            <w:r w:rsidR="00EB7DCC" w:rsidRPr="00924957">
              <w:rPr>
                <w:rFonts w:ascii="Tahoma" w:hAnsi="Tahoma" w:cs="Tahoma"/>
                <w:sz w:val="19"/>
                <w:szCs w:val="19"/>
              </w:rPr>
              <w:t>an</w:t>
            </w:r>
            <w:r w:rsidR="00916869" w:rsidRPr="00924957">
              <w:rPr>
                <w:rFonts w:ascii="Tahoma" w:hAnsi="Tahoma" w:cs="Tahoma"/>
                <w:sz w:val="19"/>
                <w:szCs w:val="19"/>
              </w:rPr>
              <w:t xml:space="preserve"> </w:t>
            </w:r>
            <w:r w:rsidR="009B2389">
              <w:rPr>
                <w:rFonts w:ascii="Tahoma" w:hAnsi="Tahoma" w:cs="Tahoma"/>
                <w:sz w:val="19"/>
                <w:szCs w:val="19"/>
              </w:rPr>
              <w:t>RFP</w:t>
            </w:r>
            <w:r w:rsidR="00916869" w:rsidRPr="00924957">
              <w:rPr>
                <w:rFonts w:ascii="Tahoma" w:hAnsi="Tahoma" w:cs="Tahoma"/>
                <w:sz w:val="19"/>
                <w:szCs w:val="19"/>
              </w:rPr>
              <w:t xml:space="preserve">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0B87FD09" w14:textId="77777777" w:rsidTr="00EC0926">
        <w:tc>
          <w:tcPr>
            <w:tcW w:w="700" w:type="dxa"/>
            <w:vAlign w:val="center"/>
          </w:tcPr>
          <w:p w14:paraId="15990694"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2A9E073A" w14:textId="514D9D59"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w:t>
            </w:r>
            <w:r w:rsidR="009B2389">
              <w:rPr>
                <w:rFonts w:ascii="Tahoma" w:hAnsi="Tahoma" w:cs="Tahoma"/>
                <w:sz w:val="19"/>
                <w:szCs w:val="19"/>
              </w:rPr>
              <w:t>RFP</w:t>
            </w:r>
            <w:r w:rsidRPr="00924957">
              <w:rPr>
                <w:rFonts w:ascii="Tahoma" w:hAnsi="Tahoma" w:cs="Tahoma"/>
                <w:sz w:val="19"/>
                <w:szCs w:val="19"/>
              </w:rPr>
              <w:t xml:space="preserve"> posting. </w:t>
            </w:r>
            <w:r>
              <w:rPr>
                <w:rFonts w:ascii="Tahoma" w:hAnsi="Tahoma" w:cs="Tahoma"/>
                <w:sz w:val="19"/>
                <w:szCs w:val="19"/>
              </w:rPr>
              <w:t xml:space="preserve">Do not assume that if you received an individual notification of the </w:t>
            </w:r>
            <w:r w:rsidR="009B2389">
              <w:rPr>
                <w:rFonts w:ascii="Tahoma" w:hAnsi="Tahoma" w:cs="Tahoma"/>
                <w:sz w:val="19"/>
                <w:szCs w:val="19"/>
              </w:rPr>
              <w:t>RFP</w:t>
            </w:r>
            <w:r>
              <w:rPr>
                <w:rFonts w:ascii="Tahoma" w:hAnsi="Tahoma" w:cs="Tahoma"/>
                <w:sz w:val="19"/>
                <w:szCs w:val="19"/>
              </w:rPr>
              <w:t xml:space="preserve">, you will receive all addenda. Notifications are a courtesy effort and the </w:t>
            </w:r>
            <w:proofErr w:type="gramStart"/>
            <w:r>
              <w:rPr>
                <w:rFonts w:ascii="Tahoma" w:hAnsi="Tahoma" w:cs="Tahoma"/>
                <w:sz w:val="19"/>
                <w:szCs w:val="19"/>
              </w:rPr>
              <w:t>City</w:t>
            </w:r>
            <w:proofErr w:type="gramEnd"/>
            <w:r>
              <w:rPr>
                <w:rFonts w:ascii="Tahoma" w:hAnsi="Tahoma" w:cs="Tahoma"/>
                <w:sz w:val="19"/>
                <w:szCs w:val="19"/>
              </w:rPr>
              <w:t xml:space="preserve">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4"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(select ‘Resources’, then ‘</w:t>
            </w:r>
            <w:r w:rsidR="009B2389">
              <w:rPr>
                <w:rFonts w:ascii="Tahoma" w:hAnsi="Tahoma" w:cs="Tahoma"/>
                <w:sz w:val="19"/>
                <w:szCs w:val="19"/>
              </w:rPr>
              <w:t>RFP</w:t>
            </w:r>
            <w:r w:rsidR="00C33C9E">
              <w:rPr>
                <w:rFonts w:ascii="Tahoma" w:hAnsi="Tahoma" w:cs="Tahoma"/>
                <w:sz w:val="19"/>
                <w:szCs w:val="19"/>
              </w:rPr>
              <w:t xml:space="preserve">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1506ADE9" w14:textId="77777777" w:rsidTr="00EC0926">
        <w:tc>
          <w:tcPr>
            <w:tcW w:w="700" w:type="dxa"/>
            <w:vAlign w:val="center"/>
          </w:tcPr>
          <w:p w14:paraId="7B03084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3E60721E" w14:textId="1D9892C3"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w:t>
            </w:r>
            <w:r w:rsidR="009B2389">
              <w:rPr>
                <w:rFonts w:ascii="Tahoma" w:hAnsi="Tahoma" w:cs="Tahoma"/>
                <w:sz w:val="19"/>
                <w:szCs w:val="19"/>
              </w:rPr>
              <w:t>RFP</w:t>
            </w:r>
            <w:r>
              <w:rPr>
                <w:rFonts w:ascii="Tahoma" w:hAnsi="Tahoma" w:cs="Tahoma"/>
                <w:sz w:val="19"/>
                <w:szCs w:val="19"/>
              </w:rPr>
              <w:t xml:space="preserve">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505A98EC" w14:textId="77777777" w:rsidTr="00EC0926">
        <w:tc>
          <w:tcPr>
            <w:tcW w:w="700" w:type="dxa"/>
            <w:vAlign w:val="center"/>
          </w:tcPr>
          <w:p w14:paraId="3C4A824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174FE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575DF1C3" w14:textId="77777777" w:rsidTr="00EC0926">
        <w:tc>
          <w:tcPr>
            <w:tcW w:w="700" w:type="dxa"/>
            <w:vAlign w:val="center"/>
          </w:tcPr>
          <w:p w14:paraId="3EA9756B"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060A61FE"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4A10B149"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7D6E297D" w14:textId="77777777" w:rsidR="00916869" w:rsidRDefault="00916869" w:rsidP="00916869">
      <w:pPr>
        <w:widowControl w:val="0"/>
        <w:spacing w:before="120" w:after="120"/>
        <w:rPr>
          <w:i/>
          <w:iCs/>
          <w:sz w:val="16"/>
          <w:szCs w:val="16"/>
        </w:rPr>
      </w:pPr>
    </w:p>
    <w:p w14:paraId="063A96CD" w14:textId="77777777" w:rsidR="00916869" w:rsidRDefault="00916869" w:rsidP="00916869">
      <w:pPr>
        <w:rPr>
          <w:sz w:val="22"/>
          <w:szCs w:val="22"/>
        </w:rPr>
      </w:pPr>
    </w:p>
    <w:p w14:paraId="10B7E9A7" w14:textId="77777777" w:rsidR="00916869" w:rsidRDefault="00916869" w:rsidP="00916869">
      <w:pPr>
        <w:pStyle w:val="BodyText"/>
        <w:ind w:left="3240"/>
        <w:rPr>
          <w:rFonts w:ascii="Tahoma" w:hAnsi="Tahoma" w:cs="Tahoma"/>
          <w:b/>
          <w:bCs/>
          <w:sz w:val="28"/>
          <w:szCs w:val="28"/>
        </w:rPr>
      </w:pPr>
    </w:p>
    <w:p w14:paraId="7A8B6177"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32AD73A4" wp14:editId="433A218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5026FC1A"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02A2649D" w14:textId="77777777" w:rsidR="00916869" w:rsidRDefault="00916869" w:rsidP="00916869">
      <w:pPr>
        <w:pStyle w:val="BodyText"/>
        <w:ind w:left="3240"/>
        <w:rPr>
          <w:rFonts w:ascii="Tahoma" w:hAnsi="Tahoma" w:cs="Tahoma"/>
          <w:b/>
          <w:sz w:val="32"/>
          <w:szCs w:val="22"/>
        </w:rPr>
      </w:pPr>
    </w:p>
    <w:p w14:paraId="2AFA957B"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6A455D3C"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0216B791"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3C8CF750" w14:textId="06571298"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w:t>
      </w:r>
      <w:r w:rsidR="00EB7DCC" w:rsidRPr="00AD20A0">
        <w:rPr>
          <w:rFonts w:ascii="Tahoma" w:hAnsi="Tahoma" w:cs="Tahoma"/>
          <w:b/>
          <w:sz w:val="24"/>
          <w:szCs w:val="22"/>
        </w:rPr>
        <w:t>of</w:t>
      </w:r>
      <w:r w:rsidRPr="00AD20A0">
        <w:rPr>
          <w:rFonts w:ascii="Tahoma" w:hAnsi="Tahoma" w:cs="Tahoma"/>
          <w:b/>
          <w:sz w:val="24"/>
          <w:szCs w:val="22"/>
        </w:rPr>
        <w:t xml:space="preserve"> Griffin consists of the following:</w:t>
      </w:r>
    </w:p>
    <w:p w14:paraId="06F89667"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w:t>
      </w:r>
      <w:proofErr w:type="gramStart"/>
      <w:r w:rsidRPr="00EF56DA">
        <w:rPr>
          <w:rFonts w:ascii="Tahoma" w:hAnsi="Tahoma" w:cs="Tahoma"/>
          <w:i/>
        </w:rPr>
        <w:t>City</w:t>
      </w:r>
      <w:proofErr w:type="gramEnd"/>
      <w:r w:rsidRPr="00EF56DA">
        <w:rPr>
          <w:rFonts w:ascii="Tahoma" w:hAnsi="Tahoma" w:cs="Tahoma"/>
          <w:i/>
        </w:rPr>
        <w:t xml:space="preserve">,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09AEABD6"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0D02EFFC"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44BD55B6"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2E8E05AE"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197CA088" w14:textId="77777777" w:rsidR="00DA6F2F"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5D273D59" w14:textId="77777777" w:rsidR="00DA6F2F" w:rsidRPr="00B36593" w:rsidRDefault="00DA6F2F" w:rsidP="00EA3D71">
      <w:pPr>
        <w:pStyle w:val="ListParagraph"/>
        <w:numPr>
          <w:ilvl w:val="1"/>
          <w:numId w:val="17"/>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45696529" w14:textId="77777777" w:rsidR="00DA6F2F" w:rsidRPr="00B36593" w:rsidRDefault="00DA6F2F" w:rsidP="00EA3D71">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w:t>
      </w:r>
      <w:proofErr w:type="gramStart"/>
      <w:r w:rsidRPr="00B36593">
        <w:rPr>
          <w:rFonts w:ascii="Tahoma" w:hAnsi="Tahoma" w:cs="Tahoma"/>
        </w:rPr>
        <w:t>City</w:t>
      </w:r>
      <w:proofErr w:type="gramEnd"/>
      <w:r w:rsidRPr="00B36593">
        <w:rPr>
          <w:rFonts w:ascii="Tahoma" w:hAnsi="Tahoma" w:cs="Tahoma"/>
        </w:rPr>
        <w:t xml:space="preserve">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775AA9F6" w14:textId="77777777" w:rsidR="00DA6F2F" w:rsidRDefault="00DA6F2F" w:rsidP="00EA3D71">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6C373AED"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1DDC79FB" w14:textId="77777777" w:rsidR="00DA6F2F" w:rsidRPr="00DA6F2F" w:rsidRDefault="00DA6F2F" w:rsidP="00DA6F2F">
      <w:pPr>
        <w:pStyle w:val="ListParagraph"/>
        <w:ind w:right="900"/>
        <w:jc w:val="both"/>
        <w:rPr>
          <w:rFonts w:ascii="Tahoma" w:hAnsi="Tahoma" w:cs="Tahoma"/>
          <w:b/>
          <w:color w:val="006600"/>
        </w:rPr>
      </w:pPr>
      <w:bookmarkStart w:id="336" w:name="_MON_1396089618"/>
      <w:bookmarkStart w:id="337" w:name="_MON_1413707492"/>
      <w:bookmarkEnd w:id="336"/>
      <w:bookmarkEnd w:id="337"/>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w:t>
      </w:r>
      <w:proofErr w:type="gramStart"/>
      <w:r w:rsidRPr="00DA6F2F">
        <w:rPr>
          <w:rFonts w:ascii="Tahoma" w:hAnsi="Tahoma" w:cs="Tahoma"/>
          <w:i/>
          <w:color w:val="006600"/>
        </w:rPr>
        <w:t>City</w:t>
      </w:r>
      <w:proofErr w:type="gramEnd"/>
      <w:r w:rsidRPr="00DA6F2F">
        <w:rPr>
          <w:rFonts w:ascii="Tahoma" w:hAnsi="Tahoma" w:cs="Tahoma"/>
          <w:i/>
          <w:color w:val="006600"/>
        </w:rPr>
        <w:t xml:space="preserve"> is also available to help.  </w:t>
      </w:r>
      <w:r w:rsidRPr="00DA6F2F">
        <w:rPr>
          <w:rFonts w:ascii="Tahoma" w:hAnsi="Tahoma" w:cs="Tahoma"/>
          <w:b/>
          <w:color w:val="006600"/>
        </w:rPr>
        <w:t xml:space="preserve"> </w:t>
      </w:r>
    </w:p>
    <w:p w14:paraId="2E404A9B" w14:textId="77777777" w:rsidR="00DA6F2F" w:rsidRPr="00DA6F2F" w:rsidRDefault="00DA6F2F" w:rsidP="00DA6F2F">
      <w:pPr>
        <w:pStyle w:val="ListParagraph"/>
        <w:ind w:right="900"/>
        <w:jc w:val="both"/>
        <w:rPr>
          <w:rFonts w:ascii="Tahoma" w:hAnsi="Tahoma" w:cs="Tahoma"/>
          <w:color w:val="006600"/>
        </w:rPr>
      </w:pPr>
    </w:p>
    <w:p w14:paraId="737AED87"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4DF75059"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28255F23" wp14:editId="3CBF777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3D24D5C"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5EE92E5" w14:textId="6E1BBEC6" w:rsidR="00DA6F2F" w:rsidRPr="00EA413F" w:rsidRDefault="00763642"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CONTRACTOR</w:t>
      </w:r>
      <w:r w:rsidR="00DA6F2F" w:rsidRPr="00EA413F">
        <w:rPr>
          <w:rFonts w:ascii="Tahoma" w:hAnsi="Tahoma" w:cs="Tahoma"/>
          <w:b/>
          <w:bCs/>
          <w:sz w:val="24"/>
          <w:szCs w:val="22"/>
        </w:rPr>
        <w:t xml:space="preserve"> (</w:t>
      </w:r>
      <w:r w:rsidR="00DA6F2F" w:rsidRPr="00EA413F">
        <w:rPr>
          <w:rFonts w:ascii="Tahoma" w:hAnsi="Tahoma" w:cs="Tahoma"/>
          <w:b/>
          <w:bCs/>
          <w:i/>
          <w:sz w:val="24"/>
          <w:szCs w:val="22"/>
        </w:rPr>
        <w:t>E-VERIFY</w:t>
      </w:r>
      <w:r w:rsidR="00DA6F2F" w:rsidRPr="00EA413F">
        <w:rPr>
          <w:rFonts w:ascii="Tahoma" w:hAnsi="Tahoma" w:cs="Tahoma"/>
          <w:b/>
          <w:bCs/>
          <w:sz w:val="24"/>
          <w:szCs w:val="22"/>
        </w:rPr>
        <w:t>) AFFIDAVIT AND AGREEMENT</w:t>
      </w:r>
    </w:p>
    <w:p w14:paraId="3C86382E"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04260026" w14:textId="77777777" w:rsidR="003E105F" w:rsidRPr="006307EA" w:rsidRDefault="003E105F" w:rsidP="00EA3D71">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1855E698" wp14:editId="327C2611">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5A642"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 xml:space="preserve">My company provides products only for the </w:t>
      </w:r>
      <w:proofErr w:type="gramStart"/>
      <w:r w:rsidRPr="006307EA">
        <w:rPr>
          <w:rFonts w:ascii="Tahoma" w:hAnsi="Tahoma" w:cs="Tahoma"/>
          <w:szCs w:val="22"/>
        </w:rPr>
        <w:t>City</w:t>
      </w:r>
      <w:proofErr w:type="gramEnd"/>
      <w:r w:rsidRPr="006307EA">
        <w:rPr>
          <w:rFonts w:ascii="Tahoma" w:hAnsi="Tahoma" w:cs="Tahoma"/>
          <w:szCs w:val="22"/>
        </w:rPr>
        <w:t xml:space="preserve"> (no physical labor or services).</w:t>
      </w:r>
    </w:p>
    <w:p w14:paraId="40E07790"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5FCD33A3" wp14:editId="5E42EFC5">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69BE8"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proofErr w:type="gramStart"/>
      <w:r>
        <w:rPr>
          <w:rFonts w:ascii="Tahoma" w:hAnsi="Tahoma" w:cs="Tahoma"/>
          <w:szCs w:val="22"/>
        </w:rPr>
        <w:tab/>
        <w:t xml:space="preserve">  I</w:t>
      </w:r>
      <w:proofErr w:type="gramEnd"/>
      <w:r>
        <w:rPr>
          <w:rFonts w:ascii="Tahoma" w:hAnsi="Tahoma" w:cs="Tahoma"/>
          <w:szCs w:val="22"/>
        </w:rPr>
        <w:t xml:space="preserve"> am a sole proprietor and have no employees.</w:t>
      </w:r>
    </w:p>
    <w:p w14:paraId="7E57AD45"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48F54690" wp14:editId="04A0CEAB">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713B6"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proofErr w:type="gramStart"/>
      <w:r>
        <w:rPr>
          <w:rFonts w:ascii="Tahoma" w:hAnsi="Tahoma" w:cs="Tahoma"/>
          <w:szCs w:val="22"/>
        </w:rPr>
        <w:tab/>
        <w:t xml:space="preserve">  My</w:t>
      </w:r>
      <w:proofErr w:type="gramEnd"/>
      <w:r>
        <w:rPr>
          <w:rFonts w:ascii="Tahoma" w:hAnsi="Tahoma" w:cs="Tahoma"/>
          <w:szCs w:val="22"/>
        </w:rPr>
        <w:t xml:space="preserve"> company is providing labor or services on a one-time basis that amounts to under $2,500.00.</w:t>
      </w:r>
    </w:p>
    <w:p w14:paraId="049F27B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8252D1F" wp14:editId="3540BE2D">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EF8AD"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proofErr w:type="gramStart"/>
      <w:r>
        <w:rPr>
          <w:rFonts w:ascii="Tahoma" w:hAnsi="Tahoma" w:cs="Tahoma"/>
          <w:szCs w:val="22"/>
        </w:rPr>
        <w:tab/>
        <w:t xml:space="preserve">  My</w:t>
      </w:r>
      <w:proofErr w:type="gramEnd"/>
      <w:r>
        <w:rPr>
          <w:rFonts w:ascii="Tahoma" w:hAnsi="Tahoma" w:cs="Tahoma"/>
          <w:szCs w:val="22"/>
        </w:rPr>
        <w:t xml:space="preserve"> company provides labor or services to the City and I have supplied the EV number below (notarization below is required).</w:t>
      </w:r>
    </w:p>
    <w:p w14:paraId="68C3E78E"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0FCC9BDE" wp14:editId="37844D1F">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1EDFE"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3E971C63"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4628C7B9"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698F5DF3" wp14:editId="3C141C41">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F28A4"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2582E22B"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292B5CEC" w14:textId="77777777" w:rsidR="003E105F" w:rsidRPr="00001B08" w:rsidRDefault="003E105F" w:rsidP="003E105F">
      <w:pPr>
        <w:rPr>
          <w:rFonts w:ascii="Tahoma" w:hAnsi="Tahoma" w:cs="Tahoma"/>
          <w:sz w:val="14"/>
          <w:szCs w:val="22"/>
        </w:rPr>
      </w:pPr>
    </w:p>
    <w:p w14:paraId="7F988047"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187E2CFD"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3B90AFDD"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38B795D7"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75FC29CD"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5DC8F5D"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 xml:space="preserve">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w:t>
      </w:r>
      <w:proofErr w:type="gramStart"/>
      <w:r w:rsidRPr="00793EED">
        <w:rPr>
          <w:rFonts w:ascii="Tahoma" w:hAnsi="Tahoma" w:cs="Tahoma"/>
          <w:sz w:val="18"/>
          <w:szCs w:val="22"/>
        </w:rPr>
        <w:t>City</w:t>
      </w:r>
      <w:proofErr w:type="gramEnd"/>
      <w:r w:rsidRPr="00793EED">
        <w:rPr>
          <w:rFonts w:ascii="Tahoma" w:hAnsi="Tahoma" w:cs="Tahoma"/>
          <w:sz w:val="18"/>
          <w:szCs w:val="22"/>
        </w:rPr>
        <w:t xml:space="preserve"> at the time the subcontractor(s) is retained to perform such service.</w:t>
      </w:r>
    </w:p>
    <w:p w14:paraId="5974C038" w14:textId="77777777" w:rsidR="003E105F" w:rsidRPr="004C1DB6" w:rsidRDefault="003E105F" w:rsidP="003E105F">
      <w:pPr>
        <w:autoSpaceDE w:val="0"/>
        <w:autoSpaceDN w:val="0"/>
        <w:adjustRightInd w:val="0"/>
        <w:spacing w:before="240"/>
        <w:rPr>
          <w:rFonts w:ascii="Tahoma" w:hAnsi="Tahoma" w:cs="Tahoma"/>
          <w:sz w:val="22"/>
          <w:szCs w:val="22"/>
        </w:rPr>
      </w:pPr>
    </w:p>
    <w:p w14:paraId="6EFF1196"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6A8CAF72" wp14:editId="32338D58">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C87E55"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4A52A140"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5F00F488"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42B1EEE8"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7EC23624" wp14:editId="7BA406B9">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C0DE7"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3F270A88"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57CBCB7C" w14:textId="77777777" w:rsidR="003E105F" w:rsidRDefault="003E105F" w:rsidP="003E105F">
      <w:pPr>
        <w:autoSpaceDE w:val="0"/>
        <w:autoSpaceDN w:val="0"/>
        <w:adjustRightInd w:val="0"/>
        <w:rPr>
          <w:rFonts w:ascii="Tahoma" w:hAnsi="Tahoma" w:cs="Tahoma"/>
          <w:sz w:val="18"/>
          <w:szCs w:val="22"/>
        </w:rPr>
      </w:pPr>
    </w:p>
    <w:p w14:paraId="404A4A36" w14:textId="5F06F19A" w:rsidR="003E105F" w:rsidRDefault="003E105F" w:rsidP="003E105F">
      <w:pPr>
        <w:autoSpaceDE w:val="0"/>
        <w:autoSpaceDN w:val="0"/>
        <w:adjustRightInd w:val="0"/>
        <w:rPr>
          <w:rFonts w:ascii="Tahoma" w:hAnsi="Tahoma" w:cs="Tahoma"/>
          <w:sz w:val="18"/>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EB7DCC">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29D30063" w14:textId="77777777" w:rsidR="00763642" w:rsidRPr="00541453" w:rsidRDefault="00763642" w:rsidP="00763642">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922944" behindDoc="1" locked="0" layoutInCell="1" allowOverlap="1" wp14:anchorId="3735ABB7" wp14:editId="2109561C">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26"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1EC28EC3" w14:textId="77777777" w:rsidR="00763642" w:rsidRDefault="00763642" w:rsidP="00763642">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28EB9C8B" w14:textId="77777777" w:rsidR="00763642" w:rsidRPr="00EA413F" w:rsidRDefault="00763642" w:rsidP="00763642">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SUBCONTRACTOR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71E141D5" w14:textId="77777777" w:rsidR="00763642" w:rsidRDefault="00763642" w:rsidP="00763642">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9872" behindDoc="0" locked="0" layoutInCell="1" allowOverlap="1" wp14:anchorId="7E3946B6" wp14:editId="765AAC73">
                <wp:simplePos x="0" y="0"/>
                <wp:positionH relativeFrom="column">
                  <wp:posOffset>20320</wp:posOffset>
                </wp:positionH>
                <wp:positionV relativeFrom="paragraph">
                  <wp:posOffset>210185</wp:posOffset>
                </wp:positionV>
                <wp:extent cx="6677891" cy="27709"/>
                <wp:effectExtent l="0" t="0" r="27940" b="29845"/>
                <wp:wrapNone/>
                <wp:docPr id="9" name="Straight Connector 9"/>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0F3232" id="Straight Connector 9" o:spid="_x0000_s1026" style="position:absolute;flip:y;z-index:25191987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"/>
            </w:pict>
          </mc:Fallback>
        </mc:AlternateContent>
      </w:r>
    </w:p>
    <w:p w14:paraId="69A77134" w14:textId="77777777" w:rsidR="00763642" w:rsidRPr="00EA413F" w:rsidRDefault="00763642" w:rsidP="00763642">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7AEB639" w14:textId="77777777" w:rsidR="00763642" w:rsidRDefault="00763642" w:rsidP="00763642">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0896" behindDoc="0" locked="0" layoutInCell="1" allowOverlap="1" wp14:anchorId="0F96AD31" wp14:editId="227EFC8E">
                <wp:simplePos x="0" y="0"/>
                <wp:positionH relativeFrom="column">
                  <wp:posOffset>20320</wp:posOffset>
                </wp:positionH>
                <wp:positionV relativeFrom="paragraph">
                  <wp:posOffset>291465</wp:posOffset>
                </wp:positionV>
                <wp:extent cx="6677660" cy="27305"/>
                <wp:effectExtent l="0" t="0" r="27940" b="29845"/>
                <wp:wrapNone/>
                <wp:docPr id="10" name="Straight Connector 10"/>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ECDDCE" id="Straight Connector 10" o:spid="_x0000_s1026" style="position:absolute;flip:y;z-index:25192089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PPPLKLpAQAAuQMAAA4AAAAAAAAAAAAAAAAALgIAAGRycy9lMm9Eb2MueG1s&#10;UEsBAi0AFAAGAAgAAAAhAPhO7HXdAAAACAEAAA8AAAAAAAAAAAAAAAAAQwQAAGRycy9kb3ducmV2&#10;LnhtbFBLBQYAAAAABAAEAPMAAABNBQAAAAA=&#10;"/>
            </w:pict>
          </mc:Fallback>
        </mc:AlternateContent>
      </w:r>
      <w:r>
        <w:rPr>
          <w:rFonts w:ascii="Tahoma" w:hAnsi="Tahoma" w:cs="Tahoma"/>
          <w:sz w:val="22"/>
          <w:szCs w:val="22"/>
        </w:rPr>
        <w:tab/>
      </w:r>
    </w:p>
    <w:p w14:paraId="64919CD8" w14:textId="77777777" w:rsidR="00763642" w:rsidRPr="00EA413F" w:rsidRDefault="00763642" w:rsidP="00763642">
      <w:pPr>
        <w:autoSpaceDE w:val="0"/>
        <w:autoSpaceDN w:val="0"/>
        <w:adjustRightInd w:val="0"/>
        <w:rPr>
          <w:rFonts w:ascii="Tahoma" w:hAnsi="Tahoma" w:cs="Tahoma"/>
          <w:i/>
          <w:sz w:val="18"/>
          <w:szCs w:val="22"/>
        </w:rPr>
      </w:pPr>
      <w:r w:rsidRPr="00EA413F">
        <w:rPr>
          <w:rFonts w:ascii="Tahoma" w:hAnsi="Tahoma" w:cs="Tahoma"/>
          <w:i/>
          <w:sz w:val="18"/>
          <w:szCs w:val="22"/>
        </w:rPr>
        <w:t xml:space="preserve">Company / </w:t>
      </w:r>
      <w:proofErr w:type="spellStart"/>
      <w:r>
        <w:rPr>
          <w:rFonts w:ascii="Tahoma" w:hAnsi="Tahoma" w:cs="Tahoma"/>
          <w:i/>
          <w:sz w:val="18"/>
          <w:szCs w:val="22"/>
        </w:rPr>
        <w:t>Sub</w:t>
      </w:r>
      <w:r w:rsidRPr="00EA413F">
        <w:rPr>
          <w:rFonts w:ascii="Tahoma" w:hAnsi="Tahoma" w:cs="Tahoma"/>
          <w:i/>
          <w:sz w:val="18"/>
          <w:szCs w:val="22"/>
        </w:rPr>
        <w:t>Contractor</w:t>
      </w:r>
      <w:proofErr w:type="spellEnd"/>
      <w:r w:rsidRPr="00EA413F">
        <w:rPr>
          <w:rFonts w:ascii="Tahoma" w:hAnsi="Tahoma" w:cs="Tahoma"/>
          <w:i/>
          <w:sz w:val="18"/>
          <w:szCs w:val="22"/>
        </w:rPr>
        <w:t xml:space="preserve">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 xml:space="preserve">Title of Authorized Officer or Agent of </w:t>
      </w:r>
      <w:proofErr w:type="spellStart"/>
      <w:r>
        <w:rPr>
          <w:rFonts w:ascii="Tahoma" w:hAnsi="Tahoma" w:cs="Tahoma"/>
          <w:i/>
          <w:sz w:val="18"/>
          <w:szCs w:val="22"/>
        </w:rPr>
        <w:t>Sub</w:t>
      </w:r>
      <w:r w:rsidRPr="00EA413F">
        <w:rPr>
          <w:rFonts w:ascii="Tahoma" w:hAnsi="Tahoma" w:cs="Tahoma"/>
          <w:i/>
          <w:sz w:val="18"/>
          <w:szCs w:val="22"/>
        </w:rPr>
        <w:t>Contractor</w:t>
      </w:r>
      <w:proofErr w:type="spellEnd"/>
      <w:r w:rsidRPr="00EA413F">
        <w:rPr>
          <w:rFonts w:ascii="Tahoma" w:hAnsi="Tahoma" w:cs="Tahoma"/>
          <w:i/>
          <w:sz w:val="18"/>
          <w:szCs w:val="22"/>
        </w:rPr>
        <w:tab/>
      </w:r>
    </w:p>
    <w:p w14:paraId="413AF923" w14:textId="77777777" w:rsidR="00763642" w:rsidRPr="00001B08" w:rsidRDefault="00763642" w:rsidP="00763642">
      <w:pPr>
        <w:rPr>
          <w:rFonts w:ascii="Tahoma" w:hAnsi="Tahoma" w:cs="Tahoma"/>
          <w:sz w:val="14"/>
          <w:szCs w:val="22"/>
        </w:rPr>
      </w:pPr>
    </w:p>
    <w:p w14:paraId="0E74986C" w14:textId="77777777" w:rsidR="00763642" w:rsidRPr="003622A6" w:rsidRDefault="00763642" w:rsidP="00763642">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2A081F82" w14:textId="77777777" w:rsidR="00763642" w:rsidRPr="004F75A6" w:rsidRDefault="00763642" w:rsidP="00763642">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14AD8184" w14:textId="77777777" w:rsidR="00763642" w:rsidRPr="00EA413F" w:rsidRDefault="00763642" w:rsidP="00763642">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5F4E5CC6" w14:textId="77777777" w:rsidR="00763642" w:rsidRPr="00793EED" w:rsidRDefault="00763642" w:rsidP="00763642">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C49FE21" w14:textId="77777777" w:rsidR="00763642" w:rsidRDefault="00763642" w:rsidP="00763642">
      <w:pPr>
        <w:autoSpaceDE w:val="0"/>
        <w:autoSpaceDN w:val="0"/>
        <w:adjustRightInd w:val="0"/>
        <w:spacing w:before="240"/>
      </w:pPr>
      <w:r>
        <w:tab/>
        <w:t>By executing this affidavit, the undersigned subcontractor verifies its compliance with O.C.G.A. § 13-10-91, stating affirmatively that the individual, firm or corporation which is engaged in the physical performance of services under a contract with _________________________________________________ (Contractor) on behalf of _____________________________________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of receipt of an affidavit from any sub-subcontractor that has contracted with a sub-contractor to forward, within five business days of receipt, a copy of such notice to the contractor. Subcontractor hereby attests that its federal work authorization user identification number and date of authorization are as follows:</w:t>
      </w:r>
    </w:p>
    <w:p w14:paraId="1DA72EE7" w14:textId="77777777" w:rsidR="00763642" w:rsidRDefault="00763642" w:rsidP="00763642">
      <w:pPr>
        <w:autoSpaceDE w:val="0"/>
        <w:autoSpaceDN w:val="0"/>
        <w:adjustRightInd w:val="0"/>
        <w:spacing w:before="240"/>
        <w:rPr>
          <w:rFonts w:ascii="Tahoma" w:hAnsi="Tahoma" w:cs="Tahoma"/>
          <w:sz w:val="22"/>
          <w:szCs w:val="22"/>
        </w:rPr>
      </w:pPr>
    </w:p>
    <w:p w14:paraId="31BF1183" w14:textId="77777777" w:rsidR="00763642" w:rsidRPr="004C1DB6" w:rsidRDefault="00763642" w:rsidP="00763642">
      <w:pPr>
        <w:autoSpaceDE w:val="0"/>
        <w:autoSpaceDN w:val="0"/>
        <w:adjustRightInd w:val="0"/>
        <w:spacing w:before="240"/>
        <w:rPr>
          <w:rFonts w:ascii="Tahoma" w:hAnsi="Tahoma" w:cs="Tahoma"/>
          <w:sz w:val="22"/>
          <w:szCs w:val="22"/>
        </w:rPr>
      </w:pPr>
    </w:p>
    <w:p w14:paraId="0A0F8DE8" w14:textId="77777777" w:rsidR="00763642" w:rsidRPr="003622A6" w:rsidRDefault="00763642" w:rsidP="00763642">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18848" behindDoc="0" locked="0" layoutInCell="1" allowOverlap="1" wp14:anchorId="7CAB9F8F" wp14:editId="5F153831">
                <wp:simplePos x="0" y="0"/>
                <wp:positionH relativeFrom="column">
                  <wp:posOffset>20320</wp:posOffset>
                </wp:positionH>
                <wp:positionV relativeFrom="paragraph">
                  <wp:posOffset>-2540</wp:posOffset>
                </wp:positionV>
                <wp:extent cx="2084705"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A77EB04" id="Straight Connector 11" o:spid="_x0000_s1026" style="position:absolute;z-index:25191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BJ&#10;5rVR3wEAAKwDAAAOAAAAAAAAAAAAAAAAAC4CAABkcnMvZTJvRG9jLnhtbFBLAQItABQABgAIAAAA&#10;IQBqLak+2QAAAAUBAAAPAAAAAAAAAAAAAAAAADkEAABkcnMvZG93bnJldi54bWxQSwUGAAAAAAQA&#10;BADzAAAAPwUAAAAA&#1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11C3C36B" w14:textId="77777777" w:rsidR="00763642" w:rsidRPr="005315D8" w:rsidRDefault="00763642" w:rsidP="00763642">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1E2C93F3" w14:textId="77777777" w:rsidR="00763642" w:rsidRPr="00001B08" w:rsidRDefault="00763642" w:rsidP="00763642">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2F348DF8" w14:textId="77777777" w:rsidR="00763642" w:rsidRPr="000F615F" w:rsidRDefault="00763642" w:rsidP="00763642">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21920" behindDoc="0" locked="0" layoutInCell="1" allowOverlap="1" wp14:anchorId="4C19AAC2" wp14:editId="0FB8B117">
                <wp:simplePos x="0" y="0"/>
                <wp:positionH relativeFrom="column">
                  <wp:posOffset>796290</wp:posOffset>
                </wp:positionH>
                <wp:positionV relativeFrom="paragraph">
                  <wp:posOffset>209608</wp:posOffset>
                </wp:positionV>
                <wp:extent cx="2895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0FD391" id="Straight Connector 24" o:spid="_x0000_s1026" style="position:absolute;z-index:25192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&#1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0E3741E2" w14:textId="77777777" w:rsidR="00763642" w:rsidRPr="005315D8" w:rsidRDefault="00763642" w:rsidP="00763642">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78E725F5" w14:textId="77777777" w:rsidR="00763642" w:rsidRDefault="00763642" w:rsidP="00763642">
      <w:pPr>
        <w:autoSpaceDE w:val="0"/>
        <w:autoSpaceDN w:val="0"/>
        <w:adjustRightInd w:val="0"/>
        <w:rPr>
          <w:rFonts w:ascii="Tahoma" w:hAnsi="Tahoma" w:cs="Tahoma"/>
          <w:sz w:val="18"/>
          <w:szCs w:val="22"/>
        </w:rPr>
      </w:pPr>
    </w:p>
    <w:p w14:paraId="56A8244F" w14:textId="57F4409F" w:rsidR="00763642" w:rsidRDefault="00763642" w:rsidP="00763642">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EB7DCC">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0B85D1BB" w14:textId="77777777" w:rsidR="00763642" w:rsidRDefault="00763642" w:rsidP="00763642">
      <w:pPr>
        <w:autoSpaceDE w:val="0"/>
        <w:autoSpaceDN w:val="0"/>
        <w:adjustRightInd w:val="0"/>
        <w:rPr>
          <w:rFonts w:ascii="Tahoma" w:hAnsi="Tahoma" w:cs="Tahoma"/>
          <w:b/>
          <w:bCs/>
          <w:sz w:val="22"/>
          <w:szCs w:val="22"/>
        </w:rPr>
      </w:pPr>
    </w:p>
    <w:p w14:paraId="27CB9D0C" w14:textId="77777777" w:rsidR="00763642" w:rsidRDefault="00763642" w:rsidP="00763642">
      <w:pPr>
        <w:autoSpaceDE w:val="0"/>
        <w:autoSpaceDN w:val="0"/>
        <w:adjustRightInd w:val="0"/>
        <w:rPr>
          <w:rFonts w:ascii="Tahoma" w:hAnsi="Tahoma" w:cs="Tahoma"/>
          <w:b/>
          <w:bCs/>
          <w:sz w:val="22"/>
          <w:szCs w:val="22"/>
        </w:rPr>
      </w:pPr>
    </w:p>
    <w:p w14:paraId="49548BFB" w14:textId="77777777" w:rsidR="00763642" w:rsidRDefault="00763642" w:rsidP="00763642">
      <w:pPr>
        <w:autoSpaceDE w:val="0"/>
        <w:autoSpaceDN w:val="0"/>
        <w:adjustRightInd w:val="0"/>
        <w:rPr>
          <w:rFonts w:ascii="Tahoma" w:hAnsi="Tahoma" w:cs="Tahoma"/>
          <w:b/>
          <w:bCs/>
          <w:sz w:val="22"/>
          <w:szCs w:val="22"/>
        </w:rPr>
      </w:pPr>
    </w:p>
    <w:p w14:paraId="4B8B05FB" w14:textId="77777777" w:rsidR="00763642" w:rsidRDefault="00763642" w:rsidP="00763642">
      <w:pPr>
        <w:autoSpaceDE w:val="0"/>
        <w:autoSpaceDN w:val="0"/>
        <w:adjustRightInd w:val="0"/>
        <w:rPr>
          <w:rFonts w:ascii="Tahoma" w:hAnsi="Tahoma" w:cs="Tahoma"/>
          <w:b/>
          <w:bCs/>
          <w:sz w:val="22"/>
          <w:szCs w:val="22"/>
        </w:rPr>
      </w:pPr>
    </w:p>
    <w:p w14:paraId="2F715A4E" w14:textId="77777777" w:rsidR="00763642" w:rsidRDefault="00763642" w:rsidP="00763642">
      <w:pPr>
        <w:autoSpaceDE w:val="0"/>
        <w:autoSpaceDN w:val="0"/>
        <w:adjustRightInd w:val="0"/>
        <w:rPr>
          <w:rFonts w:ascii="Tahoma" w:hAnsi="Tahoma" w:cs="Tahoma"/>
          <w:b/>
          <w:bCs/>
          <w:sz w:val="22"/>
          <w:szCs w:val="22"/>
        </w:rPr>
      </w:pPr>
    </w:p>
    <w:p w14:paraId="2AA2404C" w14:textId="77777777" w:rsidR="00763642" w:rsidRDefault="00763642" w:rsidP="00763642">
      <w:pPr>
        <w:autoSpaceDE w:val="0"/>
        <w:autoSpaceDN w:val="0"/>
        <w:adjustRightInd w:val="0"/>
        <w:rPr>
          <w:rFonts w:ascii="Tahoma" w:hAnsi="Tahoma" w:cs="Tahoma"/>
          <w:b/>
          <w:bCs/>
          <w:sz w:val="22"/>
          <w:szCs w:val="22"/>
        </w:rPr>
      </w:pPr>
    </w:p>
    <w:p w14:paraId="2D8974E8" w14:textId="77777777" w:rsidR="00763642" w:rsidRPr="00541453" w:rsidRDefault="00763642" w:rsidP="00763642">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928064" behindDoc="1" locked="0" layoutInCell="1" allowOverlap="1" wp14:anchorId="3B6E8650" wp14:editId="1A23856E">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31"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0D56C532" w14:textId="77777777" w:rsidR="00763642" w:rsidRDefault="00763642" w:rsidP="00763642">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4D7CBA1" w14:textId="77777777" w:rsidR="00763642" w:rsidRPr="00EA413F" w:rsidRDefault="00763642" w:rsidP="00763642">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SUB-SUBCONTRACTOR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75ABCFBA" w14:textId="77777777" w:rsidR="00763642" w:rsidRDefault="00763642" w:rsidP="00763642">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4992" behindDoc="0" locked="0" layoutInCell="1" allowOverlap="1" wp14:anchorId="5FC282AF" wp14:editId="441C567B">
                <wp:simplePos x="0" y="0"/>
                <wp:positionH relativeFrom="column">
                  <wp:posOffset>20320</wp:posOffset>
                </wp:positionH>
                <wp:positionV relativeFrom="paragraph">
                  <wp:posOffset>210185</wp:posOffset>
                </wp:positionV>
                <wp:extent cx="6677891" cy="27709"/>
                <wp:effectExtent l="0" t="0" r="27940" b="29845"/>
                <wp:wrapNone/>
                <wp:docPr id="27" name="Straight Connector 27"/>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76EF95" id="Straight Connector 27" o:spid="_x0000_s1026" style="position:absolute;flip:y;z-index:25192499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"/>
            </w:pict>
          </mc:Fallback>
        </mc:AlternateContent>
      </w:r>
    </w:p>
    <w:p w14:paraId="5B4D1685" w14:textId="77777777" w:rsidR="00763642" w:rsidRPr="00EA413F" w:rsidRDefault="00763642" w:rsidP="00763642">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3765C136" w14:textId="77777777" w:rsidR="00763642" w:rsidRDefault="00763642" w:rsidP="00763642">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6016" behindDoc="0" locked="0" layoutInCell="1" allowOverlap="1" wp14:anchorId="0E2E7D89" wp14:editId="2892A3DF">
                <wp:simplePos x="0" y="0"/>
                <wp:positionH relativeFrom="column">
                  <wp:posOffset>20320</wp:posOffset>
                </wp:positionH>
                <wp:positionV relativeFrom="paragraph">
                  <wp:posOffset>291465</wp:posOffset>
                </wp:positionV>
                <wp:extent cx="6677660" cy="27305"/>
                <wp:effectExtent l="0" t="0" r="27940" b="29845"/>
                <wp:wrapNone/>
                <wp:docPr id="28" name="Straight Connector 28"/>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CBF581C" id="Straight Connector 28" o:spid="_x0000_s1026" style="position:absolute;flip:y;z-index:25192601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"/>
            </w:pict>
          </mc:Fallback>
        </mc:AlternateContent>
      </w:r>
      <w:r>
        <w:rPr>
          <w:rFonts w:ascii="Tahoma" w:hAnsi="Tahoma" w:cs="Tahoma"/>
          <w:sz w:val="22"/>
          <w:szCs w:val="22"/>
        </w:rPr>
        <w:tab/>
      </w:r>
    </w:p>
    <w:p w14:paraId="55B206BD" w14:textId="77777777" w:rsidR="00763642" w:rsidRPr="00EA413F" w:rsidRDefault="00763642" w:rsidP="00763642">
      <w:pPr>
        <w:autoSpaceDE w:val="0"/>
        <w:autoSpaceDN w:val="0"/>
        <w:adjustRightInd w:val="0"/>
        <w:rPr>
          <w:rFonts w:ascii="Tahoma" w:hAnsi="Tahoma" w:cs="Tahoma"/>
          <w:i/>
          <w:sz w:val="18"/>
          <w:szCs w:val="22"/>
        </w:rPr>
      </w:pPr>
      <w:r w:rsidRPr="00EA413F">
        <w:rPr>
          <w:rFonts w:ascii="Tahoma" w:hAnsi="Tahoma" w:cs="Tahoma"/>
          <w:i/>
          <w:sz w:val="18"/>
          <w:szCs w:val="22"/>
        </w:rPr>
        <w:t xml:space="preserve">Company / </w:t>
      </w:r>
      <w:proofErr w:type="spellStart"/>
      <w:r>
        <w:rPr>
          <w:rFonts w:ascii="Tahoma" w:hAnsi="Tahoma" w:cs="Tahoma"/>
          <w:i/>
          <w:sz w:val="18"/>
          <w:szCs w:val="22"/>
        </w:rPr>
        <w:t>Sub</w:t>
      </w:r>
      <w:r w:rsidRPr="00EA413F">
        <w:rPr>
          <w:rFonts w:ascii="Tahoma" w:hAnsi="Tahoma" w:cs="Tahoma"/>
          <w:i/>
          <w:sz w:val="18"/>
          <w:szCs w:val="22"/>
        </w:rPr>
        <w:t>Contractor</w:t>
      </w:r>
      <w:proofErr w:type="spellEnd"/>
      <w:r w:rsidRPr="00EA413F">
        <w:rPr>
          <w:rFonts w:ascii="Tahoma" w:hAnsi="Tahoma" w:cs="Tahoma"/>
          <w:i/>
          <w:sz w:val="18"/>
          <w:szCs w:val="22"/>
        </w:rPr>
        <w:t xml:space="preserve">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 xml:space="preserve">Title of Authorized Officer or Agent of </w:t>
      </w:r>
      <w:proofErr w:type="spellStart"/>
      <w:r>
        <w:rPr>
          <w:rFonts w:ascii="Tahoma" w:hAnsi="Tahoma" w:cs="Tahoma"/>
          <w:i/>
          <w:sz w:val="18"/>
          <w:szCs w:val="22"/>
        </w:rPr>
        <w:t>Sub</w:t>
      </w:r>
      <w:r w:rsidRPr="00EA413F">
        <w:rPr>
          <w:rFonts w:ascii="Tahoma" w:hAnsi="Tahoma" w:cs="Tahoma"/>
          <w:i/>
          <w:sz w:val="18"/>
          <w:szCs w:val="22"/>
        </w:rPr>
        <w:t>Contractor</w:t>
      </w:r>
      <w:proofErr w:type="spellEnd"/>
      <w:r w:rsidRPr="00EA413F">
        <w:rPr>
          <w:rFonts w:ascii="Tahoma" w:hAnsi="Tahoma" w:cs="Tahoma"/>
          <w:i/>
          <w:sz w:val="18"/>
          <w:szCs w:val="22"/>
        </w:rPr>
        <w:tab/>
      </w:r>
    </w:p>
    <w:p w14:paraId="29B95D7F" w14:textId="77777777" w:rsidR="00763642" w:rsidRPr="00001B08" w:rsidRDefault="00763642" w:rsidP="00763642">
      <w:pPr>
        <w:rPr>
          <w:rFonts w:ascii="Tahoma" w:hAnsi="Tahoma" w:cs="Tahoma"/>
          <w:sz w:val="14"/>
          <w:szCs w:val="22"/>
        </w:rPr>
      </w:pPr>
    </w:p>
    <w:p w14:paraId="4744AD00" w14:textId="77777777" w:rsidR="00763642" w:rsidRPr="003622A6" w:rsidRDefault="00763642" w:rsidP="00763642">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30ADA700" w14:textId="77777777" w:rsidR="00763642" w:rsidRPr="004F75A6" w:rsidRDefault="00763642" w:rsidP="00763642">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10EC8837" w14:textId="77777777" w:rsidR="00763642" w:rsidRPr="00EA413F" w:rsidRDefault="00763642" w:rsidP="00763642">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5D3257F5" w14:textId="77777777" w:rsidR="00763642" w:rsidRPr="00793EED" w:rsidRDefault="00763642" w:rsidP="00763642">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6F6531C2" w14:textId="77777777" w:rsidR="00763642" w:rsidRDefault="00763642" w:rsidP="00763642">
      <w:pPr>
        <w:autoSpaceDE w:val="0"/>
        <w:autoSpaceDN w:val="0"/>
        <w:adjustRightInd w:val="0"/>
        <w:spacing w:before="240"/>
      </w:pPr>
      <w:r>
        <w:tab/>
      </w:r>
      <w:r>
        <w:rPr>
          <w:sz w:val="22"/>
          <w:szCs w:val="22"/>
        </w:rPr>
        <w:t>By executing this affidavit, the undersigned sub-subcontractor verifies its compliance with O.C.G.A. § 13-10-91, stating affirmatively that the individual, firm or corporation which is engaged in the physical performance of services under a contract with ______________________________________________ (Subcontractor or Sub-subcontractor with whom subcontractor has privity of contract) and ________________________________ Contractor) on behalf of _____________________________________________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(Subcontractor or Sub-subcontractor with whom subcontractor has privity of contract). Additionally, the undersigned sub-subcontractor will forward notice of the receipt of any affidavit from a sub-subcontractor to (Subcontractor or Sub-subcontractor with whom the subcontractor has privity of contract). Sub-subcontractor hereby attests that its federal work authorization user identification number and date of authorization are as follows:</w:t>
      </w:r>
    </w:p>
    <w:p w14:paraId="1832E4ED" w14:textId="77777777" w:rsidR="00763642" w:rsidRDefault="00763642" w:rsidP="00763642">
      <w:pPr>
        <w:autoSpaceDE w:val="0"/>
        <w:autoSpaceDN w:val="0"/>
        <w:adjustRightInd w:val="0"/>
        <w:spacing w:before="240"/>
        <w:rPr>
          <w:rFonts w:ascii="Tahoma" w:hAnsi="Tahoma" w:cs="Tahoma"/>
          <w:sz w:val="22"/>
          <w:szCs w:val="22"/>
        </w:rPr>
      </w:pPr>
    </w:p>
    <w:p w14:paraId="73851EE7" w14:textId="77777777" w:rsidR="00763642" w:rsidRPr="004C1DB6" w:rsidRDefault="00763642" w:rsidP="00763642">
      <w:pPr>
        <w:autoSpaceDE w:val="0"/>
        <w:autoSpaceDN w:val="0"/>
        <w:adjustRightInd w:val="0"/>
        <w:spacing w:before="240"/>
        <w:rPr>
          <w:rFonts w:ascii="Tahoma" w:hAnsi="Tahoma" w:cs="Tahoma"/>
          <w:sz w:val="22"/>
          <w:szCs w:val="22"/>
        </w:rPr>
      </w:pPr>
    </w:p>
    <w:p w14:paraId="54FF76B5" w14:textId="77777777" w:rsidR="00763642" w:rsidRPr="003622A6" w:rsidRDefault="00763642" w:rsidP="00763642">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23968" behindDoc="0" locked="0" layoutInCell="1" allowOverlap="1" wp14:anchorId="1CA57735" wp14:editId="12DAF3E3">
                <wp:simplePos x="0" y="0"/>
                <wp:positionH relativeFrom="column">
                  <wp:posOffset>20320</wp:posOffset>
                </wp:positionH>
                <wp:positionV relativeFrom="paragraph">
                  <wp:posOffset>-2540</wp:posOffset>
                </wp:positionV>
                <wp:extent cx="2084705" cy="0"/>
                <wp:effectExtent l="0" t="0" r="10795" b="19050"/>
                <wp:wrapNone/>
                <wp:docPr id="32" name="Straight Connector 32"/>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5AB5DED" id="Straight Connector 32" o:spid="_x0000_s1026" style="position:absolute;z-index:25192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&#1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6779E215" w14:textId="77777777" w:rsidR="00763642" w:rsidRPr="005315D8" w:rsidRDefault="00763642" w:rsidP="00763642">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49E321C9" w14:textId="77777777" w:rsidR="00763642" w:rsidRPr="00001B08" w:rsidRDefault="00763642" w:rsidP="00763642">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2993F3EA" w14:textId="77777777" w:rsidR="00763642" w:rsidRPr="000F615F" w:rsidRDefault="00763642" w:rsidP="00763642">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27040" behindDoc="0" locked="0" layoutInCell="1" allowOverlap="1" wp14:anchorId="74CB17D0" wp14:editId="2E5D8A4A">
                <wp:simplePos x="0" y="0"/>
                <wp:positionH relativeFrom="column">
                  <wp:posOffset>796290</wp:posOffset>
                </wp:positionH>
                <wp:positionV relativeFrom="paragraph">
                  <wp:posOffset>209608</wp:posOffset>
                </wp:positionV>
                <wp:extent cx="28956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0594F2" id="Straight Connector 33" o:spid="_x0000_s1026" style="position:absolute;z-index:25192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&#1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2C010DF5" w14:textId="77777777" w:rsidR="00763642" w:rsidRPr="005315D8" w:rsidRDefault="00763642" w:rsidP="00763642">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F814174" w14:textId="77777777" w:rsidR="00763642" w:rsidRDefault="00763642" w:rsidP="00763642">
      <w:pPr>
        <w:autoSpaceDE w:val="0"/>
        <w:autoSpaceDN w:val="0"/>
        <w:adjustRightInd w:val="0"/>
        <w:rPr>
          <w:rFonts w:ascii="Tahoma" w:hAnsi="Tahoma" w:cs="Tahoma"/>
          <w:sz w:val="18"/>
          <w:szCs w:val="22"/>
        </w:rPr>
      </w:pPr>
    </w:p>
    <w:p w14:paraId="5CB8C3A0" w14:textId="0CB7ACC6" w:rsidR="00763642" w:rsidRDefault="00763642" w:rsidP="00763642">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EB7DCC">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40541B51" w14:textId="77777777" w:rsidR="00763642" w:rsidRDefault="00763642" w:rsidP="003E105F">
      <w:pPr>
        <w:autoSpaceDE w:val="0"/>
        <w:autoSpaceDN w:val="0"/>
        <w:adjustRightInd w:val="0"/>
        <w:rPr>
          <w:rFonts w:ascii="Tahoma" w:hAnsi="Tahoma" w:cs="Tahoma"/>
          <w:b/>
          <w:bCs/>
          <w:sz w:val="22"/>
          <w:szCs w:val="22"/>
        </w:rPr>
      </w:pPr>
    </w:p>
    <w:sectPr w:rsidR="00763642" w:rsidSect="007562D9">
      <w:footerReference w:type="default" r:id="rId16"/>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D8EB" w14:textId="77777777" w:rsidR="002A4E0A" w:rsidRDefault="002A4E0A">
      <w:r>
        <w:separator/>
      </w:r>
    </w:p>
  </w:endnote>
  <w:endnote w:type="continuationSeparator" w:id="0">
    <w:p w14:paraId="7DB9EF94" w14:textId="77777777" w:rsidR="002A4E0A" w:rsidRDefault="002A4E0A">
      <w:r>
        <w:continuationSeparator/>
      </w:r>
    </w:p>
  </w:endnote>
  <w:endnote w:type="continuationNotice" w:id="1">
    <w:p w14:paraId="7D72F7B3" w14:textId="77777777" w:rsidR="002A4E0A" w:rsidRDefault="002A4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7C59" w14:textId="56F16ACC" w:rsidR="005F6D30" w:rsidRPr="00FE2014" w:rsidRDefault="005F6D30" w:rsidP="00932B48">
    <w:pPr>
      <w:pStyle w:val="Footer"/>
      <w:rPr>
        <w:rFonts w:ascii="Tahoma" w:hAnsi="Tahoma" w:cs="Tahoma"/>
      </w:rPr>
    </w:pPr>
    <w:r>
      <w:rPr>
        <w:rFonts w:ascii="Tahoma" w:hAnsi="Tahoma" w:cs="Tahoma"/>
      </w:rPr>
      <w:t>RFP</w:t>
    </w:r>
    <w:r w:rsidRPr="00ED58D2">
      <w:rPr>
        <w:rFonts w:ascii="Tahoma" w:hAnsi="Tahoma" w:cs="Tahoma"/>
      </w:rPr>
      <w:t xml:space="preserve"> 23-01</w:t>
    </w:r>
    <w:r>
      <w:rPr>
        <w:rFonts w:ascii="Tahoma" w:hAnsi="Tahoma" w:cs="Tahoma"/>
      </w:rPr>
      <w:t>5</w:t>
    </w:r>
    <w:r w:rsidRPr="00ED58D2">
      <w:rPr>
        <w:rFonts w:ascii="Tahoma" w:hAnsi="Tahoma" w:cs="Tahoma"/>
      </w:rPr>
      <w:t xml:space="preserve"> </w:t>
    </w:r>
    <w:r>
      <w:rPr>
        <w:rFonts w:ascii="Tahoma" w:hAnsi="Tahoma" w:cs="Tahoma"/>
      </w:rPr>
      <w:t>Consulting Services</w:t>
    </w:r>
    <w:r w:rsidRPr="00FE2014">
      <w:rPr>
        <w:rFonts w:ascii="Tahoma" w:hAnsi="Tahoma" w:cs="Tahoma"/>
      </w:rPr>
      <w:tab/>
    </w:r>
    <w:r w:rsidRPr="00FE2014">
      <w:rPr>
        <w:rFonts w:ascii="Tahoma" w:hAnsi="Tahoma" w:cs="Tahoma"/>
      </w:rPr>
      <w:tab/>
    </w:r>
    <w:r>
      <w:rPr>
        <w:rFonts w:ascii="Tahoma" w:hAnsi="Tahoma" w:cs="Tahoma"/>
      </w:rPr>
      <w:tab/>
      <w:t xml:space="preserve"> Page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Pr>
        <w:rFonts w:ascii="Tahoma" w:hAnsi="Tahoma" w:cs="Tahoma"/>
        <w:noProof/>
      </w:rPr>
      <w:t>29</w:t>
    </w:r>
    <w:r>
      <w:rPr>
        <w:rFonts w:ascii="Tahoma" w:hAnsi="Tahoma" w:cs="Tahoma"/>
      </w:rPr>
      <w:fldChar w:fldCharType="end"/>
    </w:r>
    <w:r>
      <w:rPr>
        <w:rFonts w:ascii="Tahoma" w:hAnsi="Tahoma" w:cs="Tahoma"/>
      </w:rPr>
      <w:t xml:space="preserve"> of </w:t>
    </w:r>
    <w:r>
      <w:rPr>
        <w:rFonts w:ascii="Tahoma" w:hAnsi="Tahoma" w:cs="Tahoma"/>
        <w:noProof/>
      </w:rPr>
      <w:t>39</w:t>
    </w:r>
  </w:p>
  <w:p w14:paraId="2BE64F6E" w14:textId="77777777" w:rsidR="005F6D30" w:rsidRPr="001A4932" w:rsidRDefault="005F6D30"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F63F" w14:textId="77777777" w:rsidR="002A4E0A" w:rsidRDefault="002A4E0A">
      <w:r>
        <w:separator/>
      </w:r>
    </w:p>
  </w:footnote>
  <w:footnote w:type="continuationSeparator" w:id="0">
    <w:p w14:paraId="6386CEF8" w14:textId="77777777" w:rsidR="002A4E0A" w:rsidRDefault="002A4E0A">
      <w:r>
        <w:continuationSeparator/>
      </w:r>
    </w:p>
  </w:footnote>
  <w:footnote w:type="continuationNotice" w:id="1">
    <w:p w14:paraId="45EF352B" w14:textId="77777777" w:rsidR="002A4E0A" w:rsidRDefault="002A4E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C0262"/>
    <w:multiLevelType w:val="hybridMultilevel"/>
    <w:tmpl w:val="3C1A305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CF63E5"/>
    <w:multiLevelType w:val="hybridMultilevel"/>
    <w:tmpl w:val="1B063318"/>
    <w:lvl w:ilvl="0" w:tplc="04090019">
      <w:start w:val="1"/>
      <w:numFmt w:val="lowerLetter"/>
      <w:lvlText w:val="%1."/>
      <w:lvlJc w:val="left"/>
      <w:pPr>
        <w:ind w:left="1980" w:hanging="360"/>
      </w:pPr>
    </w:lvl>
    <w:lvl w:ilvl="1" w:tplc="04090011">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D78B8"/>
    <w:multiLevelType w:val="hybridMultilevel"/>
    <w:tmpl w:val="EB220B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127548"/>
    <w:multiLevelType w:val="hybridMultilevel"/>
    <w:tmpl w:val="23D87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B18DB"/>
    <w:multiLevelType w:val="hybridMultilevel"/>
    <w:tmpl w:val="A3243E9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2711EA"/>
    <w:multiLevelType w:val="hybridMultilevel"/>
    <w:tmpl w:val="D960BBF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D1327"/>
    <w:multiLevelType w:val="hybridMultilevel"/>
    <w:tmpl w:val="DED401A4"/>
    <w:lvl w:ilvl="0" w:tplc="436C1AFE">
      <w:start w:val="1"/>
      <w:numFmt w:val="decimal"/>
      <w:lvlText w:val="%1.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33921F1E"/>
    <w:multiLevelType w:val="hybridMultilevel"/>
    <w:tmpl w:val="176E4604"/>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380C7608"/>
    <w:multiLevelType w:val="hybridMultilevel"/>
    <w:tmpl w:val="C08E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E14C9"/>
    <w:multiLevelType w:val="hybridMultilevel"/>
    <w:tmpl w:val="749868B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CD3BD9"/>
    <w:multiLevelType w:val="multilevel"/>
    <w:tmpl w:val="9A82DD52"/>
    <w:lvl w:ilvl="0">
      <w:start w:val="1"/>
      <w:numFmt w:val="decimal"/>
      <w:lvlText w:val="%1."/>
      <w:lvlJc w:val="left"/>
      <w:pPr>
        <w:ind w:left="1620" w:hanging="360"/>
      </w:pPr>
    </w:lvl>
    <w:lvl w:ilvl="1">
      <w:start w:val="3"/>
      <w:numFmt w:val="decimal"/>
      <w:isLgl/>
      <w:lvlText w:val="%1.%2."/>
      <w:lvlJc w:val="left"/>
      <w:pPr>
        <w:ind w:left="828" w:hanging="46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852CB3"/>
    <w:multiLevelType w:val="multilevel"/>
    <w:tmpl w:val="9A82DD52"/>
    <w:lvl w:ilvl="0">
      <w:start w:val="1"/>
      <w:numFmt w:val="decimal"/>
      <w:lvlText w:val="%1."/>
      <w:lvlJc w:val="left"/>
      <w:pPr>
        <w:ind w:left="1620" w:hanging="360"/>
      </w:pPr>
    </w:lvl>
    <w:lvl w:ilvl="1">
      <w:start w:val="3"/>
      <w:numFmt w:val="decimal"/>
      <w:isLgl/>
      <w:lvlText w:val="%1.%2."/>
      <w:lvlJc w:val="left"/>
      <w:pPr>
        <w:ind w:left="828" w:hanging="46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3521D"/>
    <w:multiLevelType w:val="hybridMultilevel"/>
    <w:tmpl w:val="E3EC92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39F18CB"/>
    <w:multiLevelType w:val="hybridMultilevel"/>
    <w:tmpl w:val="670EFA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5"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15:restartNumberingAfterBreak="0">
    <w:nsid w:val="6C96753A"/>
    <w:multiLevelType w:val="multilevel"/>
    <w:tmpl w:val="0FCC4AA0"/>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2016" w:hanging="576"/>
      </w:pPr>
      <w:rPr>
        <w:rFonts w:ascii="Tahoma" w:hAnsi="Tahoma" w:hint="default"/>
        <w:b/>
        <w:i w:val="0"/>
        <w:sz w:val="20"/>
      </w:rPr>
    </w:lvl>
    <w:lvl w:ilvl="3">
      <w:start w:val="1"/>
      <w:numFmt w:val="decimal"/>
      <w:pStyle w:val="Heading4"/>
      <w:lvlText w:val="%1.%2.%3.%4. "/>
      <w:lvlJc w:val="left"/>
      <w:pPr>
        <w:ind w:left="5256" w:hanging="576"/>
      </w:pPr>
      <w:rPr>
        <w:rFonts w:ascii="Tahoma" w:hAnsi="Tahoma" w:hint="default"/>
        <w:b w:val="0"/>
        <w:i w:val="0"/>
        <w:color w:val="auto"/>
        <w:sz w:val="20"/>
      </w:rPr>
    </w:lvl>
    <w:lvl w:ilvl="4">
      <w:start w:val="1"/>
      <w:numFmt w:val="lowerLetter"/>
      <w:pStyle w:val="Heading5"/>
      <w:lvlText w:val="%5."/>
      <w:lvlJc w:val="left"/>
      <w:pPr>
        <w:ind w:left="2304" w:hanging="576"/>
      </w:pPr>
      <w:rPr>
        <w:rFonts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7" w15:restartNumberingAfterBreak="0">
    <w:nsid w:val="72A2013C"/>
    <w:multiLevelType w:val="multilevel"/>
    <w:tmpl w:val="1FB4A696"/>
    <w:lvl w:ilvl="0">
      <w:start w:val="1"/>
      <w:numFmt w:val="decimal"/>
      <w:lvlText w:val="%1"/>
      <w:lvlJc w:val="left"/>
      <w:pPr>
        <w:ind w:left="576" w:hanging="576"/>
      </w:pPr>
      <w:rPr>
        <w:rFonts w:hint="default"/>
      </w:rPr>
    </w:lvl>
    <w:lvl w:ilvl="1">
      <w:start w:val="3"/>
      <w:numFmt w:val="decimal"/>
      <w:lvlText w:val="%1.%2"/>
      <w:lvlJc w:val="left"/>
      <w:pPr>
        <w:ind w:left="1128" w:hanging="720"/>
      </w:pPr>
      <w:rPr>
        <w:rFonts w:hint="default"/>
      </w:rPr>
    </w:lvl>
    <w:lvl w:ilvl="2">
      <w:start w:val="5"/>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3072" w:hanging="144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5016" w:hanging="2160"/>
      </w:pPr>
      <w:rPr>
        <w:rFonts w:hint="default"/>
      </w:rPr>
    </w:lvl>
    <w:lvl w:ilvl="8">
      <w:start w:val="1"/>
      <w:numFmt w:val="decimal"/>
      <w:lvlText w:val="%1.%2.%3.%4.%5.%6.%7.%8.%9"/>
      <w:lvlJc w:val="left"/>
      <w:pPr>
        <w:ind w:left="5784" w:hanging="2520"/>
      </w:pPr>
      <w:rPr>
        <w:rFonts w:hint="default"/>
      </w:rPr>
    </w:lvl>
  </w:abstractNum>
  <w:abstractNum w:abstractNumId="28" w15:restartNumberingAfterBreak="0">
    <w:nsid w:val="739D30CA"/>
    <w:multiLevelType w:val="hybridMultilevel"/>
    <w:tmpl w:val="E886E2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BF19CE"/>
    <w:multiLevelType w:val="multilevel"/>
    <w:tmpl w:val="6F8CF17A"/>
    <w:lvl w:ilvl="0">
      <w:start w:val="1"/>
      <w:numFmt w:val="lowerLetter"/>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0" w15:restartNumberingAfterBreak="0">
    <w:nsid w:val="7961440E"/>
    <w:multiLevelType w:val="multilevel"/>
    <w:tmpl w:val="9A82DD52"/>
    <w:lvl w:ilvl="0">
      <w:start w:val="1"/>
      <w:numFmt w:val="decimal"/>
      <w:lvlText w:val="%1."/>
      <w:lvlJc w:val="left"/>
      <w:pPr>
        <w:ind w:left="1620" w:hanging="360"/>
      </w:pPr>
    </w:lvl>
    <w:lvl w:ilvl="1">
      <w:start w:val="3"/>
      <w:numFmt w:val="decimal"/>
      <w:isLgl/>
      <w:lvlText w:val="%1.%2."/>
      <w:lvlJc w:val="left"/>
      <w:pPr>
        <w:ind w:left="828" w:hanging="46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2" w15:restartNumberingAfterBreak="0">
    <w:nsid w:val="7E17797E"/>
    <w:multiLevelType w:val="hybridMultilevel"/>
    <w:tmpl w:val="5B6E27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20"/>
  </w:num>
  <w:num w:numId="4">
    <w:abstractNumId w:val="19"/>
  </w:num>
  <w:num w:numId="5">
    <w:abstractNumId w:val="31"/>
  </w:num>
  <w:num w:numId="6">
    <w:abstractNumId w:val="18"/>
  </w:num>
  <w:num w:numId="7">
    <w:abstractNumId w:val="24"/>
  </w:num>
  <w:num w:numId="8">
    <w:abstractNumId w:val="4"/>
  </w:num>
  <w:num w:numId="9">
    <w:abstractNumId w:val="6"/>
  </w:num>
  <w:num w:numId="10">
    <w:abstractNumId w:val="11"/>
  </w:num>
  <w:num w:numId="11">
    <w:abstractNumId w:val="25"/>
  </w:num>
  <w:num w:numId="12">
    <w:abstractNumId w:val="26"/>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
  </w:num>
  <w:num w:numId="19">
    <w:abstractNumId w:val="14"/>
  </w:num>
  <w:num w:numId="20">
    <w:abstractNumId w:val="21"/>
  </w:num>
  <w:num w:numId="21">
    <w:abstractNumId w:val="3"/>
  </w:num>
  <w:num w:numId="22">
    <w:abstractNumId w:val="32"/>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9"/>
  </w:num>
  <w:num w:numId="27">
    <w:abstractNumId w:val="9"/>
  </w:num>
  <w:num w:numId="28">
    <w:abstractNumId w:val="10"/>
  </w:num>
  <w:num w:numId="29">
    <w:abstractNumId w:val="27"/>
  </w:num>
  <w:num w:numId="30">
    <w:abstractNumId w:val="16"/>
  </w:num>
  <w:num w:numId="31">
    <w:abstractNumId w:val="30"/>
  </w:num>
  <w:num w:numId="32">
    <w:abstractNumId w:val="8"/>
  </w:num>
  <w:num w:numId="33">
    <w:abstractNumId w:val="2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3"/>
  </w:num>
  <w:num w:numId="39">
    <w:abstractNumId w:val="1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298"/>
    <w:rsid w:val="00010D0E"/>
    <w:rsid w:val="00011B3B"/>
    <w:rsid w:val="00012FDF"/>
    <w:rsid w:val="00013ABE"/>
    <w:rsid w:val="000142FE"/>
    <w:rsid w:val="00014DDB"/>
    <w:rsid w:val="00015D03"/>
    <w:rsid w:val="00021318"/>
    <w:rsid w:val="000245BA"/>
    <w:rsid w:val="00027EBB"/>
    <w:rsid w:val="00032483"/>
    <w:rsid w:val="000337E0"/>
    <w:rsid w:val="00034B3C"/>
    <w:rsid w:val="00034EFD"/>
    <w:rsid w:val="00035892"/>
    <w:rsid w:val="00041A49"/>
    <w:rsid w:val="0005061C"/>
    <w:rsid w:val="000519D2"/>
    <w:rsid w:val="00053C97"/>
    <w:rsid w:val="0005612B"/>
    <w:rsid w:val="00056A4A"/>
    <w:rsid w:val="00061A2C"/>
    <w:rsid w:val="00062C41"/>
    <w:rsid w:val="00065976"/>
    <w:rsid w:val="00066878"/>
    <w:rsid w:val="000703C1"/>
    <w:rsid w:val="00072201"/>
    <w:rsid w:val="00072C9A"/>
    <w:rsid w:val="00075727"/>
    <w:rsid w:val="000757B1"/>
    <w:rsid w:val="0008289E"/>
    <w:rsid w:val="0008290F"/>
    <w:rsid w:val="000903B0"/>
    <w:rsid w:val="00090654"/>
    <w:rsid w:val="00091654"/>
    <w:rsid w:val="000925A0"/>
    <w:rsid w:val="00096AE9"/>
    <w:rsid w:val="00096B5D"/>
    <w:rsid w:val="00096F9B"/>
    <w:rsid w:val="000A098C"/>
    <w:rsid w:val="000A198F"/>
    <w:rsid w:val="000A2517"/>
    <w:rsid w:val="000A3698"/>
    <w:rsid w:val="000A455F"/>
    <w:rsid w:val="000A54F8"/>
    <w:rsid w:val="000A7F15"/>
    <w:rsid w:val="000B2553"/>
    <w:rsid w:val="000B3017"/>
    <w:rsid w:val="000B6535"/>
    <w:rsid w:val="000B7292"/>
    <w:rsid w:val="000C01F9"/>
    <w:rsid w:val="000C143C"/>
    <w:rsid w:val="000C6583"/>
    <w:rsid w:val="000D2165"/>
    <w:rsid w:val="000D2DCA"/>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7B1"/>
    <w:rsid w:val="0012793B"/>
    <w:rsid w:val="0013061B"/>
    <w:rsid w:val="001326E8"/>
    <w:rsid w:val="001357F0"/>
    <w:rsid w:val="00135F80"/>
    <w:rsid w:val="001403C4"/>
    <w:rsid w:val="0014125E"/>
    <w:rsid w:val="0014180B"/>
    <w:rsid w:val="00141819"/>
    <w:rsid w:val="00144B21"/>
    <w:rsid w:val="00150C5A"/>
    <w:rsid w:val="00151791"/>
    <w:rsid w:val="00151967"/>
    <w:rsid w:val="00155A17"/>
    <w:rsid w:val="00155C13"/>
    <w:rsid w:val="00157FDB"/>
    <w:rsid w:val="00166A90"/>
    <w:rsid w:val="00166A9A"/>
    <w:rsid w:val="0017006A"/>
    <w:rsid w:val="00174857"/>
    <w:rsid w:val="001750A4"/>
    <w:rsid w:val="001769FD"/>
    <w:rsid w:val="00177EE2"/>
    <w:rsid w:val="001809D5"/>
    <w:rsid w:val="001812B2"/>
    <w:rsid w:val="00181FF1"/>
    <w:rsid w:val="001823C8"/>
    <w:rsid w:val="00184C21"/>
    <w:rsid w:val="00193464"/>
    <w:rsid w:val="0019653F"/>
    <w:rsid w:val="001A3417"/>
    <w:rsid w:val="001A3924"/>
    <w:rsid w:val="001A4623"/>
    <w:rsid w:val="001A4932"/>
    <w:rsid w:val="001B0554"/>
    <w:rsid w:val="001B1FB5"/>
    <w:rsid w:val="001B2C3E"/>
    <w:rsid w:val="001B545F"/>
    <w:rsid w:val="001B69EA"/>
    <w:rsid w:val="001C1A0B"/>
    <w:rsid w:val="001C4C07"/>
    <w:rsid w:val="001C53EB"/>
    <w:rsid w:val="001D4908"/>
    <w:rsid w:val="001D4CF4"/>
    <w:rsid w:val="001D4E1A"/>
    <w:rsid w:val="001D5334"/>
    <w:rsid w:val="001D6CBD"/>
    <w:rsid w:val="001E1AB0"/>
    <w:rsid w:val="001E4651"/>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3FCA"/>
    <w:rsid w:val="002448C9"/>
    <w:rsid w:val="002459FE"/>
    <w:rsid w:val="002534D3"/>
    <w:rsid w:val="0025417F"/>
    <w:rsid w:val="00254F5A"/>
    <w:rsid w:val="00262808"/>
    <w:rsid w:val="00264724"/>
    <w:rsid w:val="002648CB"/>
    <w:rsid w:val="00265674"/>
    <w:rsid w:val="002700AF"/>
    <w:rsid w:val="002730E0"/>
    <w:rsid w:val="0027412E"/>
    <w:rsid w:val="00275250"/>
    <w:rsid w:val="00281106"/>
    <w:rsid w:val="00281847"/>
    <w:rsid w:val="00282CF1"/>
    <w:rsid w:val="00290619"/>
    <w:rsid w:val="002920A7"/>
    <w:rsid w:val="00292EEB"/>
    <w:rsid w:val="00295840"/>
    <w:rsid w:val="002A44DA"/>
    <w:rsid w:val="002A4E0A"/>
    <w:rsid w:val="002A746F"/>
    <w:rsid w:val="002B23B9"/>
    <w:rsid w:val="002B4B03"/>
    <w:rsid w:val="002B672C"/>
    <w:rsid w:val="002B7775"/>
    <w:rsid w:val="002B7F7D"/>
    <w:rsid w:val="002C1631"/>
    <w:rsid w:val="002C225F"/>
    <w:rsid w:val="002C5800"/>
    <w:rsid w:val="002C5FAE"/>
    <w:rsid w:val="002D4287"/>
    <w:rsid w:val="002D491B"/>
    <w:rsid w:val="002D59B0"/>
    <w:rsid w:val="002D5DA0"/>
    <w:rsid w:val="002D755D"/>
    <w:rsid w:val="002E164C"/>
    <w:rsid w:val="002E2121"/>
    <w:rsid w:val="002E2F32"/>
    <w:rsid w:val="002E4C78"/>
    <w:rsid w:val="002E76F3"/>
    <w:rsid w:val="002F4831"/>
    <w:rsid w:val="00304050"/>
    <w:rsid w:val="00304DFB"/>
    <w:rsid w:val="0030739D"/>
    <w:rsid w:val="00310DD5"/>
    <w:rsid w:val="003126A8"/>
    <w:rsid w:val="00312E02"/>
    <w:rsid w:val="00313B66"/>
    <w:rsid w:val="00313E8D"/>
    <w:rsid w:val="00316ECE"/>
    <w:rsid w:val="00322129"/>
    <w:rsid w:val="003320E1"/>
    <w:rsid w:val="00333926"/>
    <w:rsid w:val="00334018"/>
    <w:rsid w:val="00334FB1"/>
    <w:rsid w:val="003352B1"/>
    <w:rsid w:val="00336E79"/>
    <w:rsid w:val="003374D4"/>
    <w:rsid w:val="00337E21"/>
    <w:rsid w:val="0034207C"/>
    <w:rsid w:val="00343439"/>
    <w:rsid w:val="00344C83"/>
    <w:rsid w:val="003552F6"/>
    <w:rsid w:val="003556A9"/>
    <w:rsid w:val="00360A17"/>
    <w:rsid w:val="003612E3"/>
    <w:rsid w:val="00364D9A"/>
    <w:rsid w:val="0036589C"/>
    <w:rsid w:val="003664A3"/>
    <w:rsid w:val="00370D16"/>
    <w:rsid w:val="00373E83"/>
    <w:rsid w:val="003758B8"/>
    <w:rsid w:val="003775C7"/>
    <w:rsid w:val="0038049F"/>
    <w:rsid w:val="00380C1F"/>
    <w:rsid w:val="00382608"/>
    <w:rsid w:val="00384397"/>
    <w:rsid w:val="00390985"/>
    <w:rsid w:val="0039175C"/>
    <w:rsid w:val="0039260B"/>
    <w:rsid w:val="00392C2F"/>
    <w:rsid w:val="003A0559"/>
    <w:rsid w:val="003A1E9A"/>
    <w:rsid w:val="003A438B"/>
    <w:rsid w:val="003A5D12"/>
    <w:rsid w:val="003A6568"/>
    <w:rsid w:val="003A689F"/>
    <w:rsid w:val="003A76CF"/>
    <w:rsid w:val="003B03CD"/>
    <w:rsid w:val="003B16DC"/>
    <w:rsid w:val="003B3998"/>
    <w:rsid w:val="003B4277"/>
    <w:rsid w:val="003B522B"/>
    <w:rsid w:val="003B6225"/>
    <w:rsid w:val="003C124A"/>
    <w:rsid w:val="003C1608"/>
    <w:rsid w:val="003C3E49"/>
    <w:rsid w:val="003C76B4"/>
    <w:rsid w:val="003D04CD"/>
    <w:rsid w:val="003D3440"/>
    <w:rsid w:val="003D627D"/>
    <w:rsid w:val="003D64D1"/>
    <w:rsid w:val="003D717E"/>
    <w:rsid w:val="003D799B"/>
    <w:rsid w:val="003E105F"/>
    <w:rsid w:val="003E4060"/>
    <w:rsid w:val="003E673E"/>
    <w:rsid w:val="003E6DEB"/>
    <w:rsid w:val="003F06D3"/>
    <w:rsid w:val="003F6A60"/>
    <w:rsid w:val="003F6CA2"/>
    <w:rsid w:val="004021E9"/>
    <w:rsid w:val="0040386C"/>
    <w:rsid w:val="0040432F"/>
    <w:rsid w:val="00410C96"/>
    <w:rsid w:val="00413EE0"/>
    <w:rsid w:val="00415D47"/>
    <w:rsid w:val="00425F42"/>
    <w:rsid w:val="004306BA"/>
    <w:rsid w:val="00430CEA"/>
    <w:rsid w:val="00430EB2"/>
    <w:rsid w:val="004312DB"/>
    <w:rsid w:val="004425BC"/>
    <w:rsid w:val="00443FD1"/>
    <w:rsid w:val="00444A9F"/>
    <w:rsid w:val="00444AE4"/>
    <w:rsid w:val="0045038A"/>
    <w:rsid w:val="00450565"/>
    <w:rsid w:val="00451897"/>
    <w:rsid w:val="0045667C"/>
    <w:rsid w:val="00462F65"/>
    <w:rsid w:val="00463069"/>
    <w:rsid w:val="00463EB2"/>
    <w:rsid w:val="0047352F"/>
    <w:rsid w:val="00483275"/>
    <w:rsid w:val="0048741D"/>
    <w:rsid w:val="0049072C"/>
    <w:rsid w:val="004911BD"/>
    <w:rsid w:val="00492A05"/>
    <w:rsid w:val="00492CE4"/>
    <w:rsid w:val="004947BD"/>
    <w:rsid w:val="004A0B7B"/>
    <w:rsid w:val="004A40F8"/>
    <w:rsid w:val="004A5DB6"/>
    <w:rsid w:val="004A7479"/>
    <w:rsid w:val="004B1251"/>
    <w:rsid w:val="004B18E3"/>
    <w:rsid w:val="004B28C6"/>
    <w:rsid w:val="004B306A"/>
    <w:rsid w:val="004B6707"/>
    <w:rsid w:val="004B6E58"/>
    <w:rsid w:val="004C0AD3"/>
    <w:rsid w:val="004C273D"/>
    <w:rsid w:val="004C3298"/>
    <w:rsid w:val="004C37C5"/>
    <w:rsid w:val="004C6BBC"/>
    <w:rsid w:val="004C6DD7"/>
    <w:rsid w:val="004D648C"/>
    <w:rsid w:val="004E3932"/>
    <w:rsid w:val="004E478E"/>
    <w:rsid w:val="004E4A20"/>
    <w:rsid w:val="004E4D2B"/>
    <w:rsid w:val="004E6F1E"/>
    <w:rsid w:val="004F12CB"/>
    <w:rsid w:val="004F3008"/>
    <w:rsid w:val="004F484E"/>
    <w:rsid w:val="004F5D6D"/>
    <w:rsid w:val="004F73C4"/>
    <w:rsid w:val="004F784E"/>
    <w:rsid w:val="004F79F1"/>
    <w:rsid w:val="005022CA"/>
    <w:rsid w:val="00503FC6"/>
    <w:rsid w:val="00504082"/>
    <w:rsid w:val="00504121"/>
    <w:rsid w:val="00504C0E"/>
    <w:rsid w:val="00504D32"/>
    <w:rsid w:val="00505F0C"/>
    <w:rsid w:val="0051000E"/>
    <w:rsid w:val="0051063B"/>
    <w:rsid w:val="00510AD3"/>
    <w:rsid w:val="00510F68"/>
    <w:rsid w:val="00512B79"/>
    <w:rsid w:val="0051482A"/>
    <w:rsid w:val="0051566B"/>
    <w:rsid w:val="00515DE0"/>
    <w:rsid w:val="0051707C"/>
    <w:rsid w:val="00520BE2"/>
    <w:rsid w:val="0052146F"/>
    <w:rsid w:val="00524EF0"/>
    <w:rsid w:val="005338D4"/>
    <w:rsid w:val="005372F0"/>
    <w:rsid w:val="00540681"/>
    <w:rsid w:val="005417FF"/>
    <w:rsid w:val="005424AC"/>
    <w:rsid w:val="00544D4F"/>
    <w:rsid w:val="00545631"/>
    <w:rsid w:val="00546C0B"/>
    <w:rsid w:val="005529C1"/>
    <w:rsid w:val="005546DD"/>
    <w:rsid w:val="00554C27"/>
    <w:rsid w:val="00554D85"/>
    <w:rsid w:val="00555C48"/>
    <w:rsid w:val="00556FA5"/>
    <w:rsid w:val="00560A49"/>
    <w:rsid w:val="00560F2C"/>
    <w:rsid w:val="00564464"/>
    <w:rsid w:val="0056610A"/>
    <w:rsid w:val="00566C4A"/>
    <w:rsid w:val="005711EB"/>
    <w:rsid w:val="005738B0"/>
    <w:rsid w:val="00573C4D"/>
    <w:rsid w:val="00574B9C"/>
    <w:rsid w:val="00574BAC"/>
    <w:rsid w:val="00577718"/>
    <w:rsid w:val="00577E9F"/>
    <w:rsid w:val="005803E6"/>
    <w:rsid w:val="00581031"/>
    <w:rsid w:val="005822DE"/>
    <w:rsid w:val="00590FE7"/>
    <w:rsid w:val="00595189"/>
    <w:rsid w:val="00595A0B"/>
    <w:rsid w:val="005A0385"/>
    <w:rsid w:val="005A0633"/>
    <w:rsid w:val="005A10EE"/>
    <w:rsid w:val="005A1B30"/>
    <w:rsid w:val="005A1F63"/>
    <w:rsid w:val="005A66BC"/>
    <w:rsid w:val="005B08A9"/>
    <w:rsid w:val="005B41C4"/>
    <w:rsid w:val="005B4DD0"/>
    <w:rsid w:val="005C08A7"/>
    <w:rsid w:val="005C2E69"/>
    <w:rsid w:val="005D1ECC"/>
    <w:rsid w:val="005D4D36"/>
    <w:rsid w:val="005D5EC2"/>
    <w:rsid w:val="005E0266"/>
    <w:rsid w:val="005E2A58"/>
    <w:rsid w:val="005E63C7"/>
    <w:rsid w:val="005F2A2B"/>
    <w:rsid w:val="005F6007"/>
    <w:rsid w:val="005F6D30"/>
    <w:rsid w:val="00600D16"/>
    <w:rsid w:val="0060365A"/>
    <w:rsid w:val="00603761"/>
    <w:rsid w:val="00603F20"/>
    <w:rsid w:val="00605424"/>
    <w:rsid w:val="00605DFA"/>
    <w:rsid w:val="006103FD"/>
    <w:rsid w:val="00615220"/>
    <w:rsid w:val="0061794F"/>
    <w:rsid w:val="00621B33"/>
    <w:rsid w:val="0062259D"/>
    <w:rsid w:val="00623DB0"/>
    <w:rsid w:val="00624B2F"/>
    <w:rsid w:val="00625824"/>
    <w:rsid w:val="006258BD"/>
    <w:rsid w:val="006258FA"/>
    <w:rsid w:val="00627053"/>
    <w:rsid w:val="006275F5"/>
    <w:rsid w:val="0063192B"/>
    <w:rsid w:val="00631996"/>
    <w:rsid w:val="006333B2"/>
    <w:rsid w:val="0063459B"/>
    <w:rsid w:val="00635DA5"/>
    <w:rsid w:val="00636152"/>
    <w:rsid w:val="00641F02"/>
    <w:rsid w:val="00644628"/>
    <w:rsid w:val="00645A93"/>
    <w:rsid w:val="006472C1"/>
    <w:rsid w:val="00650935"/>
    <w:rsid w:val="00652FCC"/>
    <w:rsid w:val="006544BD"/>
    <w:rsid w:val="00655D46"/>
    <w:rsid w:val="006658BA"/>
    <w:rsid w:val="00666C63"/>
    <w:rsid w:val="00670140"/>
    <w:rsid w:val="00674036"/>
    <w:rsid w:val="00674A3F"/>
    <w:rsid w:val="00674AD0"/>
    <w:rsid w:val="00675FAB"/>
    <w:rsid w:val="006817F8"/>
    <w:rsid w:val="0068599B"/>
    <w:rsid w:val="00691561"/>
    <w:rsid w:val="0069378F"/>
    <w:rsid w:val="00694AB5"/>
    <w:rsid w:val="00694F50"/>
    <w:rsid w:val="0069536A"/>
    <w:rsid w:val="00696C5D"/>
    <w:rsid w:val="006A0D00"/>
    <w:rsid w:val="006A10E8"/>
    <w:rsid w:val="006A22DA"/>
    <w:rsid w:val="006A2303"/>
    <w:rsid w:val="006A5CAB"/>
    <w:rsid w:val="006A5F4E"/>
    <w:rsid w:val="006A7764"/>
    <w:rsid w:val="006B0325"/>
    <w:rsid w:val="006B07D6"/>
    <w:rsid w:val="006B200C"/>
    <w:rsid w:val="006B5463"/>
    <w:rsid w:val="006B56A9"/>
    <w:rsid w:val="006B7086"/>
    <w:rsid w:val="006C23D1"/>
    <w:rsid w:val="006D05AD"/>
    <w:rsid w:val="006D1028"/>
    <w:rsid w:val="006D1FD2"/>
    <w:rsid w:val="006D2FE1"/>
    <w:rsid w:val="006D7503"/>
    <w:rsid w:val="006E26A0"/>
    <w:rsid w:val="006E418E"/>
    <w:rsid w:val="006E46C1"/>
    <w:rsid w:val="006E4C43"/>
    <w:rsid w:val="006E76A6"/>
    <w:rsid w:val="006F1F90"/>
    <w:rsid w:val="006F22A0"/>
    <w:rsid w:val="006F363F"/>
    <w:rsid w:val="0070118B"/>
    <w:rsid w:val="00703158"/>
    <w:rsid w:val="007043A2"/>
    <w:rsid w:val="007047BA"/>
    <w:rsid w:val="0070551B"/>
    <w:rsid w:val="00706C76"/>
    <w:rsid w:val="00706FEF"/>
    <w:rsid w:val="007103CB"/>
    <w:rsid w:val="007117CD"/>
    <w:rsid w:val="0071596A"/>
    <w:rsid w:val="00716B7E"/>
    <w:rsid w:val="007176D4"/>
    <w:rsid w:val="00720B78"/>
    <w:rsid w:val="00731AB2"/>
    <w:rsid w:val="0074010D"/>
    <w:rsid w:val="0074084A"/>
    <w:rsid w:val="007436AF"/>
    <w:rsid w:val="00744944"/>
    <w:rsid w:val="007452D9"/>
    <w:rsid w:val="00746986"/>
    <w:rsid w:val="00746B49"/>
    <w:rsid w:val="00746DA8"/>
    <w:rsid w:val="00746F2A"/>
    <w:rsid w:val="0075048D"/>
    <w:rsid w:val="00750A6B"/>
    <w:rsid w:val="00751200"/>
    <w:rsid w:val="00752795"/>
    <w:rsid w:val="00752CC9"/>
    <w:rsid w:val="0075352A"/>
    <w:rsid w:val="00753625"/>
    <w:rsid w:val="007542B0"/>
    <w:rsid w:val="0075451C"/>
    <w:rsid w:val="00754C3A"/>
    <w:rsid w:val="007554AE"/>
    <w:rsid w:val="007562D9"/>
    <w:rsid w:val="00760549"/>
    <w:rsid w:val="00760AB6"/>
    <w:rsid w:val="00763642"/>
    <w:rsid w:val="007667C9"/>
    <w:rsid w:val="0077075B"/>
    <w:rsid w:val="007722BD"/>
    <w:rsid w:val="00773606"/>
    <w:rsid w:val="00773D42"/>
    <w:rsid w:val="00774790"/>
    <w:rsid w:val="007775BC"/>
    <w:rsid w:val="007806F8"/>
    <w:rsid w:val="0078076C"/>
    <w:rsid w:val="00781706"/>
    <w:rsid w:val="00783D2C"/>
    <w:rsid w:val="007912E9"/>
    <w:rsid w:val="00794097"/>
    <w:rsid w:val="00794C20"/>
    <w:rsid w:val="00794D0D"/>
    <w:rsid w:val="00795C52"/>
    <w:rsid w:val="00796685"/>
    <w:rsid w:val="007A16FA"/>
    <w:rsid w:val="007A480C"/>
    <w:rsid w:val="007A4E8A"/>
    <w:rsid w:val="007A59F6"/>
    <w:rsid w:val="007A5D3D"/>
    <w:rsid w:val="007B0584"/>
    <w:rsid w:val="007B0AC2"/>
    <w:rsid w:val="007B1DE2"/>
    <w:rsid w:val="007B38F6"/>
    <w:rsid w:val="007B4D5F"/>
    <w:rsid w:val="007B79C7"/>
    <w:rsid w:val="007B7E60"/>
    <w:rsid w:val="007B7F6D"/>
    <w:rsid w:val="007C2698"/>
    <w:rsid w:val="007C3AEF"/>
    <w:rsid w:val="007D01BD"/>
    <w:rsid w:val="007D2D4F"/>
    <w:rsid w:val="007D433E"/>
    <w:rsid w:val="007E04A8"/>
    <w:rsid w:val="007E07F9"/>
    <w:rsid w:val="007E17C0"/>
    <w:rsid w:val="007E35D3"/>
    <w:rsid w:val="007E5325"/>
    <w:rsid w:val="007E537B"/>
    <w:rsid w:val="007F04F3"/>
    <w:rsid w:val="007F0CF0"/>
    <w:rsid w:val="007F35BC"/>
    <w:rsid w:val="007F63DF"/>
    <w:rsid w:val="007F6B2D"/>
    <w:rsid w:val="007F6ED9"/>
    <w:rsid w:val="007F7E14"/>
    <w:rsid w:val="007F7F87"/>
    <w:rsid w:val="00801ED8"/>
    <w:rsid w:val="00802A97"/>
    <w:rsid w:val="00806541"/>
    <w:rsid w:val="00806EF2"/>
    <w:rsid w:val="0081167A"/>
    <w:rsid w:val="0081198A"/>
    <w:rsid w:val="0082143E"/>
    <w:rsid w:val="00824447"/>
    <w:rsid w:val="008312B7"/>
    <w:rsid w:val="0083248C"/>
    <w:rsid w:val="00834417"/>
    <w:rsid w:val="008418A6"/>
    <w:rsid w:val="0084359B"/>
    <w:rsid w:val="00845CA2"/>
    <w:rsid w:val="00856FF7"/>
    <w:rsid w:val="008579FA"/>
    <w:rsid w:val="00861A05"/>
    <w:rsid w:val="00867656"/>
    <w:rsid w:val="0087148C"/>
    <w:rsid w:val="008717F9"/>
    <w:rsid w:val="00871BC8"/>
    <w:rsid w:val="00874606"/>
    <w:rsid w:val="00875688"/>
    <w:rsid w:val="00877E43"/>
    <w:rsid w:val="0088080A"/>
    <w:rsid w:val="0088472F"/>
    <w:rsid w:val="00885C7E"/>
    <w:rsid w:val="00886D9B"/>
    <w:rsid w:val="008871B8"/>
    <w:rsid w:val="00894058"/>
    <w:rsid w:val="00894F52"/>
    <w:rsid w:val="008A071A"/>
    <w:rsid w:val="008A0D95"/>
    <w:rsid w:val="008A1783"/>
    <w:rsid w:val="008A5164"/>
    <w:rsid w:val="008A77FE"/>
    <w:rsid w:val="008B5C4B"/>
    <w:rsid w:val="008C2584"/>
    <w:rsid w:val="008C6DD8"/>
    <w:rsid w:val="008C7E74"/>
    <w:rsid w:val="008D0D2F"/>
    <w:rsid w:val="008D4F59"/>
    <w:rsid w:val="008E1632"/>
    <w:rsid w:val="008E31FD"/>
    <w:rsid w:val="008E481D"/>
    <w:rsid w:val="008E4A26"/>
    <w:rsid w:val="008E5041"/>
    <w:rsid w:val="008F0551"/>
    <w:rsid w:val="008F0DA2"/>
    <w:rsid w:val="008F618B"/>
    <w:rsid w:val="00904B52"/>
    <w:rsid w:val="00906621"/>
    <w:rsid w:val="00907C9C"/>
    <w:rsid w:val="00913AAF"/>
    <w:rsid w:val="00914735"/>
    <w:rsid w:val="009167ED"/>
    <w:rsid w:val="00916869"/>
    <w:rsid w:val="00916B41"/>
    <w:rsid w:val="00917721"/>
    <w:rsid w:val="0091779D"/>
    <w:rsid w:val="009210EE"/>
    <w:rsid w:val="00921DD0"/>
    <w:rsid w:val="00923E75"/>
    <w:rsid w:val="00925227"/>
    <w:rsid w:val="009258AB"/>
    <w:rsid w:val="009263A8"/>
    <w:rsid w:val="009265F2"/>
    <w:rsid w:val="00926951"/>
    <w:rsid w:val="009277FF"/>
    <w:rsid w:val="00927F88"/>
    <w:rsid w:val="00932B48"/>
    <w:rsid w:val="0093335B"/>
    <w:rsid w:val="00933C23"/>
    <w:rsid w:val="00933D4A"/>
    <w:rsid w:val="009413E8"/>
    <w:rsid w:val="0094273A"/>
    <w:rsid w:val="00942F3E"/>
    <w:rsid w:val="009430B7"/>
    <w:rsid w:val="009477BB"/>
    <w:rsid w:val="00947A61"/>
    <w:rsid w:val="0095138E"/>
    <w:rsid w:val="00953162"/>
    <w:rsid w:val="009536F5"/>
    <w:rsid w:val="00953A6E"/>
    <w:rsid w:val="00953F78"/>
    <w:rsid w:val="009559CE"/>
    <w:rsid w:val="00957595"/>
    <w:rsid w:val="009602EE"/>
    <w:rsid w:val="009645BA"/>
    <w:rsid w:val="00970AFF"/>
    <w:rsid w:val="00972A7C"/>
    <w:rsid w:val="00973EF3"/>
    <w:rsid w:val="009759CB"/>
    <w:rsid w:val="0097661D"/>
    <w:rsid w:val="00977255"/>
    <w:rsid w:val="0097797D"/>
    <w:rsid w:val="0098177D"/>
    <w:rsid w:val="009818E7"/>
    <w:rsid w:val="0098255B"/>
    <w:rsid w:val="00983CB1"/>
    <w:rsid w:val="0098698A"/>
    <w:rsid w:val="00986D0C"/>
    <w:rsid w:val="00986FED"/>
    <w:rsid w:val="0099038C"/>
    <w:rsid w:val="00990946"/>
    <w:rsid w:val="00990EDF"/>
    <w:rsid w:val="00993920"/>
    <w:rsid w:val="0099679D"/>
    <w:rsid w:val="009A0B97"/>
    <w:rsid w:val="009A0F1E"/>
    <w:rsid w:val="009A38B5"/>
    <w:rsid w:val="009A6CAF"/>
    <w:rsid w:val="009B0AC3"/>
    <w:rsid w:val="009B2389"/>
    <w:rsid w:val="009B3D37"/>
    <w:rsid w:val="009B3F9C"/>
    <w:rsid w:val="009C0B86"/>
    <w:rsid w:val="009C1201"/>
    <w:rsid w:val="009C6590"/>
    <w:rsid w:val="009D1947"/>
    <w:rsid w:val="009D6F48"/>
    <w:rsid w:val="009E00E2"/>
    <w:rsid w:val="009E0841"/>
    <w:rsid w:val="009E2352"/>
    <w:rsid w:val="009E36EA"/>
    <w:rsid w:val="009E3C20"/>
    <w:rsid w:val="009E4568"/>
    <w:rsid w:val="009E536B"/>
    <w:rsid w:val="009F038A"/>
    <w:rsid w:val="009F2B7C"/>
    <w:rsid w:val="009F4911"/>
    <w:rsid w:val="009F5866"/>
    <w:rsid w:val="009F75A2"/>
    <w:rsid w:val="009F7E62"/>
    <w:rsid w:val="00A002B3"/>
    <w:rsid w:val="00A03328"/>
    <w:rsid w:val="00A03B97"/>
    <w:rsid w:val="00A05201"/>
    <w:rsid w:val="00A05A99"/>
    <w:rsid w:val="00A07443"/>
    <w:rsid w:val="00A07446"/>
    <w:rsid w:val="00A07508"/>
    <w:rsid w:val="00A10F2B"/>
    <w:rsid w:val="00A11015"/>
    <w:rsid w:val="00A11D03"/>
    <w:rsid w:val="00A1525C"/>
    <w:rsid w:val="00A16EB6"/>
    <w:rsid w:val="00A1787E"/>
    <w:rsid w:val="00A17E2B"/>
    <w:rsid w:val="00A17F9D"/>
    <w:rsid w:val="00A211ED"/>
    <w:rsid w:val="00A22A49"/>
    <w:rsid w:val="00A23674"/>
    <w:rsid w:val="00A25626"/>
    <w:rsid w:val="00A26EDE"/>
    <w:rsid w:val="00A26F9D"/>
    <w:rsid w:val="00A275AC"/>
    <w:rsid w:val="00A27787"/>
    <w:rsid w:val="00A31959"/>
    <w:rsid w:val="00A319EF"/>
    <w:rsid w:val="00A3314E"/>
    <w:rsid w:val="00A33AE2"/>
    <w:rsid w:val="00A33BEC"/>
    <w:rsid w:val="00A340E5"/>
    <w:rsid w:val="00A34522"/>
    <w:rsid w:val="00A346CF"/>
    <w:rsid w:val="00A34BA6"/>
    <w:rsid w:val="00A3578C"/>
    <w:rsid w:val="00A363FB"/>
    <w:rsid w:val="00A36BA0"/>
    <w:rsid w:val="00A4047A"/>
    <w:rsid w:val="00A41164"/>
    <w:rsid w:val="00A41EF1"/>
    <w:rsid w:val="00A42334"/>
    <w:rsid w:val="00A439FA"/>
    <w:rsid w:val="00A43F72"/>
    <w:rsid w:val="00A44D04"/>
    <w:rsid w:val="00A47260"/>
    <w:rsid w:val="00A47A5C"/>
    <w:rsid w:val="00A47B82"/>
    <w:rsid w:val="00A47FF8"/>
    <w:rsid w:val="00A505C3"/>
    <w:rsid w:val="00A61AB7"/>
    <w:rsid w:val="00A62328"/>
    <w:rsid w:val="00A628E6"/>
    <w:rsid w:val="00A635CB"/>
    <w:rsid w:val="00A65078"/>
    <w:rsid w:val="00A66A49"/>
    <w:rsid w:val="00A724C4"/>
    <w:rsid w:val="00A744F7"/>
    <w:rsid w:val="00A759D5"/>
    <w:rsid w:val="00A823D7"/>
    <w:rsid w:val="00A85C85"/>
    <w:rsid w:val="00A86A8D"/>
    <w:rsid w:val="00A907F4"/>
    <w:rsid w:val="00A91AE7"/>
    <w:rsid w:val="00A947AF"/>
    <w:rsid w:val="00A95853"/>
    <w:rsid w:val="00AA0877"/>
    <w:rsid w:val="00AA1620"/>
    <w:rsid w:val="00AA49FB"/>
    <w:rsid w:val="00AA5BF2"/>
    <w:rsid w:val="00AA5CCB"/>
    <w:rsid w:val="00AA63BD"/>
    <w:rsid w:val="00AA6D76"/>
    <w:rsid w:val="00AA78AA"/>
    <w:rsid w:val="00AB05D4"/>
    <w:rsid w:val="00AB150E"/>
    <w:rsid w:val="00AB4512"/>
    <w:rsid w:val="00AB490B"/>
    <w:rsid w:val="00AB4B91"/>
    <w:rsid w:val="00AB4DCD"/>
    <w:rsid w:val="00AB67B1"/>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1123"/>
    <w:rsid w:val="00AF1621"/>
    <w:rsid w:val="00AF4C3C"/>
    <w:rsid w:val="00AF5418"/>
    <w:rsid w:val="00AF5A95"/>
    <w:rsid w:val="00B00FEF"/>
    <w:rsid w:val="00B05708"/>
    <w:rsid w:val="00B171D3"/>
    <w:rsid w:val="00B20B82"/>
    <w:rsid w:val="00B22CD3"/>
    <w:rsid w:val="00B2525C"/>
    <w:rsid w:val="00B27212"/>
    <w:rsid w:val="00B30B57"/>
    <w:rsid w:val="00B34C1D"/>
    <w:rsid w:val="00B34C20"/>
    <w:rsid w:val="00B34EC6"/>
    <w:rsid w:val="00B36593"/>
    <w:rsid w:val="00B36A4B"/>
    <w:rsid w:val="00B4017F"/>
    <w:rsid w:val="00B4041F"/>
    <w:rsid w:val="00B42A22"/>
    <w:rsid w:val="00B434F8"/>
    <w:rsid w:val="00B46836"/>
    <w:rsid w:val="00B5073A"/>
    <w:rsid w:val="00B5613E"/>
    <w:rsid w:val="00B564E5"/>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3532"/>
    <w:rsid w:val="00B946A3"/>
    <w:rsid w:val="00BA09A9"/>
    <w:rsid w:val="00BA3597"/>
    <w:rsid w:val="00BA4F64"/>
    <w:rsid w:val="00BA57A5"/>
    <w:rsid w:val="00BA5F52"/>
    <w:rsid w:val="00BA70E7"/>
    <w:rsid w:val="00BA71E4"/>
    <w:rsid w:val="00BB02E9"/>
    <w:rsid w:val="00BB6725"/>
    <w:rsid w:val="00BC3DD0"/>
    <w:rsid w:val="00BC4658"/>
    <w:rsid w:val="00BC4BC6"/>
    <w:rsid w:val="00BC7C3C"/>
    <w:rsid w:val="00BD081D"/>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440A"/>
    <w:rsid w:val="00BF5288"/>
    <w:rsid w:val="00BF5F19"/>
    <w:rsid w:val="00C014E3"/>
    <w:rsid w:val="00C02D30"/>
    <w:rsid w:val="00C03051"/>
    <w:rsid w:val="00C03B78"/>
    <w:rsid w:val="00C052EC"/>
    <w:rsid w:val="00C07B19"/>
    <w:rsid w:val="00C102D2"/>
    <w:rsid w:val="00C12034"/>
    <w:rsid w:val="00C16212"/>
    <w:rsid w:val="00C2014B"/>
    <w:rsid w:val="00C2277E"/>
    <w:rsid w:val="00C2488E"/>
    <w:rsid w:val="00C25FA1"/>
    <w:rsid w:val="00C30CEA"/>
    <w:rsid w:val="00C33C9E"/>
    <w:rsid w:val="00C3770B"/>
    <w:rsid w:val="00C4092C"/>
    <w:rsid w:val="00C411D7"/>
    <w:rsid w:val="00C44FDC"/>
    <w:rsid w:val="00C45FC9"/>
    <w:rsid w:val="00C46D76"/>
    <w:rsid w:val="00C52DE3"/>
    <w:rsid w:val="00C52EC6"/>
    <w:rsid w:val="00C61C69"/>
    <w:rsid w:val="00C63EF2"/>
    <w:rsid w:val="00C655D7"/>
    <w:rsid w:val="00C668E1"/>
    <w:rsid w:val="00C67878"/>
    <w:rsid w:val="00C67EE2"/>
    <w:rsid w:val="00C715B3"/>
    <w:rsid w:val="00C73527"/>
    <w:rsid w:val="00C74F88"/>
    <w:rsid w:val="00C75DFA"/>
    <w:rsid w:val="00C77665"/>
    <w:rsid w:val="00C77F26"/>
    <w:rsid w:val="00C81D00"/>
    <w:rsid w:val="00C846D5"/>
    <w:rsid w:val="00C85F37"/>
    <w:rsid w:val="00C8731F"/>
    <w:rsid w:val="00C920E1"/>
    <w:rsid w:val="00C92CD6"/>
    <w:rsid w:val="00C93D64"/>
    <w:rsid w:val="00C95662"/>
    <w:rsid w:val="00CA2F37"/>
    <w:rsid w:val="00CA39C4"/>
    <w:rsid w:val="00CA4193"/>
    <w:rsid w:val="00CA4AE4"/>
    <w:rsid w:val="00CA56DB"/>
    <w:rsid w:val="00CA5C0B"/>
    <w:rsid w:val="00CB239A"/>
    <w:rsid w:val="00CB5DEB"/>
    <w:rsid w:val="00CB6C65"/>
    <w:rsid w:val="00CB7132"/>
    <w:rsid w:val="00CC45E2"/>
    <w:rsid w:val="00CC5CC7"/>
    <w:rsid w:val="00CC7541"/>
    <w:rsid w:val="00CC7BF9"/>
    <w:rsid w:val="00CD35DE"/>
    <w:rsid w:val="00CD424E"/>
    <w:rsid w:val="00CD436C"/>
    <w:rsid w:val="00CD4D1E"/>
    <w:rsid w:val="00CE0BD9"/>
    <w:rsid w:val="00CE533C"/>
    <w:rsid w:val="00CE5804"/>
    <w:rsid w:val="00CF07F9"/>
    <w:rsid w:val="00CF0AE5"/>
    <w:rsid w:val="00CF396D"/>
    <w:rsid w:val="00CF3C76"/>
    <w:rsid w:val="00CF434C"/>
    <w:rsid w:val="00CF4CE6"/>
    <w:rsid w:val="00CF6188"/>
    <w:rsid w:val="00D004FE"/>
    <w:rsid w:val="00D00ED1"/>
    <w:rsid w:val="00D0247E"/>
    <w:rsid w:val="00D027FF"/>
    <w:rsid w:val="00D1054B"/>
    <w:rsid w:val="00D1146A"/>
    <w:rsid w:val="00D211EB"/>
    <w:rsid w:val="00D2757A"/>
    <w:rsid w:val="00D34268"/>
    <w:rsid w:val="00D3434E"/>
    <w:rsid w:val="00D34E0A"/>
    <w:rsid w:val="00D36153"/>
    <w:rsid w:val="00D44A7D"/>
    <w:rsid w:val="00D45859"/>
    <w:rsid w:val="00D45D9E"/>
    <w:rsid w:val="00D472D5"/>
    <w:rsid w:val="00D47C8A"/>
    <w:rsid w:val="00D51B97"/>
    <w:rsid w:val="00D521D4"/>
    <w:rsid w:val="00D54E97"/>
    <w:rsid w:val="00D603A0"/>
    <w:rsid w:val="00D61F22"/>
    <w:rsid w:val="00D63349"/>
    <w:rsid w:val="00D63943"/>
    <w:rsid w:val="00D70E6D"/>
    <w:rsid w:val="00D723A8"/>
    <w:rsid w:val="00D7330E"/>
    <w:rsid w:val="00D75D71"/>
    <w:rsid w:val="00D83648"/>
    <w:rsid w:val="00D87533"/>
    <w:rsid w:val="00D902E9"/>
    <w:rsid w:val="00D91E63"/>
    <w:rsid w:val="00D94773"/>
    <w:rsid w:val="00D94FF9"/>
    <w:rsid w:val="00D9613C"/>
    <w:rsid w:val="00D97CEE"/>
    <w:rsid w:val="00DA09C9"/>
    <w:rsid w:val="00DA3356"/>
    <w:rsid w:val="00DA3E28"/>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E65D4"/>
    <w:rsid w:val="00DE694F"/>
    <w:rsid w:val="00DE73FD"/>
    <w:rsid w:val="00DE76F1"/>
    <w:rsid w:val="00DF081F"/>
    <w:rsid w:val="00DF1C95"/>
    <w:rsid w:val="00DF1EC3"/>
    <w:rsid w:val="00DF357C"/>
    <w:rsid w:val="00DF673C"/>
    <w:rsid w:val="00E01178"/>
    <w:rsid w:val="00E02DAC"/>
    <w:rsid w:val="00E052D0"/>
    <w:rsid w:val="00E06FC1"/>
    <w:rsid w:val="00E1161F"/>
    <w:rsid w:val="00E1176F"/>
    <w:rsid w:val="00E1186B"/>
    <w:rsid w:val="00E134D1"/>
    <w:rsid w:val="00E153BB"/>
    <w:rsid w:val="00E17079"/>
    <w:rsid w:val="00E20E3F"/>
    <w:rsid w:val="00E2194F"/>
    <w:rsid w:val="00E23240"/>
    <w:rsid w:val="00E234A2"/>
    <w:rsid w:val="00E2367C"/>
    <w:rsid w:val="00E23B27"/>
    <w:rsid w:val="00E2747C"/>
    <w:rsid w:val="00E30C89"/>
    <w:rsid w:val="00E3348D"/>
    <w:rsid w:val="00E340F4"/>
    <w:rsid w:val="00E34E57"/>
    <w:rsid w:val="00E34F93"/>
    <w:rsid w:val="00E35A93"/>
    <w:rsid w:val="00E4007A"/>
    <w:rsid w:val="00E41540"/>
    <w:rsid w:val="00E43EA5"/>
    <w:rsid w:val="00E43FF3"/>
    <w:rsid w:val="00E463BD"/>
    <w:rsid w:val="00E467A0"/>
    <w:rsid w:val="00E47EC2"/>
    <w:rsid w:val="00E506F3"/>
    <w:rsid w:val="00E53148"/>
    <w:rsid w:val="00E53744"/>
    <w:rsid w:val="00E6223C"/>
    <w:rsid w:val="00E63142"/>
    <w:rsid w:val="00E632DB"/>
    <w:rsid w:val="00E636C4"/>
    <w:rsid w:val="00E66966"/>
    <w:rsid w:val="00E716DC"/>
    <w:rsid w:val="00E72FC7"/>
    <w:rsid w:val="00E73662"/>
    <w:rsid w:val="00E74993"/>
    <w:rsid w:val="00E7556F"/>
    <w:rsid w:val="00E757DD"/>
    <w:rsid w:val="00E827CA"/>
    <w:rsid w:val="00E8490B"/>
    <w:rsid w:val="00E84CDE"/>
    <w:rsid w:val="00E87E1A"/>
    <w:rsid w:val="00E901DE"/>
    <w:rsid w:val="00E91ED2"/>
    <w:rsid w:val="00E92B68"/>
    <w:rsid w:val="00E9337F"/>
    <w:rsid w:val="00E9785B"/>
    <w:rsid w:val="00E97B70"/>
    <w:rsid w:val="00EA0ECD"/>
    <w:rsid w:val="00EA3D71"/>
    <w:rsid w:val="00EA6CE4"/>
    <w:rsid w:val="00EB3A04"/>
    <w:rsid w:val="00EB61F0"/>
    <w:rsid w:val="00EB6893"/>
    <w:rsid w:val="00EB7DCC"/>
    <w:rsid w:val="00EC0926"/>
    <w:rsid w:val="00EC4B67"/>
    <w:rsid w:val="00EC7E97"/>
    <w:rsid w:val="00ED186F"/>
    <w:rsid w:val="00ED3A26"/>
    <w:rsid w:val="00ED3BCC"/>
    <w:rsid w:val="00ED58D2"/>
    <w:rsid w:val="00ED6F77"/>
    <w:rsid w:val="00ED71B0"/>
    <w:rsid w:val="00ED77D5"/>
    <w:rsid w:val="00ED7DB9"/>
    <w:rsid w:val="00EE33FF"/>
    <w:rsid w:val="00EE3D0E"/>
    <w:rsid w:val="00EE56D3"/>
    <w:rsid w:val="00EF2251"/>
    <w:rsid w:val="00EF3F59"/>
    <w:rsid w:val="00EF56DA"/>
    <w:rsid w:val="00EF620F"/>
    <w:rsid w:val="00F00A7D"/>
    <w:rsid w:val="00F0170A"/>
    <w:rsid w:val="00F017AD"/>
    <w:rsid w:val="00F02A9F"/>
    <w:rsid w:val="00F06A11"/>
    <w:rsid w:val="00F129F1"/>
    <w:rsid w:val="00F1528D"/>
    <w:rsid w:val="00F15BCC"/>
    <w:rsid w:val="00F217D6"/>
    <w:rsid w:val="00F22DFB"/>
    <w:rsid w:val="00F23583"/>
    <w:rsid w:val="00F24616"/>
    <w:rsid w:val="00F2557D"/>
    <w:rsid w:val="00F262AD"/>
    <w:rsid w:val="00F275D2"/>
    <w:rsid w:val="00F3344E"/>
    <w:rsid w:val="00F355CC"/>
    <w:rsid w:val="00F4240A"/>
    <w:rsid w:val="00F4339A"/>
    <w:rsid w:val="00F437EF"/>
    <w:rsid w:val="00F46C38"/>
    <w:rsid w:val="00F4714C"/>
    <w:rsid w:val="00F50605"/>
    <w:rsid w:val="00F50956"/>
    <w:rsid w:val="00F5485F"/>
    <w:rsid w:val="00F60A08"/>
    <w:rsid w:val="00F60FAB"/>
    <w:rsid w:val="00F632DF"/>
    <w:rsid w:val="00F64654"/>
    <w:rsid w:val="00F64676"/>
    <w:rsid w:val="00F653CB"/>
    <w:rsid w:val="00F65D7C"/>
    <w:rsid w:val="00F66F70"/>
    <w:rsid w:val="00F67C57"/>
    <w:rsid w:val="00F75C2F"/>
    <w:rsid w:val="00F85640"/>
    <w:rsid w:val="00F85A5D"/>
    <w:rsid w:val="00F90E56"/>
    <w:rsid w:val="00F90FE1"/>
    <w:rsid w:val="00F92B84"/>
    <w:rsid w:val="00F9491F"/>
    <w:rsid w:val="00F94DCA"/>
    <w:rsid w:val="00F95315"/>
    <w:rsid w:val="00F9671B"/>
    <w:rsid w:val="00F97A32"/>
    <w:rsid w:val="00FA09BC"/>
    <w:rsid w:val="00FA5B53"/>
    <w:rsid w:val="00FA60CF"/>
    <w:rsid w:val="00FB2C53"/>
    <w:rsid w:val="00FB7A69"/>
    <w:rsid w:val="00FC1301"/>
    <w:rsid w:val="00FC1775"/>
    <w:rsid w:val="00FC2D56"/>
    <w:rsid w:val="00FC4536"/>
    <w:rsid w:val="00FC4CFA"/>
    <w:rsid w:val="00FC6D63"/>
    <w:rsid w:val="00FC7711"/>
    <w:rsid w:val="00FD03EE"/>
    <w:rsid w:val="00FD26EF"/>
    <w:rsid w:val="00FD2DD5"/>
    <w:rsid w:val="00FD477D"/>
    <w:rsid w:val="00FD4EFC"/>
    <w:rsid w:val="00FD7673"/>
    <w:rsid w:val="00FD7AF6"/>
    <w:rsid w:val="00FD7D36"/>
    <w:rsid w:val="00FE083F"/>
    <w:rsid w:val="00FE260D"/>
    <w:rsid w:val="00FE6255"/>
    <w:rsid w:val="00FE7969"/>
    <w:rsid w:val="00FF0738"/>
    <w:rsid w:val="00FF2075"/>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95873"/>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12"/>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link w:val="BodyTextIndentChar"/>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link w:val="BodyTextIndent2Char"/>
    <w:rsid w:val="00F5485F"/>
    <w:pPr>
      <w:autoSpaceDE w:val="0"/>
      <w:autoSpaceDN w:val="0"/>
      <w:adjustRightInd w:val="0"/>
      <w:ind w:left="1080"/>
      <w:jc w:val="both"/>
    </w:pPr>
    <w:rPr>
      <w:sz w:val="23"/>
      <w:szCs w:val="23"/>
    </w:rPr>
  </w:style>
  <w:style w:type="paragraph" w:styleId="BodyTextIndent3">
    <w:name w:val="Body Text Indent 3"/>
    <w:basedOn w:val="Normal"/>
    <w:link w:val="BodyTextIndent3Char"/>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link w:val="HeaderChar"/>
    <w:rsid w:val="00F5485F"/>
    <w:pPr>
      <w:tabs>
        <w:tab w:val="center" w:pos="4320"/>
        <w:tab w:val="right" w:pos="8640"/>
      </w:tabs>
    </w:pPr>
  </w:style>
  <w:style w:type="paragraph" w:styleId="Footer">
    <w:name w:val="footer"/>
    <w:basedOn w:val="Normal"/>
    <w:link w:val="FooterChar"/>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styleId="UnresolvedMention">
    <w:name w:val="Unresolved Mention"/>
    <w:basedOn w:val="DefaultParagraphFont"/>
    <w:uiPriority w:val="99"/>
    <w:semiHidden/>
    <w:unhideWhenUsed/>
    <w:rsid w:val="00E1161F"/>
    <w:rPr>
      <w:color w:val="605E5C"/>
      <w:shd w:val="clear" w:color="auto" w:fill="E1DFDD"/>
    </w:rPr>
  </w:style>
  <w:style w:type="numbering" w:customStyle="1" w:styleId="NoList1">
    <w:name w:val="No List1"/>
    <w:next w:val="NoList"/>
    <w:semiHidden/>
    <w:unhideWhenUsed/>
    <w:rsid w:val="00794097"/>
  </w:style>
  <w:style w:type="paragraph" w:styleId="NormalWeb">
    <w:name w:val="Normal (Web)"/>
    <w:basedOn w:val="Normal"/>
    <w:rsid w:val="00794097"/>
    <w:pPr>
      <w:spacing w:before="100" w:beforeAutospacing="1" w:after="100" w:afterAutospacing="1"/>
    </w:pPr>
    <w:rPr>
      <w:rFonts w:ascii="Verdana" w:eastAsia="Times New Roman" w:hAnsi="Verdana"/>
      <w:color w:val="000000"/>
      <w:sz w:val="18"/>
      <w:szCs w:val="18"/>
    </w:rPr>
  </w:style>
  <w:style w:type="character" w:customStyle="1" w:styleId="HeaderChar">
    <w:name w:val="Header Char"/>
    <w:basedOn w:val="DefaultParagraphFont"/>
    <w:link w:val="Header"/>
    <w:rsid w:val="00794097"/>
    <w:rPr>
      <w:rFonts w:eastAsiaTheme="minorHAnsi"/>
    </w:rPr>
  </w:style>
  <w:style w:type="character" w:customStyle="1" w:styleId="FooterChar">
    <w:name w:val="Footer Char"/>
    <w:basedOn w:val="DefaultParagraphFont"/>
    <w:link w:val="Footer"/>
    <w:rsid w:val="00794097"/>
    <w:rPr>
      <w:rFonts w:eastAsiaTheme="minorHAnsi"/>
    </w:rPr>
  </w:style>
  <w:style w:type="character" w:customStyle="1" w:styleId="BodyTextIndentChar">
    <w:name w:val="Body Text Indent Char"/>
    <w:basedOn w:val="DefaultParagraphFont"/>
    <w:link w:val="BodyTextIndent"/>
    <w:rsid w:val="00794097"/>
    <w:rPr>
      <w:rFonts w:eastAsiaTheme="minorHAnsi"/>
      <w:sz w:val="23"/>
      <w:szCs w:val="23"/>
    </w:rPr>
  </w:style>
  <w:style w:type="paragraph" w:customStyle="1" w:styleId="Style4">
    <w:name w:val="Style 4"/>
    <w:basedOn w:val="Normal"/>
    <w:rsid w:val="00794097"/>
    <w:pPr>
      <w:spacing w:after="144" w:line="276" w:lineRule="atLeast"/>
      <w:jc w:val="both"/>
    </w:pPr>
    <w:rPr>
      <w:rFonts w:eastAsia="Times New Roman"/>
      <w:color w:val="000000"/>
    </w:rPr>
  </w:style>
  <w:style w:type="table" w:customStyle="1" w:styleId="TableGrid1">
    <w:name w:val="Table Grid1"/>
    <w:basedOn w:val="TableNormal"/>
    <w:next w:val="TableGrid"/>
    <w:rsid w:val="0079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794097"/>
    <w:rPr>
      <w:rFonts w:eastAsiaTheme="minorHAnsi"/>
      <w:sz w:val="23"/>
      <w:szCs w:val="23"/>
    </w:rPr>
  </w:style>
  <w:style w:type="character" w:customStyle="1" w:styleId="BodyTextIndent3Char">
    <w:name w:val="Body Text Indent 3 Char"/>
    <w:basedOn w:val="DefaultParagraphFont"/>
    <w:link w:val="BodyTextIndent3"/>
    <w:rsid w:val="00794097"/>
    <w:rPr>
      <w:rFonts w:eastAsiaTheme="minorHAnsi"/>
      <w:sz w:val="23"/>
      <w:szCs w:val="23"/>
    </w:rPr>
  </w:style>
  <w:style w:type="paragraph" w:customStyle="1" w:styleId="TableParagraph">
    <w:name w:val="Table Paragraph"/>
    <w:basedOn w:val="Normal"/>
    <w:uiPriority w:val="1"/>
    <w:qFormat/>
    <w:rsid w:val="00794097"/>
    <w:pPr>
      <w:widowControl w:val="0"/>
    </w:pPr>
    <w:rPr>
      <w:rFonts w:ascii="Calibri" w:eastAsia="Calibri" w:hAnsi="Calibri"/>
      <w:sz w:val="22"/>
      <w:szCs w:val="22"/>
    </w:rPr>
  </w:style>
  <w:style w:type="character" w:styleId="CommentReference">
    <w:name w:val="annotation reference"/>
    <w:rsid w:val="00794097"/>
    <w:rPr>
      <w:sz w:val="16"/>
      <w:szCs w:val="16"/>
    </w:rPr>
  </w:style>
  <w:style w:type="paragraph" w:styleId="CommentText">
    <w:name w:val="annotation text"/>
    <w:basedOn w:val="Normal"/>
    <w:link w:val="CommentTextChar"/>
    <w:rsid w:val="00794097"/>
    <w:rPr>
      <w:rFonts w:eastAsia="Times New Roman"/>
    </w:rPr>
  </w:style>
  <w:style w:type="character" w:customStyle="1" w:styleId="CommentTextChar">
    <w:name w:val="Comment Text Char"/>
    <w:basedOn w:val="DefaultParagraphFont"/>
    <w:link w:val="CommentText"/>
    <w:rsid w:val="00794097"/>
  </w:style>
  <w:style w:type="paragraph" w:styleId="CommentSubject">
    <w:name w:val="annotation subject"/>
    <w:basedOn w:val="CommentText"/>
    <w:next w:val="CommentText"/>
    <w:link w:val="CommentSubjectChar"/>
    <w:rsid w:val="00794097"/>
    <w:rPr>
      <w:b/>
      <w:bCs/>
    </w:rPr>
  </w:style>
  <w:style w:type="character" w:customStyle="1" w:styleId="CommentSubjectChar">
    <w:name w:val="Comment Subject Char"/>
    <w:basedOn w:val="CommentTextChar"/>
    <w:link w:val="CommentSubject"/>
    <w:rsid w:val="00794097"/>
    <w:rPr>
      <w:b/>
      <w:bCs/>
    </w:rPr>
  </w:style>
  <w:style w:type="paragraph" w:styleId="TOC4">
    <w:name w:val="toc 4"/>
    <w:basedOn w:val="Normal"/>
    <w:next w:val="Normal"/>
    <w:autoRedefine/>
    <w:uiPriority w:val="39"/>
    <w:unhideWhenUsed/>
    <w:rsid w:val="00313E8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13E8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13E8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13E8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13E8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13E8D"/>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55752613">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633754488">
      <w:bodyDiv w:val="1"/>
      <w:marLeft w:val="0"/>
      <w:marRight w:val="0"/>
      <w:marTop w:val="0"/>
      <w:marBottom w:val="0"/>
      <w:divBdr>
        <w:top w:val="none" w:sz="0" w:space="0" w:color="auto"/>
        <w:left w:val="none" w:sz="0" w:space="0" w:color="auto"/>
        <w:bottom w:val="none" w:sz="0" w:space="0" w:color="auto"/>
        <w:right w:val="none" w:sz="0" w:space="0" w:color="auto"/>
      </w:divBdr>
    </w:div>
    <w:div w:id="694237967">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rapp.vendorregistry.com/Bids/View/BidsList?BuyerId=52b8c206-866a-4ed2-b7b8-bef7db8a901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rmichael@cityofgriffi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hyperlink" Target="http://www.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B784-5298-4EFE-A8C9-3D02AA1A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18699</Words>
  <Characters>106368</Characters>
  <Application>Microsoft Office Word</Application>
  <DocSecurity>4</DocSecurity>
  <Lines>886</Lines>
  <Paragraphs>249</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124818</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2</cp:revision>
  <cp:lastPrinted>2023-01-25T20:23:00Z</cp:lastPrinted>
  <dcterms:created xsi:type="dcterms:W3CDTF">2023-01-27T14:22:00Z</dcterms:created>
  <dcterms:modified xsi:type="dcterms:W3CDTF">2023-01-27T14:22:00Z</dcterms:modified>
</cp:coreProperties>
</file>