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6DFA7" w14:textId="77777777" w:rsidR="006C375B" w:rsidRDefault="006C375B" w:rsidP="00EF1BDC">
      <w:pPr>
        <w:pStyle w:val="Heading1"/>
        <w:tabs>
          <w:tab w:val="center" w:pos="745"/>
        </w:tabs>
        <w:ind w:left="-15"/>
        <w:jc w:val="both"/>
        <w:rPr>
          <w:rFonts w:ascii="Arial Narrow" w:hAnsi="Arial Narrow"/>
          <w:b w:val="0"/>
          <w:bCs w:val="0"/>
        </w:rPr>
      </w:pPr>
    </w:p>
    <w:p w14:paraId="6489BDF2" w14:textId="1A81AD67"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8070B9">
        <w:rPr>
          <w:rFonts w:ascii="Arial Narrow" w:hAnsi="Arial Narrow"/>
          <w:u w:val="single"/>
        </w:rPr>
        <w:t>Plastic Culverts</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EF1BDC" w:rsidRPr="007765B5">
        <w:rPr>
          <w:rFonts w:ascii="Arial Narrow" w:hAnsi="Arial Narrow"/>
        </w:rPr>
        <w:t xml:space="preserve">Tuesday, </w:t>
      </w:r>
      <w:r w:rsidR="008B0A33">
        <w:rPr>
          <w:rFonts w:ascii="Arial Narrow" w:hAnsi="Arial Narrow"/>
        </w:rPr>
        <w:t>June</w:t>
      </w:r>
      <w:r w:rsidR="00295D5B" w:rsidRPr="007765B5">
        <w:rPr>
          <w:rFonts w:ascii="Arial Narrow" w:hAnsi="Arial Narrow"/>
        </w:rPr>
        <w:t xml:space="preserve"> 1</w:t>
      </w:r>
      <w:r w:rsidR="008B0A33">
        <w:rPr>
          <w:rFonts w:ascii="Arial Narrow" w:hAnsi="Arial Narrow"/>
        </w:rPr>
        <w:t>4</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EB5F12">
        <w:rPr>
          <w:rFonts w:ascii="Arial Narrow" w:hAnsi="Arial Narrow"/>
        </w:rPr>
        <w:t>1</w:t>
      </w:r>
      <w:r w:rsidR="001C0A84">
        <w:rPr>
          <w:rFonts w:ascii="Arial Narrow" w:hAnsi="Arial Narrow"/>
        </w:rPr>
        <w:t>0</w:t>
      </w:r>
      <w:r w:rsidR="0083780B" w:rsidRPr="007765B5">
        <w:rPr>
          <w:rFonts w:ascii="Arial Narrow" w:hAnsi="Arial Narrow"/>
        </w:rPr>
        <w:t>-</w:t>
      </w:r>
      <w:r w:rsidR="00EB5F12">
        <w:rPr>
          <w:rFonts w:ascii="Arial Narrow" w:hAnsi="Arial Narrow"/>
        </w:rPr>
        <w:t>1</w:t>
      </w:r>
      <w:r w:rsidR="00CE115F">
        <w:rPr>
          <w:rFonts w:ascii="Arial Narrow" w:hAnsi="Arial Narrow"/>
        </w:rPr>
        <w:t>5</w:t>
      </w:r>
      <w:r w:rsidR="0083780B" w:rsidRPr="007765B5">
        <w:rPr>
          <w:rFonts w:ascii="Arial Narrow" w:hAnsi="Arial Narrow"/>
        </w:rPr>
        <w:t xml:space="preserve"> must be returned in your envelope for your bid to be considered.</w:t>
      </w:r>
    </w:p>
    <w:p w14:paraId="4152A9AE" w14:textId="1B4459B2" w:rsidR="00EF1BDC" w:rsidRPr="007765B5" w:rsidRDefault="00EF1BDC" w:rsidP="00EF1BDC"/>
    <w:p w14:paraId="47091579" w14:textId="2A508900" w:rsidR="00B9522C" w:rsidRDefault="008B0A33"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21F566B2">
                <wp:simplePos x="0" y="0"/>
                <wp:positionH relativeFrom="column">
                  <wp:posOffset>66675</wp:posOffset>
                </wp:positionH>
                <wp:positionV relativeFrom="paragraph">
                  <wp:posOffset>16510</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59D9C95"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w:t>
                            </w:r>
                            <w:r w:rsidR="00CE115F">
                              <w:rPr>
                                <w:rFonts w:ascii="Arial Narrow" w:hAnsi="Arial Narrow"/>
                                <w:b/>
                                <w:bCs/>
                                <w:sz w:val="20"/>
                                <w:szCs w:val="20"/>
                              </w:rPr>
                              <w:t>1</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5.25pt;margin-top:1.3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MdQxKNwAAAAIAQAADwAAAGRycy9kb3ducmV2LnhtbEyPy07DMBBF90j8gzVIbFBrUyDU&#10;IU6FkEB0By2CrRtPkwg/gu2m4e8ZVrA8ulf3Ua0mZ9mIMfXBK7icC2Dom2B63yp42z7OlsBS1t5o&#10;Gzwq+MYEq/r0pNKlCUf/iuMmt4xCfCq1gi7noeQ8NR06neZhQE/aPkSnM2FsuYn6SOHO8oUQBXe6&#10;99TQ6QEfOmw+NwenYHn9PH6k9dXLe1PsrcwXt+PTV1Tq/Gy6vwOWccp/ZvidT9Ohpk27cPAmMUss&#10;bsipYFEAI1lKSdd2xEIWwOuK/z9Q/wAAAP//AwBQSwECLQAUAAYACAAAACEAtoM4kv4AAADhAQAA&#10;EwAAAAAAAAAAAAAAAAAAAAAAW0NvbnRlbnRfVHlwZXNdLnhtbFBLAQItABQABgAIAAAAIQA4/SH/&#10;1gAAAJQBAAALAAAAAAAAAAAAAAAAAC8BAABfcmVscy8ucmVsc1BLAQItABQABgAIAAAAIQAEPOlI&#10;EgIAACAEAAAOAAAAAAAAAAAAAAAAAC4CAABkcnMvZTJvRG9jLnhtbFBLAQItABQABgAIAAAAIQAx&#10;1DEo3AAAAAg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59D9C95"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w:t>
                      </w:r>
                      <w:r w:rsidR="00CE115F">
                        <w:rPr>
                          <w:rFonts w:ascii="Arial Narrow" w:hAnsi="Arial Narrow"/>
                          <w:b/>
                          <w:bCs/>
                          <w:sz w:val="20"/>
                          <w:szCs w:val="20"/>
                        </w:rPr>
                        <w:t>1</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62B08E50" w:rsidR="00A068C5" w:rsidRPr="007765B5" w:rsidRDefault="00A068C5" w:rsidP="00EF1BDC">
      <w:pPr>
        <w:rPr>
          <w:rFonts w:ascii="Arial Narrow" w:hAnsi="Arial Narrow"/>
          <w:sz w:val="20"/>
          <w:szCs w:val="20"/>
        </w:rPr>
      </w:pPr>
    </w:p>
    <w:p w14:paraId="1E13392D" w14:textId="1E6D0750" w:rsidR="00CF6863" w:rsidRPr="007765B5" w:rsidRDefault="00CF6863" w:rsidP="008B0A33">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1F190D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2366D1">
        <w:rPr>
          <w:rFonts w:ascii="Arial Narrow" w:hAnsi="Arial Narrow"/>
          <w:b/>
          <w:bCs/>
          <w:sz w:val="20"/>
          <w:szCs w:val="20"/>
        </w:rPr>
        <w:t>Carol Maines</w:t>
      </w:r>
    </w:p>
    <w:p w14:paraId="1AC83112" w14:textId="755C0F5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2366D1">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1CA097FB"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2366D1">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Title II and Title III of the Americans with Disabilities Act (ADA) of 1990 as amended by the ADA Amendment Act of 2008 (42 </w:t>
      </w:r>
      <w:r w:rsidR="00BA117D" w:rsidRPr="007B69FC">
        <w:rPr>
          <w:rFonts w:ascii="Arial Narrow" w:hAnsi="Arial Narrow"/>
          <w:sz w:val="20"/>
          <w:szCs w:val="20"/>
        </w:rPr>
        <w:t xml:space="preserve"> </w:t>
      </w:r>
      <w:r w:rsidRPr="007B69FC">
        <w:rPr>
          <w:rFonts w:ascii="Arial Narrow" w:hAnsi="Arial Narrow"/>
          <w:sz w:val="20"/>
          <w:szCs w:val="20"/>
        </w:rPr>
        <w:t>U.S.C.</w:t>
      </w:r>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017893">
      <w:pPr>
        <w:pStyle w:val="ListParagraph"/>
        <w:numPr>
          <w:ilvl w:val="1"/>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w:t>
      </w:r>
      <w:r w:rsidRPr="007B69FC">
        <w:rPr>
          <w:rFonts w:ascii="Arial Narrow" w:hAnsi="Arial Narrow"/>
          <w:sz w:val="20"/>
          <w:szCs w:val="20"/>
        </w:rPr>
        <w:lastRenderedPageBreak/>
        <w:t>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lastRenderedPageBreak/>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w:t>
      </w:r>
      <w:r w:rsidR="00E410D3" w:rsidRPr="007765B5">
        <w:rPr>
          <w:rFonts w:ascii="Arial Narrow" w:hAnsi="Arial Narrow"/>
          <w:sz w:val="20"/>
          <w:szCs w:val="20"/>
        </w:rPr>
        <w:t xml:space="preserve"> </w:t>
      </w:r>
      <w:r w:rsidRPr="007765B5">
        <w:rPr>
          <w:rFonts w:ascii="Arial Narrow" w:hAnsi="Arial Narrow"/>
          <w:sz w:val="20"/>
          <w:szCs w:val="20"/>
        </w:rPr>
        <w:t xml:space="preserve">upon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Non-Collusion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Opportunity,and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 xml:space="preserve">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w:t>
      </w:r>
      <w:r w:rsidRPr="007765B5">
        <w:rPr>
          <w:rFonts w:ascii="Arial Narrow" w:hAnsi="Arial Narrow"/>
          <w:sz w:val="20"/>
          <w:szCs w:val="20"/>
          <w:lang w:val="x-none"/>
        </w:rPr>
        <w:lastRenderedPageBreak/>
        <w:t>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any Federal award. Such disclosure are forwarded from tier to tier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Encouraging Small and Minority Owned Businesses</w:t>
      </w:r>
      <w:r w:rsidRPr="007765B5">
        <w:rPr>
          <w:rFonts w:ascii="Arial Narrow" w:hAnsi="Arial Narrow" w:cs="Arial"/>
          <w:b w:val="0"/>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53B22522"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xml:space="preserve"> Comp., p. 339), as amended </w:t>
      </w:r>
      <w:r w:rsidRPr="007765B5">
        <w:rPr>
          <w:rFonts w:ascii="Arial Narrow" w:hAnsi="Arial Narrow" w:cs="Arial"/>
          <w:color w:val="333333"/>
          <w:sz w:val="20"/>
          <w:szCs w:val="20"/>
        </w:rPr>
        <w:lastRenderedPageBreak/>
        <w:t>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D36DA6"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75247C66" w:rsidR="008C0F63" w:rsidRDefault="008C0F63" w:rsidP="00663CAB">
      <w:pPr>
        <w:ind w:left="-5"/>
        <w:jc w:val="both"/>
        <w:rPr>
          <w:rFonts w:ascii="Arial Narrow" w:hAnsi="Arial Narrow" w:cs="Arial"/>
          <w:b/>
          <w:sz w:val="20"/>
          <w:szCs w:val="20"/>
        </w:rPr>
      </w:pPr>
    </w:p>
    <w:p w14:paraId="13C542D4" w14:textId="11A1768A" w:rsidR="00EB5F12" w:rsidRDefault="00EB5F12" w:rsidP="00663CAB">
      <w:pPr>
        <w:ind w:left="-5"/>
        <w:jc w:val="both"/>
        <w:rPr>
          <w:rFonts w:ascii="Arial Narrow" w:hAnsi="Arial Narrow" w:cs="Arial"/>
          <w:b/>
          <w:sz w:val="20"/>
          <w:szCs w:val="20"/>
        </w:rPr>
      </w:pPr>
    </w:p>
    <w:p w14:paraId="7A4D5675" w14:textId="03FACDE7" w:rsidR="00EB5F12" w:rsidRDefault="00EB5F12" w:rsidP="00663CAB">
      <w:pPr>
        <w:ind w:left="-5"/>
        <w:jc w:val="both"/>
        <w:rPr>
          <w:rFonts w:ascii="Arial Narrow" w:hAnsi="Arial Narrow" w:cs="Arial"/>
          <w:b/>
          <w:sz w:val="20"/>
          <w:szCs w:val="20"/>
        </w:rPr>
      </w:pPr>
    </w:p>
    <w:p w14:paraId="47B9D316" w14:textId="3EE3C75D" w:rsidR="00EB5F12" w:rsidRDefault="00EB5F12" w:rsidP="00663CAB">
      <w:pPr>
        <w:ind w:left="-5"/>
        <w:jc w:val="both"/>
        <w:rPr>
          <w:rFonts w:ascii="Arial Narrow" w:hAnsi="Arial Narrow" w:cs="Arial"/>
          <w:b/>
          <w:sz w:val="20"/>
          <w:szCs w:val="20"/>
        </w:rPr>
      </w:pPr>
    </w:p>
    <w:p w14:paraId="4364027E" w14:textId="6EC06F17" w:rsidR="00EB5F12" w:rsidRDefault="00EB5F12" w:rsidP="00663CAB">
      <w:pPr>
        <w:ind w:left="-5"/>
        <w:jc w:val="both"/>
        <w:rPr>
          <w:rFonts w:ascii="Arial Narrow" w:hAnsi="Arial Narrow" w:cs="Arial"/>
          <w:b/>
          <w:sz w:val="20"/>
          <w:szCs w:val="20"/>
        </w:rPr>
      </w:pPr>
    </w:p>
    <w:p w14:paraId="6772C4F5" w14:textId="38FAD1BB" w:rsidR="00EB5F12" w:rsidRDefault="00EB5F12" w:rsidP="00663CAB">
      <w:pPr>
        <w:ind w:left="-5"/>
        <w:jc w:val="both"/>
        <w:rPr>
          <w:rFonts w:ascii="Arial Narrow" w:hAnsi="Arial Narrow" w:cs="Arial"/>
          <w:b/>
          <w:sz w:val="20"/>
          <w:szCs w:val="20"/>
        </w:rPr>
      </w:pPr>
    </w:p>
    <w:p w14:paraId="094CCDE6" w14:textId="6283B7A9" w:rsidR="00EB5F12" w:rsidRDefault="00EB5F12" w:rsidP="00663CAB">
      <w:pPr>
        <w:ind w:left="-5"/>
        <w:jc w:val="both"/>
        <w:rPr>
          <w:rFonts w:ascii="Arial Narrow" w:hAnsi="Arial Narrow" w:cs="Arial"/>
          <w:b/>
          <w:sz w:val="20"/>
          <w:szCs w:val="20"/>
        </w:rPr>
      </w:pPr>
    </w:p>
    <w:p w14:paraId="7229B6B1" w14:textId="45529E82" w:rsidR="00EB5F12" w:rsidRDefault="00EB5F12" w:rsidP="00663CAB">
      <w:pPr>
        <w:ind w:left="-5"/>
        <w:jc w:val="both"/>
        <w:rPr>
          <w:rFonts w:ascii="Arial Narrow" w:hAnsi="Arial Narrow" w:cs="Arial"/>
          <w:b/>
          <w:sz w:val="20"/>
          <w:szCs w:val="20"/>
        </w:rPr>
      </w:pPr>
    </w:p>
    <w:p w14:paraId="0D97C4F6" w14:textId="126BBBC8" w:rsidR="00EB5F12" w:rsidRDefault="00EB5F12" w:rsidP="00663CAB">
      <w:pPr>
        <w:ind w:left="-5"/>
        <w:jc w:val="both"/>
        <w:rPr>
          <w:rFonts w:ascii="Arial Narrow" w:hAnsi="Arial Narrow" w:cs="Arial"/>
          <w:b/>
          <w:sz w:val="20"/>
          <w:szCs w:val="20"/>
        </w:rPr>
      </w:pPr>
    </w:p>
    <w:p w14:paraId="4A0F93CA" w14:textId="52A585B2" w:rsidR="00EB5F12" w:rsidRDefault="00EB5F12" w:rsidP="00663CAB">
      <w:pPr>
        <w:ind w:left="-5"/>
        <w:jc w:val="both"/>
        <w:rPr>
          <w:rFonts w:ascii="Arial Narrow" w:hAnsi="Arial Narrow" w:cs="Arial"/>
          <w:b/>
          <w:sz w:val="20"/>
          <w:szCs w:val="20"/>
        </w:rPr>
      </w:pPr>
    </w:p>
    <w:p w14:paraId="3306EB49" w14:textId="2B7D1F65" w:rsidR="00EB5F12" w:rsidRDefault="00EB5F12" w:rsidP="00663CAB">
      <w:pPr>
        <w:ind w:left="-5"/>
        <w:jc w:val="both"/>
        <w:rPr>
          <w:rFonts w:ascii="Arial Narrow" w:hAnsi="Arial Narrow" w:cs="Arial"/>
          <w:b/>
          <w:sz w:val="20"/>
          <w:szCs w:val="20"/>
        </w:rPr>
      </w:pPr>
    </w:p>
    <w:p w14:paraId="7A2A314A" w14:textId="3FB1EEA6" w:rsidR="00EB5F12" w:rsidRDefault="00EB5F12" w:rsidP="00663CAB">
      <w:pPr>
        <w:ind w:left="-5"/>
        <w:jc w:val="both"/>
        <w:rPr>
          <w:rFonts w:ascii="Arial Narrow" w:hAnsi="Arial Narrow" w:cs="Arial"/>
          <w:b/>
          <w:sz w:val="20"/>
          <w:szCs w:val="20"/>
        </w:rPr>
      </w:pPr>
    </w:p>
    <w:p w14:paraId="281D3F6E" w14:textId="051732BC" w:rsidR="00EB5F12" w:rsidRDefault="00EB5F12" w:rsidP="00663CAB">
      <w:pPr>
        <w:ind w:left="-5"/>
        <w:jc w:val="both"/>
        <w:rPr>
          <w:rFonts w:ascii="Arial Narrow" w:hAnsi="Arial Narrow" w:cs="Arial"/>
          <w:b/>
          <w:sz w:val="20"/>
          <w:szCs w:val="20"/>
        </w:rPr>
      </w:pPr>
    </w:p>
    <w:p w14:paraId="66020C9E" w14:textId="77777777" w:rsidR="00EB5F12" w:rsidRDefault="00EB5F12"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536B9A94" w14:textId="7DDF1B54" w:rsidR="00533350" w:rsidRPr="00F14ECB" w:rsidRDefault="00F14ECB" w:rsidP="009E527D">
      <w:pPr>
        <w:pStyle w:val="NoSpacing"/>
        <w:jc w:val="center"/>
        <w:rPr>
          <w:rFonts w:ascii="Arial Narrow" w:hAnsi="Arial Narrow" w:cs="Arial"/>
          <w:b/>
          <w:bCs/>
          <w:sz w:val="24"/>
          <w:szCs w:val="24"/>
        </w:rPr>
      </w:pPr>
      <w:r>
        <w:rPr>
          <w:rFonts w:ascii="Arial Narrow" w:hAnsi="Arial Narrow" w:cs="Arial"/>
          <w:b/>
          <w:bCs/>
          <w:sz w:val="24"/>
          <w:szCs w:val="24"/>
        </w:rPr>
        <w:t>If your entity is unable to commit to a firm fixed price for one (1) year, please list the terms you can affectively commit to pricing.</w:t>
      </w: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62B3C4DE" w14:textId="77777777" w:rsidR="008070B9" w:rsidRPr="008070B9" w:rsidRDefault="008070B9" w:rsidP="008070B9">
      <w:pPr>
        <w:pStyle w:val="NoSpacing"/>
        <w:jc w:val="center"/>
        <w:rPr>
          <w:rFonts w:ascii="Arial Narrow" w:hAnsi="Arial Narrow" w:cs="Arial"/>
          <w:b/>
          <w:sz w:val="24"/>
          <w:szCs w:val="24"/>
        </w:rPr>
      </w:pPr>
      <w:r w:rsidRPr="008070B9">
        <w:rPr>
          <w:rFonts w:ascii="Arial Narrow" w:hAnsi="Arial Narrow" w:cs="Arial"/>
          <w:b/>
          <w:sz w:val="24"/>
          <w:szCs w:val="24"/>
        </w:rPr>
        <w:t>4001-131 – PLASTIC CULVERTS</w:t>
      </w:r>
    </w:p>
    <w:p w14:paraId="25946931" w14:textId="77777777" w:rsidR="008070B9" w:rsidRPr="008070B9" w:rsidRDefault="008070B9" w:rsidP="008070B9">
      <w:pPr>
        <w:pStyle w:val="NoSpacing"/>
        <w:jc w:val="center"/>
        <w:rPr>
          <w:rFonts w:ascii="Arial Narrow" w:hAnsi="Arial Narrow" w:cs="Arial"/>
          <w:b/>
          <w:sz w:val="24"/>
          <w:szCs w:val="24"/>
        </w:rPr>
      </w:pPr>
      <w:r w:rsidRPr="008070B9">
        <w:rPr>
          <w:rFonts w:ascii="Arial Narrow" w:hAnsi="Arial Narrow" w:cs="Arial"/>
          <w:b/>
          <w:sz w:val="24"/>
          <w:szCs w:val="24"/>
        </w:rPr>
        <w:t>SPECIFICATIONS</w:t>
      </w:r>
    </w:p>
    <w:p w14:paraId="49944FE5" w14:textId="77777777" w:rsidR="008070B9" w:rsidRPr="008070B9" w:rsidRDefault="008070B9" w:rsidP="008070B9">
      <w:pPr>
        <w:jc w:val="center"/>
        <w:rPr>
          <w:rFonts w:ascii="Arial Narrow" w:hAnsi="Arial Narrow" w:cs="Arial"/>
          <w:b/>
          <w:color w:val="000000"/>
        </w:rPr>
      </w:pPr>
    </w:p>
    <w:p w14:paraId="59C9EEE3" w14:textId="77777777" w:rsidR="008070B9" w:rsidRPr="008070B9" w:rsidRDefault="008070B9" w:rsidP="008070B9">
      <w:pPr>
        <w:jc w:val="both"/>
        <w:rPr>
          <w:rFonts w:ascii="Arial Narrow" w:hAnsi="Arial Narrow" w:cs="Arial"/>
        </w:rPr>
      </w:pPr>
      <w:r w:rsidRPr="008070B9">
        <w:rPr>
          <w:rFonts w:ascii="Arial Narrow" w:hAnsi="Arial Narrow" w:cs="Arial"/>
        </w:rPr>
        <w:t xml:space="preserve">Roane County is inviting bids for Plastic Culverts as per the enclosed bid specifications. </w:t>
      </w:r>
    </w:p>
    <w:p w14:paraId="32DE6D7B" w14:textId="77777777" w:rsidR="008070B9" w:rsidRPr="008070B9" w:rsidRDefault="008070B9" w:rsidP="008070B9">
      <w:pPr>
        <w:jc w:val="both"/>
        <w:rPr>
          <w:rFonts w:ascii="Arial Narrow" w:hAnsi="Arial Narrow" w:cs="Arial"/>
        </w:rPr>
      </w:pPr>
    </w:p>
    <w:p w14:paraId="1A1ADA8F" w14:textId="77777777" w:rsidR="008070B9" w:rsidRPr="008070B9" w:rsidRDefault="008070B9" w:rsidP="008070B9">
      <w:pPr>
        <w:jc w:val="both"/>
        <w:rPr>
          <w:rFonts w:ascii="Arial Narrow" w:hAnsi="Arial Narrow" w:cs="Arial"/>
        </w:rPr>
      </w:pPr>
      <w:r w:rsidRPr="008070B9">
        <w:rPr>
          <w:rFonts w:ascii="Arial Narrow" w:hAnsi="Arial Narrow" w:cs="Arial"/>
        </w:rPr>
        <w:t>This bid may be used for any grant related work that might be necessary throughout the contract period.</w:t>
      </w:r>
    </w:p>
    <w:p w14:paraId="133F4F62" w14:textId="77777777" w:rsidR="008070B9" w:rsidRPr="008070B9" w:rsidRDefault="008070B9" w:rsidP="008070B9">
      <w:pPr>
        <w:jc w:val="both"/>
        <w:rPr>
          <w:rFonts w:ascii="Arial Narrow" w:hAnsi="Arial Narrow" w:cs="Arial"/>
        </w:rPr>
      </w:pPr>
    </w:p>
    <w:p w14:paraId="7ED51540" w14:textId="77777777" w:rsidR="008070B9" w:rsidRPr="008070B9" w:rsidRDefault="008070B9" w:rsidP="008070B9">
      <w:pPr>
        <w:jc w:val="both"/>
        <w:rPr>
          <w:rFonts w:ascii="Arial Narrow" w:hAnsi="Arial Narrow" w:cs="Arial"/>
        </w:rPr>
      </w:pPr>
      <w:r w:rsidRPr="008070B9">
        <w:rPr>
          <w:rFonts w:ascii="Arial Narrow" w:hAnsi="Arial Narrow" w:cs="Arial"/>
        </w:rPr>
        <w:t>Any questions concerning the bid specifications are to be submitted in writing and faxed to the Purchasing Department at 865-376-4318 or via email to lynn.farnham@roanecountytn.gov.</w:t>
      </w:r>
    </w:p>
    <w:p w14:paraId="4F9D305C" w14:textId="77777777" w:rsidR="008070B9" w:rsidRPr="008070B9" w:rsidRDefault="008070B9" w:rsidP="008070B9">
      <w:pPr>
        <w:jc w:val="both"/>
        <w:rPr>
          <w:rFonts w:ascii="Arial Narrow" w:hAnsi="Arial Narrow" w:cs="Arial"/>
        </w:rPr>
      </w:pPr>
    </w:p>
    <w:p w14:paraId="5C5519DA" w14:textId="77777777" w:rsidR="008070B9" w:rsidRPr="008070B9" w:rsidRDefault="008070B9" w:rsidP="008070B9">
      <w:pPr>
        <w:jc w:val="both"/>
        <w:rPr>
          <w:rFonts w:ascii="Arial Narrow" w:hAnsi="Arial Narrow" w:cs="Arial"/>
        </w:rPr>
      </w:pPr>
      <w:r w:rsidRPr="008070B9">
        <w:rPr>
          <w:rFonts w:ascii="Arial Narrow" w:hAnsi="Arial Narrow" w:cs="Arial"/>
        </w:rPr>
        <w:t xml:space="preserve">Culverts must meet Tennessee Department of Transportation specifications. </w:t>
      </w:r>
    </w:p>
    <w:p w14:paraId="47CDB7A1" w14:textId="77777777" w:rsidR="008070B9" w:rsidRPr="008070B9" w:rsidRDefault="008070B9" w:rsidP="008070B9">
      <w:pPr>
        <w:jc w:val="both"/>
        <w:rPr>
          <w:rFonts w:ascii="Arial Narrow" w:hAnsi="Arial Narrow" w:cs="Arial"/>
        </w:rPr>
      </w:pPr>
    </w:p>
    <w:p w14:paraId="3A0A89DC" w14:textId="77777777" w:rsidR="008070B9" w:rsidRPr="008070B9" w:rsidRDefault="008070B9" w:rsidP="008070B9">
      <w:pPr>
        <w:jc w:val="both"/>
        <w:rPr>
          <w:rFonts w:ascii="Arial Narrow" w:hAnsi="Arial Narrow" w:cs="Arial"/>
          <w:b/>
          <w:u w:val="single"/>
        </w:rPr>
      </w:pPr>
      <w:r w:rsidRPr="008070B9">
        <w:rPr>
          <w:rFonts w:ascii="Arial Narrow" w:hAnsi="Arial Narrow" w:cs="Arial"/>
          <w:b/>
          <w:u w:val="single"/>
        </w:rPr>
        <w:t>COMPLIANCE</w:t>
      </w:r>
    </w:p>
    <w:p w14:paraId="415785C1" w14:textId="77777777" w:rsidR="008070B9" w:rsidRPr="008070B9" w:rsidRDefault="008070B9" w:rsidP="008070B9">
      <w:pPr>
        <w:jc w:val="both"/>
        <w:rPr>
          <w:rFonts w:ascii="Arial Narrow" w:hAnsi="Arial Narrow" w:cs="Arial"/>
        </w:rPr>
      </w:pPr>
    </w:p>
    <w:p w14:paraId="55B305DE" w14:textId="77777777" w:rsidR="008070B9" w:rsidRPr="008070B9" w:rsidRDefault="008070B9" w:rsidP="008070B9">
      <w:pPr>
        <w:numPr>
          <w:ilvl w:val="0"/>
          <w:numId w:val="36"/>
        </w:numPr>
        <w:jc w:val="both"/>
        <w:rPr>
          <w:rFonts w:ascii="Arial Narrow" w:hAnsi="Arial Narrow" w:cs="Arial"/>
        </w:rPr>
      </w:pPr>
      <w:r w:rsidRPr="008070B9">
        <w:rPr>
          <w:rFonts w:ascii="Arial Narrow" w:hAnsi="Arial Narrow" w:cs="Arial"/>
        </w:rPr>
        <w:t>If Contractor fails to perform or comply with any provision of this Contract or the terms or conditions of any documents referenced and made a part hereof, Roane County may terminate this Contract, in whole or in part, and may consider such failure or noncompliance a breach of Contract.  Roane County expressly retains all its rights and remedies provided by law in case of such breach, and no action by Roane County shall constitute a waiver of any such rights or remedies.  In the event of termination for default, Roane County reserves the right to purchase its requirements elsewhere, with or without competitive bidding.</w:t>
      </w:r>
    </w:p>
    <w:p w14:paraId="4FF4FDCC" w14:textId="77777777" w:rsidR="008070B9" w:rsidRPr="008070B9" w:rsidRDefault="008070B9" w:rsidP="008070B9">
      <w:pPr>
        <w:ind w:firstLine="60"/>
        <w:jc w:val="both"/>
        <w:rPr>
          <w:rFonts w:ascii="Arial Narrow" w:hAnsi="Arial Narrow" w:cs="Arial"/>
        </w:rPr>
      </w:pPr>
    </w:p>
    <w:p w14:paraId="04B96762" w14:textId="77777777" w:rsidR="008070B9" w:rsidRPr="008070B9" w:rsidRDefault="008070B9" w:rsidP="008070B9">
      <w:pPr>
        <w:numPr>
          <w:ilvl w:val="0"/>
          <w:numId w:val="36"/>
        </w:numPr>
        <w:jc w:val="both"/>
        <w:rPr>
          <w:rFonts w:ascii="Arial Narrow" w:hAnsi="Arial Narrow" w:cs="Arial"/>
        </w:rPr>
      </w:pPr>
      <w:r w:rsidRPr="008070B9">
        <w:rPr>
          <w:rFonts w:ascii="Arial Narrow" w:hAnsi="Arial Narrow" w:cs="Arial"/>
        </w:rPr>
        <w:t>Roane County does not guarantee any quantities of goods or services to be purchased from of this term Contract.  Roane County does not have an exact dollar amount that was procured for these types of goods/services.</w:t>
      </w:r>
    </w:p>
    <w:p w14:paraId="57BFE022" w14:textId="77777777" w:rsidR="008070B9" w:rsidRPr="008070B9" w:rsidRDefault="008070B9" w:rsidP="008070B9">
      <w:pPr>
        <w:jc w:val="both"/>
        <w:rPr>
          <w:rFonts w:ascii="Arial Narrow" w:hAnsi="Arial Narrow" w:cs="Arial"/>
        </w:rPr>
      </w:pPr>
    </w:p>
    <w:p w14:paraId="770667C4" w14:textId="77777777" w:rsidR="008070B9" w:rsidRPr="008070B9" w:rsidRDefault="008070B9" w:rsidP="008070B9">
      <w:pPr>
        <w:rPr>
          <w:rFonts w:ascii="Arial Narrow" w:hAnsi="Arial Narrow" w:cs="Arial"/>
          <w:b/>
          <w:u w:val="single"/>
        </w:rPr>
      </w:pPr>
      <w:r w:rsidRPr="008070B9">
        <w:rPr>
          <w:rFonts w:ascii="Arial Narrow" w:hAnsi="Arial Narrow" w:cs="Arial"/>
          <w:b/>
          <w:u w:val="single"/>
        </w:rPr>
        <w:t>TERM OF THE CONTRACT</w:t>
      </w:r>
    </w:p>
    <w:p w14:paraId="4BC7CE3A" w14:textId="77777777" w:rsidR="008070B9" w:rsidRPr="008070B9" w:rsidRDefault="008070B9" w:rsidP="008070B9">
      <w:pPr>
        <w:rPr>
          <w:rFonts w:ascii="Arial Narrow" w:hAnsi="Arial Narrow" w:cs="Arial"/>
        </w:rPr>
      </w:pPr>
    </w:p>
    <w:p w14:paraId="4B3F6302" w14:textId="248A892F" w:rsidR="008070B9" w:rsidRPr="008070B9" w:rsidRDefault="008070B9" w:rsidP="008070B9">
      <w:pPr>
        <w:jc w:val="both"/>
        <w:rPr>
          <w:rFonts w:ascii="Arial Narrow" w:hAnsi="Arial Narrow" w:cs="Arial"/>
        </w:rPr>
      </w:pPr>
      <w:r w:rsidRPr="008070B9">
        <w:rPr>
          <w:rFonts w:ascii="Arial Narrow" w:hAnsi="Arial Narrow" w:cs="Arial"/>
        </w:rPr>
        <w:t>The term of the contract is for fiscal year beginning July 1, 202</w:t>
      </w:r>
      <w:r w:rsidR="00CE115F">
        <w:rPr>
          <w:rFonts w:ascii="Arial Narrow" w:hAnsi="Arial Narrow" w:cs="Arial"/>
        </w:rPr>
        <w:t>2</w:t>
      </w:r>
      <w:r w:rsidRPr="008070B9">
        <w:rPr>
          <w:rFonts w:ascii="Arial Narrow" w:hAnsi="Arial Narrow" w:cs="Arial"/>
        </w:rPr>
        <w:t xml:space="preserve"> through June 30, 202</w:t>
      </w:r>
      <w:r w:rsidR="00CE115F">
        <w:rPr>
          <w:rFonts w:ascii="Arial Narrow" w:hAnsi="Arial Narrow" w:cs="Arial"/>
        </w:rPr>
        <w:t>3</w:t>
      </w:r>
      <w:r w:rsidRPr="008070B9">
        <w:rPr>
          <w:rFonts w:ascii="Arial Narrow" w:hAnsi="Arial Narrow" w:cs="Arial"/>
        </w:rPr>
        <w:t>.</w:t>
      </w:r>
    </w:p>
    <w:p w14:paraId="59C618B2" w14:textId="77777777" w:rsidR="008070B9" w:rsidRPr="008070B9" w:rsidRDefault="008070B9" w:rsidP="008070B9">
      <w:pPr>
        <w:jc w:val="both"/>
        <w:rPr>
          <w:rFonts w:ascii="Arial Narrow" w:hAnsi="Arial Narrow" w:cs="Arial"/>
        </w:rPr>
      </w:pPr>
    </w:p>
    <w:p w14:paraId="1FAE3DC2" w14:textId="77777777" w:rsidR="008070B9" w:rsidRPr="008070B9" w:rsidRDefault="008070B9" w:rsidP="008070B9">
      <w:pPr>
        <w:jc w:val="both"/>
        <w:rPr>
          <w:rFonts w:ascii="Arial Narrow" w:hAnsi="Arial Narrow" w:cs="Arial"/>
          <w:b/>
          <w:u w:val="single"/>
        </w:rPr>
      </w:pPr>
      <w:r w:rsidRPr="008070B9">
        <w:rPr>
          <w:rFonts w:ascii="Arial Narrow" w:hAnsi="Arial Narrow" w:cs="Arial"/>
          <w:b/>
          <w:u w:val="single"/>
        </w:rPr>
        <w:t>BID RENEWAL</w:t>
      </w:r>
    </w:p>
    <w:p w14:paraId="7A83EDD3" w14:textId="77777777" w:rsidR="008070B9" w:rsidRPr="008070B9" w:rsidRDefault="008070B9" w:rsidP="008070B9">
      <w:pPr>
        <w:jc w:val="both"/>
        <w:rPr>
          <w:rFonts w:ascii="Arial Narrow" w:hAnsi="Arial Narrow" w:cs="Arial"/>
          <w:b/>
          <w:u w:val="single"/>
        </w:rPr>
      </w:pPr>
    </w:p>
    <w:p w14:paraId="3247BA41" w14:textId="18A5BF41" w:rsidR="008070B9" w:rsidRPr="008070B9" w:rsidRDefault="008070B9" w:rsidP="008070B9">
      <w:pPr>
        <w:pStyle w:val="ListParagraph"/>
        <w:ind w:left="0"/>
        <w:jc w:val="both"/>
        <w:rPr>
          <w:rFonts w:ascii="Arial Narrow" w:hAnsi="Arial Narrow" w:cs="Arial"/>
        </w:rPr>
      </w:pPr>
      <w:r w:rsidRPr="008070B9">
        <w:rPr>
          <w:rFonts w:ascii="Arial Narrow" w:hAnsi="Arial Narrow" w:cs="Arial"/>
        </w:rPr>
        <w:t>Roane County reserves the right to renew all aspects of the bid one year at a time for an additional three (3) years (202</w:t>
      </w:r>
      <w:r w:rsidR="00CE115F">
        <w:rPr>
          <w:rFonts w:ascii="Arial Narrow" w:hAnsi="Arial Narrow" w:cs="Arial"/>
        </w:rPr>
        <w:t>3</w:t>
      </w:r>
      <w:r w:rsidRPr="008070B9">
        <w:rPr>
          <w:rFonts w:ascii="Arial Narrow" w:hAnsi="Arial Narrow" w:cs="Arial"/>
        </w:rPr>
        <w:t>-2</w:t>
      </w:r>
      <w:r w:rsidR="00CE115F">
        <w:rPr>
          <w:rFonts w:ascii="Arial Narrow" w:hAnsi="Arial Narrow" w:cs="Arial"/>
        </w:rPr>
        <w:t>4</w:t>
      </w:r>
      <w:r w:rsidRPr="008070B9">
        <w:rPr>
          <w:rFonts w:ascii="Arial Narrow" w:hAnsi="Arial Narrow" w:cs="Arial"/>
        </w:rPr>
        <w:t>, 202</w:t>
      </w:r>
      <w:r w:rsidR="00CE115F">
        <w:rPr>
          <w:rFonts w:ascii="Arial Narrow" w:hAnsi="Arial Narrow" w:cs="Arial"/>
        </w:rPr>
        <w:t>4</w:t>
      </w:r>
      <w:r w:rsidRPr="008070B9">
        <w:rPr>
          <w:rFonts w:ascii="Arial Narrow" w:hAnsi="Arial Narrow" w:cs="Arial"/>
        </w:rPr>
        <w:t>-2</w:t>
      </w:r>
      <w:r w:rsidR="00CE115F">
        <w:rPr>
          <w:rFonts w:ascii="Arial Narrow" w:hAnsi="Arial Narrow" w:cs="Arial"/>
        </w:rPr>
        <w:t>5</w:t>
      </w:r>
      <w:r w:rsidRPr="008070B9">
        <w:rPr>
          <w:rFonts w:ascii="Arial Narrow" w:hAnsi="Arial Narrow" w:cs="Arial"/>
        </w:rPr>
        <w:t>, 202</w:t>
      </w:r>
      <w:r w:rsidR="00CE115F">
        <w:rPr>
          <w:rFonts w:ascii="Arial Narrow" w:hAnsi="Arial Narrow" w:cs="Arial"/>
        </w:rPr>
        <w:t>5</w:t>
      </w:r>
      <w:r w:rsidRPr="008070B9">
        <w:rPr>
          <w:rFonts w:ascii="Arial Narrow" w:hAnsi="Arial Narrow" w:cs="Arial"/>
        </w:rPr>
        <w:t>-2</w:t>
      </w:r>
      <w:r w:rsidR="00CE115F">
        <w:rPr>
          <w:rFonts w:ascii="Arial Narrow" w:hAnsi="Arial Narrow" w:cs="Arial"/>
        </w:rPr>
        <w:t>6</w:t>
      </w:r>
      <w:r w:rsidRPr="008070B9">
        <w:rPr>
          <w:rFonts w:ascii="Arial Narrow" w:hAnsi="Arial Narrow" w:cs="Arial"/>
        </w:rPr>
        <w:t xml:space="preserve">) based on a firm fixed price.  Roane County Purchasing will notify the vendor of their intention to renew this contract prior to June </w:t>
      </w:r>
      <w:r w:rsidRPr="00074498">
        <w:t xml:space="preserve">1 </w:t>
      </w:r>
      <w:r w:rsidRPr="00074498">
        <w:rPr>
          <w:rFonts w:ascii="Arial Narrow" w:hAnsi="Arial Narrow" w:cs="Arial"/>
        </w:rPr>
        <w:t>of the proposed renewal year.</w:t>
      </w:r>
      <w:r w:rsidRPr="008070B9">
        <w:rPr>
          <w:rFonts w:ascii="Arial Narrow" w:hAnsi="Arial Narrow" w:cs="Arial"/>
        </w:rPr>
        <w:t xml:space="preserve"> This renewal is not automatic and will be based on an annual review of the contract.</w:t>
      </w:r>
    </w:p>
    <w:p w14:paraId="04C11A2C" w14:textId="77777777" w:rsidR="008070B9" w:rsidRPr="008070B9" w:rsidRDefault="008070B9" w:rsidP="008070B9">
      <w:pPr>
        <w:pStyle w:val="ListParagraph"/>
        <w:ind w:left="0"/>
        <w:jc w:val="both"/>
        <w:rPr>
          <w:rFonts w:ascii="Arial Narrow" w:hAnsi="Arial Narrow" w:cs="Arial"/>
        </w:rPr>
      </w:pPr>
    </w:p>
    <w:p w14:paraId="7F15B331" w14:textId="77777777" w:rsidR="008070B9" w:rsidRPr="008070B9" w:rsidRDefault="008070B9" w:rsidP="008070B9">
      <w:pPr>
        <w:pStyle w:val="ListParagraph"/>
        <w:ind w:left="0"/>
        <w:jc w:val="both"/>
        <w:rPr>
          <w:rFonts w:ascii="Arial Narrow" w:hAnsi="Arial Narrow" w:cs="Arial"/>
        </w:rPr>
      </w:pPr>
      <w:r w:rsidRPr="008070B9">
        <w:rPr>
          <w:rFonts w:ascii="Arial Narrow" w:hAnsi="Arial Narrow" w:cs="Arial"/>
        </w:rPr>
        <w:t>Roane County reserves the right to purchase these items/services from other sources if the need arises. Roane County reserves the right to revoke the award if a pattern of unavailability arises with the vendor. Should Roane County desire not to renew, no reason needs to be given.</w:t>
      </w:r>
    </w:p>
    <w:p w14:paraId="033CA456" w14:textId="77777777" w:rsidR="00CE115F" w:rsidRDefault="00CE115F" w:rsidP="00CE115F">
      <w:pPr>
        <w:rPr>
          <w:rFonts w:ascii="Arial Narrow" w:hAnsi="Arial Narrow" w:cs="Arial"/>
          <w:b/>
          <w:u w:val="single"/>
        </w:rPr>
      </w:pPr>
    </w:p>
    <w:p w14:paraId="6D5CD003" w14:textId="77777777" w:rsidR="00CE115F" w:rsidRDefault="00CE115F" w:rsidP="00CE115F">
      <w:pPr>
        <w:rPr>
          <w:rFonts w:ascii="Arial Narrow" w:hAnsi="Arial Narrow" w:cs="Arial"/>
          <w:b/>
          <w:u w:val="single"/>
        </w:rPr>
      </w:pPr>
    </w:p>
    <w:p w14:paraId="00E3CCED" w14:textId="77777777" w:rsidR="00CE115F" w:rsidRDefault="00CE115F" w:rsidP="00CE115F">
      <w:pPr>
        <w:rPr>
          <w:rFonts w:ascii="Arial Narrow" w:hAnsi="Arial Narrow" w:cs="Arial"/>
          <w:b/>
          <w:u w:val="single"/>
        </w:rPr>
      </w:pPr>
    </w:p>
    <w:p w14:paraId="388A1D1A" w14:textId="77777777" w:rsidR="00CE115F" w:rsidRDefault="00CE115F" w:rsidP="00CE115F">
      <w:pPr>
        <w:rPr>
          <w:rFonts w:ascii="Arial Narrow" w:hAnsi="Arial Narrow" w:cs="Arial"/>
          <w:b/>
          <w:u w:val="single"/>
        </w:rPr>
      </w:pPr>
    </w:p>
    <w:p w14:paraId="6A52B659" w14:textId="77777777" w:rsidR="00CE115F" w:rsidRDefault="00CE115F" w:rsidP="00CE115F">
      <w:pPr>
        <w:rPr>
          <w:rFonts w:ascii="Arial Narrow" w:hAnsi="Arial Narrow" w:cs="Arial"/>
          <w:b/>
          <w:u w:val="single"/>
        </w:rPr>
      </w:pPr>
    </w:p>
    <w:p w14:paraId="2C8439F8" w14:textId="77777777" w:rsidR="00CE115F" w:rsidRDefault="00CE115F" w:rsidP="00CE115F">
      <w:pPr>
        <w:rPr>
          <w:rFonts w:ascii="Arial Narrow" w:hAnsi="Arial Narrow" w:cs="Arial"/>
          <w:b/>
          <w:u w:val="single"/>
        </w:rPr>
      </w:pPr>
    </w:p>
    <w:p w14:paraId="7D750261" w14:textId="77777777" w:rsidR="00CE115F" w:rsidRDefault="00CE115F" w:rsidP="00CE115F">
      <w:pPr>
        <w:rPr>
          <w:rFonts w:ascii="Arial Narrow" w:hAnsi="Arial Narrow" w:cs="Arial"/>
          <w:b/>
          <w:u w:val="single"/>
        </w:rPr>
      </w:pPr>
    </w:p>
    <w:p w14:paraId="6DDB2034" w14:textId="77777777" w:rsidR="00CE115F" w:rsidRDefault="00CE115F" w:rsidP="00CE115F">
      <w:pPr>
        <w:rPr>
          <w:rFonts w:ascii="Arial Narrow" w:hAnsi="Arial Narrow" w:cs="Arial"/>
          <w:b/>
          <w:u w:val="single"/>
        </w:rPr>
      </w:pPr>
    </w:p>
    <w:p w14:paraId="6DA8FDD8" w14:textId="77777777" w:rsidR="00CE115F" w:rsidRDefault="00CE115F" w:rsidP="00CE115F">
      <w:pPr>
        <w:rPr>
          <w:rFonts w:ascii="Arial Narrow" w:hAnsi="Arial Narrow" w:cs="Arial"/>
          <w:b/>
          <w:u w:val="single"/>
        </w:rPr>
      </w:pPr>
    </w:p>
    <w:p w14:paraId="518CB72A" w14:textId="77777777" w:rsidR="00CE115F" w:rsidRDefault="00CE115F" w:rsidP="00CE115F">
      <w:pPr>
        <w:rPr>
          <w:rFonts w:ascii="Arial Narrow" w:hAnsi="Arial Narrow" w:cs="Arial"/>
          <w:b/>
          <w:u w:val="single"/>
        </w:rPr>
      </w:pPr>
    </w:p>
    <w:p w14:paraId="22CFF1BD" w14:textId="071F29A1" w:rsidR="00CE115F" w:rsidRPr="00CE115F" w:rsidRDefault="00CE115F" w:rsidP="00CE115F">
      <w:pPr>
        <w:rPr>
          <w:rFonts w:ascii="Arial Narrow" w:hAnsi="Arial Narrow" w:cs="Arial"/>
          <w:b/>
          <w:u w:val="single"/>
        </w:rPr>
      </w:pPr>
      <w:r w:rsidRPr="00CE115F">
        <w:rPr>
          <w:rFonts w:ascii="Arial Narrow" w:hAnsi="Arial Narrow" w:cs="Arial"/>
          <w:b/>
          <w:u w:val="single"/>
        </w:rPr>
        <w:lastRenderedPageBreak/>
        <w:t>Product Detail</w:t>
      </w:r>
    </w:p>
    <w:p w14:paraId="3A140B9E" w14:textId="77777777" w:rsidR="00CE115F" w:rsidRPr="00CE115F" w:rsidRDefault="00CE115F" w:rsidP="00CE115F">
      <w:pPr>
        <w:jc w:val="both"/>
        <w:rPr>
          <w:rFonts w:ascii="Arial Narrow" w:hAnsi="Arial Narrow" w:cs="Arial"/>
        </w:rPr>
      </w:pPr>
      <w:r w:rsidRPr="00CE115F">
        <w:rPr>
          <w:rFonts w:ascii="Arial Narrow" w:hAnsi="Arial Narrow" w:cs="Arial"/>
        </w:rPr>
        <w:t xml:space="preserve">The culvert/pipe that is specified is based on the specifications of the Polyethylene Drainage Pipe &amp; Tubing manufactured by Quality Culvert, Inc. This specification is not to be restrictive to this manufacturer only. Other pipe/culvert from other manufacturers will be considered if they meet or exceed the specifications contained herein.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2136"/>
        <w:gridCol w:w="3891"/>
      </w:tblGrid>
      <w:tr w:rsidR="00CE115F" w:rsidRPr="00CE115F" w14:paraId="4074E530" w14:textId="77777777" w:rsidTr="00CE115F">
        <w:tc>
          <w:tcPr>
            <w:tcW w:w="4763" w:type="dxa"/>
            <w:tcBorders>
              <w:top w:val="single" w:sz="4" w:space="0" w:color="auto"/>
              <w:left w:val="single" w:sz="4" w:space="0" w:color="auto"/>
              <w:bottom w:val="single" w:sz="4" w:space="0" w:color="auto"/>
              <w:right w:val="single" w:sz="4" w:space="0" w:color="auto"/>
            </w:tcBorders>
          </w:tcPr>
          <w:p w14:paraId="7F79F5BB" w14:textId="77777777" w:rsidR="00CE115F" w:rsidRPr="00CE115F" w:rsidRDefault="00CE115F" w:rsidP="00BA2E04">
            <w:pPr>
              <w:jc w:val="both"/>
              <w:rPr>
                <w:rFonts w:ascii="Arial Narrow" w:hAnsi="Arial Narrow" w:cs="Arial"/>
                <w:b/>
              </w:rPr>
            </w:pPr>
          </w:p>
          <w:p w14:paraId="04D511DB" w14:textId="77777777" w:rsidR="00CE115F" w:rsidRPr="00CE115F" w:rsidRDefault="00CE115F" w:rsidP="00BA2E04">
            <w:pPr>
              <w:jc w:val="center"/>
              <w:rPr>
                <w:rFonts w:ascii="Arial Narrow" w:hAnsi="Arial Narrow" w:cs="Arial"/>
                <w:b/>
              </w:rPr>
            </w:pPr>
            <w:r w:rsidRPr="00CE115F">
              <w:rPr>
                <w:rFonts w:ascii="Arial Narrow" w:hAnsi="Arial Narrow" w:cs="Arial"/>
                <w:b/>
              </w:rPr>
              <w:t>Specification</w:t>
            </w:r>
          </w:p>
        </w:tc>
        <w:tc>
          <w:tcPr>
            <w:tcW w:w="2136" w:type="dxa"/>
            <w:tcBorders>
              <w:top w:val="single" w:sz="4" w:space="0" w:color="auto"/>
              <w:left w:val="single" w:sz="4" w:space="0" w:color="auto"/>
              <w:bottom w:val="single" w:sz="4" w:space="0" w:color="auto"/>
              <w:right w:val="single" w:sz="4" w:space="0" w:color="auto"/>
            </w:tcBorders>
            <w:hideMark/>
          </w:tcPr>
          <w:p w14:paraId="7D1AA90A" w14:textId="77777777" w:rsidR="00CE115F" w:rsidRPr="00CE115F" w:rsidRDefault="00CE115F" w:rsidP="00BA2E04">
            <w:pPr>
              <w:jc w:val="center"/>
              <w:rPr>
                <w:rFonts w:ascii="Arial Narrow" w:hAnsi="Arial Narrow" w:cs="Arial"/>
                <w:b/>
              </w:rPr>
            </w:pPr>
            <w:r w:rsidRPr="00CE115F">
              <w:rPr>
                <w:rFonts w:ascii="Arial Narrow" w:hAnsi="Arial Narrow" w:cs="Arial"/>
                <w:b/>
              </w:rPr>
              <w:t>Meets - Exceeds Specification</w:t>
            </w:r>
          </w:p>
        </w:tc>
        <w:tc>
          <w:tcPr>
            <w:tcW w:w="3891" w:type="dxa"/>
            <w:tcBorders>
              <w:top w:val="single" w:sz="4" w:space="0" w:color="auto"/>
              <w:left w:val="single" w:sz="4" w:space="0" w:color="auto"/>
              <w:bottom w:val="single" w:sz="4" w:space="0" w:color="auto"/>
              <w:right w:val="single" w:sz="4" w:space="0" w:color="auto"/>
            </w:tcBorders>
          </w:tcPr>
          <w:p w14:paraId="02D3E477" w14:textId="77777777" w:rsidR="00CE115F" w:rsidRPr="00CE115F" w:rsidRDefault="00CE115F" w:rsidP="00BA2E04">
            <w:pPr>
              <w:jc w:val="center"/>
              <w:rPr>
                <w:rFonts w:ascii="Arial Narrow" w:hAnsi="Arial Narrow" w:cs="Arial"/>
                <w:b/>
              </w:rPr>
            </w:pPr>
          </w:p>
          <w:p w14:paraId="15F05837" w14:textId="77777777" w:rsidR="00CE115F" w:rsidRPr="00CE115F" w:rsidRDefault="00CE115F" w:rsidP="00BA2E04">
            <w:pPr>
              <w:jc w:val="center"/>
              <w:rPr>
                <w:rFonts w:ascii="Arial Narrow" w:hAnsi="Arial Narrow" w:cs="Arial"/>
                <w:b/>
              </w:rPr>
            </w:pPr>
            <w:r w:rsidRPr="00CE115F">
              <w:rPr>
                <w:rFonts w:ascii="Arial Narrow" w:hAnsi="Arial Narrow" w:cs="Arial"/>
                <w:b/>
              </w:rPr>
              <w:t>Exception to Specification</w:t>
            </w:r>
          </w:p>
        </w:tc>
      </w:tr>
      <w:tr w:rsidR="00CE115F" w:rsidRPr="00CE115F" w14:paraId="25893470"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5F893D8C" w14:textId="77777777" w:rsidR="00CE115F" w:rsidRPr="00CE115F" w:rsidRDefault="00CE115F" w:rsidP="00BA2E04">
            <w:pPr>
              <w:jc w:val="both"/>
              <w:rPr>
                <w:rFonts w:ascii="Arial Narrow" w:hAnsi="Arial Narrow" w:cs="Arial"/>
              </w:rPr>
            </w:pPr>
            <w:r w:rsidRPr="00CE115F">
              <w:rPr>
                <w:rFonts w:ascii="Arial Narrow" w:hAnsi="Arial Narrow" w:cs="Arial"/>
              </w:rPr>
              <w:t>Culvert pipe is shall meet or exceed all applicable requires of AASHTO M-252 &amp; AASHTO M-294 – both Type S</w:t>
            </w:r>
          </w:p>
        </w:tc>
        <w:tc>
          <w:tcPr>
            <w:tcW w:w="2136" w:type="dxa"/>
            <w:tcBorders>
              <w:top w:val="single" w:sz="4" w:space="0" w:color="auto"/>
              <w:left w:val="single" w:sz="4" w:space="0" w:color="auto"/>
              <w:bottom w:val="single" w:sz="4" w:space="0" w:color="auto"/>
              <w:right w:val="single" w:sz="4" w:space="0" w:color="auto"/>
            </w:tcBorders>
          </w:tcPr>
          <w:p w14:paraId="2F0B1F45"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58BB53C3" w14:textId="77777777" w:rsidR="00CE115F" w:rsidRPr="00CE115F" w:rsidRDefault="00CE115F" w:rsidP="00BA2E04">
            <w:pPr>
              <w:jc w:val="both"/>
              <w:rPr>
                <w:rFonts w:ascii="Arial Narrow" w:hAnsi="Arial Narrow" w:cs="Arial"/>
              </w:rPr>
            </w:pPr>
          </w:p>
        </w:tc>
      </w:tr>
      <w:tr w:rsidR="00CE115F" w:rsidRPr="00CE115F" w14:paraId="085683ED"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1BAD62F0" w14:textId="77777777" w:rsidR="00CE115F" w:rsidRPr="00CE115F" w:rsidRDefault="00CE115F" w:rsidP="00BA2E04">
            <w:pPr>
              <w:jc w:val="both"/>
              <w:rPr>
                <w:rFonts w:ascii="Arial Narrow" w:hAnsi="Arial Narrow" w:cs="Arial"/>
              </w:rPr>
            </w:pPr>
            <w:r w:rsidRPr="00CE115F">
              <w:rPr>
                <w:rFonts w:ascii="Arial Narrow" w:hAnsi="Arial Narrow" w:cs="Arial"/>
              </w:rPr>
              <w:t>Pipe is to use a bell/spigot gasketed joint or another approved system of this type</w:t>
            </w:r>
          </w:p>
        </w:tc>
        <w:tc>
          <w:tcPr>
            <w:tcW w:w="2136" w:type="dxa"/>
            <w:tcBorders>
              <w:top w:val="single" w:sz="4" w:space="0" w:color="auto"/>
              <w:left w:val="single" w:sz="4" w:space="0" w:color="auto"/>
              <w:bottom w:val="single" w:sz="4" w:space="0" w:color="auto"/>
              <w:right w:val="single" w:sz="4" w:space="0" w:color="auto"/>
            </w:tcBorders>
          </w:tcPr>
          <w:p w14:paraId="65B95825"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12775DCF" w14:textId="77777777" w:rsidR="00CE115F" w:rsidRPr="00CE115F" w:rsidRDefault="00CE115F" w:rsidP="00BA2E04">
            <w:pPr>
              <w:jc w:val="both"/>
              <w:rPr>
                <w:rFonts w:ascii="Arial Narrow" w:hAnsi="Arial Narrow" w:cs="Arial"/>
              </w:rPr>
            </w:pPr>
          </w:p>
        </w:tc>
      </w:tr>
      <w:tr w:rsidR="00CE115F" w:rsidRPr="00CE115F" w14:paraId="481CE4E0"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7A0FD7A3" w14:textId="77777777" w:rsidR="00CE115F" w:rsidRPr="00CE115F" w:rsidRDefault="00CE115F" w:rsidP="00BA2E04">
            <w:pPr>
              <w:jc w:val="both"/>
              <w:rPr>
                <w:rFonts w:ascii="Arial Narrow" w:hAnsi="Arial Narrow" w:cs="Arial"/>
              </w:rPr>
            </w:pPr>
            <w:r w:rsidRPr="00CE115F">
              <w:rPr>
                <w:rFonts w:ascii="Arial Narrow" w:hAnsi="Arial Narrow" w:cs="Arial"/>
              </w:rPr>
              <w:t>Pipe must be certified by a third party to meet ASTM-D3212 hydrostatic requirements</w:t>
            </w:r>
          </w:p>
        </w:tc>
        <w:tc>
          <w:tcPr>
            <w:tcW w:w="2136" w:type="dxa"/>
            <w:tcBorders>
              <w:top w:val="single" w:sz="4" w:space="0" w:color="auto"/>
              <w:left w:val="single" w:sz="4" w:space="0" w:color="auto"/>
              <w:bottom w:val="single" w:sz="4" w:space="0" w:color="auto"/>
              <w:right w:val="single" w:sz="4" w:space="0" w:color="auto"/>
            </w:tcBorders>
          </w:tcPr>
          <w:p w14:paraId="4CD07F6D"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75B55222" w14:textId="77777777" w:rsidR="00CE115F" w:rsidRPr="00CE115F" w:rsidRDefault="00CE115F" w:rsidP="00BA2E04">
            <w:pPr>
              <w:jc w:val="both"/>
              <w:rPr>
                <w:rFonts w:ascii="Arial Narrow" w:hAnsi="Arial Narrow" w:cs="Arial"/>
              </w:rPr>
            </w:pPr>
          </w:p>
        </w:tc>
      </w:tr>
      <w:tr w:rsidR="00CE115F" w:rsidRPr="00CE115F" w14:paraId="5BE31B8C"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17854F67" w14:textId="77777777" w:rsidR="00CE115F" w:rsidRPr="00CE115F" w:rsidRDefault="00CE115F" w:rsidP="00BA2E04">
            <w:pPr>
              <w:jc w:val="both"/>
              <w:rPr>
                <w:rFonts w:ascii="Arial Narrow" w:hAnsi="Arial Narrow" w:cs="Arial"/>
              </w:rPr>
            </w:pPr>
            <w:r w:rsidRPr="00CE115F">
              <w:rPr>
                <w:rFonts w:ascii="Arial Narrow" w:hAnsi="Arial Narrow" w:cs="Arial"/>
              </w:rPr>
              <w:t>Pipe must have watertight seal with gasket material that is in compliance with ASTM F477 for gasketed joints</w:t>
            </w:r>
          </w:p>
        </w:tc>
        <w:tc>
          <w:tcPr>
            <w:tcW w:w="2136" w:type="dxa"/>
            <w:tcBorders>
              <w:top w:val="single" w:sz="4" w:space="0" w:color="auto"/>
              <w:left w:val="single" w:sz="4" w:space="0" w:color="auto"/>
              <w:bottom w:val="single" w:sz="4" w:space="0" w:color="auto"/>
              <w:right w:val="single" w:sz="4" w:space="0" w:color="auto"/>
            </w:tcBorders>
          </w:tcPr>
          <w:p w14:paraId="7043D6B7"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75912270" w14:textId="77777777" w:rsidR="00CE115F" w:rsidRPr="00CE115F" w:rsidRDefault="00CE115F" w:rsidP="00BA2E04">
            <w:pPr>
              <w:jc w:val="both"/>
              <w:rPr>
                <w:rFonts w:ascii="Arial Narrow" w:hAnsi="Arial Narrow" w:cs="Arial"/>
              </w:rPr>
            </w:pPr>
          </w:p>
        </w:tc>
      </w:tr>
      <w:tr w:rsidR="00CE115F" w:rsidRPr="00CE115F" w14:paraId="300764F5"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32A4A340" w14:textId="77777777" w:rsidR="00CE115F" w:rsidRPr="00CE115F" w:rsidRDefault="00CE115F" w:rsidP="00BA2E04">
            <w:pPr>
              <w:jc w:val="both"/>
              <w:rPr>
                <w:rFonts w:ascii="Arial Narrow" w:hAnsi="Arial Narrow" w:cs="Arial"/>
              </w:rPr>
            </w:pPr>
            <w:r w:rsidRPr="00CE115F">
              <w:rPr>
                <w:rFonts w:ascii="Arial Narrow" w:hAnsi="Arial Narrow" w:cs="Arial"/>
              </w:rPr>
              <w:t>All pipe is to be marked with appropriate ASTM &amp; AASHTO specifications</w:t>
            </w:r>
          </w:p>
        </w:tc>
        <w:tc>
          <w:tcPr>
            <w:tcW w:w="2136" w:type="dxa"/>
            <w:tcBorders>
              <w:top w:val="single" w:sz="4" w:space="0" w:color="auto"/>
              <w:left w:val="single" w:sz="4" w:space="0" w:color="auto"/>
              <w:bottom w:val="single" w:sz="4" w:space="0" w:color="auto"/>
              <w:right w:val="single" w:sz="4" w:space="0" w:color="auto"/>
            </w:tcBorders>
          </w:tcPr>
          <w:p w14:paraId="71179C79"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31DAC013" w14:textId="77777777" w:rsidR="00CE115F" w:rsidRPr="00CE115F" w:rsidRDefault="00CE115F" w:rsidP="00BA2E04">
            <w:pPr>
              <w:jc w:val="both"/>
              <w:rPr>
                <w:rFonts w:ascii="Arial Narrow" w:hAnsi="Arial Narrow" w:cs="Arial"/>
              </w:rPr>
            </w:pPr>
          </w:p>
        </w:tc>
      </w:tr>
      <w:tr w:rsidR="00CE115F" w:rsidRPr="00CE115F" w14:paraId="18B8A1EC"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26B8CC7E" w14:textId="77777777" w:rsidR="00CE115F" w:rsidRPr="00CE115F" w:rsidRDefault="00CE115F" w:rsidP="00BA2E04">
            <w:pPr>
              <w:jc w:val="both"/>
              <w:rPr>
                <w:rFonts w:ascii="Arial Narrow" w:hAnsi="Arial Narrow" w:cs="Arial"/>
              </w:rPr>
            </w:pPr>
            <w:r w:rsidRPr="00CE115F">
              <w:rPr>
                <w:rFonts w:ascii="Arial Narrow" w:hAnsi="Arial Narrow" w:cs="Arial"/>
              </w:rPr>
              <w:t>Pipe must be a dual wall HDPE pipe, annularly corrugated on the exterior with smooth interior</w:t>
            </w:r>
          </w:p>
        </w:tc>
        <w:tc>
          <w:tcPr>
            <w:tcW w:w="2136" w:type="dxa"/>
            <w:tcBorders>
              <w:top w:val="single" w:sz="4" w:space="0" w:color="auto"/>
              <w:left w:val="single" w:sz="4" w:space="0" w:color="auto"/>
              <w:bottom w:val="single" w:sz="4" w:space="0" w:color="auto"/>
              <w:right w:val="single" w:sz="4" w:space="0" w:color="auto"/>
            </w:tcBorders>
          </w:tcPr>
          <w:p w14:paraId="1A89CE2D"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33B74401" w14:textId="77777777" w:rsidR="00CE115F" w:rsidRPr="00CE115F" w:rsidRDefault="00CE115F" w:rsidP="00BA2E04">
            <w:pPr>
              <w:jc w:val="both"/>
              <w:rPr>
                <w:rFonts w:ascii="Arial Narrow" w:hAnsi="Arial Narrow" w:cs="Arial"/>
              </w:rPr>
            </w:pPr>
          </w:p>
        </w:tc>
      </w:tr>
      <w:tr w:rsidR="00CE115F" w:rsidRPr="00CE115F" w14:paraId="00DA7DD0" w14:textId="77777777" w:rsidTr="00CE115F">
        <w:tc>
          <w:tcPr>
            <w:tcW w:w="4763" w:type="dxa"/>
            <w:tcBorders>
              <w:top w:val="single" w:sz="4" w:space="0" w:color="auto"/>
              <w:left w:val="single" w:sz="4" w:space="0" w:color="auto"/>
              <w:bottom w:val="single" w:sz="4" w:space="0" w:color="auto"/>
              <w:right w:val="single" w:sz="4" w:space="0" w:color="auto"/>
            </w:tcBorders>
          </w:tcPr>
          <w:p w14:paraId="7E28A01D" w14:textId="77777777" w:rsidR="00CE115F" w:rsidRPr="00CE115F" w:rsidRDefault="00CE115F" w:rsidP="00BA2E04">
            <w:pPr>
              <w:jc w:val="both"/>
              <w:rPr>
                <w:rFonts w:ascii="Arial Narrow" w:hAnsi="Arial Narrow" w:cs="Arial"/>
              </w:rPr>
            </w:pPr>
          </w:p>
          <w:p w14:paraId="77938061" w14:textId="77777777" w:rsidR="00CE115F" w:rsidRPr="00CE115F" w:rsidRDefault="00CE115F" w:rsidP="00BA2E04">
            <w:pPr>
              <w:jc w:val="both"/>
              <w:rPr>
                <w:rFonts w:ascii="Arial Narrow" w:hAnsi="Arial Narrow" w:cs="Arial"/>
              </w:rPr>
            </w:pPr>
            <w:r w:rsidRPr="00CE115F">
              <w:rPr>
                <w:rFonts w:ascii="Arial Narrow" w:hAnsi="Arial Narrow" w:cs="Arial"/>
              </w:rPr>
              <w:t>Soil tight joints</w:t>
            </w:r>
          </w:p>
        </w:tc>
        <w:tc>
          <w:tcPr>
            <w:tcW w:w="2136" w:type="dxa"/>
            <w:tcBorders>
              <w:top w:val="single" w:sz="4" w:space="0" w:color="auto"/>
              <w:left w:val="single" w:sz="4" w:space="0" w:color="auto"/>
              <w:bottom w:val="single" w:sz="4" w:space="0" w:color="auto"/>
              <w:right w:val="single" w:sz="4" w:space="0" w:color="auto"/>
            </w:tcBorders>
          </w:tcPr>
          <w:p w14:paraId="70B0EF37"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4ED5F310" w14:textId="77777777" w:rsidR="00CE115F" w:rsidRPr="00CE115F" w:rsidRDefault="00CE115F" w:rsidP="00BA2E04">
            <w:pPr>
              <w:jc w:val="both"/>
              <w:rPr>
                <w:rFonts w:ascii="Arial Narrow" w:hAnsi="Arial Narrow" w:cs="Arial"/>
              </w:rPr>
            </w:pPr>
          </w:p>
        </w:tc>
      </w:tr>
      <w:tr w:rsidR="00CE115F" w:rsidRPr="00CE115F" w14:paraId="02DDF4B7"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59195599" w14:textId="77777777" w:rsidR="00CE115F" w:rsidRPr="00CE115F" w:rsidRDefault="00CE115F" w:rsidP="00BA2E04">
            <w:pPr>
              <w:jc w:val="both"/>
              <w:rPr>
                <w:rFonts w:ascii="Arial Narrow" w:hAnsi="Arial Narrow" w:cs="Arial"/>
              </w:rPr>
            </w:pPr>
            <w:r w:rsidRPr="00CE115F">
              <w:rPr>
                <w:rFonts w:ascii="Arial Narrow" w:hAnsi="Arial Narrow" w:cs="Arial"/>
              </w:rPr>
              <w:t xml:space="preserve">Pipe is to be made of high density polyethylene plastic </w:t>
            </w:r>
          </w:p>
        </w:tc>
        <w:tc>
          <w:tcPr>
            <w:tcW w:w="2136" w:type="dxa"/>
            <w:tcBorders>
              <w:top w:val="single" w:sz="4" w:space="0" w:color="auto"/>
              <w:left w:val="single" w:sz="4" w:space="0" w:color="auto"/>
              <w:bottom w:val="single" w:sz="4" w:space="0" w:color="auto"/>
              <w:right w:val="single" w:sz="4" w:space="0" w:color="auto"/>
            </w:tcBorders>
          </w:tcPr>
          <w:p w14:paraId="3BF5C1E6"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5E1C6866" w14:textId="77777777" w:rsidR="00CE115F" w:rsidRPr="00CE115F" w:rsidRDefault="00CE115F" w:rsidP="00BA2E04">
            <w:pPr>
              <w:jc w:val="both"/>
              <w:rPr>
                <w:rFonts w:ascii="Arial Narrow" w:hAnsi="Arial Narrow" w:cs="Arial"/>
              </w:rPr>
            </w:pPr>
          </w:p>
        </w:tc>
      </w:tr>
      <w:tr w:rsidR="00CE115F" w:rsidRPr="00CE115F" w14:paraId="6FE3E44A"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1801B3ED" w14:textId="77777777" w:rsidR="00CE115F" w:rsidRPr="00CE115F" w:rsidRDefault="00CE115F" w:rsidP="00BA2E04">
            <w:pPr>
              <w:jc w:val="both"/>
              <w:rPr>
                <w:rFonts w:ascii="Arial Narrow" w:hAnsi="Arial Narrow" w:cs="Arial"/>
              </w:rPr>
            </w:pPr>
            <w:r w:rsidRPr="00CE115F">
              <w:rPr>
                <w:rFonts w:ascii="Arial Narrow" w:hAnsi="Arial Narrow" w:cs="Arial"/>
              </w:rPr>
              <w:t>Pipe must not corrode, crack or shatter and cannot be affected by freeze/thaw cycles</w:t>
            </w:r>
          </w:p>
        </w:tc>
        <w:tc>
          <w:tcPr>
            <w:tcW w:w="2136" w:type="dxa"/>
            <w:tcBorders>
              <w:top w:val="single" w:sz="4" w:space="0" w:color="auto"/>
              <w:left w:val="single" w:sz="4" w:space="0" w:color="auto"/>
              <w:bottom w:val="single" w:sz="4" w:space="0" w:color="auto"/>
              <w:right w:val="single" w:sz="4" w:space="0" w:color="auto"/>
            </w:tcBorders>
          </w:tcPr>
          <w:p w14:paraId="14603B5B"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4AD1DBA3" w14:textId="77777777" w:rsidR="00CE115F" w:rsidRPr="00CE115F" w:rsidRDefault="00CE115F" w:rsidP="00BA2E04">
            <w:pPr>
              <w:jc w:val="both"/>
              <w:rPr>
                <w:rFonts w:ascii="Arial Narrow" w:hAnsi="Arial Narrow" w:cs="Arial"/>
              </w:rPr>
            </w:pPr>
          </w:p>
        </w:tc>
      </w:tr>
      <w:tr w:rsidR="00CE115F" w:rsidRPr="00CE115F" w14:paraId="28958A3D"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14B9D030" w14:textId="77777777" w:rsidR="00CE115F" w:rsidRPr="00CE115F" w:rsidRDefault="00CE115F" w:rsidP="00BA2E04">
            <w:pPr>
              <w:jc w:val="both"/>
              <w:rPr>
                <w:rFonts w:ascii="Arial Narrow" w:hAnsi="Arial Narrow" w:cs="Arial"/>
              </w:rPr>
            </w:pPr>
            <w:r w:rsidRPr="00CE115F">
              <w:rPr>
                <w:rFonts w:ascii="Arial Narrow" w:hAnsi="Arial Narrow" w:cs="Arial"/>
              </w:rPr>
              <w:t>Pipe must have a water, soil &amp; silt tight joint connection that meets or exceeds ASTM &amp; AASHTO specifications.</w:t>
            </w:r>
          </w:p>
        </w:tc>
        <w:tc>
          <w:tcPr>
            <w:tcW w:w="2136" w:type="dxa"/>
            <w:tcBorders>
              <w:top w:val="single" w:sz="4" w:space="0" w:color="auto"/>
              <w:left w:val="single" w:sz="4" w:space="0" w:color="auto"/>
              <w:bottom w:val="single" w:sz="4" w:space="0" w:color="auto"/>
              <w:right w:val="single" w:sz="4" w:space="0" w:color="auto"/>
            </w:tcBorders>
          </w:tcPr>
          <w:p w14:paraId="37748B18"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0D08E067" w14:textId="77777777" w:rsidR="00CE115F" w:rsidRPr="00CE115F" w:rsidRDefault="00CE115F" w:rsidP="00BA2E04">
            <w:pPr>
              <w:jc w:val="both"/>
              <w:rPr>
                <w:rFonts w:ascii="Arial Narrow" w:hAnsi="Arial Narrow" w:cs="Arial"/>
              </w:rPr>
            </w:pPr>
          </w:p>
        </w:tc>
      </w:tr>
      <w:tr w:rsidR="00CE115F" w:rsidRPr="00CE115F" w14:paraId="143E4388" w14:textId="77777777" w:rsidTr="00CE115F">
        <w:tc>
          <w:tcPr>
            <w:tcW w:w="4763" w:type="dxa"/>
            <w:tcBorders>
              <w:top w:val="single" w:sz="4" w:space="0" w:color="auto"/>
              <w:left w:val="single" w:sz="4" w:space="0" w:color="auto"/>
              <w:bottom w:val="single" w:sz="4" w:space="0" w:color="auto"/>
              <w:right w:val="single" w:sz="4" w:space="0" w:color="auto"/>
            </w:tcBorders>
          </w:tcPr>
          <w:p w14:paraId="0BE51031" w14:textId="77777777" w:rsidR="00CE115F" w:rsidRPr="00CE115F" w:rsidRDefault="00CE115F" w:rsidP="00BA2E04">
            <w:pPr>
              <w:jc w:val="both"/>
              <w:rPr>
                <w:rFonts w:ascii="Arial Narrow" w:hAnsi="Arial Narrow" w:cs="Arial"/>
              </w:rPr>
            </w:pPr>
          </w:p>
          <w:p w14:paraId="6DAAECF5" w14:textId="77777777" w:rsidR="00CE115F" w:rsidRPr="00CE115F" w:rsidRDefault="00CE115F" w:rsidP="00BA2E04">
            <w:pPr>
              <w:jc w:val="both"/>
              <w:rPr>
                <w:rFonts w:ascii="Arial Narrow" w:hAnsi="Arial Narrow" w:cs="Arial"/>
              </w:rPr>
            </w:pPr>
          </w:p>
          <w:p w14:paraId="515165F1" w14:textId="77777777" w:rsidR="00CE115F" w:rsidRPr="00CE115F" w:rsidRDefault="00CE115F" w:rsidP="00BA2E04">
            <w:pPr>
              <w:jc w:val="both"/>
              <w:rPr>
                <w:rFonts w:ascii="Arial Narrow" w:hAnsi="Arial Narrow" w:cs="Arial"/>
              </w:rPr>
            </w:pPr>
            <w:r w:rsidRPr="00CE115F">
              <w:rPr>
                <w:rFonts w:ascii="Arial Narrow" w:hAnsi="Arial Narrow" w:cs="Arial"/>
              </w:rPr>
              <w:t>Pipe is to be chemical resistant polyethylene</w:t>
            </w:r>
          </w:p>
        </w:tc>
        <w:tc>
          <w:tcPr>
            <w:tcW w:w="2136" w:type="dxa"/>
            <w:tcBorders>
              <w:top w:val="single" w:sz="4" w:space="0" w:color="auto"/>
              <w:left w:val="single" w:sz="4" w:space="0" w:color="auto"/>
              <w:bottom w:val="single" w:sz="4" w:space="0" w:color="auto"/>
              <w:right w:val="single" w:sz="4" w:space="0" w:color="auto"/>
            </w:tcBorders>
          </w:tcPr>
          <w:p w14:paraId="3AC0C0F8"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0FB7AB96" w14:textId="77777777" w:rsidR="00CE115F" w:rsidRPr="00CE115F" w:rsidRDefault="00CE115F" w:rsidP="00BA2E04">
            <w:pPr>
              <w:jc w:val="both"/>
              <w:rPr>
                <w:rFonts w:ascii="Arial Narrow" w:hAnsi="Arial Narrow" w:cs="Arial"/>
              </w:rPr>
            </w:pPr>
          </w:p>
        </w:tc>
      </w:tr>
      <w:tr w:rsidR="00CE115F" w:rsidRPr="00CE115F" w14:paraId="4FFEECAC"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33B16810" w14:textId="77777777" w:rsidR="00CE115F" w:rsidRPr="00CE115F" w:rsidRDefault="00CE115F" w:rsidP="00BA2E04">
            <w:pPr>
              <w:jc w:val="both"/>
              <w:rPr>
                <w:rFonts w:ascii="Arial Narrow" w:hAnsi="Arial Narrow" w:cs="Arial"/>
              </w:rPr>
            </w:pPr>
            <w:r w:rsidRPr="00CE115F">
              <w:rPr>
                <w:rFonts w:ascii="Arial Narrow" w:hAnsi="Arial Narrow" w:cs="Arial"/>
              </w:rPr>
              <w:t>Pipe must be able to withstand outside storage for prolonged periods in direct exposure to sun &amp; weather</w:t>
            </w:r>
          </w:p>
        </w:tc>
        <w:tc>
          <w:tcPr>
            <w:tcW w:w="2136" w:type="dxa"/>
            <w:tcBorders>
              <w:top w:val="single" w:sz="4" w:space="0" w:color="auto"/>
              <w:left w:val="single" w:sz="4" w:space="0" w:color="auto"/>
              <w:bottom w:val="single" w:sz="4" w:space="0" w:color="auto"/>
              <w:right w:val="single" w:sz="4" w:space="0" w:color="auto"/>
            </w:tcBorders>
          </w:tcPr>
          <w:p w14:paraId="37F1F55F"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585F02E5" w14:textId="77777777" w:rsidR="00CE115F" w:rsidRPr="00CE115F" w:rsidRDefault="00CE115F" w:rsidP="00BA2E04">
            <w:pPr>
              <w:jc w:val="both"/>
              <w:rPr>
                <w:rFonts w:ascii="Arial Narrow" w:hAnsi="Arial Narrow" w:cs="Arial"/>
              </w:rPr>
            </w:pPr>
          </w:p>
        </w:tc>
      </w:tr>
      <w:tr w:rsidR="00CE115F" w:rsidRPr="00CE115F" w14:paraId="06A968E0"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01CA6864" w14:textId="77777777" w:rsidR="00CE115F" w:rsidRPr="00CE115F" w:rsidRDefault="00CE115F" w:rsidP="00BA2E04">
            <w:pPr>
              <w:jc w:val="both"/>
              <w:rPr>
                <w:rFonts w:ascii="Arial Narrow" w:hAnsi="Arial Narrow" w:cs="Arial"/>
              </w:rPr>
            </w:pPr>
            <w:r w:rsidRPr="00CE115F">
              <w:rPr>
                <w:rFonts w:ascii="Arial Narrow" w:hAnsi="Arial Narrow" w:cs="Arial"/>
              </w:rPr>
              <w:t>The working temperature should be in a range between -80°F to 140°F</w:t>
            </w:r>
          </w:p>
        </w:tc>
        <w:tc>
          <w:tcPr>
            <w:tcW w:w="2136" w:type="dxa"/>
            <w:tcBorders>
              <w:top w:val="single" w:sz="4" w:space="0" w:color="auto"/>
              <w:left w:val="single" w:sz="4" w:space="0" w:color="auto"/>
              <w:bottom w:val="single" w:sz="4" w:space="0" w:color="auto"/>
              <w:right w:val="single" w:sz="4" w:space="0" w:color="auto"/>
            </w:tcBorders>
          </w:tcPr>
          <w:p w14:paraId="4D137901"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7F15E970" w14:textId="77777777" w:rsidR="00CE115F" w:rsidRPr="00CE115F" w:rsidRDefault="00CE115F" w:rsidP="00BA2E04">
            <w:pPr>
              <w:jc w:val="both"/>
              <w:rPr>
                <w:rFonts w:ascii="Arial Narrow" w:hAnsi="Arial Narrow" w:cs="Arial"/>
              </w:rPr>
            </w:pPr>
          </w:p>
        </w:tc>
      </w:tr>
      <w:tr w:rsidR="00CE115F" w:rsidRPr="00CE115F" w14:paraId="171E9E5B" w14:textId="77777777" w:rsidTr="00CE115F">
        <w:tc>
          <w:tcPr>
            <w:tcW w:w="4763" w:type="dxa"/>
            <w:tcBorders>
              <w:top w:val="single" w:sz="4" w:space="0" w:color="auto"/>
              <w:left w:val="single" w:sz="4" w:space="0" w:color="auto"/>
              <w:bottom w:val="single" w:sz="4" w:space="0" w:color="auto"/>
              <w:right w:val="single" w:sz="4" w:space="0" w:color="auto"/>
            </w:tcBorders>
          </w:tcPr>
          <w:p w14:paraId="2C28FE2B" w14:textId="77777777" w:rsidR="00CE115F" w:rsidRPr="00CE115F" w:rsidRDefault="00CE115F" w:rsidP="00BA2E04">
            <w:pPr>
              <w:jc w:val="both"/>
              <w:rPr>
                <w:rFonts w:ascii="Arial Narrow" w:hAnsi="Arial Narrow" w:cs="Arial"/>
              </w:rPr>
            </w:pPr>
          </w:p>
          <w:p w14:paraId="3BAB7237" w14:textId="77777777" w:rsidR="00CE115F" w:rsidRPr="00CE115F" w:rsidRDefault="00CE115F" w:rsidP="00BA2E04">
            <w:pPr>
              <w:jc w:val="both"/>
              <w:rPr>
                <w:rFonts w:ascii="Arial Narrow" w:hAnsi="Arial Narrow" w:cs="Arial"/>
              </w:rPr>
            </w:pPr>
            <w:r w:rsidRPr="00CE115F">
              <w:rPr>
                <w:rFonts w:ascii="Arial Narrow" w:hAnsi="Arial Narrow" w:cs="Arial"/>
              </w:rPr>
              <w:t>Pipe must be resistant to abrasive materials</w:t>
            </w:r>
          </w:p>
        </w:tc>
        <w:tc>
          <w:tcPr>
            <w:tcW w:w="2136" w:type="dxa"/>
            <w:tcBorders>
              <w:top w:val="single" w:sz="4" w:space="0" w:color="auto"/>
              <w:left w:val="single" w:sz="4" w:space="0" w:color="auto"/>
              <w:bottom w:val="single" w:sz="4" w:space="0" w:color="auto"/>
              <w:right w:val="single" w:sz="4" w:space="0" w:color="auto"/>
            </w:tcBorders>
          </w:tcPr>
          <w:p w14:paraId="3B498378"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0E45641E" w14:textId="77777777" w:rsidR="00CE115F" w:rsidRPr="00CE115F" w:rsidRDefault="00CE115F" w:rsidP="00BA2E04">
            <w:pPr>
              <w:jc w:val="both"/>
              <w:rPr>
                <w:rFonts w:ascii="Arial Narrow" w:hAnsi="Arial Narrow" w:cs="Arial"/>
              </w:rPr>
            </w:pPr>
          </w:p>
        </w:tc>
      </w:tr>
      <w:tr w:rsidR="00CE115F" w:rsidRPr="00CE115F" w14:paraId="0D5DD928"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0CADB92B" w14:textId="77777777" w:rsidR="00CE115F" w:rsidRPr="00CE115F" w:rsidRDefault="00CE115F" w:rsidP="00BA2E04">
            <w:pPr>
              <w:jc w:val="both"/>
              <w:rPr>
                <w:rFonts w:ascii="Arial Narrow" w:hAnsi="Arial Narrow" w:cs="Arial"/>
                <w:b/>
              </w:rPr>
            </w:pPr>
            <w:r w:rsidRPr="00CE115F">
              <w:rPr>
                <w:rFonts w:ascii="Arial Narrow" w:hAnsi="Arial Narrow" w:cs="Arial"/>
                <w:b/>
              </w:rPr>
              <w:t>SMOOTH INTERIOR CORRUGATED HIGH DENSITY POLYETHENE PIPE</w:t>
            </w:r>
          </w:p>
        </w:tc>
        <w:tc>
          <w:tcPr>
            <w:tcW w:w="2136" w:type="dxa"/>
            <w:tcBorders>
              <w:top w:val="single" w:sz="4" w:space="0" w:color="auto"/>
              <w:left w:val="single" w:sz="4" w:space="0" w:color="auto"/>
              <w:bottom w:val="single" w:sz="4" w:space="0" w:color="auto"/>
              <w:right w:val="single" w:sz="4" w:space="0" w:color="auto"/>
            </w:tcBorders>
          </w:tcPr>
          <w:p w14:paraId="7FA54B42"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03451C5D" w14:textId="77777777" w:rsidR="00CE115F" w:rsidRPr="00CE115F" w:rsidRDefault="00CE115F" w:rsidP="00BA2E04">
            <w:pPr>
              <w:jc w:val="both"/>
              <w:rPr>
                <w:rFonts w:ascii="Arial Narrow" w:hAnsi="Arial Narrow" w:cs="Arial"/>
              </w:rPr>
            </w:pPr>
          </w:p>
        </w:tc>
      </w:tr>
      <w:tr w:rsidR="00CE115F" w:rsidRPr="00CE115F" w14:paraId="438E828A"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64607DF1" w14:textId="77777777" w:rsidR="00CE115F" w:rsidRPr="00CE115F" w:rsidRDefault="00CE115F" w:rsidP="00BA2E04">
            <w:pPr>
              <w:jc w:val="both"/>
              <w:rPr>
                <w:rFonts w:ascii="Arial Narrow" w:hAnsi="Arial Narrow" w:cs="Arial"/>
              </w:rPr>
            </w:pPr>
            <w:r w:rsidRPr="00CE115F">
              <w:rPr>
                <w:rFonts w:ascii="Arial Narrow" w:hAnsi="Arial Narrow" w:cs="Arial"/>
              </w:rPr>
              <w:t>Pipe &amp; fittings shall be made from PE compounds which conform to the requirements of cell class 324420C &amp; 324420E for M252 &amp; 335420C &amp; 335420E for M294 as defined and described in ASTM D3350.</w:t>
            </w:r>
          </w:p>
        </w:tc>
        <w:tc>
          <w:tcPr>
            <w:tcW w:w="2136" w:type="dxa"/>
            <w:tcBorders>
              <w:top w:val="single" w:sz="4" w:space="0" w:color="auto"/>
              <w:left w:val="single" w:sz="4" w:space="0" w:color="auto"/>
              <w:bottom w:val="single" w:sz="4" w:space="0" w:color="auto"/>
              <w:right w:val="single" w:sz="4" w:space="0" w:color="auto"/>
            </w:tcBorders>
          </w:tcPr>
          <w:p w14:paraId="64CC700C"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11F372F9" w14:textId="77777777" w:rsidR="00CE115F" w:rsidRPr="00CE115F" w:rsidRDefault="00CE115F" w:rsidP="00BA2E04">
            <w:pPr>
              <w:jc w:val="both"/>
              <w:rPr>
                <w:rFonts w:ascii="Arial Narrow" w:hAnsi="Arial Narrow" w:cs="Arial"/>
              </w:rPr>
            </w:pPr>
          </w:p>
        </w:tc>
      </w:tr>
      <w:tr w:rsidR="00CE115F" w:rsidRPr="00CE115F" w14:paraId="51FE924B"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4D32B7EE" w14:textId="77777777" w:rsidR="00CE115F" w:rsidRPr="00CE115F" w:rsidRDefault="00CE115F" w:rsidP="00BA2E04">
            <w:pPr>
              <w:jc w:val="both"/>
              <w:rPr>
                <w:rFonts w:ascii="Arial Narrow" w:hAnsi="Arial Narrow" w:cs="Arial"/>
              </w:rPr>
            </w:pPr>
            <w:r w:rsidRPr="00CE115F">
              <w:rPr>
                <w:rFonts w:ascii="Arial Narrow" w:hAnsi="Arial Narrow" w:cs="Arial"/>
              </w:rPr>
              <w:t>Culvert pipe shall meet or exceed all AASHTO &amp; ASTM requirements.</w:t>
            </w:r>
          </w:p>
        </w:tc>
        <w:tc>
          <w:tcPr>
            <w:tcW w:w="2136" w:type="dxa"/>
            <w:tcBorders>
              <w:top w:val="single" w:sz="4" w:space="0" w:color="auto"/>
              <w:left w:val="single" w:sz="4" w:space="0" w:color="auto"/>
              <w:bottom w:val="single" w:sz="4" w:space="0" w:color="auto"/>
              <w:right w:val="single" w:sz="4" w:space="0" w:color="auto"/>
            </w:tcBorders>
          </w:tcPr>
          <w:p w14:paraId="2DC71076"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48CF4107" w14:textId="77777777" w:rsidR="00CE115F" w:rsidRPr="00CE115F" w:rsidRDefault="00CE115F" w:rsidP="00BA2E04">
            <w:pPr>
              <w:jc w:val="both"/>
              <w:rPr>
                <w:rFonts w:ascii="Arial Narrow" w:hAnsi="Arial Narrow" w:cs="Arial"/>
              </w:rPr>
            </w:pPr>
          </w:p>
        </w:tc>
      </w:tr>
    </w:tbl>
    <w:p w14:paraId="126C9E60" w14:textId="77777777" w:rsidR="00074498" w:rsidRDefault="0007449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2136"/>
        <w:gridCol w:w="3891"/>
      </w:tblGrid>
      <w:tr w:rsidR="00CE115F" w:rsidRPr="00CE115F" w14:paraId="5A8E7E03" w14:textId="77777777" w:rsidTr="00CE115F">
        <w:tc>
          <w:tcPr>
            <w:tcW w:w="4763" w:type="dxa"/>
            <w:tcBorders>
              <w:top w:val="single" w:sz="4" w:space="0" w:color="auto"/>
              <w:left w:val="single" w:sz="4" w:space="0" w:color="auto"/>
              <w:bottom w:val="single" w:sz="4" w:space="0" w:color="auto"/>
              <w:right w:val="single" w:sz="4" w:space="0" w:color="auto"/>
            </w:tcBorders>
          </w:tcPr>
          <w:p w14:paraId="46835F10" w14:textId="1317C852" w:rsidR="00CE115F" w:rsidRPr="00CE115F" w:rsidRDefault="00CE115F" w:rsidP="00BA2E04">
            <w:pPr>
              <w:jc w:val="both"/>
              <w:rPr>
                <w:rFonts w:ascii="Arial Narrow" w:hAnsi="Arial Narrow" w:cs="Arial"/>
                <w:b/>
              </w:rPr>
            </w:pPr>
          </w:p>
          <w:p w14:paraId="38E2B4DE" w14:textId="77777777" w:rsidR="00CE115F" w:rsidRPr="00CE115F" w:rsidRDefault="00CE115F" w:rsidP="00BA2E04">
            <w:pPr>
              <w:jc w:val="center"/>
              <w:rPr>
                <w:rFonts w:ascii="Arial Narrow" w:hAnsi="Arial Narrow" w:cs="Arial"/>
                <w:b/>
              </w:rPr>
            </w:pPr>
            <w:r w:rsidRPr="00CE115F">
              <w:rPr>
                <w:rFonts w:ascii="Arial Narrow" w:hAnsi="Arial Narrow" w:cs="Arial"/>
                <w:b/>
              </w:rPr>
              <w:t>Specification</w:t>
            </w:r>
          </w:p>
        </w:tc>
        <w:tc>
          <w:tcPr>
            <w:tcW w:w="2136" w:type="dxa"/>
            <w:tcBorders>
              <w:top w:val="single" w:sz="4" w:space="0" w:color="auto"/>
              <w:left w:val="single" w:sz="4" w:space="0" w:color="auto"/>
              <w:bottom w:val="single" w:sz="4" w:space="0" w:color="auto"/>
              <w:right w:val="single" w:sz="4" w:space="0" w:color="auto"/>
            </w:tcBorders>
            <w:hideMark/>
          </w:tcPr>
          <w:p w14:paraId="6C416A22" w14:textId="77777777" w:rsidR="00CE115F" w:rsidRPr="00CE115F" w:rsidRDefault="00CE115F" w:rsidP="00BA2E04">
            <w:pPr>
              <w:jc w:val="center"/>
              <w:rPr>
                <w:rFonts w:ascii="Arial Narrow" w:hAnsi="Arial Narrow" w:cs="Arial"/>
                <w:b/>
              </w:rPr>
            </w:pPr>
            <w:r w:rsidRPr="00CE115F">
              <w:rPr>
                <w:rFonts w:ascii="Arial Narrow" w:hAnsi="Arial Narrow" w:cs="Arial"/>
                <w:b/>
              </w:rPr>
              <w:t>Meets - Exceeds Specification</w:t>
            </w:r>
          </w:p>
        </w:tc>
        <w:tc>
          <w:tcPr>
            <w:tcW w:w="3891" w:type="dxa"/>
            <w:tcBorders>
              <w:top w:val="single" w:sz="4" w:space="0" w:color="auto"/>
              <w:left w:val="single" w:sz="4" w:space="0" w:color="auto"/>
              <w:bottom w:val="single" w:sz="4" w:space="0" w:color="auto"/>
              <w:right w:val="single" w:sz="4" w:space="0" w:color="auto"/>
            </w:tcBorders>
          </w:tcPr>
          <w:p w14:paraId="2491911D" w14:textId="77777777" w:rsidR="00CE115F" w:rsidRPr="00CE115F" w:rsidRDefault="00CE115F" w:rsidP="00BA2E04">
            <w:pPr>
              <w:jc w:val="center"/>
              <w:rPr>
                <w:rFonts w:ascii="Arial Narrow" w:hAnsi="Arial Narrow" w:cs="Arial"/>
                <w:b/>
              </w:rPr>
            </w:pPr>
          </w:p>
          <w:p w14:paraId="7F78DBA0" w14:textId="77777777" w:rsidR="00CE115F" w:rsidRPr="00CE115F" w:rsidRDefault="00CE115F" w:rsidP="00BA2E04">
            <w:pPr>
              <w:jc w:val="center"/>
              <w:rPr>
                <w:rFonts w:ascii="Arial Narrow" w:hAnsi="Arial Narrow" w:cs="Arial"/>
                <w:b/>
              </w:rPr>
            </w:pPr>
            <w:r w:rsidRPr="00CE115F">
              <w:rPr>
                <w:rFonts w:ascii="Arial Narrow" w:hAnsi="Arial Narrow" w:cs="Arial"/>
                <w:b/>
              </w:rPr>
              <w:t>Exception to Specification</w:t>
            </w:r>
          </w:p>
        </w:tc>
      </w:tr>
      <w:tr w:rsidR="00CE115F" w:rsidRPr="00CE115F" w14:paraId="33942F8F"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278520B8" w14:textId="77777777" w:rsidR="00CE115F" w:rsidRPr="00CE115F" w:rsidRDefault="00CE115F" w:rsidP="00BA2E04">
            <w:pPr>
              <w:jc w:val="both"/>
              <w:rPr>
                <w:rFonts w:ascii="Arial Narrow" w:hAnsi="Arial Narrow" w:cs="Arial"/>
              </w:rPr>
            </w:pPr>
            <w:r w:rsidRPr="00CE115F">
              <w:rPr>
                <w:rFonts w:ascii="Arial Narrow" w:hAnsi="Arial Narrow" w:cs="Arial"/>
              </w:rPr>
              <w:t>Joints will include profile rubber gaskets as in ASTM F-477L</w:t>
            </w:r>
          </w:p>
        </w:tc>
        <w:tc>
          <w:tcPr>
            <w:tcW w:w="2136" w:type="dxa"/>
            <w:tcBorders>
              <w:top w:val="single" w:sz="4" w:space="0" w:color="auto"/>
              <w:left w:val="single" w:sz="4" w:space="0" w:color="auto"/>
              <w:bottom w:val="single" w:sz="4" w:space="0" w:color="auto"/>
              <w:right w:val="single" w:sz="4" w:space="0" w:color="auto"/>
            </w:tcBorders>
          </w:tcPr>
          <w:p w14:paraId="3944EE56"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24783BA0" w14:textId="77777777" w:rsidR="00CE115F" w:rsidRPr="00CE115F" w:rsidRDefault="00CE115F" w:rsidP="00BA2E04">
            <w:pPr>
              <w:jc w:val="both"/>
              <w:rPr>
                <w:rFonts w:ascii="Arial Narrow" w:hAnsi="Arial Narrow" w:cs="Arial"/>
              </w:rPr>
            </w:pPr>
          </w:p>
        </w:tc>
      </w:tr>
      <w:tr w:rsidR="00CE115F" w:rsidRPr="00CE115F" w14:paraId="30F676C9" w14:textId="77777777" w:rsidTr="00CE115F">
        <w:tc>
          <w:tcPr>
            <w:tcW w:w="4763" w:type="dxa"/>
            <w:tcBorders>
              <w:top w:val="single" w:sz="4" w:space="0" w:color="auto"/>
              <w:left w:val="single" w:sz="4" w:space="0" w:color="auto"/>
              <w:bottom w:val="single" w:sz="4" w:space="0" w:color="auto"/>
              <w:right w:val="single" w:sz="4" w:space="0" w:color="auto"/>
            </w:tcBorders>
            <w:hideMark/>
          </w:tcPr>
          <w:p w14:paraId="56F150E6" w14:textId="77777777" w:rsidR="00CE115F" w:rsidRPr="00CE115F" w:rsidRDefault="00CE115F" w:rsidP="00BA2E04">
            <w:pPr>
              <w:jc w:val="both"/>
              <w:rPr>
                <w:rFonts w:ascii="Arial Narrow" w:hAnsi="Arial Narrow" w:cs="Arial"/>
              </w:rPr>
            </w:pPr>
            <w:r w:rsidRPr="00CE115F">
              <w:rPr>
                <w:rFonts w:ascii="Arial Narrow" w:hAnsi="Arial Narrow" w:cs="Arial"/>
              </w:rPr>
              <w:t xml:space="preserve">Connection fittings such as wyes, tees &amp; elbows, shall be made in such a manner to provide strength &amp; tightness. </w:t>
            </w:r>
          </w:p>
        </w:tc>
        <w:tc>
          <w:tcPr>
            <w:tcW w:w="2136" w:type="dxa"/>
            <w:tcBorders>
              <w:top w:val="single" w:sz="4" w:space="0" w:color="auto"/>
              <w:left w:val="single" w:sz="4" w:space="0" w:color="auto"/>
              <w:bottom w:val="single" w:sz="4" w:space="0" w:color="auto"/>
              <w:right w:val="single" w:sz="4" w:space="0" w:color="auto"/>
            </w:tcBorders>
          </w:tcPr>
          <w:p w14:paraId="02B95A21" w14:textId="77777777" w:rsidR="00CE115F" w:rsidRPr="00CE115F" w:rsidRDefault="00CE115F" w:rsidP="00BA2E04">
            <w:pPr>
              <w:jc w:val="both"/>
              <w:rPr>
                <w:rFonts w:ascii="Arial Narrow" w:hAnsi="Arial Narrow" w:cs="Arial"/>
              </w:rPr>
            </w:pPr>
          </w:p>
        </w:tc>
        <w:tc>
          <w:tcPr>
            <w:tcW w:w="3891" w:type="dxa"/>
            <w:tcBorders>
              <w:top w:val="single" w:sz="4" w:space="0" w:color="auto"/>
              <w:left w:val="single" w:sz="4" w:space="0" w:color="auto"/>
              <w:bottom w:val="single" w:sz="4" w:space="0" w:color="auto"/>
              <w:right w:val="single" w:sz="4" w:space="0" w:color="auto"/>
            </w:tcBorders>
          </w:tcPr>
          <w:p w14:paraId="1BC35DE9" w14:textId="77777777" w:rsidR="00CE115F" w:rsidRPr="00CE115F" w:rsidRDefault="00CE115F" w:rsidP="00BA2E04">
            <w:pPr>
              <w:jc w:val="both"/>
              <w:rPr>
                <w:rFonts w:ascii="Arial Narrow" w:hAnsi="Arial Narrow" w:cs="Arial"/>
              </w:rPr>
            </w:pPr>
          </w:p>
        </w:tc>
      </w:tr>
      <w:tr w:rsidR="00CE115F" w:rsidRPr="00CE115F" w14:paraId="477D52A9" w14:textId="77777777" w:rsidTr="00CE115F">
        <w:tc>
          <w:tcPr>
            <w:tcW w:w="10790" w:type="dxa"/>
            <w:gridSpan w:val="3"/>
            <w:tcBorders>
              <w:top w:val="single" w:sz="4" w:space="0" w:color="auto"/>
              <w:left w:val="single" w:sz="4" w:space="0" w:color="auto"/>
              <w:bottom w:val="single" w:sz="4" w:space="0" w:color="auto"/>
              <w:right w:val="single" w:sz="4" w:space="0" w:color="auto"/>
            </w:tcBorders>
            <w:hideMark/>
          </w:tcPr>
          <w:p w14:paraId="7A37BDE7" w14:textId="77777777" w:rsidR="00CE115F" w:rsidRPr="00CE115F" w:rsidRDefault="00CE115F" w:rsidP="00BA2E04">
            <w:pPr>
              <w:jc w:val="both"/>
              <w:rPr>
                <w:rFonts w:ascii="Arial Narrow" w:hAnsi="Arial Narrow" w:cs="Arial"/>
              </w:rPr>
            </w:pPr>
            <w:r w:rsidRPr="00CE115F">
              <w:rPr>
                <w:rFonts w:ascii="Arial Narrow" w:hAnsi="Arial Narrow" w:cs="Arial"/>
                <w:b/>
              </w:rPr>
              <w:t>See the enclosed Specification Sheets from Quality Culvert® for additional specifications. Please note….the use of these specifications is not intended to restrict competition. Any brand that meets or exceeds these specifications will be considered.</w:t>
            </w:r>
          </w:p>
        </w:tc>
      </w:tr>
    </w:tbl>
    <w:p w14:paraId="08B16854" w14:textId="052A1DE2" w:rsidR="00017893" w:rsidRPr="008B65F8" w:rsidRDefault="00017893" w:rsidP="00017893">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Pr>
          <w:rFonts w:ascii="Arial Narrow" w:hAnsi="Arial Narrow" w:cs="Arial"/>
          <w:b/>
          <w:bCs/>
          <w:smallCaps/>
        </w:rPr>
        <w:t>PRICING</w:t>
      </w:r>
    </w:p>
    <w:p w14:paraId="3E8F346F" w14:textId="77777777" w:rsidR="00CE115F" w:rsidRDefault="00CE115F" w:rsidP="00CE115F">
      <w:pPr>
        <w:rPr>
          <w:rFonts w:ascii="Arial Narrow" w:hAnsi="Arial Narrow" w:cs="Arial"/>
          <w:b/>
          <w:u w:val="single"/>
        </w:rPr>
      </w:pPr>
    </w:p>
    <w:p w14:paraId="2F7557EE" w14:textId="1E5BB082" w:rsidR="00CE115F" w:rsidRPr="00CE115F" w:rsidRDefault="00CE115F" w:rsidP="00CE115F">
      <w:pPr>
        <w:rPr>
          <w:rFonts w:ascii="Arial Narrow" w:hAnsi="Arial Narrow" w:cs="Arial"/>
          <w:b/>
          <w:u w:val="single"/>
        </w:rPr>
      </w:pPr>
      <w:r w:rsidRPr="00CE115F">
        <w:rPr>
          <w:rFonts w:ascii="Arial Narrow" w:hAnsi="Arial Narrow" w:cs="Arial"/>
          <w:b/>
          <w:u w:val="single"/>
        </w:rPr>
        <w:t>Smooth Interior Pipe - Price Below</w:t>
      </w:r>
    </w:p>
    <w:p w14:paraId="43BB1D5A" w14:textId="77777777" w:rsidR="00CE115F" w:rsidRPr="00CE115F" w:rsidRDefault="00CE115F" w:rsidP="00CE115F">
      <w:pPr>
        <w:rPr>
          <w:rFonts w:ascii="Arial Narrow" w:hAnsi="Arial Narrow" w:cs="Arial"/>
          <w:b/>
          <w:u w:val="singl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620"/>
      </w:tblGrid>
      <w:tr w:rsidR="00CE115F" w:rsidRPr="00CE115F" w14:paraId="63CE19C3" w14:textId="77777777" w:rsidTr="00BA2E04">
        <w:tc>
          <w:tcPr>
            <w:tcW w:w="2088" w:type="dxa"/>
            <w:tcBorders>
              <w:top w:val="single" w:sz="4" w:space="0" w:color="auto"/>
              <w:left w:val="single" w:sz="4" w:space="0" w:color="auto"/>
              <w:bottom w:val="single" w:sz="4" w:space="0" w:color="auto"/>
              <w:right w:val="single" w:sz="4" w:space="0" w:color="auto"/>
            </w:tcBorders>
          </w:tcPr>
          <w:p w14:paraId="7C61E201" w14:textId="77777777" w:rsidR="00CE115F" w:rsidRPr="00CE115F" w:rsidRDefault="00CE115F" w:rsidP="00BA2E04">
            <w:pPr>
              <w:jc w:val="center"/>
              <w:rPr>
                <w:rFonts w:ascii="Arial Narrow" w:hAnsi="Arial Narrow" w:cs="Arial"/>
                <w:b/>
              </w:rPr>
            </w:pPr>
          </w:p>
          <w:p w14:paraId="5228382C" w14:textId="77777777" w:rsidR="00CE115F" w:rsidRPr="00CE115F" w:rsidRDefault="00CE115F" w:rsidP="00BA2E04">
            <w:pPr>
              <w:jc w:val="center"/>
              <w:rPr>
                <w:rFonts w:ascii="Arial Narrow" w:hAnsi="Arial Narrow" w:cs="Arial"/>
                <w:b/>
              </w:rPr>
            </w:pPr>
            <w:r w:rsidRPr="00CE115F">
              <w:rPr>
                <w:rFonts w:ascii="Arial Narrow" w:hAnsi="Arial Narrow" w:cs="Arial"/>
                <w:b/>
              </w:rPr>
              <w:t>Diameter of Pipe</w:t>
            </w:r>
          </w:p>
        </w:tc>
        <w:tc>
          <w:tcPr>
            <w:tcW w:w="1620" w:type="dxa"/>
            <w:tcBorders>
              <w:top w:val="single" w:sz="4" w:space="0" w:color="auto"/>
              <w:left w:val="single" w:sz="4" w:space="0" w:color="auto"/>
              <w:bottom w:val="single" w:sz="4" w:space="0" w:color="auto"/>
              <w:right w:val="single" w:sz="4" w:space="0" w:color="auto"/>
            </w:tcBorders>
          </w:tcPr>
          <w:p w14:paraId="6BFFDAE8" w14:textId="77777777" w:rsidR="00CE115F" w:rsidRPr="00CE115F" w:rsidRDefault="00CE115F" w:rsidP="00BA2E04">
            <w:pPr>
              <w:jc w:val="center"/>
              <w:rPr>
                <w:rFonts w:ascii="Arial Narrow" w:hAnsi="Arial Narrow" w:cs="Arial"/>
                <w:b/>
              </w:rPr>
            </w:pPr>
          </w:p>
          <w:p w14:paraId="517DD7D6" w14:textId="77777777" w:rsidR="00CE115F" w:rsidRPr="00CE115F" w:rsidRDefault="00CE115F" w:rsidP="00BA2E04">
            <w:pPr>
              <w:jc w:val="center"/>
              <w:rPr>
                <w:rFonts w:ascii="Arial Narrow" w:hAnsi="Arial Narrow" w:cs="Arial"/>
                <w:b/>
              </w:rPr>
            </w:pPr>
            <w:r w:rsidRPr="00CE115F">
              <w:rPr>
                <w:rFonts w:ascii="Arial Narrow" w:hAnsi="Arial Narrow" w:cs="Arial"/>
                <w:b/>
              </w:rPr>
              <w:t>Price</w:t>
            </w:r>
          </w:p>
        </w:tc>
      </w:tr>
      <w:tr w:rsidR="00CE115F" w:rsidRPr="00CE115F" w14:paraId="3627DFAD" w14:textId="77777777" w:rsidTr="00BA2E04">
        <w:tc>
          <w:tcPr>
            <w:tcW w:w="2088" w:type="dxa"/>
            <w:tcBorders>
              <w:top w:val="single" w:sz="4" w:space="0" w:color="auto"/>
              <w:left w:val="single" w:sz="4" w:space="0" w:color="auto"/>
              <w:bottom w:val="single" w:sz="4" w:space="0" w:color="auto"/>
              <w:right w:val="single" w:sz="4" w:space="0" w:color="auto"/>
            </w:tcBorders>
          </w:tcPr>
          <w:p w14:paraId="74BF32B1" w14:textId="77777777" w:rsidR="00CE115F" w:rsidRPr="00CE115F" w:rsidRDefault="00CE115F" w:rsidP="00BA2E04">
            <w:pPr>
              <w:jc w:val="center"/>
              <w:rPr>
                <w:rFonts w:ascii="Arial Narrow" w:hAnsi="Arial Narrow" w:cs="Arial"/>
              </w:rPr>
            </w:pPr>
          </w:p>
          <w:p w14:paraId="66089CDF" w14:textId="77777777" w:rsidR="00CE115F" w:rsidRPr="00CE115F" w:rsidRDefault="00CE115F" w:rsidP="00BA2E04">
            <w:pPr>
              <w:jc w:val="center"/>
              <w:rPr>
                <w:rFonts w:ascii="Arial Narrow" w:hAnsi="Arial Narrow" w:cs="Arial"/>
              </w:rPr>
            </w:pPr>
            <w:r w:rsidRPr="00CE115F">
              <w:rPr>
                <w:rFonts w:ascii="Arial Narrow" w:hAnsi="Arial Narrow" w:cs="Arial"/>
              </w:rPr>
              <w:t>15”</w:t>
            </w:r>
          </w:p>
        </w:tc>
        <w:tc>
          <w:tcPr>
            <w:tcW w:w="1620" w:type="dxa"/>
            <w:tcBorders>
              <w:top w:val="single" w:sz="4" w:space="0" w:color="auto"/>
              <w:left w:val="single" w:sz="4" w:space="0" w:color="auto"/>
              <w:bottom w:val="single" w:sz="4" w:space="0" w:color="auto"/>
              <w:right w:val="single" w:sz="4" w:space="0" w:color="auto"/>
            </w:tcBorders>
          </w:tcPr>
          <w:p w14:paraId="7376F87E" w14:textId="77777777" w:rsidR="00CE115F" w:rsidRPr="00CE115F" w:rsidRDefault="00CE115F" w:rsidP="00BA2E04">
            <w:pPr>
              <w:rPr>
                <w:rFonts w:ascii="Arial Narrow" w:hAnsi="Arial Narrow" w:cs="Arial"/>
                <w:b/>
                <w:u w:val="single"/>
              </w:rPr>
            </w:pPr>
          </w:p>
        </w:tc>
      </w:tr>
      <w:tr w:rsidR="00CE115F" w:rsidRPr="00CE115F" w14:paraId="0243AF49" w14:textId="77777777" w:rsidTr="00BA2E04">
        <w:tc>
          <w:tcPr>
            <w:tcW w:w="2088" w:type="dxa"/>
            <w:tcBorders>
              <w:top w:val="single" w:sz="4" w:space="0" w:color="auto"/>
              <w:left w:val="single" w:sz="4" w:space="0" w:color="auto"/>
              <w:bottom w:val="single" w:sz="4" w:space="0" w:color="auto"/>
              <w:right w:val="single" w:sz="4" w:space="0" w:color="auto"/>
            </w:tcBorders>
          </w:tcPr>
          <w:p w14:paraId="32BCCAE3" w14:textId="77777777" w:rsidR="00CE115F" w:rsidRPr="00CE115F" w:rsidRDefault="00CE115F" w:rsidP="00BA2E04">
            <w:pPr>
              <w:jc w:val="center"/>
              <w:rPr>
                <w:rFonts w:ascii="Arial Narrow" w:hAnsi="Arial Narrow" w:cs="Arial"/>
              </w:rPr>
            </w:pPr>
          </w:p>
          <w:p w14:paraId="0FC0348B" w14:textId="77777777" w:rsidR="00CE115F" w:rsidRPr="00CE115F" w:rsidRDefault="00CE115F" w:rsidP="00BA2E04">
            <w:pPr>
              <w:jc w:val="center"/>
              <w:rPr>
                <w:rFonts w:ascii="Arial Narrow" w:hAnsi="Arial Narrow" w:cs="Arial"/>
              </w:rPr>
            </w:pPr>
            <w:r w:rsidRPr="00CE115F">
              <w:rPr>
                <w:rFonts w:ascii="Arial Narrow" w:hAnsi="Arial Narrow" w:cs="Arial"/>
              </w:rPr>
              <w:t>18”</w:t>
            </w:r>
          </w:p>
        </w:tc>
        <w:tc>
          <w:tcPr>
            <w:tcW w:w="1620" w:type="dxa"/>
            <w:tcBorders>
              <w:top w:val="single" w:sz="4" w:space="0" w:color="auto"/>
              <w:left w:val="single" w:sz="4" w:space="0" w:color="auto"/>
              <w:bottom w:val="single" w:sz="4" w:space="0" w:color="auto"/>
              <w:right w:val="single" w:sz="4" w:space="0" w:color="auto"/>
            </w:tcBorders>
          </w:tcPr>
          <w:p w14:paraId="5BAC7650" w14:textId="77777777" w:rsidR="00CE115F" w:rsidRPr="00CE115F" w:rsidRDefault="00CE115F" w:rsidP="00BA2E04">
            <w:pPr>
              <w:rPr>
                <w:rFonts w:ascii="Arial Narrow" w:hAnsi="Arial Narrow" w:cs="Arial"/>
                <w:b/>
                <w:u w:val="single"/>
              </w:rPr>
            </w:pPr>
          </w:p>
        </w:tc>
      </w:tr>
      <w:tr w:rsidR="00CE115F" w:rsidRPr="00CE115F" w14:paraId="021A2FC9" w14:textId="77777777" w:rsidTr="00BA2E04">
        <w:tc>
          <w:tcPr>
            <w:tcW w:w="2088" w:type="dxa"/>
            <w:tcBorders>
              <w:top w:val="single" w:sz="4" w:space="0" w:color="auto"/>
              <w:left w:val="single" w:sz="4" w:space="0" w:color="auto"/>
              <w:bottom w:val="single" w:sz="4" w:space="0" w:color="auto"/>
              <w:right w:val="single" w:sz="4" w:space="0" w:color="auto"/>
            </w:tcBorders>
          </w:tcPr>
          <w:p w14:paraId="79A83D49" w14:textId="77777777" w:rsidR="00CE115F" w:rsidRPr="00CE115F" w:rsidRDefault="00CE115F" w:rsidP="00BA2E04">
            <w:pPr>
              <w:jc w:val="center"/>
              <w:rPr>
                <w:rFonts w:ascii="Arial Narrow" w:hAnsi="Arial Narrow" w:cs="Arial"/>
              </w:rPr>
            </w:pPr>
          </w:p>
          <w:p w14:paraId="46441B73" w14:textId="77777777" w:rsidR="00CE115F" w:rsidRPr="00CE115F" w:rsidRDefault="00CE115F" w:rsidP="00BA2E04">
            <w:pPr>
              <w:jc w:val="center"/>
              <w:rPr>
                <w:rFonts w:ascii="Arial Narrow" w:hAnsi="Arial Narrow" w:cs="Arial"/>
              </w:rPr>
            </w:pPr>
            <w:r w:rsidRPr="00CE115F">
              <w:rPr>
                <w:rFonts w:ascii="Arial Narrow" w:hAnsi="Arial Narrow" w:cs="Arial"/>
              </w:rPr>
              <w:t>24”</w:t>
            </w:r>
          </w:p>
        </w:tc>
        <w:tc>
          <w:tcPr>
            <w:tcW w:w="1620" w:type="dxa"/>
            <w:tcBorders>
              <w:top w:val="single" w:sz="4" w:space="0" w:color="auto"/>
              <w:left w:val="single" w:sz="4" w:space="0" w:color="auto"/>
              <w:bottom w:val="single" w:sz="4" w:space="0" w:color="auto"/>
              <w:right w:val="single" w:sz="4" w:space="0" w:color="auto"/>
            </w:tcBorders>
          </w:tcPr>
          <w:p w14:paraId="3DDDD3FC" w14:textId="77777777" w:rsidR="00CE115F" w:rsidRPr="00CE115F" w:rsidRDefault="00CE115F" w:rsidP="00BA2E04">
            <w:pPr>
              <w:rPr>
                <w:rFonts w:ascii="Arial Narrow" w:hAnsi="Arial Narrow" w:cs="Arial"/>
                <w:b/>
                <w:u w:val="single"/>
              </w:rPr>
            </w:pPr>
          </w:p>
        </w:tc>
      </w:tr>
      <w:tr w:rsidR="00CE115F" w:rsidRPr="00CE115F" w14:paraId="30C715D2" w14:textId="77777777" w:rsidTr="00BA2E04">
        <w:tc>
          <w:tcPr>
            <w:tcW w:w="2088" w:type="dxa"/>
            <w:tcBorders>
              <w:top w:val="single" w:sz="4" w:space="0" w:color="auto"/>
              <w:left w:val="single" w:sz="4" w:space="0" w:color="auto"/>
              <w:bottom w:val="single" w:sz="4" w:space="0" w:color="auto"/>
              <w:right w:val="single" w:sz="4" w:space="0" w:color="auto"/>
            </w:tcBorders>
          </w:tcPr>
          <w:p w14:paraId="41A7DF34" w14:textId="77777777" w:rsidR="00CE115F" w:rsidRPr="00CE115F" w:rsidRDefault="00CE115F" w:rsidP="00BA2E04">
            <w:pPr>
              <w:jc w:val="center"/>
              <w:rPr>
                <w:rFonts w:ascii="Arial Narrow" w:hAnsi="Arial Narrow" w:cs="Arial"/>
              </w:rPr>
            </w:pPr>
          </w:p>
          <w:p w14:paraId="602A95AC" w14:textId="77777777" w:rsidR="00CE115F" w:rsidRPr="00CE115F" w:rsidRDefault="00CE115F" w:rsidP="00BA2E04">
            <w:pPr>
              <w:jc w:val="center"/>
              <w:rPr>
                <w:rFonts w:ascii="Arial Narrow" w:hAnsi="Arial Narrow" w:cs="Arial"/>
              </w:rPr>
            </w:pPr>
            <w:r w:rsidRPr="00CE115F">
              <w:rPr>
                <w:rFonts w:ascii="Arial Narrow" w:hAnsi="Arial Narrow" w:cs="Arial"/>
              </w:rPr>
              <w:t>30”</w:t>
            </w:r>
          </w:p>
        </w:tc>
        <w:tc>
          <w:tcPr>
            <w:tcW w:w="1620" w:type="dxa"/>
            <w:tcBorders>
              <w:top w:val="single" w:sz="4" w:space="0" w:color="auto"/>
              <w:left w:val="single" w:sz="4" w:space="0" w:color="auto"/>
              <w:bottom w:val="single" w:sz="4" w:space="0" w:color="auto"/>
              <w:right w:val="single" w:sz="4" w:space="0" w:color="auto"/>
            </w:tcBorders>
          </w:tcPr>
          <w:p w14:paraId="5CBCD8C6" w14:textId="77777777" w:rsidR="00CE115F" w:rsidRPr="00CE115F" w:rsidRDefault="00CE115F" w:rsidP="00BA2E04">
            <w:pPr>
              <w:rPr>
                <w:rFonts w:ascii="Arial Narrow" w:hAnsi="Arial Narrow" w:cs="Arial"/>
                <w:b/>
                <w:u w:val="single"/>
              </w:rPr>
            </w:pPr>
          </w:p>
          <w:p w14:paraId="53D51658" w14:textId="77777777" w:rsidR="00CE115F" w:rsidRPr="00CE115F" w:rsidRDefault="00CE115F" w:rsidP="00BA2E04">
            <w:pPr>
              <w:rPr>
                <w:rFonts w:ascii="Arial Narrow" w:hAnsi="Arial Narrow" w:cs="Arial"/>
                <w:b/>
                <w:u w:val="single"/>
              </w:rPr>
            </w:pPr>
          </w:p>
        </w:tc>
      </w:tr>
      <w:tr w:rsidR="00CE115F" w:rsidRPr="00CE115F" w14:paraId="27D349C6" w14:textId="77777777" w:rsidTr="00BA2E04">
        <w:tc>
          <w:tcPr>
            <w:tcW w:w="2088" w:type="dxa"/>
            <w:tcBorders>
              <w:top w:val="single" w:sz="4" w:space="0" w:color="auto"/>
              <w:left w:val="single" w:sz="4" w:space="0" w:color="auto"/>
              <w:bottom w:val="single" w:sz="4" w:space="0" w:color="auto"/>
              <w:right w:val="single" w:sz="4" w:space="0" w:color="auto"/>
            </w:tcBorders>
          </w:tcPr>
          <w:p w14:paraId="609CE9AF" w14:textId="77777777" w:rsidR="00CE115F" w:rsidRPr="00CE115F" w:rsidRDefault="00CE115F" w:rsidP="00BA2E04">
            <w:pPr>
              <w:jc w:val="center"/>
              <w:rPr>
                <w:rFonts w:ascii="Arial Narrow" w:hAnsi="Arial Narrow" w:cs="Arial"/>
              </w:rPr>
            </w:pPr>
          </w:p>
          <w:p w14:paraId="7EBDDAF4" w14:textId="77777777" w:rsidR="00CE115F" w:rsidRPr="00CE115F" w:rsidRDefault="00CE115F" w:rsidP="00BA2E04">
            <w:pPr>
              <w:jc w:val="center"/>
              <w:rPr>
                <w:rFonts w:ascii="Arial Narrow" w:hAnsi="Arial Narrow" w:cs="Arial"/>
              </w:rPr>
            </w:pPr>
            <w:r w:rsidRPr="00CE115F">
              <w:rPr>
                <w:rFonts w:ascii="Arial Narrow" w:hAnsi="Arial Narrow" w:cs="Arial"/>
              </w:rPr>
              <w:t>36”</w:t>
            </w:r>
          </w:p>
        </w:tc>
        <w:tc>
          <w:tcPr>
            <w:tcW w:w="1620" w:type="dxa"/>
            <w:tcBorders>
              <w:top w:val="single" w:sz="4" w:space="0" w:color="auto"/>
              <w:left w:val="single" w:sz="4" w:space="0" w:color="auto"/>
              <w:bottom w:val="single" w:sz="4" w:space="0" w:color="auto"/>
              <w:right w:val="single" w:sz="4" w:space="0" w:color="auto"/>
            </w:tcBorders>
          </w:tcPr>
          <w:p w14:paraId="5485B08F" w14:textId="77777777" w:rsidR="00CE115F" w:rsidRPr="00CE115F" w:rsidRDefault="00CE115F" w:rsidP="00BA2E04">
            <w:pPr>
              <w:rPr>
                <w:rFonts w:ascii="Arial Narrow" w:hAnsi="Arial Narrow" w:cs="Arial"/>
                <w:b/>
                <w:u w:val="single"/>
              </w:rPr>
            </w:pPr>
          </w:p>
        </w:tc>
      </w:tr>
      <w:tr w:rsidR="00CE115F" w:rsidRPr="00CE115F" w14:paraId="2443E91E" w14:textId="77777777" w:rsidTr="00BA2E04">
        <w:tc>
          <w:tcPr>
            <w:tcW w:w="2088" w:type="dxa"/>
            <w:tcBorders>
              <w:top w:val="single" w:sz="4" w:space="0" w:color="auto"/>
              <w:left w:val="single" w:sz="4" w:space="0" w:color="auto"/>
              <w:bottom w:val="single" w:sz="4" w:space="0" w:color="auto"/>
              <w:right w:val="single" w:sz="4" w:space="0" w:color="auto"/>
            </w:tcBorders>
          </w:tcPr>
          <w:p w14:paraId="6FC1F304" w14:textId="77777777" w:rsidR="00CE115F" w:rsidRPr="00CE115F" w:rsidRDefault="00CE115F" w:rsidP="00BA2E04">
            <w:pPr>
              <w:jc w:val="center"/>
              <w:rPr>
                <w:rFonts w:ascii="Arial Narrow" w:hAnsi="Arial Narrow" w:cs="Arial"/>
              </w:rPr>
            </w:pPr>
          </w:p>
          <w:p w14:paraId="7E94C23B" w14:textId="77777777" w:rsidR="00CE115F" w:rsidRPr="00CE115F" w:rsidRDefault="00CE115F" w:rsidP="00BA2E04">
            <w:pPr>
              <w:jc w:val="center"/>
              <w:rPr>
                <w:rFonts w:ascii="Arial Narrow" w:hAnsi="Arial Narrow" w:cs="Arial"/>
              </w:rPr>
            </w:pPr>
            <w:r w:rsidRPr="00CE115F">
              <w:rPr>
                <w:rFonts w:ascii="Arial Narrow" w:hAnsi="Arial Narrow" w:cs="Arial"/>
              </w:rPr>
              <w:t>42”</w:t>
            </w:r>
          </w:p>
        </w:tc>
        <w:tc>
          <w:tcPr>
            <w:tcW w:w="1620" w:type="dxa"/>
            <w:tcBorders>
              <w:top w:val="single" w:sz="4" w:space="0" w:color="auto"/>
              <w:left w:val="single" w:sz="4" w:space="0" w:color="auto"/>
              <w:bottom w:val="single" w:sz="4" w:space="0" w:color="auto"/>
              <w:right w:val="single" w:sz="4" w:space="0" w:color="auto"/>
            </w:tcBorders>
          </w:tcPr>
          <w:p w14:paraId="2BEC5349" w14:textId="77777777" w:rsidR="00CE115F" w:rsidRPr="00CE115F" w:rsidRDefault="00CE115F" w:rsidP="00BA2E04">
            <w:pPr>
              <w:rPr>
                <w:rFonts w:ascii="Arial Narrow" w:hAnsi="Arial Narrow" w:cs="Arial"/>
                <w:b/>
                <w:u w:val="single"/>
              </w:rPr>
            </w:pPr>
          </w:p>
        </w:tc>
      </w:tr>
      <w:tr w:rsidR="00CE115F" w:rsidRPr="00CE115F" w14:paraId="324BD45E" w14:textId="77777777" w:rsidTr="00BA2E04">
        <w:tc>
          <w:tcPr>
            <w:tcW w:w="2088" w:type="dxa"/>
            <w:tcBorders>
              <w:top w:val="single" w:sz="4" w:space="0" w:color="auto"/>
              <w:left w:val="single" w:sz="4" w:space="0" w:color="auto"/>
              <w:bottom w:val="single" w:sz="4" w:space="0" w:color="auto"/>
              <w:right w:val="single" w:sz="4" w:space="0" w:color="auto"/>
            </w:tcBorders>
          </w:tcPr>
          <w:p w14:paraId="5C52F651" w14:textId="77777777" w:rsidR="00CE115F" w:rsidRPr="00CE115F" w:rsidRDefault="00CE115F" w:rsidP="00BA2E04">
            <w:pPr>
              <w:jc w:val="center"/>
              <w:rPr>
                <w:rFonts w:ascii="Arial Narrow" w:hAnsi="Arial Narrow" w:cs="Arial"/>
              </w:rPr>
            </w:pPr>
          </w:p>
          <w:p w14:paraId="75C07A22" w14:textId="77777777" w:rsidR="00CE115F" w:rsidRPr="00CE115F" w:rsidRDefault="00CE115F" w:rsidP="00BA2E04">
            <w:pPr>
              <w:jc w:val="center"/>
              <w:rPr>
                <w:rFonts w:ascii="Arial Narrow" w:hAnsi="Arial Narrow" w:cs="Arial"/>
              </w:rPr>
            </w:pPr>
            <w:r w:rsidRPr="00CE115F">
              <w:rPr>
                <w:rFonts w:ascii="Arial Narrow" w:hAnsi="Arial Narrow" w:cs="Arial"/>
              </w:rPr>
              <w:t>48”</w:t>
            </w:r>
          </w:p>
        </w:tc>
        <w:tc>
          <w:tcPr>
            <w:tcW w:w="1620" w:type="dxa"/>
            <w:tcBorders>
              <w:top w:val="single" w:sz="4" w:space="0" w:color="auto"/>
              <w:left w:val="single" w:sz="4" w:space="0" w:color="auto"/>
              <w:bottom w:val="single" w:sz="4" w:space="0" w:color="auto"/>
              <w:right w:val="single" w:sz="4" w:space="0" w:color="auto"/>
            </w:tcBorders>
          </w:tcPr>
          <w:p w14:paraId="741A5C17" w14:textId="77777777" w:rsidR="00CE115F" w:rsidRPr="00CE115F" w:rsidRDefault="00CE115F" w:rsidP="00BA2E04">
            <w:pPr>
              <w:rPr>
                <w:rFonts w:ascii="Arial Narrow" w:hAnsi="Arial Narrow" w:cs="Arial"/>
                <w:b/>
                <w:u w:val="single"/>
              </w:rPr>
            </w:pPr>
          </w:p>
        </w:tc>
      </w:tr>
      <w:tr w:rsidR="00CE115F" w:rsidRPr="00CE115F" w14:paraId="360A7077" w14:textId="77777777" w:rsidTr="00BA2E04">
        <w:tc>
          <w:tcPr>
            <w:tcW w:w="2088" w:type="dxa"/>
            <w:tcBorders>
              <w:top w:val="single" w:sz="4" w:space="0" w:color="auto"/>
              <w:left w:val="single" w:sz="4" w:space="0" w:color="auto"/>
              <w:bottom w:val="single" w:sz="4" w:space="0" w:color="auto"/>
              <w:right w:val="single" w:sz="4" w:space="0" w:color="auto"/>
            </w:tcBorders>
          </w:tcPr>
          <w:p w14:paraId="221EF749" w14:textId="77777777" w:rsidR="00CE115F" w:rsidRPr="00CE115F" w:rsidRDefault="00CE115F" w:rsidP="00BA2E04">
            <w:pPr>
              <w:jc w:val="center"/>
              <w:rPr>
                <w:rFonts w:ascii="Arial Narrow" w:hAnsi="Arial Narrow" w:cs="Arial"/>
              </w:rPr>
            </w:pPr>
          </w:p>
          <w:p w14:paraId="19017CE5" w14:textId="77777777" w:rsidR="00CE115F" w:rsidRPr="00CE115F" w:rsidRDefault="00CE115F" w:rsidP="00BA2E04">
            <w:pPr>
              <w:jc w:val="center"/>
              <w:rPr>
                <w:rFonts w:ascii="Arial Narrow" w:hAnsi="Arial Narrow" w:cs="Arial"/>
              </w:rPr>
            </w:pPr>
            <w:r w:rsidRPr="00CE115F">
              <w:rPr>
                <w:rFonts w:ascii="Arial Narrow" w:hAnsi="Arial Narrow" w:cs="Arial"/>
              </w:rPr>
              <w:t>60”</w:t>
            </w:r>
          </w:p>
        </w:tc>
        <w:tc>
          <w:tcPr>
            <w:tcW w:w="1620" w:type="dxa"/>
            <w:tcBorders>
              <w:top w:val="single" w:sz="4" w:space="0" w:color="auto"/>
              <w:left w:val="single" w:sz="4" w:space="0" w:color="auto"/>
              <w:bottom w:val="single" w:sz="4" w:space="0" w:color="auto"/>
              <w:right w:val="single" w:sz="4" w:space="0" w:color="auto"/>
            </w:tcBorders>
          </w:tcPr>
          <w:p w14:paraId="69211AB5" w14:textId="77777777" w:rsidR="00CE115F" w:rsidRPr="00CE115F" w:rsidRDefault="00CE115F" w:rsidP="00BA2E04">
            <w:pPr>
              <w:rPr>
                <w:rFonts w:ascii="Arial Narrow" w:hAnsi="Arial Narrow" w:cs="Arial"/>
                <w:b/>
                <w:u w:val="single"/>
              </w:rPr>
            </w:pPr>
          </w:p>
        </w:tc>
      </w:tr>
    </w:tbl>
    <w:p w14:paraId="38EDBD4C" w14:textId="29E510A3" w:rsidR="00BD520D" w:rsidRDefault="00BD520D" w:rsidP="00590756">
      <w:pPr>
        <w:jc w:val="both"/>
        <w:rPr>
          <w:rFonts w:ascii="Arial Narrow" w:hAnsi="Arial Narrow" w:cs="Arial"/>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910896" w:rsidRPr="007765B5" w14:paraId="6D898D53" w14:textId="77777777" w:rsidTr="005E1412">
        <w:trPr>
          <w:trHeight w:val="172"/>
        </w:trPr>
        <w:tc>
          <w:tcPr>
            <w:tcW w:w="10152" w:type="dxa"/>
            <w:gridSpan w:val="2"/>
            <w:shd w:val="clear" w:color="auto" w:fill="F2F2F2" w:themeFill="background1" w:themeFillShade="F2"/>
          </w:tcPr>
          <w:p w14:paraId="1E4238CB" w14:textId="77777777" w:rsidR="00910896" w:rsidRPr="007765B5" w:rsidRDefault="00910896" w:rsidP="005E1412">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910896" w:rsidRPr="007765B5" w14:paraId="77734372" w14:textId="77777777" w:rsidTr="005E1412">
        <w:trPr>
          <w:trHeight w:val="607"/>
        </w:trPr>
        <w:tc>
          <w:tcPr>
            <w:tcW w:w="10152" w:type="dxa"/>
            <w:gridSpan w:val="2"/>
          </w:tcPr>
          <w:p w14:paraId="50FF913A"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910896" w:rsidRPr="007765B5" w14:paraId="2C0E9A61" w14:textId="77777777" w:rsidTr="005E1412">
        <w:trPr>
          <w:trHeight w:val="607"/>
        </w:trPr>
        <w:tc>
          <w:tcPr>
            <w:tcW w:w="5103" w:type="dxa"/>
          </w:tcPr>
          <w:p w14:paraId="1BEF6367"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9C52AFA"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910896" w:rsidRPr="007765B5" w14:paraId="360965C9" w14:textId="77777777" w:rsidTr="005E1412">
        <w:trPr>
          <w:trHeight w:val="616"/>
        </w:trPr>
        <w:tc>
          <w:tcPr>
            <w:tcW w:w="5103" w:type="dxa"/>
          </w:tcPr>
          <w:p w14:paraId="474541BF"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46F8134E"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Date:</w:t>
            </w:r>
          </w:p>
        </w:tc>
      </w:tr>
      <w:tr w:rsidR="00910896" w:rsidRPr="007765B5" w14:paraId="1390C2D4" w14:textId="77777777" w:rsidTr="005E1412">
        <w:trPr>
          <w:trHeight w:val="625"/>
        </w:trPr>
        <w:tc>
          <w:tcPr>
            <w:tcW w:w="10152" w:type="dxa"/>
            <w:gridSpan w:val="2"/>
          </w:tcPr>
          <w:p w14:paraId="2192B0AE"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338EFAA9" w14:textId="77777777" w:rsidR="00910896" w:rsidRDefault="00910896" w:rsidP="00910896">
      <w:pPr>
        <w:pStyle w:val="ListParagraph"/>
        <w:ind w:left="0"/>
        <w:rPr>
          <w:rFonts w:ascii="Arial Narrow" w:hAnsi="Arial Narrow" w:cs="Arial"/>
          <w:b/>
          <w:bCs/>
          <w:sz w:val="20"/>
          <w:szCs w:val="20"/>
        </w:rPr>
      </w:pPr>
    </w:p>
    <w:p w14:paraId="0F32EF5A" w14:textId="77777777" w:rsidR="00910896" w:rsidRPr="007765B5" w:rsidRDefault="00910896" w:rsidP="0091089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30150DE3" w14:textId="77777777" w:rsidR="00910896" w:rsidRPr="007765B5" w:rsidRDefault="00910896" w:rsidP="0091089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32C28E2A" w14:textId="77777777" w:rsidR="00910896" w:rsidRPr="007765B5" w:rsidRDefault="00910896" w:rsidP="0091089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6CD4ACC8" w14:textId="77777777" w:rsidR="00910896" w:rsidRPr="007765B5" w:rsidRDefault="00910896" w:rsidP="00910896">
      <w:pPr>
        <w:ind w:firstLine="360"/>
        <w:rPr>
          <w:rFonts w:ascii="Arial Narrow" w:hAnsi="Arial Narrow" w:cs="Arial"/>
          <w:sz w:val="22"/>
          <w:szCs w:val="22"/>
        </w:rPr>
      </w:pPr>
    </w:p>
    <w:p w14:paraId="35F57875" w14:textId="77777777" w:rsidR="00910896" w:rsidRPr="007765B5" w:rsidRDefault="00910896" w:rsidP="00910896">
      <w:pPr>
        <w:rPr>
          <w:rFonts w:ascii="Arial Narrow" w:hAnsi="Arial Narrow"/>
          <w:b/>
          <w:bCs/>
          <w:sz w:val="20"/>
          <w:szCs w:val="20"/>
        </w:rPr>
      </w:pPr>
      <w:r w:rsidRPr="007765B5">
        <w:rPr>
          <w:rFonts w:ascii="Arial Narrow" w:hAnsi="Arial Narrow"/>
          <w:b/>
          <w:bCs/>
          <w:sz w:val="20"/>
          <w:szCs w:val="20"/>
        </w:rPr>
        <w:t>Prompt Pay Discount</w:t>
      </w:r>
    </w:p>
    <w:p w14:paraId="251AE777" w14:textId="77777777" w:rsidR="00910896" w:rsidRPr="007765B5" w:rsidRDefault="00910896" w:rsidP="0091089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142E743C" w14:textId="77777777" w:rsidR="00910896" w:rsidRPr="007765B5" w:rsidRDefault="00910896" w:rsidP="0091089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D821D10" w14:textId="27F10450" w:rsidR="00BD520D" w:rsidRPr="00CE115F" w:rsidRDefault="00BD520D" w:rsidP="00CE115F">
      <w:pPr>
        <w:rPr>
          <w:rFonts w:ascii="Arial Narrow" w:hAnsi="Arial Narrow" w:cs="Arial"/>
          <w:b/>
          <w:sz w:val="20"/>
          <w:szCs w:val="20"/>
        </w:rPr>
      </w:pPr>
    </w:p>
    <w:p w14:paraId="7CF92813" w14:textId="0C53F354" w:rsidR="007468E0" w:rsidRPr="008B65F8" w:rsidRDefault="00CE115F"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Pr>
          <w:rFonts w:ascii="Arial Narrow" w:hAnsi="Arial Narrow" w:cs="Arial"/>
          <w:b/>
          <w:bCs/>
          <w:smallCaps/>
        </w:rPr>
        <w:t>v</w:t>
      </w:r>
      <w:r w:rsidR="007468E0" w:rsidRPr="008B65F8">
        <w:rPr>
          <w:rFonts w:ascii="Arial Narrow" w:hAnsi="Arial Narrow" w:cs="Arial"/>
          <w:b/>
          <w:bCs/>
          <w:smallCaps/>
        </w:rPr>
        <w:t>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7F42B7B6" w14:textId="77777777" w:rsidR="00BD520D" w:rsidRDefault="00BD520D" w:rsidP="00BD520D">
      <w:pPr>
        <w:spacing w:line="480" w:lineRule="auto"/>
        <w:jc w:val="both"/>
        <w:rPr>
          <w:rFonts w:ascii="Arial" w:hAnsi="Arial" w:cs="Arial"/>
        </w:rPr>
      </w:pPr>
    </w:p>
    <w:p w14:paraId="3D8EB21C" w14:textId="77777777" w:rsidR="00BD520D" w:rsidRPr="0036691F" w:rsidRDefault="00BD520D" w:rsidP="00BD520D">
      <w:pPr>
        <w:jc w:val="center"/>
        <w:rPr>
          <w:rFonts w:ascii="Arial Narrow" w:hAnsi="Arial Narrow" w:cs="Arial"/>
          <w:b/>
        </w:rPr>
      </w:pPr>
      <w:r w:rsidRPr="0036691F">
        <w:rPr>
          <w:rFonts w:ascii="Arial Narrow" w:hAnsi="Arial Narrow" w:cs="Arial"/>
          <w:b/>
        </w:rPr>
        <w:t>BID ENVELOPE COVER SHEET</w:t>
      </w:r>
    </w:p>
    <w:p w14:paraId="2653B2B7" w14:textId="77777777" w:rsidR="00BD520D" w:rsidRPr="0036691F" w:rsidRDefault="00BD520D" w:rsidP="00BD520D">
      <w:pPr>
        <w:jc w:val="center"/>
        <w:rPr>
          <w:rFonts w:ascii="Arial Narrow" w:hAnsi="Arial Narrow" w:cs="Arial"/>
          <w:b/>
        </w:rPr>
      </w:pPr>
    </w:p>
    <w:p w14:paraId="73FBE873" w14:textId="0BEA3837" w:rsidR="00BD520D" w:rsidRPr="0036691F" w:rsidRDefault="00BD520D" w:rsidP="00BD520D">
      <w:pPr>
        <w:rPr>
          <w:rFonts w:ascii="Arial Narrow" w:hAnsi="Arial Narrow" w:cs="Arial"/>
          <w:b/>
        </w:rPr>
      </w:pPr>
      <w:r w:rsidRPr="0036691F">
        <w:rPr>
          <w:rFonts w:ascii="Arial Narrow" w:hAnsi="Arial Narrow" w:cs="Arial"/>
          <w:b/>
        </w:rPr>
        <w:t>Project:</w:t>
      </w:r>
      <w:r w:rsidRPr="0036691F">
        <w:rPr>
          <w:rFonts w:ascii="Arial Narrow" w:hAnsi="Arial Narrow" w:cs="Arial"/>
          <w:b/>
        </w:rPr>
        <w:tab/>
      </w:r>
      <w:r w:rsidRPr="0036691F">
        <w:rPr>
          <w:rFonts w:ascii="Arial Narrow" w:hAnsi="Arial Narrow" w:cs="Arial"/>
          <w:b/>
        </w:rPr>
        <w:tab/>
      </w:r>
      <w:r w:rsidR="00CE115F">
        <w:rPr>
          <w:rFonts w:ascii="Arial Narrow" w:hAnsi="Arial Narrow" w:cs="Arial"/>
          <w:b/>
        </w:rPr>
        <w:t>PLASTIC CULVERTS</w:t>
      </w:r>
      <w:r w:rsidRPr="0036691F">
        <w:rPr>
          <w:rFonts w:ascii="Arial Narrow" w:hAnsi="Arial Narrow" w:cs="Arial"/>
          <w:b/>
        </w:rPr>
        <w:t xml:space="preserve"> </w:t>
      </w:r>
    </w:p>
    <w:p w14:paraId="2211790B" w14:textId="77777777" w:rsidR="00BD520D" w:rsidRPr="0036691F" w:rsidRDefault="00BD520D" w:rsidP="00BD520D">
      <w:pPr>
        <w:rPr>
          <w:rFonts w:ascii="Arial Narrow" w:hAnsi="Arial Narrow" w:cs="Arial"/>
        </w:rPr>
      </w:pPr>
    </w:p>
    <w:p w14:paraId="484293CA" w14:textId="71A02EC6" w:rsidR="00BD520D" w:rsidRPr="0036691F" w:rsidRDefault="00BD520D" w:rsidP="0036691F">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r>
      <w:r w:rsidR="0036691F" w:rsidRPr="0036691F">
        <w:rPr>
          <w:rFonts w:ascii="Arial Narrow" w:hAnsi="Arial Narrow" w:cs="Arial"/>
        </w:rPr>
        <w:t>VARIOUS LOCATIONS IN ROANE COUNTY</w:t>
      </w:r>
    </w:p>
    <w:p w14:paraId="3D2C8805" w14:textId="77777777" w:rsidR="00BD520D" w:rsidRPr="0036691F" w:rsidRDefault="00BD520D" w:rsidP="00BD520D">
      <w:pPr>
        <w:rPr>
          <w:rFonts w:ascii="Arial Narrow" w:hAnsi="Arial Narrow" w:cs="Arial"/>
        </w:rPr>
      </w:pPr>
    </w:p>
    <w:p w14:paraId="706B0746" w14:textId="77777777" w:rsidR="00BD520D" w:rsidRPr="0036691F" w:rsidRDefault="00BD520D" w:rsidP="00BD520D">
      <w:pPr>
        <w:rPr>
          <w:rFonts w:ascii="Arial Narrow" w:hAnsi="Arial Narrow" w:cs="Arial"/>
        </w:rPr>
      </w:pPr>
    </w:p>
    <w:p w14:paraId="5502F201" w14:textId="6DC332B0" w:rsidR="00BD520D" w:rsidRPr="0036691F" w:rsidRDefault="00BD520D" w:rsidP="00BD520D">
      <w:pPr>
        <w:rPr>
          <w:rFonts w:ascii="Arial Narrow" w:hAnsi="Arial Narrow" w:cs="Arial"/>
          <w:b/>
        </w:rPr>
      </w:pPr>
      <w:r w:rsidRPr="0036691F">
        <w:rPr>
          <w:rFonts w:ascii="Arial Narrow" w:hAnsi="Arial Narrow" w:cs="Arial"/>
          <w:b/>
        </w:rPr>
        <w:t>Bid Date &amp; Time:</w:t>
      </w:r>
      <w:r w:rsidRPr="0036691F">
        <w:rPr>
          <w:rFonts w:ascii="Arial Narrow" w:hAnsi="Arial Narrow" w:cs="Arial"/>
          <w:b/>
        </w:rPr>
        <w:tab/>
        <w:t>Tuesday, June 1</w:t>
      </w:r>
      <w:r w:rsidR="000532CA" w:rsidRPr="0036691F">
        <w:rPr>
          <w:rFonts w:ascii="Arial Narrow" w:hAnsi="Arial Narrow" w:cs="Arial"/>
          <w:b/>
        </w:rPr>
        <w:t>4</w:t>
      </w:r>
      <w:r w:rsidRPr="0036691F">
        <w:rPr>
          <w:rFonts w:ascii="Arial Narrow" w:hAnsi="Arial Narrow" w:cs="Arial"/>
          <w:b/>
        </w:rPr>
        <w:t>, 20</w:t>
      </w:r>
      <w:r w:rsidR="000532CA" w:rsidRPr="0036691F">
        <w:rPr>
          <w:rFonts w:ascii="Arial Narrow" w:hAnsi="Arial Narrow" w:cs="Arial"/>
          <w:b/>
        </w:rPr>
        <w:t>22</w:t>
      </w:r>
    </w:p>
    <w:p w14:paraId="6D0AE7A7" w14:textId="77777777" w:rsidR="00BD520D" w:rsidRPr="0036691F" w:rsidRDefault="00BD520D" w:rsidP="00BD520D">
      <w:pPr>
        <w:rPr>
          <w:rFonts w:ascii="Arial Narrow" w:hAnsi="Arial Narrow" w:cs="Arial"/>
          <w:b/>
        </w:rPr>
      </w:pPr>
      <w:r w:rsidRPr="0036691F">
        <w:rPr>
          <w:rFonts w:ascii="Arial Narrow" w:hAnsi="Arial Narrow" w:cs="Arial"/>
          <w:b/>
        </w:rPr>
        <w:tab/>
      </w:r>
      <w:r w:rsidRPr="0036691F">
        <w:rPr>
          <w:rFonts w:ascii="Arial Narrow" w:hAnsi="Arial Narrow" w:cs="Arial"/>
          <w:b/>
        </w:rPr>
        <w:tab/>
      </w:r>
      <w:r w:rsidRPr="0036691F">
        <w:rPr>
          <w:rFonts w:ascii="Arial Narrow" w:hAnsi="Arial Narrow" w:cs="Arial"/>
          <w:b/>
        </w:rPr>
        <w:tab/>
        <w:t>2:00 p.m. (Eastern Time Zone)</w:t>
      </w:r>
    </w:p>
    <w:p w14:paraId="5665E2F5" w14:textId="77777777" w:rsidR="00BD520D" w:rsidRPr="0036691F" w:rsidRDefault="00BD520D" w:rsidP="00BD520D">
      <w:pPr>
        <w:rPr>
          <w:rFonts w:ascii="Arial Narrow" w:hAnsi="Arial Narrow" w:cs="Arial"/>
        </w:rPr>
      </w:pPr>
    </w:p>
    <w:p w14:paraId="1DC0C36C" w14:textId="77777777" w:rsidR="00BD520D" w:rsidRPr="0036691F" w:rsidRDefault="00BD520D" w:rsidP="00BD520D">
      <w:pPr>
        <w:rPr>
          <w:rFonts w:ascii="Arial Narrow" w:hAnsi="Arial Narrow" w:cs="Arial"/>
        </w:rPr>
      </w:pPr>
    </w:p>
    <w:p w14:paraId="0715C7BA" w14:textId="77777777" w:rsidR="00BD520D" w:rsidRPr="0036691F" w:rsidRDefault="00BD520D" w:rsidP="00BD520D">
      <w:pPr>
        <w:rPr>
          <w:rFonts w:ascii="Arial Narrow" w:hAnsi="Arial Narrow" w:cs="Arial"/>
          <w:b/>
        </w:rPr>
      </w:pPr>
      <w:r w:rsidRPr="0036691F">
        <w:rPr>
          <w:rFonts w:ascii="Arial Narrow" w:hAnsi="Arial Narrow" w:cs="Arial"/>
          <w:b/>
        </w:rPr>
        <w:t>Bids must be delivered prior to the aforementioned date to:</w:t>
      </w:r>
    </w:p>
    <w:p w14:paraId="699BD49A"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Roane County Purchasing</w:t>
      </w:r>
    </w:p>
    <w:p w14:paraId="1A381454"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200 East Race Street</w:t>
      </w:r>
    </w:p>
    <w:p w14:paraId="7470A212"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Suite #3</w:t>
      </w:r>
    </w:p>
    <w:p w14:paraId="2006784A"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Kingston, Tennessee 37763</w:t>
      </w:r>
    </w:p>
    <w:p w14:paraId="33416A27" w14:textId="77777777" w:rsidR="00BD520D" w:rsidRPr="0036691F" w:rsidRDefault="00BD520D" w:rsidP="00BD520D">
      <w:pPr>
        <w:rPr>
          <w:rFonts w:ascii="Arial Narrow" w:hAnsi="Arial Narrow" w:cs="Arial"/>
        </w:rPr>
      </w:pPr>
    </w:p>
    <w:p w14:paraId="6F9227A4" w14:textId="77777777" w:rsidR="00BD520D" w:rsidRPr="0036691F" w:rsidRDefault="00BD520D" w:rsidP="00BD520D">
      <w:pPr>
        <w:rPr>
          <w:rFonts w:ascii="Arial Narrow" w:hAnsi="Arial Narrow" w:cs="Arial"/>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tblGrid>
      <w:tr w:rsidR="00BD520D" w:rsidRPr="0036691F" w14:paraId="45BDBB71" w14:textId="77777777" w:rsidTr="005A58A0">
        <w:tc>
          <w:tcPr>
            <w:tcW w:w="7110" w:type="dxa"/>
            <w:tcBorders>
              <w:top w:val="single" w:sz="4" w:space="0" w:color="auto"/>
              <w:left w:val="single" w:sz="4" w:space="0" w:color="auto"/>
              <w:bottom w:val="single" w:sz="4" w:space="0" w:color="auto"/>
              <w:right w:val="single" w:sz="4" w:space="0" w:color="auto"/>
            </w:tcBorders>
          </w:tcPr>
          <w:p w14:paraId="5507B7BC" w14:textId="77777777" w:rsidR="00BD520D" w:rsidRPr="0036691F" w:rsidRDefault="00BD520D" w:rsidP="005A58A0">
            <w:pPr>
              <w:rPr>
                <w:rFonts w:ascii="Arial Narrow" w:hAnsi="Arial Narrow" w:cs="Arial"/>
              </w:rPr>
            </w:pPr>
          </w:p>
          <w:p w14:paraId="24209C90" w14:textId="77777777" w:rsidR="00BD520D" w:rsidRPr="0036691F" w:rsidRDefault="00BD520D" w:rsidP="005A58A0">
            <w:pPr>
              <w:rPr>
                <w:rFonts w:ascii="Arial Narrow" w:hAnsi="Arial Narrow" w:cs="Arial"/>
              </w:rPr>
            </w:pPr>
            <w:r w:rsidRPr="0036691F">
              <w:rPr>
                <w:rFonts w:ascii="Arial Narrow" w:hAnsi="Arial Narrow" w:cs="Arial"/>
              </w:rPr>
              <w:t>Bidder Name &amp; Address:__________________________________</w:t>
            </w:r>
            <w:r w:rsidRPr="0036691F">
              <w:rPr>
                <w:rFonts w:ascii="Arial Narrow" w:hAnsi="Arial Narrow" w:cs="Arial"/>
              </w:rPr>
              <w:softHyphen/>
            </w:r>
            <w:r w:rsidRPr="0036691F">
              <w:rPr>
                <w:rFonts w:ascii="Arial Narrow" w:hAnsi="Arial Narrow" w:cs="Arial"/>
              </w:rPr>
              <w:softHyphen/>
            </w:r>
            <w:r w:rsidRPr="0036691F">
              <w:rPr>
                <w:rFonts w:ascii="Arial Narrow" w:hAnsi="Arial Narrow" w:cs="Arial"/>
              </w:rPr>
              <w:softHyphen/>
            </w:r>
            <w:r w:rsidRPr="0036691F">
              <w:rPr>
                <w:rFonts w:ascii="Arial Narrow" w:hAnsi="Arial Narrow" w:cs="Arial"/>
              </w:rPr>
              <w:softHyphen/>
              <w:t>_____</w:t>
            </w:r>
          </w:p>
          <w:p w14:paraId="1222FE0E" w14:textId="77777777" w:rsidR="00BD520D" w:rsidRPr="0036691F" w:rsidRDefault="00BD520D" w:rsidP="005A58A0">
            <w:pPr>
              <w:rPr>
                <w:rFonts w:ascii="Arial Narrow" w:hAnsi="Arial Narrow" w:cs="Arial"/>
              </w:rPr>
            </w:pPr>
          </w:p>
          <w:p w14:paraId="63792C56" w14:textId="77777777" w:rsidR="00BD520D" w:rsidRPr="0036691F" w:rsidRDefault="00BD520D" w:rsidP="005A58A0">
            <w:pPr>
              <w:rPr>
                <w:rFonts w:ascii="Arial Narrow" w:hAnsi="Arial Narrow" w:cs="Arial"/>
              </w:rPr>
            </w:pPr>
            <w:r w:rsidRPr="0036691F">
              <w:rPr>
                <w:rFonts w:ascii="Arial Narrow" w:hAnsi="Arial Narrow" w:cs="Arial"/>
              </w:rPr>
              <w:t xml:space="preserve">                                        _______________________________________</w:t>
            </w:r>
          </w:p>
          <w:p w14:paraId="3AA6C37F" w14:textId="77777777" w:rsidR="00BD520D" w:rsidRPr="0036691F" w:rsidRDefault="00BD520D" w:rsidP="005A58A0">
            <w:pPr>
              <w:rPr>
                <w:rFonts w:ascii="Arial Narrow" w:hAnsi="Arial Narrow" w:cs="Arial"/>
              </w:rPr>
            </w:pPr>
          </w:p>
          <w:p w14:paraId="2AA6BA53" w14:textId="77777777" w:rsidR="00BD520D" w:rsidRPr="0036691F" w:rsidRDefault="00BD520D" w:rsidP="005A58A0">
            <w:pPr>
              <w:rPr>
                <w:rFonts w:ascii="Arial Narrow" w:hAnsi="Arial Narrow" w:cs="Arial"/>
              </w:rPr>
            </w:pPr>
            <w:r w:rsidRPr="0036691F">
              <w:rPr>
                <w:rFonts w:ascii="Arial Narrow" w:hAnsi="Arial Narrow" w:cs="Arial"/>
              </w:rPr>
              <w:t xml:space="preserve">                                        _______________________________________</w:t>
            </w:r>
          </w:p>
          <w:p w14:paraId="5946DE2A" w14:textId="77777777" w:rsidR="00BD520D" w:rsidRPr="0036691F" w:rsidRDefault="00BD520D" w:rsidP="005A58A0">
            <w:pPr>
              <w:rPr>
                <w:rFonts w:ascii="Arial Narrow" w:hAnsi="Arial Narrow" w:cs="Arial"/>
              </w:rPr>
            </w:pPr>
          </w:p>
          <w:p w14:paraId="0EC5CD33" w14:textId="77777777" w:rsidR="00BD520D" w:rsidRPr="0036691F" w:rsidRDefault="00BD520D" w:rsidP="005A58A0">
            <w:pPr>
              <w:rPr>
                <w:rFonts w:ascii="Arial Narrow" w:hAnsi="Arial Narrow" w:cs="Arial"/>
              </w:rPr>
            </w:pPr>
            <w:r w:rsidRPr="0036691F">
              <w:rPr>
                <w:rFonts w:ascii="Arial Narrow" w:hAnsi="Arial Narrow" w:cs="Arial"/>
              </w:rPr>
              <w:t>TN License Number:_______________   Limit:_____________________</w:t>
            </w:r>
          </w:p>
          <w:p w14:paraId="555DCC22" w14:textId="77777777" w:rsidR="00BD520D" w:rsidRPr="0036691F" w:rsidRDefault="00BD520D" w:rsidP="005A58A0">
            <w:pPr>
              <w:rPr>
                <w:rFonts w:ascii="Arial Narrow" w:hAnsi="Arial Narrow" w:cs="Arial"/>
              </w:rPr>
            </w:pPr>
          </w:p>
          <w:p w14:paraId="0A6D0D72" w14:textId="77777777" w:rsidR="00BD520D" w:rsidRPr="0036691F" w:rsidRDefault="00BD520D" w:rsidP="005A58A0">
            <w:pPr>
              <w:rPr>
                <w:rFonts w:ascii="Arial Narrow" w:hAnsi="Arial Narrow" w:cs="Arial"/>
              </w:rPr>
            </w:pPr>
            <w:r w:rsidRPr="0036691F">
              <w:rPr>
                <w:rFonts w:ascii="Arial Narrow" w:hAnsi="Arial Narrow" w:cs="Arial"/>
              </w:rPr>
              <w:t>Expiration Date:__________________    Classification:______________</w:t>
            </w:r>
          </w:p>
          <w:p w14:paraId="14A980C5" w14:textId="77777777" w:rsidR="00BD520D" w:rsidRPr="0036691F" w:rsidRDefault="00BD520D" w:rsidP="005A58A0">
            <w:pPr>
              <w:rPr>
                <w:rFonts w:ascii="Arial Narrow" w:hAnsi="Arial Narrow" w:cs="Arial"/>
              </w:rPr>
            </w:pPr>
          </w:p>
        </w:tc>
      </w:tr>
    </w:tbl>
    <w:p w14:paraId="1ACCA888" w14:textId="77777777" w:rsidR="00BD520D" w:rsidRPr="0036691F" w:rsidRDefault="00BD520D" w:rsidP="00BD520D">
      <w:pPr>
        <w:rPr>
          <w:rFonts w:ascii="Arial Narrow" w:hAnsi="Arial Narrow" w:cs="Arial"/>
        </w:rPr>
      </w:pPr>
    </w:p>
    <w:p w14:paraId="13ED25E0" w14:textId="77777777" w:rsidR="00BD520D" w:rsidRPr="0036691F" w:rsidRDefault="00BD520D" w:rsidP="00BD520D">
      <w:pPr>
        <w:jc w:val="both"/>
        <w:rPr>
          <w:rFonts w:ascii="Arial Narrow" w:hAnsi="Arial Narrow" w:cs="Arial"/>
        </w:rPr>
      </w:pPr>
    </w:p>
    <w:p w14:paraId="0BD2C643" w14:textId="77777777" w:rsidR="00BD520D" w:rsidRPr="0036691F" w:rsidRDefault="00BD520D" w:rsidP="00BD520D">
      <w:pPr>
        <w:ind w:left="720"/>
        <w:jc w:val="both"/>
        <w:rPr>
          <w:rFonts w:ascii="Arial Narrow" w:hAnsi="Arial Narrow" w:cs="Arial"/>
        </w:rPr>
      </w:pPr>
    </w:p>
    <w:p w14:paraId="300CC18C" w14:textId="77777777" w:rsidR="00BD520D" w:rsidRPr="0036691F" w:rsidRDefault="00BD520D" w:rsidP="00BD520D">
      <w:pPr>
        <w:spacing w:line="480" w:lineRule="auto"/>
        <w:jc w:val="both"/>
        <w:rPr>
          <w:rFonts w:ascii="Arial Narrow" w:hAnsi="Arial Narrow" w:cs="Arial"/>
        </w:rPr>
      </w:pPr>
    </w:p>
    <w:p w14:paraId="418CF0E4" w14:textId="57022E99" w:rsidR="00BD520D" w:rsidRPr="0036691F" w:rsidRDefault="00BD520D" w:rsidP="00124679">
      <w:pPr>
        <w:widowControl w:val="0"/>
        <w:tabs>
          <w:tab w:val="left" w:pos="1099"/>
          <w:tab w:val="left" w:pos="2250"/>
        </w:tabs>
        <w:autoSpaceDE w:val="0"/>
        <w:autoSpaceDN w:val="0"/>
        <w:adjustRightInd w:val="0"/>
        <w:rPr>
          <w:rFonts w:ascii="Arial Narrow" w:hAnsi="Arial Narrow"/>
        </w:rPr>
      </w:pPr>
    </w:p>
    <w:p w14:paraId="09C28046" w14:textId="05BFA4FF"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24297A85" w14:textId="664DF66A"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57F31FE4" w14:textId="251B5070"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23E98DAA" w14:textId="51EC7658"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7784E1A9" w14:textId="3FD20C7A"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7835765D" w14:textId="747C6F63"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64CA2711" w14:textId="3A49ABFD"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3757E992" w14:textId="42A845A7"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4C84F9AC" w14:textId="246B2BCE"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3E7C3C07" w14:textId="3F17A93E"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09C47B0E" w14:textId="51B17F28"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21680EC7" w14:textId="71D1B5B9"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15355D0A" w14:textId="205B4665" w:rsidR="00BF4A2D" w:rsidRDefault="00BF4A2D" w:rsidP="00124679">
      <w:pPr>
        <w:widowControl w:val="0"/>
        <w:tabs>
          <w:tab w:val="left" w:pos="1099"/>
          <w:tab w:val="left" w:pos="2250"/>
        </w:tabs>
        <w:autoSpaceDE w:val="0"/>
        <w:autoSpaceDN w:val="0"/>
        <w:adjustRightInd w:val="0"/>
        <w:rPr>
          <w:rFonts w:ascii="Arial Narrow" w:hAnsi="Arial Narrow"/>
          <w:sz w:val="20"/>
          <w:szCs w:val="20"/>
        </w:rPr>
      </w:pPr>
    </w:p>
    <w:p w14:paraId="68A855FF" w14:textId="1CF81884" w:rsidR="0036691F" w:rsidRDefault="0036691F" w:rsidP="00124679">
      <w:pPr>
        <w:widowControl w:val="0"/>
        <w:tabs>
          <w:tab w:val="left" w:pos="1099"/>
          <w:tab w:val="left" w:pos="2250"/>
        </w:tabs>
        <w:autoSpaceDE w:val="0"/>
        <w:autoSpaceDN w:val="0"/>
        <w:adjustRightInd w:val="0"/>
        <w:rPr>
          <w:rFonts w:ascii="Arial Narrow" w:hAnsi="Arial Narrow"/>
          <w:sz w:val="20"/>
          <w:szCs w:val="20"/>
        </w:rPr>
      </w:pPr>
    </w:p>
    <w:p w14:paraId="74D1439C" w14:textId="77777777" w:rsidR="0036691F" w:rsidRDefault="0036691F" w:rsidP="00124679">
      <w:pPr>
        <w:widowControl w:val="0"/>
        <w:tabs>
          <w:tab w:val="left" w:pos="1099"/>
          <w:tab w:val="left" w:pos="2250"/>
        </w:tabs>
        <w:autoSpaceDE w:val="0"/>
        <w:autoSpaceDN w:val="0"/>
        <w:adjustRightInd w:val="0"/>
        <w:rPr>
          <w:rFonts w:ascii="Arial Narrow" w:hAnsi="Arial Narrow"/>
          <w:sz w:val="20"/>
          <w:szCs w:val="20"/>
        </w:rPr>
      </w:pPr>
    </w:p>
    <w:p w14:paraId="7DB8E90B" w14:textId="77777777" w:rsidR="00BF4A2D" w:rsidRDefault="00BF4A2D" w:rsidP="00124679">
      <w:pPr>
        <w:widowControl w:val="0"/>
        <w:tabs>
          <w:tab w:val="left" w:pos="1099"/>
          <w:tab w:val="left" w:pos="2250"/>
        </w:tabs>
        <w:autoSpaceDE w:val="0"/>
        <w:autoSpaceDN w:val="0"/>
        <w:adjustRightInd w:val="0"/>
        <w:rPr>
          <w:rFonts w:ascii="Arial Narrow" w:hAnsi="Arial Narrow"/>
          <w:sz w:val="20"/>
          <w:szCs w:val="20"/>
        </w:rPr>
      </w:pPr>
    </w:p>
    <w:p w14:paraId="56F4DB96" w14:textId="77777777"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03CEDAFF" w:rsidR="006A52C9" w:rsidRDefault="006A52C9" w:rsidP="006A52C9">
      <w:pPr>
        <w:jc w:val="both"/>
        <w:rPr>
          <w:rFonts w:ascii="Arial" w:hAnsi="Arial" w:cs="Arial"/>
          <w:b/>
          <w:i/>
          <w:color w:val="000000"/>
        </w:rPr>
      </w:pPr>
    </w:p>
    <w:p w14:paraId="31B42E3F" w14:textId="77777777" w:rsidR="00C01B71" w:rsidRPr="007765B5" w:rsidRDefault="00C01B71"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2DAB8FB6" w14:textId="77777777" w:rsidR="00120300" w:rsidRDefault="00120300" w:rsidP="006A52C9">
      <w:pPr>
        <w:spacing w:line="480" w:lineRule="auto"/>
        <w:ind w:left="5760"/>
        <w:jc w:val="both"/>
        <w:rPr>
          <w:rFonts w:ascii="Arial Narrow" w:hAnsi="Arial Narrow" w:cs="Arial"/>
          <w:sz w:val="22"/>
          <w:szCs w:val="22"/>
        </w:rPr>
      </w:pPr>
    </w:p>
    <w:p w14:paraId="3246C18E" w14:textId="61C3C00D"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B19658A" w:rsidR="006A52C9"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31FAFF67" w14:textId="77777777" w:rsidR="00096B62" w:rsidRDefault="00096B62" w:rsidP="00096B62">
      <w:pPr>
        <w:pStyle w:val="BodyText3"/>
        <w:rPr>
          <w:rFonts w:ascii="Arial Narrow" w:hAnsi="Arial Narrow" w:cs="Arial"/>
          <w:b/>
          <w:bCs/>
          <w:sz w:val="22"/>
          <w:szCs w:val="22"/>
        </w:rPr>
      </w:pPr>
    </w:p>
    <w:sectPr w:rsidR="00096B62" w:rsidSect="008B0A33">
      <w:headerReference w:type="default" r:id="rId46"/>
      <w:footerReference w:type="default" r:id="rId47"/>
      <w:headerReference w:type="first" r:id="rId48"/>
      <w:footerReference w:type="first" r:id="rId49"/>
      <w:pgSz w:w="12240" w:h="15840"/>
      <w:pgMar w:top="720" w:right="720" w:bottom="720"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807DE" w14:textId="77777777" w:rsidR="00D36DA6" w:rsidRDefault="00D36DA6" w:rsidP="004E68B3">
      <w:r>
        <w:separator/>
      </w:r>
    </w:p>
  </w:endnote>
  <w:endnote w:type="continuationSeparator" w:id="0">
    <w:p w14:paraId="3749B0CA" w14:textId="77777777" w:rsidR="00D36DA6" w:rsidRDefault="00D36DA6"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388762"/>
      <w:docPartObj>
        <w:docPartGallery w:val="Page Numbers (Bottom of Page)"/>
        <w:docPartUnique/>
      </w:docPartObj>
    </w:sdtPr>
    <w:sdtEndPr>
      <w:rPr>
        <w:noProof/>
      </w:rPr>
    </w:sdtEndPr>
    <w:sdtContent>
      <w:p w14:paraId="67539B62" w14:textId="18177D82" w:rsidR="008B0A33" w:rsidRDefault="008B0A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3A72D2" w14:textId="77777777" w:rsidR="008B0A33" w:rsidRDefault="008B0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9B4BA" w14:textId="77777777" w:rsidR="00D36DA6" w:rsidRDefault="00D36DA6" w:rsidP="004E68B3">
      <w:r>
        <w:separator/>
      </w:r>
    </w:p>
  </w:footnote>
  <w:footnote w:type="continuationSeparator" w:id="0">
    <w:p w14:paraId="090D7744" w14:textId="77777777" w:rsidR="00D36DA6" w:rsidRDefault="00D36DA6"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B5E2" w14:textId="35D6268A" w:rsidR="00017893" w:rsidRPr="00017893" w:rsidRDefault="00017893" w:rsidP="00017893">
    <w:pPr>
      <w:pStyle w:val="Header"/>
      <w:jc w:val="center"/>
      <w:rPr>
        <w:rFonts w:ascii="Arial Narrow" w:hAnsi="Arial Narrow"/>
        <w:b/>
        <w:bCs/>
      </w:rPr>
    </w:pPr>
    <w:r>
      <w:rPr>
        <w:rFonts w:ascii="Arial Narrow" w:hAnsi="Arial Narrow"/>
        <w:b/>
        <w:bCs/>
      </w:rPr>
      <w:t>400</w:t>
    </w:r>
    <w:r w:rsidR="008070B9">
      <w:rPr>
        <w:rFonts w:ascii="Arial Narrow" w:hAnsi="Arial Narrow"/>
        <w:b/>
        <w:bCs/>
      </w:rPr>
      <w:t>1</w:t>
    </w:r>
    <w:r>
      <w:rPr>
        <w:rFonts w:ascii="Arial Narrow" w:hAnsi="Arial Narrow"/>
        <w:b/>
        <w:bCs/>
      </w:rPr>
      <w:t xml:space="preserve">-131- </w:t>
    </w:r>
    <w:r w:rsidR="008070B9">
      <w:rPr>
        <w:rFonts w:ascii="Arial Narrow" w:hAnsi="Arial Narrow"/>
        <w:b/>
        <w:bCs/>
      </w:rPr>
      <w:t>PLASTIC CULVERTS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544FEEC6" w:rsidR="00604D1B" w:rsidRPr="00604D1B" w:rsidRDefault="00590756" w:rsidP="006C375B">
    <w:pPr>
      <w:pStyle w:val="Header"/>
      <w:ind w:firstLine="720"/>
      <w:jc w:val="center"/>
      <w:rPr>
        <w:rFonts w:ascii="Arial Narrow" w:hAnsi="Arial Narrow"/>
        <w:b/>
        <w:bCs/>
      </w:rPr>
    </w:pPr>
    <w:r>
      <w:rPr>
        <w:rFonts w:ascii="Arial Narrow" w:hAnsi="Arial Narrow"/>
        <w:b/>
        <w:bCs/>
      </w:rPr>
      <w:t>400</w:t>
    </w:r>
    <w:r w:rsidR="008070B9">
      <w:rPr>
        <w:rFonts w:ascii="Arial Narrow" w:hAnsi="Arial Narrow"/>
        <w:b/>
        <w:bCs/>
      </w:rPr>
      <w:t>1</w:t>
    </w:r>
    <w:r w:rsidR="006C375B">
      <w:rPr>
        <w:rFonts w:ascii="Arial Narrow" w:hAnsi="Arial Narrow"/>
        <w:b/>
        <w:bCs/>
      </w:rPr>
      <w:t>-</w:t>
    </w:r>
    <w:r>
      <w:rPr>
        <w:rFonts w:ascii="Arial Narrow" w:hAnsi="Arial Narrow"/>
        <w:b/>
        <w:bCs/>
      </w:rPr>
      <w:t>131</w:t>
    </w:r>
    <w:r w:rsidR="006C375B">
      <w:rPr>
        <w:rFonts w:ascii="Arial Narrow" w:hAnsi="Arial Narrow"/>
        <w:b/>
        <w:bCs/>
      </w:rPr>
      <w:t xml:space="preserve">- </w:t>
    </w:r>
    <w:r w:rsidR="008070B9">
      <w:rPr>
        <w:rFonts w:ascii="Arial Narrow" w:hAnsi="Arial Narrow"/>
        <w:b/>
        <w:bCs/>
      </w:rPr>
      <w:t>PLASTIC CULVERTS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1A3DA9"/>
    <w:multiLevelType w:val="hybridMultilevel"/>
    <w:tmpl w:val="99467C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B6FFF"/>
    <w:multiLevelType w:val="hybridMultilevel"/>
    <w:tmpl w:val="DF0A15B4"/>
    <w:lvl w:ilvl="0" w:tplc="1C58A028">
      <w:start w:val="9"/>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BAC3F2E"/>
    <w:multiLevelType w:val="hybridMultilevel"/>
    <w:tmpl w:val="2C8C7CA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8144EFC"/>
    <w:multiLevelType w:val="hybridMultilevel"/>
    <w:tmpl w:val="BEECE1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4E14AF0"/>
    <w:multiLevelType w:val="hybridMultilevel"/>
    <w:tmpl w:val="21786052"/>
    <w:lvl w:ilvl="0" w:tplc="04090001">
      <w:start w:val="1"/>
      <w:numFmt w:val="bullet"/>
      <w:lvlText w:val=""/>
      <w:lvlJc w:val="left"/>
      <w:pPr>
        <w:tabs>
          <w:tab w:val="num" w:pos="1080"/>
        </w:tabs>
        <w:ind w:left="1080" w:hanging="360"/>
      </w:pPr>
      <w:rPr>
        <w:rFonts w:ascii="Symbol" w:hAnsi="Symbol" w:hint="default"/>
      </w:rPr>
    </w:lvl>
    <w:lvl w:ilvl="1" w:tplc="7A520EC8">
      <w:start w:val="10"/>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41B8712C"/>
    <w:multiLevelType w:val="hybridMultilevel"/>
    <w:tmpl w:val="103C4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B3492"/>
    <w:multiLevelType w:val="hybridMultilevel"/>
    <w:tmpl w:val="011CFC0A"/>
    <w:lvl w:ilvl="0" w:tplc="F1446CFC">
      <w:start w:val="8"/>
      <w:numFmt w:val="decimal"/>
      <w:lvlText w:val="%1."/>
      <w:lvlJc w:val="left"/>
      <w:pPr>
        <w:tabs>
          <w:tab w:val="num" w:pos="360"/>
        </w:tabs>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AC035B7"/>
    <w:multiLevelType w:val="hybridMultilevel"/>
    <w:tmpl w:val="FD66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6B4A8F"/>
    <w:multiLevelType w:val="hybridMultilevel"/>
    <w:tmpl w:val="241E111A"/>
    <w:lvl w:ilvl="0" w:tplc="2D56A8D2">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0"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4065A50"/>
    <w:multiLevelType w:val="hybridMultilevel"/>
    <w:tmpl w:val="E8662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651525">
    <w:abstractNumId w:val="0"/>
  </w:num>
  <w:num w:numId="2" w16cid:durableId="395904216">
    <w:abstractNumId w:val="8"/>
  </w:num>
  <w:num w:numId="3" w16cid:durableId="6818611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9"/>
  </w:num>
  <w:num w:numId="6" w16cid:durableId="390734465">
    <w:abstractNumId w:val="20"/>
  </w:num>
  <w:num w:numId="7" w16cid:durableId="789781857">
    <w:abstractNumId w:val="21"/>
  </w:num>
  <w:num w:numId="8" w16cid:durableId="809174406">
    <w:abstractNumId w:val="14"/>
  </w:num>
  <w:num w:numId="9" w16cid:durableId="372461484">
    <w:abstractNumId w:val="24"/>
  </w:num>
  <w:num w:numId="10" w16cid:durableId="1041393731">
    <w:abstractNumId w:val="3"/>
  </w:num>
  <w:num w:numId="11" w16cid:durableId="1157259290">
    <w:abstractNumId w:val="23"/>
  </w:num>
  <w:num w:numId="12" w16cid:durableId="2040466373">
    <w:abstractNumId w:val="7"/>
  </w:num>
  <w:num w:numId="13" w16cid:durableId="658386971">
    <w:abstractNumId w:val="1"/>
  </w:num>
  <w:num w:numId="14" w16cid:durableId="2010868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5"/>
  </w:num>
  <w:num w:numId="16" w16cid:durableId="1207067415">
    <w:abstractNumId w:val="10"/>
  </w:num>
  <w:num w:numId="17" w16cid:durableId="1046024474">
    <w:abstractNumId w:val="9"/>
  </w:num>
  <w:num w:numId="18" w16cid:durableId="1104811407">
    <w:abstractNumId w:val="22"/>
  </w:num>
  <w:num w:numId="19" w16cid:durableId="725109289">
    <w:abstractNumId w:val="5"/>
  </w:num>
  <w:num w:numId="20" w16cid:durableId="1997609778">
    <w:abstractNumId w:val="19"/>
  </w:num>
  <w:num w:numId="21" w16cid:durableId="7778688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6"/>
  </w:num>
  <w:num w:numId="23" w16cid:durableId="1433041487">
    <w:abstractNumId w:val="15"/>
  </w:num>
  <w:num w:numId="24" w16cid:durableId="67504358">
    <w:abstractNumId w:val="12"/>
  </w:num>
  <w:num w:numId="25" w16cid:durableId="239994818">
    <w:abstractNumId w:val="28"/>
  </w:num>
  <w:num w:numId="26" w16cid:durableId="11694478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23098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3466718">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9066897">
    <w:abstractNumId w:val="13"/>
    <w:lvlOverride w:ilvl="0"/>
    <w:lvlOverride w:ilvl="1">
      <w:startOverride w:val="10"/>
    </w:lvlOverride>
    <w:lvlOverride w:ilvl="2"/>
    <w:lvlOverride w:ilvl="3"/>
    <w:lvlOverride w:ilvl="4"/>
    <w:lvlOverride w:ilvl="5"/>
    <w:lvlOverride w:ilvl="6"/>
    <w:lvlOverride w:ilvl="7"/>
    <w:lvlOverride w:ilvl="8"/>
  </w:num>
  <w:num w:numId="30" w16cid:durableId="1800105966">
    <w:abstractNumId w:val="4"/>
  </w:num>
  <w:num w:numId="31" w16cid:durableId="446701093">
    <w:abstractNumId w:val="31"/>
  </w:num>
  <w:num w:numId="32" w16cid:durableId="649940261">
    <w:abstractNumId w:val="2"/>
  </w:num>
  <w:num w:numId="33" w16cid:durableId="1085608660">
    <w:abstractNumId w:val="11"/>
  </w:num>
  <w:num w:numId="34" w16cid:durableId="368074514">
    <w:abstractNumId w:val="17"/>
  </w:num>
  <w:num w:numId="35" w16cid:durableId="1190530294">
    <w:abstractNumId w:val="26"/>
  </w:num>
  <w:num w:numId="36" w16cid:durableId="1674987803">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17893"/>
    <w:rsid w:val="00024D46"/>
    <w:rsid w:val="00026166"/>
    <w:rsid w:val="00027EEC"/>
    <w:rsid w:val="000324D3"/>
    <w:rsid w:val="00036001"/>
    <w:rsid w:val="00044171"/>
    <w:rsid w:val="00050708"/>
    <w:rsid w:val="000532CA"/>
    <w:rsid w:val="000536DA"/>
    <w:rsid w:val="00055406"/>
    <w:rsid w:val="0005631C"/>
    <w:rsid w:val="0006143A"/>
    <w:rsid w:val="00061490"/>
    <w:rsid w:val="00062D80"/>
    <w:rsid w:val="00062E30"/>
    <w:rsid w:val="0007026C"/>
    <w:rsid w:val="00074498"/>
    <w:rsid w:val="00076BCC"/>
    <w:rsid w:val="00077953"/>
    <w:rsid w:val="000834F8"/>
    <w:rsid w:val="00085AB5"/>
    <w:rsid w:val="000906FD"/>
    <w:rsid w:val="00093693"/>
    <w:rsid w:val="00096364"/>
    <w:rsid w:val="00096B62"/>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5E55"/>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0A84"/>
    <w:rsid w:val="001C557A"/>
    <w:rsid w:val="001E11F2"/>
    <w:rsid w:val="001E2A28"/>
    <w:rsid w:val="001E5609"/>
    <w:rsid w:val="001E6256"/>
    <w:rsid w:val="001F0D2E"/>
    <w:rsid w:val="001F7A89"/>
    <w:rsid w:val="00207C6F"/>
    <w:rsid w:val="00217BDA"/>
    <w:rsid w:val="00224E36"/>
    <w:rsid w:val="00232512"/>
    <w:rsid w:val="00233CA2"/>
    <w:rsid w:val="00235DC8"/>
    <w:rsid w:val="002366D1"/>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40FD6"/>
    <w:rsid w:val="003512D7"/>
    <w:rsid w:val="0035631F"/>
    <w:rsid w:val="0036260A"/>
    <w:rsid w:val="0036691F"/>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3E3A"/>
    <w:rsid w:val="003C637C"/>
    <w:rsid w:val="003D43DD"/>
    <w:rsid w:val="003D444B"/>
    <w:rsid w:val="003D7D16"/>
    <w:rsid w:val="003E2859"/>
    <w:rsid w:val="003F34A8"/>
    <w:rsid w:val="00402554"/>
    <w:rsid w:val="00403554"/>
    <w:rsid w:val="00414631"/>
    <w:rsid w:val="004219C2"/>
    <w:rsid w:val="00423FDF"/>
    <w:rsid w:val="00427A67"/>
    <w:rsid w:val="00430743"/>
    <w:rsid w:val="00433151"/>
    <w:rsid w:val="00437F8B"/>
    <w:rsid w:val="00442270"/>
    <w:rsid w:val="0044571B"/>
    <w:rsid w:val="00447E85"/>
    <w:rsid w:val="00450A5D"/>
    <w:rsid w:val="00456C8D"/>
    <w:rsid w:val="0046094D"/>
    <w:rsid w:val="004640E5"/>
    <w:rsid w:val="00474116"/>
    <w:rsid w:val="004773C7"/>
    <w:rsid w:val="00477B29"/>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0123"/>
    <w:rsid w:val="00544824"/>
    <w:rsid w:val="00547C4F"/>
    <w:rsid w:val="00552DD0"/>
    <w:rsid w:val="00556D9B"/>
    <w:rsid w:val="0056402B"/>
    <w:rsid w:val="00566A5C"/>
    <w:rsid w:val="005676CC"/>
    <w:rsid w:val="00571466"/>
    <w:rsid w:val="0057553F"/>
    <w:rsid w:val="0058312D"/>
    <w:rsid w:val="00590756"/>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467F"/>
    <w:rsid w:val="00635BD2"/>
    <w:rsid w:val="00636269"/>
    <w:rsid w:val="006402D3"/>
    <w:rsid w:val="006411AF"/>
    <w:rsid w:val="0064795E"/>
    <w:rsid w:val="00651A49"/>
    <w:rsid w:val="0065492A"/>
    <w:rsid w:val="00654C47"/>
    <w:rsid w:val="0065540E"/>
    <w:rsid w:val="00663CAB"/>
    <w:rsid w:val="00666CA6"/>
    <w:rsid w:val="00675401"/>
    <w:rsid w:val="00676DD1"/>
    <w:rsid w:val="00680130"/>
    <w:rsid w:val="006830D4"/>
    <w:rsid w:val="00683152"/>
    <w:rsid w:val="0068581A"/>
    <w:rsid w:val="0069008E"/>
    <w:rsid w:val="00692779"/>
    <w:rsid w:val="00692C12"/>
    <w:rsid w:val="0069345E"/>
    <w:rsid w:val="0069698F"/>
    <w:rsid w:val="006A52C9"/>
    <w:rsid w:val="006B197B"/>
    <w:rsid w:val="006C375B"/>
    <w:rsid w:val="006C4E56"/>
    <w:rsid w:val="006D2F21"/>
    <w:rsid w:val="006E5406"/>
    <w:rsid w:val="006E70DF"/>
    <w:rsid w:val="006F67E4"/>
    <w:rsid w:val="006F7AAB"/>
    <w:rsid w:val="007053FC"/>
    <w:rsid w:val="00711290"/>
    <w:rsid w:val="007124F1"/>
    <w:rsid w:val="0071749C"/>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3D5C"/>
    <w:rsid w:val="00797F4F"/>
    <w:rsid w:val="007A162D"/>
    <w:rsid w:val="007A520A"/>
    <w:rsid w:val="007A72F7"/>
    <w:rsid w:val="007A7DFB"/>
    <w:rsid w:val="007B69FC"/>
    <w:rsid w:val="007C4ED7"/>
    <w:rsid w:val="007C5451"/>
    <w:rsid w:val="007E0DA7"/>
    <w:rsid w:val="007E42F9"/>
    <w:rsid w:val="007E73AE"/>
    <w:rsid w:val="007E790B"/>
    <w:rsid w:val="007F2F44"/>
    <w:rsid w:val="008070B9"/>
    <w:rsid w:val="00810098"/>
    <w:rsid w:val="008156A6"/>
    <w:rsid w:val="00817DCF"/>
    <w:rsid w:val="00822EEA"/>
    <w:rsid w:val="008257E6"/>
    <w:rsid w:val="00833E24"/>
    <w:rsid w:val="0083409D"/>
    <w:rsid w:val="008340F2"/>
    <w:rsid w:val="00834AB8"/>
    <w:rsid w:val="008367DC"/>
    <w:rsid w:val="0083780B"/>
    <w:rsid w:val="008405EC"/>
    <w:rsid w:val="0084167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A59F5"/>
    <w:rsid w:val="008B0A33"/>
    <w:rsid w:val="008B2BFD"/>
    <w:rsid w:val="008B3855"/>
    <w:rsid w:val="008B65F8"/>
    <w:rsid w:val="008C0F63"/>
    <w:rsid w:val="008C527D"/>
    <w:rsid w:val="008C576B"/>
    <w:rsid w:val="008D63B5"/>
    <w:rsid w:val="008E01FF"/>
    <w:rsid w:val="008E3A9C"/>
    <w:rsid w:val="008E46CB"/>
    <w:rsid w:val="008F0DAD"/>
    <w:rsid w:val="008F364B"/>
    <w:rsid w:val="008F63F5"/>
    <w:rsid w:val="009026A8"/>
    <w:rsid w:val="00904DAF"/>
    <w:rsid w:val="00906AC0"/>
    <w:rsid w:val="00906E3C"/>
    <w:rsid w:val="0090783C"/>
    <w:rsid w:val="00910896"/>
    <w:rsid w:val="009112CF"/>
    <w:rsid w:val="009119D5"/>
    <w:rsid w:val="009128BB"/>
    <w:rsid w:val="00916E88"/>
    <w:rsid w:val="00921693"/>
    <w:rsid w:val="00926CFB"/>
    <w:rsid w:val="009368A4"/>
    <w:rsid w:val="009376ED"/>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2066"/>
    <w:rsid w:val="00A36781"/>
    <w:rsid w:val="00A42099"/>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D520D"/>
    <w:rsid w:val="00BE0A44"/>
    <w:rsid w:val="00BE552D"/>
    <w:rsid w:val="00BF4A2D"/>
    <w:rsid w:val="00C01B71"/>
    <w:rsid w:val="00C03DE9"/>
    <w:rsid w:val="00C0611B"/>
    <w:rsid w:val="00C0659A"/>
    <w:rsid w:val="00C124D1"/>
    <w:rsid w:val="00C13C45"/>
    <w:rsid w:val="00C155F3"/>
    <w:rsid w:val="00C32EE2"/>
    <w:rsid w:val="00C3648C"/>
    <w:rsid w:val="00C5524A"/>
    <w:rsid w:val="00C743BD"/>
    <w:rsid w:val="00C8274A"/>
    <w:rsid w:val="00C84721"/>
    <w:rsid w:val="00C84E6E"/>
    <w:rsid w:val="00C86812"/>
    <w:rsid w:val="00C87684"/>
    <w:rsid w:val="00CA1725"/>
    <w:rsid w:val="00CB646C"/>
    <w:rsid w:val="00CC1F55"/>
    <w:rsid w:val="00CD2B65"/>
    <w:rsid w:val="00CD3FE1"/>
    <w:rsid w:val="00CD4F11"/>
    <w:rsid w:val="00CD71CA"/>
    <w:rsid w:val="00CE115F"/>
    <w:rsid w:val="00CF3E8C"/>
    <w:rsid w:val="00CF6393"/>
    <w:rsid w:val="00CF6863"/>
    <w:rsid w:val="00D042CE"/>
    <w:rsid w:val="00D06A24"/>
    <w:rsid w:val="00D07F82"/>
    <w:rsid w:val="00D1131E"/>
    <w:rsid w:val="00D170E4"/>
    <w:rsid w:val="00D173EB"/>
    <w:rsid w:val="00D17D45"/>
    <w:rsid w:val="00D21D65"/>
    <w:rsid w:val="00D31583"/>
    <w:rsid w:val="00D35AC9"/>
    <w:rsid w:val="00D36DA6"/>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04AB2"/>
    <w:rsid w:val="00E06DFA"/>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54898"/>
    <w:rsid w:val="00E800E6"/>
    <w:rsid w:val="00E80C89"/>
    <w:rsid w:val="00E84993"/>
    <w:rsid w:val="00E86829"/>
    <w:rsid w:val="00E939CD"/>
    <w:rsid w:val="00E93ADD"/>
    <w:rsid w:val="00E96382"/>
    <w:rsid w:val="00E96E0F"/>
    <w:rsid w:val="00E97200"/>
    <w:rsid w:val="00EA0BB9"/>
    <w:rsid w:val="00EA35B4"/>
    <w:rsid w:val="00EA3D40"/>
    <w:rsid w:val="00EB5F12"/>
    <w:rsid w:val="00EB5F38"/>
    <w:rsid w:val="00EC30A4"/>
    <w:rsid w:val="00EE3D99"/>
    <w:rsid w:val="00EE4EFF"/>
    <w:rsid w:val="00EF1BDC"/>
    <w:rsid w:val="00EF49D1"/>
    <w:rsid w:val="00EF5640"/>
    <w:rsid w:val="00F03F80"/>
    <w:rsid w:val="00F05545"/>
    <w:rsid w:val="00F121C6"/>
    <w:rsid w:val="00F14ECB"/>
    <w:rsid w:val="00F24036"/>
    <w:rsid w:val="00F35DF1"/>
    <w:rsid w:val="00F422C3"/>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1"/>
    <w:unhideWhenUsed/>
    <w:qFormat/>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1"/>
    <w:rsid w:val="003A0DA1"/>
    <w:rPr>
      <w:rFonts w:ascii="Calibri" w:eastAsia="Calibri" w:hAnsi="Calibri" w:cs="Times New Roman"/>
    </w:rPr>
  </w:style>
  <w:style w:type="character" w:styleId="PlaceholderText">
    <w:name w:val="Placeholder Text"/>
    <w:uiPriority w:val="99"/>
    <w:semiHidden/>
    <w:rsid w:val="00427A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oter" Target="footer2.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8394</Words>
  <Characters>47848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7</cp:revision>
  <cp:lastPrinted>2022-05-10T19:56:00Z</cp:lastPrinted>
  <dcterms:created xsi:type="dcterms:W3CDTF">2022-05-10T19:44:00Z</dcterms:created>
  <dcterms:modified xsi:type="dcterms:W3CDTF">2022-05-25T13:44:00Z</dcterms:modified>
</cp:coreProperties>
</file>