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F0F" w:rsidRDefault="000F1A11" w:rsidP="000F1A11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NOTICE TO BIDDERS</w:t>
      </w:r>
    </w:p>
    <w:p w:rsidR="000F1A11" w:rsidRDefault="000F1A11" w:rsidP="000F1A11">
      <w:pPr>
        <w:jc w:val="center"/>
        <w:rPr>
          <w:rFonts w:ascii="Arial" w:hAnsi="Arial" w:cs="Arial"/>
          <w:sz w:val="36"/>
          <w:szCs w:val="36"/>
        </w:rPr>
      </w:pPr>
    </w:p>
    <w:p w:rsidR="000F1A11" w:rsidRPr="000F1A11" w:rsidRDefault="000F1A11" w:rsidP="000F1A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City of Camdenton, Missouri is accepting sealed bids to sell a </w:t>
      </w:r>
      <w:r w:rsidR="00D36FCB">
        <w:rPr>
          <w:rFonts w:ascii="Arial" w:hAnsi="Arial" w:cs="Arial"/>
          <w:sz w:val="24"/>
          <w:szCs w:val="24"/>
        </w:rPr>
        <w:t>2002 John Deere 4710,</w:t>
      </w:r>
      <w:r>
        <w:rPr>
          <w:rFonts w:ascii="Arial" w:hAnsi="Arial" w:cs="Arial"/>
          <w:sz w:val="24"/>
          <w:szCs w:val="24"/>
        </w:rPr>
        <w:t xml:space="preserve"> 4 wheel drive</w:t>
      </w:r>
      <w:r w:rsidR="00D36FCB">
        <w:rPr>
          <w:rFonts w:ascii="Arial" w:hAnsi="Arial" w:cs="Arial"/>
          <w:sz w:val="24"/>
          <w:szCs w:val="24"/>
        </w:rPr>
        <w:t>, utility tractor</w:t>
      </w:r>
      <w:r>
        <w:rPr>
          <w:rFonts w:ascii="Arial" w:hAnsi="Arial" w:cs="Arial"/>
          <w:sz w:val="24"/>
          <w:szCs w:val="24"/>
        </w:rPr>
        <w:t>.</w:t>
      </w:r>
      <w:r w:rsidR="00D36FCB">
        <w:rPr>
          <w:rFonts w:ascii="Arial" w:hAnsi="Arial" w:cs="Arial"/>
          <w:sz w:val="24"/>
          <w:szCs w:val="24"/>
        </w:rPr>
        <w:t xml:space="preserve"> Tractor has 3262 hours, hydrostatic, with one remote.</w:t>
      </w:r>
      <w:r>
        <w:rPr>
          <w:rFonts w:ascii="Arial" w:hAnsi="Arial" w:cs="Arial"/>
          <w:sz w:val="24"/>
          <w:szCs w:val="24"/>
        </w:rPr>
        <w:t xml:space="preserve"> The </w:t>
      </w:r>
      <w:r w:rsidR="00D36FCB">
        <w:rPr>
          <w:rFonts w:ascii="Arial" w:hAnsi="Arial" w:cs="Arial"/>
          <w:sz w:val="24"/>
          <w:szCs w:val="24"/>
        </w:rPr>
        <w:t>tractor</w:t>
      </w:r>
      <w:r>
        <w:rPr>
          <w:rFonts w:ascii="Arial" w:hAnsi="Arial" w:cs="Arial"/>
          <w:sz w:val="24"/>
          <w:szCs w:val="24"/>
        </w:rPr>
        <w:t xml:space="preserve"> can be viewed at City Hall, Monday thru Friday, between 8:00am - 4:30pm.Bids will be accepted at City Hall, 437 W US Hwy 54, Camdenton, Mo. 65020</w:t>
      </w:r>
      <w:r w:rsidR="00E64AC8">
        <w:rPr>
          <w:rFonts w:ascii="Arial" w:hAnsi="Arial" w:cs="Arial"/>
          <w:sz w:val="24"/>
          <w:szCs w:val="24"/>
        </w:rPr>
        <w:t xml:space="preserve"> and marked 4710 tractor on outside of envelope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. Bids will be opened </w:t>
      </w:r>
      <w:r w:rsidR="00D36FCB">
        <w:rPr>
          <w:rFonts w:ascii="Arial" w:hAnsi="Arial" w:cs="Arial"/>
          <w:sz w:val="24"/>
          <w:szCs w:val="24"/>
        </w:rPr>
        <w:t>August 22</w:t>
      </w:r>
      <w:r>
        <w:rPr>
          <w:rFonts w:ascii="Arial" w:hAnsi="Arial" w:cs="Arial"/>
          <w:sz w:val="24"/>
          <w:szCs w:val="24"/>
        </w:rPr>
        <w:t>,201</w:t>
      </w:r>
      <w:r w:rsidR="00D36FC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at 9:30am. Contact </w:t>
      </w:r>
      <w:r w:rsidR="00D36FCB">
        <w:rPr>
          <w:rFonts w:ascii="Arial" w:hAnsi="Arial" w:cs="Arial"/>
          <w:sz w:val="24"/>
          <w:szCs w:val="24"/>
        </w:rPr>
        <w:t>Bill Jeffries</w:t>
      </w:r>
      <w:r>
        <w:rPr>
          <w:rFonts w:ascii="Arial" w:hAnsi="Arial" w:cs="Arial"/>
          <w:sz w:val="24"/>
          <w:szCs w:val="24"/>
        </w:rPr>
        <w:t xml:space="preserve">, </w:t>
      </w:r>
      <w:r w:rsidR="00D36FCB">
        <w:rPr>
          <w:rFonts w:ascii="Arial" w:hAnsi="Arial" w:cs="Arial"/>
          <w:sz w:val="24"/>
          <w:szCs w:val="24"/>
        </w:rPr>
        <w:t>Director, Public Works,</w:t>
      </w:r>
      <w:r>
        <w:rPr>
          <w:rFonts w:ascii="Arial" w:hAnsi="Arial" w:cs="Arial"/>
          <w:sz w:val="24"/>
          <w:szCs w:val="24"/>
        </w:rPr>
        <w:t xml:space="preserve"> if you require further information. 573-346-</w:t>
      </w:r>
      <w:r w:rsidR="00D36FCB">
        <w:rPr>
          <w:rFonts w:ascii="Arial" w:hAnsi="Arial" w:cs="Arial"/>
          <w:sz w:val="24"/>
          <w:szCs w:val="24"/>
        </w:rPr>
        <w:t>7293</w:t>
      </w:r>
      <w:r>
        <w:rPr>
          <w:rFonts w:ascii="Arial" w:hAnsi="Arial" w:cs="Arial"/>
          <w:sz w:val="24"/>
          <w:szCs w:val="24"/>
        </w:rPr>
        <w:t>.</w:t>
      </w:r>
    </w:p>
    <w:sectPr w:rsidR="000F1A11" w:rsidRPr="000F1A11" w:rsidSect="00EA2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A11"/>
    <w:rsid w:val="000F1A11"/>
    <w:rsid w:val="00434304"/>
    <w:rsid w:val="00D36FCB"/>
    <w:rsid w:val="00E64AC8"/>
    <w:rsid w:val="00EA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688A6"/>
  <w15:docId w15:val="{A750CB6F-CA6E-4435-873C-9C7721423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A2F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CPW</cp:lastModifiedBy>
  <cp:revision>3</cp:revision>
  <dcterms:created xsi:type="dcterms:W3CDTF">2017-07-27T19:11:00Z</dcterms:created>
  <dcterms:modified xsi:type="dcterms:W3CDTF">2017-07-27T19:33:00Z</dcterms:modified>
</cp:coreProperties>
</file>