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FA" w:rsidRDefault="00CD00B0" w:rsidP="006B2EFA">
      <w:pPr>
        <w:widowControl w:val="0"/>
      </w:pPr>
      <w:r>
        <w:rPr>
          <w:noProof/>
        </w:rPr>
        <mc:AlternateContent>
          <mc:Choice Requires="wps">
            <w:drawing>
              <wp:anchor distT="45720" distB="45720" distL="114300" distR="114300" simplePos="0" relativeHeight="251658240" behindDoc="0" locked="0" layoutInCell="1" allowOverlap="1">
                <wp:simplePos x="0" y="0"/>
                <wp:positionH relativeFrom="column">
                  <wp:posOffset>5610225</wp:posOffset>
                </wp:positionH>
                <wp:positionV relativeFrom="paragraph">
                  <wp:posOffset>182880</wp:posOffset>
                </wp:positionV>
                <wp:extent cx="1308735" cy="101155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EFA" w:rsidRPr="006B2EFA" w:rsidRDefault="006B2EFA" w:rsidP="00CD00B0">
                            <w:pPr>
                              <w:jc w:val="right"/>
                              <w:rPr>
                                <w:i/>
                                <w:sz w:val="18"/>
                                <w:szCs w:val="18"/>
                              </w:rPr>
                            </w:pPr>
                            <w:r w:rsidRPr="006B2EFA">
                              <w:rPr>
                                <w:i/>
                                <w:sz w:val="18"/>
                                <w:szCs w:val="18"/>
                              </w:rPr>
                              <w:t>Kenneth Barnes</w:t>
                            </w:r>
                          </w:p>
                          <w:p w:rsidR="006B2EFA" w:rsidRPr="006B2EFA" w:rsidRDefault="006B2EFA" w:rsidP="006B2EFA">
                            <w:pPr>
                              <w:jc w:val="right"/>
                              <w:rPr>
                                <w:i/>
                                <w:sz w:val="18"/>
                                <w:szCs w:val="18"/>
                              </w:rPr>
                            </w:pPr>
                            <w:proofErr w:type="spellStart"/>
                            <w:r w:rsidRPr="006B2EFA">
                              <w:rPr>
                                <w:i/>
                                <w:sz w:val="18"/>
                                <w:szCs w:val="18"/>
                              </w:rPr>
                              <w:t>Dillie</w:t>
                            </w:r>
                            <w:proofErr w:type="spellEnd"/>
                            <w:r w:rsidRPr="006B2EFA">
                              <w:rPr>
                                <w:i/>
                                <w:sz w:val="18"/>
                                <w:szCs w:val="18"/>
                              </w:rPr>
                              <w:t xml:space="preserve"> Elliot</w:t>
                            </w:r>
                          </w:p>
                          <w:p w:rsidR="006B2EFA" w:rsidRPr="006B2EFA" w:rsidRDefault="006B2EFA" w:rsidP="006B2EFA">
                            <w:pPr>
                              <w:jc w:val="right"/>
                              <w:rPr>
                                <w:i/>
                                <w:sz w:val="18"/>
                                <w:szCs w:val="18"/>
                              </w:rPr>
                            </w:pPr>
                            <w:r w:rsidRPr="006B2EFA">
                              <w:rPr>
                                <w:i/>
                                <w:sz w:val="18"/>
                                <w:szCs w:val="18"/>
                              </w:rPr>
                              <w:t>Keith Mitchell</w:t>
                            </w:r>
                          </w:p>
                          <w:p w:rsidR="006B2EFA" w:rsidRDefault="006B2EFA" w:rsidP="006B2EFA">
                            <w:pPr>
                              <w:jc w:val="right"/>
                              <w:rPr>
                                <w:i/>
                                <w:sz w:val="18"/>
                                <w:szCs w:val="18"/>
                              </w:rPr>
                            </w:pPr>
                            <w:r w:rsidRPr="006B2EFA">
                              <w:rPr>
                                <w:i/>
                                <w:sz w:val="18"/>
                                <w:szCs w:val="18"/>
                              </w:rPr>
                              <w:t>Tommy Pugh</w:t>
                            </w:r>
                          </w:p>
                          <w:p w:rsidR="00CD00B0" w:rsidRPr="006B2EFA" w:rsidRDefault="00CD00B0" w:rsidP="006B2EFA">
                            <w:pPr>
                              <w:jc w:val="right"/>
                              <w:rPr>
                                <w:i/>
                                <w:sz w:val="18"/>
                                <w:szCs w:val="18"/>
                              </w:rPr>
                            </w:pPr>
                            <w:r>
                              <w:rPr>
                                <w:i/>
                                <w:sz w:val="18"/>
                                <w:szCs w:val="18"/>
                              </w:rPr>
                              <w:t>Timothy Simpson</w:t>
                            </w:r>
                          </w:p>
                          <w:p w:rsidR="006B2EFA" w:rsidRPr="006B2EFA" w:rsidRDefault="006B2EFA" w:rsidP="006B2EFA">
                            <w:pPr>
                              <w:jc w:val="right"/>
                              <w:rPr>
                                <w:i/>
                                <w:sz w:val="18"/>
                                <w:szCs w:val="18"/>
                              </w:rPr>
                            </w:pPr>
                            <w:r w:rsidRPr="006B2EFA">
                              <w:rPr>
                                <w:i/>
                                <w:sz w:val="18"/>
                                <w:szCs w:val="18"/>
                              </w:rPr>
                              <w:t>Eugenia Upshaw</w:t>
                            </w:r>
                          </w:p>
                          <w:p w:rsidR="006B2EFA" w:rsidRDefault="006B2EFA" w:rsidP="006B2EFA">
                            <w:pPr>
                              <w:jc w:val="right"/>
                            </w:pPr>
                            <w:r w:rsidRPr="006B2EFA">
                              <w:rPr>
                                <w:i/>
                                <w:sz w:val="18"/>
                                <w:szCs w:val="18"/>
                              </w:rPr>
                              <w:t>Joseph Williams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441.75pt;margin-top:14.4pt;width:103.05pt;height:79.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" stroked="f">
                <v:textbox style="mso-fit-shape-to-text:t">
                  <w:txbxContent>
                    <w:p w:rsidR="006B2EFA" w:rsidRPr="006B2EFA" w:rsidRDefault="006B2EFA" w:rsidP="00CD00B0">
                      <w:pPr>
                        <w:jc w:val="right"/>
                        <w:rPr>
                          <w:i/>
                          <w:sz w:val="18"/>
                          <w:szCs w:val="18"/>
                        </w:rPr>
                      </w:pPr>
                      <w:r w:rsidRPr="006B2EFA">
                        <w:rPr>
                          <w:i/>
                          <w:sz w:val="18"/>
                          <w:szCs w:val="18"/>
                        </w:rPr>
                        <w:t>Kenneth Barnes</w:t>
                      </w:r>
                    </w:p>
                    <w:p w:rsidR="006B2EFA" w:rsidRPr="006B2EFA" w:rsidRDefault="006B2EFA" w:rsidP="006B2EFA">
                      <w:pPr>
                        <w:jc w:val="right"/>
                        <w:rPr>
                          <w:i/>
                          <w:sz w:val="18"/>
                          <w:szCs w:val="18"/>
                        </w:rPr>
                      </w:pPr>
                      <w:r w:rsidRPr="006B2EFA">
                        <w:rPr>
                          <w:i/>
                          <w:sz w:val="18"/>
                          <w:szCs w:val="18"/>
                        </w:rPr>
                        <w:t>Dillie Elliot</w:t>
                      </w:r>
                    </w:p>
                    <w:p w:rsidR="006B2EFA" w:rsidRPr="006B2EFA" w:rsidRDefault="006B2EFA" w:rsidP="006B2EFA">
                      <w:pPr>
                        <w:jc w:val="right"/>
                        <w:rPr>
                          <w:i/>
                          <w:sz w:val="18"/>
                          <w:szCs w:val="18"/>
                        </w:rPr>
                      </w:pPr>
                      <w:r w:rsidRPr="006B2EFA">
                        <w:rPr>
                          <w:i/>
                          <w:sz w:val="18"/>
                          <w:szCs w:val="18"/>
                        </w:rPr>
                        <w:t>Keith Mitchell</w:t>
                      </w:r>
                    </w:p>
                    <w:p w:rsidR="006B2EFA" w:rsidRDefault="006B2EFA" w:rsidP="006B2EFA">
                      <w:pPr>
                        <w:jc w:val="right"/>
                        <w:rPr>
                          <w:i/>
                          <w:sz w:val="18"/>
                          <w:szCs w:val="18"/>
                        </w:rPr>
                      </w:pPr>
                      <w:r w:rsidRPr="006B2EFA">
                        <w:rPr>
                          <w:i/>
                          <w:sz w:val="18"/>
                          <w:szCs w:val="18"/>
                        </w:rPr>
                        <w:t>Tommy Pugh</w:t>
                      </w:r>
                    </w:p>
                    <w:p w:rsidR="00CD00B0" w:rsidRPr="006B2EFA" w:rsidRDefault="00CD00B0" w:rsidP="006B2EFA">
                      <w:pPr>
                        <w:jc w:val="right"/>
                        <w:rPr>
                          <w:i/>
                          <w:sz w:val="18"/>
                          <w:szCs w:val="18"/>
                        </w:rPr>
                      </w:pPr>
                      <w:r>
                        <w:rPr>
                          <w:i/>
                          <w:sz w:val="18"/>
                          <w:szCs w:val="18"/>
                        </w:rPr>
                        <w:t>Timothy Simpson</w:t>
                      </w:r>
                    </w:p>
                    <w:p w:rsidR="006B2EFA" w:rsidRPr="006B2EFA" w:rsidRDefault="006B2EFA" w:rsidP="006B2EFA">
                      <w:pPr>
                        <w:jc w:val="right"/>
                        <w:rPr>
                          <w:i/>
                          <w:sz w:val="18"/>
                          <w:szCs w:val="18"/>
                        </w:rPr>
                      </w:pPr>
                      <w:r w:rsidRPr="006B2EFA">
                        <w:rPr>
                          <w:i/>
                          <w:sz w:val="18"/>
                          <w:szCs w:val="18"/>
                        </w:rPr>
                        <w:t>Eugenia Upshaw</w:t>
                      </w:r>
                    </w:p>
                    <w:p w:rsidR="006B2EFA" w:rsidRDefault="006B2EFA" w:rsidP="006B2EFA">
                      <w:pPr>
                        <w:jc w:val="right"/>
                      </w:pPr>
                      <w:r w:rsidRPr="006B2EFA">
                        <w:rPr>
                          <w:i/>
                          <w:sz w:val="18"/>
                          <w:szCs w:val="18"/>
                        </w:rPr>
                        <w:t>Joseph Williams</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column">
                  <wp:align>center</wp:align>
                </wp:positionH>
                <wp:positionV relativeFrom="paragraph">
                  <wp:posOffset>182880</wp:posOffset>
                </wp:positionV>
                <wp:extent cx="3994785" cy="10553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1055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EFA" w:rsidRPr="006B2EFA" w:rsidRDefault="00987EFD" w:rsidP="006B2EFA">
                            <w:pPr>
                              <w:jc w:val="center"/>
                              <w:rPr>
                                <w:b/>
                                <w:sz w:val="28"/>
                                <w:szCs w:val="28"/>
                              </w:rPr>
                            </w:pPr>
                            <w:r>
                              <w:rPr>
                                <w:b/>
                                <w:sz w:val="28"/>
                                <w:szCs w:val="28"/>
                              </w:rPr>
                              <w:t xml:space="preserve"> </w:t>
                            </w:r>
                            <w:r w:rsidR="006B2EFA" w:rsidRPr="006B2EFA">
                              <w:rPr>
                                <w:b/>
                                <w:sz w:val="28"/>
                                <w:szCs w:val="28"/>
                              </w:rPr>
                              <w:t>RUSSELL COUNTY BOARD OF EDUCATION</w:t>
                            </w:r>
                          </w:p>
                          <w:p w:rsidR="006B2EFA" w:rsidRDefault="006B2EFA" w:rsidP="006B2EFA">
                            <w:pPr>
                              <w:jc w:val="center"/>
                              <w:rPr>
                                <w:sz w:val="20"/>
                              </w:rPr>
                            </w:pPr>
                            <w:r w:rsidRPr="006B2EFA">
                              <w:rPr>
                                <w:sz w:val="20"/>
                              </w:rPr>
                              <w:t>506 14</w:t>
                            </w:r>
                            <w:r w:rsidRPr="006B2EFA">
                              <w:rPr>
                                <w:sz w:val="20"/>
                                <w:vertAlign w:val="superscript"/>
                              </w:rPr>
                              <w:t>TH</w:t>
                            </w:r>
                            <w:r w:rsidRPr="006B2EFA">
                              <w:rPr>
                                <w:sz w:val="20"/>
                              </w:rPr>
                              <w:t xml:space="preserve"> STREET</w:t>
                            </w:r>
                          </w:p>
                          <w:p w:rsidR="006B2EFA" w:rsidRPr="006B2EFA" w:rsidRDefault="006B2EFA" w:rsidP="006B2EFA">
                            <w:pPr>
                              <w:jc w:val="center"/>
                              <w:rPr>
                                <w:sz w:val="20"/>
                              </w:rPr>
                            </w:pPr>
                            <w:r>
                              <w:rPr>
                                <w:sz w:val="20"/>
                              </w:rPr>
                              <w:t>PO BOX 400</w:t>
                            </w:r>
                          </w:p>
                          <w:p w:rsidR="006B2EFA" w:rsidRPr="006B2EFA" w:rsidRDefault="006B2EFA" w:rsidP="006B2EFA">
                            <w:pPr>
                              <w:jc w:val="center"/>
                              <w:rPr>
                                <w:sz w:val="20"/>
                              </w:rPr>
                            </w:pPr>
                            <w:r w:rsidRPr="006B2EFA">
                              <w:rPr>
                                <w:sz w:val="20"/>
                              </w:rPr>
                              <w:t>PHENIX CITY, AL 36868-0400</w:t>
                            </w:r>
                          </w:p>
                          <w:p w:rsidR="006B2EFA" w:rsidRPr="006B2EFA" w:rsidRDefault="00E67B95" w:rsidP="006B2EFA">
                            <w:pPr>
                              <w:jc w:val="center"/>
                              <w:rPr>
                                <w:sz w:val="20"/>
                              </w:rPr>
                            </w:pPr>
                            <w:r>
                              <w:rPr>
                                <w:sz w:val="20"/>
                              </w:rPr>
                              <w:t>TELEPHONE: (334)468-5540</w:t>
                            </w:r>
                            <w:r w:rsidR="006B2EFA" w:rsidRPr="006B2EFA">
                              <w:rPr>
                                <w:sz w:val="20"/>
                              </w:rPr>
                              <w:t xml:space="preserve">      FAX: (334)448-8314</w:t>
                            </w:r>
                          </w:p>
                          <w:p w:rsidR="006B2EFA" w:rsidRDefault="006B2EFA" w:rsidP="006B2EFA">
                            <w:pPr>
                              <w:jc w:val="center"/>
                            </w:pPr>
                            <w:r w:rsidRPr="006B2EFA">
                              <w:t>https://myrcsd.org/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27" type="#_x0000_t202" style="position:absolute;margin-left:0;margin-top:14.4pt;width:314.55pt;height:83.1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" stroked="f">
                <v:textbox style="mso-fit-shape-to-text:t">
                  <w:txbxContent>
                    <w:p w:rsidR="006B2EFA" w:rsidRPr="006B2EFA" w:rsidRDefault="00987EFD" w:rsidP="006B2EFA">
                      <w:pPr>
                        <w:jc w:val="center"/>
                        <w:rPr>
                          <w:b/>
                          <w:sz w:val="28"/>
                          <w:szCs w:val="28"/>
                        </w:rPr>
                      </w:pPr>
                      <w:r>
                        <w:rPr>
                          <w:b/>
                          <w:sz w:val="28"/>
                          <w:szCs w:val="28"/>
                        </w:rPr>
                        <w:t xml:space="preserve"> </w:t>
                      </w:r>
                      <w:r w:rsidR="006B2EFA" w:rsidRPr="006B2EFA">
                        <w:rPr>
                          <w:b/>
                          <w:sz w:val="28"/>
                          <w:szCs w:val="28"/>
                        </w:rPr>
                        <w:t>RUSSELL COUNTY BOARD OF EDUCATION</w:t>
                      </w:r>
                    </w:p>
                    <w:p w:rsidR="006B2EFA" w:rsidRDefault="006B2EFA" w:rsidP="006B2EFA">
                      <w:pPr>
                        <w:jc w:val="center"/>
                        <w:rPr>
                          <w:sz w:val="20"/>
                        </w:rPr>
                      </w:pPr>
                      <w:r w:rsidRPr="006B2EFA">
                        <w:rPr>
                          <w:sz w:val="20"/>
                        </w:rPr>
                        <w:t>506 14</w:t>
                      </w:r>
                      <w:r w:rsidRPr="006B2EFA">
                        <w:rPr>
                          <w:sz w:val="20"/>
                          <w:vertAlign w:val="superscript"/>
                        </w:rPr>
                        <w:t>TH</w:t>
                      </w:r>
                      <w:r w:rsidRPr="006B2EFA">
                        <w:rPr>
                          <w:sz w:val="20"/>
                        </w:rPr>
                        <w:t xml:space="preserve"> STREET</w:t>
                      </w:r>
                    </w:p>
                    <w:p w:rsidR="006B2EFA" w:rsidRPr="006B2EFA" w:rsidRDefault="006B2EFA" w:rsidP="006B2EFA">
                      <w:pPr>
                        <w:jc w:val="center"/>
                        <w:rPr>
                          <w:sz w:val="20"/>
                        </w:rPr>
                      </w:pPr>
                      <w:r>
                        <w:rPr>
                          <w:sz w:val="20"/>
                        </w:rPr>
                        <w:t>PO BOX 400</w:t>
                      </w:r>
                    </w:p>
                    <w:p w:rsidR="006B2EFA" w:rsidRPr="006B2EFA" w:rsidRDefault="006B2EFA" w:rsidP="006B2EFA">
                      <w:pPr>
                        <w:jc w:val="center"/>
                        <w:rPr>
                          <w:sz w:val="20"/>
                        </w:rPr>
                      </w:pPr>
                      <w:r w:rsidRPr="006B2EFA">
                        <w:rPr>
                          <w:sz w:val="20"/>
                        </w:rPr>
                        <w:t>PHENIX CITY, AL 36868-0400</w:t>
                      </w:r>
                    </w:p>
                    <w:p w:rsidR="006B2EFA" w:rsidRPr="006B2EFA" w:rsidRDefault="00E67B95" w:rsidP="006B2EFA">
                      <w:pPr>
                        <w:jc w:val="center"/>
                        <w:rPr>
                          <w:sz w:val="20"/>
                        </w:rPr>
                      </w:pPr>
                      <w:r>
                        <w:rPr>
                          <w:sz w:val="20"/>
                        </w:rPr>
                        <w:t>TELEPHONE: (334)468-5540</w:t>
                      </w:r>
                      <w:r w:rsidR="006B2EFA" w:rsidRPr="006B2EFA">
                        <w:rPr>
                          <w:sz w:val="20"/>
                        </w:rPr>
                        <w:t xml:space="preserve">      FAX: (334)448-8314</w:t>
                      </w:r>
                    </w:p>
                    <w:p w:rsidR="006B2EFA" w:rsidRDefault="006B2EFA" w:rsidP="006B2EFA">
                      <w:pPr>
                        <w:jc w:val="center"/>
                      </w:pPr>
                      <w:r w:rsidRPr="006B2EFA">
                        <w:t>https://myrcsd.org/</w:t>
                      </w:r>
                    </w:p>
                  </w:txbxContent>
                </v:textbox>
                <w10:wrap type="square"/>
              </v:shape>
            </w:pict>
          </mc:Fallback>
        </mc:AlternateContent>
      </w:r>
      <w:r w:rsidR="00291E83">
        <w:fldChar w:fldCharType="begin"/>
      </w:r>
      <w:r w:rsidR="00291E83">
        <w:instrText xml:space="preserve"> SEQ CHAPTER \h \r 1</w:instrText>
      </w:r>
      <w:r w:rsidR="00291E83">
        <w:fldChar w:fldCharType="end"/>
      </w:r>
      <w:r w:rsidRPr="006B2EFA">
        <w:rPr>
          <w:b/>
          <w:noProof/>
          <w:sz w:val="28"/>
          <w:szCs w:val="28"/>
        </w:rPr>
        <w:drawing>
          <wp:inline distT="0" distB="0" distL="0" distR="0">
            <wp:extent cx="1047750" cy="1000125"/>
            <wp:effectExtent l="0" t="0" r="0" b="0"/>
            <wp:docPr id="1" name="Picture 1" descr="RCS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D Log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p w:rsidR="00E139E4" w:rsidRPr="006B2EFA" w:rsidRDefault="006B2EFA" w:rsidP="006B2EFA">
      <w:pPr>
        <w:widowControl w:val="0"/>
        <w:rPr>
          <w:sz w:val="18"/>
          <w:szCs w:val="18"/>
        </w:rPr>
      </w:pPr>
      <w:r>
        <w:t xml:space="preserve">       </w:t>
      </w:r>
      <w:r w:rsidRPr="006B2EFA">
        <w:rPr>
          <w:sz w:val="18"/>
          <w:szCs w:val="18"/>
        </w:rPr>
        <w:t xml:space="preserve">Brenda Coley </w:t>
      </w:r>
    </w:p>
    <w:p w:rsidR="006B2EFA" w:rsidRPr="006B2EFA" w:rsidRDefault="006B2EFA" w:rsidP="006B2EFA">
      <w:pPr>
        <w:widowControl w:val="0"/>
        <w:rPr>
          <w:sz w:val="18"/>
          <w:szCs w:val="18"/>
        </w:rPr>
      </w:pPr>
      <w:r w:rsidRPr="006B2EFA">
        <w:rPr>
          <w:sz w:val="18"/>
          <w:szCs w:val="18"/>
        </w:rPr>
        <w:t xml:space="preserve">        Superintendent</w:t>
      </w:r>
    </w:p>
    <w:p w:rsidR="00E139E4" w:rsidRDefault="00E139E4" w:rsidP="00E139E4">
      <w:pPr>
        <w:widowControl w:val="0"/>
        <w:jc w:val="center"/>
        <w:rPr>
          <w:b/>
          <w:sz w:val="28"/>
          <w:szCs w:val="28"/>
        </w:rPr>
      </w:pPr>
    </w:p>
    <w:p w:rsidR="006B2EFA" w:rsidRDefault="006B2EFA" w:rsidP="006B2EFA">
      <w:pPr>
        <w:widowControl w:val="0"/>
        <w:rPr>
          <w:b/>
          <w:sz w:val="28"/>
          <w:szCs w:val="28"/>
        </w:rPr>
      </w:pPr>
    </w:p>
    <w:p w:rsidR="00BC419F" w:rsidRDefault="00216A53" w:rsidP="006B2EFA">
      <w:pPr>
        <w:widowControl w:val="0"/>
        <w:rPr>
          <w:sz w:val="22"/>
          <w:szCs w:val="22"/>
        </w:rPr>
      </w:pPr>
      <w:r>
        <w:rPr>
          <w:sz w:val="22"/>
          <w:szCs w:val="22"/>
        </w:rPr>
        <w:t>April 23, 2021</w:t>
      </w:r>
    </w:p>
    <w:p w:rsidR="00216A53" w:rsidRDefault="00216A53" w:rsidP="006B2EFA">
      <w:pPr>
        <w:widowControl w:val="0"/>
        <w:rPr>
          <w:sz w:val="22"/>
          <w:szCs w:val="22"/>
        </w:rPr>
      </w:pPr>
    </w:p>
    <w:p w:rsidR="00216A53" w:rsidRDefault="00216A53" w:rsidP="006B2EFA">
      <w:pPr>
        <w:widowControl w:val="0"/>
        <w:rPr>
          <w:sz w:val="22"/>
          <w:szCs w:val="22"/>
        </w:rPr>
      </w:pPr>
    </w:p>
    <w:p w:rsidR="00216A53" w:rsidRPr="00216A53" w:rsidRDefault="00216A53" w:rsidP="00216A53">
      <w:pPr>
        <w:widowControl w:val="0"/>
        <w:rPr>
          <w:b/>
          <w:szCs w:val="24"/>
        </w:rPr>
      </w:pPr>
      <w:r w:rsidRPr="00216A53">
        <w:rPr>
          <w:b/>
          <w:szCs w:val="24"/>
        </w:rPr>
        <w:t>BID # 21-002</w:t>
      </w:r>
    </w:p>
    <w:p w:rsidR="00216A53" w:rsidRDefault="00216A53" w:rsidP="00216A53">
      <w:pPr>
        <w:widowControl w:val="0"/>
        <w:jc w:val="center"/>
        <w:rPr>
          <w:b/>
          <w:sz w:val="28"/>
          <w:szCs w:val="28"/>
          <w:u w:val="single"/>
        </w:rPr>
      </w:pPr>
    </w:p>
    <w:p w:rsidR="0015310B" w:rsidRPr="00216A53" w:rsidRDefault="00216A53" w:rsidP="00216A53">
      <w:pPr>
        <w:widowControl w:val="0"/>
        <w:jc w:val="center"/>
        <w:rPr>
          <w:b/>
          <w:sz w:val="28"/>
          <w:szCs w:val="28"/>
          <w:u w:val="single"/>
        </w:rPr>
      </w:pPr>
      <w:r w:rsidRPr="00216A53">
        <w:rPr>
          <w:b/>
          <w:sz w:val="28"/>
          <w:szCs w:val="28"/>
          <w:u w:val="single"/>
        </w:rPr>
        <w:t>FENCING AND INSTALLATION</w:t>
      </w:r>
    </w:p>
    <w:p w:rsidR="0015310B" w:rsidRDefault="0015310B" w:rsidP="007A4D48">
      <w:pPr>
        <w:widowControl w:val="0"/>
        <w:rPr>
          <w:sz w:val="22"/>
          <w:szCs w:val="22"/>
        </w:rPr>
      </w:pPr>
    </w:p>
    <w:p w:rsidR="0015310B" w:rsidRDefault="0015310B" w:rsidP="007A4D48">
      <w:pPr>
        <w:widowControl w:val="0"/>
        <w:rPr>
          <w:sz w:val="22"/>
          <w:szCs w:val="22"/>
        </w:rPr>
      </w:pPr>
    </w:p>
    <w:p w:rsidR="00216A53" w:rsidRDefault="00216A53" w:rsidP="00216A53">
      <w:pPr>
        <w:rPr>
          <w:rFonts w:ascii="Arial" w:eastAsia="Arial" w:hAnsi="Arial" w:cs="Arial"/>
          <w:sz w:val="20"/>
        </w:rPr>
      </w:pPr>
      <w:r>
        <w:rPr>
          <w:rFonts w:ascii="Arial" w:eastAsia="Arial" w:hAnsi="Arial" w:cs="Arial"/>
          <w:sz w:val="20"/>
        </w:rPr>
        <w:t xml:space="preserve">Sealed bids for </w:t>
      </w:r>
      <w:r>
        <w:rPr>
          <w:rFonts w:ascii="Arial" w:eastAsia="Arial" w:hAnsi="Arial" w:cs="Arial"/>
          <w:b/>
          <w:sz w:val="20"/>
        </w:rPr>
        <w:t>"Fencing and Installation"</w:t>
      </w:r>
      <w:r>
        <w:rPr>
          <w:rFonts w:ascii="Arial" w:eastAsia="Arial" w:hAnsi="Arial" w:cs="Arial"/>
          <w:sz w:val="20"/>
        </w:rPr>
        <w:t xml:space="preserve"> for use in Russell County Schools Seale Central Office Annex will be received by the Russell County Board of Education at its Central Office at 506 14</w:t>
      </w:r>
      <w:r w:rsidRPr="00216A53">
        <w:rPr>
          <w:rFonts w:ascii="Arial" w:eastAsia="Arial" w:hAnsi="Arial" w:cs="Arial"/>
          <w:sz w:val="20"/>
          <w:vertAlign w:val="superscript"/>
        </w:rPr>
        <w:t>th</w:t>
      </w:r>
      <w:r>
        <w:rPr>
          <w:rFonts w:ascii="Arial" w:eastAsia="Arial" w:hAnsi="Arial" w:cs="Arial"/>
          <w:sz w:val="20"/>
        </w:rPr>
        <w:t xml:space="preserve"> Street </w:t>
      </w:r>
      <w:proofErr w:type="spellStart"/>
      <w:r>
        <w:rPr>
          <w:rFonts w:ascii="Arial" w:eastAsia="Arial" w:hAnsi="Arial" w:cs="Arial"/>
          <w:sz w:val="20"/>
        </w:rPr>
        <w:t>Phenix</w:t>
      </w:r>
      <w:proofErr w:type="spellEnd"/>
      <w:r>
        <w:rPr>
          <w:rFonts w:ascii="Arial" w:eastAsia="Arial" w:hAnsi="Arial" w:cs="Arial"/>
          <w:sz w:val="20"/>
        </w:rPr>
        <w:t xml:space="preserve"> City, AL 36868 until </w:t>
      </w:r>
      <w:r w:rsidRPr="00D654CA">
        <w:rPr>
          <w:rFonts w:ascii="Arial" w:eastAsia="Arial" w:hAnsi="Arial" w:cs="Arial"/>
          <w:b/>
          <w:sz w:val="20"/>
        </w:rPr>
        <w:t xml:space="preserve">2:00 p.m. </w:t>
      </w:r>
      <w:r w:rsidR="004D6128" w:rsidRPr="00D654CA">
        <w:rPr>
          <w:rFonts w:ascii="Arial" w:eastAsia="Arial" w:hAnsi="Arial" w:cs="Arial"/>
          <w:b/>
          <w:sz w:val="20"/>
        </w:rPr>
        <w:t>(EST) Thurs</w:t>
      </w:r>
      <w:r w:rsidRPr="00D654CA">
        <w:rPr>
          <w:rFonts w:ascii="Arial" w:eastAsia="Arial" w:hAnsi="Arial" w:cs="Arial"/>
          <w:b/>
          <w:sz w:val="20"/>
        </w:rPr>
        <w:t>day, May 1</w:t>
      </w:r>
      <w:r w:rsidR="004D6128" w:rsidRPr="00D654CA">
        <w:rPr>
          <w:rFonts w:ascii="Arial" w:eastAsia="Arial" w:hAnsi="Arial" w:cs="Arial"/>
          <w:b/>
          <w:sz w:val="20"/>
        </w:rPr>
        <w:t>3</w:t>
      </w:r>
      <w:r w:rsidRPr="00D654CA">
        <w:rPr>
          <w:rFonts w:ascii="Arial" w:eastAsia="Arial" w:hAnsi="Arial" w:cs="Arial"/>
          <w:b/>
          <w:sz w:val="20"/>
        </w:rPr>
        <w:t>, 2021</w:t>
      </w:r>
      <w:r>
        <w:rPr>
          <w:rFonts w:ascii="Arial" w:eastAsia="Arial" w:hAnsi="Arial" w:cs="Arial"/>
          <w:b/>
          <w:sz w:val="20"/>
        </w:rPr>
        <w:t>,</w:t>
      </w:r>
      <w:r>
        <w:rPr>
          <w:rFonts w:ascii="Arial" w:eastAsia="Arial" w:hAnsi="Arial" w:cs="Arial"/>
          <w:sz w:val="20"/>
        </w:rPr>
        <w:t xml:space="preserve"> at which time they will be publicly opened and read.</w:t>
      </w:r>
    </w:p>
    <w:p w:rsidR="00216A53" w:rsidRDefault="00216A53" w:rsidP="00216A53">
      <w:pPr>
        <w:rPr>
          <w:rFonts w:ascii="Arial" w:eastAsia="Arial" w:hAnsi="Arial" w:cs="Arial"/>
          <w:sz w:val="20"/>
        </w:rPr>
      </w:pPr>
    </w:p>
    <w:p w:rsidR="00216A53" w:rsidRDefault="00216A53" w:rsidP="00216A53">
      <w:pPr>
        <w:rPr>
          <w:rFonts w:ascii="Arial" w:eastAsia="Arial" w:hAnsi="Arial" w:cs="Arial"/>
          <w:sz w:val="20"/>
        </w:rPr>
      </w:pPr>
      <w:r>
        <w:rPr>
          <w:rFonts w:ascii="Arial" w:eastAsia="Arial" w:hAnsi="Arial" w:cs="Arial"/>
          <w:sz w:val="20"/>
        </w:rPr>
        <w:t>The specifications and bid information attached should be read carefully.  On the final page, you must enter your bid and sign. If the document is not submitted as requested, it may be such that we cannot classify this offer as a legitimate bid.</w:t>
      </w:r>
    </w:p>
    <w:p w:rsidR="00216A53" w:rsidRDefault="00216A53" w:rsidP="00216A53">
      <w:pPr>
        <w:tabs>
          <w:tab w:val="left" w:pos="-1080"/>
          <w:tab w:val="left" w:pos="-360"/>
          <w:tab w:val="left" w:pos="936"/>
          <w:tab w:val="left" w:pos="1656"/>
          <w:tab w:val="left" w:pos="2232"/>
          <w:tab w:val="left" w:pos="2808"/>
          <w:tab w:val="left" w:pos="3384"/>
          <w:tab w:val="left" w:pos="3960"/>
          <w:tab w:val="left" w:pos="4536"/>
          <w:tab w:val="left" w:pos="5112"/>
          <w:tab w:val="left" w:pos="5688"/>
          <w:tab w:val="left" w:pos="6264"/>
          <w:tab w:val="left" w:pos="6840"/>
          <w:tab w:val="left" w:pos="7416"/>
          <w:tab w:val="left" w:pos="7992"/>
          <w:tab w:val="left" w:pos="8568"/>
          <w:tab w:val="left" w:pos="9144"/>
          <w:tab w:val="left" w:pos="9720"/>
        </w:tabs>
        <w:ind w:right="-360"/>
        <w:rPr>
          <w:rFonts w:ascii="Arial" w:eastAsia="Arial" w:hAnsi="Arial" w:cs="Arial"/>
          <w:b/>
          <w:i/>
          <w:sz w:val="22"/>
          <w:szCs w:val="22"/>
        </w:rPr>
      </w:pPr>
    </w:p>
    <w:p w:rsidR="00216A53" w:rsidRDefault="00216A53" w:rsidP="00216A53">
      <w:pPr>
        <w:tabs>
          <w:tab w:val="left" w:pos="-1080"/>
          <w:tab w:val="left" w:pos="-360"/>
          <w:tab w:val="left" w:pos="936"/>
          <w:tab w:val="left" w:pos="1656"/>
          <w:tab w:val="left" w:pos="2232"/>
          <w:tab w:val="left" w:pos="2808"/>
          <w:tab w:val="left" w:pos="3384"/>
          <w:tab w:val="left" w:pos="3960"/>
          <w:tab w:val="left" w:pos="4536"/>
          <w:tab w:val="left" w:pos="5112"/>
          <w:tab w:val="left" w:pos="5688"/>
          <w:tab w:val="left" w:pos="6264"/>
          <w:tab w:val="left" w:pos="6840"/>
          <w:tab w:val="left" w:pos="7416"/>
          <w:tab w:val="left" w:pos="7992"/>
          <w:tab w:val="left" w:pos="8568"/>
          <w:tab w:val="left" w:pos="9144"/>
          <w:tab w:val="left" w:pos="9720"/>
        </w:tabs>
        <w:ind w:right="-360"/>
        <w:rPr>
          <w:rFonts w:ascii="Arial" w:eastAsia="Arial" w:hAnsi="Arial" w:cs="Arial"/>
          <w:b/>
          <w:i/>
          <w:sz w:val="20"/>
        </w:rPr>
      </w:pPr>
      <w:r>
        <w:rPr>
          <w:rFonts w:ascii="Arial" w:eastAsia="Arial" w:hAnsi="Arial" w:cs="Arial"/>
          <w:b/>
          <w:i/>
          <w:sz w:val="20"/>
        </w:rPr>
        <w:t>Alabama Laws require that, as a condition for the award of a contract by a school board to a business entity or employer with one or more employees working in Alabama; the business or entity must provide documentation of enrollment in the E-Verify program (if applicable).   More information regarding these new requirements may be found under Section XII in this bid document titled “Alabama Immigration Law”.</w:t>
      </w:r>
    </w:p>
    <w:p w:rsidR="00216A53" w:rsidRDefault="00216A53" w:rsidP="00216A53">
      <w:pPr>
        <w:rPr>
          <w:rFonts w:ascii="Arial" w:eastAsia="Arial" w:hAnsi="Arial" w:cs="Arial"/>
          <w:sz w:val="20"/>
        </w:rPr>
      </w:pPr>
    </w:p>
    <w:p w:rsidR="00216A53" w:rsidRDefault="00216A53" w:rsidP="00216A53">
      <w:pPr>
        <w:rPr>
          <w:rFonts w:ascii="Arial" w:eastAsia="Arial" w:hAnsi="Arial" w:cs="Arial"/>
          <w:b/>
          <w:sz w:val="20"/>
        </w:rPr>
      </w:pPr>
      <w:r>
        <w:rPr>
          <w:rFonts w:ascii="Arial" w:eastAsia="Arial" w:hAnsi="Arial" w:cs="Arial"/>
          <w:b/>
          <w:sz w:val="20"/>
        </w:rPr>
        <w:t xml:space="preserve">There will be </w:t>
      </w:r>
      <w:r>
        <w:rPr>
          <w:rFonts w:ascii="Arial" w:eastAsia="Arial" w:hAnsi="Arial" w:cs="Arial"/>
          <w:b/>
          <w:sz w:val="20"/>
          <w:u w:val="single"/>
        </w:rPr>
        <w:t>no</w:t>
      </w:r>
      <w:r>
        <w:rPr>
          <w:rFonts w:ascii="Arial" w:eastAsia="Arial" w:hAnsi="Arial" w:cs="Arial"/>
          <w:b/>
          <w:sz w:val="20"/>
        </w:rPr>
        <w:t xml:space="preserve"> bid bond required for this bid. </w:t>
      </w:r>
    </w:p>
    <w:p w:rsidR="00216A53" w:rsidRDefault="00216A53" w:rsidP="00216A53">
      <w:pPr>
        <w:rPr>
          <w:rFonts w:ascii="Arial" w:eastAsia="Arial" w:hAnsi="Arial" w:cs="Arial"/>
          <w:b/>
          <w:sz w:val="20"/>
        </w:rPr>
      </w:pPr>
    </w:p>
    <w:p w:rsidR="00216A53" w:rsidRDefault="00216A53" w:rsidP="00216A53">
      <w:pPr>
        <w:rPr>
          <w:rFonts w:ascii="Arial" w:eastAsia="Arial" w:hAnsi="Arial" w:cs="Arial"/>
          <w:b/>
          <w:sz w:val="20"/>
        </w:rPr>
      </w:pPr>
      <w:r w:rsidRPr="00D654CA">
        <w:rPr>
          <w:rFonts w:ascii="Arial" w:eastAsia="Arial" w:hAnsi="Arial" w:cs="Arial"/>
          <w:b/>
          <w:sz w:val="20"/>
        </w:rPr>
        <w:t xml:space="preserve">There will be a </w:t>
      </w:r>
      <w:r w:rsidRPr="00D654CA">
        <w:rPr>
          <w:rFonts w:ascii="Arial" w:eastAsia="Arial" w:hAnsi="Arial" w:cs="Arial"/>
          <w:b/>
          <w:sz w:val="20"/>
          <w:u w:val="single"/>
        </w:rPr>
        <w:t>required</w:t>
      </w:r>
      <w:r w:rsidRPr="00D654CA">
        <w:rPr>
          <w:rFonts w:ascii="Arial" w:eastAsia="Arial" w:hAnsi="Arial" w:cs="Arial"/>
          <w:b/>
          <w:sz w:val="20"/>
        </w:rPr>
        <w:t xml:space="preserve"> pre-bid meeting to review th</w:t>
      </w:r>
      <w:r w:rsidR="008A4DC3" w:rsidRPr="00D654CA">
        <w:rPr>
          <w:rFonts w:ascii="Arial" w:eastAsia="Arial" w:hAnsi="Arial" w:cs="Arial"/>
          <w:b/>
          <w:sz w:val="20"/>
        </w:rPr>
        <w:t>e scope of work held on Friday, April 30</w:t>
      </w:r>
      <w:r w:rsidRPr="00D654CA">
        <w:rPr>
          <w:rFonts w:ascii="Arial" w:eastAsia="Arial" w:hAnsi="Arial" w:cs="Arial"/>
          <w:b/>
          <w:sz w:val="20"/>
        </w:rPr>
        <w:t xml:space="preserve">, 2021 at 10:00 a.m. (EST) and one held on Tuesday, </w:t>
      </w:r>
      <w:r w:rsidR="005D6E4A" w:rsidRPr="00D654CA">
        <w:rPr>
          <w:rFonts w:ascii="Arial" w:eastAsia="Arial" w:hAnsi="Arial" w:cs="Arial"/>
          <w:b/>
          <w:sz w:val="20"/>
        </w:rPr>
        <w:t>May 4, 2021 at 10:00 a.m. (EST). Both meetings will be held at 91 Poorhouse Road Seale, AL 36875. ALL persons wishing to bid must be in attendance for at least one of the two pre-bid meetings.</w:t>
      </w:r>
      <w:r w:rsidR="005D6E4A">
        <w:rPr>
          <w:rFonts w:ascii="Arial" w:eastAsia="Arial" w:hAnsi="Arial" w:cs="Arial"/>
          <w:b/>
          <w:sz w:val="20"/>
        </w:rPr>
        <w:t xml:space="preserve"> </w:t>
      </w:r>
      <w:r>
        <w:rPr>
          <w:rFonts w:ascii="Arial" w:eastAsia="Arial" w:hAnsi="Arial" w:cs="Arial"/>
          <w:b/>
          <w:sz w:val="20"/>
        </w:rPr>
        <w:t xml:space="preserve"> </w:t>
      </w:r>
    </w:p>
    <w:p w:rsidR="00216A53" w:rsidRDefault="00216A53" w:rsidP="00216A53">
      <w:pPr>
        <w:rPr>
          <w:rFonts w:ascii="Arial" w:eastAsia="Arial" w:hAnsi="Arial" w:cs="Arial"/>
          <w:sz w:val="20"/>
        </w:rPr>
      </w:pPr>
    </w:p>
    <w:p w:rsidR="00216A53" w:rsidRDefault="00216A53" w:rsidP="00216A53">
      <w:pPr>
        <w:rPr>
          <w:rFonts w:ascii="Arial" w:eastAsia="Arial" w:hAnsi="Arial" w:cs="Arial"/>
          <w:sz w:val="20"/>
        </w:rPr>
      </w:pPr>
      <w:r>
        <w:rPr>
          <w:rFonts w:ascii="Arial" w:eastAsia="Arial" w:hAnsi="Arial" w:cs="Arial"/>
          <w:sz w:val="20"/>
        </w:rPr>
        <w:t xml:space="preserve">The </w:t>
      </w:r>
      <w:r w:rsidR="005D6E4A">
        <w:rPr>
          <w:rFonts w:ascii="Arial" w:eastAsia="Arial" w:hAnsi="Arial" w:cs="Arial"/>
          <w:sz w:val="20"/>
        </w:rPr>
        <w:t>Russell</w:t>
      </w:r>
      <w:r>
        <w:rPr>
          <w:rFonts w:ascii="Arial" w:eastAsia="Arial" w:hAnsi="Arial" w:cs="Arial"/>
          <w:sz w:val="20"/>
        </w:rPr>
        <w:t xml:space="preserve"> County Board of Education reserves the right to reject any/and/or all bids and to waive informalities in awarding this bid. </w:t>
      </w:r>
    </w:p>
    <w:p w:rsidR="00216A53" w:rsidRDefault="00216A53" w:rsidP="00216A53">
      <w:pPr>
        <w:rPr>
          <w:rFonts w:ascii="Arial" w:eastAsia="Arial" w:hAnsi="Arial" w:cs="Arial"/>
          <w:sz w:val="20"/>
        </w:rPr>
      </w:pPr>
    </w:p>
    <w:p w:rsidR="00216A53" w:rsidRDefault="00216A53" w:rsidP="00216A53">
      <w:pPr>
        <w:rPr>
          <w:rFonts w:ascii="Arial" w:eastAsia="Arial" w:hAnsi="Arial" w:cs="Arial"/>
          <w:sz w:val="20"/>
        </w:rPr>
      </w:pPr>
      <w:r>
        <w:rPr>
          <w:rFonts w:ascii="Arial" w:eastAsia="Arial" w:hAnsi="Arial" w:cs="Arial"/>
          <w:sz w:val="20"/>
        </w:rPr>
        <w:t xml:space="preserve">Interested parties should review the materials included and pay close attention to key deadlines and required documents.  Questions regarding specifications for this bid should be directed to </w:t>
      </w:r>
      <w:r w:rsidR="005D6E4A" w:rsidRPr="005D6E4A">
        <w:rPr>
          <w:rFonts w:ascii="Arial" w:eastAsia="Arial" w:hAnsi="Arial" w:cs="Arial"/>
          <w:sz w:val="20"/>
        </w:rPr>
        <w:t>Cody Patterson</w:t>
      </w:r>
      <w:r>
        <w:rPr>
          <w:rFonts w:ascii="Arial" w:eastAsia="Arial" w:hAnsi="Arial" w:cs="Arial"/>
          <w:sz w:val="20"/>
        </w:rPr>
        <w:t xml:space="preserve">, CSFO, via email – </w:t>
      </w:r>
      <w:hyperlink r:id="rId6" w:history="1">
        <w:r w:rsidR="005D6E4A" w:rsidRPr="00A865A0">
          <w:rPr>
            <w:rStyle w:val="Hyperlink"/>
            <w:rFonts w:ascii="Arial" w:eastAsia="Arial" w:hAnsi="Arial" w:cs="Arial"/>
            <w:sz w:val="20"/>
          </w:rPr>
          <w:t>pattersonc@russellcsd.net</w:t>
        </w:r>
      </w:hyperlink>
      <w:r w:rsidR="005D6E4A">
        <w:rPr>
          <w:rFonts w:ascii="Arial" w:eastAsia="Arial" w:hAnsi="Arial" w:cs="Arial"/>
          <w:sz w:val="20"/>
        </w:rPr>
        <w:t xml:space="preserve"> or Jerome Battle, Maintenance Director, via email – </w:t>
      </w:r>
      <w:hyperlink r:id="rId7" w:history="1">
        <w:r w:rsidR="005D6E4A" w:rsidRPr="00A865A0">
          <w:rPr>
            <w:rStyle w:val="Hyperlink"/>
            <w:rFonts w:ascii="Arial" w:eastAsia="Arial" w:hAnsi="Arial" w:cs="Arial"/>
            <w:sz w:val="20"/>
          </w:rPr>
          <w:t>battlej@russellcsd.net</w:t>
        </w:r>
      </w:hyperlink>
      <w:r>
        <w:rPr>
          <w:rFonts w:ascii="Arial" w:eastAsia="Arial" w:hAnsi="Arial" w:cs="Arial"/>
          <w:sz w:val="20"/>
        </w:rPr>
        <w:t>.</w:t>
      </w:r>
    </w:p>
    <w:p w:rsidR="005D6E4A" w:rsidRDefault="005D6E4A" w:rsidP="00216A53">
      <w:pPr>
        <w:rPr>
          <w:rFonts w:ascii="Arial" w:eastAsia="Arial" w:hAnsi="Arial" w:cs="Arial"/>
          <w:sz w:val="20"/>
        </w:rPr>
      </w:pPr>
    </w:p>
    <w:p w:rsidR="005D6E4A" w:rsidRDefault="005D6E4A" w:rsidP="00216A53">
      <w:pPr>
        <w:rPr>
          <w:rFonts w:ascii="Arial" w:eastAsia="Arial" w:hAnsi="Arial" w:cs="Arial"/>
          <w:sz w:val="20"/>
        </w:rPr>
      </w:pPr>
    </w:p>
    <w:p w:rsidR="005D6E4A" w:rsidRDefault="005D6E4A" w:rsidP="00216A53">
      <w:pPr>
        <w:rPr>
          <w:rFonts w:ascii="Arial" w:eastAsia="Arial" w:hAnsi="Arial" w:cs="Arial"/>
          <w:sz w:val="20"/>
        </w:rPr>
      </w:pPr>
    </w:p>
    <w:p w:rsidR="005D6E4A" w:rsidRDefault="005D6E4A" w:rsidP="00216A53">
      <w:pPr>
        <w:rPr>
          <w:rFonts w:ascii="Arial" w:eastAsia="Arial" w:hAnsi="Arial" w:cs="Arial"/>
          <w:sz w:val="20"/>
        </w:rPr>
      </w:pPr>
    </w:p>
    <w:p w:rsidR="005D6E4A" w:rsidRDefault="00D90429" w:rsidP="00216A53">
      <w:pPr>
        <w:rPr>
          <w:rFonts w:ascii="Arial" w:eastAsia="Arial" w:hAnsi="Arial" w:cs="Arial"/>
          <w:sz w:val="20"/>
        </w:rPr>
      </w:pPr>
      <w:r>
        <w:rPr>
          <w:rFonts w:ascii="Arial" w:eastAsia="Arial" w:hAnsi="Arial" w:cs="Arial"/>
          <w:sz w:val="20"/>
        </w:rPr>
        <w:t xml:space="preserve">Sincerely, </w:t>
      </w:r>
    </w:p>
    <w:p w:rsidR="00D90429" w:rsidRDefault="00D90429" w:rsidP="00216A53">
      <w:pPr>
        <w:rPr>
          <w:rFonts w:ascii="Arial" w:eastAsia="Arial" w:hAnsi="Arial" w:cs="Arial"/>
          <w:sz w:val="20"/>
        </w:rPr>
      </w:pPr>
    </w:p>
    <w:p w:rsidR="00D90429" w:rsidRPr="00D90429" w:rsidRDefault="00D90429" w:rsidP="00216A53">
      <w:pPr>
        <w:rPr>
          <w:rFonts w:ascii="Brush Script MT" w:eastAsia="Arial" w:hAnsi="Brush Script MT" w:cs="Arial"/>
          <w:sz w:val="40"/>
          <w:szCs w:val="40"/>
        </w:rPr>
      </w:pPr>
      <w:r w:rsidRPr="00D90429">
        <w:rPr>
          <w:rFonts w:ascii="Brush Script MT" w:eastAsia="Arial" w:hAnsi="Brush Script MT" w:cs="Arial"/>
          <w:sz w:val="40"/>
          <w:szCs w:val="40"/>
        </w:rPr>
        <w:t>Cody Patterson</w:t>
      </w:r>
    </w:p>
    <w:p w:rsidR="00D90429" w:rsidRDefault="00D90429" w:rsidP="00216A53">
      <w:pPr>
        <w:rPr>
          <w:rFonts w:ascii="Arial" w:eastAsia="Arial" w:hAnsi="Arial" w:cs="Arial"/>
          <w:sz w:val="20"/>
        </w:rPr>
      </w:pPr>
      <w:r w:rsidRPr="00D90429">
        <w:rPr>
          <w:rFonts w:ascii="Arial" w:eastAsia="Arial" w:hAnsi="Arial" w:cs="Arial"/>
          <w:sz w:val="20"/>
        </w:rPr>
        <w:t>Cody Patterson</w:t>
      </w:r>
    </w:p>
    <w:p w:rsidR="00D90429" w:rsidRDefault="00D90429" w:rsidP="00216A53">
      <w:pPr>
        <w:rPr>
          <w:rFonts w:ascii="Arial" w:eastAsia="Arial" w:hAnsi="Arial" w:cs="Arial"/>
          <w:sz w:val="20"/>
        </w:rPr>
      </w:pPr>
      <w:r>
        <w:rPr>
          <w:rFonts w:ascii="Arial" w:eastAsia="Arial" w:hAnsi="Arial" w:cs="Arial"/>
          <w:sz w:val="20"/>
        </w:rPr>
        <w:t>CSFO</w:t>
      </w:r>
    </w:p>
    <w:p w:rsidR="00D90429" w:rsidRDefault="00D90429" w:rsidP="00216A53">
      <w:pPr>
        <w:rPr>
          <w:rFonts w:ascii="Arial" w:eastAsia="Arial" w:hAnsi="Arial" w:cs="Arial"/>
          <w:sz w:val="20"/>
        </w:rPr>
      </w:pPr>
    </w:p>
    <w:p w:rsidR="00D90429" w:rsidRDefault="00D90429" w:rsidP="00216A53">
      <w:pPr>
        <w:rPr>
          <w:rFonts w:ascii="Arial" w:eastAsia="Arial" w:hAnsi="Arial" w:cs="Arial"/>
          <w:sz w:val="20"/>
        </w:rPr>
      </w:pPr>
    </w:p>
    <w:p w:rsidR="00D90429" w:rsidRDefault="00D90429" w:rsidP="00216A53">
      <w:pPr>
        <w:rPr>
          <w:rFonts w:ascii="Arial" w:eastAsia="Arial" w:hAnsi="Arial" w:cs="Arial"/>
          <w:sz w:val="20"/>
        </w:rPr>
      </w:pPr>
      <w:r>
        <w:rPr>
          <w:rFonts w:ascii="Arial" w:eastAsia="Arial" w:hAnsi="Arial" w:cs="Arial"/>
          <w:sz w:val="20"/>
        </w:rPr>
        <w:t>Attachments</w:t>
      </w:r>
    </w:p>
    <w:p w:rsidR="005247FB" w:rsidRDefault="005247FB" w:rsidP="006B2EFA">
      <w:pPr>
        <w:widowControl w:val="0"/>
        <w:rPr>
          <w:sz w:val="28"/>
          <w:szCs w:val="28"/>
        </w:rPr>
      </w:pPr>
    </w:p>
    <w:p w:rsidR="00D90429" w:rsidRDefault="00D90429" w:rsidP="006B2EFA">
      <w:pPr>
        <w:widowControl w:val="0"/>
        <w:rPr>
          <w:sz w:val="28"/>
          <w:szCs w:val="28"/>
        </w:rPr>
      </w:pPr>
    </w:p>
    <w:p w:rsidR="00D90429" w:rsidRDefault="00D90429" w:rsidP="00D90429">
      <w:pPr>
        <w:tabs>
          <w:tab w:val="center" w:pos="4680"/>
          <w:tab w:val="right" w:pos="9360"/>
        </w:tabs>
        <w:jc w:val="center"/>
        <w:rPr>
          <w:rFonts w:ascii="Arial" w:eastAsia="Arial" w:hAnsi="Arial" w:cs="Arial"/>
          <w:b/>
          <w:sz w:val="22"/>
          <w:szCs w:val="22"/>
        </w:rPr>
      </w:pPr>
      <w:r>
        <w:rPr>
          <w:rFonts w:ascii="Arial" w:eastAsia="Arial" w:hAnsi="Arial" w:cs="Arial"/>
          <w:b/>
          <w:sz w:val="22"/>
          <w:szCs w:val="22"/>
        </w:rPr>
        <w:t>BID # 21-002</w:t>
      </w:r>
    </w:p>
    <w:p w:rsidR="00D90429" w:rsidRDefault="00D90429" w:rsidP="00D90429">
      <w:pPr>
        <w:tabs>
          <w:tab w:val="center" w:pos="4680"/>
          <w:tab w:val="right" w:pos="9360"/>
        </w:tabs>
        <w:jc w:val="center"/>
        <w:rPr>
          <w:rFonts w:ascii="Arial" w:eastAsia="Arial" w:hAnsi="Arial" w:cs="Arial"/>
          <w:sz w:val="22"/>
          <w:szCs w:val="22"/>
        </w:rPr>
      </w:pPr>
    </w:p>
    <w:p w:rsidR="00D90429" w:rsidRDefault="00D90429" w:rsidP="00D90429">
      <w:pPr>
        <w:jc w:val="center"/>
        <w:rPr>
          <w:rFonts w:ascii="Arial" w:eastAsia="Arial" w:hAnsi="Arial" w:cs="Arial"/>
          <w:b/>
          <w:sz w:val="22"/>
          <w:szCs w:val="22"/>
        </w:rPr>
      </w:pPr>
      <w:r>
        <w:rPr>
          <w:rFonts w:ascii="Arial" w:eastAsia="Arial" w:hAnsi="Arial" w:cs="Arial"/>
          <w:b/>
          <w:sz w:val="22"/>
          <w:szCs w:val="22"/>
        </w:rPr>
        <w:t>Fencing and Installation</w:t>
      </w:r>
    </w:p>
    <w:p w:rsidR="00D90429" w:rsidRDefault="00D90429" w:rsidP="00D90429">
      <w:pPr>
        <w:jc w:val="center"/>
        <w:rPr>
          <w:rFonts w:ascii="Arial" w:eastAsia="Arial" w:hAnsi="Arial" w:cs="Arial"/>
          <w:sz w:val="22"/>
          <w:szCs w:val="22"/>
        </w:rPr>
      </w:pPr>
    </w:p>
    <w:p w:rsidR="00D90429" w:rsidRDefault="00D90429" w:rsidP="00D90429">
      <w:pPr>
        <w:rPr>
          <w:rFonts w:ascii="Arial" w:eastAsia="Arial" w:hAnsi="Arial" w:cs="Arial"/>
          <w:sz w:val="22"/>
          <w:szCs w:val="22"/>
        </w:rPr>
      </w:pPr>
      <w:r>
        <w:rPr>
          <w:noProof/>
        </w:rPr>
        <mc:AlternateContent>
          <mc:Choice Requires="wps">
            <w:drawing>
              <wp:anchor distT="0" distB="0" distL="0" distR="0" simplePos="0" relativeHeight="251660288" behindDoc="0" locked="0" layoutInCell="1" hidden="0" allowOverlap="1" wp14:anchorId="6C5827B4" wp14:editId="0CF80341">
                <wp:simplePos x="0" y="0"/>
                <wp:positionH relativeFrom="column">
                  <wp:posOffset>317500</wp:posOffset>
                </wp:positionH>
                <wp:positionV relativeFrom="paragraph">
                  <wp:posOffset>0</wp:posOffset>
                </wp:positionV>
                <wp:extent cx="5972175" cy="41275"/>
                <wp:effectExtent l="0" t="0" r="0" b="0"/>
                <wp:wrapSquare wrapText="bothSides" distT="0" distB="0" distL="0" distR="0"/>
                <wp:docPr id="8" name="Rectangle 8"/>
                <wp:cNvGraphicFramePr/>
                <a:graphic xmlns:a="http://schemas.openxmlformats.org/drawingml/2006/main">
                  <a:graphicData uri="http://schemas.microsoft.com/office/word/2010/wordprocessingShape">
                    <wps:wsp>
                      <wps:cNvSpPr/>
                      <wps:spPr>
                        <a:xfrm>
                          <a:off x="2374200" y="3773968"/>
                          <a:ext cx="5943600" cy="12065"/>
                        </a:xfrm>
                        <a:prstGeom prst="rect">
                          <a:avLst/>
                        </a:prstGeom>
                        <a:solidFill>
                          <a:srgbClr val="000000"/>
                        </a:solidFill>
                        <a:ln>
                          <a:noFill/>
                        </a:ln>
                      </wps:spPr>
                      <wps:txbx>
                        <w:txbxContent>
                          <w:p w:rsidR="00D90429" w:rsidRDefault="00D90429" w:rsidP="00D90429">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6C5827B4" id="Rectangle 8" o:spid="_x0000_s1028" style="position:absolute;margin-left:25pt;margin-top:0;width:470.25pt;height:3.2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" fillcolor="black" stroked="f">
                <v:textbox inset="2.53958mm,2.53958mm,2.53958mm,2.53958mm">
                  <w:txbxContent>
                    <w:p w:rsidR="00D90429" w:rsidRDefault="00D90429" w:rsidP="00D90429">
                      <w:pPr>
                        <w:textDirection w:val="btLr"/>
                      </w:pPr>
                    </w:p>
                  </w:txbxContent>
                </v:textbox>
                <w10:wrap type="square"/>
              </v:rect>
            </w:pict>
          </mc:Fallback>
        </mc:AlternateContent>
      </w:r>
    </w:p>
    <w:p w:rsidR="00D90429" w:rsidRDefault="00D90429" w:rsidP="00D90429">
      <w:pPr>
        <w:ind w:left="630"/>
        <w:rPr>
          <w:rFonts w:ascii="Arial" w:eastAsia="Arial" w:hAnsi="Arial" w:cs="Arial"/>
          <w:sz w:val="18"/>
          <w:szCs w:val="18"/>
        </w:rPr>
      </w:pPr>
      <w:r>
        <w:rPr>
          <w:rFonts w:ascii="Arial" w:eastAsia="Arial" w:hAnsi="Arial" w:cs="Arial"/>
          <w:sz w:val="18"/>
          <w:szCs w:val="18"/>
        </w:rPr>
        <w:t>BIDDERS ARE REQUESTED TO RETAIN THESE INSTRUCTIONS, CONDITIONS, AND SPECIFICATIONS FOR FUTURE REFERENCE. ONCE AWARDED THIS IS YOUR CONTRACT DOCUMENT.</w:t>
      </w:r>
    </w:p>
    <w:p w:rsidR="00D90429" w:rsidRDefault="00D90429" w:rsidP="00D90429">
      <w:pPr>
        <w:rPr>
          <w:rFonts w:ascii="Arial" w:eastAsia="Arial" w:hAnsi="Arial" w:cs="Arial"/>
          <w:sz w:val="22"/>
          <w:szCs w:val="22"/>
        </w:rPr>
      </w:pPr>
      <w:r>
        <w:rPr>
          <w:noProof/>
        </w:rPr>
        <mc:AlternateContent>
          <mc:Choice Requires="wps">
            <w:drawing>
              <wp:anchor distT="0" distB="0" distL="0" distR="0" simplePos="0" relativeHeight="251661312" behindDoc="0" locked="0" layoutInCell="1" hidden="0" allowOverlap="1" wp14:anchorId="21A18698" wp14:editId="4CB52E9D">
                <wp:simplePos x="0" y="0"/>
                <wp:positionH relativeFrom="column">
                  <wp:posOffset>317500</wp:posOffset>
                </wp:positionH>
                <wp:positionV relativeFrom="paragraph">
                  <wp:posOffset>0</wp:posOffset>
                </wp:positionV>
                <wp:extent cx="5972175" cy="41275"/>
                <wp:effectExtent l="0" t="0" r="0" b="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2374200" y="3773968"/>
                          <a:ext cx="5943600" cy="12065"/>
                        </a:xfrm>
                        <a:prstGeom prst="rect">
                          <a:avLst/>
                        </a:prstGeom>
                        <a:solidFill>
                          <a:srgbClr val="000000"/>
                        </a:solidFill>
                        <a:ln>
                          <a:noFill/>
                        </a:ln>
                      </wps:spPr>
                      <wps:txbx>
                        <w:txbxContent>
                          <w:p w:rsidR="00D90429" w:rsidRDefault="00D90429" w:rsidP="00D90429">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21A18698" id="Rectangle 7" o:spid="_x0000_s1029" style="position:absolute;margin-left:25pt;margin-top:0;width:470.25pt;height:3.2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" fillcolor="black" stroked="f">
                <v:textbox inset="2.53958mm,2.53958mm,2.53958mm,2.53958mm">
                  <w:txbxContent>
                    <w:p w:rsidR="00D90429" w:rsidRDefault="00D90429" w:rsidP="00D90429">
                      <w:pPr>
                        <w:textDirection w:val="btLr"/>
                      </w:pPr>
                    </w:p>
                  </w:txbxContent>
                </v:textbox>
                <w10:wrap type="square"/>
              </v:rect>
            </w:pict>
          </mc:Fallback>
        </mc:AlternateContent>
      </w:r>
    </w:p>
    <w:p w:rsidR="00D90429" w:rsidRDefault="00D90429" w:rsidP="00D90429">
      <w:pPr>
        <w:rPr>
          <w:rFonts w:ascii="Arial" w:eastAsia="Arial" w:hAnsi="Arial" w:cs="Arial"/>
          <w:sz w:val="22"/>
          <w:szCs w:val="22"/>
        </w:rPr>
      </w:pPr>
    </w:p>
    <w:p w:rsidR="00D90429" w:rsidRDefault="00D90429" w:rsidP="00D90429">
      <w:pPr>
        <w:rPr>
          <w:rFonts w:ascii="Arial" w:eastAsia="Arial" w:hAnsi="Arial" w:cs="Arial"/>
          <w:sz w:val="22"/>
          <w:szCs w:val="22"/>
        </w:rPr>
      </w:pPr>
      <w:r>
        <w:rPr>
          <w:rFonts w:ascii="Arial" w:eastAsia="Arial" w:hAnsi="Arial" w:cs="Arial"/>
          <w:sz w:val="22"/>
          <w:szCs w:val="22"/>
        </w:rPr>
        <w:tab/>
        <w:t xml:space="preserve">Bid Opening </w:t>
      </w:r>
      <w:proofErr w:type="spellStart"/>
      <w:proofErr w:type="gramStart"/>
      <w:r>
        <w:rPr>
          <w:rFonts w:ascii="Arial" w:eastAsia="Arial" w:hAnsi="Arial" w:cs="Arial"/>
          <w:sz w:val="22"/>
          <w:szCs w:val="22"/>
        </w:rPr>
        <w:t>Date:</w:t>
      </w:r>
      <w:r w:rsidRPr="00D654CA">
        <w:rPr>
          <w:rFonts w:ascii="Arial" w:eastAsia="Arial" w:hAnsi="Arial" w:cs="Arial"/>
          <w:b/>
          <w:sz w:val="22"/>
          <w:szCs w:val="22"/>
          <w:u w:val="single"/>
        </w:rPr>
        <w:t>Thursday</w:t>
      </w:r>
      <w:proofErr w:type="spellEnd"/>
      <w:proofErr w:type="gramEnd"/>
      <w:r w:rsidRPr="00D654CA">
        <w:rPr>
          <w:rFonts w:ascii="Arial" w:eastAsia="Arial" w:hAnsi="Arial" w:cs="Arial"/>
          <w:b/>
          <w:sz w:val="22"/>
          <w:szCs w:val="22"/>
          <w:u w:val="single"/>
        </w:rPr>
        <w:t xml:space="preserve"> May 13, 2021</w:t>
      </w:r>
    </w:p>
    <w:p w:rsidR="00D90429" w:rsidRDefault="00D90429" w:rsidP="00D90429">
      <w:pPr>
        <w:rPr>
          <w:rFonts w:ascii="Arial" w:eastAsia="Arial" w:hAnsi="Arial" w:cs="Arial"/>
          <w:sz w:val="22"/>
          <w:szCs w:val="22"/>
        </w:rPr>
      </w:pPr>
      <w:r>
        <w:rPr>
          <w:rFonts w:ascii="Arial" w:eastAsia="Arial" w:hAnsi="Arial" w:cs="Arial"/>
          <w:sz w:val="22"/>
          <w:szCs w:val="22"/>
        </w:rPr>
        <w:tab/>
        <w:t xml:space="preserve">Bid Opening </w:t>
      </w:r>
      <w:proofErr w:type="gramStart"/>
      <w:r>
        <w:rPr>
          <w:rFonts w:ascii="Arial" w:eastAsia="Arial" w:hAnsi="Arial" w:cs="Arial"/>
          <w:sz w:val="22"/>
          <w:szCs w:val="22"/>
        </w:rPr>
        <w:t>Time:</w:t>
      </w:r>
      <w:r>
        <w:rPr>
          <w:rFonts w:ascii="Arial" w:eastAsia="Arial" w:hAnsi="Arial" w:cs="Arial"/>
          <w:b/>
          <w:sz w:val="22"/>
          <w:szCs w:val="22"/>
          <w:u w:val="single"/>
        </w:rPr>
        <w:t>2:00</w:t>
      </w:r>
      <w:proofErr w:type="gramEnd"/>
      <w:r>
        <w:rPr>
          <w:rFonts w:ascii="Arial" w:eastAsia="Arial" w:hAnsi="Arial" w:cs="Arial"/>
          <w:b/>
          <w:sz w:val="22"/>
          <w:szCs w:val="22"/>
          <w:u w:val="single"/>
        </w:rPr>
        <w:t xml:space="preserve"> p.m. (EST)</w:t>
      </w:r>
    </w:p>
    <w:p w:rsidR="00D90429" w:rsidRDefault="00D90429" w:rsidP="00D90429">
      <w:pPr>
        <w:rPr>
          <w:rFonts w:ascii="Arial" w:eastAsia="Arial" w:hAnsi="Arial" w:cs="Arial"/>
          <w:sz w:val="22"/>
          <w:szCs w:val="22"/>
        </w:rPr>
      </w:pPr>
      <w:r>
        <w:rPr>
          <w:rFonts w:ascii="Arial" w:eastAsia="Arial" w:hAnsi="Arial" w:cs="Arial"/>
          <w:sz w:val="22"/>
          <w:szCs w:val="22"/>
        </w:rPr>
        <w:tab/>
      </w:r>
    </w:p>
    <w:p w:rsidR="00D90429" w:rsidRDefault="00D90429" w:rsidP="00D90429">
      <w:pPr>
        <w:rPr>
          <w:rFonts w:ascii="Arial" w:eastAsia="Arial" w:hAnsi="Arial" w:cs="Arial"/>
          <w:sz w:val="22"/>
          <w:szCs w:val="22"/>
        </w:rPr>
      </w:pPr>
      <w:r>
        <w:rPr>
          <w:rFonts w:ascii="Arial" w:eastAsia="Arial" w:hAnsi="Arial" w:cs="Arial"/>
          <w:sz w:val="22"/>
          <w:szCs w:val="22"/>
        </w:rPr>
        <w:tab/>
        <w:t>Bid must be delivered to:  Russell County Board of Education</w:t>
      </w:r>
    </w:p>
    <w:p w:rsidR="00D90429" w:rsidRDefault="00D90429" w:rsidP="00D90429">
      <w:pPr>
        <w:rPr>
          <w:rFonts w:ascii="Arial" w:eastAsia="Arial" w:hAnsi="Arial" w:cs="Arial"/>
          <w:sz w:val="22"/>
          <w:szCs w:val="22"/>
        </w:rPr>
      </w:pPr>
      <w:r>
        <w:rPr>
          <w:rFonts w:ascii="Arial" w:eastAsia="Arial" w:hAnsi="Arial" w:cs="Arial"/>
          <w:sz w:val="22"/>
          <w:szCs w:val="22"/>
        </w:rPr>
        <w:tab/>
        <w:t xml:space="preserve">Attn:  </w:t>
      </w:r>
      <w:r w:rsidRPr="00D90429">
        <w:rPr>
          <w:rFonts w:ascii="Arial" w:eastAsia="Arial" w:hAnsi="Arial" w:cs="Arial"/>
          <w:sz w:val="22"/>
          <w:szCs w:val="22"/>
        </w:rPr>
        <w:t>Cody Patterson</w:t>
      </w:r>
      <w:r>
        <w:rPr>
          <w:rFonts w:ascii="Arial" w:eastAsia="Arial" w:hAnsi="Arial" w:cs="Arial"/>
          <w:sz w:val="22"/>
          <w:szCs w:val="22"/>
        </w:rPr>
        <w:t xml:space="preserve"> - BID # 21-002</w:t>
      </w:r>
    </w:p>
    <w:p w:rsidR="00D90429" w:rsidRDefault="00D90429" w:rsidP="00D90429">
      <w:pPr>
        <w:rPr>
          <w:rFonts w:ascii="Arial" w:eastAsia="Arial" w:hAnsi="Arial" w:cs="Arial"/>
          <w:i/>
          <w:sz w:val="16"/>
          <w:szCs w:val="16"/>
        </w:rPr>
      </w:pPr>
      <w:r>
        <w:rPr>
          <w:rFonts w:ascii="Arial" w:eastAsia="Arial" w:hAnsi="Arial" w:cs="Arial"/>
          <w:sz w:val="22"/>
          <w:szCs w:val="22"/>
        </w:rPr>
        <w:tab/>
        <w:t>Physical Address: 506 14</w:t>
      </w:r>
      <w:r w:rsidRPr="00D90429">
        <w:rPr>
          <w:rFonts w:ascii="Arial" w:eastAsia="Arial" w:hAnsi="Arial" w:cs="Arial"/>
          <w:sz w:val="22"/>
          <w:szCs w:val="22"/>
          <w:vertAlign w:val="superscript"/>
        </w:rPr>
        <w:t>th</w:t>
      </w:r>
      <w:r>
        <w:rPr>
          <w:rFonts w:ascii="Arial" w:eastAsia="Arial" w:hAnsi="Arial" w:cs="Arial"/>
          <w:sz w:val="22"/>
          <w:szCs w:val="22"/>
        </w:rPr>
        <w:t xml:space="preserve"> Street</w:t>
      </w:r>
    </w:p>
    <w:p w:rsidR="00D90429" w:rsidRDefault="00D90429" w:rsidP="00D90429">
      <w:pPr>
        <w:rPr>
          <w:rFonts w:ascii="Arial" w:eastAsia="Arial" w:hAnsi="Arial" w:cs="Arial"/>
          <w:sz w:val="22"/>
          <w:szCs w:val="22"/>
        </w:rPr>
      </w:pPr>
      <w:r>
        <w:rPr>
          <w:rFonts w:ascii="Arial" w:eastAsia="Arial" w:hAnsi="Arial" w:cs="Arial"/>
          <w:sz w:val="22"/>
          <w:szCs w:val="22"/>
        </w:rPr>
        <w:tab/>
        <w:t xml:space="preserve">    </w:t>
      </w:r>
      <w:proofErr w:type="spellStart"/>
      <w:r>
        <w:rPr>
          <w:rFonts w:ascii="Arial" w:eastAsia="Arial" w:hAnsi="Arial" w:cs="Arial"/>
          <w:sz w:val="22"/>
          <w:szCs w:val="22"/>
        </w:rPr>
        <w:t>Phenix</w:t>
      </w:r>
      <w:proofErr w:type="spellEnd"/>
      <w:r>
        <w:rPr>
          <w:rFonts w:ascii="Arial" w:eastAsia="Arial" w:hAnsi="Arial" w:cs="Arial"/>
          <w:sz w:val="22"/>
          <w:szCs w:val="22"/>
        </w:rPr>
        <w:t xml:space="preserve"> City, AL 36868</w:t>
      </w:r>
    </w:p>
    <w:p w:rsidR="00D90429" w:rsidRDefault="00D90429" w:rsidP="00D90429">
      <w:pPr>
        <w:rPr>
          <w:rFonts w:ascii="Arial" w:eastAsia="Arial" w:hAnsi="Arial" w:cs="Arial"/>
          <w:sz w:val="22"/>
          <w:szCs w:val="22"/>
        </w:rPr>
      </w:pPr>
      <w:r>
        <w:rPr>
          <w:rFonts w:ascii="Arial" w:eastAsia="Arial" w:hAnsi="Arial" w:cs="Arial"/>
          <w:sz w:val="22"/>
          <w:szCs w:val="22"/>
        </w:rPr>
        <w:tab/>
        <w:t>Mailing Address: 506 14</w:t>
      </w:r>
      <w:r w:rsidRPr="00D90429">
        <w:rPr>
          <w:rFonts w:ascii="Arial" w:eastAsia="Arial" w:hAnsi="Arial" w:cs="Arial"/>
          <w:sz w:val="22"/>
          <w:szCs w:val="22"/>
          <w:vertAlign w:val="superscript"/>
        </w:rPr>
        <w:t>th</w:t>
      </w:r>
      <w:r>
        <w:rPr>
          <w:rFonts w:ascii="Arial" w:eastAsia="Arial" w:hAnsi="Arial" w:cs="Arial"/>
          <w:sz w:val="22"/>
          <w:szCs w:val="22"/>
        </w:rPr>
        <w:t xml:space="preserve"> Street / P.O. Box 1379</w:t>
      </w:r>
    </w:p>
    <w:p w:rsidR="00D90429" w:rsidRDefault="00D90429" w:rsidP="00D90429">
      <w:pPr>
        <w:rPr>
          <w:rFonts w:ascii="Arial" w:eastAsia="Arial" w:hAnsi="Arial" w:cs="Arial"/>
          <w:sz w:val="22"/>
          <w:szCs w:val="22"/>
        </w:rPr>
      </w:pPr>
      <w:r>
        <w:rPr>
          <w:rFonts w:ascii="Arial" w:eastAsia="Arial" w:hAnsi="Arial" w:cs="Arial"/>
          <w:sz w:val="22"/>
          <w:szCs w:val="22"/>
        </w:rPr>
        <w:tab/>
        <w:t xml:space="preserve">    </w:t>
      </w:r>
      <w:proofErr w:type="spellStart"/>
      <w:r>
        <w:rPr>
          <w:rFonts w:ascii="Arial" w:eastAsia="Arial" w:hAnsi="Arial" w:cs="Arial"/>
          <w:sz w:val="22"/>
          <w:szCs w:val="22"/>
        </w:rPr>
        <w:t>Phenix</w:t>
      </w:r>
      <w:proofErr w:type="spellEnd"/>
      <w:r>
        <w:rPr>
          <w:rFonts w:ascii="Arial" w:eastAsia="Arial" w:hAnsi="Arial" w:cs="Arial"/>
          <w:sz w:val="22"/>
          <w:szCs w:val="22"/>
        </w:rPr>
        <w:t xml:space="preserve"> City, AL 36867</w:t>
      </w:r>
    </w:p>
    <w:p w:rsidR="00D90429" w:rsidRDefault="00D90429" w:rsidP="00D90429">
      <w:pPr>
        <w:rPr>
          <w:rFonts w:ascii="Arial" w:eastAsia="Arial" w:hAnsi="Arial" w:cs="Arial"/>
          <w:sz w:val="22"/>
          <w:szCs w:val="22"/>
        </w:rPr>
      </w:pPr>
    </w:p>
    <w:p w:rsidR="00D90429" w:rsidRDefault="00D90429" w:rsidP="00D90429">
      <w:pPr>
        <w:rPr>
          <w:rFonts w:ascii="Arial" w:eastAsia="Arial" w:hAnsi="Arial" w:cs="Arial"/>
          <w:b/>
          <w:color w:val="FF0000"/>
          <w:sz w:val="22"/>
          <w:szCs w:val="22"/>
        </w:rPr>
      </w:pPr>
      <w:r>
        <w:rPr>
          <w:rFonts w:ascii="Arial" w:eastAsia="Arial" w:hAnsi="Arial" w:cs="Arial"/>
          <w:sz w:val="22"/>
          <w:szCs w:val="22"/>
        </w:rPr>
        <w:tab/>
      </w:r>
      <w:r>
        <w:rPr>
          <w:rFonts w:ascii="Arial" w:eastAsia="Arial" w:hAnsi="Arial" w:cs="Arial"/>
          <w:b/>
          <w:color w:val="FF0000"/>
          <w:sz w:val="22"/>
          <w:szCs w:val="22"/>
        </w:rPr>
        <w:t>Late bids WILL NOT BE OPENED.</w:t>
      </w:r>
    </w:p>
    <w:p w:rsidR="00D90429" w:rsidRDefault="00D90429" w:rsidP="00D90429">
      <w:pPr>
        <w:rPr>
          <w:rFonts w:ascii="Arial" w:eastAsia="Arial" w:hAnsi="Arial" w:cs="Arial"/>
          <w:b/>
          <w:color w:val="FF0000"/>
          <w:sz w:val="16"/>
          <w:szCs w:val="16"/>
        </w:rPr>
      </w:pPr>
    </w:p>
    <w:p w:rsidR="00D90429" w:rsidRDefault="00D90429" w:rsidP="00D90429">
      <w:pPr>
        <w:ind w:left="1440"/>
        <w:rPr>
          <w:rFonts w:ascii="Arial" w:eastAsia="Arial" w:hAnsi="Arial" w:cs="Arial"/>
          <w:b/>
          <w:color w:val="FF0000"/>
          <w:sz w:val="22"/>
          <w:szCs w:val="22"/>
        </w:rPr>
      </w:pPr>
      <w:bookmarkStart w:id="0" w:name="_GoBack"/>
      <w:bookmarkEnd w:id="0"/>
      <w:r>
        <w:rPr>
          <w:rFonts w:ascii="Arial" w:eastAsia="Arial" w:hAnsi="Arial" w:cs="Arial"/>
          <w:b/>
          <w:color w:val="FF0000"/>
          <w:sz w:val="22"/>
          <w:szCs w:val="22"/>
        </w:rPr>
        <w:t xml:space="preserve">Delivering bids to other locations within </w:t>
      </w:r>
      <w:r w:rsidR="008E4036">
        <w:rPr>
          <w:rFonts w:ascii="Arial" w:eastAsia="Arial" w:hAnsi="Arial" w:cs="Arial"/>
          <w:b/>
          <w:color w:val="FF0000"/>
          <w:sz w:val="22"/>
          <w:szCs w:val="22"/>
        </w:rPr>
        <w:t>the Russell County School District</w:t>
      </w:r>
      <w:r>
        <w:rPr>
          <w:rFonts w:ascii="Arial" w:eastAsia="Arial" w:hAnsi="Arial" w:cs="Arial"/>
          <w:b/>
          <w:color w:val="FF0000"/>
          <w:sz w:val="22"/>
          <w:szCs w:val="22"/>
        </w:rPr>
        <w:t xml:space="preserve"> for forwarding to the Central Office is not acceptable. </w:t>
      </w:r>
    </w:p>
    <w:p w:rsidR="00D90429" w:rsidRDefault="00D90429" w:rsidP="00D90429">
      <w:pPr>
        <w:ind w:left="1440"/>
        <w:rPr>
          <w:rFonts w:ascii="Arial" w:eastAsia="Arial" w:hAnsi="Arial" w:cs="Arial"/>
          <w:b/>
          <w:color w:val="FF0000"/>
          <w:sz w:val="16"/>
          <w:szCs w:val="16"/>
        </w:rPr>
      </w:pPr>
    </w:p>
    <w:p w:rsidR="00D90429" w:rsidRDefault="00D90429" w:rsidP="00D90429">
      <w:pPr>
        <w:rPr>
          <w:rFonts w:ascii="Arial" w:eastAsia="Arial" w:hAnsi="Arial" w:cs="Arial"/>
          <w:sz w:val="18"/>
          <w:szCs w:val="18"/>
        </w:rPr>
      </w:pPr>
    </w:p>
    <w:p w:rsidR="00D90429" w:rsidRDefault="00D90429" w:rsidP="00D90429">
      <w:pPr>
        <w:numPr>
          <w:ilvl w:val="0"/>
          <w:numId w:val="22"/>
        </w:numPr>
        <w:ind w:hanging="720"/>
        <w:rPr>
          <w:rFonts w:ascii="Arial" w:eastAsia="Arial" w:hAnsi="Arial" w:cs="Arial"/>
          <w:sz w:val="22"/>
          <w:szCs w:val="22"/>
        </w:rPr>
      </w:pPr>
      <w:r>
        <w:rPr>
          <w:rFonts w:ascii="Arial" w:eastAsia="Arial" w:hAnsi="Arial" w:cs="Arial"/>
          <w:sz w:val="22"/>
          <w:szCs w:val="22"/>
          <w:u w:val="single"/>
        </w:rPr>
        <w:t>GENERAL INFORMATION</w:t>
      </w:r>
    </w:p>
    <w:p w:rsidR="00D90429" w:rsidRDefault="00D90429" w:rsidP="00D90429">
      <w:pPr>
        <w:rPr>
          <w:rFonts w:ascii="Arial" w:eastAsia="Arial" w:hAnsi="Arial" w:cs="Arial"/>
          <w:sz w:val="18"/>
          <w:szCs w:val="18"/>
        </w:rPr>
      </w:pPr>
    </w:p>
    <w:p w:rsidR="00D90429" w:rsidRDefault="00D90429" w:rsidP="00D90429">
      <w:pPr>
        <w:numPr>
          <w:ilvl w:val="0"/>
          <w:numId w:val="15"/>
        </w:numPr>
        <w:tabs>
          <w:tab w:val="left" w:pos="-1440"/>
        </w:tabs>
        <w:rPr>
          <w:rFonts w:ascii="Arial" w:eastAsia="Arial" w:hAnsi="Arial" w:cs="Arial"/>
          <w:color w:val="000000"/>
          <w:sz w:val="22"/>
          <w:szCs w:val="22"/>
        </w:rPr>
      </w:pPr>
      <w:r>
        <w:rPr>
          <w:rFonts w:ascii="Arial" w:eastAsia="Arial" w:hAnsi="Arial" w:cs="Arial"/>
          <w:color w:val="000000"/>
          <w:sz w:val="22"/>
          <w:szCs w:val="22"/>
        </w:rPr>
        <w:t>All bidders must use our form for submitting their bid.</w:t>
      </w:r>
    </w:p>
    <w:p w:rsidR="00D90429" w:rsidRDefault="00D90429" w:rsidP="00D90429">
      <w:pPr>
        <w:rPr>
          <w:rFonts w:ascii="Arial" w:eastAsia="Arial" w:hAnsi="Arial" w:cs="Arial"/>
          <w:sz w:val="18"/>
          <w:szCs w:val="18"/>
        </w:rPr>
      </w:pPr>
    </w:p>
    <w:p w:rsidR="00D90429" w:rsidRDefault="00D90429" w:rsidP="00D90429">
      <w:pPr>
        <w:numPr>
          <w:ilvl w:val="0"/>
          <w:numId w:val="15"/>
        </w:numPr>
        <w:tabs>
          <w:tab w:val="left" w:pos="-1440"/>
        </w:tabs>
        <w:rPr>
          <w:rFonts w:ascii="Arial" w:eastAsia="Arial" w:hAnsi="Arial" w:cs="Arial"/>
          <w:color w:val="000000"/>
          <w:sz w:val="22"/>
          <w:szCs w:val="22"/>
        </w:rPr>
      </w:pPr>
      <w:r>
        <w:rPr>
          <w:rFonts w:ascii="Arial" w:eastAsia="Arial" w:hAnsi="Arial" w:cs="Arial"/>
          <w:color w:val="000000"/>
          <w:sz w:val="22"/>
          <w:szCs w:val="22"/>
        </w:rPr>
        <w:t xml:space="preserve">All bids must be </w:t>
      </w:r>
      <w:r>
        <w:rPr>
          <w:rFonts w:ascii="Arial" w:eastAsia="Arial" w:hAnsi="Arial" w:cs="Arial"/>
          <w:color w:val="000000"/>
          <w:sz w:val="22"/>
          <w:szCs w:val="22"/>
          <w:u w:val="single"/>
        </w:rPr>
        <w:t>sealed and marked</w:t>
      </w:r>
      <w:r>
        <w:rPr>
          <w:rFonts w:ascii="Arial" w:eastAsia="Arial" w:hAnsi="Arial" w:cs="Arial"/>
          <w:color w:val="000000"/>
          <w:sz w:val="22"/>
          <w:szCs w:val="22"/>
        </w:rPr>
        <w:t xml:space="preserve"> in the lower left hand corner </w:t>
      </w:r>
      <w:r>
        <w:rPr>
          <w:rFonts w:ascii="Arial" w:eastAsia="Arial" w:hAnsi="Arial" w:cs="Arial"/>
          <w:b/>
          <w:color w:val="000000"/>
          <w:sz w:val="22"/>
          <w:szCs w:val="22"/>
        </w:rPr>
        <w:t>“</w:t>
      </w:r>
      <w:r>
        <w:rPr>
          <w:rFonts w:ascii="Arial" w:eastAsia="Arial" w:hAnsi="Arial" w:cs="Arial"/>
          <w:b/>
          <w:sz w:val="22"/>
          <w:szCs w:val="22"/>
        </w:rPr>
        <w:t>Fencing and In</w:t>
      </w:r>
      <w:r>
        <w:rPr>
          <w:rFonts w:ascii="Arial" w:eastAsia="Arial" w:hAnsi="Arial" w:cs="Arial"/>
          <w:b/>
          <w:color w:val="000000"/>
          <w:sz w:val="22"/>
          <w:szCs w:val="22"/>
        </w:rPr>
        <w:t>stal</w:t>
      </w:r>
      <w:r>
        <w:rPr>
          <w:rFonts w:ascii="Arial" w:eastAsia="Arial" w:hAnsi="Arial" w:cs="Arial"/>
          <w:b/>
          <w:sz w:val="22"/>
          <w:szCs w:val="22"/>
        </w:rPr>
        <w:t>lation</w:t>
      </w:r>
      <w:r>
        <w:rPr>
          <w:rFonts w:ascii="Arial" w:eastAsia="Arial" w:hAnsi="Arial" w:cs="Arial"/>
          <w:b/>
          <w:color w:val="000000"/>
          <w:sz w:val="22"/>
          <w:szCs w:val="22"/>
        </w:rPr>
        <w:t xml:space="preserve">” </w:t>
      </w:r>
      <w:r>
        <w:rPr>
          <w:rFonts w:ascii="Arial" w:eastAsia="Arial" w:hAnsi="Arial" w:cs="Arial"/>
          <w:color w:val="000000"/>
          <w:sz w:val="22"/>
          <w:szCs w:val="22"/>
        </w:rPr>
        <w:t xml:space="preserve">with bid number </w:t>
      </w:r>
      <w:r>
        <w:rPr>
          <w:rFonts w:ascii="Arial" w:eastAsia="Arial" w:hAnsi="Arial" w:cs="Arial"/>
          <w:b/>
          <w:color w:val="000000"/>
          <w:sz w:val="22"/>
          <w:szCs w:val="22"/>
        </w:rPr>
        <w:t>21-002</w:t>
      </w:r>
      <w:r>
        <w:rPr>
          <w:rFonts w:ascii="Arial" w:eastAsia="Arial" w:hAnsi="Arial" w:cs="Arial"/>
          <w:color w:val="000000"/>
          <w:sz w:val="22"/>
          <w:szCs w:val="22"/>
        </w:rPr>
        <w:t xml:space="preserve">, opening time and date. Late bids </w:t>
      </w:r>
      <w:r w:rsidRPr="00D90429">
        <w:rPr>
          <w:rFonts w:ascii="Arial" w:eastAsia="Arial" w:hAnsi="Arial" w:cs="Arial"/>
          <w:color w:val="000000"/>
          <w:sz w:val="22"/>
          <w:szCs w:val="22"/>
        </w:rPr>
        <w:t>will not be opened</w:t>
      </w:r>
      <w:r>
        <w:rPr>
          <w:rFonts w:ascii="Arial" w:eastAsia="Arial" w:hAnsi="Arial" w:cs="Arial"/>
          <w:color w:val="000000"/>
          <w:sz w:val="22"/>
          <w:szCs w:val="22"/>
        </w:rPr>
        <w:t>.</w:t>
      </w:r>
    </w:p>
    <w:p w:rsidR="00D90429" w:rsidRDefault="00D90429" w:rsidP="00D90429">
      <w:pPr>
        <w:tabs>
          <w:tab w:val="left" w:pos="-1440"/>
        </w:tabs>
        <w:ind w:left="1080"/>
        <w:rPr>
          <w:rFonts w:ascii="Arial" w:eastAsia="Arial" w:hAnsi="Arial" w:cs="Arial"/>
          <w:sz w:val="22"/>
          <w:szCs w:val="22"/>
        </w:rPr>
      </w:pPr>
    </w:p>
    <w:p w:rsidR="00D90429" w:rsidRDefault="00D90429" w:rsidP="00D90429">
      <w:pPr>
        <w:numPr>
          <w:ilvl w:val="0"/>
          <w:numId w:val="15"/>
        </w:numPr>
        <w:tabs>
          <w:tab w:val="left" w:pos="-1440"/>
        </w:tabs>
        <w:rPr>
          <w:rFonts w:ascii="Arial" w:eastAsia="Arial" w:hAnsi="Arial" w:cs="Arial"/>
          <w:sz w:val="22"/>
          <w:szCs w:val="22"/>
        </w:rPr>
      </w:pPr>
      <w:r>
        <w:rPr>
          <w:rFonts w:ascii="Arial" w:eastAsia="Arial" w:hAnsi="Arial" w:cs="Arial"/>
          <w:sz w:val="22"/>
          <w:szCs w:val="22"/>
        </w:rPr>
        <w:t xml:space="preserve">The items being bid must be in place no later than </w:t>
      </w:r>
      <w:r w:rsidRPr="00D654CA">
        <w:rPr>
          <w:rFonts w:ascii="Arial" w:eastAsia="Arial" w:hAnsi="Arial" w:cs="Arial"/>
          <w:sz w:val="22"/>
          <w:szCs w:val="22"/>
        </w:rPr>
        <w:t>August 1, 2021</w:t>
      </w:r>
      <w:r>
        <w:rPr>
          <w:rFonts w:ascii="Arial" w:eastAsia="Arial" w:hAnsi="Arial" w:cs="Arial"/>
          <w:sz w:val="22"/>
          <w:szCs w:val="22"/>
        </w:rPr>
        <w:t>.</w:t>
      </w:r>
    </w:p>
    <w:p w:rsidR="00D90429" w:rsidRDefault="00D90429" w:rsidP="00D90429">
      <w:pPr>
        <w:tabs>
          <w:tab w:val="left" w:pos="-1440"/>
        </w:tabs>
        <w:ind w:left="1080"/>
        <w:rPr>
          <w:rFonts w:ascii="Arial" w:eastAsia="Arial" w:hAnsi="Arial" w:cs="Arial"/>
          <w:sz w:val="22"/>
          <w:szCs w:val="22"/>
        </w:rPr>
      </w:pPr>
    </w:p>
    <w:p w:rsidR="00D90429" w:rsidRDefault="00D90429" w:rsidP="00D90429">
      <w:pPr>
        <w:numPr>
          <w:ilvl w:val="0"/>
          <w:numId w:val="15"/>
        </w:numPr>
        <w:tabs>
          <w:tab w:val="left" w:pos="-1440"/>
        </w:tabs>
        <w:rPr>
          <w:rFonts w:ascii="Arial" w:eastAsia="Arial" w:hAnsi="Arial" w:cs="Arial"/>
          <w:sz w:val="22"/>
          <w:szCs w:val="22"/>
        </w:rPr>
      </w:pPr>
      <w:r>
        <w:rPr>
          <w:rFonts w:ascii="Arial" w:eastAsia="Arial" w:hAnsi="Arial" w:cs="Arial"/>
          <w:sz w:val="22"/>
          <w:szCs w:val="22"/>
        </w:rPr>
        <w:t>If you wish to submit a bid, you must visit the project site at 91 Poorhouse Road Seale, AL 36875. Please contact Jerome Battle at battlej@russellcsd.net.</w:t>
      </w:r>
    </w:p>
    <w:p w:rsidR="00D90429" w:rsidRDefault="00D90429" w:rsidP="00D90429">
      <w:pPr>
        <w:ind w:left="720" w:hanging="720"/>
        <w:rPr>
          <w:rFonts w:ascii="Arial" w:eastAsia="Arial" w:hAnsi="Arial" w:cs="Arial"/>
          <w:color w:val="000000"/>
          <w:sz w:val="16"/>
          <w:szCs w:val="16"/>
        </w:rPr>
      </w:pPr>
    </w:p>
    <w:p w:rsidR="00D90429" w:rsidRDefault="00D90429" w:rsidP="00D90429">
      <w:pPr>
        <w:numPr>
          <w:ilvl w:val="0"/>
          <w:numId w:val="15"/>
        </w:numPr>
        <w:tabs>
          <w:tab w:val="left" w:pos="-1440"/>
        </w:tabs>
        <w:rPr>
          <w:rFonts w:ascii="Arial" w:eastAsia="Arial" w:hAnsi="Arial" w:cs="Arial"/>
          <w:color w:val="000000"/>
          <w:sz w:val="22"/>
          <w:szCs w:val="22"/>
        </w:rPr>
      </w:pPr>
      <w:r>
        <w:rPr>
          <w:rFonts w:ascii="Arial" w:eastAsia="Arial" w:hAnsi="Arial" w:cs="Arial"/>
          <w:color w:val="000000"/>
          <w:sz w:val="22"/>
          <w:szCs w:val="22"/>
        </w:rPr>
        <w:t>The Russell County Board of Education (System) is tax exempt under State and Federal law.  Bids will not include State Sales Tax, Federal Excise Taxes or any other fee.</w:t>
      </w:r>
    </w:p>
    <w:p w:rsidR="00D90429" w:rsidRDefault="00D90429" w:rsidP="00D90429">
      <w:pPr>
        <w:ind w:left="720" w:hanging="720"/>
        <w:rPr>
          <w:rFonts w:ascii="Arial" w:eastAsia="Arial" w:hAnsi="Arial" w:cs="Arial"/>
          <w:color w:val="000000"/>
          <w:sz w:val="16"/>
          <w:szCs w:val="16"/>
        </w:rPr>
      </w:pPr>
    </w:p>
    <w:p w:rsidR="00D90429" w:rsidRDefault="00D90429" w:rsidP="00D90429">
      <w:pPr>
        <w:numPr>
          <w:ilvl w:val="0"/>
          <w:numId w:val="15"/>
        </w:numPr>
        <w:tabs>
          <w:tab w:val="left" w:pos="-1440"/>
        </w:tabs>
        <w:rPr>
          <w:rFonts w:ascii="Arial" w:eastAsia="Arial" w:hAnsi="Arial" w:cs="Arial"/>
          <w:color w:val="000000"/>
          <w:sz w:val="22"/>
          <w:szCs w:val="22"/>
        </w:rPr>
      </w:pPr>
      <w:r>
        <w:rPr>
          <w:rFonts w:ascii="Arial" w:eastAsia="Arial" w:hAnsi="Arial" w:cs="Arial"/>
          <w:color w:val="000000"/>
          <w:sz w:val="22"/>
          <w:szCs w:val="22"/>
        </w:rPr>
        <w:t>Records showing successful bidder(s) and prices quoted will be placed on file and may be examined upon request. If the contract is awarded to someone other than lowest bidder, a note of explanation will appear in the bid file.</w:t>
      </w:r>
    </w:p>
    <w:p w:rsidR="00D90429" w:rsidRDefault="00D90429" w:rsidP="00D90429">
      <w:pPr>
        <w:ind w:left="720" w:hanging="720"/>
        <w:rPr>
          <w:rFonts w:ascii="Arial" w:eastAsia="Arial" w:hAnsi="Arial" w:cs="Arial"/>
          <w:color w:val="000000"/>
          <w:sz w:val="16"/>
          <w:szCs w:val="16"/>
        </w:rPr>
      </w:pPr>
    </w:p>
    <w:p w:rsidR="00D90429" w:rsidRDefault="00D90429" w:rsidP="00D90429">
      <w:pPr>
        <w:numPr>
          <w:ilvl w:val="0"/>
          <w:numId w:val="15"/>
        </w:numPr>
        <w:tabs>
          <w:tab w:val="left" w:pos="-1440"/>
        </w:tabs>
        <w:rPr>
          <w:rFonts w:ascii="Arial" w:eastAsia="Arial" w:hAnsi="Arial" w:cs="Arial"/>
          <w:color w:val="000000"/>
          <w:sz w:val="22"/>
          <w:szCs w:val="22"/>
        </w:rPr>
      </w:pPr>
      <w:r>
        <w:rPr>
          <w:rFonts w:ascii="Arial" w:eastAsia="Arial" w:hAnsi="Arial" w:cs="Arial"/>
          <w:color w:val="000000"/>
          <w:sz w:val="22"/>
          <w:szCs w:val="22"/>
        </w:rPr>
        <w:t>Although the System is seeking bids on specific services, the use of trade names should be interpreted as establishing a standard of quality and shall not be construed as limiting competition.</w:t>
      </w:r>
    </w:p>
    <w:p w:rsidR="00D90429" w:rsidRDefault="00D90429" w:rsidP="00D90429">
      <w:pPr>
        <w:rPr>
          <w:rFonts w:ascii="Arial" w:eastAsia="Arial" w:hAnsi="Arial" w:cs="Arial"/>
          <w:sz w:val="16"/>
          <w:szCs w:val="16"/>
        </w:rPr>
      </w:pPr>
    </w:p>
    <w:p w:rsidR="00D90429" w:rsidRDefault="00D90429" w:rsidP="00D90429">
      <w:pPr>
        <w:ind w:left="720" w:hanging="720"/>
        <w:rPr>
          <w:rFonts w:ascii="Arial" w:eastAsia="Arial" w:hAnsi="Arial" w:cs="Arial"/>
          <w:sz w:val="22"/>
          <w:szCs w:val="22"/>
        </w:rPr>
      </w:pPr>
      <w:r>
        <w:rPr>
          <w:rFonts w:ascii="Arial" w:eastAsia="Arial" w:hAnsi="Arial" w:cs="Arial"/>
          <w:sz w:val="22"/>
          <w:szCs w:val="22"/>
        </w:rPr>
        <w:t xml:space="preserve">II.   </w:t>
      </w:r>
      <w:r>
        <w:rPr>
          <w:rFonts w:ascii="Arial" w:eastAsia="Arial" w:hAnsi="Arial" w:cs="Arial"/>
          <w:sz w:val="22"/>
          <w:szCs w:val="22"/>
        </w:rPr>
        <w:tab/>
      </w:r>
      <w:r>
        <w:rPr>
          <w:rFonts w:ascii="Arial" w:eastAsia="Arial" w:hAnsi="Arial" w:cs="Arial"/>
          <w:sz w:val="22"/>
          <w:szCs w:val="22"/>
          <w:u w:val="single"/>
        </w:rPr>
        <w:t>DISQUALIFICATION OF BIDS</w:t>
      </w:r>
    </w:p>
    <w:p w:rsidR="00D90429" w:rsidRDefault="00D90429" w:rsidP="00D90429">
      <w:pPr>
        <w:rPr>
          <w:rFonts w:ascii="Arial" w:eastAsia="Arial" w:hAnsi="Arial" w:cs="Arial"/>
          <w:sz w:val="16"/>
          <w:szCs w:val="16"/>
        </w:rPr>
      </w:pPr>
    </w:p>
    <w:p w:rsidR="00D90429" w:rsidRDefault="00D90429" w:rsidP="00D90429">
      <w:pPr>
        <w:ind w:left="720"/>
        <w:rPr>
          <w:rFonts w:ascii="Arial" w:eastAsia="Arial" w:hAnsi="Arial" w:cs="Arial"/>
          <w:sz w:val="22"/>
          <w:szCs w:val="22"/>
        </w:rPr>
      </w:pPr>
      <w:r>
        <w:rPr>
          <w:rFonts w:ascii="Arial" w:eastAsia="Arial" w:hAnsi="Arial" w:cs="Arial"/>
          <w:sz w:val="22"/>
          <w:szCs w:val="22"/>
        </w:rPr>
        <w:t xml:space="preserve">Bids may be disqualified </w:t>
      </w:r>
      <w:r>
        <w:rPr>
          <w:rFonts w:ascii="Arial" w:eastAsia="Arial" w:hAnsi="Arial" w:cs="Arial"/>
          <w:sz w:val="22"/>
          <w:szCs w:val="22"/>
          <w:u w:val="single"/>
        </w:rPr>
        <w:t>before</w:t>
      </w:r>
      <w:r>
        <w:rPr>
          <w:rFonts w:ascii="Arial" w:eastAsia="Arial" w:hAnsi="Arial" w:cs="Arial"/>
          <w:sz w:val="22"/>
          <w:szCs w:val="22"/>
        </w:rPr>
        <w:t xml:space="preserve"> the awarding of the contract for any of the following:</w:t>
      </w:r>
    </w:p>
    <w:p w:rsidR="00D90429" w:rsidRDefault="00D90429" w:rsidP="00D90429">
      <w:pPr>
        <w:ind w:left="720"/>
        <w:rPr>
          <w:rFonts w:ascii="Arial" w:eastAsia="Arial" w:hAnsi="Arial" w:cs="Arial"/>
          <w:sz w:val="16"/>
          <w:szCs w:val="16"/>
        </w:rPr>
      </w:pPr>
    </w:p>
    <w:p w:rsidR="00D90429" w:rsidRDefault="00D90429" w:rsidP="00D90429">
      <w:pPr>
        <w:numPr>
          <w:ilvl w:val="0"/>
          <w:numId w:val="19"/>
        </w:numPr>
        <w:tabs>
          <w:tab w:val="left" w:pos="-1440"/>
        </w:tabs>
        <w:rPr>
          <w:rFonts w:ascii="Arial" w:eastAsia="Arial" w:hAnsi="Arial" w:cs="Arial"/>
          <w:color w:val="000000"/>
          <w:sz w:val="22"/>
          <w:szCs w:val="22"/>
        </w:rPr>
      </w:pPr>
      <w:r>
        <w:rPr>
          <w:rFonts w:ascii="Arial" w:eastAsia="Arial" w:hAnsi="Arial" w:cs="Arial"/>
          <w:color w:val="000000"/>
          <w:sz w:val="22"/>
          <w:szCs w:val="22"/>
        </w:rPr>
        <w:t>Failure to seal the envelope containing the bid.</w:t>
      </w:r>
    </w:p>
    <w:p w:rsidR="004D6128" w:rsidRDefault="004D6128" w:rsidP="004D6128">
      <w:pPr>
        <w:tabs>
          <w:tab w:val="left" w:pos="-1440"/>
        </w:tabs>
        <w:ind w:left="1080"/>
        <w:rPr>
          <w:rFonts w:ascii="Arial" w:eastAsia="Arial" w:hAnsi="Arial" w:cs="Arial"/>
          <w:color w:val="000000"/>
          <w:sz w:val="22"/>
          <w:szCs w:val="22"/>
        </w:rPr>
      </w:pPr>
    </w:p>
    <w:p w:rsidR="00D90429" w:rsidRDefault="00D90429" w:rsidP="00D90429">
      <w:pPr>
        <w:numPr>
          <w:ilvl w:val="0"/>
          <w:numId w:val="19"/>
        </w:numPr>
        <w:tabs>
          <w:tab w:val="left" w:pos="-1440"/>
        </w:tabs>
        <w:rPr>
          <w:rFonts w:ascii="Arial" w:eastAsia="Arial" w:hAnsi="Arial" w:cs="Arial"/>
          <w:color w:val="000000"/>
          <w:sz w:val="22"/>
          <w:szCs w:val="22"/>
        </w:rPr>
      </w:pPr>
      <w:r>
        <w:rPr>
          <w:rFonts w:ascii="Arial" w:eastAsia="Arial" w:hAnsi="Arial" w:cs="Arial"/>
          <w:color w:val="000000"/>
          <w:sz w:val="22"/>
          <w:szCs w:val="22"/>
        </w:rPr>
        <w:t>Failure to mark envelope as required.</w:t>
      </w:r>
    </w:p>
    <w:p w:rsidR="00D90429" w:rsidRDefault="00D90429" w:rsidP="00D90429">
      <w:pPr>
        <w:tabs>
          <w:tab w:val="left" w:pos="-1440"/>
        </w:tabs>
        <w:ind w:left="1080" w:hanging="360"/>
        <w:rPr>
          <w:rFonts w:ascii="Arial" w:eastAsia="Arial" w:hAnsi="Arial" w:cs="Arial"/>
          <w:color w:val="000000"/>
          <w:sz w:val="16"/>
          <w:szCs w:val="16"/>
        </w:rPr>
      </w:pPr>
    </w:p>
    <w:p w:rsidR="00D90429" w:rsidRDefault="00D90429" w:rsidP="00D90429">
      <w:pPr>
        <w:numPr>
          <w:ilvl w:val="0"/>
          <w:numId w:val="19"/>
        </w:numPr>
        <w:tabs>
          <w:tab w:val="left" w:pos="-1440"/>
        </w:tabs>
        <w:rPr>
          <w:rFonts w:ascii="Arial" w:eastAsia="Arial" w:hAnsi="Arial" w:cs="Arial"/>
          <w:color w:val="000000"/>
          <w:sz w:val="22"/>
          <w:szCs w:val="22"/>
        </w:rPr>
      </w:pPr>
      <w:r>
        <w:rPr>
          <w:rFonts w:ascii="Arial" w:eastAsia="Arial" w:hAnsi="Arial" w:cs="Arial"/>
          <w:color w:val="000000"/>
          <w:sz w:val="22"/>
          <w:szCs w:val="22"/>
        </w:rPr>
        <w:t>Failure to sign the bid document.</w:t>
      </w:r>
    </w:p>
    <w:p w:rsidR="00D90429" w:rsidRDefault="00D90429" w:rsidP="00D90429">
      <w:pPr>
        <w:tabs>
          <w:tab w:val="left" w:pos="-1440"/>
        </w:tabs>
        <w:ind w:hanging="360"/>
        <w:rPr>
          <w:rFonts w:ascii="Arial" w:eastAsia="Arial" w:hAnsi="Arial" w:cs="Arial"/>
          <w:color w:val="000000"/>
          <w:sz w:val="16"/>
          <w:szCs w:val="16"/>
        </w:rPr>
      </w:pPr>
    </w:p>
    <w:p w:rsidR="00D90429" w:rsidRDefault="00D90429" w:rsidP="00D90429">
      <w:pPr>
        <w:numPr>
          <w:ilvl w:val="0"/>
          <w:numId w:val="19"/>
        </w:numPr>
        <w:tabs>
          <w:tab w:val="left" w:pos="-1440"/>
        </w:tabs>
        <w:rPr>
          <w:rFonts w:ascii="Arial" w:eastAsia="Arial" w:hAnsi="Arial" w:cs="Arial"/>
          <w:color w:val="000000"/>
          <w:sz w:val="22"/>
          <w:szCs w:val="22"/>
        </w:rPr>
      </w:pPr>
      <w:r>
        <w:rPr>
          <w:rFonts w:ascii="Arial" w:eastAsia="Arial" w:hAnsi="Arial" w:cs="Arial"/>
          <w:color w:val="000000"/>
          <w:sz w:val="22"/>
          <w:szCs w:val="22"/>
        </w:rPr>
        <w:t>Failure to include requested information or other details of the bid.</w:t>
      </w:r>
    </w:p>
    <w:p w:rsidR="00D90429" w:rsidRDefault="00D90429" w:rsidP="00D90429">
      <w:pPr>
        <w:tabs>
          <w:tab w:val="left" w:pos="-1440"/>
        </w:tabs>
        <w:ind w:hanging="360"/>
        <w:rPr>
          <w:rFonts w:ascii="Arial" w:eastAsia="Arial" w:hAnsi="Arial" w:cs="Arial"/>
          <w:color w:val="000000"/>
          <w:sz w:val="16"/>
          <w:szCs w:val="16"/>
        </w:rPr>
      </w:pPr>
    </w:p>
    <w:p w:rsidR="00D90429" w:rsidRDefault="00D90429" w:rsidP="00D90429">
      <w:pPr>
        <w:numPr>
          <w:ilvl w:val="0"/>
          <w:numId w:val="19"/>
        </w:numPr>
        <w:tabs>
          <w:tab w:val="left" w:pos="-1440"/>
        </w:tabs>
        <w:rPr>
          <w:rFonts w:ascii="Arial" w:eastAsia="Arial" w:hAnsi="Arial" w:cs="Arial"/>
          <w:color w:val="000000"/>
          <w:sz w:val="22"/>
          <w:szCs w:val="22"/>
        </w:rPr>
      </w:pPr>
      <w:r>
        <w:rPr>
          <w:rFonts w:ascii="Arial" w:eastAsia="Arial" w:hAnsi="Arial" w:cs="Arial"/>
          <w:color w:val="000000"/>
          <w:sz w:val="22"/>
          <w:szCs w:val="22"/>
        </w:rPr>
        <w:t>Excessive errors.</w:t>
      </w:r>
    </w:p>
    <w:p w:rsidR="00D90429" w:rsidRDefault="00D90429" w:rsidP="00D90429">
      <w:pPr>
        <w:tabs>
          <w:tab w:val="left" w:pos="-1440"/>
        </w:tabs>
        <w:ind w:hanging="360"/>
        <w:rPr>
          <w:rFonts w:ascii="Arial" w:eastAsia="Arial" w:hAnsi="Arial" w:cs="Arial"/>
          <w:color w:val="000000"/>
          <w:sz w:val="16"/>
          <w:szCs w:val="16"/>
        </w:rPr>
      </w:pPr>
    </w:p>
    <w:p w:rsidR="00D90429" w:rsidRDefault="00D90429" w:rsidP="00D90429">
      <w:pPr>
        <w:numPr>
          <w:ilvl w:val="0"/>
          <w:numId w:val="19"/>
        </w:numPr>
        <w:tabs>
          <w:tab w:val="left" w:pos="-1440"/>
        </w:tabs>
        <w:rPr>
          <w:rFonts w:ascii="Arial" w:eastAsia="Arial" w:hAnsi="Arial" w:cs="Arial"/>
          <w:color w:val="000000"/>
          <w:sz w:val="22"/>
          <w:szCs w:val="22"/>
        </w:rPr>
      </w:pPr>
      <w:r>
        <w:rPr>
          <w:rFonts w:ascii="Arial" w:eastAsia="Arial" w:hAnsi="Arial" w:cs="Arial"/>
          <w:color w:val="000000"/>
          <w:sz w:val="22"/>
          <w:szCs w:val="22"/>
        </w:rPr>
        <w:t>Failure to have an original signature on the bid form, a faxed or emailed copy is not acceptable.</w:t>
      </w:r>
    </w:p>
    <w:p w:rsidR="00D90429" w:rsidRDefault="00D90429" w:rsidP="00D90429">
      <w:pPr>
        <w:ind w:left="720" w:hanging="720"/>
        <w:rPr>
          <w:rFonts w:ascii="Arial" w:eastAsia="Arial" w:hAnsi="Arial" w:cs="Arial"/>
          <w:color w:val="000000"/>
          <w:sz w:val="22"/>
          <w:szCs w:val="22"/>
          <w:u w:val="single"/>
        </w:rPr>
      </w:pPr>
    </w:p>
    <w:p w:rsidR="00D90429" w:rsidRDefault="00D90429" w:rsidP="00D90429">
      <w:pPr>
        <w:ind w:left="720" w:hanging="720"/>
        <w:rPr>
          <w:rFonts w:ascii="Arial" w:eastAsia="Arial" w:hAnsi="Arial" w:cs="Arial"/>
          <w:color w:val="000000"/>
          <w:sz w:val="22"/>
          <w:szCs w:val="22"/>
          <w:u w:val="single"/>
        </w:rPr>
      </w:pPr>
    </w:p>
    <w:p w:rsidR="00D90429" w:rsidRDefault="00D90429" w:rsidP="00D90429">
      <w:pPr>
        <w:pStyle w:val="Heading1"/>
        <w:numPr>
          <w:ilvl w:val="0"/>
          <w:numId w:val="11"/>
        </w:numPr>
        <w:rPr>
          <w:rFonts w:ascii="Arial" w:eastAsia="Arial" w:hAnsi="Arial" w:cs="Arial"/>
          <w:b w:val="0"/>
          <w:sz w:val="22"/>
          <w:szCs w:val="22"/>
          <w:u w:val="none"/>
        </w:rPr>
      </w:pPr>
      <w:r>
        <w:rPr>
          <w:rFonts w:ascii="Arial" w:eastAsia="Arial" w:hAnsi="Arial" w:cs="Arial"/>
          <w:b w:val="0"/>
          <w:sz w:val="22"/>
          <w:szCs w:val="22"/>
        </w:rPr>
        <w:t>SPECIAL TERMS AND CONDITIONS</w:t>
      </w:r>
    </w:p>
    <w:p w:rsidR="00D90429" w:rsidRDefault="00D90429" w:rsidP="00D90429">
      <w:pPr>
        <w:ind w:left="720"/>
        <w:rPr>
          <w:rFonts w:ascii="Arial" w:eastAsia="Arial" w:hAnsi="Arial" w:cs="Arial"/>
          <w:sz w:val="22"/>
          <w:szCs w:val="22"/>
        </w:rPr>
      </w:pPr>
    </w:p>
    <w:p w:rsidR="00D90429" w:rsidRDefault="00D90429" w:rsidP="00D90429">
      <w:pPr>
        <w:ind w:left="720"/>
        <w:rPr>
          <w:rFonts w:ascii="Arial" w:eastAsia="Arial" w:hAnsi="Arial" w:cs="Arial"/>
          <w:sz w:val="22"/>
          <w:szCs w:val="22"/>
        </w:rPr>
      </w:pPr>
      <w:r>
        <w:rPr>
          <w:rFonts w:ascii="Arial" w:eastAsia="Arial" w:hAnsi="Arial" w:cs="Arial"/>
          <w:sz w:val="22"/>
          <w:szCs w:val="22"/>
        </w:rPr>
        <w:t xml:space="preserve">PURPOSE:  The purpose of this bid is to contract with qualified firm(s) or individual(s) to perform in accordance with bid requirements and specifications to provide quality fencing and installation of the product.  </w:t>
      </w:r>
    </w:p>
    <w:p w:rsidR="00D90429" w:rsidRDefault="00D90429" w:rsidP="00D90429">
      <w:pPr>
        <w:rPr>
          <w:rFonts w:ascii="Arial" w:eastAsia="Arial" w:hAnsi="Arial" w:cs="Arial"/>
          <w:sz w:val="22"/>
          <w:szCs w:val="22"/>
        </w:rPr>
      </w:pPr>
    </w:p>
    <w:p w:rsidR="00D90429" w:rsidRDefault="00D90429" w:rsidP="00D90429">
      <w:pPr>
        <w:numPr>
          <w:ilvl w:val="0"/>
          <w:numId w:val="17"/>
        </w:numPr>
        <w:ind w:left="1080"/>
        <w:rPr>
          <w:rFonts w:ascii="Arial" w:eastAsia="Arial" w:hAnsi="Arial" w:cs="Arial"/>
          <w:color w:val="000000"/>
          <w:sz w:val="22"/>
          <w:szCs w:val="22"/>
        </w:rPr>
      </w:pPr>
      <w:r>
        <w:rPr>
          <w:rFonts w:ascii="Arial" w:eastAsia="Arial" w:hAnsi="Arial" w:cs="Arial"/>
          <w:color w:val="000000"/>
          <w:sz w:val="22"/>
          <w:szCs w:val="22"/>
        </w:rPr>
        <w:t xml:space="preserve">EVALUATION SCHEDULE:  The bids will be initially evaluated for conforming to the requirements of the Bid.  </w:t>
      </w:r>
    </w:p>
    <w:p w:rsidR="00D90429" w:rsidRDefault="00D90429" w:rsidP="00D90429">
      <w:pPr>
        <w:ind w:left="1080" w:hanging="360"/>
        <w:rPr>
          <w:rFonts w:ascii="Arial" w:eastAsia="Arial" w:hAnsi="Arial" w:cs="Arial"/>
          <w:color w:val="000000"/>
          <w:sz w:val="18"/>
          <w:szCs w:val="18"/>
        </w:rPr>
      </w:pPr>
    </w:p>
    <w:p w:rsidR="00D90429" w:rsidRDefault="00D90429" w:rsidP="00D90429">
      <w:pPr>
        <w:numPr>
          <w:ilvl w:val="0"/>
          <w:numId w:val="17"/>
        </w:numPr>
        <w:ind w:left="1080"/>
        <w:rPr>
          <w:rFonts w:ascii="Arial" w:eastAsia="Arial" w:hAnsi="Arial" w:cs="Arial"/>
          <w:color w:val="000000"/>
          <w:sz w:val="22"/>
          <w:szCs w:val="22"/>
        </w:rPr>
      </w:pPr>
      <w:r>
        <w:rPr>
          <w:rFonts w:ascii="Arial" w:eastAsia="Arial" w:hAnsi="Arial" w:cs="Arial"/>
          <w:color w:val="000000"/>
          <w:sz w:val="22"/>
          <w:szCs w:val="22"/>
        </w:rPr>
        <w:t xml:space="preserve">TERMS OF AWARD(S):  It is the intent of the school district to issue a contract for the period as indicated in the scope of services.  Awards will not be made based on price alone.  </w:t>
      </w:r>
    </w:p>
    <w:p w:rsidR="00D90429" w:rsidRDefault="00D90429" w:rsidP="00D90429">
      <w:pPr>
        <w:ind w:left="1080" w:hanging="360"/>
        <w:rPr>
          <w:rFonts w:ascii="Arial" w:eastAsia="Arial" w:hAnsi="Arial" w:cs="Arial"/>
          <w:sz w:val="18"/>
          <w:szCs w:val="18"/>
        </w:rPr>
      </w:pPr>
    </w:p>
    <w:p w:rsidR="00D90429" w:rsidRDefault="00D90429" w:rsidP="00D90429">
      <w:pPr>
        <w:numPr>
          <w:ilvl w:val="0"/>
          <w:numId w:val="17"/>
        </w:numPr>
        <w:ind w:left="1080"/>
        <w:rPr>
          <w:rFonts w:ascii="Arial" w:eastAsia="Arial" w:hAnsi="Arial" w:cs="Arial"/>
          <w:color w:val="000000"/>
          <w:sz w:val="22"/>
          <w:szCs w:val="22"/>
        </w:rPr>
      </w:pPr>
      <w:r>
        <w:rPr>
          <w:rFonts w:ascii="Arial" w:eastAsia="Arial" w:hAnsi="Arial" w:cs="Arial"/>
          <w:color w:val="000000"/>
          <w:sz w:val="22"/>
          <w:szCs w:val="22"/>
        </w:rPr>
        <w:t xml:space="preserve">Any deviations from the general terms and conditions or exceptions taken shall be described fully and appended to the bid form on the vendor’s letterhead over the signature of the person signing the bid form.  Such appendages shall be considered part of the vendor’s formal bid.  For the absence of any statements of deviation or exception, the bid shall be accepted as in strict compliance with all terms and conditions. </w:t>
      </w:r>
    </w:p>
    <w:p w:rsidR="00D90429" w:rsidRDefault="00D90429" w:rsidP="00D90429">
      <w:pPr>
        <w:ind w:left="1080" w:hanging="360"/>
        <w:rPr>
          <w:rFonts w:ascii="Arial" w:eastAsia="Arial" w:hAnsi="Arial" w:cs="Arial"/>
          <w:sz w:val="18"/>
          <w:szCs w:val="18"/>
        </w:rPr>
      </w:pPr>
    </w:p>
    <w:p w:rsidR="00D90429" w:rsidRDefault="00D90429" w:rsidP="00D90429">
      <w:pPr>
        <w:numPr>
          <w:ilvl w:val="0"/>
          <w:numId w:val="17"/>
        </w:numPr>
        <w:ind w:left="1080"/>
        <w:rPr>
          <w:rFonts w:ascii="Arial" w:eastAsia="Arial" w:hAnsi="Arial" w:cs="Arial"/>
          <w:color w:val="000000"/>
          <w:sz w:val="22"/>
          <w:szCs w:val="22"/>
        </w:rPr>
      </w:pPr>
      <w:r>
        <w:rPr>
          <w:rFonts w:ascii="Arial" w:eastAsia="Arial" w:hAnsi="Arial" w:cs="Arial"/>
          <w:color w:val="000000"/>
          <w:sz w:val="22"/>
          <w:szCs w:val="22"/>
        </w:rPr>
        <w:t xml:space="preserve">If a vendor receives a bid award, an order is placed and vendor is unable to meet the delivery requirements, meet service requirements, or material that meets the Districts needs as outlined in the Request for Bids, or is unable to hold bid price, or fails to provide product or service within a reasonable period of time, AND/OR fails to provide product complying with bid specifications, as determined by the District, the District reserves the right to go to the next responsible bidder that meets bid specifications.  If the bid item delivered does not meet specifications or is received in an unsatisfactory condition and is in a damaged or unusable condition, or if service is unsatisfactory, vendor must pick up item immediately, and replace to </w:t>
      </w:r>
      <w:r>
        <w:rPr>
          <w:rFonts w:ascii="Arial" w:eastAsia="Arial" w:hAnsi="Arial" w:cs="Arial"/>
          <w:sz w:val="22"/>
          <w:szCs w:val="22"/>
        </w:rPr>
        <w:t>the</w:t>
      </w:r>
      <w:r>
        <w:rPr>
          <w:rFonts w:ascii="Arial" w:eastAsia="Arial" w:hAnsi="Arial" w:cs="Arial"/>
          <w:color w:val="000000"/>
          <w:sz w:val="22"/>
          <w:szCs w:val="22"/>
        </w:rPr>
        <w:t xml:space="preserve"> district’s satisfaction at no additional charge, or issue full credit, for service a return visit must be rescheduled within 24 hours.  Rejected items must be removed from the District’s premises by the vendor upon verbal notification.</w:t>
      </w:r>
    </w:p>
    <w:p w:rsidR="00D90429" w:rsidRDefault="00D90429" w:rsidP="00D90429">
      <w:pPr>
        <w:ind w:left="720" w:hanging="720"/>
        <w:rPr>
          <w:rFonts w:ascii="Arial" w:eastAsia="Arial" w:hAnsi="Arial" w:cs="Arial"/>
          <w:color w:val="000000"/>
          <w:sz w:val="18"/>
          <w:szCs w:val="18"/>
        </w:rPr>
      </w:pPr>
    </w:p>
    <w:p w:rsidR="00D90429" w:rsidRDefault="00D90429" w:rsidP="00D90429">
      <w:pPr>
        <w:numPr>
          <w:ilvl w:val="0"/>
          <w:numId w:val="17"/>
        </w:numPr>
        <w:ind w:left="1080"/>
        <w:rPr>
          <w:rFonts w:ascii="Arial" w:eastAsia="Arial" w:hAnsi="Arial" w:cs="Arial"/>
          <w:color w:val="000000"/>
          <w:sz w:val="22"/>
          <w:szCs w:val="22"/>
        </w:rPr>
      </w:pPr>
      <w:r>
        <w:rPr>
          <w:rFonts w:ascii="Arial" w:eastAsia="Arial" w:hAnsi="Arial" w:cs="Arial"/>
          <w:color w:val="000000"/>
          <w:sz w:val="22"/>
          <w:szCs w:val="22"/>
        </w:rPr>
        <w:t xml:space="preserve">PRICE CLAUSES:  Prices shall be firm for the initial term of the contract.  Prices as stated must be complete for the services offered and shall include all associated costs.  DO NOT include sales tax on any item in the bid.  </w:t>
      </w:r>
    </w:p>
    <w:p w:rsidR="00D90429" w:rsidRDefault="00D90429" w:rsidP="00D90429">
      <w:pPr>
        <w:ind w:left="720"/>
        <w:rPr>
          <w:rFonts w:ascii="Arial" w:eastAsia="Arial" w:hAnsi="Arial" w:cs="Arial"/>
          <w:sz w:val="22"/>
          <w:szCs w:val="22"/>
        </w:rPr>
      </w:pPr>
    </w:p>
    <w:p w:rsidR="00D90429" w:rsidRDefault="00D90429" w:rsidP="00D90429">
      <w:pPr>
        <w:numPr>
          <w:ilvl w:val="0"/>
          <w:numId w:val="17"/>
        </w:numPr>
        <w:ind w:left="1080"/>
        <w:rPr>
          <w:rFonts w:ascii="Arial" w:eastAsia="Arial" w:hAnsi="Arial" w:cs="Arial"/>
          <w:color w:val="000000"/>
          <w:sz w:val="22"/>
          <w:szCs w:val="22"/>
        </w:rPr>
      </w:pPr>
      <w:r>
        <w:rPr>
          <w:rFonts w:ascii="Arial" w:eastAsia="Arial" w:hAnsi="Arial" w:cs="Arial"/>
          <w:color w:val="000000"/>
          <w:sz w:val="22"/>
          <w:szCs w:val="22"/>
        </w:rPr>
        <w:t>EVALUATION:  Award(s) will be made to the responsive and responsible bidder(s) whose bid(s) is (are) determined in writing to be most advantageous to Russell County Schools.</w:t>
      </w:r>
    </w:p>
    <w:p w:rsidR="00D90429" w:rsidRDefault="00D90429" w:rsidP="00D90429">
      <w:pPr>
        <w:ind w:left="1080" w:hanging="360"/>
        <w:rPr>
          <w:rFonts w:ascii="Arial" w:eastAsia="Arial" w:hAnsi="Arial" w:cs="Arial"/>
          <w:color w:val="000000"/>
          <w:sz w:val="18"/>
          <w:szCs w:val="18"/>
        </w:rPr>
      </w:pPr>
    </w:p>
    <w:p w:rsidR="00D90429" w:rsidRDefault="00D90429" w:rsidP="00D90429">
      <w:pPr>
        <w:ind w:left="1080" w:hanging="360"/>
        <w:rPr>
          <w:rFonts w:ascii="Arial" w:eastAsia="Arial" w:hAnsi="Arial" w:cs="Arial"/>
          <w:i/>
          <w:sz w:val="22"/>
          <w:szCs w:val="22"/>
          <w:u w:val="single"/>
        </w:rPr>
      </w:pPr>
      <w:r>
        <w:rPr>
          <w:rFonts w:ascii="Arial" w:eastAsia="Arial" w:hAnsi="Arial" w:cs="Arial"/>
          <w:i/>
          <w:sz w:val="22"/>
          <w:szCs w:val="22"/>
          <w:u w:val="single"/>
        </w:rPr>
        <w:t>Evaluation criteria are listed below in their relative order of importance:</w:t>
      </w:r>
    </w:p>
    <w:p w:rsidR="00D90429" w:rsidRDefault="00D90429" w:rsidP="00D90429">
      <w:pPr>
        <w:numPr>
          <w:ilvl w:val="0"/>
          <w:numId w:val="8"/>
        </w:numPr>
        <w:rPr>
          <w:color w:val="000000"/>
          <w:sz w:val="22"/>
          <w:szCs w:val="22"/>
        </w:rPr>
      </w:pPr>
      <w:r>
        <w:rPr>
          <w:rFonts w:ascii="Arial" w:eastAsia="Arial" w:hAnsi="Arial" w:cs="Arial"/>
          <w:color w:val="000000"/>
          <w:sz w:val="22"/>
          <w:szCs w:val="22"/>
        </w:rPr>
        <w:t xml:space="preserve">Qualifications of the Bidder, financial and otherwise, to provide the District with these services for the required period of time, provide appropriate staffing, provide necessary resources and show a history of demonstrated competence.  </w:t>
      </w:r>
    </w:p>
    <w:p w:rsidR="00D90429" w:rsidRDefault="00D90429" w:rsidP="00D90429">
      <w:pPr>
        <w:numPr>
          <w:ilvl w:val="0"/>
          <w:numId w:val="8"/>
        </w:numPr>
        <w:rPr>
          <w:color w:val="000000"/>
          <w:sz w:val="22"/>
          <w:szCs w:val="22"/>
        </w:rPr>
      </w:pPr>
      <w:r>
        <w:rPr>
          <w:rFonts w:ascii="Arial" w:eastAsia="Arial" w:hAnsi="Arial" w:cs="Arial"/>
          <w:color w:val="000000"/>
          <w:sz w:val="22"/>
          <w:szCs w:val="22"/>
        </w:rPr>
        <w:t xml:space="preserve">District’s assessment of the Bidder’s abilities to meet and satisfy the needs of the District, taking into consideration additional services, or expertise offered, that exceed the requirements, or the bidder’s inability to meet some of the requirements of the specifications.  </w:t>
      </w:r>
    </w:p>
    <w:p w:rsidR="00D90429" w:rsidRDefault="00D90429" w:rsidP="00D90429">
      <w:pPr>
        <w:numPr>
          <w:ilvl w:val="0"/>
          <w:numId w:val="8"/>
        </w:numPr>
        <w:rPr>
          <w:color w:val="000000"/>
          <w:sz w:val="22"/>
          <w:szCs w:val="22"/>
        </w:rPr>
      </w:pPr>
      <w:r>
        <w:rPr>
          <w:rFonts w:ascii="Arial" w:eastAsia="Arial" w:hAnsi="Arial" w:cs="Arial"/>
          <w:color w:val="000000"/>
          <w:sz w:val="22"/>
          <w:szCs w:val="22"/>
        </w:rPr>
        <w:t xml:space="preserve">Cost – While cost is a significant factor in considering the placement of the awards, it is </w:t>
      </w:r>
      <w:r>
        <w:rPr>
          <w:rFonts w:ascii="Arial" w:eastAsia="Arial" w:hAnsi="Arial" w:cs="Arial"/>
          <w:color w:val="000000"/>
          <w:sz w:val="22"/>
          <w:szCs w:val="22"/>
          <w:u w:val="single"/>
        </w:rPr>
        <w:t>not</w:t>
      </w:r>
      <w:r>
        <w:rPr>
          <w:rFonts w:ascii="Arial" w:eastAsia="Arial" w:hAnsi="Arial" w:cs="Arial"/>
          <w:color w:val="000000"/>
          <w:sz w:val="22"/>
          <w:szCs w:val="22"/>
        </w:rPr>
        <w:t xml:space="preserve"> the only factor.  The award will </w:t>
      </w:r>
      <w:r>
        <w:rPr>
          <w:rFonts w:ascii="Arial" w:eastAsia="Arial" w:hAnsi="Arial" w:cs="Arial"/>
          <w:color w:val="000000"/>
          <w:sz w:val="22"/>
          <w:szCs w:val="22"/>
          <w:u w:val="single"/>
        </w:rPr>
        <w:t>not</w:t>
      </w:r>
      <w:r>
        <w:rPr>
          <w:rFonts w:ascii="Arial" w:eastAsia="Arial" w:hAnsi="Arial" w:cs="Arial"/>
          <w:color w:val="000000"/>
          <w:sz w:val="22"/>
          <w:szCs w:val="22"/>
        </w:rPr>
        <w:t xml:space="preserve"> be based on price alone, nor will it be based solely upon the lowest fees submitted.  </w:t>
      </w:r>
    </w:p>
    <w:p w:rsidR="00D90429" w:rsidRDefault="00D90429" w:rsidP="00D90429">
      <w:pPr>
        <w:numPr>
          <w:ilvl w:val="0"/>
          <w:numId w:val="8"/>
        </w:numPr>
        <w:rPr>
          <w:color w:val="000000"/>
          <w:sz w:val="22"/>
          <w:szCs w:val="22"/>
        </w:rPr>
      </w:pPr>
      <w:r>
        <w:rPr>
          <w:rFonts w:ascii="Arial" w:eastAsia="Arial" w:hAnsi="Arial" w:cs="Arial"/>
          <w:color w:val="000000"/>
          <w:sz w:val="22"/>
          <w:szCs w:val="22"/>
        </w:rPr>
        <w:t>Past performance of work with our school district or other school districts.</w:t>
      </w:r>
    </w:p>
    <w:p w:rsidR="00D90429" w:rsidRDefault="00D90429" w:rsidP="00D90429">
      <w:pPr>
        <w:numPr>
          <w:ilvl w:val="0"/>
          <w:numId w:val="8"/>
        </w:numPr>
        <w:rPr>
          <w:color w:val="000000"/>
          <w:sz w:val="22"/>
          <w:szCs w:val="22"/>
        </w:rPr>
      </w:pPr>
      <w:r>
        <w:rPr>
          <w:rFonts w:ascii="Arial" w:eastAsia="Arial" w:hAnsi="Arial" w:cs="Arial"/>
          <w:color w:val="000000"/>
          <w:sz w:val="22"/>
          <w:szCs w:val="22"/>
        </w:rPr>
        <w:t xml:space="preserve">Information obtained by the District from Bidder’s references or other clients.  </w:t>
      </w:r>
    </w:p>
    <w:p w:rsidR="00D90429" w:rsidRDefault="00D90429" w:rsidP="00D90429">
      <w:pPr>
        <w:numPr>
          <w:ilvl w:val="0"/>
          <w:numId w:val="8"/>
        </w:numPr>
        <w:rPr>
          <w:color w:val="000000"/>
          <w:sz w:val="22"/>
          <w:szCs w:val="22"/>
        </w:rPr>
      </w:pPr>
      <w:r>
        <w:rPr>
          <w:rFonts w:ascii="Arial" w:eastAsia="Arial" w:hAnsi="Arial" w:cs="Arial"/>
          <w:color w:val="000000"/>
          <w:sz w:val="22"/>
          <w:szCs w:val="22"/>
        </w:rPr>
        <w:lastRenderedPageBreak/>
        <w:t>Responsiveness of the bid in clearly stating and understanding the scope of work, and in meeting the requirements of the</w:t>
      </w:r>
      <w:r>
        <w:rPr>
          <w:rFonts w:ascii="Arial" w:eastAsia="Arial" w:hAnsi="Arial" w:cs="Arial"/>
          <w:sz w:val="22"/>
          <w:szCs w:val="22"/>
        </w:rPr>
        <w:t xml:space="preserve"> bid.</w:t>
      </w:r>
      <w:r>
        <w:rPr>
          <w:rFonts w:ascii="Arial" w:eastAsia="Arial" w:hAnsi="Arial" w:cs="Arial"/>
          <w:color w:val="000000"/>
          <w:sz w:val="22"/>
          <w:szCs w:val="22"/>
        </w:rPr>
        <w:t xml:space="preserve"> </w:t>
      </w:r>
    </w:p>
    <w:p w:rsidR="00D90429" w:rsidRDefault="00D90429" w:rsidP="00D90429">
      <w:pPr>
        <w:rPr>
          <w:rFonts w:ascii="Arial" w:eastAsia="Arial" w:hAnsi="Arial" w:cs="Arial"/>
          <w:sz w:val="18"/>
          <w:szCs w:val="18"/>
        </w:rPr>
      </w:pPr>
    </w:p>
    <w:p w:rsidR="00D90429" w:rsidRDefault="00D90429" w:rsidP="00D90429">
      <w:pPr>
        <w:numPr>
          <w:ilvl w:val="0"/>
          <w:numId w:val="17"/>
        </w:numPr>
        <w:ind w:left="1080"/>
        <w:rPr>
          <w:rFonts w:ascii="Arial" w:eastAsia="Arial" w:hAnsi="Arial" w:cs="Arial"/>
          <w:color w:val="000000"/>
          <w:sz w:val="22"/>
          <w:szCs w:val="22"/>
        </w:rPr>
      </w:pPr>
      <w:r>
        <w:rPr>
          <w:rFonts w:ascii="Arial" w:eastAsia="Arial" w:hAnsi="Arial" w:cs="Arial"/>
          <w:color w:val="000000"/>
          <w:sz w:val="22"/>
          <w:szCs w:val="22"/>
        </w:rPr>
        <w:t xml:space="preserve">BILLING:  </w:t>
      </w:r>
      <w:r>
        <w:rPr>
          <w:rFonts w:ascii="Arial" w:eastAsia="Arial" w:hAnsi="Arial" w:cs="Arial"/>
          <w:sz w:val="22"/>
          <w:szCs w:val="22"/>
        </w:rPr>
        <w:t>Upon completion of the project and approval by school officials, the bidder awarded the contract must bill the Russell County Board of Education promptly, and must reference proper purchase order</w:t>
      </w:r>
      <w:r w:rsidR="004D6128">
        <w:rPr>
          <w:rFonts w:ascii="Arial" w:eastAsia="Arial" w:hAnsi="Arial" w:cs="Arial"/>
          <w:sz w:val="22"/>
          <w:szCs w:val="22"/>
        </w:rPr>
        <w:t xml:space="preserve"> number</w:t>
      </w:r>
      <w:r>
        <w:rPr>
          <w:rFonts w:ascii="Arial" w:eastAsia="Arial" w:hAnsi="Arial" w:cs="Arial"/>
          <w:sz w:val="22"/>
          <w:szCs w:val="22"/>
        </w:rPr>
        <w:t>.</w:t>
      </w:r>
      <w:r>
        <w:rPr>
          <w:rFonts w:ascii="Arial" w:eastAsia="Arial" w:hAnsi="Arial" w:cs="Arial"/>
          <w:sz w:val="22"/>
          <w:szCs w:val="22"/>
        </w:rPr>
        <w:br/>
      </w:r>
    </w:p>
    <w:p w:rsidR="00D90429" w:rsidRDefault="00D90429" w:rsidP="00D90429">
      <w:pPr>
        <w:pStyle w:val="Heading1"/>
        <w:numPr>
          <w:ilvl w:val="0"/>
          <w:numId w:val="11"/>
        </w:numPr>
        <w:rPr>
          <w:rFonts w:ascii="Arial" w:eastAsia="Arial" w:hAnsi="Arial" w:cs="Arial"/>
          <w:b w:val="0"/>
          <w:sz w:val="22"/>
          <w:szCs w:val="22"/>
          <w:u w:val="none"/>
        </w:rPr>
      </w:pPr>
      <w:r>
        <w:rPr>
          <w:rFonts w:ascii="Arial" w:eastAsia="Arial" w:hAnsi="Arial" w:cs="Arial"/>
          <w:b w:val="0"/>
          <w:sz w:val="22"/>
          <w:szCs w:val="22"/>
        </w:rPr>
        <w:t>TERM; TERMINATION</w:t>
      </w:r>
    </w:p>
    <w:p w:rsidR="00D90429" w:rsidRDefault="00D90429" w:rsidP="00D90429">
      <w:pPr>
        <w:rPr>
          <w:sz w:val="22"/>
          <w:szCs w:val="22"/>
        </w:rPr>
      </w:pPr>
    </w:p>
    <w:p w:rsidR="00D90429" w:rsidRDefault="00D90429" w:rsidP="00D90429">
      <w:pPr>
        <w:ind w:left="720"/>
        <w:rPr>
          <w:sz w:val="22"/>
          <w:szCs w:val="22"/>
        </w:rPr>
      </w:pPr>
      <w:r>
        <w:rPr>
          <w:rFonts w:ascii="Arial" w:eastAsia="Arial" w:hAnsi="Arial" w:cs="Arial"/>
          <w:sz w:val="22"/>
          <w:szCs w:val="22"/>
        </w:rPr>
        <w:t xml:space="preserve">It is the intent of the District to award a </w:t>
      </w:r>
      <w:r w:rsidR="00D654CA">
        <w:rPr>
          <w:rFonts w:ascii="Arial" w:eastAsia="Arial" w:hAnsi="Arial" w:cs="Arial"/>
          <w:sz w:val="22"/>
          <w:szCs w:val="22"/>
        </w:rPr>
        <w:t>one-time</w:t>
      </w:r>
      <w:r>
        <w:rPr>
          <w:rFonts w:ascii="Arial" w:eastAsia="Arial" w:hAnsi="Arial" w:cs="Arial"/>
          <w:sz w:val="22"/>
          <w:szCs w:val="22"/>
        </w:rPr>
        <w:t xml:space="preserve"> contract based on the specifications of this bid.</w:t>
      </w:r>
    </w:p>
    <w:p w:rsidR="00D90429" w:rsidRDefault="00D90429" w:rsidP="00D90429">
      <w:pPr>
        <w:ind w:left="720"/>
        <w:rPr>
          <w:sz w:val="22"/>
          <w:szCs w:val="22"/>
        </w:rPr>
      </w:pPr>
    </w:p>
    <w:p w:rsidR="00D90429" w:rsidRDefault="00D90429" w:rsidP="00D90429">
      <w:pPr>
        <w:ind w:left="720"/>
        <w:rPr>
          <w:rFonts w:ascii="Arial" w:eastAsia="Arial" w:hAnsi="Arial" w:cs="Arial"/>
          <w:sz w:val="22"/>
          <w:szCs w:val="22"/>
        </w:rPr>
      </w:pPr>
      <w:r>
        <w:rPr>
          <w:rFonts w:ascii="Arial" w:eastAsia="Arial" w:hAnsi="Arial" w:cs="Arial"/>
          <w:sz w:val="22"/>
          <w:szCs w:val="22"/>
        </w:rPr>
        <w:t xml:space="preserve">The term of this Agreement begins as of the date first shown above and will continue in effect until cancelled by either party upon not less than thirty (30) days prior written notice to the other.  In the event of termination, this Agreement will continue to govern the parties’ rights and obligations with respect to services performed prior to termination.  </w:t>
      </w:r>
    </w:p>
    <w:p w:rsidR="00D90429" w:rsidRDefault="00D90429" w:rsidP="00D90429">
      <w:pPr>
        <w:rPr>
          <w:rFonts w:ascii="Arial" w:eastAsia="Arial" w:hAnsi="Arial" w:cs="Arial"/>
          <w:sz w:val="22"/>
          <w:szCs w:val="22"/>
        </w:rPr>
      </w:pPr>
    </w:p>
    <w:p w:rsidR="00D90429" w:rsidRDefault="00D90429" w:rsidP="00D90429">
      <w:pPr>
        <w:pStyle w:val="Heading1"/>
        <w:numPr>
          <w:ilvl w:val="0"/>
          <w:numId w:val="11"/>
        </w:numPr>
        <w:rPr>
          <w:rFonts w:ascii="Arial" w:eastAsia="Arial" w:hAnsi="Arial" w:cs="Arial"/>
          <w:b w:val="0"/>
          <w:sz w:val="22"/>
          <w:szCs w:val="22"/>
          <w:u w:val="none"/>
        </w:rPr>
      </w:pPr>
      <w:r>
        <w:rPr>
          <w:rFonts w:ascii="Arial" w:eastAsia="Arial" w:hAnsi="Arial" w:cs="Arial"/>
          <w:b w:val="0"/>
          <w:sz w:val="22"/>
          <w:szCs w:val="22"/>
        </w:rPr>
        <w:t>PROPRIETARY/ CONFIDENTIAL INFORMATION</w:t>
      </w:r>
    </w:p>
    <w:p w:rsidR="00D90429" w:rsidRDefault="00D90429" w:rsidP="00D90429">
      <w:pPr>
        <w:rPr>
          <w:sz w:val="22"/>
          <w:szCs w:val="22"/>
        </w:rPr>
      </w:pPr>
    </w:p>
    <w:p w:rsidR="00D90429" w:rsidRDefault="00D90429" w:rsidP="00D90429">
      <w:pPr>
        <w:ind w:left="720"/>
        <w:rPr>
          <w:rFonts w:ascii="Arial" w:eastAsia="Arial" w:hAnsi="Arial" w:cs="Arial"/>
          <w:color w:val="000000"/>
          <w:sz w:val="22"/>
          <w:szCs w:val="22"/>
        </w:rPr>
      </w:pPr>
      <w:r>
        <w:rPr>
          <w:rFonts w:ascii="Arial" w:eastAsia="Arial" w:hAnsi="Arial" w:cs="Arial"/>
          <w:sz w:val="22"/>
          <w:szCs w:val="22"/>
        </w:rPr>
        <w:t>Each bidder is to indicate in his or her bid if anything is proprietary or confidential in nature.</w:t>
      </w:r>
    </w:p>
    <w:p w:rsidR="00D90429" w:rsidRDefault="00D90429" w:rsidP="00D90429">
      <w:pPr>
        <w:pStyle w:val="Heading5"/>
        <w:numPr>
          <w:ilvl w:val="0"/>
          <w:numId w:val="11"/>
        </w:numPr>
        <w:rPr>
          <w:rFonts w:ascii="Arial" w:eastAsia="Arial" w:hAnsi="Arial" w:cs="Arial"/>
          <w:smallCaps/>
          <w:color w:val="000000"/>
          <w:sz w:val="22"/>
          <w:szCs w:val="22"/>
        </w:rPr>
      </w:pPr>
      <w:r>
        <w:rPr>
          <w:rFonts w:ascii="Arial" w:eastAsia="Arial" w:hAnsi="Arial" w:cs="Arial"/>
          <w:smallCaps/>
          <w:color w:val="000000"/>
          <w:sz w:val="22"/>
          <w:szCs w:val="22"/>
          <w:u w:val="single"/>
        </w:rPr>
        <w:t>REGISTERED SEX OFFENDER RESTRICTION</w:t>
      </w:r>
    </w:p>
    <w:p w:rsidR="00D90429" w:rsidRDefault="00D90429" w:rsidP="00D90429">
      <w:pPr>
        <w:pStyle w:val="Heading5"/>
        <w:ind w:left="720"/>
        <w:rPr>
          <w:rFonts w:ascii="Arial" w:eastAsia="Arial" w:hAnsi="Arial" w:cs="Arial"/>
          <w:color w:val="000000"/>
          <w:sz w:val="22"/>
          <w:szCs w:val="22"/>
        </w:rPr>
      </w:pPr>
      <w:r>
        <w:rPr>
          <w:rFonts w:ascii="Arial" w:eastAsia="Arial" w:hAnsi="Arial" w:cs="Arial"/>
          <w:color w:val="000000"/>
          <w:sz w:val="22"/>
          <w:szCs w:val="22"/>
        </w:rPr>
        <w:t xml:space="preserve">Pursuant to this Bid, the successful bidder by acceptance of award and a purchase order, agrees by acceptance, that no employee of the successful bidder or a sub-contractor of the successful bidder, who has been adjudicated to be a registered sex offender, will perform work on District premises or equipment at any time when District students are, or are reasonably expected to be, present.  The successful bidder further agrees by acceptance of this order that a violation of this condition shall be considered a material breach and may result in a cancellation of the contract at the District’s discretion. </w:t>
      </w:r>
    </w:p>
    <w:p w:rsidR="00D90429" w:rsidRDefault="00D90429" w:rsidP="00D90429">
      <w:pPr>
        <w:rPr>
          <w:rFonts w:ascii="Arial" w:eastAsia="Arial" w:hAnsi="Arial" w:cs="Arial"/>
          <w:sz w:val="22"/>
          <w:szCs w:val="22"/>
          <w:u w:val="single"/>
        </w:rPr>
      </w:pPr>
    </w:p>
    <w:p w:rsidR="00D90429" w:rsidRDefault="00D90429" w:rsidP="00D90429">
      <w:pPr>
        <w:numPr>
          <w:ilvl w:val="0"/>
          <w:numId w:val="11"/>
        </w:numPr>
        <w:rPr>
          <w:rFonts w:ascii="Arial" w:eastAsia="Arial" w:hAnsi="Arial" w:cs="Arial"/>
          <w:color w:val="000000"/>
          <w:sz w:val="22"/>
          <w:szCs w:val="22"/>
        </w:rPr>
      </w:pPr>
      <w:r>
        <w:rPr>
          <w:rFonts w:ascii="Arial" w:eastAsia="Arial" w:hAnsi="Arial" w:cs="Arial"/>
          <w:color w:val="000000"/>
          <w:sz w:val="22"/>
          <w:szCs w:val="22"/>
          <w:u w:val="single"/>
        </w:rPr>
        <w:t>OVERVIEW OF SERVICE EXPECTATIONS</w:t>
      </w:r>
    </w:p>
    <w:p w:rsidR="00D90429" w:rsidRDefault="00D90429" w:rsidP="00D90429">
      <w:pPr>
        <w:tabs>
          <w:tab w:val="center" w:pos="5040"/>
        </w:tabs>
        <w:ind w:left="720"/>
        <w:jc w:val="both"/>
        <w:rPr>
          <w:rFonts w:ascii="Arial" w:eastAsia="Arial" w:hAnsi="Arial" w:cs="Arial"/>
          <w:color w:val="000000"/>
          <w:sz w:val="22"/>
          <w:szCs w:val="22"/>
        </w:rPr>
      </w:pPr>
      <w:r>
        <w:rPr>
          <w:rFonts w:ascii="Arial" w:eastAsia="Arial" w:hAnsi="Arial" w:cs="Arial"/>
          <w:sz w:val="22"/>
          <w:szCs w:val="22"/>
        </w:rPr>
        <w:t>The successful bidder must be able to complete the</w:t>
      </w:r>
      <w:r w:rsidR="004D6128">
        <w:rPr>
          <w:rFonts w:ascii="Arial" w:eastAsia="Arial" w:hAnsi="Arial" w:cs="Arial"/>
          <w:sz w:val="22"/>
          <w:szCs w:val="22"/>
        </w:rPr>
        <w:t xml:space="preserve"> project no later than </w:t>
      </w:r>
      <w:r w:rsidR="004D6128" w:rsidRPr="00D654CA">
        <w:rPr>
          <w:rFonts w:ascii="Arial" w:eastAsia="Arial" w:hAnsi="Arial" w:cs="Arial"/>
          <w:sz w:val="22"/>
          <w:szCs w:val="22"/>
        </w:rPr>
        <w:t>August 1, 2021</w:t>
      </w:r>
      <w:r>
        <w:rPr>
          <w:rFonts w:ascii="Arial" w:eastAsia="Arial" w:hAnsi="Arial" w:cs="Arial"/>
          <w:sz w:val="22"/>
          <w:szCs w:val="22"/>
        </w:rPr>
        <w:t xml:space="preserve">.  Quality services and products are expected.  Upon completion, work must be inspected by </w:t>
      </w:r>
      <w:r w:rsidR="004D6128">
        <w:rPr>
          <w:rFonts w:ascii="Arial" w:eastAsia="Arial" w:hAnsi="Arial" w:cs="Arial"/>
          <w:sz w:val="22"/>
          <w:szCs w:val="22"/>
        </w:rPr>
        <w:t>Jerome Battle, Maintenance Director</w:t>
      </w:r>
      <w:r>
        <w:rPr>
          <w:rFonts w:ascii="Arial" w:eastAsia="Arial" w:hAnsi="Arial" w:cs="Arial"/>
          <w:sz w:val="22"/>
          <w:szCs w:val="22"/>
        </w:rPr>
        <w:t>.</w:t>
      </w:r>
    </w:p>
    <w:p w:rsidR="00D90429" w:rsidRDefault="00D90429" w:rsidP="00D90429">
      <w:pPr>
        <w:tabs>
          <w:tab w:val="left" w:pos="0"/>
        </w:tabs>
        <w:ind w:left="2160" w:hanging="720"/>
        <w:jc w:val="both"/>
        <w:rPr>
          <w:rFonts w:ascii="Arial" w:eastAsia="Arial" w:hAnsi="Arial" w:cs="Arial"/>
          <w:color w:val="000000"/>
          <w:sz w:val="22"/>
          <w:szCs w:val="22"/>
        </w:rPr>
      </w:pPr>
    </w:p>
    <w:p w:rsidR="00D90429" w:rsidRDefault="00D90429" w:rsidP="00D90429">
      <w:pPr>
        <w:numPr>
          <w:ilvl w:val="0"/>
          <w:numId w:val="11"/>
        </w:numPr>
        <w:rPr>
          <w:rFonts w:ascii="Arial" w:eastAsia="Arial" w:hAnsi="Arial" w:cs="Arial"/>
          <w:color w:val="000000"/>
          <w:sz w:val="22"/>
          <w:szCs w:val="22"/>
        </w:rPr>
      </w:pPr>
      <w:r>
        <w:rPr>
          <w:rFonts w:ascii="Arial" w:eastAsia="Arial" w:hAnsi="Arial" w:cs="Arial"/>
          <w:color w:val="000000"/>
          <w:sz w:val="22"/>
          <w:szCs w:val="22"/>
          <w:u w:val="single"/>
        </w:rPr>
        <w:t>ALABAMA IMMIGRATION LAW</w:t>
      </w:r>
    </w:p>
    <w:p w:rsidR="00D90429" w:rsidRDefault="00D90429" w:rsidP="00D90429">
      <w:pPr>
        <w:ind w:left="720" w:hanging="720"/>
        <w:rPr>
          <w:rFonts w:ascii="Arial" w:eastAsia="Arial" w:hAnsi="Arial" w:cs="Arial"/>
          <w:sz w:val="22"/>
          <w:szCs w:val="22"/>
        </w:rPr>
      </w:pPr>
    </w:p>
    <w:p w:rsidR="00D90429" w:rsidRDefault="00D90429" w:rsidP="00D90429">
      <w:pPr>
        <w:numPr>
          <w:ilvl w:val="0"/>
          <w:numId w:val="13"/>
        </w:numPr>
        <w:ind w:left="900"/>
        <w:rPr>
          <w:rFonts w:ascii="Arial" w:eastAsia="Arial" w:hAnsi="Arial" w:cs="Arial"/>
          <w:sz w:val="22"/>
          <w:szCs w:val="22"/>
        </w:rPr>
      </w:pPr>
      <w:r>
        <w:rPr>
          <w:rFonts w:ascii="Arial" w:eastAsia="Arial" w:hAnsi="Arial" w:cs="Arial"/>
          <w:sz w:val="22"/>
          <w:szCs w:val="22"/>
        </w:rPr>
        <w:t>The Beason-</w:t>
      </w:r>
      <w:proofErr w:type="spellStart"/>
      <w:r>
        <w:rPr>
          <w:rFonts w:ascii="Arial" w:eastAsia="Arial" w:hAnsi="Arial" w:cs="Arial"/>
          <w:sz w:val="22"/>
          <w:szCs w:val="22"/>
        </w:rPr>
        <w:t>Hammon</w:t>
      </w:r>
      <w:proofErr w:type="spellEnd"/>
      <w:r>
        <w:rPr>
          <w:rFonts w:ascii="Arial" w:eastAsia="Arial" w:hAnsi="Arial" w:cs="Arial"/>
          <w:sz w:val="22"/>
          <w:szCs w:val="22"/>
        </w:rPr>
        <w:t xml:space="preserve"> Alabama Taxpayer and Citizen Protection Act includes several sections that affect the financial operations of Alabama School boards.  </w:t>
      </w:r>
    </w:p>
    <w:p w:rsidR="00D90429" w:rsidRDefault="00D90429" w:rsidP="00D90429">
      <w:pPr>
        <w:ind w:left="900" w:hanging="360"/>
        <w:rPr>
          <w:rFonts w:ascii="Arial" w:eastAsia="Arial" w:hAnsi="Arial" w:cs="Arial"/>
          <w:sz w:val="22"/>
          <w:szCs w:val="22"/>
        </w:rPr>
      </w:pPr>
    </w:p>
    <w:p w:rsidR="00D90429" w:rsidRDefault="00D90429" w:rsidP="00D90429">
      <w:pPr>
        <w:numPr>
          <w:ilvl w:val="0"/>
          <w:numId w:val="13"/>
        </w:numPr>
        <w:ind w:left="900"/>
        <w:rPr>
          <w:rFonts w:ascii="Arial" w:eastAsia="Arial" w:hAnsi="Arial" w:cs="Arial"/>
          <w:i/>
          <w:sz w:val="22"/>
          <w:szCs w:val="22"/>
        </w:rPr>
      </w:pPr>
      <w:r>
        <w:rPr>
          <w:rFonts w:ascii="Arial" w:eastAsia="Arial" w:hAnsi="Arial" w:cs="Arial"/>
          <w:sz w:val="22"/>
          <w:szCs w:val="22"/>
        </w:rPr>
        <w:t xml:space="preserve">Effective April 1, 2012, every business entity or employer doing business in Alabama is required to enroll in E-Verify* and follow the related federal law and regulations for verifying the employment eligibility of newly hired employees using the E-Verify program. {See Section 31-13-15(b)}  </w:t>
      </w:r>
    </w:p>
    <w:p w:rsidR="00D90429" w:rsidRDefault="00D90429" w:rsidP="00D90429">
      <w:pPr>
        <w:ind w:left="720" w:hanging="720"/>
        <w:rPr>
          <w:rFonts w:ascii="Arial" w:eastAsia="Arial" w:hAnsi="Arial" w:cs="Arial"/>
          <w:i/>
          <w:color w:val="000000"/>
          <w:sz w:val="22"/>
          <w:szCs w:val="22"/>
        </w:rPr>
      </w:pPr>
    </w:p>
    <w:p w:rsidR="00D90429" w:rsidRDefault="00D90429" w:rsidP="00D90429">
      <w:pPr>
        <w:ind w:left="900"/>
        <w:rPr>
          <w:rFonts w:ascii="Arial" w:eastAsia="Arial" w:hAnsi="Arial" w:cs="Arial"/>
          <w:i/>
          <w:sz w:val="22"/>
          <w:szCs w:val="22"/>
        </w:rPr>
      </w:pPr>
      <w:r>
        <w:rPr>
          <w:rFonts w:ascii="Arial" w:eastAsia="Arial" w:hAnsi="Arial" w:cs="Arial"/>
          <w:i/>
          <w:sz w:val="22"/>
          <w:szCs w:val="22"/>
        </w:rPr>
        <w:t>*If you are an out-of-state employer with NO EMPLOYEES located in the State, then registration in E-Verify is not required, but a statement to such is required.</w:t>
      </w:r>
    </w:p>
    <w:p w:rsidR="00D90429" w:rsidRDefault="00D90429" w:rsidP="00D90429">
      <w:pPr>
        <w:ind w:left="900" w:hanging="360"/>
        <w:rPr>
          <w:rFonts w:ascii="Arial" w:eastAsia="Arial" w:hAnsi="Arial" w:cs="Arial"/>
          <w:sz w:val="22"/>
          <w:szCs w:val="22"/>
        </w:rPr>
      </w:pPr>
    </w:p>
    <w:p w:rsidR="00D90429" w:rsidRDefault="00D90429" w:rsidP="00D90429">
      <w:pPr>
        <w:numPr>
          <w:ilvl w:val="0"/>
          <w:numId w:val="13"/>
        </w:numPr>
        <w:ind w:left="900"/>
        <w:rPr>
          <w:rFonts w:ascii="Arial" w:eastAsia="Arial" w:hAnsi="Arial" w:cs="Arial"/>
          <w:sz w:val="22"/>
          <w:szCs w:val="22"/>
        </w:rPr>
      </w:pPr>
      <w:r>
        <w:rPr>
          <w:rFonts w:ascii="Arial" w:eastAsia="Arial" w:hAnsi="Arial" w:cs="Arial"/>
          <w:sz w:val="22"/>
          <w:szCs w:val="22"/>
        </w:rPr>
        <w:t>Two other sections of the law require business entities and employers with one or more employees working in Alabama to utilize the E-Verify program for newly hired employees as a condition of a contact, grant, or incentive awarded by a public entity on or after January 1, 2012 through the competitive bidding process. {See Section 31-13-9(a) &amp; (b) and Section 31-13-25(b)}.</w:t>
      </w:r>
    </w:p>
    <w:p w:rsidR="00D90429" w:rsidRDefault="00D90429" w:rsidP="00D90429">
      <w:pPr>
        <w:ind w:left="900" w:hanging="360"/>
        <w:rPr>
          <w:rFonts w:ascii="Arial" w:eastAsia="Arial" w:hAnsi="Arial" w:cs="Arial"/>
          <w:sz w:val="22"/>
          <w:szCs w:val="22"/>
        </w:rPr>
      </w:pPr>
    </w:p>
    <w:p w:rsidR="00D90429" w:rsidRDefault="00D90429" w:rsidP="00D90429">
      <w:pPr>
        <w:numPr>
          <w:ilvl w:val="0"/>
          <w:numId w:val="13"/>
        </w:numPr>
        <w:ind w:left="900"/>
        <w:rPr>
          <w:rFonts w:ascii="Arial" w:eastAsia="Arial" w:hAnsi="Arial" w:cs="Arial"/>
          <w:sz w:val="22"/>
          <w:szCs w:val="22"/>
        </w:rPr>
      </w:pPr>
      <w:r>
        <w:rPr>
          <w:rFonts w:ascii="Arial" w:eastAsia="Arial" w:hAnsi="Arial" w:cs="Arial"/>
          <w:sz w:val="22"/>
          <w:szCs w:val="22"/>
        </w:rPr>
        <w:t xml:space="preserve">Alabama laws (see </w:t>
      </w:r>
      <w:r>
        <w:rPr>
          <w:rFonts w:ascii="Arial" w:eastAsia="Arial" w:hAnsi="Arial" w:cs="Arial"/>
          <w:sz w:val="22"/>
          <w:szCs w:val="22"/>
          <w:u w:val="single"/>
        </w:rPr>
        <w:t>Title 31, Chapter 13</w:t>
      </w:r>
      <w:r>
        <w:rPr>
          <w:rFonts w:ascii="Arial" w:eastAsia="Arial" w:hAnsi="Arial" w:cs="Arial"/>
          <w:sz w:val="22"/>
          <w:szCs w:val="22"/>
        </w:rPr>
        <w:t xml:space="preserve"> of the Code of Alabama 1975) require that, as a condition for the award of a contract* by a school board to a business entity or employer with one or more employees working in Alabama; the business entity or employer must provide </w:t>
      </w:r>
      <w:r>
        <w:rPr>
          <w:rFonts w:ascii="Arial" w:eastAsia="Arial" w:hAnsi="Arial" w:cs="Arial"/>
          <w:sz w:val="22"/>
          <w:szCs w:val="22"/>
        </w:rPr>
        <w:lastRenderedPageBreak/>
        <w:t xml:space="preserve">documentation of enrollment in the E-Verify program.  During the performance of the contract, the business entity or employer shall participate in the E-Verify program and shall verify every employee that is required to be verified according to the applicable federal rules and regulations. The contractor’s E-Verify Memorandum of understanding must be included with the bid.  If you do not believe these requirements are applicable to your entity, include an explanation justifying such exemption.  An entity can obtain the E-Verify Memorandum of understanding upon completion in the E-Verify enrollment process located at the federal web site </w:t>
      </w:r>
      <w:hyperlink r:id="rId8">
        <w:r>
          <w:rPr>
            <w:rFonts w:ascii="Arial" w:eastAsia="Arial" w:hAnsi="Arial" w:cs="Arial"/>
            <w:color w:val="0000FF"/>
            <w:sz w:val="22"/>
            <w:szCs w:val="22"/>
            <w:u w:val="single"/>
          </w:rPr>
          <w:t>www.uscis.gov/everify</w:t>
        </w:r>
      </w:hyperlink>
      <w:r>
        <w:rPr>
          <w:rFonts w:ascii="Arial" w:eastAsia="Arial" w:hAnsi="Arial" w:cs="Arial"/>
          <w:sz w:val="22"/>
          <w:szCs w:val="22"/>
        </w:rPr>
        <w:t>. The Alabama Department of Homeland Security (</w:t>
      </w:r>
      <w:hyperlink r:id="rId9">
        <w:r>
          <w:rPr>
            <w:rFonts w:ascii="Arial" w:eastAsia="Arial" w:hAnsi="Arial" w:cs="Arial"/>
            <w:color w:val="0000FF"/>
            <w:sz w:val="22"/>
            <w:szCs w:val="22"/>
            <w:u w:val="single"/>
          </w:rPr>
          <w:t>http://immigration.alabama.gov</w:t>
        </w:r>
      </w:hyperlink>
      <w:r>
        <w:rPr>
          <w:rFonts w:ascii="Arial" w:eastAsia="Arial" w:hAnsi="Arial" w:cs="Arial"/>
          <w:sz w:val="22"/>
          <w:szCs w:val="22"/>
        </w:rPr>
        <w:t>) has also established an E-Verify employer agent account for any business entity or employer with 25 or fewer employees that will provide a participating business entity or employer with the required documentation of enrollment in the E-Verify program. An Employer Identification Number (EIN), also known as a Federal Tax Identification Number, is required to enroll in E-Verify or to establish on E-Verify employer agent account.</w:t>
      </w:r>
    </w:p>
    <w:p w:rsidR="00D90429" w:rsidRDefault="00D90429" w:rsidP="00D90429">
      <w:pPr>
        <w:ind w:left="900" w:hanging="360"/>
        <w:rPr>
          <w:rFonts w:ascii="Arial" w:eastAsia="Arial" w:hAnsi="Arial" w:cs="Arial"/>
          <w:sz w:val="22"/>
          <w:szCs w:val="22"/>
        </w:rPr>
      </w:pPr>
    </w:p>
    <w:p w:rsidR="00D90429" w:rsidRDefault="00D90429" w:rsidP="00D90429">
      <w:pPr>
        <w:ind w:left="900" w:hanging="720"/>
        <w:rPr>
          <w:rFonts w:ascii="Arial" w:eastAsia="Arial" w:hAnsi="Arial" w:cs="Arial"/>
          <w:i/>
          <w:color w:val="000000"/>
          <w:sz w:val="22"/>
          <w:szCs w:val="22"/>
        </w:rPr>
      </w:pPr>
      <w:r>
        <w:rPr>
          <w:rFonts w:ascii="Arial" w:eastAsia="Arial" w:hAnsi="Arial" w:cs="Arial"/>
          <w:i/>
          <w:color w:val="000000"/>
          <w:sz w:val="22"/>
          <w:szCs w:val="22"/>
        </w:rPr>
        <w:t xml:space="preserve">*Act 2012-491 defines the term contract as, “…a contract awarded by the state, any political subdivision thereof, or any state-funded entity </w:t>
      </w:r>
      <w:r>
        <w:rPr>
          <w:rFonts w:ascii="Arial" w:eastAsia="Arial" w:hAnsi="Arial" w:cs="Arial"/>
          <w:i/>
          <w:color w:val="000000"/>
          <w:sz w:val="22"/>
          <w:szCs w:val="22"/>
          <w:u w:val="single"/>
        </w:rPr>
        <w:t>that was competitively bid</w:t>
      </w:r>
      <w:r>
        <w:rPr>
          <w:rFonts w:ascii="Arial" w:eastAsia="Arial" w:hAnsi="Arial" w:cs="Arial"/>
          <w:i/>
          <w:color w:val="000000"/>
          <w:sz w:val="22"/>
          <w:szCs w:val="22"/>
        </w:rPr>
        <w:t xml:space="preserve"> …”</w:t>
      </w:r>
    </w:p>
    <w:p w:rsidR="00D90429" w:rsidRDefault="00D90429" w:rsidP="00D90429">
      <w:pPr>
        <w:ind w:left="900" w:hanging="360"/>
        <w:rPr>
          <w:rFonts w:ascii="Arial" w:eastAsia="Arial" w:hAnsi="Arial" w:cs="Arial"/>
          <w:sz w:val="22"/>
          <w:szCs w:val="22"/>
        </w:rPr>
      </w:pPr>
    </w:p>
    <w:p w:rsidR="00D90429" w:rsidRDefault="00D90429" w:rsidP="00D90429">
      <w:pPr>
        <w:numPr>
          <w:ilvl w:val="0"/>
          <w:numId w:val="13"/>
        </w:numPr>
        <w:ind w:left="900"/>
        <w:rPr>
          <w:rFonts w:ascii="Arial" w:eastAsia="Arial" w:hAnsi="Arial" w:cs="Arial"/>
          <w:sz w:val="22"/>
          <w:szCs w:val="22"/>
        </w:rPr>
      </w:pPr>
      <w:r>
        <w:rPr>
          <w:rFonts w:ascii="Arial" w:eastAsia="Arial" w:hAnsi="Arial" w:cs="Arial"/>
          <w:sz w:val="22"/>
          <w:szCs w:val="22"/>
        </w:rPr>
        <w:t xml:space="preserve">If you have not previously supplied evidence of compliance with the Alabama Immigration Law to the Russell County Board of </w:t>
      </w:r>
      <w:r w:rsidR="004D6128">
        <w:rPr>
          <w:rFonts w:ascii="Arial" w:eastAsia="Arial" w:hAnsi="Arial" w:cs="Arial"/>
          <w:sz w:val="22"/>
          <w:szCs w:val="22"/>
        </w:rPr>
        <w:t>Education,</w:t>
      </w:r>
      <w:r>
        <w:rPr>
          <w:rFonts w:ascii="Arial" w:eastAsia="Arial" w:hAnsi="Arial" w:cs="Arial"/>
          <w:sz w:val="22"/>
          <w:szCs w:val="22"/>
        </w:rPr>
        <w:t xml:space="preserve"> you will need to submit evidence with your bid response through the completion of Exhibit A and any necessary attachments.   </w:t>
      </w:r>
    </w:p>
    <w:p w:rsidR="00D90429" w:rsidRDefault="00D90429" w:rsidP="00D90429">
      <w:pPr>
        <w:rPr>
          <w:rFonts w:ascii="Arial" w:eastAsia="Arial" w:hAnsi="Arial" w:cs="Arial"/>
          <w:sz w:val="22"/>
          <w:szCs w:val="22"/>
        </w:rPr>
      </w:pPr>
    </w:p>
    <w:p w:rsidR="00D90429" w:rsidRDefault="00D90429" w:rsidP="00D90429">
      <w:pPr>
        <w:rPr>
          <w:rFonts w:ascii="Arial" w:eastAsia="Arial" w:hAnsi="Arial" w:cs="Arial"/>
          <w:sz w:val="22"/>
          <w:szCs w:val="22"/>
        </w:rPr>
      </w:pPr>
    </w:p>
    <w:p w:rsidR="00D90429" w:rsidRDefault="00D90429" w:rsidP="00D90429">
      <w:pPr>
        <w:rPr>
          <w:rFonts w:ascii="Arial" w:eastAsia="Arial" w:hAnsi="Arial" w:cs="Arial"/>
          <w:sz w:val="22"/>
          <w:szCs w:val="22"/>
        </w:rPr>
      </w:pPr>
    </w:p>
    <w:tbl>
      <w:tblPr>
        <w:tblW w:w="98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5"/>
      </w:tblGrid>
      <w:tr w:rsidR="00D90429" w:rsidTr="0001558A">
        <w:tc>
          <w:tcPr>
            <w:tcW w:w="9885" w:type="dxa"/>
          </w:tcPr>
          <w:p w:rsidR="00D90429" w:rsidRDefault="00D90429" w:rsidP="0001558A">
            <w:pPr>
              <w:jc w:val="center"/>
              <w:rPr>
                <w:rFonts w:ascii="Arial" w:eastAsia="Arial" w:hAnsi="Arial" w:cs="Arial"/>
                <w:b/>
                <w:sz w:val="22"/>
                <w:szCs w:val="22"/>
              </w:rPr>
            </w:pPr>
            <w:r>
              <w:rPr>
                <w:rFonts w:ascii="Arial" w:eastAsia="Arial" w:hAnsi="Arial" w:cs="Arial"/>
                <w:b/>
                <w:sz w:val="22"/>
                <w:szCs w:val="22"/>
              </w:rPr>
              <w:t>Submission</w:t>
            </w:r>
          </w:p>
        </w:tc>
      </w:tr>
      <w:tr w:rsidR="00D90429" w:rsidTr="0001558A">
        <w:tc>
          <w:tcPr>
            <w:tcW w:w="9885" w:type="dxa"/>
          </w:tcPr>
          <w:p w:rsidR="00D90429" w:rsidRDefault="00D90429" w:rsidP="0001558A">
            <w:pPr>
              <w:jc w:val="center"/>
              <w:rPr>
                <w:rFonts w:ascii="Arial" w:eastAsia="Arial" w:hAnsi="Arial" w:cs="Arial"/>
                <w:sz w:val="22"/>
                <w:szCs w:val="22"/>
              </w:rPr>
            </w:pPr>
          </w:p>
          <w:p w:rsidR="00D90429" w:rsidRDefault="00D90429" w:rsidP="0001558A">
            <w:pPr>
              <w:rPr>
                <w:rFonts w:ascii="Arial" w:eastAsia="Arial" w:hAnsi="Arial" w:cs="Arial"/>
                <w:sz w:val="20"/>
              </w:rPr>
            </w:pPr>
            <w:r>
              <w:rPr>
                <w:rFonts w:ascii="Arial" w:eastAsia="Arial" w:hAnsi="Arial" w:cs="Arial"/>
                <w:sz w:val="20"/>
              </w:rPr>
              <w:t>Be sure you have read this bid carefully.  Be sure to provide all additional information requested.</w:t>
            </w:r>
          </w:p>
          <w:p w:rsidR="00D90429" w:rsidRDefault="00D90429" w:rsidP="0001558A">
            <w:pPr>
              <w:rPr>
                <w:rFonts w:ascii="Arial" w:eastAsia="Arial" w:hAnsi="Arial" w:cs="Arial"/>
                <w:sz w:val="20"/>
              </w:rPr>
            </w:pPr>
          </w:p>
          <w:p w:rsidR="00D90429" w:rsidRDefault="00D90429" w:rsidP="0001558A">
            <w:pPr>
              <w:rPr>
                <w:rFonts w:ascii="Arial" w:eastAsia="Arial" w:hAnsi="Arial" w:cs="Arial"/>
                <w:sz w:val="20"/>
              </w:rPr>
            </w:pPr>
            <w:r>
              <w:rPr>
                <w:rFonts w:ascii="Arial" w:eastAsia="Arial" w:hAnsi="Arial" w:cs="Arial"/>
                <w:sz w:val="20"/>
              </w:rPr>
              <w:t>A p</w:t>
            </w:r>
            <w:r w:rsidR="004D6128">
              <w:rPr>
                <w:rFonts w:ascii="Arial" w:eastAsia="Arial" w:hAnsi="Arial" w:cs="Arial"/>
                <w:sz w:val="20"/>
              </w:rPr>
              <w:t>roject site visit is required during one of the two days noted on the cover letter</w:t>
            </w:r>
            <w:r>
              <w:rPr>
                <w:rFonts w:ascii="Arial" w:eastAsia="Arial" w:hAnsi="Arial" w:cs="Arial"/>
                <w:sz w:val="20"/>
              </w:rPr>
              <w:t>.</w:t>
            </w:r>
          </w:p>
          <w:p w:rsidR="00D90429" w:rsidRDefault="00D90429" w:rsidP="0001558A">
            <w:pPr>
              <w:rPr>
                <w:rFonts w:ascii="Arial" w:eastAsia="Arial" w:hAnsi="Arial" w:cs="Arial"/>
                <w:sz w:val="20"/>
              </w:rPr>
            </w:pPr>
          </w:p>
          <w:p w:rsidR="00D90429" w:rsidRDefault="00D90429" w:rsidP="0001558A">
            <w:pPr>
              <w:rPr>
                <w:rFonts w:ascii="Arial" w:eastAsia="Arial" w:hAnsi="Arial" w:cs="Arial"/>
                <w:sz w:val="20"/>
              </w:rPr>
            </w:pPr>
            <w:r>
              <w:rPr>
                <w:rFonts w:ascii="Arial" w:eastAsia="Arial" w:hAnsi="Arial" w:cs="Arial"/>
                <w:sz w:val="20"/>
              </w:rPr>
              <w:t xml:space="preserve">Failure to include information in your package may result in your proposal being rejected. </w:t>
            </w:r>
          </w:p>
          <w:p w:rsidR="00D90429" w:rsidRDefault="00D90429" w:rsidP="0001558A">
            <w:pPr>
              <w:rPr>
                <w:rFonts w:ascii="Arial" w:eastAsia="Arial" w:hAnsi="Arial" w:cs="Arial"/>
                <w:sz w:val="20"/>
              </w:rPr>
            </w:pPr>
          </w:p>
          <w:p w:rsidR="00D90429" w:rsidRDefault="00D90429" w:rsidP="0001558A">
            <w:pPr>
              <w:rPr>
                <w:rFonts w:ascii="Arial" w:eastAsia="Arial" w:hAnsi="Arial" w:cs="Arial"/>
                <w:sz w:val="20"/>
              </w:rPr>
            </w:pPr>
            <w:r>
              <w:rPr>
                <w:rFonts w:ascii="Arial" w:eastAsia="Arial" w:hAnsi="Arial" w:cs="Arial"/>
                <w:sz w:val="20"/>
              </w:rPr>
              <w:t xml:space="preserve">If you have any questions regarding any requirement, including the Alabama Immigration Law requirement, you must contact us for clarification via email. If you notice errors in the bid, you must contact us 72 hours prior to bid opening so that corrections can be posted for all bidders. </w:t>
            </w:r>
          </w:p>
          <w:p w:rsidR="00D90429" w:rsidRDefault="00D90429" w:rsidP="0001558A">
            <w:pPr>
              <w:rPr>
                <w:rFonts w:ascii="Arial" w:eastAsia="Arial" w:hAnsi="Arial" w:cs="Arial"/>
                <w:sz w:val="20"/>
              </w:rPr>
            </w:pPr>
          </w:p>
          <w:p w:rsidR="00D90429" w:rsidRDefault="00D90429" w:rsidP="0001558A">
            <w:pPr>
              <w:rPr>
                <w:rFonts w:ascii="Arial" w:eastAsia="Arial" w:hAnsi="Arial" w:cs="Arial"/>
                <w:sz w:val="20"/>
              </w:rPr>
            </w:pPr>
            <w:r>
              <w:rPr>
                <w:rFonts w:ascii="Arial" w:eastAsia="Arial" w:hAnsi="Arial" w:cs="Arial"/>
                <w:sz w:val="20"/>
              </w:rPr>
              <w:t xml:space="preserve">Exhibits A through C </w:t>
            </w:r>
            <w:r>
              <w:rPr>
                <w:rFonts w:ascii="Arial" w:eastAsia="Arial" w:hAnsi="Arial" w:cs="Arial"/>
                <w:b/>
                <w:sz w:val="20"/>
                <w:u w:val="single"/>
              </w:rPr>
              <w:t>must</w:t>
            </w:r>
            <w:r>
              <w:rPr>
                <w:rFonts w:ascii="Arial" w:eastAsia="Arial" w:hAnsi="Arial" w:cs="Arial"/>
                <w:sz w:val="20"/>
              </w:rPr>
              <w:t xml:space="preserve"> be included in your bid package. </w:t>
            </w:r>
          </w:p>
          <w:p w:rsidR="00D90429" w:rsidRDefault="00D90429" w:rsidP="0001558A">
            <w:pPr>
              <w:jc w:val="center"/>
              <w:rPr>
                <w:rFonts w:ascii="Arial" w:eastAsia="Arial" w:hAnsi="Arial" w:cs="Arial"/>
                <w:sz w:val="22"/>
                <w:szCs w:val="22"/>
              </w:rPr>
            </w:pPr>
          </w:p>
        </w:tc>
      </w:tr>
    </w:tbl>
    <w:p w:rsidR="00D90429" w:rsidRDefault="00D90429" w:rsidP="00D90429">
      <w:pPr>
        <w:jc w:val="center"/>
        <w:rPr>
          <w:rFonts w:ascii="Arial" w:eastAsia="Arial" w:hAnsi="Arial" w:cs="Arial"/>
          <w:sz w:val="22"/>
          <w:szCs w:val="22"/>
        </w:rPr>
      </w:pPr>
    </w:p>
    <w:p w:rsidR="00D90429" w:rsidRDefault="00D90429" w:rsidP="00D90429">
      <w:pPr>
        <w:jc w:val="center"/>
        <w:rPr>
          <w:rFonts w:ascii="Arial" w:eastAsia="Arial" w:hAnsi="Arial" w:cs="Arial"/>
          <w:sz w:val="22"/>
          <w:szCs w:val="22"/>
        </w:rPr>
      </w:pPr>
    </w:p>
    <w:p w:rsidR="00D90429" w:rsidRDefault="00D90429" w:rsidP="00D90429">
      <w:pPr>
        <w:tabs>
          <w:tab w:val="left" w:pos="-720"/>
          <w:tab w:val="left" w:pos="540"/>
        </w:tabs>
        <w:jc w:val="center"/>
        <w:rPr>
          <w:rFonts w:ascii="Calibri" w:eastAsia="Calibri" w:hAnsi="Calibri" w:cs="Calibri"/>
          <w:b/>
          <w:sz w:val="22"/>
          <w:szCs w:val="22"/>
          <w:u w:val="single"/>
        </w:rPr>
      </w:pPr>
      <w:r>
        <w:rPr>
          <w:rFonts w:ascii="Calibri" w:eastAsia="Calibri" w:hAnsi="Calibri" w:cs="Calibri"/>
          <w:b/>
          <w:sz w:val="22"/>
          <w:szCs w:val="22"/>
          <w:u w:val="single"/>
        </w:rPr>
        <w:t>Use the Following Methods of Delivery</w:t>
      </w:r>
    </w:p>
    <w:p w:rsidR="00D90429" w:rsidRDefault="00D90429" w:rsidP="00D90429">
      <w:pPr>
        <w:tabs>
          <w:tab w:val="left" w:pos="-720"/>
          <w:tab w:val="left" w:pos="540"/>
        </w:tabs>
        <w:jc w:val="center"/>
        <w:rPr>
          <w:rFonts w:ascii="Calibri" w:eastAsia="Calibri" w:hAnsi="Calibri" w:cs="Calibri"/>
          <w:b/>
          <w:sz w:val="22"/>
          <w:szCs w:val="22"/>
          <w:u w:val="single"/>
        </w:rPr>
      </w:pPr>
    </w:p>
    <w:p w:rsidR="00D90429" w:rsidRDefault="00D90429" w:rsidP="00D90429">
      <w:pPr>
        <w:tabs>
          <w:tab w:val="left" w:pos="-720"/>
          <w:tab w:val="left" w:pos="540"/>
        </w:tabs>
        <w:ind w:left="720"/>
        <w:rPr>
          <w:rFonts w:ascii="Calibri" w:eastAsia="Calibri" w:hAnsi="Calibri" w:cs="Calibri"/>
          <w:sz w:val="20"/>
        </w:rPr>
      </w:pPr>
      <w:r>
        <w:rPr>
          <w:rFonts w:ascii="Calibri" w:eastAsia="Calibri" w:hAnsi="Calibri" w:cs="Calibri"/>
          <w:sz w:val="20"/>
          <w:u w:val="single"/>
        </w:rPr>
        <w:t>Mailing Address</w:t>
      </w:r>
    </w:p>
    <w:p w:rsidR="00D90429" w:rsidRDefault="00D90429" w:rsidP="00D90429">
      <w:pPr>
        <w:tabs>
          <w:tab w:val="left" w:pos="-720"/>
          <w:tab w:val="left" w:pos="540"/>
        </w:tabs>
        <w:ind w:left="720"/>
        <w:rPr>
          <w:rFonts w:ascii="Calibri" w:eastAsia="Calibri" w:hAnsi="Calibri" w:cs="Calibri"/>
          <w:sz w:val="20"/>
        </w:rPr>
      </w:pPr>
      <w:r>
        <w:rPr>
          <w:rFonts w:ascii="Calibri" w:eastAsia="Calibri" w:hAnsi="Calibri" w:cs="Calibri"/>
          <w:sz w:val="20"/>
        </w:rPr>
        <w:t>RUSSELL COUNTY BOARD OF EDUCATION</w:t>
      </w:r>
    </w:p>
    <w:p w:rsidR="00D90429" w:rsidRDefault="00D90429" w:rsidP="00D90429">
      <w:pPr>
        <w:tabs>
          <w:tab w:val="left" w:pos="-720"/>
          <w:tab w:val="left" w:pos="540"/>
        </w:tabs>
        <w:ind w:left="720"/>
        <w:rPr>
          <w:rFonts w:ascii="Calibri" w:eastAsia="Calibri" w:hAnsi="Calibri" w:cs="Calibri"/>
          <w:sz w:val="20"/>
        </w:rPr>
      </w:pPr>
      <w:r>
        <w:rPr>
          <w:rFonts w:ascii="Calibri" w:eastAsia="Calibri" w:hAnsi="Calibri" w:cs="Calibri"/>
          <w:sz w:val="20"/>
        </w:rPr>
        <w:t>ATTN:  BID #21-002 “FENCING AND INSTALLATION”</w:t>
      </w:r>
    </w:p>
    <w:p w:rsidR="00D90429" w:rsidRDefault="00D90429" w:rsidP="00D90429">
      <w:pPr>
        <w:tabs>
          <w:tab w:val="left" w:pos="-720"/>
          <w:tab w:val="left" w:pos="540"/>
        </w:tabs>
        <w:ind w:left="720"/>
        <w:rPr>
          <w:rFonts w:ascii="Calibri" w:eastAsia="Calibri" w:hAnsi="Calibri" w:cs="Calibri"/>
          <w:sz w:val="20"/>
        </w:rPr>
      </w:pPr>
      <w:r>
        <w:rPr>
          <w:rFonts w:ascii="Calibri" w:eastAsia="Calibri" w:hAnsi="Calibri" w:cs="Calibri"/>
          <w:sz w:val="20"/>
        </w:rPr>
        <w:t xml:space="preserve">P.O. BOX </w:t>
      </w:r>
      <w:r w:rsidR="004D6128">
        <w:rPr>
          <w:rFonts w:ascii="Calibri" w:eastAsia="Calibri" w:hAnsi="Calibri" w:cs="Calibri"/>
          <w:sz w:val="20"/>
        </w:rPr>
        <w:t>400</w:t>
      </w:r>
    </w:p>
    <w:p w:rsidR="00D90429" w:rsidRDefault="004D6128" w:rsidP="00D90429">
      <w:pPr>
        <w:tabs>
          <w:tab w:val="left" w:pos="-720"/>
          <w:tab w:val="left" w:pos="540"/>
        </w:tabs>
        <w:ind w:left="720"/>
        <w:rPr>
          <w:rFonts w:ascii="Calibri" w:eastAsia="Calibri" w:hAnsi="Calibri" w:cs="Calibri"/>
          <w:sz w:val="20"/>
        </w:rPr>
      </w:pPr>
      <w:proofErr w:type="spellStart"/>
      <w:r>
        <w:rPr>
          <w:rFonts w:ascii="Calibri" w:eastAsia="Calibri" w:hAnsi="Calibri" w:cs="Calibri"/>
          <w:sz w:val="20"/>
        </w:rPr>
        <w:t>Phenix</w:t>
      </w:r>
      <w:proofErr w:type="spellEnd"/>
      <w:r>
        <w:rPr>
          <w:rFonts w:ascii="Calibri" w:eastAsia="Calibri" w:hAnsi="Calibri" w:cs="Calibri"/>
          <w:sz w:val="20"/>
        </w:rPr>
        <w:t xml:space="preserve"> City, AL 36867</w:t>
      </w:r>
    </w:p>
    <w:p w:rsidR="00D90429" w:rsidRDefault="00D90429" w:rsidP="00D90429">
      <w:pPr>
        <w:tabs>
          <w:tab w:val="left" w:pos="-720"/>
          <w:tab w:val="left" w:pos="540"/>
        </w:tabs>
        <w:ind w:left="720"/>
        <w:rPr>
          <w:rFonts w:ascii="Calibri" w:eastAsia="Calibri" w:hAnsi="Calibri" w:cs="Calibri"/>
          <w:b/>
          <w:sz w:val="20"/>
        </w:rPr>
      </w:pPr>
    </w:p>
    <w:p w:rsidR="00D90429" w:rsidRDefault="00D90429" w:rsidP="00D90429">
      <w:pPr>
        <w:tabs>
          <w:tab w:val="left" w:pos="-720"/>
          <w:tab w:val="left" w:pos="540"/>
        </w:tabs>
        <w:ind w:left="720"/>
        <w:rPr>
          <w:rFonts w:ascii="Calibri" w:eastAsia="Calibri" w:hAnsi="Calibri" w:cs="Calibri"/>
          <w:sz w:val="20"/>
          <w:u w:val="single"/>
        </w:rPr>
      </w:pPr>
      <w:r>
        <w:rPr>
          <w:rFonts w:ascii="Calibri" w:eastAsia="Calibri" w:hAnsi="Calibri" w:cs="Calibri"/>
          <w:sz w:val="20"/>
          <w:u w:val="single"/>
        </w:rPr>
        <w:t>Street Address</w:t>
      </w:r>
    </w:p>
    <w:p w:rsidR="00D90429" w:rsidRDefault="00D90429" w:rsidP="00D90429">
      <w:pPr>
        <w:tabs>
          <w:tab w:val="left" w:pos="-720"/>
          <w:tab w:val="left" w:pos="540"/>
        </w:tabs>
        <w:ind w:left="720"/>
        <w:rPr>
          <w:rFonts w:ascii="Calibri" w:eastAsia="Calibri" w:hAnsi="Calibri" w:cs="Calibri"/>
          <w:sz w:val="20"/>
        </w:rPr>
      </w:pPr>
      <w:r>
        <w:rPr>
          <w:rFonts w:ascii="Calibri" w:eastAsia="Calibri" w:hAnsi="Calibri" w:cs="Calibri"/>
          <w:sz w:val="20"/>
        </w:rPr>
        <w:t>RUSSELL COUNTY BOARD OF EDUCATION</w:t>
      </w:r>
    </w:p>
    <w:p w:rsidR="00D90429" w:rsidRDefault="00D90429" w:rsidP="00D90429">
      <w:pPr>
        <w:tabs>
          <w:tab w:val="left" w:pos="-720"/>
          <w:tab w:val="left" w:pos="540"/>
        </w:tabs>
        <w:ind w:left="720"/>
        <w:rPr>
          <w:rFonts w:ascii="Calibri" w:eastAsia="Calibri" w:hAnsi="Calibri" w:cs="Calibri"/>
          <w:sz w:val="20"/>
        </w:rPr>
      </w:pPr>
      <w:r>
        <w:rPr>
          <w:rFonts w:ascii="Calibri" w:eastAsia="Calibri" w:hAnsi="Calibri" w:cs="Calibri"/>
          <w:sz w:val="20"/>
        </w:rPr>
        <w:t>ATTN:  BID #21-002 “FENCING AND INSTALLATION”</w:t>
      </w:r>
    </w:p>
    <w:p w:rsidR="00D90429" w:rsidRDefault="004D6128" w:rsidP="00D90429">
      <w:pPr>
        <w:tabs>
          <w:tab w:val="left" w:pos="-720"/>
          <w:tab w:val="left" w:pos="540"/>
        </w:tabs>
        <w:ind w:left="720"/>
        <w:rPr>
          <w:rFonts w:ascii="Calibri" w:eastAsia="Calibri" w:hAnsi="Calibri" w:cs="Calibri"/>
          <w:sz w:val="20"/>
        </w:rPr>
      </w:pPr>
      <w:r>
        <w:rPr>
          <w:rFonts w:ascii="Calibri" w:eastAsia="Calibri" w:hAnsi="Calibri" w:cs="Calibri"/>
          <w:sz w:val="20"/>
        </w:rPr>
        <w:t>506 14</w:t>
      </w:r>
      <w:r w:rsidRPr="004D6128">
        <w:rPr>
          <w:rFonts w:ascii="Calibri" w:eastAsia="Calibri" w:hAnsi="Calibri" w:cs="Calibri"/>
          <w:sz w:val="20"/>
          <w:vertAlign w:val="superscript"/>
        </w:rPr>
        <w:t>th</w:t>
      </w:r>
      <w:r>
        <w:rPr>
          <w:rFonts w:ascii="Calibri" w:eastAsia="Calibri" w:hAnsi="Calibri" w:cs="Calibri"/>
          <w:sz w:val="20"/>
        </w:rPr>
        <w:t xml:space="preserve"> Street</w:t>
      </w:r>
    </w:p>
    <w:p w:rsidR="004D6128" w:rsidRDefault="004D6128" w:rsidP="00D90429">
      <w:pPr>
        <w:tabs>
          <w:tab w:val="left" w:pos="-720"/>
          <w:tab w:val="left" w:pos="540"/>
        </w:tabs>
        <w:ind w:left="720"/>
        <w:rPr>
          <w:rFonts w:ascii="Calibri" w:eastAsia="Calibri" w:hAnsi="Calibri" w:cs="Calibri"/>
          <w:sz w:val="20"/>
        </w:rPr>
      </w:pPr>
      <w:proofErr w:type="spellStart"/>
      <w:r>
        <w:rPr>
          <w:rFonts w:ascii="Calibri" w:eastAsia="Calibri" w:hAnsi="Calibri" w:cs="Calibri"/>
          <w:sz w:val="20"/>
        </w:rPr>
        <w:t>Phenix</w:t>
      </w:r>
      <w:proofErr w:type="spellEnd"/>
      <w:r>
        <w:rPr>
          <w:rFonts w:ascii="Calibri" w:eastAsia="Calibri" w:hAnsi="Calibri" w:cs="Calibri"/>
          <w:sz w:val="20"/>
        </w:rPr>
        <w:t xml:space="preserve"> City, AL 36868</w:t>
      </w:r>
    </w:p>
    <w:p w:rsidR="00D90429" w:rsidRDefault="00D90429" w:rsidP="00D90429">
      <w:pPr>
        <w:tabs>
          <w:tab w:val="left" w:pos="-720"/>
          <w:tab w:val="left" w:pos="540"/>
        </w:tabs>
        <w:ind w:left="540"/>
        <w:rPr>
          <w:rFonts w:ascii="Calibri" w:eastAsia="Calibri" w:hAnsi="Calibri" w:cs="Calibri"/>
          <w:b/>
        </w:rPr>
      </w:pPr>
    </w:p>
    <w:p w:rsidR="00D90429" w:rsidRDefault="00D90429" w:rsidP="00D90429">
      <w:pPr>
        <w:tabs>
          <w:tab w:val="left" w:pos="-720"/>
          <w:tab w:val="left" w:pos="540"/>
        </w:tabs>
        <w:ind w:left="720"/>
        <w:rPr>
          <w:rFonts w:ascii="Calibri" w:eastAsia="Calibri" w:hAnsi="Calibri" w:cs="Calibri"/>
          <w:b/>
        </w:rPr>
      </w:pPr>
      <w:r>
        <w:rPr>
          <w:rFonts w:ascii="Calibri" w:eastAsia="Calibri" w:hAnsi="Calibri" w:cs="Calibri"/>
          <w:b/>
        </w:rPr>
        <w:t xml:space="preserve">Note:  Late bids will not be opened and will be disqualified. </w:t>
      </w:r>
    </w:p>
    <w:p w:rsidR="00D90429" w:rsidRDefault="00D90429" w:rsidP="00D90429">
      <w:pPr>
        <w:tabs>
          <w:tab w:val="left" w:pos="-720"/>
          <w:tab w:val="left" w:pos="540"/>
        </w:tabs>
        <w:ind w:left="720"/>
        <w:rPr>
          <w:rFonts w:ascii="Calibri" w:eastAsia="Calibri" w:hAnsi="Calibri" w:cs="Calibri"/>
          <w:b/>
        </w:rPr>
      </w:pPr>
      <w:r>
        <w:rPr>
          <w:rFonts w:ascii="Calibri" w:eastAsia="Calibri" w:hAnsi="Calibri" w:cs="Calibri"/>
          <w:b/>
        </w:rPr>
        <w:t>Please put Bid Number 21-002 on outside of mailing envelope.</w:t>
      </w:r>
    </w:p>
    <w:p w:rsidR="00D90429" w:rsidRDefault="00D90429" w:rsidP="00D90429">
      <w:pPr>
        <w:jc w:val="center"/>
        <w:rPr>
          <w:rFonts w:ascii="Calibri" w:eastAsia="Calibri" w:hAnsi="Calibri" w:cs="Calibri"/>
          <w:b/>
          <w:sz w:val="20"/>
        </w:rPr>
      </w:pPr>
    </w:p>
    <w:p w:rsidR="00D90429" w:rsidRDefault="00D90429" w:rsidP="004D6128">
      <w:pPr>
        <w:ind w:right="-828"/>
        <w:rPr>
          <w:rFonts w:ascii="Calibri" w:eastAsia="Calibri" w:hAnsi="Calibri" w:cs="Calibri"/>
          <w:b/>
          <w:sz w:val="20"/>
        </w:rPr>
      </w:pPr>
    </w:p>
    <w:p w:rsidR="00D90429" w:rsidRDefault="00D90429" w:rsidP="00D90429">
      <w:pPr>
        <w:ind w:right="-30"/>
        <w:jc w:val="center"/>
        <w:rPr>
          <w:rFonts w:ascii="Calibri" w:eastAsia="Calibri" w:hAnsi="Calibri" w:cs="Calibri"/>
          <w:b/>
          <w:sz w:val="20"/>
        </w:rPr>
      </w:pPr>
      <w:r>
        <w:rPr>
          <w:rFonts w:ascii="Calibri" w:eastAsia="Calibri" w:hAnsi="Calibri" w:cs="Calibri"/>
          <w:b/>
          <w:sz w:val="20"/>
        </w:rPr>
        <w:lastRenderedPageBreak/>
        <w:t>RUSSELL COUNTY BOARD OF EDUCATION</w:t>
      </w:r>
    </w:p>
    <w:p w:rsidR="00D90429" w:rsidRDefault="00D90429" w:rsidP="00D90429">
      <w:pPr>
        <w:ind w:right="-30"/>
        <w:jc w:val="center"/>
        <w:rPr>
          <w:rFonts w:ascii="Calibri" w:eastAsia="Calibri" w:hAnsi="Calibri" w:cs="Calibri"/>
          <w:b/>
          <w:sz w:val="20"/>
        </w:rPr>
      </w:pPr>
      <w:r>
        <w:rPr>
          <w:rFonts w:ascii="Calibri" w:eastAsia="Calibri" w:hAnsi="Calibri" w:cs="Calibri"/>
          <w:b/>
          <w:sz w:val="20"/>
        </w:rPr>
        <w:t>FENCING AND INSTALLATION PRICING SHEET</w:t>
      </w:r>
    </w:p>
    <w:tbl>
      <w:tblP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65"/>
      </w:tblGrid>
      <w:tr w:rsidR="00D90429" w:rsidTr="0001558A">
        <w:tc>
          <w:tcPr>
            <w:tcW w:w="10365" w:type="dxa"/>
          </w:tcPr>
          <w:p w:rsidR="00D90429" w:rsidRDefault="00D90429" w:rsidP="0001558A">
            <w:pPr>
              <w:spacing w:after="58"/>
              <w:rPr>
                <w:rFonts w:ascii="Arial" w:eastAsia="Arial" w:hAnsi="Arial" w:cs="Arial"/>
                <w:sz w:val="18"/>
                <w:szCs w:val="18"/>
              </w:rPr>
            </w:pPr>
            <w:r>
              <w:rPr>
                <w:rFonts w:ascii="Arial" w:eastAsia="Arial" w:hAnsi="Arial" w:cs="Arial"/>
                <w:sz w:val="16"/>
                <w:szCs w:val="16"/>
              </w:rPr>
              <w:t>THE UNDERSIGNED OFFERS THESE PRICES AND TERMS AS PER BID SPECIFICATIONS.  BY SIGNING THIS FORM, HE/SHE SWEARS/AFFIRMS THAT HE/SHE HAS NOT BEEN A PARTY TO AGREEMENTS OR COLLUSION THAT WOULD RESTRAIN COMPETITION.</w:t>
            </w:r>
          </w:p>
        </w:tc>
      </w:tr>
    </w:tbl>
    <w:p w:rsidR="00D90429" w:rsidRDefault="00D90429" w:rsidP="00D90429">
      <w:pPr>
        <w:rPr>
          <w:rFonts w:ascii="Calibri" w:eastAsia="Calibri" w:hAnsi="Calibri" w:cs="Calibri"/>
          <w:sz w:val="4"/>
          <w:szCs w:val="4"/>
        </w:rPr>
      </w:pPr>
    </w:p>
    <w:p w:rsidR="00D90429" w:rsidRDefault="00D90429" w:rsidP="00D90429">
      <w:pPr>
        <w:jc w:val="center"/>
        <w:rPr>
          <w:rFonts w:ascii="Calibri" w:eastAsia="Calibri" w:hAnsi="Calibri" w:cs="Calibri"/>
          <w:b/>
          <w:sz w:val="4"/>
          <w:szCs w:val="4"/>
        </w:rPr>
      </w:pPr>
    </w:p>
    <w:p w:rsidR="00D90429" w:rsidRDefault="00D90429" w:rsidP="00D90429">
      <w:pPr>
        <w:rPr>
          <w:rFonts w:ascii="Calibri" w:eastAsia="Calibri" w:hAnsi="Calibri" w:cs="Calibri"/>
          <w:b/>
          <w:sz w:val="20"/>
          <w:highlight w:val="lightGray"/>
        </w:rPr>
      </w:pPr>
    </w:p>
    <w:p w:rsidR="00D90429" w:rsidRDefault="00D90429" w:rsidP="00D90429">
      <w:pPr>
        <w:rPr>
          <w:rFonts w:ascii="Calibri" w:eastAsia="Calibri" w:hAnsi="Calibri" w:cs="Calibri"/>
          <w:b/>
          <w:sz w:val="28"/>
          <w:szCs w:val="28"/>
          <w:u w:val="single"/>
        </w:rPr>
      </w:pPr>
      <w:r>
        <w:rPr>
          <w:rFonts w:ascii="Calibri" w:eastAsia="Calibri" w:hAnsi="Calibri" w:cs="Calibri"/>
          <w:b/>
          <w:sz w:val="28"/>
          <w:szCs w:val="28"/>
          <w:u w:val="single"/>
        </w:rPr>
        <w:t>SPECIFICATIONS:</w:t>
      </w:r>
    </w:p>
    <w:p w:rsidR="00D654CA" w:rsidRDefault="00D654CA" w:rsidP="00D90429">
      <w:pPr>
        <w:rPr>
          <w:rFonts w:ascii="Calibri" w:eastAsia="Calibri" w:hAnsi="Calibri" w:cs="Calibri"/>
          <w:b/>
          <w:sz w:val="28"/>
          <w:szCs w:val="28"/>
          <w:u w:val="single"/>
        </w:rPr>
      </w:pPr>
    </w:p>
    <w:p w:rsidR="00D654CA" w:rsidRDefault="008E4036" w:rsidP="00D90429">
      <w:pPr>
        <w:rPr>
          <w:rFonts w:ascii="Calibri" w:eastAsia="Calibri" w:hAnsi="Calibri" w:cs="Calibri"/>
          <w:i/>
          <w:sz w:val="22"/>
          <w:szCs w:val="22"/>
        </w:rPr>
      </w:pPr>
      <w:r>
        <w:rPr>
          <w:rFonts w:ascii="Calibri" w:eastAsia="Calibri" w:hAnsi="Calibri" w:cs="Calibri"/>
          <w:b/>
          <w:sz w:val="22"/>
          <w:szCs w:val="22"/>
        </w:rPr>
        <w:t xml:space="preserve">Estimated Linear Feet: </w:t>
      </w:r>
      <w:r>
        <w:rPr>
          <w:rFonts w:ascii="Calibri" w:eastAsia="Calibri" w:hAnsi="Calibri" w:cs="Calibri"/>
          <w:sz w:val="22"/>
          <w:szCs w:val="22"/>
        </w:rPr>
        <w:t>1,065</w:t>
      </w:r>
      <w:r w:rsidR="00D654CA">
        <w:rPr>
          <w:rFonts w:ascii="Calibri" w:eastAsia="Calibri" w:hAnsi="Calibri" w:cs="Calibri"/>
          <w:sz w:val="22"/>
          <w:szCs w:val="22"/>
        </w:rPr>
        <w:t xml:space="preserve"> </w:t>
      </w:r>
      <w:r w:rsidR="00D654CA" w:rsidRPr="00D654CA">
        <w:rPr>
          <w:rFonts w:ascii="Calibri" w:eastAsia="Calibri" w:hAnsi="Calibri" w:cs="Calibri"/>
          <w:sz w:val="22"/>
          <w:szCs w:val="22"/>
        </w:rPr>
        <w:t xml:space="preserve">linear feet of chain link fencing </w:t>
      </w:r>
      <w:r w:rsidR="00D654CA" w:rsidRPr="00D654CA">
        <w:rPr>
          <w:rFonts w:ascii="Calibri" w:eastAsia="Calibri" w:hAnsi="Calibri" w:cs="Calibri"/>
          <w:i/>
          <w:sz w:val="22"/>
          <w:szCs w:val="22"/>
        </w:rPr>
        <w:t>(each contractor will be responsible for measuring total linear feet for bid purposes. If estimate included in this bid is used, contractor will be responsible for any differences of material</w:t>
      </w:r>
      <w:r>
        <w:rPr>
          <w:rFonts w:ascii="Calibri" w:eastAsia="Calibri" w:hAnsi="Calibri" w:cs="Calibri"/>
          <w:i/>
          <w:sz w:val="22"/>
          <w:szCs w:val="22"/>
        </w:rPr>
        <w:t xml:space="preserve"> and </w:t>
      </w:r>
      <w:r w:rsidRPr="008E4036">
        <w:rPr>
          <w:rFonts w:ascii="Calibri" w:eastAsia="Calibri" w:hAnsi="Calibri" w:cs="Calibri"/>
          <w:i/>
          <w:sz w:val="22"/>
          <w:szCs w:val="22"/>
        </w:rPr>
        <w:t>Russell County School District</w:t>
      </w:r>
      <w:r>
        <w:rPr>
          <w:rFonts w:ascii="Calibri" w:eastAsia="Calibri" w:hAnsi="Calibri" w:cs="Calibri"/>
          <w:i/>
          <w:sz w:val="22"/>
          <w:szCs w:val="22"/>
        </w:rPr>
        <w:t xml:space="preserve"> will not be billed for additional material needed or overages</w:t>
      </w:r>
      <w:r w:rsidR="00D654CA" w:rsidRPr="00D654CA">
        <w:rPr>
          <w:rFonts w:ascii="Calibri" w:eastAsia="Calibri" w:hAnsi="Calibri" w:cs="Calibri"/>
          <w:i/>
          <w:sz w:val="22"/>
          <w:szCs w:val="22"/>
        </w:rPr>
        <w:t>.)</w:t>
      </w:r>
    </w:p>
    <w:p w:rsidR="00D654CA" w:rsidRPr="00D654CA" w:rsidRDefault="00D654CA" w:rsidP="00D90429">
      <w:pPr>
        <w:rPr>
          <w:rFonts w:ascii="Calibri" w:eastAsia="Calibri" w:hAnsi="Calibri" w:cs="Calibri"/>
          <w:sz w:val="22"/>
          <w:szCs w:val="22"/>
        </w:rPr>
      </w:pPr>
    </w:p>
    <w:tbl>
      <w:tblPr>
        <w:tblW w:w="7600" w:type="dxa"/>
        <w:tblLayout w:type="fixed"/>
        <w:tblLook w:val="0400" w:firstRow="0" w:lastRow="0" w:firstColumn="0" w:lastColumn="0" w:noHBand="0" w:noVBand="1"/>
      </w:tblPr>
      <w:tblGrid>
        <w:gridCol w:w="1975"/>
        <w:gridCol w:w="1710"/>
        <w:gridCol w:w="1255"/>
        <w:gridCol w:w="1240"/>
        <w:gridCol w:w="1420"/>
      </w:tblGrid>
      <w:tr w:rsidR="00D90429" w:rsidTr="00D61D6D">
        <w:trPr>
          <w:trHeight w:val="30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r>
              <w:rPr>
                <w:rFonts w:ascii="Calibri" w:eastAsia="Calibri" w:hAnsi="Calibri" w:cs="Calibri"/>
                <w:b/>
                <w:color w:val="000000"/>
                <w:sz w:val="22"/>
                <w:szCs w:val="22"/>
              </w:rPr>
              <w:t>FABRIC</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r>
              <w:rPr>
                <w:rFonts w:ascii="Calibri" w:eastAsia="Calibri" w:hAnsi="Calibri" w:cs="Calibri"/>
                <w:b/>
                <w:color w:val="000000"/>
                <w:sz w:val="22"/>
                <w:szCs w:val="22"/>
              </w:rPr>
              <w:t>FINISH</w:t>
            </w:r>
          </w:p>
        </w:tc>
        <w:tc>
          <w:tcPr>
            <w:tcW w:w="1255" w:type="dxa"/>
            <w:tcBorders>
              <w:top w:val="single" w:sz="4" w:space="0" w:color="000000"/>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r>
              <w:rPr>
                <w:rFonts w:ascii="Calibri" w:eastAsia="Calibri" w:hAnsi="Calibri" w:cs="Calibri"/>
                <w:b/>
                <w:color w:val="000000"/>
                <w:sz w:val="22"/>
                <w:szCs w:val="22"/>
              </w:rPr>
              <w:t>CORE</w:t>
            </w:r>
          </w:p>
        </w:tc>
        <w:tc>
          <w:tcPr>
            <w:tcW w:w="1240" w:type="dxa"/>
            <w:tcBorders>
              <w:top w:val="single" w:sz="4" w:space="0" w:color="000000"/>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r>
              <w:rPr>
                <w:rFonts w:ascii="Calibri" w:eastAsia="Calibri" w:hAnsi="Calibri" w:cs="Calibri"/>
                <w:b/>
                <w:color w:val="000000"/>
                <w:sz w:val="22"/>
                <w:szCs w:val="22"/>
              </w:rPr>
              <w:t>SELVEGE</w:t>
            </w:r>
          </w:p>
        </w:tc>
        <w:tc>
          <w:tcPr>
            <w:tcW w:w="1420" w:type="dxa"/>
            <w:tcBorders>
              <w:top w:val="single" w:sz="4" w:space="0" w:color="000000"/>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r>
              <w:rPr>
                <w:rFonts w:ascii="Calibri" w:eastAsia="Calibri" w:hAnsi="Calibri" w:cs="Calibri"/>
                <w:b/>
                <w:color w:val="000000"/>
                <w:sz w:val="22"/>
                <w:szCs w:val="22"/>
              </w:rPr>
              <w:t>ASTM</w:t>
            </w:r>
          </w:p>
        </w:tc>
      </w:tr>
      <w:tr w:rsidR="00D90429"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90429" w:rsidRDefault="00D90429" w:rsidP="0001558A">
            <w:pPr>
              <w:rPr>
                <w:rFonts w:ascii="Calibri" w:eastAsia="Calibri" w:hAnsi="Calibri" w:cs="Calibri"/>
                <w:color w:val="000000"/>
                <w:sz w:val="22"/>
                <w:szCs w:val="22"/>
              </w:rPr>
            </w:pPr>
            <w:r>
              <w:rPr>
                <w:rFonts w:ascii="Calibri" w:eastAsia="Calibri" w:hAnsi="Calibri" w:cs="Calibri"/>
                <w:color w:val="000000"/>
                <w:sz w:val="22"/>
                <w:szCs w:val="22"/>
              </w:rPr>
              <w:t>Black Vinyl Coated</w:t>
            </w:r>
          </w:p>
        </w:tc>
        <w:tc>
          <w:tcPr>
            <w:tcW w:w="171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8ga</w:t>
            </w:r>
          </w:p>
        </w:tc>
        <w:tc>
          <w:tcPr>
            <w:tcW w:w="1255"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9ga</w:t>
            </w:r>
          </w:p>
        </w:tc>
        <w:tc>
          <w:tcPr>
            <w:tcW w:w="124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KK</w:t>
            </w:r>
          </w:p>
        </w:tc>
        <w:tc>
          <w:tcPr>
            <w:tcW w:w="142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Class 2b</w:t>
            </w:r>
          </w:p>
        </w:tc>
      </w:tr>
      <w:tr w:rsidR="00D90429" w:rsidTr="00D61D6D">
        <w:trPr>
          <w:trHeight w:val="300"/>
        </w:trPr>
        <w:tc>
          <w:tcPr>
            <w:tcW w:w="1975"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c>
          <w:tcPr>
            <w:tcW w:w="1710" w:type="dxa"/>
            <w:tcBorders>
              <w:top w:val="nil"/>
              <w:left w:val="nil"/>
              <w:bottom w:val="nil"/>
              <w:right w:val="nil"/>
            </w:tcBorders>
            <w:shd w:val="clear" w:color="auto" w:fill="auto"/>
            <w:vAlign w:val="bottom"/>
          </w:tcPr>
          <w:p w:rsidR="00D90429" w:rsidRDefault="00D90429" w:rsidP="0001558A">
            <w:pPr>
              <w:rPr>
                <w:sz w:val="20"/>
              </w:rPr>
            </w:pPr>
          </w:p>
        </w:tc>
        <w:tc>
          <w:tcPr>
            <w:tcW w:w="1255" w:type="dxa"/>
            <w:tcBorders>
              <w:top w:val="nil"/>
              <w:left w:val="nil"/>
              <w:bottom w:val="nil"/>
              <w:right w:val="nil"/>
            </w:tcBorders>
            <w:shd w:val="clear" w:color="auto" w:fill="auto"/>
            <w:vAlign w:val="bottom"/>
          </w:tcPr>
          <w:p w:rsidR="00D90429" w:rsidRDefault="00D90429" w:rsidP="0001558A">
            <w:pPr>
              <w:rPr>
                <w:sz w:val="20"/>
              </w:rPr>
            </w:pPr>
          </w:p>
        </w:tc>
        <w:tc>
          <w:tcPr>
            <w:tcW w:w="1240" w:type="dxa"/>
            <w:tcBorders>
              <w:top w:val="nil"/>
              <w:left w:val="nil"/>
              <w:bottom w:val="nil"/>
              <w:right w:val="nil"/>
            </w:tcBorders>
            <w:shd w:val="clear" w:color="auto" w:fill="auto"/>
            <w:vAlign w:val="bottom"/>
          </w:tcPr>
          <w:p w:rsidR="00D90429" w:rsidRDefault="00D90429" w:rsidP="0001558A">
            <w:pPr>
              <w:rPr>
                <w:sz w:val="20"/>
              </w:rPr>
            </w:pPr>
          </w:p>
        </w:tc>
        <w:tc>
          <w:tcPr>
            <w:tcW w:w="1420" w:type="dxa"/>
            <w:tcBorders>
              <w:top w:val="nil"/>
              <w:left w:val="nil"/>
              <w:bottom w:val="nil"/>
              <w:right w:val="nil"/>
            </w:tcBorders>
            <w:shd w:val="clear" w:color="auto" w:fill="auto"/>
            <w:vAlign w:val="bottom"/>
          </w:tcPr>
          <w:p w:rsidR="00D90429" w:rsidRDefault="00D90429" w:rsidP="0001558A">
            <w:pPr>
              <w:rPr>
                <w:sz w:val="20"/>
              </w:rPr>
            </w:pPr>
          </w:p>
        </w:tc>
      </w:tr>
      <w:tr w:rsidR="00D90429" w:rsidTr="00D61D6D">
        <w:trPr>
          <w:trHeight w:val="30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0429" w:rsidRDefault="00D90429" w:rsidP="0001558A">
            <w:pPr>
              <w:rPr>
                <w:rFonts w:ascii="Calibri" w:eastAsia="Calibri" w:hAnsi="Calibri" w:cs="Calibri"/>
                <w:b/>
                <w:color w:val="000000"/>
                <w:sz w:val="22"/>
                <w:szCs w:val="22"/>
              </w:rPr>
            </w:pPr>
            <w:r>
              <w:rPr>
                <w:rFonts w:ascii="Calibri" w:eastAsia="Calibri" w:hAnsi="Calibri" w:cs="Calibri"/>
                <w:b/>
                <w:color w:val="000000"/>
                <w:sz w:val="22"/>
                <w:szCs w:val="22"/>
              </w:rPr>
              <w:t>TENSION WIRE</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6ga Finish</w:t>
            </w:r>
          </w:p>
        </w:tc>
        <w:tc>
          <w:tcPr>
            <w:tcW w:w="1255"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c>
          <w:tcPr>
            <w:tcW w:w="1240" w:type="dxa"/>
            <w:tcBorders>
              <w:top w:val="nil"/>
              <w:left w:val="nil"/>
              <w:bottom w:val="nil"/>
              <w:right w:val="nil"/>
            </w:tcBorders>
            <w:shd w:val="clear" w:color="auto" w:fill="auto"/>
            <w:vAlign w:val="bottom"/>
          </w:tcPr>
          <w:p w:rsidR="00D90429" w:rsidRDefault="00D90429" w:rsidP="0001558A">
            <w:pPr>
              <w:rPr>
                <w:sz w:val="20"/>
              </w:rPr>
            </w:pPr>
          </w:p>
        </w:tc>
        <w:tc>
          <w:tcPr>
            <w:tcW w:w="1420" w:type="dxa"/>
            <w:tcBorders>
              <w:top w:val="nil"/>
              <w:left w:val="nil"/>
              <w:bottom w:val="nil"/>
              <w:right w:val="nil"/>
            </w:tcBorders>
            <w:shd w:val="clear" w:color="auto" w:fill="auto"/>
            <w:vAlign w:val="bottom"/>
          </w:tcPr>
          <w:p w:rsidR="00D90429" w:rsidRDefault="00D90429" w:rsidP="0001558A">
            <w:pPr>
              <w:rPr>
                <w:sz w:val="20"/>
              </w:rPr>
            </w:pPr>
          </w:p>
        </w:tc>
      </w:tr>
      <w:tr w:rsidR="00D90429" w:rsidTr="00D61D6D">
        <w:trPr>
          <w:trHeight w:val="300"/>
        </w:trPr>
        <w:tc>
          <w:tcPr>
            <w:tcW w:w="1975" w:type="dxa"/>
            <w:tcBorders>
              <w:top w:val="nil"/>
              <w:left w:val="nil"/>
              <w:bottom w:val="nil"/>
              <w:right w:val="nil"/>
            </w:tcBorders>
            <w:shd w:val="clear" w:color="auto" w:fill="auto"/>
            <w:vAlign w:val="bottom"/>
          </w:tcPr>
          <w:p w:rsidR="00D90429" w:rsidRDefault="00D90429" w:rsidP="0001558A">
            <w:pPr>
              <w:rPr>
                <w:sz w:val="20"/>
              </w:rPr>
            </w:pPr>
          </w:p>
        </w:tc>
        <w:tc>
          <w:tcPr>
            <w:tcW w:w="1710" w:type="dxa"/>
            <w:tcBorders>
              <w:top w:val="nil"/>
              <w:left w:val="nil"/>
              <w:bottom w:val="nil"/>
              <w:right w:val="nil"/>
            </w:tcBorders>
            <w:shd w:val="clear" w:color="auto" w:fill="auto"/>
            <w:vAlign w:val="bottom"/>
          </w:tcPr>
          <w:p w:rsidR="00D90429" w:rsidRDefault="00D90429" w:rsidP="0001558A">
            <w:pPr>
              <w:rPr>
                <w:sz w:val="20"/>
              </w:rPr>
            </w:pPr>
          </w:p>
        </w:tc>
        <w:tc>
          <w:tcPr>
            <w:tcW w:w="1255" w:type="dxa"/>
            <w:tcBorders>
              <w:top w:val="nil"/>
              <w:left w:val="nil"/>
              <w:bottom w:val="nil"/>
              <w:right w:val="nil"/>
            </w:tcBorders>
            <w:shd w:val="clear" w:color="auto" w:fill="auto"/>
            <w:vAlign w:val="bottom"/>
          </w:tcPr>
          <w:p w:rsidR="00D90429" w:rsidRDefault="00D90429" w:rsidP="0001558A">
            <w:pPr>
              <w:rPr>
                <w:sz w:val="20"/>
              </w:rPr>
            </w:pPr>
          </w:p>
        </w:tc>
        <w:tc>
          <w:tcPr>
            <w:tcW w:w="1240" w:type="dxa"/>
            <w:tcBorders>
              <w:top w:val="nil"/>
              <w:left w:val="nil"/>
              <w:bottom w:val="nil"/>
              <w:right w:val="nil"/>
            </w:tcBorders>
            <w:shd w:val="clear" w:color="auto" w:fill="auto"/>
            <w:vAlign w:val="bottom"/>
          </w:tcPr>
          <w:p w:rsidR="00D90429" w:rsidRDefault="00D90429" w:rsidP="0001558A">
            <w:pPr>
              <w:rPr>
                <w:sz w:val="20"/>
              </w:rPr>
            </w:pPr>
          </w:p>
        </w:tc>
        <w:tc>
          <w:tcPr>
            <w:tcW w:w="1420" w:type="dxa"/>
            <w:tcBorders>
              <w:top w:val="nil"/>
              <w:left w:val="nil"/>
              <w:bottom w:val="nil"/>
              <w:right w:val="nil"/>
            </w:tcBorders>
            <w:shd w:val="clear" w:color="auto" w:fill="auto"/>
            <w:vAlign w:val="bottom"/>
          </w:tcPr>
          <w:p w:rsidR="00D90429" w:rsidRDefault="00D90429" w:rsidP="0001558A">
            <w:pPr>
              <w:rPr>
                <w:sz w:val="20"/>
              </w:rPr>
            </w:pPr>
          </w:p>
        </w:tc>
      </w:tr>
      <w:tr w:rsidR="00D90429" w:rsidTr="00D61D6D">
        <w:trPr>
          <w:trHeight w:val="30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r>
              <w:rPr>
                <w:rFonts w:ascii="Calibri" w:eastAsia="Calibri" w:hAnsi="Calibri" w:cs="Calibri"/>
                <w:b/>
                <w:color w:val="000000"/>
                <w:sz w:val="22"/>
                <w:szCs w:val="22"/>
              </w:rPr>
              <w:t>FRAMEWORK</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r>
              <w:rPr>
                <w:rFonts w:ascii="Calibri" w:eastAsia="Calibri" w:hAnsi="Calibri" w:cs="Calibri"/>
                <w:b/>
                <w:color w:val="000000"/>
                <w:sz w:val="22"/>
                <w:szCs w:val="22"/>
              </w:rPr>
              <w:t>O.D.</w:t>
            </w:r>
          </w:p>
        </w:tc>
        <w:tc>
          <w:tcPr>
            <w:tcW w:w="1255" w:type="dxa"/>
            <w:tcBorders>
              <w:top w:val="single" w:sz="4" w:space="0" w:color="000000"/>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r>
              <w:rPr>
                <w:rFonts w:ascii="Calibri" w:eastAsia="Calibri" w:hAnsi="Calibri" w:cs="Calibri"/>
                <w:b/>
                <w:color w:val="000000"/>
                <w:sz w:val="22"/>
                <w:szCs w:val="22"/>
              </w:rPr>
              <w:t>WALL</w:t>
            </w:r>
          </w:p>
        </w:tc>
        <w:tc>
          <w:tcPr>
            <w:tcW w:w="1240" w:type="dxa"/>
            <w:tcBorders>
              <w:top w:val="single" w:sz="4" w:space="0" w:color="000000"/>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b/>
                <w:color w:val="000000"/>
                <w:sz w:val="22"/>
                <w:szCs w:val="22"/>
              </w:rPr>
            </w:pPr>
            <w:proofErr w:type="spellStart"/>
            <w:r>
              <w:rPr>
                <w:rFonts w:ascii="Calibri" w:eastAsia="Calibri" w:hAnsi="Calibri" w:cs="Calibri"/>
                <w:b/>
                <w:color w:val="000000"/>
                <w:sz w:val="22"/>
                <w:szCs w:val="22"/>
              </w:rPr>
              <w:t>lb</w:t>
            </w:r>
            <w:proofErr w:type="spellEnd"/>
            <w:r>
              <w:rPr>
                <w:rFonts w:ascii="Calibri" w:eastAsia="Calibri" w:hAnsi="Calibri" w:cs="Calibri"/>
                <w:b/>
                <w:color w:val="000000"/>
                <w:sz w:val="22"/>
                <w:szCs w:val="22"/>
              </w:rPr>
              <w:t>/</w:t>
            </w:r>
            <w:proofErr w:type="spellStart"/>
            <w:r>
              <w:rPr>
                <w:rFonts w:ascii="Calibri" w:eastAsia="Calibri" w:hAnsi="Calibri" w:cs="Calibri"/>
                <w:b/>
                <w:color w:val="000000"/>
                <w:sz w:val="22"/>
                <w:szCs w:val="22"/>
              </w:rPr>
              <w:t>ft</w:t>
            </w:r>
            <w:proofErr w:type="spellEnd"/>
          </w:p>
        </w:tc>
        <w:tc>
          <w:tcPr>
            <w:tcW w:w="1420"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b/>
                <w:color w:val="000000"/>
                <w:sz w:val="22"/>
                <w:szCs w:val="22"/>
              </w:rPr>
            </w:pPr>
          </w:p>
        </w:tc>
      </w:tr>
      <w:tr w:rsidR="00D90429"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90429" w:rsidRDefault="00D90429" w:rsidP="0001558A">
            <w:pPr>
              <w:rPr>
                <w:rFonts w:ascii="Calibri" w:eastAsia="Calibri" w:hAnsi="Calibri" w:cs="Calibri"/>
                <w:color w:val="000000"/>
                <w:sz w:val="22"/>
                <w:szCs w:val="22"/>
              </w:rPr>
            </w:pPr>
            <w:r>
              <w:rPr>
                <w:rFonts w:ascii="Calibri" w:eastAsia="Calibri" w:hAnsi="Calibri" w:cs="Calibri"/>
                <w:color w:val="000000"/>
                <w:sz w:val="22"/>
                <w:szCs w:val="22"/>
              </w:rPr>
              <w:t>TOP RAIL</w:t>
            </w:r>
          </w:p>
        </w:tc>
        <w:tc>
          <w:tcPr>
            <w:tcW w:w="171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 5/8"</w:t>
            </w:r>
          </w:p>
        </w:tc>
        <w:tc>
          <w:tcPr>
            <w:tcW w:w="1255"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0.111</w:t>
            </w:r>
          </w:p>
        </w:tc>
        <w:tc>
          <w:tcPr>
            <w:tcW w:w="124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1.84</w:t>
            </w:r>
          </w:p>
        </w:tc>
        <w:tc>
          <w:tcPr>
            <w:tcW w:w="1420"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r>
      <w:tr w:rsidR="00D90429"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90429" w:rsidRDefault="00D90429" w:rsidP="0001558A">
            <w:pPr>
              <w:rPr>
                <w:rFonts w:ascii="Calibri" w:eastAsia="Calibri" w:hAnsi="Calibri" w:cs="Calibri"/>
                <w:color w:val="000000"/>
                <w:sz w:val="22"/>
                <w:szCs w:val="22"/>
              </w:rPr>
            </w:pPr>
            <w:r>
              <w:rPr>
                <w:rFonts w:ascii="Calibri" w:eastAsia="Calibri" w:hAnsi="Calibri" w:cs="Calibri"/>
                <w:color w:val="000000"/>
                <w:sz w:val="22"/>
                <w:szCs w:val="22"/>
              </w:rPr>
              <w:t>LINE POSTS</w:t>
            </w:r>
          </w:p>
        </w:tc>
        <w:tc>
          <w:tcPr>
            <w:tcW w:w="171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 7/8"</w:t>
            </w:r>
          </w:p>
        </w:tc>
        <w:tc>
          <w:tcPr>
            <w:tcW w:w="1255"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.120</w:t>
            </w:r>
          </w:p>
        </w:tc>
        <w:tc>
          <w:tcPr>
            <w:tcW w:w="124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2.28</w:t>
            </w:r>
          </w:p>
        </w:tc>
        <w:tc>
          <w:tcPr>
            <w:tcW w:w="1420"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r>
      <w:tr w:rsidR="00D90429"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90429" w:rsidRDefault="00D90429" w:rsidP="0001558A">
            <w:pPr>
              <w:rPr>
                <w:rFonts w:ascii="Calibri" w:eastAsia="Calibri" w:hAnsi="Calibri" w:cs="Calibri"/>
                <w:color w:val="000000"/>
                <w:sz w:val="22"/>
                <w:szCs w:val="22"/>
              </w:rPr>
            </w:pPr>
            <w:r>
              <w:rPr>
                <w:rFonts w:ascii="Calibri" w:eastAsia="Calibri" w:hAnsi="Calibri" w:cs="Calibri"/>
                <w:color w:val="000000"/>
                <w:sz w:val="22"/>
                <w:szCs w:val="22"/>
              </w:rPr>
              <w:t>BRACE RAIL</w:t>
            </w:r>
          </w:p>
        </w:tc>
        <w:tc>
          <w:tcPr>
            <w:tcW w:w="171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 5/8"</w:t>
            </w:r>
          </w:p>
        </w:tc>
        <w:tc>
          <w:tcPr>
            <w:tcW w:w="1255"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0.111</w:t>
            </w:r>
          </w:p>
        </w:tc>
        <w:tc>
          <w:tcPr>
            <w:tcW w:w="124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1.84</w:t>
            </w:r>
          </w:p>
        </w:tc>
        <w:tc>
          <w:tcPr>
            <w:tcW w:w="1420"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r>
      <w:tr w:rsidR="00D90429"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90429" w:rsidRDefault="00D90429" w:rsidP="0001558A">
            <w:pPr>
              <w:rPr>
                <w:rFonts w:ascii="Calibri" w:eastAsia="Calibri" w:hAnsi="Calibri" w:cs="Calibri"/>
                <w:color w:val="000000"/>
                <w:sz w:val="22"/>
                <w:szCs w:val="22"/>
              </w:rPr>
            </w:pPr>
            <w:r>
              <w:rPr>
                <w:rFonts w:ascii="Calibri" w:eastAsia="Calibri" w:hAnsi="Calibri" w:cs="Calibri"/>
                <w:color w:val="000000"/>
                <w:sz w:val="22"/>
                <w:szCs w:val="22"/>
              </w:rPr>
              <w:t>CORNER POSTS</w:t>
            </w:r>
          </w:p>
        </w:tc>
        <w:tc>
          <w:tcPr>
            <w:tcW w:w="171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2 7/8"</w:t>
            </w:r>
          </w:p>
        </w:tc>
        <w:tc>
          <w:tcPr>
            <w:tcW w:w="1255"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.160</w:t>
            </w:r>
          </w:p>
        </w:tc>
        <w:tc>
          <w:tcPr>
            <w:tcW w:w="124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4.64</w:t>
            </w:r>
          </w:p>
        </w:tc>
        <w:tc>
          <w:tcPr>
            <w:tcW w:w="1420"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r>
      <w:tr w:rsidR="00D90429"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90429" w:rsidRDefault="00D90429" w:rsidP="0001558A">
            <w:pPr>
              <w:rPr>
                <w:rFonts w:ascii="Calibri" w:eastAsia="Calibri" w:hAnsi="Calibri" w:cs="Calibri"/>
                <w:color w:val="000000"/>
                <w:sz w:val="22"/>
                <w:szCs w:val="22"/>
              </w:rPr>
            </w:pPr>
            <w:r>
              <w:rPr>
                <w:rFonts w:ascii="Calibri" w:eastAsia="Calibri" w:hAnsi="Calibri" w:cs="Calibri"/>
                <w:color w:val="000000"/>
                <w:sz w:val="22"/>
                <w:szCs w:val="22"/>
              </w:rPr>
              <w:t>END POSTS</w:t>
            </w:r>
          </w:p>
        </w:tc>
        <w:tc>
          <w:tcPr>
            <w:tcW w:w="171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2 7/8"</w:t>
            </w:r>
          </w:p>
        </w:tc>
        <w:tc>
          <w:tcPr>
            <w:tcW w:w="1255"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.160</w:t>
            </w:r>
          </w:p>
        </w:tc>
        <w:tc>
          <w:tcPr>
            <w:tcW w:w="124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4.64</w:t>
            </w:r>
          </w:p>
        </w:tc>
        <w:tc>
          <w:tcPr>
            <w:tcW w:w="1420"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r>
      <w:tr w:rsidR="00D90429"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90429" w:rsidRDefault="00D90429" w:rsidP="0001558A">
            <w:pPr>
              <w:rPr>
                <w:rFonts w:ascii="Calibri" w:eastAsia="Calibri" w:hAnsi="Calibri" w:cs="Calibri"/>
                <w:color w:val="000000"/>
                <w:sz w:val="22"/>
                <w:szCs w:val="22"/>
              </w:rPr>
            </w:pPr>
            <w:r>
              <w:rPr>
                <w:rFonts w:ascii="Calibri" w:eastAsia="Calibri" w:hAnsi="Calibri" w:cs="Calibri"/>
                <w:color w:val="000000"/>
                <w:sz w:val="22"/>
                <w:szCs w:val="22"/>
              </w:rPr>
              <w:t>WALK GATE POSTS</w:t>
            </w:r>
          </w:p>
        </w:tc>
        <w:tc>
          <w:tcPr>
            <w:tcW w:w="171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2 7/8"</w:t>
            </w:r>
          </w:p>
        </w:tc>
        <w:tc>
          <w:tcPr>
            <w:tcW w:w="1255"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.160</w:t>
            </w:r>
          </w:p>
        </w:tc>
        <w:tc>
          <w:tcPr>
            <w:tcW w:w="1240" w:type="dxa"/>
            <w:tcBorders>
              <w:top w:val="nil"/>
              <w:left w:val="nil"/>
              <w:bottom w:val="single" w:sz="4" w:space="0" w:color="000000"/>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4.64</w:t>
            </w:r>
          </w:p>
        </w:tc>
        <w:tc>
          <w:tcPr>
            <w:tcW w:w="1420"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r>
      <w:tr w:rsidR="00D90429" w:rsidTr="00D61D6D">
        <w:trPr>
          <w:trHeight w:val="300"/>
        </w:trPr>
        <w:tc>
          <w:tcPr>
            <w:tcW w:w="1975" w:type="dxa"/>
            <w:tcBorders>
              <w:top w:val="single" w:sz="4" w:space="0" w:color="000000"/>
              <w:left w:val="single" w:sz="4" w:space="0" w:color="000000"/>
              <w:bottom w:val="single" w:sz="4" w:space="0" w:color="auto"/>
              <w:right w:val="single" w:sz="4" w:space="0" w:color="000000"/>
            </w:tcBorders>
            <w:shd w:val="clear" w:color="auto" w:fill="auto"/>
            <w:vAlign w:val="bottom"/>
          </w:tcPr>
          <w:p w:rsidR="00D90429" w:rsidRDefault="00D90429" w:rsidP="0001558A">
            <w:pPr>
              <w:rPr>
                <w:rFonts w:ascii="Calibri" w:eastAsia="Calibri" w:hAnsi="Calibri" w:cs="Calibri"/>
                <w:color w:val="000000"/>
                <w:sz w:val="22"/>
                <w:szCs w:val="22"/>
              </w:rPr>
            </w:pPr>
            <w:r>
              <w:rPr>
                <w:rFonts w:ascii="Calibri" w:eastAsia="Calibri" w:hAnsi="Calibri" w:cs="Calibri"/>
                <w:color w:val="000000"/>
                <w:sz w:val="22"/>
                <w:szCs w:val="22"/>
              </w:rPr>
              <w:t>8' D.D. GATE POSTS</w:t>
            </w:r>
          </w:p>
        </w:tc>
        <w:tc>
          <w:tcPr>
            <w:tcW w:w="1710" w:type="dxa"/>
            <w:tcBorders>
              <w:top w:val="single" w:sz="4" w:space="0" w:color="000000"/>
              <w:left w:val="nil"/>
              <w:bottom w:val="single" w:sz="4" w:space="0" w:color="auto"/>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255" w:type="dxa"/>
            <w:tcBorders>
              <w:top w:val="single" w:sz="4" w:space="0" w:color="000000"/>
              <w:left w:val="nil"/>
              <w:bottom w:val="single" w:sz="4" w:space="0" w:color="auto"/>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.160</w:t>
            </w:r>
          </w:p>
        </w:tc>
        <w:tc>
          <w:tcPr>
            <w:tcW w:w="1240" w:type="dxa"/>
            <w:tcBorders>
              <w:top w:val="single" w:sz="4" w:space="0" w:color="000000"/>
              <w:left w:val="nil"/>
              <w:bottom w:val="single" w:sz="4" w:space="0" w:color="auto"/>
              <w:right w:val="single" w:sz="4" w:space="0" w:color="000000"/>
            </w:tcBorders>
            <w:shd w:val="clear" w:color="auto" w:fill="auto"/>
            <w:vAlign w:val="bottom"/>
          </w:tcPr>
          <w:p w:rsidR="00D90429" w:rsidRDefault="00D90429" w:rsidP="0001558A">
            <w:pPr>
              <w:jc w:val="center"/>
              <w:rPr>
                <w:rFonts w:ascii="Calibri" w:eastAsia="Calibri" w:hAnsi="Calibri" w:cs="Calibri"/>
                <w:color w:val="000000"/>
                <w:sz w:val="22"/>
                <w:szCs w:val="22"/>
              </w:rPr>
            </w:pPr>
            <w:r>
              <w:rPr>
                <w:rFonts w:ascii="Calibri" w:eastAsia="Calibri" w:hAnsi="Calibri" w:cs="Calibri"/>
                <w:color w:val="000000"/>
                <w:sz w:val="22"/>
                <w:szCs w:val="22"/>
              </w:rPr>
              <w:t>6.56</w:t>
            </w:r>
          </w:p>
        </w:tc>
        <w:tc>
          <w:tcPr>
            <w:tcW w:w="1420" w:type="dxa"/>
            <w:tcBorders>
              <w:top w:val="nil"/>
              <w:left w:val="nil"/>
              <w:bottom w:val="nil"/>
              <w:right w:val="nil"/>
            </w:tcBorders>
            <w:shd w:val="clear" w:color="auto" w:fill="auto"/>
            <w:vAlign w:val="bottom"/>
          </w:tcPr>
          <w:p w:rsidR="00D90429" w:rsidRDefault="00D90429" w:rsidP="0001558A">
            <w:pPr>
              <w:jc w:val="center"/>
              <w:rPr>
                <w:rFonts w:ascii="Calibri" w:eastAsia="Calibri" w:hAnsi="Calibri" w:cs="Calibri"/>
                <w:color w:val="000000"/>
                <w:sz w:val="22"/>
                <w:szCs w:val="22"/>
              </w:rPr>
            </w:pPr>
          </w:p>
        </w:tc>
      </w:tr>
      <w:tr w:rsidR="00D61D6D" w:rsidTr="00D61D6D">
        <w:trPr>
          <w:trHeight w:val="300"/>
        </w:trPr>
        <w:tc>
          <w:tcPr>
            <w:tcW w:w="1975" w:type="dxa"/>
            <w:tcBorders>
              <w:top w:val="single" w:sz="4" w:space="0" w:color="auto"/>
              <w:bottom w:val="single" w:sz="4" w:space="0" w:color="auto"/>
            </w:tcBorders>
            <w:shd w:val="clear" w:color="auto" w:fill="auto"/>
            <w:vAlign w:val="bottom"/>
          </w:tcPr>
          <w:p w:rsidR="00D61D6D" w:rsidRDefault="00D61D6D" w:rsidP="0001558A">
            <w:pPr>
              <w:rPr>
                <w:rFonts w:ascii="Calibri" w:eastAsia="Calibri" w:hAnsi="Calibri" w:cs="Calibri"/>
                <w:color w:val="000000"/>
                <w:sz w:val="22"/>
                <w:szCs w:val="22"/>
              </w:rPr>
            </w:pPr>
          </w:p>
        </w:tc>
        <w:tc>
          <w:tcPr>
            <w:tcW w:w="1710" w:type="dxa"/>
            <w:tcBorders>
              <w:top w:val="single" w:sz="4" w:space="0" w:color="auto"/>
              <w:bottom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p>
        </w:tc>
        <w:tc>
          <w:tcPr>
            <w:tcW w:w="1255" w:type="dxa"/>
            <w:tcBorders>
              <w:top w:val="single" w:sz="4" w:space="0" w:color="auto"/>
              <w:bottom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p>
        </w:tc>
        <w:tc>
          <w:tcPr>
            <w:tcW w:w="1240" w:type="dxa"/>
            <w:tcBorders>
              <w:top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p>
        </w:tc>
        <w:tc>
          <w:tcPr>
            <w:tcW w:w="1420" w:type="dxa"/>
            <w:tcBorders>
              <w:top w:val="nil"/>
              <w:left w:val="nil"/>
              <w:bottom w:val="nil"/>
              <w:right w:val="nil"/>
            </w:tcBorders>
            <w:shd w:val="clear" w:color="auto" w:fill="auto"/>
            <w:vAlign w:val="bottom"/>
          </w:tcPr>
          <w:p w:rsidR="00D61D6D" w:rsidRDefault="00D61D6D" w:rsidP="0001558A">
            <w:pPr>
              <w:jc w:val="center"/>
              <w:rPr>
                <w:rFonts w:ascii="Calibri" w:eastAsia="Calibri" w:hAnsi="Calibri" w:cs="Calibri"/>
                <w:color w:val="000000"/>
                <w:sz w:val="22"/>
                <w:szCs w:val="22"/>
              </w:rPr>
            </w:pPr>
          </w:p>
        </w:tc>
      </w:tr>
      <w:tr w:rsidR="00D61D6D" w:rsidTr="00D61D6D">
        <w:trPr>
          <w:trHeight w:val="300"/>
        </w:trPr>
        <w:tc>
          <w:tcPr>
            <w:tcW w:w="1975" w:type="dxa"/>
            <w:tcBorders>
              <w:top w:val="single" w:sz="4" w:space="0" w:color="auto"/>
              <w:left w:val="single" w:sz="4" w:space="0" w:color="000000"/>
              <w:bottom w:val="single" w:sz="4" w:space="0" w:color="000000"/>
              <w:right w:val="single" w:sz="4" w:space="0" w:color="000000"/>
            </w:tcBorders>
            <w:shd w:val="clear" w:color="auto" w:fill="auto"/>
            <w:vAlign w:val="bottom"/>
          </w:tcPr>
          <w:p w:rsidR="00D61D6D" w:rsidRPr="00D61D6D" w:rsidRDefault="00D61D6D" w:rsidP="00D61D6D">
            <w:pPr>
              <w:jc w:val="center"/>
              <w:rPr>
                <w:rFonts w:ascii="Calibri" w:eastAsia="Calibri" w:hAnsi="Calibri" w:cs="Calibri"/>
                <w:b/>
                <w:color w:val="000000"/>
                <w:sz w:val="22"/>
                <w:szCs w:val="22"/>
              </w:rPr>
            </w:pPr>
            <w:r>
              <w:rPr>
                <w:rFonts w:ascii="Calibri" w:eastAsia="Calibri" w:hAnsi="Calibri" w:cs="Calibri"/>
                <w:b/>
                <w:color w:val="000000"/>
                <w:sz w:val="22"/>
                <w:szCs w:val="22"/>
              </w:rPr>
              <w:t>ELECTRIC GATES</w:t>
            </w:r>
          </w:p>
        </w:tc>
        <w:tc>
          <w:tcPr>
            <w:tcW w:w="1710" w:type="dxa"/>
            <w:tcBorders>
              <w:top w:val="single" w:sz="4" w:space="0" w:color="auto"/>
              <w:left w:val="nil"/>
              <w:bottom w:val="single" w:sz="4" w:space="0" w:color="000000"/>
              <w:right w:val="single" w:sz="4" w:space="0" w:color="000000"/>
            </w:tcBorders>
            <w:shd w:val="clear" w:color="auto" w:fill="auto"/>
            <w:vAlign w:val="bottom"/>
          </w:tcPr>
          <w:p w:rsidR="00D61D6D" w:rsidRPr="00D61D6D" w:rsidRDefault="00D61D6D" w:rsidP="00D61D6D">
            <w:pPr>
              <w:jc w:val="center"/>
              <w:rPr>
                <w:rFonts w:ascii="Calibri" w:eastAsia="Calibri" w:hAnsi="Calibri" w:cs="Calibri"/>
                <w:b/>
                <w:color w:val="000000"/>
                <w:sz w:val="22"/>
                <w:szCs w:val="22"/>
              </w:rPr>
            </w:pPr>
            <w:r>
              <w:rPr>
                <w:rFonts w:ascii="Calibri" w:eastAsia="Calibri" w:hAnsi="Calibri" w:cs="Calibri"/>
                <w:b/>
                <w:color w:val="000000"/>
                <w:sz w:val="22"/>
                <w:szCs w:val="22"/>
              </w:rPr>
              <w:t>DEMINSIONS</w:t>
            </w:r>
          </w:p>
        </w:tc>
        <w:tc>
          <w:tcPr>
            <w:tcW w:w="1255" w:type="dxa"/>
            <w:tcBorders>
              <w:top w:val="single" w:sz="4" w:space="0" w:color="auto"/>
              <w:left w:val="nil"/>
              <w:bottom w:val="single" w:sz="4" w:space="0" w:color="000000"/>
              <w:right w:val="single" w:sz="4" w:space="0" w:color="auto"/>
            </w:tcBorders>
            <w:shd w:val="clear" w:color="auto" w:fill="auto"/>
            <w:vAlign w:val="bottom"/>
          </w:tcPr>
          <w:p w:rsidR="00D61D6D" w:rsidRPr="00D61D6D" w:rsidRDefault="00D61D6D" w:rsidP="00D61D6D">
            <w:pPr>
              <w:jc w:val="center"/>
              <w:rPr>
                <w:rFonts w:ascii="Calibri" w:eastAsia="Calibri" w:hAnsi="Calibri" w:cs="Calibri"/>
                <w:b/>
                <w:color w:val="000000"/>
                <w:sz w:val="22"/>
                <w:szCs w:val="22"/>
              </w:rPr>
            </w:pPr>
            <w:r>
              <w:rPr>
                <w:rFonts w:ascii="Calibri" w:eastAsia="Calibri" w:hAnsi="Calibri" w:cs="Calibri"/>
                <w:b/>
                <w:color w:val="000000"/>
                <w:sz w:val="22"/>
                <w:szCs w:val="22"/>
              </w:rPr>
              <w:t>STYLE</w:t>
            </w:r>
          </w:p>
        </w:tc>
        <w:tc>
          <w:tcPr>
            <w:tcW w:w="1240" w:type="dxa"/>
            <w:tcBorders>
              <w:left w:val="single" w:sz="4" w:space="0" w:color="auto"/>
            </w:tcBorders>
            <w:shd w:val="clear" w:color="auto" w:fill="auto"/>
            <w:vAlign w:val="bottom"/>
          </w:tcPr>
          <w:p w:rsidR="00D61D6D" w:rsidRPr="00D61D6D" w:rsidRDefault="00D61D6D" w:rsidP="00D61D6D">
            <w:pPr>
              <w:jc w:val="center"/>
              <w:rPr>
                <w:rFonts w:ascii="Calibri" w:eastAsia="Calibri" w:hAnsi="Calibri" w:cs="Calibri"/>
                <w:b/>
                <w:color w:val="000000"/>
                <w:sz w:val="22"/>
                <w:szCs w:val="22"/>
              </w:rPr>
            </w:pPr>
          </w:p>
        </w:tc>
        <w:tc>
          <w:tcPr>
            <w:tcW w:w="1420" w:type="dxa"/>
            <w:tcBorders>
              <w:top w:val="nil"/>
              <w:left w:val="nil"/>
              <w:bottom w:val="nil"/>
              <w:right w:val="nil"/>
            </w:tcBorders>
            <w:shd w:val="clear" w:color="auto" w:fill="auto"/>
            <w:vAlign w:val="bottom"/>
          </w:tcPr>
          <w:p w:rsidR="00D61D6D" w:rsidRDefault="00D61D6D" w:rsidP="0001558A">
            <w:pPr>
              <w:jc w:val="center"/>
              <w:rPr>
                <w:rFonts w:ascii="Calibri" w:eastAsia="Calibri" w:hAnsi="Calibri" w:cs="Calibri"/>
                <w:color w:val="000000"/>
                <w:sz w:val="22"/>
                <w:szCs w:val="22"/>
              </w:rPr>
            </w:pPr>
          </w:p>
        </w:tc>
      </w:tr>
      <w:tr w:rsidR="00D61D6D"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61D6D" w:rsidRDefault="00D61D6D" w:rsidP="00D61D6D">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710" w:type="dxa"/>
            <w:tcBorders>
              <w:top w:val="nil"/>
              <w:left w:val="nil"/>
              <w:bottom w:val="single" w:sz="4" w:space="0" w:color="000000"/>
              <w:right w:val="single" w:sz="4" w:space="0" w:color="000000"/>
            </w:tcBorders>
            <w:shd w:val="clear" w:color="auto" w:fill="auto"/>
            <w:vAlign w:val="bottom"/>
          </w:tcPr>
          <w:p w:rsidR="00D61D6D" w:rsidRDefault="00D61D6D" w:rsidP="0001558A">
            <w:pPr>
              <w:jc w:val="center"/>
              <w:rPr>
                <w:rFonts w:ascii="Calibri" w:eastAsia="Calibri" w:hAnsi="Calibri" w:cs="Calibri"/>
                <w:color w:val="000000"/>
                <w:sz w:val="22"/>
                <w:szCs w:val="22"/>
              </w:rPr>
            </w:pPr>
            <w:r>
              <w:rPr>
                <w:rFonts w:ascii="Calibri" w:eastAsia="Calibri" w:hAnsi="Calibri" w:cs="Calibri"/>
                <w:color w:val="000000"/>
                <w:sz w:val="22"/>
                <w:szCs w:val="22"/>
              </w:rPr>
              <w:t>6’ x 21’</w:t>
            </w:r>
          </w:p>
        </w:tc>
        <w:tc>
          <w:tcPr>
            <w:tcW w:w="1255" w:type="dxa"/>
            <w:tcBorders>
              <w:top w:val="single" w:sz="4" w:space="0" w:color="000000"/>
              <w:left w:val="nil"/>
              <w:bottom w:val="single" w:sz="4" w:space="0" w:color="000000"/>
              <w:right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r>
              <w:rPr>
                <w:rFonts w:ascii="Calibri" w:eastAsia="Calibri" w:hAnsi="Calibri" w:cs="Calibri"/>
                <w:color w:val="000000"/>
                <w:sz w:val="22"/>
                <w:szCs w:val="22"/>
              </w:rPr>
              <w:t>Cantilever</w:t>
            </w:r>
          </w:p>
        </w:tc>
        <w:tc>
          <w:tcPr>
            <w:tcW w:w="1240" w:type="dxa"/>
            <w:tcBorders>
              <w:top w:val="nil"/>
              <w:left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p>
        </w:tc>
        <w:tc>
          <w:tcPr>
            <w:tcW w:w="1420" w:type="dxa"/>
            <w:tcBorders>
              <w:top w:val="nil"/>
              <w:left w:val="nil"/>
              <w:bottom w:val="nil"/>
              <w:right w:val="nil"/>
            </w:tcBorders>
            <w:shd w:val="clear" w:color="auto" w:fill="auto"/>
            <w:vAlign w:val="bottom"/>
          </w:tcPr>
          <w:p w:rsidR="00D61D6D" w:rsidRDefault="00D61D6D" w:rsidP="0001558A">
            <w:pPr>
              <w:jc w:val="center"/>
              <w:rPr>
                <w:rFonts w:ascii="Calibri" w:eastAsia="Calibri" w:hAnsi="Calibri" w:cs="Calibri"/>
                <w:color w:val="000000"/>
                <w:sz w:val="22"/>
                <w:szCs w:val="22"/>
              </w:rPr>
            </w:pPr>
          </w:p>
        </w:tc>
      </w:tr>
      <w:tr w:rsidR="00D61D6D"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61D6D" w:rsidRDefault="00D61D6D" w:rsidP="00D61D6D">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710" w:type="dxa"/>
            <w:tcBorders>
              <w:top w:val="nil"/>
              <w:left w:val="nil"/>
              <w:bottom w:val="single" w:sz="4" w:space="0" w:color="000000"/>
              <w:right w:val="single" w:sz="4" w:space="0" w:color="000000"/>
            </w:tcBorders>
            <w:shd w:val="clear" w:color="auto" w:fill="auto"/>
            <w:vAlign w:val="bottom"/>
          </w:tcPr>
          <w:p w:rsidR="00D61D6D" w:rsidRDefault="00D61D6D" w:rsidP="0001558A">
            <w:pPr>
              <w:jc w:val="center"/>
              <w:rPr>
                <w:rFonts w:ascii="Calibri" w:eastAsia="Calibri" w:hAnsi="Calibri" w:cs="Calibri"/>
                <w:color w:val="000000"/>
                <w:sz w:val="22"/>
                <w:szCs w:val="22"/>
              </w:rPr>
            </w:pPr>
            <w:r>
              <w:rPr>
                <w:rFonts w:ascii="Calibri" w:eastAsia="Calibri" w:hAnsi="Calibri" w:cs="Calibri"/>
                <w:color w:val="000000"/>
                <w:sz w:val="22"/>
                <w:szCs w:val="22"/>
              </w:rPr>
              <w:t>6’ x 31’</w:t>
            </w:r>
          </w:p>
        </w:tc>
        <w:tc>
          <w:tcPr>
            <w:tcW w:w="1255" w:type="dxa"/>
            <w:tcBorders>
              <w:top w:val="single" w:sz="4" w:space="0" w:color="000000"/>
              <w:left w:val="nil"/>
              <w:bottom w:val="single" w:sz="4" w:space="0" w:color="000000"/>
              <w:right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r>
              <w:rPr>
                <w:rFonts w:ascii="Calibri" w:eastAsia="Calibri" w:hAnsi="Calibri" w:cs="Calibri"/>
                <w:color w:val="000000"/>
                <w:sz w:val="22"/>
                <w:szCs w:val="22"/>
              </w:rPr>
              <w:t>Cantilever</w:t>
            </w:r>
          </w:p>
        </w:tc>
        <w:tc>
          <w:tcPr>
            <w:tcW w:w="1240" w:type="dxa"/>
            <w:tcBorders>
              <w:top w:val="nil"/>
              <w:left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p>
        </w:tc>
        <w:tc>
          <w:tcPr>
            <w:tcW w:w="1420" w:type="dxa"/>
            <w:tcBorders>
              <w:top w:val="nil"/>
              <w:left w:val="nil"/>
              <w:bottom w:val="nil"/>
              <w:right w:val="nil"/>
            </w:tcBorders>
            <w:shd w:val="clear" w:color="auto" w:fill="auto"/>
            <w:vAlign w:val="bottom"/>
          </w:tcPr>
          <w:p w:rsidR="00D61D6D" w:rsidRDefault="00D61D6D" w:rsidP="0001558A">
            <w:pPr>
              <w:jc w:val="center"/>
              <w:rPr>
                <w:rFonts w:ascii="Calibri" w:eastAsia="Calibri" w:hAnsi="Calibri" w:cs="Calibri"/>
                <w:color w:val="000000"/>
                <w:sz w:val="22"/>
                <w:szCs w:val="22"/>
              </w:rPr>
            </w:pPr>
          </w:p>
        </w:tc>
      </w:tr>
      <w:tr w:rsidR="00D61D6D"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61D6D" w:rsidRDefault="00D61D6D" w:rsidP="00D61D6D">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710" w:type="dxa"/>
            <w:tcBorders>
              <w:top w:val="nil"/>
              <w:left w:val="nil"/>
              <w:bottom w:val="single" w:sz="4" w:space="0" w:color="000000"/>
              <w:right w:val="single" w:sz="4" w:space="0" w:color="000000"/>
            </w:tcBorders>
            <w:shd w:val="clear" w:color="auto" w:fill="auto"/>
            <w:vAlign w:val="bottom"/>
          </w:tcPr>
          <w:p w:rsidR="00D61D6D" w:rsidRDefault="00D61D6D" w:rsidP="0001558A">
            <w:pPr>
              <w:jc w:val="center"/>
              <w:rPr>
                <w:rFonts w:ascii="Calibri" w:eastAsia="Calibri" w:hAnsi="Calibri" w:cs="Calibri"/>
                <w:color w:val="000000"/>
                <w:sz w:val="22"/>
                <w:szCs w:val="22"/>
              </w:rPr>
            </w:pPr>
            <w:r>
              <w:rPr>
                <w:rFonts w:ascii="Calibri" w:eastAsia="Calibri" w:hAnsi="Calibri" w:cs="Calibri"/>
                <w:color w:val="000000"/>
                <w:sz w:val="22"/>
                <w:szCs w:val="22"/>
              </w:rPr>
              <w:t>6’ x 20’</w:t>
            </w:r>
          </w:p>
        </w:tc>
        <w:tc>
          <w:tcPr>
            <w:tcW w:w="1255" w:type="dxa"/>
            <w:tcBorders>
              <w:top w:val="single" w:sz="4" w:space="0" w:color="000000"/>
              <w:left w:val="nil"/>
              <w:bottom w:val="single" w:sz="4" w:space="0" w:color="000000"/>
              <w:right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r>
              <w:rPr>
                <w:rFonts w:ascii="Calibri" w:eastAsia="Calibri" w:hAnsi="Calibri" w:cs="Calibri"/>
                <w:color w:val="000000"/>
                <w:sz w:val="22"/>
                <w:szCs w:val="22"/>
              </w:rPr>
              <w:t>Cantilever</w:t>
            </w:r>
          </w:p>
        </w:tc>
        <w:tc>
          <w:tcPr>
            <w:tcW w:w="1240" w:type="dxa"/>
            <w:tcBorders>
              <w:top w:val="nil"/>
              <w:left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p>
        </w:tc>
        <w:tc>
          <w:tcPr>
            <w:tcW w:w="1420" w:type="dxa"/>
            <w:tcBorders>
              <w:top w:val="nil"/>
              <w:left w:val="nil"/>
              <w:bottom w:val="nil"/>
              <w:right w:val="nil"/>
            </w:tcBorders>
            <w:shd w:val="clear" w:color="auto" w:fill="auto"/>
            <w:vAlign w:val="bottom"/>
          </w:tcPr>
          <w:p w:rsidR="00D61D6D" w:rsidRDefault="00D61D6D" w:rsidP="0001558A">
            <w:pPr>
              <w:jc w:val="center"/>
              <w:rPr>
                <w:rFonts w:ascii="Calibri" w:eastAsia="Calibri" w:hAnsi="Calibri" w:cs="Calibri"/>
                <w:color w:val="000000"/>
                <w:sz w:val="22"/>
                <w:szCs w:val="22"/>
              </w:rPr>
            </w:pPr>
          </w:p>
        </w:tc>
      </w:tr>
      <w:tr w:rsidR="00D61D6D" w:rsidTr="00D61D6D">
        <w:trPr>
          <w:trHeight w:val="300"/>
        </w:trPr>
        <w:tc>
          <w:tcPr>
            <w:tcW w:w="1975" w:type="dxa"/>
            <w:tcBorders>
              <w:top w:val="nil"/>
              <w:left w:val="single" w:sz="4" w:space="0" w:color="000000"/>
              <w:bottom w:val="single" w:sz="4" w:space="0" w:color="000000"/>
              <w:right w:val="single" w:sz="4" w:space="0" w:color="000000"/>
            </w:tcBorders>
            <w:shd w:val="clear" w:color="auto" w:fill="auto"/>
            <w:vAlign w:val="bottom"/>
          </w:tcPr>
          <w:p w:rsidR="00D61D6D" w:rsidRDefault="00D61D6D" w:rsidP="00D61D6D">
            <w:pPr>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710" w:type="dxa"/>
            <w:tcBorders>
              <w:top w:val="nil"/>
              <w:left w:val="nil"/>
              <w:bottom w:val="single" w:sz="4" w:space="0" w:color="000000"/>
              <w:right w:val="single" w:sz="4" w:space="0" w:color="000000"/>
            </w:tcBorders>
            <w:shd w:val="clear" w:color="auto" w:fill="auto"/>
            <w:vAlign w:val="bottom"/>
          </w:tcPr>
          <w:p w:rsidR="00D61D6D" w:rsidRDefault="00D61D6D" w:rsidP="0001558A">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6’ x 24’ </w:t>
            </w:r>
          </w:p>
        </w:tc>
        <w:tc>
          <w:tcPr>
            <w:tcW w:w="1255" w:type="dxa"/>
            <w:tcBorders>
              <w:top w:val="single" w:sz="4" w:space="0" w:color="000000"/>
              <w:left w:val="nil"/>
              <w:bottom w:val="single" w:sz="4" w:space="0" w:color="000000"/>
              <w:right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r>
              <w:rPr>
                <w:rFonts w:ascii="Calibri" w:eastAsia="Calibri" w:hAnsi="Calibri" w:cs="Calibri"/>
                <w:color w:val="000000"/>
                <w:sz w:val="22"/>
                <w:szCs w:val="22"/>
              </w:rPr>
              <w:t>Cantilever</w:t>
            </w:r>
          </w:p>
        </w:tc>
        <w:tc>
          <w:tcPr>
            <w:tcW w:w="1240" w:type="dxa"/>
            <w:tcBorders>
              <w:top w:val="nil"/>
              <w:left w:val="single" w:sz="4" w:space="0" w:color="auto"/>
            </w:tcBorders>
            <w:shd w:val="clear" w:color="auto" w:fill="auto"/>
            <w:vAlign w:val="bottom"/>
          </w:tcPr>
          <w:p w:rsidR="00D61D6D" w:rsidRDefault="00D61D6D" w:rsidP="0001558A">
            <w:pPr>
              <w:jc w:val="center"/>
              <w:rPr>
                <w:rFonts w:ascii="Calibri" w:eastAsia="Calibri" w:hAnsi="Calibri" w:cs="Calibri"/>
                <w:color w:val="000000"/>
                <w:sz w:val="22"/>
                <w:szCs w:val="22"/>
              </w:rPr>
            </w:pPr>
          </w:p>
        </w:tc>
        <w:tc>
          <w:tcPr>
            <w:tcW w:w="1420" w:type="dxa"/>
            <w:tcBorders>
              <w:top w:val="nil"/>
              <w:left w:val="nil"/>
              <w:bottom w:val="nil"/>
              <w:right w:val="nil"/>
            </w:tcBorders>
            <w:shd w:val="clear" w:color="auto" w:fill="auto"/>
            <w:vAlign w:val="bottom"/>
          </w:tcPr>
          <w:p w:rsidR="00D61D6D" w:rsidRDefault="00D61D6D" w:rsidP="0001558A">
            <w:pPr>
              <w:jc w:val="center"/>
              <w:rPr>
                <w:rFonts w:ascii="Calibri" w:eastAsia="Calibri" w:hAnsi="Calibri" w:cs="Calibri"/>
                <w:color w:val="000000"/>
                <w:sz w:val="22"/>
                <w:szCs w:val="22"/>
              </w:rPr>
            </w:pPr>
          </w:p>
        </w:tc>
      </w:tr>
      <w:tr w:rsidR="00D90429" w:rsidTr="00D61D6D">
        <w:trPr>
          <w:trHeight w:val="300"/>
        </w:trPr>
        <w:tc>
          <w:tcPr>
            <w:tcW w:w="1975" w:type="dxa"/>
            <w:tcBorders>
              <w:top w:val="nil"/>
              <w:left w:val="nil"/>
              <w:bottom w:val="nil"/>
              <w:right w:val="nil"/>
            </w:tcBorders>
            <w:shd w:val="clear" w:color="auto" w:fill="auto"/>
            <w:vAlign w:val="bottom"/>
          </w:tcPr>
          <w:p w:rsidR="00D90429" w:rsidRDefault="00D90429" w:rsidP="0001558A">
            <w:pPr>
              <w:rPr>
                <w:sz w:val="20"/>
              </w:rPr>
            </w:pPr>
          </w:p>
        </w:tc>
        <w:tc>
          <w:tcPr>
            <w:tcW w:w="1710" w:type="dxa"/>
            <w:tcBorders>
              <w:top w:val="nil"/>
              <w:left w:val="nil"/>
              <w:bottom w:val="nil"/>
              <w:right w:val="nil"/>
            </w:tcBorders>
            <w:shd w:val="clear" w:color="auto" w:fill="auto"/>
            <w:vAlign w:val="bottom"/>
          </w:tcPr>
          <w:p w:rsidR="00D90429" w:rsidRDefault="00D90429" w:rsidP="0001558A">
            <w:pPr>
              <w:rPr>
                <w:sz w:val="20"/>
              </w:rPr>
            </w:pPr>
          </w:p>
        </w:tc>
        <w:tc>
          <w:tcPr>
            <w:tcW w:w="1255" w:type="dxa"/>
            <w:tcBorders>
              <w:top w:val="nil"/>
              <w:left w:val="nil"/>
              <w:bottom w:val="nil"/>
              <w:right w:val="nil"/>
            </w:tcBorders>
            <w:shd w:val="clear" w:color="auto" w:fill="auto"/>
            <w:vAlign w:val="bottom"/>
          </w:tcPr>
          <w:p w:rsidR="00D90429" w:rsidRDefault="00D90429" w:rsidP="0001558A">
            <w:pPr>
              <w:rPr>
                <w:sz w:val="20"/>
              </w:rPr>
            </w:pPr>
          </w:p>
        </w:tc>
        <w:tc>
          <w:tcPr>
            <w:tcW w:w="1240" w:type="dxa"/>
            <w:tcBorders>
              <w:left w:val="nil"/>
              <w:bottom w:val="nil"/>
              <w:right w:val="nil"/>
            </w:tcBorders>
            <w:shd w:val="clear" w:color="auto" w:fill="auto"/>
            <w:vAlign w:val="bottom"/>
          </w:tcPr>
          <w:p w:rsidR="00D90429" w:rsidRDefault="00D90429" w:rsidP="0001558A">
            <w:pPr>
              <w:rPr>
                <w:sz w:val="20"/>
              </w:rPr>
            </w:pPr>
          </w:p>
        </w:tc>
        <w:tc>
          <w:tcPr>
            <w:tcW w:w="1420" w:type="dxa"/>
            <w:tcBorders>
              <w:top w:val="nil"/>
              <w:left w:val="nil"/>
              <w:bottom w:val="nil"/>
              <w:right w:val="nil"/>
            </w:tcBorders>
            <w:shd w:val="clear" w:color="auto" w:fill="auto"/>
            <w:vAlign w:val="bottom"/>
          </w:tcPr>
          <w:p w:rsidR="00D90429" w:rsidRDefault="00D90429" w:rsidP="0001558A">
            <w:pPr>
              <w:rPr>
                <w:sz w:val="20"/>
              </w:rPr>
            </w:pPr>
          </w:p>
        </w:tc>
      </w:tr>
      <w:tr w:rsidR="00D90429" w:rsidTr="002F55AB">
        <w:trPr>
          <w:trHeight w:val="300"/>
        </w:trPr>
        <w:tc>
          <w:tcPr>
            <w:tcW w:w="1975" w:type="dxa"/>
            <w:tcBorders>
              <w:top w:val="nil"/>
              <w:left w:val="nil"/>
              <w:right w:val="nil"/>
            </w:tcBorders>
            <w:shd w:val="clear" w:color="auto" w:fill="auto"/>
            <w:vAlign w:val="bottom"/>
          </w:tcPr>
          <w:p w:rsidR="00C662E2" w:rsidRPr="00C662E2" w:rsidRDefault="00D90429" w:rsidP="0001558A">
            <w:pPr>
              <w:rPr>
                <w:rFonts w:ascii="Calibri" w:eastAsia="Calibri" w:hAnsi="Calibri" w:cs="Calibri"/>
                <w:b/>
                <w:color w:val="000000"/>
                <w:sz w:val="22"/>
                <w:szCs w:val="22"/>
              </w:rPr>
            </w:pPr>
            <w:r>
              <w:rPr>
                <w:rFonts w:ascii="Calibri" w:eastAsia="Calibri" w:hAnsi="Calibri" w:cs="Calibri"/>
                <w:b/>
                <w:color w:val="000000"/>
                <w:sz w:val="22"/>
                <w:szCs w:val="22"/>
              </w:rPr>
              <w:t>NOTES:</w:t>
            </w:r>
          </w:p>
        </w:tc>
        <w:tc>
          <w:tcPr>
            <w:tcW w:w="1710" w:type="dxa"/>
            <w:tcBorders>
              <w:top w:val="nil"/>
              <w:left w:val="nil"/>
              <w:right w:val="nil"/>
            </w:tcBorders>
            <w:shd w:val="clear" w:color="auto" w:fill="auto"/>
            <w:vAlign w:val="bottom"/>
          </w:tcPr>
          <w:p w:rsidR="00D90429" w:rsidRDefault="00D90429" w:rsidP="0001558A">
            <w:pPr>
              <w:rPr>
                <w:rFonts w:ascii="Calibri" w:eastAsia="Calibri" w:hAnsi="Calibri" w:cs="Calibri"/>
                <w:b/>
                <w:color w:val="000000"/>
                <w:sz w:val="22"/>
                <w:szCs w:val="22"/>
              </w:rPr>
            </w:pPr>
          </w:p>
        </w:tc>
        <w:tc>
          <w:tcPr>
            <w:tcW w:w="1255" w:type="dxa"/>
            <w:tcBorders>
              <w:top w:val="nil"/>
              <w:left w:val="nil"/>
              <w:right w:val="nil"/>
            </w:tcBorders>
            <w:shd w:val="clear" w:color="auto" w:fill="auto"/>
            <w:vAlign w:val="bottom"/>
          </w:tcPr>
          <w:p w:rsidR="00D90429" w:rsidRDefault="00D90429" w:rsidP="0001558A">
            <w:pPr>
              <w:rPr>
                <w:sz w:val="20"/>
              </w:rPr>
            </w:pPr>
          </w:p>
        </w:tc>
        <w:tc>
          <w:tcPr>
            <w:tcW w:w="1240" w:type="dxa"/>
            <w:tcBorders>
              <w:top w:val="nil"/>
              <w:left w:val="nil"/>
              <w:right w:val="nil"/>
            </w:tcBorders>
            <w:shd w:val="clear" w:color="auto" w:fill="auto"/>
            <w:vAlign w:val="bottom"/>
          </w:tcPr>
          <w:p w:rsidR="00D90429" w:rsidRDefault="00D90429" w:rsidP="0001558A">
            <w:pPr>
              <w:rPr>
                <w:sz w:val="20"/>
              </w:rPr>
            </w:pPr>
          </w:p>
        </w:tc>
        <w:tc>
          <w:tcPr>
            <w:tcW w:w="1420" w:type="dxa"/>
            <w:tcBorders>
              <w:top w:val="nil"/>
              <w:left w:val="nil"/>
              <w:right w:val="nil"/>
            </w:tcBorders>
            <w:shd w:val="clear" w:color="auto" w:fill="auto"/>
            <w:vAlign w:val="bottom"/>
          </w:tcPr>
          <w:p w:rsidR="00D90429" w:rsidRDefault="00D90429" w:rsidP="0001558A">
            <w:pPr>
              <w:rPr>
                <w:sz w:val="20"/>
              </w:rPr>
            </w:pPr>
          </w:p>
        </w:tc>
      </w:tr>
      <w:tr w:rsidR="00D61D6D" w:rsidTr="002F55AB">
        <w:trPr>
          <w:trHeight w:val="300"/>
        </w:trPr>
        <w:tc>
          <w:tcPr>
            <w:tcW w:w="7600" w:type="dxa"/>
            <w:gridSpan w:val="5"/>
            <w:shd w:val="clear" w:color="auto" w:fill="auto"/>
            <w:vAlign w:val="bottom"/>
          </w:tcPr>
          <w:p w:rsidR="00D61D6D" w:rsidRPr="00C237FB" w:rsidRDefault="00D61D6D" w:rsidP="00C237FB">
            <w:pPr>
              <w:pStyle w:val="ListParagraph"/>
              <w:numPr>
                <w:ilvl w:val="0"/>
                <w:numId w:val="34"/>
              </w:numPr>
              <w:rPr>
                <w:rFonts w:ascii="Calibri" w:eastAsia="Calibri" w:hAnsi="Calibri" w:cs="Calibri"/>
                <w:color w:val="000000"/>
                <w:sz w:val="22"/>
                <w:szCs w:val="22"/>
              </w:rPr>
            </w:pPr>
            <w:r w:rsidRPr="00C237FB">
              <w:rPr>
                <w:rFonts w:ascii="Calibri" w:eastAsia="Calibri" w:hAnsi="Calibri" w:cs="Calibri"/>
                <w:color w:val="000000"/>
                <w:sz w:val="22"/>
                <w:szCs w:val="22"/>
              </w:rPr>
              <w:t>All gates to have welded corners</w:t>
            </w:r>
          </w:p>
          <w:p w:rsidR="00D61D6D" w:rsidRPr="00C237FB" w:rsidRDefault="00D61D6D" w:rsidP="00C237FB">
            <w:pPr>
              <w:pStyle w:val="ListParagraph"/>
              <w:numPr>
                <w:ilvl w:val="0"/>
                <w:numId w:val="34"/>
              </w:numPr>
              <w:rPr>
                <w:sz w:val="20"/>
              </w:rPr>
            </w:pPr>
            <w:r w:rsidRPr="00C237FB">
              <w:rPr>
                <w:rFonts w:ascii="Calibri" w:eastAsia="Calibri" w:hAnsi="Calibri" w:cs="Calibri"/>
                <w:color w:val="000000"/>
                <w:sz w:val="22"/>
                <w:szCs w:val="22"/>
              </w:rPr>
              <w:t>All gates to have nylon Cantilever gate rollers for 4” galvanized post with covers</w:t>
            </w:r>
          </w:p>
        </w:tc>
      </w:tr>
      <w:tr w:rsidR="00D90429" w:rsidTr="002F55AB">
        <w:trPr>
          <w:trHeight w:val="300"/>
        </w:trPr>
        <w:tc>
          <w:tcPr>
            <w:tcW w:w="7600" w:type="dxa"/>
            <w:gridSpan w:val="5"/>
            <w:tcBorders>
              <w:left w:val="nil"/>
              <w:bottom w:val="nil"/>
              <w:right w:val="nil"/>
            </w:tcBorders>
            <w:shd w:val="clear" w:color="auto" w:fill="auto"/>
            <w:vAlign w:val="bottom"/>
          </w:tcPr>
          <w:p w:rsidR="00D90429" w:rsidRPr="00C237FB" w:rsidRDefault="00D90429" w:rsidP="00C237FB">
            <w:pPr>
              <w:pStyle w:val="ListParagraph"/>
              <w:numPr>
                <w:ilvl w:val="0"/>
                <w:numId w:val="34"/>
              </w:numPr>
              <w:rPr>
                <w:rFonts w:ascii="Calibri" w:eastAsia="Calibri" w:hAnsi="Calibri" w:cs="Calibri"/>
                <w:color w:val="000000"/>
                <w:sz w:val="22"/>
                <w:szCs w:val="22"/>
              </w:rPr>
            </w:pPr>
            <w:r w:rsidRPr="00C237FB">
              <w:rPr>
                <w:rFonts w:ascii="Calibri" w:eastAsia="Calibri" w:hAnsi="Calibri" w:cs="Calibri"/>
                <w:color w:val="000000"/>
                <w:sz w:val="22"/>
                <w:szCs w:val="22"/>
              </w:rPr>
              <w:t>All hinges to be commercial box hinges.  Male and female hinges not acceptable.</w:t>
            </w:r>
          </w:p>
          <w:p w:rsidR="00C662E2" w:rsidRPr="00C237FB" w:rsidRDefault="00C662E2" w:rsidP="00C237FB">
            <w:pPr>
              <w:pStyle w:val="ListParagraph"/>
              <w:numPr>
                <w:ilvl w:val="0"/>
                <w:numId w:val="34"/>
              </w:numPr>
              <w:rPr>
                <w:rFonts w:ascii="Calibri" w:eastAsia="Calibri" w:hAnsi="Calibri" w:cs="Calibri"/>
                <w:color w:val="000000"/>
                <w:sz w:val="22"/>
                <w:szCs w:val="22"/>
              </w:rPr>
            </w:pPr>
            <w:r w:rsidRPr="00C237FB">
              <w:rPr>
                <w:rFonts w:ascii="Calibri" w:eastAsia="Calibri" w:hAnsi="Calibri" w:cs="Calibri"/>
                <w:color w:val="000000"/>
                <w:sz w:val="22"/>
                <w:szCs w:val="22"/>
              </w:rPr>
              <w:t>Electrical – Installation of conduit and all circuitry from 3 gate operators to the exterior of the building at power panel</w:t>
            </w:r>
          </w:p>
          <w:p w:rsidR="00C662E2" w:rsidRPr="00C237FB" w:rsidRDefault="00C662E2" w:rsidP="00C237FB">
            <w:pPr>
              <w:pStyle w:val="ListParagraph"/>
              <w:numPr>
                <w:ilvl w:val="0"/>
                <w:numId w:val="34"/>
              </w:numPr>
              <w:rPr>
                <w:rFonts w:ascii="Calibri" w:eastAsia="Calibri" w:hAnsi="Calibri" w:cs="Calibri"/>
                <w:color w:val="000000"/>
                <w:sz w:val="22"/>
                <w:szCs w:val="22"/>
              </w:rPr>
            </w:pPr>
            <w:r w:rsidRPr="00C237FB">
              <w:rPr>
                <w:rFonts w:ascii="Calibri" w:eastAsia="Calibri" w:hAnsi="Calibri" w:cs="Calibri"/>
                <w:color w:val="000000"/>
                <w:sz w:val="22"/>
                <w:szCs w:val="22"/>
              </w:rPr>
              <w:t>Gate Automation – 7 day programmable timer</w:t>
            </w:r>
            <w:r w:rsidR="00C237FB" w:rsidRPr="00C237FB">
              <w:rPr>
                <w:rFonts w:ascii="Calibri" w:eastAsia="Calibri" w:hAnsi="Calibri" w:cs="Calibri"/>
                <w:color w:val="000000"/>
                <w:sz w:val="22"/>
                <w:szCs w:val="22"/>
              </w:rPr>
              <w:t xml:space="preserve"> w/ID badge access capabilities and siren operated sensor</w:t>
            </w:r>
          </w:p>
          <w:p w:rsidR="00C237FB" w:rsidRPr="00C237FB" w:rsidRDefault="00C237FB" w:rsidP="00C237FB">
            <w:pPr>
              <w:pStyle w:val="ListParagraph"/>
              <w:numPr>
                <w:ilvl w:val="0"/>
                <w:numId w:val="34"/>
              </w:numPr>
              <w:rPr>
                <w:rFonts w:ascii="Calibri" w:eastAsia="Calibri" w:hAnsi="Calibri" w:cs="Calibri"/>
                <w:color w:val="000000"/>
                <w:sz w:val="22"/>
                <w:szCs w:val="22"/>
              </w:rPr>
            </w:pPr>
            <w:r w:rsidRPr="00C237FB">
              <w:rPr>
                <w:rFonts w:ascii="Calibri" w:eastAsia="Calibri" w:hAnsi="Calibri" w:cs="Calibri"/>
                <w:color w:val="000000"/>
                <w:sz w:val="22"/>
                <w:szCs w:val="22"/>
              </w:rPr>
              <w:t>Keypad Stations – Install 3 bollards at each keypad station location</w:t>
            </w:r>
          </w:p>
        </w:tc>
      </w:tr>
    </w:tbl>
    <w:p w:rsidR="00D90429" w:rsidRDefault="00D90429" w:rsidP="00D90429">
      <w:pPr>
        <w:rPr>
          <w:rFonts w:ascii="Calibri" w:eastAsia="Calibri" w:hAnsi="Calibri" w:cs="Calibri"/>
          <w:b/>
          <w:sz w:val="20"/>
        </w:rPr>
      </w:pPr>
    </w:p>
    <w:p w:rsidR="00D90429" w:rsidRDefault="00D90429" w:rsidP="00D90429">
      <w:pPr>
        <w:spacing w:line="480" w:lineRule="auto"/>
        <w:rPr>
          <w:rFonts w:ascii="Calibri" w:eastAsia="Calibri" w:hAnsi="Calibri" w:cs="Calibri"/>
          <w:b/>
          <w:sz w:val="20"/>
        </w:rPr>
      </w:pPr>
      <w:r>
        <w:rPr>
          <w:rFonts w:ascii="Calibri" w:eastAsia="Calibri" w:hAnsi="Calibri" w:cs="Calibri"/>
          <w:b/>
          <w:sz w:val="20"/>
        </w:rPr>
        <w:t>ANY OTHER ITEMS OF IMPORTANCE NOTED BY BIDDER: _______________________________________________</w:t>
      </w:r>
    </w:p>
    <w:p w:rsidR="00D90429" w:rsidRDefault="00D90429" w:rsidP="00D90429">
      <w:pPr>
        <w:rPr>
          <w:rFonts w:ascii="Calibri" w:eastAsia="Calibri" w:hAnsi="Calibri" w:cs="Calibri"/>
          <w:b/>
          <w:sz w:val="20"/>
        </w:rPr>
      </w:pPr>
      <w:r>
        <w:rPr>
          <w:rFonts w:ascii="Calibri" w:eastAsia="Calibri" w:hAnsi="Calibri" w:cs="Calibri"/>
          <w:b/>
          <w:sz w:val="20"/>
        </w:rPr>
        <w:t>_____________________________________________________________________________________________</w:t>
      </w:r>
    </w:p>
    <w:p w:rsidR="00D90429" w:rsidRDefault="00D90429" w:rsidP="00D90429">
      <w:pPr>
        <w:rPr>
          <w:rFonts w:ascii="Calibri" w:eastAsia="Calibri" w:hAnsi="Calibri" w:cs="Calibri"/>
          <w:b/>
          <w:sz w:val="20"/>
        </w:rPr>
      </w:pPr>
    </w:p>
    <w:p w:rsidR="00D90429" w:rsidRDefault="00D90429" w:rsidP="00D90429">
      <w:pPr>
        <w:rPr>
          <w:rFonts w:ascii="Calibri" w:eastAsia="Calibri" w:hAnsi="Calibri" w:cs="Calibri"/>
          <w:b/>
          <w:sz w:val="20"/>
        </w:rPr>
      </w:pPr>
      <w:r>
        <w:rPr>
          <w:rFonts w:ascii="Calibri" w:eastAsia="Calibri" w:hAnsi="Calibri" w:cs="Calibri"/>
          <w:b/>
          <w:sz w:val="28"/>
          <w:szCs w:val="28"/>
        </w:rPr>
        <w:t xml:space="preserve">BOTTOM LINE BID </w:t>
      </w:r>
      <w:r>
        <w:rPr>
          <w:rFonts w:ascii="Calibri" w:eastAsia="Calibri" w:hAnsi="Calibri" w:cs="Calibri"/>
          <w:b/>
          <w:sz w:val="20"/>
        </w:rPr>
        <w:t>_______________________________________________________________________</w:t>
      </w:r>
    </w:p>
    <w:p w:rsidR="00D90429" w:rsidRDefault="00D90429" w:rsidP="00D90429">
      <w:pPr>
        <w:ind w:left="720"/>
        <w:rPr>
          <w:rFonts w:ascii="Calibri" w:eastAsia="Calibri" w:hAnsi="Calibri" w:cs="Calibri"/>
          <w:b/>
          <w:sz w:val="20"/>
        </w:rPr>
      </w:pPr>
    </w:p>
    <w:p w:rsidR="00D90429" w:rsidRDefault="00D90429" w:rsidP="00D90429">
      <w:pPr>
        <w:ind w:left="720"/>
        <w:rPr>
          <w:rFonts w:ascii="Calibri" w:eastAsia="Calibri" w:hAnsi="Calibri" w:cs="Calibri"/>
          <w:b/>
          <w:sz w:val="8"/>
          <w:szCs w:val="8"/>
        </w:rPr>
      </w:pPr>
    </w:p>
    <w:p w:rsidR="00D90429" w:rsidRDefault="00D90429" w:rsidP="00D90429">
      <w:pPr>
        <w:rPr>
          <w:rFonts w:ascii="Calibri" w:eastAsia="Calibri" w:hAnsi="Calibri" w:cs="Calibri"/>
          <w:b/>
          <w:sz w:val="22"/>
          <w:szCs w:val="22"/>
        </w:rPr>
      </w:pPr>
    </w:p>
    <w:p w:rsidR="00E54FBA" w:rsidRDefault="00E54FBA" w:rsidP="00D90429">
      <w:pPr>
        <w:rPr>
          <w:rFonts w:ascii="Calibri" w:eastAsia="Calibri" w:hAnsi="Calibri" w:cs="Calibri"/>
          <w:b/>
          <w:sz w:val="22"/>
          <w:szCs w:val="22"/>
        </w:rPr>
      </w:pPr>
    </w:p>
    <w:p w:rsidR="00E54FBA" w:rsidRDefault="00E54FBA" w:rsidP="00D90429">
      <w:pPr>
        <w:rPr>
          <w:rFonts w:ascii="Calibri" w:eastAsia="Calibri" w:hAnsi="Calibri" w:cs="Calibri"/>
          <w:b/>
          <w:sz w:val="22"/>
          <w:szCs w:val="22"/>
        </w:rPr>
      </w:pPr>
    </w:p>
    <w:p w:rsidR="00E54FBA" w:rsidRDefault="00E54FBA" w:rsidP="00D90429">
      <w:pPr>
        <w:rPr>
          <w:rFonts w:ascii="Calibri" w:eastAsia="Calibri" w:hAnsi="Calibri" w:cs="Calibri"/>
          <w:b/>
          <w:sz w:val="22"/>
          <w:szCs w:val="22"/>
        </w:rPr>
      </w:pPr>
    </w:p>
    <w:p w:rsidR="00E54FBA" w:rsidRDefault="00E54FBA" w:rsidP="00D90429">
      <w:pPr>
        <w:rPr>
          <w:rFonts w:ascii="Calibri" w:eastAsia="Calibri" w:hAnsi="Calibri" w:cs="Calibri"/>
          <w:b/>
          <w:sz w:val="22"/>
          <w:szCs w:val="22"/>
        </w:rPr>
      </w:pPr>
    </w:p>
    <w:p w:rsidR="00E54FBA" w:rsidRDefault="00E54FBA" w:rsidP="00D90429">
      <w:pPr>
        <w:rPr>
          <w:rFonts w:ascii="Calibri" w:eastAsia="Calibri" w:hAnsi="Calibri" w:cs="Calibri"/>
          <w:b/>
          <w:sz w:val="22"/>
          <w:szCs w:val="22"/>
        </w:rPr>
      </w:pPr>
    </w:p>
    <w:p w:rsidR="00E54FBA" w:rsidRDefault="00E54FBA" w:rsidP="00D90429">
      <w:pPr>
        <w:rPr>
          <w:rFonts w:ascii="Calibri" w:eastAsia="Calibri" w:hAnsi="Calibri" w:cs="Calibri"/>
          <w:b/>
          <w:sz w:val="22"/>
          <w:szCs w:val="22"/>
        </w:rPr>
      </w:pPr>
    </w:p>
    <w:p w:rsidR="00E54FBA" w:rsidRDefault="00E54FBA" w:rsidP="00D90429">
      <w:pPr>
        <w:rPr>
          <w:rFonts w:ascii="Calibri" w:eastAsia="Calibri" w:hAnsi="Calibri" w:cs="Calibri"/>
          <w:b/>
          <w:sz w:val="22"/>
          <w:szCs w:val="22"/>
        </w:rPr>
      </w:pPr>
    </w:p>
    <w:p w:rsidR="00E54FBA" w:rsidRDefault="00E54FBA" w:rsidP="00D90429">
      <w:pPr>
        <w:rPr>
          <w:rFonts w:ascii="Calibri" w:eastAsia="Calibri" w:hAnsi="Calibri" w:cs="Calibri"/>
          <w:b/>
          <w:sz w:val="22"/>
          <w:szCs w:val="22"/>
        </w:rPr>
      </w:pPr>
    </w:p>
    <w:p w:rsidR="00D90429" w:rsidRDefault="00243FF4" w:rsidP="00D90429">
      <w:pPr>
        <w:rPr>
          <w:rFonts w:ascii="Calibri" w:eastAsia="Calibri" w:hAnsi="Calibri" w:cs="Calibri"/>
          <w:b/>
          <w:sz w:val="22"/>
          <w:szCs w:val="22"/>
        </w:rPr>
      </w:pPr>
      <w:r w:rsidRPr="00243FF4">
        <w:rPr>
          <w:rFonts w:ascii="Calibri" w:eastAsia="Calibri" w:hAnsi="Calibri" w:cs="Calibri"/>
          <w:b/>
          <w:noProof/>
          <w:sz w:val="22"/>
          <w:szCs w:val="22"/>
        </w:rPr>
        <w:t xml:space="preserve"> </w:t>
      </w:r>
      <w:r w:rsidR="00C662E2" w:rsidRPr="00C662E2">
        <w:rPr>
          <w:rFonts w:ascii="Calibri" w:eastAsia="Calibri" w:hAnsi="Calibri" w:cs="Calibri"/>
          <w:b/>
          <w:noProof/>
          <w:sz w:val="22"/>
          <w:szCs w:val="22"/>
        </w:rPr>
        <w:drawing>
          <wp:inline distT="0" distB="0" distL="0" distR="0">
            <wp:extent cx="5705475" cy="5689582"/>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861" cy="5693955"/>
                    </a:xfrm>
                    <a:prstGeom prst="rect">
                      <a:avLst/>
                    </a:prstGeom>
                    <a:noFill/>
                    <a:ln>
                      <a:noFill/>
                    </a:ln>
                  </pic:spPr>
                </pic:pic>
              </a:graphicData>
            </a:graphic>
          </wp:inline>
        </w:drawing>
      </w:r>
    </w:p>
    <w:p w:rsidR="00D90429" w:rsidRDefault="00C662E2" w:rsidP="00D90429">
      <w:pP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10”</w:t>
      </w: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D90429" w:rsidRDefault="00D90429" w:rsidP="00D90429">
      <w:pPr>
        <w:rPr>
          <w:rFonts w:ascii="Calibri" w:eastAsia="Calibri" w:hAnsi="Calibri" w:cs="Calibri"/>
          <w:b/>
          <w:sz w:val="22"/>
          <w:szCs w:val="22"/>
        </w:rPr>
      </w:pPr>
    </w:p>
    <w:p w:rsidR="002F55AB" w:rsidRDefault="002F55AB" w:rsidP="00D90429">
      <w:pPr>
        <w:rPr>
          <w:rFonts w:ascii="Calibri" w:eastAsia="Calibri" w:hAnsi="Calibri" w:cs="Calibri"/>
          <w:b/>
          <w:sz w:val="28"/>
          <w:szCs w:val="28"/>
        </w:rPr>
      </w:pPr>
    </w:p>
    <w:p w:rsidR="002F55AB" w:rsidRDefault="002F55AB" w:rsidP="00D90429">
      <w:pPr>
        <w:rPr>
          <w:rFonts w:ascii="Calibri" w:eastAsia="Calibri" w:hAnsi="Calibri" w:cs="Calibri"/>
          <w:b/>
          <w:sz w:val="28"/>
          <w:szCs w:val="28"/>
        </w:rPr>
      </w:pPr>
    </w:p>
    <w:p w:rsidR="00D90429" w:rsidRDefault="00D90429" w:rsidP="00D90429">
      <w:pPr>
        <w:rPr>
          <w:rFonts w:ascii="Calibri" w:eastAsia="Calibri" w:hAnsi="Calibri" w:cs="Calibri"/>
          <w:b/>
          <w:sz w:val="28"/>
          <w:szCs w:val="28"/>
        </w:rPr>
      </w:pPr>
      <w:r>
        <w:rPr>
          <w:rFonts w:ascii="Calibri" w:eastAsia="Calibri" w:hAnsi="Calibri" w:cs="Calibri"/>
          <w:b/>
          <w:sz w:val="28"/>
          <w:szCs w:val="28"/>
        </w:rPr>
        <w:t>OFFER AND ACCEPTANCE</w:t>
      </w:r>
    </w:p>
    <w:p w:rsidR="00D90429" w:rsidRDefault="00D90429" w:rsidP="00D90429">
      <w:pPr>
        <w:rPr>
          <w:rFonts w:ascii="Calibri" w:eastAsia="Calibri" w:hAnsi="Calibri" w:cs="Calibri"/>
          <w:sz w:val="22"/>
          <w:szCs w:val="22"/>
        </w:rPr>
      </w:pPr>
      <w:r>
        <w:rPr>
          <w:rFonts w:ascii="Calibri" w:eastAsia="Calibri" w:hAnsi="Calibri" w:cs="Calibri"/>
          <w:sz w:val="22"/>
          <w:szCs w:val="22"/>
        </w:rPr>
        <w:t xml:space="preserve">The undersigned hereby offers and agrees to furnish the services in compliance with all terms, conditions, specifications and amendments in the Bid.  </w:t>
      </w:r>
    </w:p>
    <w:p w:rsidR="00C662E2" w:rsidRDefault="00C662E2" w:rsidP="00D90429">
      <w:pPr>
        <w:ind w:left="3600" w:firstLine="720"/>
        <w:rPr>
          <w:rFonts w:ascii="Arial" w:eastAsia="Arial" w:hAnsi="Arial" w:cs="Arial"/>
          <w:sz w:val="20"/>
        </w:rPr>
      </w:pPr>
    </w:p>
    <w:p w:rsidR="00D90429" w:rsidRDefault="00D90429" w:rsidP="00C662E2">
      <w:pPr>
        <w:ind w:firstLine="720"/>
        <w:rPr>
          <w:rFonts w:ascii="Arial" w:eastAsia="Arial" w:hAnsi="Arial" w:cs="Arial"/>
          <w:sz w:val="20"/>
        </w:rPr>
      </w:pPr>
      <w:r>
        <w:rPr>
          <w:rFonts w:ascii="Arial" w:eastAsia="Arial" w:hAnsi="Arial" w:cs="Arial"/>
          <w:sz w:val="20"/>
        </w:rPr>
        <w:t>Company: ____________________________________</w:t>
      </w:r>
    </w:p>
    <w:p w:rsidR="00D90429" w:rsidRDefault="00D90429" w:rsidP="00D90429">
      <w:pPr>
        <w:rPr>
          <w:rFonts w:ascii="Arial" w:eastAsia="Arial" w:hAnsi="Arial" w:cs="Arial"/>
          <w:sz w:val="20"/>
        </w:rPr>
      </w:pPr>
    </w:p>
    <w:p w:rsidR="00D90429" w:rsidRDefault="00D90429" w:rsidP="00C662E2">
      <w:pPr>
        <w:ind w:firstLine="720"/>
        <w:rPr>
          <w:rFonts w:ascii="Arial" w:eastAsia="Arial" w:hAnsi="Arial" w:cs="Arial"/>
          <w:sz w:val="20"/>
        </w:rPr>
      </w:pPr>
      <w:r>
        <w:rPr>
          <w:rFonts w:ascii="Arial" w:eastAsia="Arial" w:hAnsi="Arial" w:cs="Arial"/>
          <w:sz w:val="20"/>
        </w:rPr>
        <w:t>Federal Employee Identification #: _________________</w:t>
      </w:r>
    </w:p>
    <w:p w:rsidR="00D90429" w:rsidRDefault="00D90429" w:rsidP="00C662E2">
      <w:pPr>
        <w:ind w:firstLine="720"/>
        <w:rPr>
          <w:rFonts w:ascii="Arial" w:eastAsia="Arial" w:hAnsi="Arial" w:cs="Arial"/>
          <w:sz w:val="20"/>
        </w:rPr>
      </w:pPr>
    </w:p>
    <w:p w:rsidR="00D90429" w:rsidRDefault="00D90429" w:rsidP="00C662E2">
      <w:pPr>
        <w:ind w:firstLine="720"/>
        <w:rPr>
          <w:rFonts w:ascii="Arial" w:eastAsia="Arial" w:hAnsi="Arial" w:cs="Arial"/>
          <w:sz w:val="20"/>
        </w:rPr>
      </w:pPr>
      <w:r>
        <w:rPr>
          <w:rFonts w:ascii="Arial" w:eastAsia="Arial" w:hAnsi="Arial" w:cs="Arial"/>
          <w:sz w:val="20"/>
        </w:rPr>
        <w:t>Address: _____________________________________</w:t>
      </w:r>
    </w:p>
    <w:p w:rsidR="00C662E2" w:rsidRDefault="00C662E2" w:rsidP="00C662E2">
      <w:pPr>
        <w:ind w:firstLine="720"/>
        <w:rPr>
          <w:rFonts w:ascii="Arial" w:eastAsia="Arial" w:hAnsi="Arial" w:cs="Arial"/>
          <w:sz w:val="20"/>
        </w:rPr>
      </w:pPr>
    </w:p>
    <w:p w:rsidR="00D90429" w:rsidRDefault="00C662E2" w:rsidP="00C662E2">
      <w:pPr>
        <w:ind w:firstLine="720"/>
        <w:rPr>
          <w:rFonts w:ascii="Arial" w:eastAsia="Arial" w:hAnsi="Arial" w:cs="Arial"/>
          <w:sz w:val="20"/>
        </w:rPr>
      </w:pPr>
      <w:r>
        <w:rPr>
          <w:rFonts w:ascii="Arial" w:eastAsia="Arial" w:hAnsi="Arial" w:cs="Arial"/>
          <w:sz w:val="20"/>
        </w:rPr>
        <w:t>Telephone Number: ____________________________</w:t>
      </w:r>
    </w:p>
    <w:p w:rsidR="00D90429" w:rsidRDefault="00C662E2" w:rsidP="00C662E2">
      <w:pPr>
        <w:rPr>
          <w:rFonts w:ascii="Arial" w:eastAsia="Arial" w:hAnsi="Arial" w:cs="Arial"/>
          <w:sz w:val="20"/>
          <w:u w:val="single"/>
        </w:rPr>
      </w:pPr>
      <w:r>
        <w:rPr>
          <w:rFonts w:ascii="Arial" w:eastAsia="Arial" w:hAnsi="Arial" w:cs="Arial"/>
          <w:sz w:val="20"/>
        </w:rPr>
        <w:tab/>
      </w:r>
      <w:r>
        <w:rPr>
          <w:rFonts w:ascii="Arial" w:eastAsia="Arial" w:hAnsi="Arial" w:cs="Arial"/>
          <w:sz w:val="20"/>
        </w:rPr>
        <w:tab/>
      </w:r>
      <w:r>
        <w:rPr>
          <w:rFonts w:ascii="Arial" w:eastAsia="Arial" w:hAnsi="Arial" w:cs="Arial"/>
          <w:sz w:val="20"/>
        </w:rPr>
        <w:tab/>
      </w:r>
      <w:r w:rsidR="00D90429">
        <w:rPr>
          <w:rFonts w:ascii="Arial" w:eastAsia="Arial" w:hAnsi="Arial" w:cs="Arial"/>
          <w:sz w:val="20"/>
        </w:rPr>
        <w:tab/>
      </w:r>
      <w:r w:rsidR="00D90429">
        <w:rPr>
          <w:rFonts w:ascii="Arial" w:eastAsia="Arial" w:hAnsi="Arial" w:cs="Arial"/>
          <w:sz w:val="20"/>
        </w:rPr>
        <w:tab/>
      </w:r>
      <w:r w:rsidR="00D90429">
        <w:rPr>
          <w:rFonts w:ascii="Arial" w:eastAsia="Arial" w:hAnsi="Arial" w:cs="Arial"/>
          <w:sz w:val="20"/>
        </w:rPr>
        <w:tab/>
      </w:r>
    </w:p>
    <w:p w:rsidR="00D90429" w:rsidRDefault="00D90429" w:rsidP="00C662E2">
      <w:pPr>
        <w:rPr>
          <w:rFonts w:ascii="Arial" w:eastAsia="Arial" w:hAnsi="Arial" w:cs="Arial"/>
          <w:sz w:val="20"/>
        </w:rPr>
      </w:pPr>
    </w:p>
    <w:p w:rsidR="00D90429" w:rsidRDefault="00D90429" w:rsidP="00C662E2">
      <w:pPr>
        <w:ind w:firstLine="720"/>
        <w:rPr>
          <w:rFonts w:ascii="Arial" w:eastAsia="Arial" w:hAnsi="Arial" w:cs="Arial"/>
          <w:sz w:val="20"/>
        </w:rPr>
      </w:pPr>
      <w:r>
        <w:rPr>
          <w:rFonts w:ascii="Arial" w:eastAsia="Arial" w:hAnsi="Arial" w:cs="Arial"/>
          <w:sz w:val="20"/>
        </w:rPr>
        <w:t>Name (Print or type): ___________________________</w:t>
      </w:r>
    </w:p>
    <w:p w:rsidR="00C662E2" w:rsidRDefault="00C662E2" w:rsidP="00C662E2">
      <w:pPr>
        <w:ind w:firstLine="720"/>
        <w:rPr>
          <w:rFonts w:ascii="Arial" w:eastAsia="Arial" w:hAnsi="Arial" w:cs="Arial"/>
          <w:sz w:val="20"/>
        </w:rPr>
      </w:pPr>
    </w:p>
    <w:p w:rsidR="00D90429" w:rsidRDefault="00D90429" w:rsidP="00C662E2">
      <w:pPr>
        <w:ind w:firstLine="720"/>
        <w:rPr>
          <w:rFonts w:ascii="Arial" w:eastAsia="Arial" w:hAnsi="Arial" w:cs="Arial"/>
          <w:sz w:val="20"/>
        </w:rPr>
      </w:pPr>
      <w:r>
        <w:rPr>
          <w:rFonts w:ascii="Arial" w:eastAsia="Arial" w:hAnsi="Arial" w:cs="Arial"/>
          <w:sz w:val="20"/>
        </w:rPr>
        <w:t>Title: ________________________________________</w:t>
      </w:r>
    </w:p>
    <w:p w:rsidR="00D90429" w:rsidRDefault="00D90429" w:rsidP="00C662E2">
      <w:pPr>
        <w:rPr>
          <w:rFonts w:ascii="Arial" w:eastAsia="Arial" w:hAnsi="Arial" w:cs="Arial"/>
          <w:sz w:val="20"/>
        </w:rPr>
      </w:pPr>
    </w:p>
    <w:p w:rsidR="00D90429" w:rsidRDefault="00D90429" w:rsidP="00C662E2">
      <w:pPr>
        <w:ind w:firstLine="720"/>
        <w:rPr>
          <w:rFonts w:ascii="Arial" w:eastAsia="Arial" w:hAnsi="Arial" w:cs="Arial"/>
          <w:sz w:val="20"/>
        </w:rPr>
      </w:pPr>
      <w:r>
        <w:rPr>
          <w:rFonts w:ascii="Arial" w:eastAsia="Arial" w:hAnsi="Arial" w:cs="Arial"/>
          <w:sz w:val="20"/>
        </w:rPr>
        <w:t>Signature: ____________________________________</w:t>
      </w:r>
    </w:p>
    <w:p w:rsidR="00D90429" w:rsidRDefault="00D90429" w:rsidP="00C662E2">
      <w:pPr>
        <w:ind w:firstLine="720"/>
        <w:rPr>
          <w:rFonts w:ascii="Arial" w:eastAsia="Arial" w:hAnsi="Arial" w:cs="Arial"/>
          <w:sz w:val="20"/>
        </w:rPr>
      </w:pPr>
    </w:p>
    <w:p w:rsidR="00D90429" w:rsidRDefault="00D90429" w:rsidP="00C662E2">
      <w:pPr>
        <w:ind w:firstLine="720"/>
        <w:rPr>
          <w:rFonts w:ascii="Arial" w:eastAsia="Arial" w:hAnsi="Arial" w:cs="Arial"/>
          <w:sz w:val="20"/>
        </w:rPr>
      </w:pPr>
      <w:r>
        <w:rPr>
          <w:rFonts w:ascii="Arial" w:eastAsia="Arial" w:hAnsi="Arial" w:cs="Arial"/>
          <w:sz w:val="20"/>
        </w:rPr>
        <w:t>Email: _______________________________________</w:t>
      </w:r>
    </w:p>
    <w:p w:rsidR="00D90429" w:rsidRDefault="00D90429" w:rsidP="00D90429">
      <w:pPr>
        <w:tabs>
          <w:tab w:val="center" w:pos="5544"/>
        </w:tabs>
        <w:jc w:val="center"/>
        <w:rPr>
          <w:rFonts w:ascii="Arial" w:eastAsia="Arial" w:hAnsi="Arial" w:cs="Arial"/>
          <w:b/>
          <w:sz w:val="8"/>
          <w:szCs w:val="8"/>
        </w:rPr>
      </w:pPr>
    </w:p>
    <w:p w:rsidR="00D90429" w:rsidRDefault="00D90429" w:rsidP="00D90429">
      <w:pPr>
        <w:tabs>
          <w:tab w:val="center" w:pos="5544"/>
        </w:tabs>
        <w:jc w:val="center"/>
        <w:rPr>
          <w:rFonts w:ascii="Arial" w:eastAsia="Arial" w:hAnsi="Arial" w:cs="Arial"/>
          <w:b/>
          <w:sz w:val="22"/>
          <w:szCs w:val="22"/>
        </w:rPr>
      </w:pPr>
    </w:p>
    <w:p w:rsidR="00D90429" w:rsidRDefault="00D90429" w:rsidP="00D90429">
      <w:pPr>
        <w:tabs>
          <w:tab w:val="center" w:pos="5544"/>
        </w:tabs>
        <w:jc w:val="center"/>
        <w:rPr>
          <w:rFonts w:ascii="Arial" w:eastAsia="Arial" w:hAnsi="Arial" w:cs="Arial"/>
          <w:b/>
          <w:sz w:val="22"/>
          <w:szCs w:val="22"/>
        </w:rPr>
      </w:pPr>
    </w:p>
    <w:p w:rsidR="00D90429" w:rsidRDefault="00D90429" w:rsidP="00D90429">
      <w:pPr>
        <w:tabs>
          <w:tab w:val="center" w:pos="5544"/>
        </w:tabs>
        <w:jc w:val="center"/>
        <w:rPr>
          <w:rFonts w:ascii="Arial" w:eastAsia="Arial" w:hAnsi="Arial" w:cs="Arial"/>
          <w:b/>
          <w:sz w:val="22"/>
          <w:szCs w:val="22"/>
        </w:rPr>
      </w:pPr>
    </w:p>
    <w:p w:rsidR="00D90429" w:rsidRDefault="00D90429" w:rsidP="00D90429">
      <w:pPr>
        <w:tabs>
          <w:tab w:val="center" w:pos="5544"/>
        </w:tabs>
        <w:jc w:val="center"/>
        <w:rPr>
          <w:rFonts w:ascii="Arial" w:eastAsia="Arial" w:hAnsi="Arial" w:cs="Arial"/>
          <w:b/>
          <w:sz w:val="22"/>
          <w:szCs w:val="22"/>
        </w:rPr>
      </w:pPr>
    </w:p>
    <w:p w:rsidR="00D90429" w:rsidRDefault="00D90429" w:rsidP="00D90429">
      <w:pPr>
        <w:tabs>
          <w:tab w:val="center" w:pos="5544"/>
        </w:tabs>
        <w:jc w:val="center"/>
        <w:rPr>
          <w:rFonts w:ascii="Arial" w:eastAsia="Arial" w:hAnsi="Arial" w:cs="Arial"/>
          <w:sz w:val="12"/>
          <w:szCs w:val="12"/>
        </w:rPr>
      </w:pPr>
    </w:p>
    <w:tbl>
      <w:tblPr>
        <w:tblW w:w="9216" w:type="dxa"/>
        <w:tblLayout w:type="fixed"/>
        <w:tblLook w:val="0000" w:firstRow="0" w:lastRow="0" w:firstColumn="0" w:lastColumn="0" w:noHBand="0" w:noVBand="0"/>
      </w:tblPr>
      <w:tblGrid>
        <w:gridCol w:w="9216"/>
      </w:tblGrid>
      <w:tr w:rsidR="00D90429" w:rsidTr="0001558A">
        <w:tc>
          <w:tcPr>
            <w:tcW w:w="9216" w:type="dxa"/>
            <w:tcBorders>
              <w:top w:val="single" w:sz="6" w:space="0" w:color="000000"/>
              <w:left w:val="single" w:sz="6" w:space="0" w:color="000000"/>
              <w:bottom w:val="single" w:sz="6" w:space="0" w:color="000000"/>
              <w:right w:val="single" w:sz="6" w:space="0" w:color="000000"/>
            </w:tcBorders>
            <w:shd w:val="clear" w:color="auto" w:fill="E6E6E6"/>
            <w:vAlign w:val="bottom"/>
          </w:tcPr>
          <w:p w:rsidR="00D90429" w:rsidRDefault="00D90429" w:rsidP="0001558A">
            <w:pPr>
              <w:rPr>
                <w:rFonts w:ascii="Arial" w:eastAsia="Arial" w:hAnsi="Arial" w:cs="Arial"/>
                <w:sz w:val="20"/>
              </w:rPr>
            </w:pPr>
          </w:p>
          <w:p w:rsidR="00D90429" w:rsidRDefault="00D90429" w:rsidP="0001558A">
            <w:pPr>
              <w:spacing w:after="19"/>
              <w:jc w:val="center"/>
              <w:rPr>
                <w:rFonts w:ascii="Arial" w:eastAsia="Arial" w:hAnsi="Arial" w:cs="Arial"/>
                <w:sz w:val="20"/>
              </w:rPr>
            </w:pPr>
            <w:r>
              <w:rPr>
                <w:rFonts w:ascii="Arial" w:eastAsia="Arial" w:hAnsi="Arial" w:cs="Arial"/>
                <w:b/>
                <w:sz w:val="18"/>
                <w:szCs w:val="18"/>
              </w:rPr>
              <w:t>THIS IS YOUR CONTRACT WITH THE RUSSELL COUNTY BOARD OF EDUCATION.</w:t>
            </w:r>
          </w:p>
        </w:tc>
      </w:tr>
    </w:tbl>
    <w:p w:rsidR="00D90429" w:rsidRDefault="00D90429" w:rsidP="00D90429">
      <w:pPr>
        <w:rPr>
          <w:rFonts w:ascii="Arial" w:eastAsia="Arial" w:hAnsi="Arial" w:cs="Arial"/>
          <w:sz w:val="8"/>
          <w:szCs w:val="8"/>
        </w:rPr>
      </w:pPr>
    </w:p>
    <w:p w:rsidR="00D654CA" w:rsidRDefault="00D654CA" w:rsidP="00D90429">
      <w:pPr>
        <w:rPr>
          <w:rFonts w:ascii="Arial" w:eastAsia="Arial" w:hAnsi="Arial" w:cs="Arial"/>
          <w:i/>
          <w:sz w:val="22"/>
          <w:szCs w:val="22"/>
        </w:rPr>
      </w:pPr>
      <w:r>
        <w:rPr>
          <w:rFonts w:ascii="Arial" w:eastAsia="Arial" w:hAnsi="Arial" w:cs="Arial"/>
          <w:i/>
          <w:sz w:val="22"/>
          <w:szCs w:val="22"/>
        </w:rPr>
        <w:t>**</w:t>
      </w:r>
      <w:r w:rsidR="00D90429" w:rsidRPr="00D654CA">
        <w:rPr>
          <w:rFonts w:ascii="Arial" w:eastAsia="Arial" w:hAnsi="Arial" w:cs="Arial"/>
          <w:i/>
          <w:sz w:val="22"/>
          <w:szCs w:val="22"/>
        </w:rPr>
        <w:t xml:space="preserve">The contractor </w:t>
      </w:r>
      <w:r w:rsidR="00C662E2" w:rsidRPr="00D654CA">
        <w:rPr>
          <w:rFonts w:ascii="Arial" w:eastAsia="Arial" w:hAnsi="Arial" w:cs="Arial"/>
          <w:i/>
          <w:sz w:val="22"/>
          <w:szCs w:val="22"/>
        </w:rPr>
        <w:t>is</w:t>
      </w:r>
      <w:r w:rsidR="00D90429" w:rsidRPr="00D654CA">
        <w:rPr>
          <w:rFonts w:ascii="Arial" w:eastAsia="Arial" w:hAnsi="Arial" w:cs="Arial"/>
          <w:i/>
          <w:sz w:val="22"/>
          <w:szCs w:val="22"/>
        </w:rPr>
        <w:t xml:space="preserve"> not to commence any billable work or provide any service under this contract </w:t>
      </w:r>
    </w:p>
    <w:p w:rsidR="00D90429" w:rsidRPr="00D654CA" w:rsidRDefault="00D90429" w:rsidP="00D90429">
      <w:pPr>
        <w:rPr>
          <w:rFonts w:ascii="Arial" w:eastAsia="Arial" w:hAnsi="Arial" w:cs="Arial"/>
          <w:i/>
          <w:sz w:val="22"/>
          <w:szCs w:val="22"/>
        </w:rPr>
      </w:pPr>
      <w:r w:rsidRPr="00D654CA">
        <w:rPr>
          <w:rFonts w:ascii="Arial" w:eastAsia="Arial" w:hAnsi="Arial" w:cs="Arial"/>
          <w:i/>
          <w:sz w:val="22"/>
          <w:szCs w:val="22"/>
        </w:rPr>
        <w:t xml:space="preserve">until Contractor receives a purchase order or written notice to proceed.  </w:t>
      </w:r>
    </w:p>
    <w:p w:rsidR="00D90429" w:rsidRDefault="00D90429" w:rsidP="00D90429">
      <w:pPr>
        <w:ind w:left="1440"/>
        <w:rPr>
          <w:rFonts w:ascii="Arial" w:eastAsia="Arial" w:hAnsi="Arial" w:cs="Arial"/>
          <w:sz w:val="18"/>
          <w:szCs w:val="18"/>
        </w:rPr>
      </w:pPr>
    </w:p>
    <w:p w:rsidR="00D90429" w:rsidRDefault="00D90429" w:rsidP="00D90429">
      <w:pPr>
        <w:ind w:left="4860" w:hanging="4860"/>
        <w:rPr>
          <w:rFonts w:ascii="Arial" w:eastAsia="Arial" w:hAnsi="Arial" w:cs="Arial"/>
          <w:sz w:val="18"/>
          <w:szCs w:val="18"/>
        </w:rPr>
      </w:pPr>
    </w:p>
    <w:p w:rsidR="00D90429" w:rsidRDefault="00D90429" w:rsidP="00D90429">
      <w:pPr>
        <w:pStyle w:val="Heading1"/>
        <w:jc w:val="center"/>
        <w:rPr>
          <w:rFonts w:ascii="Calibri" w:eastAsia="Calibri" w:hAnsi="Calibri" w:cs="Calibri"/>
        </w:rPr>
      </w:pPr>
    </w:p>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 w:rsidR="00D90429" w:rsidRDefault="00D90429" w:rsidP="00D90429">
      <w:pPr>
        <w:pStyle w:val="Heading1"/>
        <w:jc w:val="center"/>
        <w:rPr>
          <w:rFonts w:ascii="Calibri" w:eastAsia="Calibri" w:hAnsi="Calibri" w:cs="Calibri"/>
        </w:rPr>
      </w:pPr>
    </w:p>
    <w:p w:rsidR="00D90429" w:rsidRDefault="00D90429" w:rsidP="00D90429">
      <w:pPr>
        <w:pStyle w:val="Heading1"/>
        <w:jc w:val="center"/>
        <w:rPr>
          <w:rFonts w:ascii="Calibri" w:eastAsia="Calibri" w:hAnsi="Calibri" w:cs="Calibri"/>
          <w:u w:val="none"/>
        </w:rPr>
      </w:pPr>
      <w:r>
        <w:rPr>
          <w:rFonts w:ascii="Calibri" w:eastAsia="Calibri" w:hAnsi="Calibri" w:cs="Calibri"/>
          <w:u w:val="none"/>
        </w:rPr>
        <w:t>EXHIBIT A</w:t>
      </w:r>
    </w:p>
    <w:p w:rsidR="00D90429" w:rsidRDefault="00D90429" w:rsidP="00D90429">
      <w:pPr>
        <w:pStyle w:val="Heading1"/>
        <w:jc w:val="center"/>
        <w:rPr>
          <w:rFonts w:ascii="Calibri" w:eastAsia="Calibri" w:hAnsi="Calibri" w:cs="Calibri"/>
          <w:u w:val="none"/>
        </w:rPr>
      </w:pPr>
      <w:r>
        <w:rPr>
          <w:rFonts w:ascii="Calibri" w:eastAsia="Calibri" w:hAnsi="Calibri" w:cs="Calibri"/>
          <w:u w:val="none"/>
        </w:rPr>
        <w:t>ALABAMA IMMIGRATION LAW COMPLIANCE NOTIFICATION</w:t>
      </w:r>
    </w:p>
    <w:p w:rsidR="00D90429" w:rsidRDefault="00D90429" w:rsidP="00D90429">
      <w:pPr>
        <w:jc w:val="both"/>
        <w:rPr>
          <w:rFonts w:ascii="Calibri" w:eastAsia="Calibri" w:hAnsi="Calibri" w:cs="Calibri"/>
          <w:sz w:val="22"/>
          <w:szCs w:val="22"/>
        </w:rPr>
      </w:pPr>
    </w:p>
    <w:p w:rsidR="00D90429" w:rsidRDefault="00D90429" w:rsidP="00D90429">
      <w:pPr>
        <w:spacing w:line="276" w:lineRule="auto"/>
        <w:ind w:left="360" w:hanging="360"/>
        <w:rPr>
          <w:rFonts w:ascii="Calibri" w:eastAsia="Calibri" w:hAnsi="Calibri" w:cs="Calibri"/>
          <w:color w:val="000000"/>
          <w:sz w:val="22"/>
          <w:szCs w:val="22"/>
        </w:rPr>
      </w:pPr>
      <w:bookmarkStart w:id="1" w:name="_heading=h.3znysh7" w:colFirst="0" w:colLast="0"/>
      <w:bookmarkEnd w:id="1"/>
      <w:r>
        <w:rPr>
          <w:rFonts w:ascii="Calibri" w:eastAsia="Calibri" w:hAnsi="Calibri" w:cs="Calibri"/>
          <w:color w:val="000000"/>
          <w:sz w:val="22"/>
          <w:szCs w:val="22"/>
        </w:rPr>
        <w:t xml:space="preserve">All Vendors wishing to submit bids must be able to provide the Russell County School System with evidence of their compliance with the Alabama Immigration Law as described in Section XII of this bid. </w:t>
      </w:r>
    </w:p>
    <w:p w:rsidR="00D90429" w:rsidRDefault="00D90429" w:rsidP="00D90429">
      <w:pPr>
        <w:spacing w:line="276" w:lineRule="auto"/>
        <w:ind w:left="360" w:hanging="360"/>
        <w:rPr>
          <w:rFonts w:ascii="Calibri" w:eastAsia="Calibri" w:hAnsi="Calibri" w:cs="Calibri"/>
          <w:color w:val="000000"/>
          <w:sz w:val="22"/>
          <w:szCs w:val="22"/>
        </w:rPr>
      </w:pPr>
    </w:p>
    <w:p w:rsidR="00D90429" w:rsidRDefault="00D90429" w:rsidP="00D90429">
      <w:pPr>
        <w:spacing w:line="276" w:lineRule="auto"/>
        <w:ind w:left="360" w:hanging="360"/>
        <w:rPr>
          <w:rFonts w:ascii="Calibri" w:eastAsia="Calibri" w:hAnsi="Calibri" w:cs="Calibri"/>
          <w:color w:val="000000"/>
          <w:sz w:val="22"/>
          <w:szCs w:val="22"/>
        </w:rPr>
      </w:pPr>
      <w:r>
        <w:rPr>
          <w:rFonts w:ascii="Calibri" w:eastAsia="Calibri" w:hAnsi="Calibri" w:cs="Calibri"/>
          <w:color w:val="000000"/>
          <w:sz w:val="22"/>
          <w:szCs w:val="22"/>
        </w:rPr>
        <w:t>Please respond to the following and submit this form with your bid.</w:t>
      </w:r>
    </w:p>
    <w:p w:rsidR="00D90429" w:rsidRDefault="00D90429" w:rsidP="00D90429">
      <w:pPr>
        <w:spacing w:line="276" w:lineRule="auto"/>
        <w:ind w:left="360" w:hanging="360"/>
        <w:rPr>
          <w:rFonts w:ascii="Calibri" w:eastAsia="Calibri" w:hAnsi="Calibri" w:cs="Calibri"/>
          <w:color w:val="000000"/>
          <w:sz w:val="22"/>
          <w:szCs w:val="22"/>
        </w:rPr>
      </w:pPr>
      <w:r>
        <w:rPr>
          <w:rFonts w:ascii="Calibri" w:eastAsia="Calibri" w:hAnsi="Calibri" w:cs="Calibri"/>
          <w:color w:val="000000"/>
          <w:sz w:val="22"/>
          <w:szCs w:val="22"/>
        </w:rPr>
        <w:t xml:space="preserve">  </w:t>
      </w:r>
    </w:p>
    <w:tbl>
      <w:tblPr>
        <w:tblW w:w="10155" w:type="dxa"/>
        <w:tblBorders>
          <w:top w:val="nil"/>
          <w:left w:val="nil"/>
          <w:bottom w:val="nil"/>
          <w:right w:val="nil"/>
          <w:insideH w:val="nil"/>
          <w:insideV w:val="nil"/>
        </w:tblBorders>
        <w:tblLayout w:type="fixed"/>
        <w:tblLook w:val="0400" w:firstRow="0" w:lastRow="0" w:firstColumn="0" w:lastColumn="0" w:noHBand="0" w:noVBand="1"/>
      </w:tblPr>
      <w:tblGrid>
        <w:gridCol w:w="465"/>
        <w:gridCol w:w="9690"/>
      </w:tblGrid>
      <w:tr w:rsidR="00D90429" w:rsidTr="0001558A">
        <w:tc>
          <w:tcPr>
            <w:tcW w:w="465" w:type="dxa"/>
            <w:vAlign w:val="bottom"/>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color w:val="000000"/>
                <w:sz w:val="22"/>
                <w:szCs w:val="22"/>
              </w:rPr>
              <w:t>____</w:t>
            </w:r>
          </w:p>
        </w:tc>
        <w:tc>
          <w:tcPr>
            <w:tcW w:w="9690" w:type="dxa"/>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I have read and understand the expectations for materials which will demonstrate compliance with the Alabama Immigration Law.</w:t>
            </w:r>
          </w:p>
        </w:tc>
      </w:tr>
      <w:tr w:rsidR="00D90429" w:rsidTr="0001558A">
        <w:tc>
          <w:tcPr>
            <w:tcW w:w="465" w:type="dxa"/>
            <w:vAlign w:val="bottom"/>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color w:val="000000"/>
                <w:sz w:val="22"/>
                <w:szCs w:val="22"/>
              </w:rPr>
              <w:t>____</w:t>
            </w:r>
          </w:p>
        </w:tc>
        <w:tc>
          <w:tcPr>
            <w:tcW w:w="9690" w:type="dxa"/>
          </w:tcPr>
          <w:p w:rsidR="00D90429" w:rsidRDefault="00D90429" w:rsidP="0001558A">
            <w:pPr>
              <w:spacing w:line="276" w:lineRule="auto"/>
              <w:ind w:hanging="360"/>
              <w:rPr>
                <w:rFonts w:ascii="Calibri" w:eastAsia="Calibri" w:hAnsi="Calibri" w:cs="Calibri"/>
                <w:color w:val="000000"/>
                <w:sz w:val="22"/>
                <w:szCs w:val="22"/>
              </w:rPr>
            </w:pPr>
          </w:p>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I understand that any award is contingent upon receipt of all materials necessary that demonstrate compliance.</w:t>
            </w:r>
          </w:p>
        </w:tc>
      </w:tr>
      <w:tr w:rsidR="00D90429" w:rsidTr="0001558A">
        <w:tc>
          <w:tcPr>
            <w:tcW w:w="465" w:type="dxa"/>
            <w:vAlign w:val="bottom"/>
          </w:tcPr>
          <w:p w:rsidR="00D90429" w:rsidRDefault="00D90429" w:rsidP="0001558A">
            <w:pPr>
              <w:spacing w:line="276" w:lineRule="auto"/>
              <w:ind w:hanging="360"/>
              <w:rPr>
                <w:rFonts w:ascii="Calibri" w:eastAsia="Calibri" w:hAnsi="Calibri" w:cs="Calibri"/>
                <w:color w:val="000000"/>
                <w:sz w:val="22"/>
                <w:szCs w:val="22"/>
              </w:rPr>
            </w:pPr>
          </w:p>
        </w:tc>
        <w:tc>
          <w:tcPr>
            <w:tcW w:w="9690" w:type="dxa"/>
          </w:tcPr>
          <w:p w:rsidR="00D90429" w:rsidRDefault="00D90429" w:rsidP="0001558A">
            <w:pPr>
              <w:spacing w:line="276" w:lineRule="auto"/>
              <w:ind w:hanging="360"/>
              <w:rPr>
                <w:rFonts w:ascii="Calibri" w:eastAsia="Calibri" w:hAnsi="Calibri" w:cs="Calibri"/>
                <w:color w:val="000000"/>
                <w:sz w:val="22"/>
                <w:szCs w:val="22"/>
              </w:rPr>
            </w:pPr>
          </w:p>
        </w:tc>
      </w:tr>
      <w:tr w:rsidR="00D90429" w:rsidTr="0001558A">
        <w:tc>
          <w:tcPr>
            <w:tcW w:w="465" w:type="dxa"/>
            <w:vAlign w:val="bottom"/>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color w:val="000000"/>
                <w:sz w:val="22"/>
                <w:szCs w:val="22"/>
              </w:rPr>
              <w:t>____</w:t>
            </w:r>
          </w:p>
        </w:tc>
        <w:tc>
          <w:tcPr>
            <w:tcW w:w="9690" w:type="dxa"/>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 xml:space="preserve">This company has no operations or employees within the state of Alabama, therefore the Alabama Immigration Law requirements do not apply. However, should this company be awarded this contract and should this company later employ individuals in the state of Alabama, this company will comply with and submit all necessary documentation for compliance with this law. </w:t>
            </w:r>
          </w:p>
        </w:tc>
      </w:tr>
      <w:tr w:rsidR="00D90429" w:rsidTr="0001558A">
        <w:trPr>
          <w:trHeight w:val="500"/>
        </w:trPr>
        <w:tc>
          <w:tcPr>
            <w:tcW w:w="465" w:type="dxa"/>
            <w:vAlign w:val="center"/>
          </w:tcPr>
          <w:p w:rsidR="00D90429" w:rsidRDefault="00D90429" w:rsidP="0001558A">
            <w:pPr>
              <w:spacing w:line="276" w:lineRule="auto"/>
              <w:ind w:hanging="360"/>
              <w:jc w:val="center"/>
              <w:rPr>
                <w:rFonts w:ascii="Calibri" w:eastAsia="Calibri" w:hAnsi="Calibri" w:cs="Calibri"/>
                <w:color w:val="000000"/>
                <w:sz w:val="22"/>
                <w:szCs w:val="22"/>
              </w:rPr>
            </w:pPr>
          </w:p>
        </w:tc>
        <w:tc>
          <w:tcPr>
            <w:tcW w:w="9690" w:type="dxa"/>
            <w:vAlign w:val="center"/>
          </w:tcPr>
          <w:p w:rsidR="00D90429" w:rsidRDefault="00D90429" w:rsidP="0001558A">
            <w:pPr>
              <w:spacing w:line="276" w:lineRule="auto"/>
              <w:ind w:hanging="360"/>
              <w:jc w:val="center"/>
              <w:rPr>
                <w:rFonts w:ascii="Calibri" w:eastAsia="Calibri" w:hAnsi="Calibri" w:cs="Calibri"/>
                <w:color w:val="000000"/>
                <w:sz w:val="22"/>
                <w:szCs w:val="22"/>
              </w:rPr>
            </w:pPr>
            <w:r>
              <w:rPr>
                <w:rFonts w:ascii="Calibri" w:eastAsia="Calibri" w:hAnsi="Calibri" w:cs="Calibri"/>
                <w:color w:val="000000"/>
                <w:sz w:val="22"/>
                <w:szCs w:val="22"/>
              </w:rPr>
              <w:t>Or</w:t>
            </w:r>
          </w:p>
        </w:tc>
      </w:tr>
      <w:tr w:rsidR="00D90429" w:rsidTr="0001558A">
        <w:tc>
          <w:tcPr>
            <w:tcW w:w="465" w:type="dxa"/>
            <w:vAlign w:val="bottom"/>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color w:val="000000"/>
                <w:sz w:val="22"/>
                <w:szCs w:val="22"/>
              </w:rPr>
              <w:t>____</w:t>
            </w:r>
          </w:p>
        </w:tc>
        <w:tc>
          <w:tcPr>
            <w:tcW w:w="9690" w:type="dxa"/>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This company has already submitted all necessary documents to the Russell County School System Accounting Department which verify compliance with the Alabama Immigration Law.</w:t>
            </w:r>
          </w:p>
        </w:tc>
      </w:tr>
      <w:tr w:rsidR="00D90429" w:rsidTr="0001558A">
        <w:trPr>
          <w:trHeight w:val="500"/>
        </w:trPr>
        <w:tc>
          <w:tcPr>
            <w:tcW w:w="465" w:type="dxa"/>
            <w:vAlign w:val="center"/>
          </w:tcPr>
          <w:p w:rsidR="00D90429" w:rsidRDefault="00D90429" w:rsidP="0001558A">
            <w:pPr>
              <w:spacing w:line="276" w:lineRule="auto"/>
              <w:ind w:hanging="360"/>
              <w:jc w:val="center"/>
              <w:rPr>
                <w:rFonts w:ascii="Calibri" w:eastAsia="Calibri" w:hAnsi="Calibri" w:cs="Calibri"/>
                <w:color w:val="000000"/>
                <w:sz w:val="22"/>
                <w:szCs w:val="22"/>
              </w:rPr>
            </w:pPr>
          </w:p>
        </w:tc>
        <w:tc>
          <w:tcPr>
            <w:tcW w:w="9690" w:type="dxa"/>
            <w:vAlign w:val="center"/>
          </w:tcPr>
          <w:p w:rsidR="00D90429" w:rsidRDefault="00D90429" w:rsidP="0001558A">
            <w:pPr>
              <w:spacing w:line="276" w:lineRule="auto"/>
              <w:ind w:hanging="360"/>
              <w:jc w:val="center"/>
              <w:rPr>
                <w:rFonts w:ascii="Calibri" w:eastAsia="Calibri" w:hAnsi="Calibri" w:cs="Calibri"/>
                <w:color w:val="000000"/>
                <w:sz w:val="22"/>
                <w:szCs w:val="22"/>
              </w:rPr>
            </w:pPr>
            <w:r>
              <w:rPr>
                <w:rFonts w:ascii="Calibri" w:eastAsia="Calibri" w:hAnsi="Calibri" w:cs="Calibri"/>
                <w:color w:val="000000"/>
                <w:sz w:val="22"/>
                <w:szCs w:val="22"/>
              </w:rPr>
              <w:t>Or</w:t>
            </w:r>
          </w:p>
        </w:tc>
      </w:tr>
      <w:tr w:rsidR="00D90429" w:rsidTr="0001558A">
        <w:tc>
          <w:tcPr>
            <w:tcW w:w="465" w:type="dxa"/>
            <w:vAlign w:val="bottom"/>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color w:val="000000"/>
                <w:sz w:val="22"/>
                <w:szCs w:val="22"/>
              </w:rPr>
              <w:t>____</w:t>
            </w:r>
          </w:p>
        </w:tc>
        <w:tc>
          <w:tcPr>
            <w:tcW w:w="9690" w:type="dxa"/>
          </w:tcPr>
          <w:p w:rsidR="00D90429" w:rsidRDefault="00D90429" w:rsidP="0001558A">
            <w:pPr>
              <w:spacing w:line="276" w:lineRule="auto"/>
              <w:ind w:hanging="360"/>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 xml:space="preserve">This company meets the requirements for compliance with the Alabama Immigration Law and has included the necessary materials within this bid response. </w:t>
            </w:r>
          </w:p>
        </w:tc>
      </w:tr>
    </w:tbl>
    <w:p w:rsidR="00D90429" w:rsidRDefault="00D90429" w:rsidP="00D90429">
      <w:pPr>
        <w:ind w:left="3600" w:firstLine="720"/>
        <w:rPr>
          <w:rFonts w:ascii="Calibri" w:eastAsia="Calibri" w:hAnsi="Calibri" w:cs="Calibri"/>
          <w:sz w:val="22"/>
          <w:szCs w:val="22"/>
        </w:rPr>
      </w:pPr>
    </w:p>
    <w:p w:rsidR="00D90429" w:rsidRDefault="00D90429" w:rsidP="00D90429">
      <w:pPr>
        <w:spacing w:line="480" w:lineRule="auto"/>
        <w:ind w:left="3600" w:firstLine="720"/>
        <w:rPr>
          <w:rFonts w:ascii="Calibri" w:eastAsia="Calibri" w:hAnsi="Calibri" w:cs="Calibri"/>
          <w:sz w:val="22"/>
          <w:szCs w:val="22"/>
        </w:rPr>
      </w:pPr>
      <w:r>
        <w:rPr>
          <w:rFonts w:ascii="Calibri" w:eastAsia="Calibri" w:hAnsi="Calibri" w:cs="Calibri"/>
          <w:sz w:val="22"/>
          <w:szCs w:val="22"/>
        </w:rPr>
        <w:t>Company: _____________________________________</w:t>
      </w:r>
    </w:p>
    <w:p w:rsidR="00D90429" w:rsidRDefault="00D90429" w:rsidP="00D90429">
      <w:pPr>
        <w:spacing w:line="480" w:lineRule="auto"/>
        <w:ind w:left="3600" w:firstLine="720"/>
        <w:rPr>
          <w:rFonts w:ascii="Calibri" w:eastAsia="Calibri" w:hAnsi="Calibri" w:cs="Calibri"/>
          <w:sz w:val="22"/>
          <w:szCs w:val="22"/>
        </w:rPr>
      </w:pPr>
      <w:r>
        <w:rPr>
          <w:rFonts w:ascii="Calibri" w:eastAsia="Calibri" w:hAnsi="Calibri" w:cs="Calibri"/>
          <w:sz w:val="22"/>
          <w:szCs w:val="22"/>
        </w:rPr>
        <w:t>Address: ______________________________________</w:t>
      </w:r>
    </w:p>
    <w:p w:rsidR="00D90429" w:rsidRDefault="00D90429" w:rsidP="00D90429">
      <w:pPr>
        <w:spacing w:line="480" w:lineRule="auto"/>
        <w:ind w:left="3600" w:firstLine="720"/>
        <w:rPr>
          <w:rFonts w:ascii="Calibri" w:eastAsia="Calibri" w:hAnsi="Calibri" w:cs="Calibri"/>
          <w:sz w:val="22"/>
          <w:szCs w:val="22"/>
        </w:rPr>
      </w:pPr>
      <w:r>
        <w:rPr>
          <w:rFonts w:ascii="Calibri" w:eastAsia="Calibri" w:hAnsi="Calibri" w:cs="Calibri"/>
          <w:sz w:val="22"/>
          <w:szCs w:val="22"/>
        </w:rPr>
        <w:t>Telephone Number: _____________________________</w:t>
      </w:r>
    </w:p>
    <w:p w:rsidR="00D90429" w:rsidRDefault="00D90429" w:rsidP="00D90429">
      <w:pPr>
        <w:spacing w:line="480" w:lineRule="auto"/>
        <w:ind w:left="3600" w:firstLine="720"/>
        <w:rPr>
          <w:rFonts w:ascii="Calibri" w:eastAsia="Calibri" w:hAnsi="Calibri" w:cs="Calibri"/>
          <w:sz w:val="22"/>
          <w:szCs w:val="22"/>
          <w:u w:val="single"/>
        </w:rPr>
      </w:pPr>
      <w:r>
        <w:rPr>
          <w:rFonts w:ascii="Calibri" w:eastAsia="Calibri" w:hAnsi="Calibri" w:cs="Calibri"/>
          <w:sz w:val="22"/>
          <w:szCs w:val="22"/>
        </w:rPr>
        <w:t>Fax Number: ___________________________________</w:t>
      </w:r>
    </w:p>
    <w:p w:rsidR="00D90429" w:rsidRDefault="00D90429" w:rsidP="00D90429">
      <w:pPr>
        <w:spacing w:line="480" w:lineRule="auto"/>
        <w:ind w:left="3600" w:firstLine="720"/>
        <w:rPr>
          <w:rFonts w:ascii="Calibri" w:eastAsia="Calibri" w:hAnsi="Calibri" w:cs="Calibri"/>
          <w:sz w:val="22"/>
          <w:szCs w:val="22"/>
        </w:rPr>
      </w:pPr>
      <w:r>
        <w:rPr>
          <w:rFonts w:ascii="Calibri" w:eastAsia="Calibri" w:hAnsi="Calibri" w:cs="Calibri"/>
          <w:sz w:val="22"/>
          <w:szCs w:val="22"/>
        </w:rPr>
        <w:t>Name (Print or type): ____________________________</w:t>
      </w:r>
    </w:p>
    <w:p w:rsidR="00D90429" w:rsidRDefault="00D90429" w:rsidP="00D90429">
      <w:pPr>
        <w:spacing w:line="480" w:lineRule="auto"/>
        <w:ind w:left="3600" w:firstLine="720"/>
        <w:rPr>
          <w:rFonts w:ascii="Calibri" w:eastAsia="Calibri" w:hAnsi="Calibri" w:cs="Calibri"/>
          <w:sz w:val="22"/>
          <w:szCs w:val="22"/>
        </w:rPr>
      </w:pPr>
      <w:r>
        <w:rPr>
          <w:rFonts w:ascii="Calibri" w:eastAsia="Calibri" w:hAnsi="Calibri" w:cs="Calibri"/>
          <w:sz w:val="22"/>
          <w:szCs w:val="22"/>
        </w:rPr>
        <w:t>Title: _________________________________________</w:t>
      </w:r>
    </w:p>
    <w:p w:rsidR="00D90429" w:rsidRDefault="00D90429" w:rsidP="00D90429">
      <w:pPr>
        <w:spacing w:line="480" w:lineRule="auto"/>
        <w:ind w:left="3600" w:firstLine="720"/>
        <w:rPr>
          <w:rFonts w:ascii="Calibri" w:eastAsia="Calibri" w:hAnsi="Calibri" w:cs="Calibri"/>
          <w:sz w:val="22"/>
          <w:szCs w:val="22"/>
        </w:rPr>
      </w:pPr>
      <w:r>
        <w:rPr>
          <w:rFonts w:ascii="Calibri" w:eastAsia="Calibri" w:hAnsi="Calibri" w:cs="Calibri"/>
          <w:sz w:val="22"/>
          <w:szCs w:val="22"/>
        </w:rPr>
        <w:t>Signature: _____________________________________</w:t>
      </w:r>
    </w:p>
    <w:p w:rsidR="00D90429" w:rsidRDefault="00D90429" w:rsidP="00D90429">
      <w:pPr>
        <w:spacing w:line="276" w:lineRule="auto"/>
        <w:ind w:hanging="360"/>
        <w:jc w:val="center"/>
        <w:rPr>
          <w:rFonts w:ascii="Calibri" w:eastAsia="Calibri" w:hAnsi="Calibri" w:cs="Calibri"/>
          <w:b/>
          <w:color w:val="000000"/>
          <w:sz w:val="22"/>
          <w:szCs w:val="22"/>
        </w:rPr>
      </w:pPr>
      <w:r>
        <w:rPr>
          <w:rFonts w:ascii="Calibri" w:eastAsia="Calibri" w:hAnsi="Calibri" w:cs="Calibri"/>
          <w:b/>
          <w:color w:val="000000"/>
          <w:sz w:val="22"/>
          <w:szCs w:val="22"/>
        </w:rPr>
        <w:t>Failure to properly execute the above exhibit must be considered grounds for rejecting this bid.</w:t>
      </w:r>
    </w:p>
    <w:p w:rsidR="00D90429" w:rsidRDefault="00D90429" w:rsidP="00D90429">
      <w:pPr>
        <w:rPr>
          <w:b/>
        </w:rPr>
      </w:pPr>
    </w:p>
    <w:p w:rsidR="00D90429" w:rsidRDefault="00D90429" w:rsidP="00D90429">
      <w:pPr>
        <w:rPr>
          <w:b/>
        </w:rPr>
      </w:pPr>
    </w:p>
    <w:p w:rsidR="00D90429" w:rsidRDefault="00D90429" w:rsidP="00D90429">
      <w:pPr>
        <w:rPr>
          <w:b/>
        </w:rPr>
      </w:pPr>
    </w:p>
    <w:p w:rsidR="00D90429" w:rsidRDefault="00D90429" w:rsidP="00D90429">
      <w:pPr>
        <w:spacing w:line="288" w:lineRule="auto"/>
        <w:jc w:val="center"/>
        <w:rPr>
          <w:rFonts w:ascii="Arial" w:eastAsia="Arial" w:hAnsi="Arial" w:cs="Arial"/>
          <w:b/>
          <w:color w:val="000000"/>
        </w:rPr>
      </w:pPr>
      <w:r>
        <w:rPr>
          <w:rFonts w:ascii="Arial" w:eastAsia="Arial" w:hAnsi="Arial" w:cs="Arial"/>
          <w:b/>
          <w:color w:val="000000"/>
        </w:rPr>
        <w:t xml:space="preserve">EXHIBIT </w:t>
      </w:r>
      <w:r>
        <w:rPr>
          <w:rFonts w:ascii="Arial" w:eastAsia="Arial" w:hAnsi="Arial" w:cs="Arial"/>
          <w:b/>
        </w:rPr>
        <w:t>B</w:t>
      </w:r>
    </w:p>
    <w:p w:rsidR="00D90429" w:rsidRDefault="00D90429" w:rsidP="00D90429">
      <w:pPr>
        <w:spacing w:line="288" w:lineRule="auto"/>
        <w:jc w:val="center"/>
        <w:rPr>
          <w:rFonts w:ascii="Arial" w:eastAsia="Arial" w:hAnsi="Arial" w:cs="Arial"/>
          <w:color w:val="000000"/>
        </w:rPr>
      </w:pPr>
      <w:r>
        <w:rPr>
          <w:rFonts w:ascii="Arial" w:eastAsia="Arial" w:hAnsi="Arial" w:cs="Arial"/>
          <w:color w:val="000000"/>
        </w:rPr>
        <w:t>U.S. DEPARTMENT OF AGRICULTURE</w:t>
      </w:r>
    </w:p>
    <w:p w:rsidR="00D90429" w:rsidRDefault="00D90429" w:rsidP="00D90429">
      <w:pPr>
        <w:spacing w:line="288" w:lineRule="auto"/>
        <w:jc w:val="center"/>
        <w:rPr>
          <w:rFonts w:ascii="Arial" w:eastAsia="Arial" w:hAnsi="Arial" w:cs="Arial"/>
          <w:color w:val="000000"/>
          <w:sz w:val="22"/>
          <w:szCs w:val="22"/>
        </w:rPr>
      </w:pPr>
      <w:r>
        <w:rPr>
          <w:rFonts w:ascii="Arial" w:eastAsia="Arial" w:hAnsi="Arial" w:cs="Arial"/>
          <w:color w:val="000000"/>
          <w:sz w:val="22"/>
          <w:szCs w:val="22"/>
        </w:rPr>
        <w:t xml:space="preserve"> </w:t>
      </w:r>
    </w:p>
    <w:p w:rsidR="00D90429" w:rsidRDefault="00D90429" w:rsidP="00D90429">
      <w:pPr>
        <w:spacing w:line="276" w:lineRule="auto"/>
        <w:rPr>
          <w:rFonts w:ascii="Arial" w:eastAsia="Arial" w:hAnsi="Arial" w:cs="Arial"/>
          <w:color w:val="000000"/>
          <w:sz w:val="22"/>
          <w:szCs w:val="22"/>
        </w:rPr>
      </w:pPr>
    </w:p>
    <w:p w:rsidR="00D90429" w:rsidRDefault="00D90429" w:rsidP="00D90429">
      <w:pPr>
        <w:spacing w:line="288" w:lineRule="auto"/>
        <w:jc w:val="center"/>
        <w:rPr>
          <w:rFonts w:ascii="Arial" w:eastAsia="Arial" w:hAnsi="Arial" w:cs="Arial"/>
          <w:b/>
          <w:color w:val="000000"/>
          <w:sz w:val="22"/>
          <w:szCs w:val="22"/>
        </w:rPr>
      </w:pPr>
      <w:r>
        <w:rPr>
          <w:rFonts w:ascii="Arial" w:eastAsia="Arial" w:hAnsi="Arial" w:cs="Arial"/>
          <w:b/>
          <w:color w:val="000000"/>
          <w:sz w:val="22"/>
          <w:szCs w:val="22"/>
        </w:rPr>
        <w:t>Certification Regarding Debarment, Suspension, Ineligibility,</w:t>
      </w:r>
    </w:p>
    <w:p w:rsidR="00D90429" w:rsidRDefault="00D90429" w:rsidP="00D90429">
      <w:pPr>
        <w:spacing w:line="288" w:lineRule="auto"/>
        <w:jc w:val="center"/>
        <w:rPr>
          <w:rFonts w:ascii="Arial" w:eastAsia="Arial" w:hAnsi="Arial" w:cs="Arial"/>
          <w:b/>
          <w:color w:val="000000"/>
          <w:sz w:val="22"/>
          <w:szCs w:val="22"/>
        </w:rPr>
      </w:pPr>
      <w:r>
        <w:rPr>
          <w:rFonts w:ascii="Arial" w:eastAsia="Arial" w:hAnsi="Arial" w:cs="Arial"/>
          <w:b/>
          <w:color w:val="000000"/>
          <w:sz w:val="22"/>
          <w:szCs w:val="22"/>
        </w:rPr>
        <w:t>and Voluntary Exclusion – Lower Tier Covered Transactions</w:t>
      </w:r>
    </w:p>
    <w:p w:rsidR="00D90429" w:rsidRDefault="00D90429" w:rsidP="00D90429">
      <w:pPr>
        <w:spacing w:line="288" w:lineRule="auto"/>
        <w:jc w:val="center"/>
        <w:rPr>
          <w:rFonts w:ascii="Arial" w:eastAsia="Arial" w:hAnsi="Arial" w:cs="Arial"/>
          <w:color w:val="000000"/>
          <w:sz w:val="22"/>
          <w:szCs w:val="22"/>
        </w:rPr>
      </w:pPr>
      <w:r>
        <w:rPr>
          <w:rFonts w:ascii="Arial" w:eastAsia="Arial" w:hAnsi="Arial" w:cs="Arial"/>
          <w:color w:val="000000"/>
          <w:sz w:val="22"/>
          <w:szCs w:val="22"/>
        </w:rPr>
        <w:t xml:space="preserve"> </w:t>
      </w:r>
    </w:p>
    <w:p w:rsidR="00D90429" w:rsidRDefault="00D90429" w:rsidP="00D90429">
      <w:pPr>
        <w:spacing w:line="276" w:lineRule="auto"/>
        <w:rPr>
          <w:rFonts w:ascii="Arial" w:eastAsia="Arial" w:hAnsi="Arial" w:cs="Arial"/>
          <w:color w:val="000000"/>
          <w:sz w:val="22"/>
          <w:szCs w:val="22"/>
        </w:rPr>
      </w:pPr>
    </w:p>
    <w:p w:rsidR="00D90429" w:rsidRDefault="00D90429" w:rsidP="00D90429">
      <w:pPr>
        <w:spacing w:line="288" w:lineRule="auto"/>
        <w:jc w:val="both"/>
        <w:rPr>
          <w:rFonts w:ascii="Arial" w:eastAsia="Arial" w:hAnsi="Arial" w:cs="Arial"/>
          <w:color w:val="000000"/>
          <w:sz w:val="18"/>
          <w:szCs w:val="18"/>
        </w:rPr>
      </w:pPr>
      <w:r>
        <w:rPr>
          <w:rFonts w:ascii="Arial" w:eastAsia="Arial" w:hAnsi="Arial" w:cs="Arial"/>
          <w:color w:val="000000"/>
          <w:sz w:val="18"/>
          <w:szCs w:val="18"/>
        </w:rPr>
        <w:t xml:space="preserve">This certification is required by the regulations implementing Executive Order 12549, Debarment and Suspension, 7CFR Part 3017, Section 3017.510, Participant’s responsibilities. The regulations were published as Part IV of the January 30, 1989, </w:t>
      </w:r>
      <w:r>
        <w:rPr>
          <w:rFonts w:ascii="Arial" w:eastAsia="Arial" w:hAnsi="Arial" w:cs="Arial"/>
          <w:color w:val="000000"/>
          <w:sz w:val="18"/>
          <w:szCs w:val="18"/>
          <w:u w:val="single"/>
        </w:rPr>
        <w:t>Federal Register</w:t>
      </w:r>
      <w:r>
        <w:rPr>
          <w:rFonts w:ascii="Arial" w:eastAsia="Arial" w:hAnsi="Arial" w:cs="Arial"/>
          <w:color w:val="000000"/>
          <w:sz w:val="18"/>
          <w:szCs w:val="18"/>
        </w:rPr>
        <w:t xml:space="preserve"> (pages 4722-4733). Copies of the regulations may be obtained by contacting the Department of Agriculture agency with which this transaction originated.</w:t>
      </w:r>
    </w:p>
    <w:p w:rsidR="00D90429" w:rsidRDefault="00D90429" w:rsidP="00D90429">
      <w:pPr>
        <w:spacing w:line="288" w:lineRule="auto"/>
        <w:jc w:val="center"/>
        <w:rPr>
          <w:rFonts w:ascii="Arial" w:eastAsia="Arial" w:hAnsi="Arial" w:cs="Arial"/>
          <w:b/>
          <w:color w:val="000000"/>
          <w:sz w:val="20"/>
        </w:rPr>
      </w:pPr>
      <w:r>
        <w:rPr>
          <w:rFonts w:ascii="Arial" w:eastAsia="Arial" w:hAnsi="Arial" w:cs="Arial"/>
          <w:b/>
          <w:color w:val="000000"/>
          <w:sz w:val="20"/>
        </w:rPr>
        <w:t>(BEFORE COMPLETING CERTIFICATION, READ INSTRUCTIONS)</w:t>
      </w:r>
    </w:p>
    <w:p w:rsidR="00D90429" w:rsidRDefault="00D90429" w:rsidP="00D90429">
      <w:pPr>
        <w:numPr>
          <w:ilvl w:val="0"/>
          <w:numId w:val="25"/>
        </w:numPr>
        <w:spacing w:line="288" w:lineRule="auto"/>
        <w:jc w:val="both"/>
        <w:rPr>
          <w:rFonts w:ascii="Arial" w:eastAsia="Arial" w:hAnsi="Arial" w:cs="Arial"/>
          <w:color w:val="000000"/>
          <w:sz w:val="20"/>
        </w:rPr>
      </w:pPr>
      <w:r>
        <w:rPr>
          <w:rFonts w:ascii="Arial" w:eastAsia="Arial" w:hAnsi="Arial" w:cs="Arial"/>
          <w:color w:val="000000"/>
          <w:sz w:val="20"/>
        </w:rPr>
        <w:t>The prospective primary participant certifies to the best of its knowledge and belief, that it and its principals:</w:t>
      </w:r>
    </w:p>
    <w:p w:rsidR="00D90429" w:rsidRDefault="00D90429" w:rsidP="00D90429">
      <w:pPr>
        <w:spacing w:line="276" w:lineRule="auto"/>
        <w:rPr>
          <w:rFonts w:ascii="Arial" w:eastAsia="Arial" w:hAnsi="Arial" w:cs="Arial"/>
          <w:color w:val="000000"/>
          <w:sz w:val="20"/>
        </w:rPr>
      </w:pPr>
    </w:p>
    <w:p w:rsidR="00D90429" w:rsidRDefault="00D90429" w:rsidP="00D90429">
      <w:pPr>
        <w:numPr>
          <w:ilvl w:val="1"/>
          <w:numId w:val="14"/>
        </w:numPr>
        <w:spacing w:line="288" w:lineRule="auto"/>
        <w:jc w:val="both"/>
        <w:rPr>
          <w:rFonts w:ascii="Arial" w:eastAsia="Arial" w:hAnsi="Arial" w:cs="Arial"/>
          <w:color w:val="000000"/>
          <w:sz w:val="20"/>
        </w:rPr>
      </w:pPr>
      <w:r>
        <w:rPr>
          <w:rFonts w:ascii="Arial" w:eastAsia="Arial" w:hAnsi="Arial" w:cs="Arial"/>
          <w:color w:val="000000"/>
          <w:sz w:val="20"/>
        </w:rPr>
        <w:t>are not presently debarred, suspended, proposed for debarment, declared ineligible, or voluntarily excluded from covered transactions by any Federal department or agency;</w:t>
      </w:r>
    </w:p>
    <w:p w:rsidR="00D90429" w:rsidRDefault="00D90429" w:rsidP="00D90429">
      <w:pPr>
        <w:spacing w:line="276" w:lineRule="auto"/>
        <w:rPr>
          <w:rFonts w:ascii="Arial" w:eastAsia="Arial" w:hAnsi="Arial" w:cs="Arial"/>
          <w:color w:val="000000"/>
          <w:sz w:val="20"/>
        </w:rPr>
      </w:pPr>
    </w:p>
    <w:p w:rsidR="00D90429" w:rsidRDefault="00D90429" w:rsidP="00D90429">
      <w:pPr>
        <w:numPr>
          <w:ilvl w:val="1"/>
          <w:numId w:val="21"/>
        </w:numPr>
        <w:spacing w:line="288" w:lineRule="auto"/>
        <w:jc w:val="both"/>
        <w:rPr>
          <w:rFonts w:ascii="Arial" w:eastAsia="Arial" w:hAnsi="Arial" w:cs="Arial"/>
          <w:color w:val="000000"/>
          <w:sz w:val="20"/>
        </w:rPr>
      </w:pPr>
      <w:r>
        <w:rPr>
          <w:rFonts w:ascii="Arial" w:eastAsia="Arial" w:hAnsi="Arial" w:cs="Arial"/>
          <w:color w:val="000000"/>
          <w:sz w:val="20"/>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of destruction of records, making false statements, or receiving stolen property;</w:t>
      </w:r>
    </w:p>
    <w:p w:rsidR="00D90429" w:rsidRDefault="00D90429" w:rsidP="00D90429">
      <w:pPr>
        <w:spacing w:line="276" w:lineRule="auto"/>
        <w:rPr>
          <w:rFonts w:ascii="Arial" w:eastAsia="Arial" w:hAnsi="Arial" w:cs="Arial"/>
          <w:color w:val="000000"/>
          <w:sz w:val="20"/>
        </w:rPr>
      </w:pPr>
    </w:p>
    <w:p w:rsidR="00D90429" w:rsidRDefault="00D90429" w:rsidP="00D90429">
      <w:pPr>
        <w:numPr>
          <w:ilvl w:val="1"/>
          <w:numId w:val="16"/>
        </w:numPr>
        <w:spacing w:line="288" w:lineRule="auto"/>
        <w:jc w:val="both"/>
        <w:rPr>
          <w:rFonts w:ascii="Arial" w:eastAsia="Arial" w:hAnsi="Arial" w:cs="Arial"/>
          <w:color w:val="000000"/>
          <w:sz w:val="20"/>
        </w:rPr>
      </w:pPr>
      <w:r>
        <w:rPr>
          <w:rFonts w:ascii="Arial" w:eastAsia="Arial" w:hAnsi="Arial" w:cs="Arial"/>
          <w:color w:val="000000"/>
          <w:sz w:val="20"/>
        </w:rPr>
        <w:t>are not presently indicted for or otherwise criminally or civilly charged by a governmental entity (Federal, State or local) with commission of any of the offenses enumerated in paragraph (1)(b) of this certification; and</w:t>
      </w:r>
    </w:p>
    <w:p w:rsidR="00D90429" w:rsidRDefault="00D90429" w:rsidP="00D90429">
      <w:pPr>
        <w:spacing w:line="276" w:lineRule="auto"/>
        <w:rPr>
          <w:rFonts w:ascii="Arial" w:eastAsia="Arial" w:hAnsi="Arial" w:cs="Arial"/>
          <w:color w:val="000000"/>
          <w:sz w:val="20"/>
        </w:rPr>
      </w:pPr>
    </w:p>
    <w:p w:rsidR="00D90429" w:rsidRDefault="00D90429" w:rsidP="00D90429">
      <w:pPr>
        <w:numPr>
          <w:ilvl w:val="1"/>
          <w:numId w:val="30"/>
        </w:numPr>
        <w:spacing w:line="288" w:lineRule="auto"/>
        <w:jc w:val="both"/>
        <w:rPr>
          <w:rFonts w:ascii="Arial" w:eastAsia="Arial" w:hAnsi="Arial" w:cs="Arial"/>
          <w:color w:val="000000"/>
          <w:sz w:val="20"/>
        </w:rPr>
      </w:pPr>
      <w:r>
        <w:rPr>
          <w:rFonts w:ascii="Arial" w:eastAsia="Arial" w:hAnsi="Arial" w:cs="Arial"/>
          <w:color w:val="000000"/>
          <w:sz w:val="20"/>
        </w:rPr>
        <w:t>have not within a three-year period preceding this application/proposal had one or more public transactions (Federal, State or local) terminated for cause or default.</w:t>
      </w:r>
    </w:p>
    <w:p w:rsidR="00D90429" w:rsidRDefault="00D90429" w:rsidP="00D90429">
      <w:pPr>
        <w:spacing w:line="276" w:lineRule="auto"/>
        <w:rPr>
          <w:rFonts w:ascii="Arial" w:eastAsia="Arial" w:hAnsi="Arial" w:cs="Arial"/>
          <w:color w:val="000000"/>
          <w:sz w:val="20"/>
        </w:rPr>
      </w:pPr>
    </w:p>
    <w:p w:rsidR="00D90429" w:rsidRDefault="00D90429" w:rsidP="00D90429">
      <w:pPr>
        <w:numPr>
          <w:ilvl w:val="0"/>
          <w:numId w:val="32"/>
        </w:numPr>
        <w:spacing w:line="288" w:lineRule="auto"/>
        <w:jc w:val="both"/>
        <w:rPr>
          <w:rFonts w:ascii="Arial" w:eastAsia="Arial" w:hAnsi="Arial" w:cs="Arial"/>
          <w:color w:val="000000"/>
          <w:sz w:val="20"/>
        </w:rPr>
      </w:pPr>
      <w:r>
        <w:rPr>
          <w:rFonts w:ascii="Arial" w:eastAsia="Arial" w:hAnsi="Arial" w:cs="Arial"/>
          <w:color w:val="000000"/>
          <w:sz w:val="20"/>
        </w:rPr>
        <w:t>Where the prospective primary participant is unable to certify to any of the statements in this certification, such prospective participant shall attach an explanation to this proposal.</w:t>
      </w:r>
    </w:p>
    <w:p w:rsidR="00D90429" w:rsidRDefault="00D90429" w:rsidP="00D90429">
      <w:pPr>
        <w:spacing w:line="276" w:lineRule="auto"/>
        <w:rPr>
          <w:rFonts w:ascii="Arial" w:eastAsia="Arial" w:hAnsi="Arial" w:cs="Arial"/>
          <w:color w:val="000000"/>
          <w:sz w:val="20"/>
        </w:rPr>
      </w:pPr>
    </w:p>
    <w:p w:rsidR="00D90429" w:rsidRDefault="00D90429" w:rsidP="00D90429">
      <w:pPr>
        <w:spacing w:line="288" w:lineRule="auto"/>
        <w:ind w:left="360"/>
        <w:jc w:val="both"/>
        <w:rPr>
          <w:rFonts w:ascii="Arial" w:eastAsia="Arial" w:hAnsi="Arial" w:cs="Arial"/>
          <w:color w:val="000000"/>
          <w:sz w:val="22"/>
          <w:szCs w:val="22"/>
        </w:rPr>
      </w:pPr>
      <w:r>
        <w:rPr>
          <w:rFonts w:ascii="Arial" w:eastAsia="Arial" w:hAnsi="Arial" w:cs="Arial"/>
          <w:color w:val="000000"/>
          <w:sz w:val="22"/>
          <w:szCs w:val="22"/>
        </w:rPr>
        <w:t xml:space="preserve"> </w:t>
      </w:r>
    </w:p>
    <w:p w:rsidR="00D90429" w:rsidRDefault="00D90429" w:rsidP="00D90429">
      <w:pPr>
        <w:spacing w:line="288" w:lineRule="auto"/>
        <w:ind w:left="360"/>
        <w:jc w:val="both"/>
        <w:rPr>
          <w:rFonts w:ascii="Arial" w:eastAsia="Arial" w:hAnsi="Arial" w:cs="Arial"/>
          <w:color w:val="000000"/>
          <w:sz w:val="20"/>
        </w:rPr>
      </w:pPr>
      <w:r>
        <w:rPr>
          <w:rFonts w:ascii="Arial" w:eastAsia="Arial" w:hAnsi="Arial" w:cs="Arial"/>
          <w:color w:val="000000"/>
          <w:sz w:val="20"/>
        </w:rPr>
        <w:t xml:space="preserve">Organization </w:t>
      </w:r>
      <w:proofErr w:type="spellStart"/>
      <w:r>
        <w:rPr>
          <w:rFonts w:ascii="Arial" w:eastAsia="Arial" w:hAnsi="Arial" w:cs="Arial"/>
          <w:color w:val="000000"/>
          <w:sz w:val="20"/>
        </w:rPr>
        <w:t>NamePR</w:t>
      </w:r>
      <w:proofErr w:type="spellEnd"/>
      <w:r>
        <w:rPr>
          <w:rFonts w:ascii="Arial" w:eastAsia="Arial" w:hAnsi="Arial" w:cs="Arial"/>
          <w:color w:val="000000"/>
          <w:sz w:val="20"/>
        </w:rPr>
        <w:t>/Award Number or Project Name</w:t>
      </w:r>
    </w:p>
    <w:p w:rsidR="00D90429" w:rsidRDefault="00D90429" w:rsidP="00D90429">
      <w:pPr>
        <w:spacing w:line="276" w:lineRule="auto"/>
        <w:rPr>
          <w:rFonts w:ascii="Arial" w:eastAsia="Arial" w:hAnsi="Arial" w:cs="Arial"/>
          <w:color w:val="000000"/>
          <w:sz w:val="20"/>
        </w:rPr>
      </w:pPr>
    </w:p>
    <w:p w:rsidR="00D90429" w:rsidRDefault="00D90429" w:rsidP="00D90429">
      <w:pPr>
        <w:spacing w:line="288" w:lineRule="auto"/>
        <w:ind w:left="360"/>
        <w:jc w:val="both"/>
        <w:rPr>
          <w:rFonts w:ascii="Arial" w:eastAsia="Arial" w:hAnsi="Arial" w:cs="Arial"/>
          <w:color w:val="000000"/>
          <w:sz w:val="22"/>
          <w:szCs w:val="22"/>
        </w:rPr>
      </w:pPr>
      <w:r>
        <w:rPr>
          <w:rFonts w:ascii="Arial" w:eastAsia="Arial" w:hAnsi="Arial" w:cs="Arial"/>
          <w:color w:val="000000"/>
          <w:sz w:val="22"/>
          <w:szCs w:val="22"/>
        </w:rPr>
        <w:t xml:space="preserve"> </w:t>
      </w:r>
    </w:p>
    <w:p w:rsidR="00D90429" w:rsidRDefault="00D90429" w:rsidP="00D90429">
      <w:pPr>
        <w:spacing w:line="288" w:lineRule="auto"/>
        <w:ind w:left="360"/>
        <w:jc w:val="both"/>
        <w:rPr>
          <w:rFonts w:ascii="Arial" w:eastAsia="Arial" w:hAnsi="Arial" w:cs="Arial"/>
          <w:color w:val="000000"/>
          <w:sz w:val="20"/>
        </w:rPr>
      </w:pPr>
      <w:r>
        <w:rPr>
          <w:rFonts w:ascii="Arial" w:eastAsia="Arial" w:hAnsi="Arial" w:cs="Arial"/>
          <w:color w:val="000000"/>
          <w:sz w:val="20"/>
        </w:rPr>
        <w:t>Name(s) and Title(s) of Authorized Representative(s) (please print)</w:t>
      </w:r>
    </w:p>
    <w:p w:rsidR="00D90429" w:rsidRDefault="00D90429" w:rsidP="00D90429">
      <w:pPr>
        <w:spacing w:line="288" w:lineRule="auto"/>
        <w:ind w:left="360"/>
        <w:jc w:val="both"/>
        <w:rPr>
          <w:rFonts w:ascii="Arial" w:eastAsia="Arial" w:hAnsi="Arial" w:cs="Arial"/>
          <w:color w:val="000000"/>
          <w:sz w:val="20"/>
        </w:rPr>
      </w:pPr>
    </w:p>
    <w:p w:rsidR="00D90429" w:rsidRDefault="00D90429" w:rsidP="00D90429">
      <w:pPr>
        <w:spacing w:line="288" w:lineRule="auto"/>
        <w:ind w:left="360"/>
        <w:jc w:val="both"/>
        <w:rPr>
          <w:rFonts w:ascii="Arial" w:eastAsia="Arial" w:hAnsi="Arial" w:cs="Arial"/>
          <w:color w:val="000000"/>
          <w:sz w:val="22"/>
          <w:szCs w:val="22"/>
        </w:rPr>
      </w:pPr>
      <w:r>
        <w:rPr>
          <w:rFonts w:ascii="Arial" w:eastAsia="Arial" w:hAnsi="Arial" w:cs="Arial"/>
          <w:color w:val="000000"/>
          <w:sz w:val="22"/>
          <w:szCs w:val="22"/>
        </w:rPr>
        <w:t xml:space="preserve"> </w:t>
      </w:r>
    </w:p>
    <w:p w:rsidR="00D90429" w:rsidRDefault="00D90429" w:rsidP="00D90429">
      <w:pPr>
        <w:spacing w:line="288" w:lineRule="auto"/>
        <w:ind w:left="360"/>
        <w:jc w:val="both"/>
        <w:rPr>
          <w:rFonts w:ascii="Arial" w:eastAsia="Arial" w:hAnsi="Arial" w:cs="Arial"/>
          <w:color w:val="000000"/>
          <w:sz w:val="20"/>
        </w:rPr>
      </w:pPr>
      <w:proofErr w:type="spellStart"/>
      <w:r>
        <w:rPr>
          <w:rFonts w:ascii="Arial" w:eastAsia="Arial" w:hAnsi="Arial" w:cs="Arial"/>
          <w:color w:val="000000"/>
          <w:sz w:val="20"/>
        </w:rPr>
        <w:t>SignatureDate</w:t>
      </w:r>
      <w:proofErr w:type="spellEnd"/>
    </w:p>
    <w:p w:rsidR="00D90429" w:rsidRDefault="00D90429" w:rsidP="00D90429">
      <w:pPr>
        <w:spacing w:line="288" w:lineRule="auto"/>
        <w:ind w:left="360"/>
        <w:jc w:val="center"/>
        <w:rPr>
          <w:rFonts w:ascii="Arial" w:eastAsia="Arial" w:hAnsi="Arial" w:cs="Arial"/>
          <w:b/>
          <w:color w:val="000000"/>
          <w:sz w:val="22"/>
          <w:szCs w:val="22"/>
        </w:rPr>
      </w:pPr>
    </w:p>
    <w:p w:rsidR="00D90429" w:rsidRDefault="00D90429" w:rsidP="00D90429">
      <w:pPr>
        <w:spacing w:line="288" w:lineRule="auto"/>
        <w:ind w:left="360"/>
        <w:jc w:val="center"/>
        <w:rPr>
          <w:rFonts w:ascii="Arial" w:eastAsia="Arial" w:hAnsi="Arial" w:cs="Arial"/>
          <w:b/>
          <w:color w:val="000000"/>
          <w:sz w:val="22"/>
          <w:szCs w:val="22"/>
        </w:rPr>
      </w:pPr>
    </w:p>
    <w:p w:rsidR="00D90429" w:rsidRDefault="00D90429" w:rsidP="00D90429">
      <w:pPr>
        <w:spacing w:line="288" w:lineRule="auto"/>
        <w:ind w:left="360"/>
        <w:jc w:val="center"/>
        <w:rPr>
          <w:rFonts w:ascii="Arial" w:eastAsia="Arial" w:hAnsi="Arial" w:cs="Arial"/>
          <w:b/>
          <w:color w:val="000000"/>
          <w:sz w:val="22"/>
          <w:szCs w:val="22"/>
        </w:rPr>
      </w:pPr>
    </w:p>
    <w:p w:rsidR="00D90429" w:rsidRDefault="00D90429" w:rsidP="00D90429">
      <w:pPr>
        <w:spacing w:line="288" w:lineRule="auto"/>
        <w:ind w:left="360"/>
        <w:jc w:val="center"/>
        <w:rPr>
          <w:rFonts w:ascii="Arial" w:eastAsia="Arial" w:hAnsi="Arial" w:cs="Arial"/>
          <w:b/>
          <w:color w:val="000000"/>
          <w:sz w:val="22"/>
          <w:szCs w:val="22"/>
        </w:rPr>
      </w:pPr>
    </w:p>
    <w:p w:rsidR="00D90429" w:rsidRDefault="00D90429" w:rsidP="00D90429">
      <w:pPr>
        <w:spacing w:line="288" w:lineRule="auto"/>
        <w:ind w:left="360"/>
        <w:jc w:val="center"/>
        <w:rPr>
          <w:rFonts w:ascii="Arial" w:eastAsia="Arial" w:hAnsi="Arial" w:cs="Arial"/>
          <w:b/>
          <w:color w:val="000000"/>
          <w:sz w:val="22"/>
          <w:szCs w:val="22"/>
        </w:rPr>
      </w:pPr>
    </w:p>
    <w:p w:rsidR="00D90429" w:rsidRDefault="00D90429" w:rsidP="00D90429">
      <w:pPr>
        <w:spacing w:line="288" w:lineRule="auto"/>
        <w:ind w:left="360"/>
        <w:jc w:val="center"/>
        <w:rPr>
          <w:rFonts w:ascii="Arial" w:eastAsia="Arial" w:hAnsi="Arial" w:cs="Arial"/>
          <w:b/>
          <w:color w:val="000000"/>
          <w:sz w:val="22"/>
          <w:szCs w:val="22"/>
        </w:rPr>
      </w:pPr>
      <w:r>
        <w:rPr>
          <w:rFonts w:ascii="Arial" w:eastAsia="Arial" w:hAnsi="Arial" w:cs="Arial"/>
          <w:b/>
          <w:color w:val="000000"/>
          <w:sz w:val="22"/>
          <w:szCs w:val="22"/>
        </w:rPr>
        <w:t>Regarding Debarment, Suspension, Ineligibility and Voluntary Exclusion, continued</w:t>
      </w:r>
    </w:p>
    <w:p w:rsidR="00D90429" w:rsidRDefault="00D90429" w:rsidP="00D90429">
      <w:pPr>
        <w:spacing w:line="288" w:lineRule="auto"/>
        <w:ind w:left="360"/>
        <w:jc w:val="center"/>
        <w:rPr>
          <w:rFonts w:ascii="Arial" w:eastAsia="Arial" w:hAnsi="Arial" w:cs="Arial"/>
          <w:b/>
          <w:color w:val="000000"/>
          <w:sz w:val="22"/>
          <w:szCs w:val="22"/>
        </w:rPr>
      </w:pPr>
      <w:r>
        <w:rPr>
          <w:rFonts w:ascii="Arial" w:eastAsia="Arial" w:hAnsi="Arial" w:cs="Arial"/>
          <w:b/>
          <w:color w:val="000000"/>
          <w:sz w:val="22"/>
          <w:szCs w:val="22"/>
        </w:rPr>
        <w:t>Instructions for Certification</w:t>
      </w:r>
    </w:p>
    <w:p w:rsidR="00D90429" w:rsidRDefault="00D90429" w:rsidP="00D90429">
      <w:pPr>
        <w:numPr>
          <w:ilvl w:val="0"/>
          <w:numId w:val="18"/>
        </w:numPr>
        <w:spacing w:line="288" w:lineRule="auto"/>
        <w:jc w:val="both"/>
        <w:rPr>
          <w:rFonts w:ascii="Arial" w:eastAsia="Arial" w:hAnsi="Arial" w:cs="Arial"/>
          <w:color w:val="000000"/>
          <w:sz w:val="16"/>
          <w:szCs w:val="16"/>
        </w:rPr>
      </w:pPr>
      <w:r>
        <w:rPr>
          <w:rFonts w:ascii="Arial" w:eastAsia="Arial" w:hAnsi="Arial" w:cs="Arial"/>
          <w:color w:val="000000"/>
          <w:sz w:val="16"/>
          <w:szCs w:val="16"/>
        </w:rPr>
        <w:lastRenderedPageBreak/>
        <w:t>By signing and submitting this form, the prospective primary tier participant is providing the certification set out on the form in accordance with these instructions.</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23"/>
        </w:numPr>
        <w:spacing w:line="288" w:lineRule="auto"/>
        <w:jc w:val="both"/>
        <w:rPr>
          <w:rFonts w:ascii="Arial" w:eastAsia="Arial" w:hAnsi="Arial" w:cs="Arial"/>
          <w:color w:val="000000"/>
          <w:sz w:val="16"/>
          <w:szCs w:val="16"/>
        </w:rPr>
      </w:pPr>
      <w:r>
        <w:rPr>
          <w:rFonts w:ascii="Arial" w:eastAsia="Arial" w:hAnsi="Arial" w:cs="Arial"/>
          <w:color w:val="000000"/>
          <w:sz w:val="16"/>
          <w:szCs w:val="16"/>
        </w:rPr>
        <w:t>The inability of a person to provide the certification required below will not necessarily result in denial of participation in this covered transaction. The prospective participant shall submit an explanation of why it cannot provide the certification set out on this form.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24"/>
        </w:numPr>
        <w:spacing w:line="288" w:lineRule="auto"/>
        <w:jc w:val="both"/>
        <w:rPr>
          <w:rFonts w:ascii="Arial" w:eastAsia="Arial" w:hAnsi="Arial" w:cs="Arial"/>
          <w:color w:val="000000"/>
          <w:sz w:val="16"/>
          <w:szCs w:val="16"/>
        </w:rPr>
      </w:pPr>
      <w:r>
        <w:rPr>
          <w:rFonts w:ascii="Arial" w:eastAsia="Arial" w:hAnsi="Arial" w:cs="Arial"/>
          <w:color w:val="000000"/>
          <w:sz w:val="16"/>
          <w:szCs w:val="16"/>
        </w:rPr>
        <w:t>The certification in this clause is a material representation of fact upon which reliance was placed when the department determined to enter into a transaction. If it is later determined that the prospective primary participant knowingly rendered an erroneous certification, in addition to other remedies available to the Federal Government, the department or agency may terminate this transaction for cause.</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12"/>
        </w:numPr>
        <w:spacing w:line="288" w:lineRule="auto"/>
        <w:jc w:val="both"/>
        <w:rPr>
          <w:rFonts w:ascii="Arial" w:eastAsia="Arial" w:hAnsi="Arial" w:cs="Arial"/>
          <w:color w:val="000000"/>
          <w:sz w:val="16"/>
          <w:szCs w:val="16"/>
        </w:rPr>
      </w:pPr>
      <w:r>
        <w:rPr>
          <w:rFonts w:ascii="Arial" w:eastAsia="Arial" w:hAnsi="Arial" w:cs="Arial"/>
          <w:color w:val="000000"/>
          <w:sz w:val="16"/>
          <w:szCs w:val="16"/>
        </w:rPr>
        <w:t>The prospective primary participant shall provide immediate written notice to the department or agency to whom this proposal is submitted if at any time the prospective primary participant learns that its certification was erroneous when submitted or has become erroneous by reason of changed circumstances.</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33"/>
        </w:numPr>
        <w:spacing w:line="288" w:lineRule="auto"/>
        <w:jc w:val="both"/>
        <w:rPr>
          <w:rFonts w:ascii="Arial" w:eastAsia="Arial" w:hAnsi="Arial" w:cs="Arial"/>
          <w:color w:val="000000"/>
          <w:sz w:val="16"/>
          <w:szCs w:val="16"/>
        </w:rPr>
      </w:pPr>
      <w:r>
        <w:rPr>
          <w:rFonts w:ascii="Arial" w:eastAsia="Arial" w:hAnsi="Arial" w:cs="Arial"/>
          <w:color w:val="000000"/>
          <w:sz w:val="16"/>
          <w:szCs w:val="16"/>
        </w:rPr>
        <w:t>The terms “covered transaction,”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whom this proposal is being submitted for assistance in obtaining a copy of those regulations.</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31"/>
        </w:numPr>
        <w:spacing w:line="288" w:lineRule="auto"/>
        <w:jc w:val="both"/>
        <w:rPr>
          <w:rFonts w:ascii="Arial" w:eastAsia="Arial" w:hAnsi="Arial" w:cs="Arial"/>
          <w:color w:val="000000"/>
          <w:sz w:val="16"/>
          <w:szCs w:val="16"/>
        </w:rPr>
      </w:pPr>
      <w:r>
        <w:rPr>
          <w:rFonts w:ascii="Arial" w:eastAsia="Arial" w:hAnsi="Arial" w:cs="Arial"/>
          <w:color w:val="000000"/>
          <w:sz w:val="16"/>
          <w:szCs w:val="16"/>
        </w:rPr>
        <w:t>The prospective primary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27"/>
        </w:numPr>
        <w:spacing w:line="288" w:lineRule="auto"/>
        <w:jc w:val="both"/>
        <w:rPr>
          <w:rFonts w:ascii="Arial" w:eastAsia="Arial" w:hAnsi="Arial" w:cs="Arial"/>
          <w:color w:val="000000"/>
          <w:sz w:val="16"/>
          <w:szCs w:val="16"/>
        </w:rPr>
      </w:pPr>
      <w:r>
        <w:rPr>
          <w:rFonts w:ascii="Arial" w:eastAsia="Arial" w:hAnsi="Arial" w:cs="Arial"/>
          <w:color w:val="000000"/>
          <w:sz w:val="16"/>
          <w:szCs w:val="16"/>
        </w:rPr>
        <w:t>The prospective primary participant further agrees by submitting this form that it will include the clause titled “Certification Regarding Debarment, Suspension, Ineligibility and Voluntary Exclusion – Lower Tier Covered Transactions,” provided by the department or agency entering into this covered transaction, without modification, in all lower tier covered transactions and in all solicitations for lower tier covered transactions.</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28"/>
        </w:numPr>
        <w:spacing w:line="288" w:lineRule="auto"/>
        <w:jc w:val="both"/>
        <w:rPr>
          <w:rFonts w:ascii="Arial" w:eastAsia="Arial" w:hAnsi="Arial" w:cs="Arial"/>
          <w:color w:val="000000"/>
          <w:sz w:val="16"/>
          <w:szCs w:val="16"/>
        </w:rPr>
      </w:pPr>
      <w:r>
        <w:rPr>
          <w:rFonts w:ascii="Arial" w:eastAsia="Arial" w:hAnsi="Arial" w:cs="Arial"/>
          <w:color w:val="000000"/>
          <w:sz w:val="16"/>
          <w:szCs w:val="16"/>
        </w:rPr>
        <w:t>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determined the eligibility of its principals. Each participant may, but is not required to, check the Non-Procurement List.</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26"/>
        </w:numPr>
        <w:spacing w:line="288" w:lineRule="auto"/>
        <w:jc w:val="both"/>
        <w:rPr>
          <w:rFonts w:ascii="Arial" w:eastAsia="Arial" w:hAnsi="Arial" w:cs="Arial"/>
          <w:color w:val="000000"/>
          <w:sz w:val="16"/>
          <w:szCs w:val="16"/>
        </w:rPr>
      </w:pPr>
      <w:r>
        <w:rPr>
          <w:rFonts w:ascii="Arial" w:eastAsia="Arial" w:hAnsi="Arial" w:cs="Arial"/>
          <w:color w:val="000000"/>
          <w:sz w:val="16"/>
          <w:szCs w:val="16"/>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D90429" w:rsidRDefault="00D90429" w:rsidP="00D90429">
      <w:pPr>
        <w:spacing w:line="276" w:lineRule="auto"/>
        <w:rPr>
          <w:rFonts w:ascii="Arial" w:eastAsia="Arial" w:hAnsi="Arial" w:cs="Arial"/>
          <w:color w:val="000000"/>
          <w:sz w:val="16"/>
          <w:szCs w:val="16"/>
        </w:rPr>
      </w:pPr>
    </w:p>
    <w:p w:rsidR="00D90429" w:rsidRDefault="00D90429" w:rsidP="00D90429">
      <w:pPr>
        <w:numPr>
          <w:ilvl w:val="0"/>
          <w:numId w:val="9"/>
        </w:numPr>
        <w:spacing w:line="288" w:lineRule="auto"/>
        <w:jc w:val="both"/>
        <w:rPr>
          <w:rFonts w:ascii="Arial" w:eastAsia="Arial" w:hAnsi="Arial" w:cs="Arial"/>
          <w:color w:val="000000"/>
          <w:sz w:val="16"/>
          <w:szCs w:val="16"/>
        </w:rPr>
      </w:pPr>
      <w:r>
        <w:rPr>
          <w:rFonts w:ascii="Arial" w:eastAsia="Arial" w:hAnsi="Arial" w:cs="Arial"/>
          <w:color w:val="000000"/>
          <w:sz w:val="16"/>
          <w:szCs w:val="16"/>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76" w:lineRule="auto"/>
        <w:rPr>
          <w:rFonts w:ascii="Arial" w:eastAsia="Arial" w:hAnsi="Arial" w:cs="Arial"/>
          <w:color w:val="000000"/>
          <w:sz w:val="16"/>
          <w:szCs w:val="16"/>
        </w:rPr>
      </w:pPr>
    </w:p>
    <w:p w:rsidR="00D90429" w:rsidRDefault="00D90429" w:rsidP="00D90429">
      <w:pPr>
        <w:spacing w:line="288" w:lineRule="auto"/>
        <w:jc w:val="center"/>
        <w:rPr>
          <w:rFonts w:ascii="Arial" w:eastAsia="Arial" w:hAnsi="Arial" w:cs="Arial"/>
          <w:b/>
          <w:color w:val="000000"/>
          <w:sz w:val="22"/>
          <w:szCs w:val="22"/>
        </w:rPr>
      </w:pPr>
      <w:r>
        <w:rPr>
          <w:rFonts w:ascii="Arial" w:eastAsia="Arial" w:hAnsi="Arial" w:cs="Arial"/>
          <w:b/>
          <w:color w:val="000000"/>
          <w:sz w:val="22"/>
          <w:szCs w:val="22"/>
        </w:rPr>
        <w:t xml:space="preserve">EXHIBIT </w:t>
      </w:r>
      <w:r>
        <w:rPr>
          <w:rFonts w:ascii="Arial" w:eastAsia="Arial" w:hAnsi="Arial" w:cs="Arial"/>
          <w:b/>
          <w:sz w:val="22"/>
          <w:szCs w:val="22"/>
        </w:rPr>
        <w:t>C</w:t>
      </w:r>
    </w:p>
    <w:p w:rsidR="00D90429" w:rsidRDefault="00D90429" w:rsidP="00D90429">
      <w:pPr>
        <w:spacing w:line="288" w:lineRule="auto"/>
        <w:jc w:val="center"/>
        <w:rPr>
          <w:rFonts w:ascii="Arial" w:eastAsia="Arial" w:hAnsi="Arial" w:cs="Arial"/>
          <w:b/>
          <w:color w:val="000000"/>
          <w:sz w:val="22"/>
          <w:szCs w:val="22"/>
        </w:rPr>
      </w:pPr>
      <w:r>
        <w:rPr>
          <w:rFonts w:ascii="Arial" w:eastAsia="Arial" w:hAnsi="Arial" w:cs="Arial"/>
          <w:b/>
          <w:color w:val="000000"/>
          <w:sz w:val="22"/>
          <w:szCs w:val="22"/>
        </w:rPr>
        <w:t>CERTIFICATION REGARDING DRUG-FREE WORKPLACE REQUIREMENTS</w:t>
      </w:r>
    </w:p>
    <w:p w:rsidR="00D90429" w:rsidRDefault="00D90429" w:rsidP="00D90429">
      <w:pPr>
        <w:spacing w:line="276" w:lineRule="auto"/>
        <w:rPr>
          <w:rFonts w:ascii="Arial" w:eastAsia="Arial" w:hAnsi="Arial" w:cs="Arial"/>
          <w:b/>
          <w:color w:val="000000"/>
          <w:sz w:val="22"/>
          <w:szCs w:val="22"/>
        </w:rPr>
      </w:pP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lastRenderedPageBreak/>
        <w:t>As required by the Drug-Free Workplace Act of 1988, and implemented at 34 CFR Part 85, Subpart F, for grantees, as defined at 34 CFG Part 85, Sections 85.605 and 85.610 –</w:t>
      </w:r>
    </w:p>
    <w:p w:rsidR="00D90429" w:rsidRDefault="00D90429" w:rsidP="00D90429">
      <w:pPr>
        <w:numPr>
          <w:ilvl w:val="0"/>
          <w:numId w:val="10"/>
        </w:numPr>
        <w:spacing w:line="331" w:lineRule="auto"/>
        <w:rPr>
          <w:rFonts w:ascii="Arial" w:eastAsia="Arial" w:hAnsi="Arial" w:cs="Arial"/>
          <w:color w:val="000000"/>
          <w:sz w:val="22"/>
          <w:szCs w:val="22"/>
        </w:rPr>
      </w:pPr>
      <w:r>
        <w:rPr>
          <w:rFonts w:ascii="Arial" w:eastAsia="Arial" w:hAnsi="Arial" w:cs="Arial"/>
          <w:color w:val="000000"/>
          <w:sz w:val="22"/>
          <w:szCs w:val="22"/>
        </w:rPr>
        <w:t>The applicant certifies that it will or will continue to provide a drug-free workplace by:</w:t>
      </w:r>
    </w:p>
    <w:p w:rsidR="00D90429" w:rsidRDefault="00D90429" w:rsidP="00D90429">
      <w:pPr>
        <w:numPr>
          <w:ilvl w:val="0"/>
          <w:numId w:val="20"/>
        </w:numPr>
        <w:spacing w:line="331" w:lineRule="auto"/>
        <w:ind w:left="1080"/>
        <w:rPr>
          <w:rFonts w:ascii="Arial" w:eastAsia="Arial" w:hAnsi="Arial" w:cs="Arial"/>
          <w:color w:val="000000"/>
          <w:sz w:val="22"/>
          <w:szCs w:val="22"/>
        </w:rPr>
      </w:pPr>
      <w:r>
        <w:rPr>
          <w:rFonts w:ascii="Arial" w:eastAsia="Arial" w:hAnsi="Arial" w:cs="Arial"/>
          <w:color w:val="000000"/>
          <w:sz w:val="22"/>
          <w:szCs w:val="22"/>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D90429" w:rsidRDefault="00D90429" w:rsidP="00D90429">
      <w:pPr>
        <w:numPr>
          <w:ilvl w:val="0"/>
          <w:numId w:val="20"/>
        </w:numPr>
        <w:spacing w:line="331" w:lineRule="auto"/>
        <w:ind w:left="1080"/>
        <w:rPr>
          <w:rFonts w:ascii="Arial" w:eastAsia="Arial" w:hAnsi="Arial" w:cs="Arial"/>
          <w:color w:val="000000"/>
          <w:sz w:val="22"/>
          <w:szCs w:val="22"/>
        </w:rPr>
      </w:pPr>
      <w:r>
        <w:rPr>
          <w:rFonts w:ascii="Arial" w:eastAsia="Arial" w:hAnsi="Arial" w:cs="Arial"/>
          <w:color w:val="000000"/>
          <w:sz w:val="22"/>
          <w:szCs w:val="22"/>
        </w:rPr>
        <w:t>Establishing an on-going drug-free awareness program to inform employees about</w:t>
      </w:r>
    </w:p>
    <w:p w:rsidR="00D90429" w:rsidRDefault="00D90429" w:rsidP="00D90429">
      <w:pPr>
        <w:numPr>
          <w:ilvl w:val="0"/>
          <w:numId w:val="29"/>
        </w:numPr>
        <w:spacing w:line="331" w:lineRule="auto"/>
        <w:ind w:left="1800"/>
        <w:rPr>
          <w:rFonts w:ascii="Arial" w:eastAsia="Arial" w:hAnsi="Arial" w:cs="Arial"/>
          <w:color w:val="000000"/>
          <w:sz w:val="22"/>
          <w:szCs w:val="22"/>
        </w:rPr>
      </w:pPr>
      <w:r>
        <w:rPr>
          <w:rFonts w:ascii="Arial" w:eastAsia="Arial" w:hAnsi="Arial" w:cs="Arial"/>
          <w:color w:val="000000"/>
          <w:sz w:val="22"/>
          <w:szCs w:val="22"/>
        </w:rPr>
        <w:t>The dangers of drug abuse in the workplace;</w:t>
      </w:r>
    </w:p>
    <w:p w:rsidR="00D90429" w:rsidRDefault="00D90429" w:rsidP="00D90429">
      <w:pPr>
        <w:numPr>
          <w:ilvl w:val="0"/>
          <w:numId w:val="29"/>
        </w:numPr>
        <w:spacing w:line="331" w:lineRule="auto"/>
        <w:ind w:left="1800"/>
        <w:rPr>
          <w:rFonts w:ascii="Arial" w:eastAsia="Arial" w:hAnsi="Arial" w:cs="Arial"/>
          <w:color w:val="000000"/>
          <w:sz w:val="22"/>
          <w:szCs w:val="22"/>
        </w:rPr>
      </w:pPr>
      <w:r>
        <w:rPr>
          <w:rFonts w:ascii="Arial" w:eastAsia="Arial" w:hAnsi="Arial" w:cs="Arial"/>
          <w:color w:val="000000"/>
          <w:sz w:val="22"/>
          <w:szCs w:val="22"/>
        </w:rPr>
        <w:t>The  grantee’s policy of maintaining a drug-free workplace;</w:t>
      </w:r>
    </w:p>
    <w:p w:rsidR="00D90429" w:rsidRDefault="00D90429" w:rsidP="00D90429">
      <w:pPr>
        <w:numPr>
          <w:ilvl w:val="0"/>
          <w:numId w:val="29"/>
        </w:numPr>
        <w:spacing w:line="331" w:lineRule="auto"/>
        <w:ind w:left="1800"/>
        <w:rPr>
          <w:rFonts w:ascii="Arial" w:eastAsia="Arial" w:hAnsi="Arial" w:cs="Arial"/>
          <w:color w:val="000000"/>
          <w:sz w:val="22"/>
          <w:szCs w:val="22"/>
        </w:rPr>
      </w:pPr>
      <w:r>
        <w:rPr>
          <w:rFonts w:ascii="Arial" w:eastAsia="Arial" w:hAnsi="Arial" w:cs="Arial"/>
          <w:color w:val="000000"/>
          <w:sz w:val="22"/>
          <w:szCs w:val="22"/>
        </w:rPr>
        <w:t>Any available drug counseling, rehabilitation, and employee assistance programs; and</w:t>
      </w:r>
    </w:p>
    <w:p w:rsidR="00D90429" w:rsidRDefault="00D90429" w:rsidP="00D90429">
      <w:pPr>
        <w:numPr>
          <w:ilvl w:val="0"/>
          <w:numId w:val="29"/>
        </w:numPr>
        <w:spacing w:line="331" w:lineRule="auto"/>
        <w:ind w:left="1800"/>
        <w:rPr>
          <w:rFonts w:ascii="Arial" w:eastAsia="Arial" w:hAnsi="Arial" w:cs="Arial"/>
          <w:color w:val="000000"/>
          <w:sz w:val="22"/>
          <w:szCs w:val="22"/>
        </w:rPr>
      </w:pPr>
      <w:r>
        <w:rPr>
          <w:rFonts w:ascii="Arial" w:eastAsia="Arial" w:hAnsi="Arial" w:cs="Arial"/>
          <w:color w:val="000000"/>
          <w:sz w:val="22"/>
          <w:szCs w:val="22"/>
        </w:rPr>
        <w:t>The penalties that may be imposed upon employees for drug abuse violations occurring in the workplace;</w:t>
      </w:r>
    </w:p>
    <w:p w:rsidR="00D90429" w:rsidRDefault="00D90429" w:rsidP="00D90429">
      <w:pPr>
        <w:spacing w:after="200" w:line="331" w:lineRule="auto"/>
        <w:ind w:left="720"/>
        <w:rPr>
          <w:rFonts w:ascii="Arial" w:eastAsia="Arial" w:hAnsi="Arial" w:cs="Arial"/>
          <w:color w:val="000000"/>
          <w:sz w:val="22"/>
          <w:szCs w:val="22"/>
        </w:rPr>
      </w:pPr>
      <w:r>
        <w:rPr>
          <w:rFonts w:ascii="Arial" w:eastAsia="Arial" w:hAnsi="Arial" w:cs="Arial"/>
          <w:color w:val="000000"/>
          <w:sz w:val="22"/>
          <w:szCs w:val="22"/>
        </w:rPr>
        <w:t>c.   Making it a requirement that each employee to be engaged in the performance of the grant be given a copy of the statement required by paragraph (a);</w:t>
      </w:r>
    </w:p>
    <w:p w:rsidR="00D90429" w:rsidRDefault="00D90429" w:rsidP="00D90429">
      <w:pPr>
        <w:spacing w:after="200" w:line="331" w:lineRule="auto"/>
        <w:ind w:left="720"/>
        <w:rPr>
          <w:rFonts w:ascii="Arial" w:eastAsia="Arial" w:hAnsi="Arial" w:cs="Arial"/>
          <w:color w:val="000000"/>
          <w:sz w:val="22"/>
          <w:szCs w:val="22"/>
        </w:rPr>
      </w:pPr>
      <w:r>
        <w:rPr>
          <w:rFonts w:ascii="Arial" w:eastAsia="Arial" w:hAnsi="Arial" w:cs="Arial"/>
          <w:color w:val="000000"/>
          <w:sz w:val="22"/>
          <w:szCs w:val="22"/>
        </w:rPr>
        <w:t>d.   Notifying the employee in the statement required by paragraph (a) that, as a condition of employment under the grant, the employee will –</w:t>
      </w:r>
    </w:p>
    <w:p w:rsidR="00D90429" w:rsidRDefault="00D90429" w:rsidP="00D90429">
      <w:pPr>
        <w:numPr>
          <w:ilvl w:val="0"/>
          <w:numId w:val="6"/>
        </w:numPr>
        <w:spacing w:line="331" w:lineRule="auto"/>
        <w:ind w:left="1800"/>
        <w:rPr>
          <w:rFonts w:ascii="Arial" w:eastAsia="Arial" w:hAnsi="Arial" w:cs="Arial"/>
          <w:color w:val="000000"/>
          <w:sz w:val="22"/>
          <w:szCs w:val="22"/>
        </w:rPr>
      </w:pPr>
      <w:r>
        <w:rPr>
          <w:rFonts w:ascii="Arial" w:eastAsia="Arial" w:hAnsi="Arial" w:cs="Arial"/>
          <w:color w:val="000000"/>
          <w:sz w:val="22"/>
          <w:szCs w:val="22"/>
        </w:rPr>
        <w:t>Abide by the terms of the statement; and</w:t>
      </w:r>
    </w:p>
    <w:p w:rsidR="00D90429" w:rsidRDefault="00D90429" w:rsidP="00D90429">
      <w:pPr>
        <w:numPr>
          <w:ilvl w:val="0"/>
          <w:numId w:val="6"/>
        </w:numPr>
        <w:spacing w:line="331" w:lineRule="auto"/>
        <w:ind w:left="1800"/>
        <w:rPr>
          <w:rFonts w:ascii="Arial" w:eastAsia="Arial" w:hAnsi="Arial" w:cs="Arial"/>
          <w:color w:val="000000"/>
          <w:sz w:val="22"/>
          <w:szCs w:val="22"/>
        </w:rPr>
      </w:pPr>
      <w:r>
        <w:rPr>
          <w:rFonts w:ascii="Arial" w:eastAsia="Arial" w:hAnsi="Arial" w:cs="Arial"/>
          <w:color w:val="000000"/>
          <w:sz w:val="22"/>
          <w:szCs w:val="22"/>
        </w:rPr>
        <w:t>Notify the employer, in writing, of his or her conviction for a violation of a criminal drug statute occurring in the workplace no later than five calendar days after such conviction;</w:t>
      </w:r>
    </w:p>
    <w:p w:rsidR="00D90429" w:rsidRDefault="00D90429" w:rsidP="00D90429">
      <w:pPr>
        <w:spacing w:after="200" w:line="331" w:lineRule="auto"/>
        <w:ind w:left="720"/>
        <w:rPr>
          <w:rFonts w:ascii="Arial" w:eastAsia="Arial" w:hAnsi="Arial" w:cs="Arial"/>
          <w:color w:val="000000"/>
          <w:sz w:val="22"/>
          <w:szCs w:val="22"/>
        </w:rPr>
      </w:pPr>
      <w:r>
        <w:rPr>
          <w:rFonts w:ascii="Arial" w:eastAsia="Arial" w:hAnsi="Arial" w:cs="Arial"/>
          <w:color w:val="000000"/>
          <w:sz w:val="22"/>
          <w:szCs w:val="22"/>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3124, GSA Regional Office Building No. 3), Washington, DC 20202-4571.  Notice shall include the identification number(s) of each affected grant.</w:t>
      </w:r>
    </w:p>
    <w:p w:rsidR="00D90429" w:rsidRDefault="00D90429" w:rsidP="00D90429">
      <w:pPr>
        <w:spacing w:after="200" w:line="331" w:lineRule="auto"/>
        <w:ind w:left="720"/>
        <w:rPr>
          <w:rFonts w:ascii="Arial" w:eastAsia="Arial" w:hAnsi="Arial" w:cs="Arial"/>
          <w:color w:val="000000"/>
          <w:sz w:val="22"/>
          <w:szCs w:val="22"/>
        </w:rPr>
      </w:pPr>
      <w:r>
        <w:rPr>
          <w:rFonts w:ascii="Arial" w:eastAsia="Arial" w:hAnsi="Arial" w:cs="Arial"/>
          <w:color w:val="000000"/>
          <w:sz w:val="22"/>
          <w:szCs w:val="22"/>
        </w:rPr>
        <w:t>Taking one of the following actions, within 30 calendar days of receiving notice under subparagraph (d) (2), with respect to any employee who is so convicted –</w:t>
      </w:r>
    </w:p>
    <w:p w:rsidR="00D90429" w:rsidRDefault="00D90429" w:rsidP="00D90429">
      <w:pPr>
        <w:numPr>
          <w:ilvl w:val="0"/>
          <w:numId w:val="7"/>
        </w:numPr>
        <w:spacing w:line="331" w:lineRule="auto"/>
        <w:ind w:left="1800"/>
        <w:rPr>
          <w:rFonts w:ascii="Arial" w:eastAsia="Arial" w:hAnsi="Arial" w:cs="Arial"/>
          <w:color w:val="000000"/>
          <w:sz w:val="22"/>
          <w:szCs w:val="22"/>
        </w:rPr>
      </w:pPr>
      <w:r>
        <w:rPr>
          <w:rFonts w:ascii="Arial" w:eastAsia="Arial" w:hAnsi="Arial" w:cs="Arial"/>
          <w:color w:val="000000"/>
          <w:sz w:val="22"/>
          <w:szCs w:val="22"/>
        </w:rPr>
        <w:t>Taking appropriate personnel action against such an employee, up to and including termination, consistent with the requirements of the Rehabilitation Act of 1973, as amended; or</w:t>
      </w:r>
    </w:p>
    <w:p w:rsidR="00D90429" w:rsidRDefault="00D90429" w:rsidP="00D90429">
      <w:pPr>
        <w:numPr>
          <w:ilvl w:val="0"/>
          <w:numId w:val="7"/>
        </w:numPr>
        <w:spacing w:line="331" w:lineRule="auto"/>
        <w:ind w:left="1800"/>
        <w:rPr>
          <w:rFonts w:ascii="Arial" w:eastAsia="Arial" w:hAnsi="Arial" w:cs="Arial"/>
          <w:color w:val="000000"/>
          <w:sz w:val="22"/>
          <w:szCs w:val="22"/>
        </w:rPr>
      </w:pPr>
      <w:r>
        <w:rPr>
          <w:rFonts w:ascii="Arial" w:eastAsia="Arial" w:hAnsi="Arial" w:cs="Arial"/>
          <w:color w:val="000000"/>
          <w:sz w:val="22"/>
          <w:szCs w:val="22"/>
        </w:rPr>
        <w:t>Requiring such employee to participate satisfactorily in a drug abuse assistance or rehabilitation program approved for such purposes by a Federal, State, or local health, law enforcement, or other appropriate agency;</w:t>
      </w:r>
    </w:p>
    <w:p w:rsidR="00D90429" w:rsidRDefault="00D90429" w:rsidP="00D90429">
      <w:pPr>
        <w:spacing w:after="200" w:line="331" w:lineRule="auto"/>
        <w:ind w:left="720"/>
        <w:rPr>
          <w:rFonts w:ascii="Arial" w:eastAsia="Arial" w:hAnsi="Arial" w:cs="Arial"/>
          <w:color w:val="000000"/>
          <w:sz w:val="22"/>
          <w:szCs w:val="22"/>
        </w:rPr>
      </w:pPr>
      <w:r>
        <w:rPr>
          <w:rFonts w:ascii="Arial" w:eastAsia="Arial" w:hAnsi="Arial" w:cs="Arial"/>
          <w:color w:val="000000"/>
          <w:sz w:val="22"/>
          <w:szCs w:val="22"/>
        </w:rPr>
        <w:t>f.   Making a good faith effort to continue to maintain a drug-free workplace through implementation of paragraphs (a), (b), (c), (d), (e), and (f).</w:t>
      </w:r>
    </w:p>
    <w:p w:rsidR="00D90429" w:rsidRDefault="00D90429" w:rsidP="00D90429">
      <w:pPr>
        <w:spacing w:line="276" w:lineRule="auto"/>
        <w:rPr>
          <w:rFonts w:ascii="Arial" w:eastAsia="Arial" w:hAnsi="Arial" w:cs="Arial"/>
          <w:color w:val="000000"/>
          <w:sz w:val="22"/>
          <w:szCs w:val="22"/>
        </w:rPr>
      </w:pPr>
    </w:p>
    <w:p w:rsidR="00D90429" w:rsidRDefault="00D90429" w:rsidP="00D90429">
      <w:pPr>
        <w:spacing w:after="200" w:line="331" w:lineRule="auto"/>
        <w:rPr>
          <w:rFonts w:ascii="Arial" w:eastAsia="Arial" w:hAnsi="Arial" w:cs="Arial"/>
          <w:color w:val="000000"/>
          <w:sz w:val="22"/>
          <w:szCs w:val="22"/>
        </w:rPr>
      </w:pPr>
      <w:r>
        <w:rPr>
          <w:rFonts w:ascii="Arial" w:eastAsia="Arial" w:hAnsi="Arial" w:cs="Arial"/>
          <w:color w:val="000000"/>
          <w:sz w:val="22"/>
          <w:szCs w:val="22"/>
        </w:rPr>
        <w:t>B.   The grantee may insert in the space provided below the site(s) for the performance of work done in connection with the specific grant:</w:t>
      </w:r>
    </w:p>
    <w:p w:rsidR="00D90429" w:rsidRDefault="00D90429" w:rsidP="00D90429">
      <w:pPr>
        <w:spacing w:line="288" w:lineRule="auto"/>
        <w:ind w:firstLine="720"/>
        <w:rPr>
          <w:rFonts w:ascii="Arial" w:eastAsia="Arial" w:hAnsi="Arial" w:cs="Arial"/>
          <w:color w:val="000000"/>
          <w:sz w:val="22"/>
          <w:szCs w:val="22"/>
        </w:rPr>
      </w:pPr>
      <w:r>
        <w:rPr>
          <w:rFonts w:ascii="Arial" w:eastAsia="Arial" w:hAnsi="Arial" w:cs="Arial"/>
          <w:color w:val="000000"/>
          <w:sz w:val="22"/>
          <w:szCs w:val="22"/>
        </w:rPr>
        <w:t>Place of Performance (street address, city, county, state, zip code)</w:t>
      </w:r>
    </w:p>
    <w:tbl>
      <w:tblPr>
        <w:tblW w:w="8850" w:type="dxa"/>
        <w:tblLayout w:type="fixed"/>
        <w:tblLook w:val="0600" w:firstRow="0" w:lastRow="0" w:firstColumn="0" w:lastColumn="0" w:noHBand="1" w:noVBand="1"/>
      </w:tblPr>
      <w:tblGrid>
        <w:gridCol w:w="8850"/>
      </w:tblGrid>
      <w:tr w:rsidR="00D90429" w:rsidTr="0001558A">
        <w:trPr>
          <w:trHeight w:val="280"/>
        </w:trPr>
        <w:tc>
          <w:tcPr>
            <w:tcW w:w="8850" w:type="dxa"/>
            <w:tcBorders>
              <w:bottom w:val="single" w:sz="4" w:space="0" w:color="000000"/>
            </w:tcBorders>
            <w:tcMar>
              <w:top w:w="0" w:type="dxa"/>
              <w:left w:w="120" w:type="dxa"/>
              <w:bottom w:w="0" w:type="dxa"/>
              <w:right w:w="120" w:type="dxa"/>
            </w:tcMar>
          </w:tcPr>
          <w:p w:rsidR="00D90429" w:rsidRDefault="00D90429" w:rsidP="0001558A">
            <w:pPr>
              <w:spacing w:line="276" w:lineRule="auto"/>
              <w:rPr>
                <w:rFonts w:ascii="Arial" w:eastAsia="Arial" w:hAnsi="Arial" w:cs="Arial"/>
                <w:color w:val="000000"/>
                <w:sz w:val="22"/>
                <w:szCs w:val="22"/>
              </w:rPr>
            </w:pPr>
          </w:p>
        </w:tc>
      </w:tr>
      <w:tr w:rsidR="00D90429" w:rsidTr="0001558A">
        <w:trPr>
          <w:trHeight w:val="280"/>
        </w:trPr>
        <w:tc>
          <w:tcPr>
            <w:tcW w:w="8850" w:type="dxa"/>
            <w:tcBorders>
              <w:top w:val="single" w:sz="4" w:space="0" w:color="000000"/>
              <w:bottom w:val="single" w:sz="4" w:space="0" w:color="000000"/>
            </w:tcBorders>
            <w:tcMar>
              <w:top w:w="0" w:type="dxa"/>
              <w:left w:w="120" w:type="dxa"/>
              <w:bottom w:w="0" w:type="dxa"/>
              <w:right w:w="120" w:type="dxa"/>
            </w:tcMar>
          </w:tcPr>
          <w:p w:rsidR="00D90429" w:rsidRDefault="00D90429" w:rsidP="0001558A">
            <w:pPr>
              <w:spacing w:line="276" w:lineRule="auto"/>
              <w:rPr>
                <w:rFonts w:ascii="Arial" w:eastAsia="Arial" w:hAnsi="Arial" w:cs="Arial"/>
                <w:color w:val="000000"/>
                <w:sz w:val="22"/>
                <w:szCs w:val="22"/>
              </w:rPr>
            </w:pPr>
          </w:p>
        </w:tc>
      </w:tr>
      <w:tr w:rsidR="00D90429" w:rsidTr="0001558A">
        <w:trPr>
          <w:trHeight w:val="280"/>
        </w:trPr>
        <w:tc>
          <w:tcPr>
            <w:tcW w:w="8850" w:type="dxa"/>
            <w:tcBorders>
              <w:top w:val="single" w:sz="4" w:space="0" w:color="000000"/>
              <w:bottom w:val="single" w:sz="4" w:space="0" w:color="000000"/>
            </w:tcBorders>
            <w:tcMar>
              <w:top w:w="0" w:type="dxa"/>
              <w:left w:w="120" w:type="dxa"/>
              <w:bottom w:w="0" w:type="dxa"/>
              <w:right w:w="120" w:type="dxa"/>
            </w:tcMar>
          </w:tcPr>
          <w:p w:rsidR="00D90429" w:rsidRDefault="00D90429" w:rsidP="0001558A">
            <w:pPr>
              <w:spacing w:line="276" w:lineRule="auto"/>
              <w:rPr>
                <w:rFonts w:ascii="Arial" w:eastAsia="Arial" w:hAnsi="Arial" w:cs="Arial"/>
                <w:color w:val="000000"/>
                <w:sz w:val="22"/>
                <w:szCs w:val="22"/>
              </w:rPr>
            </w:pPr>
          </w:p>
        </w:tc>
      </w:tr>
    </w:tbl>
    <w:p w:rsidR="00D90429" w:rsidRDefault="00D90429" w:rsidP="00D90429">
      <w:pPr>
        <w:spacing w:line="288" w:lineRule="auto"/>
        <w:rPr>
          <w:rFonts w:ascii="Arial" w:eastAsia="Arial" w:hAnsi="Arial" w:cs="Arial"/>
          <w:color w:val="000000"/>
          <w:sz w:val="22"/>
          <w:szCs w:val="22"/>
        </w:rPr>
      </w:pP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 xml:space="preserve">       Check ( ) if there are workplaces on file that are not identified here.</w:t>
      </w:r>
    </w:p>
    <w:p w:rsidR="00D90429" w:rsidRDefault="00D90429" w:rsidP="00D90429">
      <w:pPr>
        <w:spacing w:line="276" w:lineRule="auto"/>
        <w:rPr>
          <w:rFonts w:ascii="Arial" w:eastAsia="Arial" w:hAnsi="Arial" w:cs="Arial"/>
          <w:color w:val="000000"/>
          <w:sz w:val="22"/>
          <w:szCs w:val="22"/>
        </w:rPr>
      </w:pPr>
    </w:p>
    <w:p w:rsidR="00D90429" w:rsidRDefault="00D90429" w:rsidP="00D90429">
      <w:pPr>
        <w:spacing w:line="288" w:lineRule="auto"/>
        <w:rPr>
          <w:rFonts w:ascii="Arial" w:eastAsia="Arial" w:hAnsi="Arial" w:cs="Arial"/>
          <w:b/>
          <w:color w:val="000000"/>
          <w:sz w:val="22"/>
          <w:szCs w:val="22"/>
        </w:rPr>
      </w:pPr>
      <w:bookmarkStart w:id="2" w:name="_heading=h.1fob9te" w:colFirst="0" w:colLast="0"/>
      <w:bookmarkEnd w:id="2"/>
      <w:r>
        <w:rPr>
          <w:rFonts w:ascii="Arial" w:eastAsia="Arial" w:hAnsi="Arial" w:cs="Arial"/>
          <w:b/>
          <w:color w:val="000000"/>
          <w:sz w:val="22"/>
          <w:szCs w:val="22"/>
        </w:rPr>
        <w:t>DRUG-FREE WORKPLACE (GRANTEES WHO ARE INDIVIDUALS)</w:t>
      </w:r>
    </w:p>
    <w:p w:rsidR="00D90429" w:rsidRDefault="00D90429" w:rsidP="00D90429">
      <w:pPr>
        <w:spacing w:line="276" w:lineRule="auto"/>
        <w:rPr>
          <w:rFonts w:ascii="Arial" w:eastAsia="Arial" w:hAnsi="Arial" w:cs="Arial"/>
          <w:b/>
          <w:color w:val="000000"/>
          <w:sz w:val="22"/>
          <w:szCs w:val="22"/>
        </w:rPr>
      </w:pP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As required by the Drug-Free Workplace Act of 1988, and implemented at 34 CFR Par 85, Subpart F, for grantees, as defined at 34 CFR Part 85, Sections 85.605 and 85.610 –</w:t>
      </w:r>
    </w:p>
    <w:p w:rsidR="00D90429" w:rsidRDefault="00D90429" w:rsidP="00D90429">
      <w:pPr>
        <w:spacing w:line="288" w:lineRule="auto"/>
        <w:ind w:left="720"/>
        <w:rPr>
          <w:rFonts w:ascii="Arial" w:eastAsia="Arial" w:hAnsi="Arial" w:cs="Arial"/>
          <w:color w:val="000000"/>
          <w:sz w:val="22"/>
          <w:szCs w:val="22"/>
        </w:rPr>
      </w:pPr>
      <w:r>
        <w:rPr>
          <w:rFonts w:ascii="Arial" w:eastAsia="Arial" w:hAnsi="Arial" w:cs="Arial"/>
          <w:color w:val="000000"/>
          <w:sz w:val="22"/>
          <w:szCs w:val="22"/>
        </w:rPr>
        <w:t>A.As a condition of the grant, I certify that I will not engage in the unlawful manufacture, distribution, dispensing, possession, or use of a controlled substance in conducting any activity with the grant; and</w:t>
      </w:r>
    </w:p>
    <w:p w:rsidR="00D90429" w:rsidRDefault="00D90429" w:rsidP="00D90429">
      <w:pPr>
        <w:spacing w:line="288" w:lineRule="auto"/>
        <w:ind w:left="720"/>
        <w:rPr>
          <w:rFonts w:ascii="Arial" w:eastAsia="Arial" w:hAnsi="Arial" w:cs="Arial"/>
          <w:color w:val="000000"/>
          <w:sz w:val="22"/>
          <w:szCs w:val="22"/>
        </w:rPr>
      </w:pPr>
      <w:proofErr w:type="spellStart"/>
      <w:proofErr w:type="gramStart"/>
      <w:r>
        <w:rPr>
          <w:rFonts w:ascii="Arial" w:eastAsia="Arial" w:hAnsi="Arial" w:cs="Arial"/>
          <w:color w:val="000000"/>
          <w:sz w:val="22"/>
          <w:szCs w:val="22"/>
        </w:rPr>
        <w:t>B.If</w:t>
      </w:r>
      <w:proofErr w:type="spellEnd"/>
      <w:proofErr w:type="gramEnd"/>
      <w:r>
        <w:rPr>
          <w:rFonts w:ascii="Arial" w:eastAsia="Arial" w:hAnsi="Arial" w:cs="Arial"/>
          <w:color w:val="000000"/>
          <w:sz w:val="22"/>
          <w:szCs w:val="22"/>
        </w:rPr>
        <w:t xml:space="preserve">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rsidR="00D90429" w:rsidRDefault="00D90429" w:rsidP="00D90429">
      <w:pPr>
        <w:spacing w:line="288" w:lineRule="auto"/>
        <w:ind w:left="720"/>
        <w:rPr>
          <w:rFonts w:ascii="Arial" w:eastAsia="Arial" w:hAnsi="Arial" w:cs="Arial"/>
          <w:color w:val="000000"/>
          <w:sz w:val="22"/>
          <w:szCs w:val="22"/>
        </w:rPr>
      </w:pPr>
      <w:r>
        <w:rPr>
          <w:rFonts w:ascii="Arial" w:eastAsia="Arial" w:hAnsi="Arial" w:cs="Arial"/>
          <w:color w:val="000000"/>
          <w:sz w:val="22"/>
          <w:szCs w:val="22"/>
        </w:rPr>
        <w:t xml:space="preserve"> </w:t>
      </w: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As the duly authorized representative of the applicant, I hereby certify that the applicant will comply with the above certifications.</w:t>
      </w:r>
    </w:p>
    <w:p w:rsidR="00D90429" w:rsidRDefault="00D90429" w:rsidP="00D90429">
      <w:pPr>
        <w:spacing w:line="288" w:lineRule="auto"/>
        <w:rPr>
          <w:rFonts w:ascii="Arial" w:eastAsia="Arial" w:hAnsi="Arial" w:cs="Arial"/>
          <w:color w:val="000000"/>
          <w:sz w:val="22"/>
          <w:szCs w:val="22"/>
        </w:rPr>
      </w:pPr>
    </w:p>
    <w:p w:rsidR="00D90429" w:rsidRDefault="00D90429" w:rsidP="00D90429">
      <w:pPr>
        <w:spacing w:line="288" w:lineRule="auto"/>
        <w:rPr>
          <w:rFonts w:ascii="Arial" w:eastAsia="Arial" w:hAnsi="Arial" w:cs="Arial"/>
          <w:color w:val="000000"/>
          <w:sz w:val="22"/>
          <w:szCs w:val="22"/>
        </w:rPr>
      </w:pP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NAME OF APPLICANT/AWARD NUMBER AND/OR PROJECT NAME</w:t>
      </w: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 xml:space="preserve"> </w:t>
      </w: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w:t>
      </w:r>
    </w:p>
    <w:p w:rsidR="00D90429" w:rsidRDefault="00D90429" w:rsidP="00D90429">
      <w:pPr>
        <w:spacing w:line="288" w:lineRule="auto"/>
        <w:rPr>
          <w:rFonts w:ascii="Arial" w:eastAsia="Arial" w:hAnsi="Arial" w:cs="Arial"/>
          <w:color w:val="000000"/>
          <w:sz w:val="22"/>
          <w:szCs w:val="22"/>
        </w:rPr>
      </w:pP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PRINTED NAME AND TITLE OF AUTHORIZED REPRESENTATIVE</w:t>
      </w: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 xml:space="preserve"> </w:t>
      </w: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w:t>
      </w: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SIGNATURE                                                                                         DATE</w:t>
      </w:r>
    </w:p>
    <w:p w:rsidR="00D90429" w:rsidRDefault="00D90429" w:rsidP="00D90429">
      <w:pPr>
        <w:spacing w:line="288" w:lineRule="auto"/>
        <w:rPr>
          <w:rFonts w:ascii="Arial" w:eastAsia="Arial" w:hAnsi="Arial" w:cs="Arial"/>
          <w:color w:val="000000"/>
          <w:sz w:val="22"/>
          <w:szCs w:val="22"/>
        </w:rPr>
      </w:pPr>
    </w:p>
    <w:p w:rsidR="00D90429" w:rsidRDefault="00D90429" w:rsidP="00D90429">
      <w:pPr>
        <w:spacing w:line="288"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w:t>
      </w:r>
    </w:p>
    <w:p w:rsidR="00D90429" w:rsidRDefault="00D90429" w:rsidP="006B2EFA">
      <w:pPr>
        <w:widowControl w:val="0"/>
        <w:rPr>
          <w:sz w:val="28"/>
          <w:szCs w:val="28"/>
        </w:rPr>
      </w:pPr>
    </w:p>
    <w:p w:rsidR="005247FB" w:rsidRPr="005247FB" w:rsidRDefault="005247FB" w:rsidP="006B2EFA">
      <w:pPr>
        <w:widowControl w:val="0"/>
        <w:rPr>
          <w:sz w:val="28"/>
          <w:szCs w:val="28"/>
        </w:rPr>
      </w:pPr>
    </w:p>
    <w:p w:rsidR="00413219" w:rsidRDefault="00413219" w:rsidP="005C58DE"/>
    <w:p w:rsidR="00413219" w:rsidRDefault="00413219" w:rsidP="005C58DE"/>
    <w:p w:rsidR="00413219" w:rsidRDefault="00413219" w:rsidP="005C58DE"/>
    <w:sectPr w:rsidR="00413219" w:rsidSect="006B2EFA">
      <w:footnotePr>
        <w:numFmt w:val="lowerLetter"/>
      </w:footnotePr>
      <w:endnotePr>
        <w:numFmt w:val="lowerLetter"/>
      </w:endnotePr>
      <w:pgSz w:w="12240" w:h="15840"/>
      <w:pgMar w:top="720" w:right="1080" w:bottom="720" w:left="108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1A4"/>
    <w:multiLevelType w:val="multilevel"/>
    <w:tmpl w:val="2058484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8606D0"/>
    <w:multiLevelType w:val="multilevel"/>
    <w:tmpl w:val="34D4FE2A"/>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BD344DE"/>
    <w:multiLevelType w:val="multilevel"/>
    <w:tmpl w:val="83BC65A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4EC5887"/>
    <w:multiLevelType w:val="multilevel"/>
    <w:tmpl w:val="0AA6E722"/>
    <w:lvl w:ilvl="0">
      <w:start w:val="1"/>
      <w:numFmt w:val="decimal"/>
      <w:lvlText w:val="%1."/>
      <w:lvlJc w:val="left"/>
      <w:pPr>
        <w:ind w:left="720" w:hanging="360"/>
      </w:pPr>
      <w:rPr>
        <w:b w:val="0"/>
        <w:u w:val="none"/>
      </w:rPr>
    </w:lvl>
    <w:lvl w:ilvl="1">
      <w:start w:val="1"/>
      <w:numFmt w:val="lowerLetter"/>
      <w:lvlText w:val="%2."/>
      <w:lvlJc w:val="left"/>
      <w:pPr>
        <w:ind w:left="1440" w:hanging="360"/>
      </w:pPr>
      <w:rPr>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7D570E3"/>
    <w:multiLevelType w:val="multilevel"/>
    <w:tmpl w:val="E3724D64"/>
    <w:lvl w:ilvl="0">
      <w:start w:val="1"/>
      <w:numFmt w:val="decimal"/>
      <w:lvlText w:val="%1."/>
      <w:lvlJc w:val="left"/>
      <w:pPr>
        <w:ind w:left="720" w:hanging="360"/>
      </w:pPr>
      <w:rPr>
        <w:b w:val="0"/>
        <w:u w:val="none"/>
      </w:rPr>
    </w:lvl>
    <w:lvl w:ilvl="1">
      <w:start w:val="1"/>
      <w:numFmt w:val="lowerLetter"/>
      <w:lvlText w:val="%2."/>
      <w:lvlJc w:val="left"/>
      <w:pPr>
        <w:ind w:left="1440" w:hanging="360"/>
      </w:pPr>
      <w:rPr>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DD36E54"/>
    <w:multiLevelType w:val="multilevel"/>
    <w:tmpl w:val="AE34AE8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3871DD0"/>
    <w:multiLevelType w:val="multilevel"/>
    <w:tmpl w:val="D82CA1E6"/>
    <w:lvl w:ilvl="0">
      <w:start w:val="3"/>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2F27D3"/>
    <w:multiLevelType w:val="multilevel"/>
    <w:tmpl w:val="FAFC349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1025D51"/>
    <w:multiLevelType w:val="multilevel"/>
    <w:tmpl w:val="8A4623EA"/>
    <w:lvl w:ilvl="0">
      <w:start w:val="1"/>
      <w:numFmt w:val="upp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3D40B57"/>
    <w:multiLevelType w:val="multilevel"/>
    <w:tmpl w:val="9266C8EA"/>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CB0E5E"/>
    <w:multiLevelType w:val="multilevel"/>
    <w:tmpl w:val="CD2CD03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656411B"/>
    <w:multiLevelType w:val="multilevel"/>
    <w:tmpl w:val="C0C015FE"/>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2722C6"/>
    <w:multiLevelType w:val="multilevel"/>
    <w:tmpl w:val="69288E9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3B295448"/>
    <w:multiLevelType w:val="multilevel"/>
    <w:tmpl w:val="1FAC7DD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C4F72DC"/>
    <w:multiLevelType w:val="multilevel"/>
    <w:tmpl w:val="7DE2AE1A"/>
    <w:lvl w:ilvl="0">
      <w:start w:val="1"/>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C5C507E"/>
    <w:multiLevelType w:val="multilevel"/>
    <w:tmpl w:val="6870EBBE"/>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EE23777"/>
    <w:multiLevelType w:val="multilevel"/>
    <w:tmpl w:val="3B6AAF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5619D5"/>
    <w:multiLevelType w:val="multilevel"/>
    <w:tmpl w:val="90B018B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5EE08FD"/>
    <w:multiLevelType w:val="multilevel"/>
    <w:tmpl w:val="0D0E13C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CC15460"/>
    <w:multiLevelType w:val="multilevel"/>
    <w:tmpl w:val="7770A7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E130008"/>
    <w:multiLevelType w:val="hybridMultilevel"/>
    <w:tmpl w:val="1026CB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E08F4"/>
    <w:multiLevelType w:val="multilevel"/>
    <w:tmpl w:val="5DD62F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37111A"/>
    <w:multiLevelType w:val="hybridMultilevel"/>
    <w:tmpl w:val="D840BDBC"/>
    <w:lvl w:ilvl="0" w:tplc="ACE2FFB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455022"/>
    <w:multiLevelType w:val="multilevel"/>
    <w:tmpl w:val="BDD8AD5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6752030"/>
    <w:multiLevelType w:val="multilevel"/>
    <w:tmpl w:val="F46C86E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F516BF1"/>
    <w:multiLevelType w:val="multilevel"/>
    <w:tmpl w:val="91DAFF5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034661C"/>
    <w:multiLevelType w:val="hybridMultilevel"/>
    <w:tmpl w:val="B37653EE"/>
    <w:lvl w:ilvl="0" w:tplc="849CFD0E">
      <w:start w:val="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23001"/>
    <w:multiLevelType w:val="multilevel"/>
    <w:tmpl w:val="C72A234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653D22B4"/>
    <w:multiLevelType w:val="multilevel"/>
    <w:tmpl w:val="35F44C4C"/>
    <w:lvl w:ilvl="0">
      <w:start w:val="1"/>
      <w:numFmt w:val="decimal"/>
      <w:lvlText w:val="%1."/>
      <w:lvlJc w:val="left"/>
      <w:pPr>
        <w:ind w:left="720" w:hanging="360"/>
      </w:pPr>
      <w:rPr>
        <w:b w:val="0"/>
        <w:u w:val="none"/>
      </w:rPr>
    </w:lvl>
    <w:lvl w:ilvl="1">
      <w:start w:val="1"/>
      <w:numFmt w:val="lowerLetter"/>
      <w:lvlText w:val="%2."/>
      <w:lvlJc w:val="left"/>
      <w:pPr>
        <w:ind w:left="1440" w:hanging="360"/>
      </w:pPr>
      <w:rPr>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8391440"/>
    <w:multiLevelType w:val="multilevel"/>
    <w:tmpl w:val="0C5EF062"/>
    <w:lvl w:ilvl="0">
      <w:start w:val="1"/>
      <w:numFmt w:val="decimal"/>
      <w:lvlText w:val="%1."/>
      <w:lvlJc w:val="left"/>
      <w:pPr>
        <w:ind w:left="720" w:hanging="360"/>
      </w:pPr>
      <w:rPr>
        <w:b w:val="0"/>
        <w:u w:val="none"/>
      </w:rPr>
    </w:lvl>
    <w:lvl w:ilvl="1">
      <w:start w:val="1"/>
      <w:numFmt w:val="lowerLetter"/>
      <w:lvlText w:val="%2."/>
      <w:lvlJc w:val="left"/>
      <w:pPr>
        <w:ind w:left="1440" w:hanging="360"/>
      </w:pPr>
      <w:rPr>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A614A7D"/>
    <w:multiLevelType w:val="multilevel"/>
    <w:tmpl w:val="DED8A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62044D"/>
    <w:multiLevelType w:val="multilevel"/>
    <w:tmpl w:val="63787CD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67C4207"/>
    <w:multiLevelType w:val="hybridMultilevel"/>
    <w:tmpl w:val="C4569BC0"/>
    <w:lvl w:ilvl="0" w:tplc="E07E0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E328B4"/>
    <w:multiLevelType w:val="hybridMultilevel"/>
    <w:tmpl w:val="B5CCDF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num>
  <w:num w:numId="3">
    <w:abstractNumId w:val="33"/>
  </w:num>
  <w:num w:numId="4">
    <w:abstractNumId w:val="32"/>
  </w:num>
  <w:num w:numId="5">
    <w:abstractNumId w:val="20"/>
  </w:num>
  <w:num w:numId="6">
    <w:abstractNumId w:val="9"/>
  </w:num>
  <w:num w:numId="7">
    <w:abstractNumId w:val="13"/>
  </w:num>
  <w:num w:numId="8">
    <w:abstractNumId w:val="12"/>
  </w:num>
  <w:num w:numId="9">
    <w:abstractNumId w:val="0"/>
  </w:num>
  <w:num w:numId="10">
    <w:abstractNumId w:val="8"/>
  </w:num>
  <w:num w:numId="11">
    <w:abstractNumId w:val="6"/>
  </w:num>
  <w:num w:numId="12">
    <w:abstractNumId w:val="15"/>
  </w:num>
  <w:num w:numId="13">
    <w:abstractNumId w:val="21"/>
  </w:num>
  <w:num w:numId="14">
    <w:abstractNumId w:val="28"/>
  </w:num>
  <w:num w:numId="15">
    <w:abstractNumId w:val="18"/>
  </w:num>
  <w:num w:numId="16">
    <w:abstractNumId w:val="4"/>
  </w:num>
  <w:num w:numId="17">
    <w:abstractNumId w:val="16"/>
  </w:num>
  <w:num w:numId="18">
    <w:abstractNumId w:val="2"/>
  </w:num>
  <w:num w:numId="19">
    <w:abstractNumId w:val="17"/>
  </w:num>
  <w:num w:numId="20">
    <w:abstractNumId w:val="14"/>
  </w:num>
  <w:num w:numId="21">
    <w:abstractNumId w:val="29"/>
  </w:num>
  <w:num w:numId="22">
    <w:abstractNumId w:val="19"/>
  </w:num>
  <w:num w:numId="23">
    <w:abstractNumId w:val="5"/>
  </w:num>
  <w:num w:numId="24">
    <w:abstractNumId w:val="24"/>
  </w:num>
  <w:num w:numId="25">
    <w:abstractNumId w:val="31"/>
  </w:num>
  <w:num w:numId="26">
    <w:abstractNumId w:val="11"/>
  </w:num>
  <w:num w:numId="27">
    <w:abstractNumId w:val="1"/>
  </w:num>
  <w:num w:numId="28">
    <w:abstractNumId w:val="7"/>
  </w:num>
  <w:num w:numId="29">
    <w:abstractNumId w:val="25"/>
  </w:num>
  <w:num w:numId="30">
    <w:abstractNumId w:val="3"/>
  </w:num>
  <w:num w:numId="31">
    <w:abstractNumId w:val="27"/>
  </w:num>
  <w:num w:numId="32">
    <w:abstractNumId w:val="10"/>
  </w:num>
  <w:num w:numId="33">
    <w:abstractNumId w:val="2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FB"/>
    <w:rsid w:val="00003B37"/>
    <w:rsid w:val="00014011"/>
    <w:rsid w:val="000B4E3A"/>
    <w:rsid w:val="000C3AF0"/>
    <w:rsid w:val="000C7C6E"/>
    <w:rsid w:val="001154B6"/>
    <w:rsid w:val="00135C7B"/>
    <w:rsid w:val="00150756"/>
    <w:rsid w:val="0015310B"/>
    <w:rsid w:val="001646FC"/>
    <w:rsid w:val="001670B3"/>
    <w:rsid w:val="00172C85"/>
    <w:rsid w:val="00181426"/>
    <w:rsid w:val="001B6A5F"/>
    <w:rsid w:val="001C2BF3"/>
    <w:rsid w:val="001C6858"/>
    <w:rsid w:val="001E608F"/>
    <w:rsid w:val="001F5193"/>
    <w:rsid w:val="00216A53"/>
    <w:rsid w:val="002245E6"/>
    <w:rsid w:val="00243FF4"/>
    <w:rsid w:val="002853A5"/>
    <w:rsid w:val="00291E83"/>
    <w:rsid w:val="00293FA7"/>
    <w:rsid w:val="002C2D22"/>
    <w:rsid w:val="002F47E9"/>
    <w:rsid w:val="002F55AB"/>
    <w:rsid w:val="00302D74"/>
    <w:rsid w:val="003037AC"/>
    <w:rsid w:val="0031282D"/>
    <w:rsid w:val="003162A4"/>
    <w:rsid w:val="00332AA1"/>
    <w:rsid w:val="00344D21"/>
    <w:rsid w:val="003451F8"/>
    <w:rsid w:val="00351757"/>
    <w:rsid w:val="00371227"/>
    <w:rsid w:val="003A105C"/>
    <w:rsid w:val="003B46B3"/>
    <w:rsid w:val="00401FED"/>
    <w:rsid w:val="004123CD"/>
    <w:rsid w:val="00413219"/>
    <w:rsid w:val="004235D5"/>
    <w:rsid w:val="004247D1"/>
    <w:rsid w:val="004271FB"/>
    <w:rsid w:val="00447556"/>
    <w:rsid w:val="004555DD"/>
    <w:rsid w:val="00466F9E"/>
    <w:rsid w:val="00487FC1"/>
    <w:rsid w:val="004A1FF1"/>
    <w:rsid w:val="004A3DC5"/>
    <w:rsid w:val="004A6BA4"/>
    <w:rsid w:val="004B08D4"/>
    <w:rsid w:val="004D6128"/>
    <w:rsid w:val="005247FB"/>
    <w:rsid w:val="0053540C"/>
    <w:rsid w:val="00550114"/>
    <w:rsid w:val="00552B21"/>
    <w:rsid w:val="005C58DE"/>
    <w:rsid w:val="005D6E4A"/>
    <w:rsid w:val="00613B6E"/>
    <w:rsid w:val="00620660"/>
    <w:rsid w:val="006209D5"/>
    <w:rsid w:val="00646358"/>
    <w:rsid w:val="00695C3A"/>
    <w:rsid w:val="006967D2"/>
    <w:rsid w:val="006B2EFA"/>
    <w:rsid w:val="006D7049"/>
    <w:rsid w:val="006F7CDC"/>
    <w:rsid w:val="007138B9"/>
    <w:rsid w:val="00757C21"/>
    <w:rsid w:val="00766039"/>
    <w:rsid w:val="00766194"/>
    <w:rsid w:val="00796983"/>
    <w:rsid w:val="007A4D48"/>
    <w:rsid w:val="007C221F"/>
    <w:rsid w:val="007E04A1"/>
    <w:rsid w:val="007F52B1"/>
    <w:rsid w:val="00886EA1"/>
    <w:rsid w:val="008A4DC3"/>
    <w:rsid w:val="008B238D"/>
    <w:rsid w:val="008B68EB"/>
    <w:rsid w:val="008C7B77"/>
    <w:rsid w:val="008E4036"/>
    <w:rsid w:val="009106DD"/>
    <w:rsid w:val="0092523D"/>
    <w:rsid w:val="00927C7A"/>
    <w:rsid w:val="00950707"/>
    <w:rsid w:val="00950EBB"/>
    <w:rsid w:val="009558EB"/>
    <w:rsid w:val="00957620"/>
    <w:rsid w:val="0097055A"/>
    <w:rsid w:val="00973914"/>
    <w:rsid w:val="0098593D"/>
    <w:rsid w:val="00987EFD"/>
    <w:rsid w:val="00A031D3"/>
    <w:rsid w:val="00A039B0"/>
    <w:rsid w:val="00A35B8B"/>
    <w:rsid w:val="00A65C32"/>
    <w:rsid w:val="00AB29F4"/>
    <w:rsid w:val="00AC38B8"/>
    <w:rsid w:val="00AF2373"/>
    <w:rsid w:val="00B01B03"/>
    <w:rsid w:val="00B04B8B"/>
    <w:rsid w:val="00B163EB"/>
    <w:rsid w:val="00B32736"/>
    <w:rsid w:val="00B649FA"/>
    <w:rsid w:val="00B706BA"/>
    <w:rsid w:val="00BB6676"/>
    <w:rsid w:val="00BB6E44"/>
    <w:rsid w:val="00BC419F"/>
    <w:rsid w:val="00BD4050"/>
    <w:rsid w:val="00C13F59"/>
    <w:rsid w:val="00C20F19"/>
    <w:rsid w:val="00C237FB"/>
    <w:rsid w:val="00C6064D"/>
    <w:rsid w:val="00C662E2"/>
    <w:rsid w:val="00C7486D"/>
    <w:rsid w:val="00CB58C6"/>
    <w:rsid w:val="00CC2EB7"/>
    <w:rsid w:val="00CD00B0"/>
    <w:rsid w:val="00CE0A95"/>
    <w:rsid w:val="00CE521C"/>
    <w:rsid w:val="00D04382"/>
    <w:rsid w:val="00D22160"/>
    <w:rsid w:val="00D36074"/>
    <w:rsid w:val="00D47DC7"/>
    <w:rsid w:val="00D61D6D"/>
    <w:rsid w:val="00D654CA"/>
    <w:rsid w:val="00D84CD9"/>
    <w:rsid w:val="00D90429"/>
    <w:rsid w:val="00DD3BBD"/>
    <w:rsid w:val="00E139E4"/>
    <w:rsid w:val="00E23693"/>
    <w:rsid w:val="00E37877"/>
    <w:rsid w:val="00E54540"/>
    <w:rsid w:val="00E54FBA"/>
    <w:rsid w:val="00E67B95"/>
    <w:rsid w:val="00E740E4"/>
    <w:rsid w:val="00E8304A"/>
    <w:rsid w:val="00EC6319"/>
    <w:rsid w:val="00EC64DD"/>
    <w:rsid w:val="00ED7217"/>
    <w:rsid w:val="00F134AE"/>
    <w:rsid w:val="00F83366"/>
    <w:rsid w:val="00F9175F"/>
    <w:rsid w:val="00FE498D"/>
    <w:rsid w:val="00FE511C"/>
    <w:rsid w:val="00F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A61F7"/>
  <w15:chartTrackingRefBased/>
  <w15:docId w15:val="{E33C6125-22A6-4DF8-BF4F-1C0F78E6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rsid w:val="00D90429"/>
    <w:pPr>
      <w:keepNext/>
      <w:outlineLvl w:val="0"/>
    </w:pPr>
    <w:rPr>
      <w:rFonts w:ascii="Times" w:eastAsia="Times" w:hAnsi="Times" w:cs="Times"/>
      <w:b/>
      <w:szCs w:val="24"/>
      <w:u w:val="single"/>
    </w:rPr>
  </w:style>
  <w:style w:type="paragraph" w:styleId="Heading5">
    <w:name w:val="heading 5"/>
    <w:basedOn w:val="Normal"/>
    <w:next w:val="Normal"/>
    <w:link w:val="Heading5Char"/>
    <w:rsid w:val="00D90429"/>
    <w:pPr>
      <w:keepNext/>
      <w:keepLines/>
      <w:spacing w:before="200"/>
      <w:outlineLvl w:val="4"/>
    </w:pPr>
    <w:rPr>
      <w:rFonts w:ascii="Cambria" w:eastAsia="Cambria" w:hAnsi="Cambria" w:cs="Cambria"/>
      <w:color w:val="243F6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031D3"/>
    <w:rPr>
      <w:rFonts w:ascii="Tahoma" w:hAnsi="Tahoma" w:cs="Tahoma"/>
      <w:sz w:val="16"/>
      <w:szCs w:val="16"/>
    </w:rPr>
  </w:style>
  <w:style w:type="character" w:customStyle="1" w:styleId="SYSHYPERTEXT">
    <w:name w:val="SYS_HYPERTEXT"/>
    <w:rPr>
      <w:color w:val="0000FF"/>
      <w:u w:val="single"/>
    </w:rPr>
  </w:style>
  <w:style w:type="character" w:customStyle="1" w:styleId="BalloonTextChar">
    <w:name w:val="Balloon Text Char"/>
    <w:link w:val="BalloonText"/>
    <w:rsid w:val="00A031D3"/>
    <w:rPr>
      <w:rFonts w:ascii="Tahoma" w:hAnsi="Tahoma" w:cs="Tahoma"/>
      <w:sz w:val="16"/>
      <w:szCs w:val="16"/>
    </w:rPr>
  </w:style>
  <w:style w:type="character" w:styleId="Hyperlink">
    <w:name w:val="Hyperlink"/>
    <w:basedOn w:val="DefaultParagraphFont"/>
    <w:rsid w:val="005D6E4A"/>
    <w:rPr>
      <w:color w:val="0563C1" w:themeColor="hyperlink"/>
      <w:u w:val="single"/>
    </w:rPr>
  </w:style>
  <w:style w:type="character" w:customStyle="1" w:styleId="Heading1Char">
    <w:name w:val="Heading 1 Char"/>
    <w:basedOn w:val="DefaultParagraphFont"/>
    <w:link w:val="Heading1"/>
    <w:rsid w:val="00D90429"/>
    <w:rPr>
      <w:rFonts w:ascii="Times" w:eastAsia="Times" w:hAnsi="Times" w:cs="Times"/>
      <w:b/>
      <w:sz w:val="24"/>
      <w:szCs w:val="24"/>
      <w:u w:val="single"/>
    </w:rPr>
  </w:style>
  <w:style w:type="character" w:customStyle="1" w:styleId="Heading5Char">
    <w:name w:val="Heading 5 Char"/>
    <w:basedOn w:val="DefaultParagraphFont"/>
    <w:link w:val="Heading5"/>
    <w:rsid w:val="00D90429"/>
    <w:rPr>
      <w:rFonts w:ascii="Cambria" w:eastAsia="Cambria" w:hAnsi="Cambria" w:cs="Cambria"/>
      <w:color w:val="243F61"/>
      <w:sz w:val="24"/>
      <w:szCs w:val="24"/>
    </w:rPr>
  </w:style>
  <w:style w:type="paragraph" w:styleId="ListParagraph">
    <w:name w:val="List Paragraph"/>
    <w:basedOn w:val="Normal"/>
    <w:uiPriority w:val="34"/>
    <w:qFormat/>
    <w:rsid w:val="00C23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7072">
      <w:bodyDiv w:val="1"/>
      <w:marLeft w:val="0"/>
      <w:marRight w:val="0"/>
      <w:marTop w:val="0"/>
      <w:marBottom w:val="0"/>
      <w:divBdr>
        <w:top w:val="none" w:sz="0" w:space="0" w:color="auto"/>
        <w:left w:val="none" w:sz="0" w:space="0" w:color="auto"/>
        <w:bottom w:val="none" w:sz="0" w:space="0" w:color="auto"/>
        <w:right w:val="none" w:sz="0" w:space="0" w:color="auto"/>
      </w:divBdr>
      <w:divsChild>
        <w:div w:id="204760726">
          <w:marLeft w:val="0"/>
          <w:marRight w:val="0"/>
          <w:marTop w:val="0"/>
          <w:marBottom w:val="0"/>
          <w:divBdr>
            <w:top w:val="none" w:sz="0" w:space="0" w:color="auto"/>
            <w:left w:val="none" w:sz="0" w:space="0" w:color="auto"/>
            <w:bottom w:val="none" w:sz="0" w:space="0" w:color="auto"/>
            <w:right w:val="none" w:sz="0" w:space="0" w:color="auto"/>
          </w:divBdr>
        </w:div>
        <w:div w:id="211231912">
          <w:marLeft w:val="0"/>
          <w:marRight w:val="0"/>
          <w:marTop w:val="0"/>
          <w:marBottom w:val="0"/>
          <w:divBdr>
            <w:top w:val="none" w:sz="0" w:space="0" w:color="auto"/>
            <w:left w:val="none" w:sz="0" w:space="0" w:color="auto"/>
            <w:bottom w:val="none" w:sz="0" w:space="0" w:color="auto"/>
            <w:right w:val="none" w:sz="0" w:space="0" w:color="auto"/>
          </w:divBdr>
        </w:div>
        <w:div w:id="816071555">
          <w:marLeft w:val="0"/>
          <w:marRight w:val="0"/>
          <w:marTop w:val="0"/>
          <w:marBottom w:val="0"/>
          <w:divBdr>
            <w:top w:val="none" w:sz="0" w:space="0" w:color="auto"/>
            <w:left w:val="none" w:sz="0" w:space="0" w:color="auto"/>
            <w:bottom w:val="none" w:sz="0" w:space="0" w:color="auto"/>
            <w:right w:val="none" w:sz="0" w:space="0" w:color="auto"/>
          </w:divBdr>
        </w:div>
        <w:div w:id="111741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everify" TargetMode="External"/><Relationship Id="rId3" Type="http://schemas.openxmlformats.org/officeDocument/2006/relationships/settings" Target="settings.xml"/><Relationship Id="rId7" Type="http://schemas.openxmlformats.org/officeDocument/2006/relationships/hyperlink" Target="mailto:battlej@russellc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tersonc@russellcsd.ne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immigration.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Pages>
  <Words>4313</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Nexcheck Suggested Handbook Language</vt:lpstr>
    </vt:vector>
  </TitlesOfParts>
  <Company>Nexcheck</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Nexcheck Suggested Handbook Language</dc:title>
  <dc:subject/>
  <dc:creator>Cody Patterson</dc:creator>
  <cp:keywords/>
  <cp:lastModifiedBy>Cody Patterson</cp:lastModifiedBy>
  <cp:revision>5</cp:revision>
  <cp:lastPrinted>2021-04-22T17:20:00Z</cp:lastPrinted>
  <dcterms:created xsi:type="dcterms:W3CDTF">2021-04-22T16:24:00Z</dcterms:created>
  <dcterms:modified xsi:type="dcterms:W3CDTF">2021-04-23T13:55:00Z</dcterms:modified>
</cp:coreProperties>
</file>