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W w:w="19776" w:type="dxa"/>
        <w:tblInd w:w="-100" w:type="dxa"/>
        <w:tblLayout w:type="fixed"/>
        <w:tblLook w:val="0000" w:firstRow="0" w:lastRow="0" w:firstColumn="0" w:lastColumn="0" w:noHBand="0" w:noVBand="0"/>
      </w:tblPr>
      <w:tblGrid>
        <w:gridCol w:w="9841"/>
        <w:gridCol w:w="9935"/>
      </w:tblGrid>
      <w:tr w:rsidR="00CA7E87">
        <w:trPr>
          <w:trHeight w:val="2712"/>
        </w:trPr>
        <w:tc>
          <w:tcPr>
            <w:tcW w:w="9841"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tbl>
            <w:tblPr>
              <w:tblStyle w:val="a0"/>
              <w:tblW w:w="9621" w:type="dxa"/>
              <w:tblLayout w:type="fixed"/>
              <w:tblLook w:val="0000" w:firstRow="0" w:lastRow="0" w:firstColumn="0" w:lastColumn="0" w:noHBand="0" w:noVBand="0"/>
            </w:tblPr>
            <w:tblGrid>
              <w:gridCol w:w="3029"/>
              <w:gridCol w:w="6592"/>
            </w:tblGrid>
            <w:tr w:rsidR="00CA7E87">
              <w:trPr>
                <w:trHeight w:val="2707"/>
              </w:trPr>
              <w:tc>
                <w:tcPr>
                  <w:tcW w:w="3029"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rsidR="00CA7E87" w:rsidRDefault="00385EE1">
                  <w:r>
                    <w:br/>
                  </w:r>
                  <w:r>
                    <w:rPr>
                      <w:noProof/>
                    </w:rPr>
                    <w:drawing>
                      <wp:inline distT="0" distB="0" distL="114300" distR="114300">
                        <wp:extent cx="1352550" cy="1352550"/>
                        <wp:effectExtent l="0" t="0" r="0" b="0"/>
                        <wp:docPr id="1" name="image1.png" descr="Jefferson County Schools"/>
                        <wp:cNvGraphicFramePr/>
                        <a:graphic xmlns:a="http://schemas.openxmlformats.org/drawingml/2006/main">
                          <a:graphicData uri="http://schemas.openxmlformats.org/drawingml/2006/picture">
                            <pic:pic xmlns:pic="http://schemas.openxmlformats.org/drawingml/2006/picture">
                              <pic:nvPicPr>
                                <pic:cNvPr id="0" name="image1.png" descr="Jefferson County Schools"/>
                                <pic:cNvPicPr preferRelativeResize="0"/>
                              </pic:nvPicPr>
                              <pic:blipFill>
                                <a:blip r:embed="rId6"/>
                                <a:srcRect/>
                                <a:stretch>
                                  <a:fillRect/>
                                </a:stretch>
                              </pic:blipFill>
                              <pic:spPr>
                                <a:xfrm>
                                  <a:off x="0" y="0"/>
                                  <a:ext cx="1352550" cy="1352550"/>
                                </a:xfrm>
                                <a:prstGeom prst="rect">
                                  <a:avLst/>
                                </a:prstGeom>
                                <a:ln/>
                              </pic:spPr>
                            </pic:pic>
                          </a:graphicData>
                        </a:graphic>
                      </wp:inline>
                    </w:drawing>
                  </w:r>
                </w:p>
              </w:tc>
              <w:tc>
                <w:tcPr>
                  <w:tcW w:w="6592"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rsidR="00CA7E87" w:rsidRDefault="00385EE1">
                  <w:pPr>
                    <w:pBdr>
                      <w:top w:val="nil"/>
                      <w:left w:val="nil"/>
                      <w:bottom w:val="nil"/>
                      <w:right w:val="nil"/>
                      <w:between w:val="nil"/>
                    </w:pBdr>
                    <w:ind w:right="-30"/>
                    <w:jc w:val="right"/>
                    <w:rPr>
                      <w:color w:val="000000"/>
                      <w:sz w:val="24"/>
                      <w:szCs w:val="24"/>
                    </w:rPr>
                  </w:pPr>
                  <w:r>
                    <w:rPr>
                      <w:rFonts w:ascii="PT Serif" w:eastAsia="PT Serif" w:hAnsi="PT Serif" w:cs="PT Serif"/>
                      <w:color w:val="073763"/>
                      <w:sz w:val="18"/>
                      <w:szCs w:val="18"/>
                    </w:rPr>
                    <w:br/>
                    <w:t xml:space="preserve">Mrs. Carita Venable, </w:t>
                  </w:r>
                  <w:r>
                    <w:rPr>
                      <w:rFonts w:ascii="PT Serif" w:eastAsia="PT Serif" w:hAnsi="PT Serif" w:cs="PT Serif"/>
                      <w:i/>
                      <w:color w:val="073763"/>
                      <w:sz w:val="18"/>
                      <w:szCs w:val="18"/>
                    </w:rPr>
                    <w:t xml:space="preserve">President </w:t>
                  </w:r>
                  <w:r>
                    <w:rPr>
                      <w:rFonts w:ascii="PT Serif" w:eastAsia="PT Serif" w:hAnsi="PT Serif" w:cs="PT Serif"/>
                      <w:color w:val="073763"/>
                      <w:sz w:val="18"/>
                      <w:szCs w:val="18"/>
                    </w:rPr>
                    <w:t xml:space="preserve">| Mr. Oscar S. Mann, </w:t>
                  </w:r>
                  <w:r>
                    <w:rPr>
                      <w:rFonts w:ascii="PT Serif" w:eastAsia="PT Serif" w:hAnsi="PT Serif" w:cs="PT Serif"/>
                      <w:i/>
                      <w:color w:val="073763"/>
                      <w:sz w:val="18"/>
                      <w:szCs w:val="18"/>
                    </w:rPr>
                    <w:t>Vice President</w:t>
                  </w:r>
                  <w:r>
                    <w:rPr>
                      <w:rFonts w:ascii="PT Serif" w:eastAsia="PT Serif" w:hAnsi="PT Serif" w:cs="PT Serif"/>
                      <w:i/>
                      <w:color w:val="073763"/>
                      <w:sz w:val="18"/>
                      <w:szCs w:val="18"/>
                    </w:rPr>
                    <w:br/>
                  </w:r>
                  <w:r>
                    <w:rPr>
                      <w:rFonts w:ascii="PT Serif" w:eastAsia="PT Serif" w:hAnsi="PT Serif" w:cs="PT Serif"/>
                      <w:color w:val="073763"/>
                      <w:sz w:val="18"/>
                      <w:szCs w:val="18"/>
                    </w:rPr>
                    <w:t>Mr. Ronnie Dixon | Mr. Eddie Brown | Ms. Stephanie Floyd</w:t>
                  </w:r>
                </w:p>
                <w:p w:rsidR="00CA7E87" w:rsidRDefault="00CA7E87"/>
                <w:p w:rsidR="00CA7E87" w:rsidRDefault="00385EE1">
                  <w:pPr>
                    <w:pStyle w:val="Heading1"/>
                    <w:ind w:right="-30"/>
                    <w:jc w:val="right"/>
                  </w:pPr>
                  <w:r>
                    <w:rPr>
                      <w:rFonts w:ascii="Merriweather Sans" w:eastAsia="Merriweather Sans" w:hAnsi="Merriweather Sans" w:cs="Merriweather Sans"/>
                      <w:color w:val="073763"/>
                      <w:sz w:val="18"/>
                      <w:szCs w:val="18"/>
                    </w:rPr>
                    <w:t>Walter B. Gonsoulin Jr., Ph.D.</w:t>
                  </w:r>
                  <w:r>
                    <w:rPr>
                      <w:rFonts w:ascii="Merriweather Sans" w:eastAsia="Merriweather Sans" w:hAnsi="Merriweather Sans" w:cs="Merriweather Sans"/>
                      <w:color w:val="073763"/>
                      <w:sz w:val="18"/>
                      <w:szCs w:val="18"/>
                    </w:rPr>
                    <w:br/>
                  </w:r>
                  <w:r>
                    <w:rPr>
                      <w:rFonts w:ascii="Merriweather Sans" w:eastAsia="Merriweather Sans" w:hAnsi="Merriweather Sans" w:cs="Merriweather Sans"/>
                      <w:i/>
                      <w:color w:val="073763"/>
                      <w:sz w:val="18"/>
                      <w:szCs w:val="18"/>
                    </w:rPr>
                    <w:t>Superintendent</w:t>
                  </w:r>
                </w:p>
              </w:tc>
            </w:tr>
          </w:tbl>
          <w:p w:rsidR="00CA7E87" w:rsidRDefault="00CA7E87"/>
        </w:tc>
        <w:tc>
          <w:tcPr>
            <w:tcW w:w="993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rsidR="00CA7E87" w:rsidRDefault="00CA7E87">
            <w:pPr>
              <w:widowControl w:val="0"/>
              <w:pBdr>
                <w:top w:val="nil"/>
                <w:left w:val="nil"/>
                <w:bottom w:val="nil"/>
                <w:right w:val="nil"/>
                <w:between w:val="nil"/>
              </w:pBdr>
              <w:spacing w:line="276" w:lineRule="auto"/>
            </w:pPr>
          </w:p>
          <w:tbl>
            <w:tblPr>
              <w:tblStyle w:val="a1"/>
              <w:tblW w:w="9715" w:type="dxa"/>
              <w:tblLayout w:type="fixed"/>
              <w:tblLook w:val="0000" w:firstRow="0" w:lastRow="0" w:firstColumn="0" w:lastColumn="0" w:noHBand="0" w:noVBand="0"/>
            </w:tblPr>
            <w:tblGrid>
              <w:gridCol w:w="3262"/>
              <w:gridCol w:w="6453"/>
            </w:tblGrid>
            <w:tr w:rsidR="00CA7E87">
              <w:trPr>
                <w:trHeight w:val="2712"/>
              </w:trPr>
              <w:tc>
                <w:tcPr>
                  <w:tcW w:w="3262"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rsidR="00CA7E87" w:rsidRDefault="00CA7E87">
                  <w:pPr>
                    <w:rPr>
                      <w:sz w:val="24"/>
                      <w:szCs w:val="24"/>
                    </w:rPr>
                  </w:pPr>
                </w:p>
              </w:tc>
              <w:tc>
                <w:tcPr>
                  <w:tcW w:w="6453"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rsidR="00CA7E87" w:rsidRDefault="00385EE1">
                  <w:pPr>
                    <w:ind w:right="-30"/>
                    <w:jc w:val="right"/>
                    <w:rPr>
                      <w:sz w:val="24"/>
                      <w:szCs w:val="24"/>
                    </w:rPr>
                  </w:pPr>
                  <w:r>
                    <w:rPr>
                      <w:color w:val="073763"/>
                      <w:sz w:val="18"/>
                      <w:szCs w:val="18"/>
                    </w:rPr>
                    <w:br/>
                    <w:t xml:space="preserve">Mrs. Carita Venable, </w:t>
                  </w:r>
                  <w:r>
                    <w:rPr>
                      <w:i/>
                      <w:color w:val="073763"/>
                      <w:sz w:val="18"/>
                      <w:szCs w:val="18"/>
                    </w:rPr>
                    <w:t xml:space="preserve">President </w:t>
                  </w:r>
                  <w:r>
                    <w:rPr>
                      <w:color w:val="073763"/>
                      <w:sz w:val="18"/>
                      <w:szCs w:val="18"/>
                    </w:rPr>
                    <w:t xml:space="preserve">| Mr. Oscar S. Mann, </w:t>
                  </w:r>
                  <w:r>
                    <w:rPr>
                      <w:i/>
                      <w:color w:val="073763"/>
                      <w:sz w:val="18"/>
                      <w:szCs w:val="18"/>
                    </w:rPr>
                    <w:t>Vice President</w:t>
                  </w:r>
                  <w:r>
                    <w:rPr>
                      <w:i/>
                      <w:color w:val="073763"/>
                      <w:sz w:val="18"/>
                      <w:szCs w:val="18"/>
                    </w:rPr>
                    <w:br/>
                  </w:r>
                  <w:r>
                    <w:rPr>
                      <w:color w:val="073763"/>
                      <w:sz w:val="18"/>
                      <w:szCs w:val="18"/>
                    </w:rPr>
                    <w:t xml:space="preserve"> Mr. Ronnie Dixon | Donna J. Pike | Mr. Eddie Brown</w:t>
                  </w:r>
                </w:p>
                <w:p w:rsidR="00CA7E87" w:rsidRDefault="00CA7E87">
                  <w:pPr>
                    <w:rPr>
                      <w:sz w:val="24"/>
                      <w:szCs w:val="24"/>
                    </w:rPr>
                  </w:pPr>
                </w:p>
                <w:p w:rsidR="00CA7E87" w:rsidRDefault="00385EE1">
                  <w:pPr>
                    <w:ind w:right="-30"/>
                    <w:jc w:val="right"/>
                    <w:rPr>
                      <w:sz w:val="48"/>
                      <w:szCs w:val="48"/>
                    </w:rPr>
                  </w:pPr>
                  <w:r>
                    <w:rPr>
                      <w:rFonts w:ascii="Arial" w:eastAsia="Arial" w:hAnsi="Arial" w:cs="Arial"/>
                      <w:b/>
                      <w:color w:val="073763"/>
                      <w:sz w:val="18"/>
                      <w:szCs w:val="18"/>
                    </w:rPr>
                    <w:t>Walter B. Gonsoulin Jr., Ph.D.</w:t>
                  </w:r>
                  <w:r>
                    <w:rPr>
                      <w:rFonts w:ascii="Arial" w:eastAsia="Arial" w:hAnsi="Arial" w:cs="Arial"/>
                      <w:b/>
                      <w:color w:val="073763"/>
                      <w:sz w:val="18"/>
                      <w:szCs w:val="18"/>
                    </w:rPr>
                    <w:br/>
                  </w:r>
                  <w:r>
                    <w:rPr>
                      <w:rFonts w:ascii="Arial" w:eastAsia="Arial" w:hAnsi="Arial" w:cs="Arial"/>
                      <w:b/>
                      <w:i/>
                      <w:color w:val="073763"/>
                      <w:sz w:val="18"/>
                      <w:szCs w:val="18"/>
                    </w:rPr>
                    <w:t>Superintendent</w:t>
                  </w:r>
                </w:p>
              </w:tc>
            </w:tr>
          </w:tbl>
          <w:p w:rsidR="00CA7E87" w:rsidRDefault="00CA7E87"/>
        </w:tc>
      </w:tr>
    </w:tbl>
    <w:p w:rsidR="00CA7E87" w:rsidRDefault="0016455E">
      <w:pPr>
        <w:tabs>
          <w:tab w:val="left" w:pos="90"/>
        </w:tabs>
        <w:rPr>
          <w:sz w:val="24"/>
          <w:szCs w:val="24"/>
        </w:rPr>
      </w:pPr>
      <w:r>
        <w:rPr>
          <w:sz w:val="24"/>
          <w:szCs w:val="24"/>
        </w:rPr>
        <w:t>September 19, 2023</w:t>
      </w:r>
    </w:p>
    <w:p w:rsidR="00CA7E87" w:rsidRDefault="00CA7E87">
      <w:pPr>
        <w:tabs>
          <w:tab w:val="left" w:pos="90"/>
        </w:tabs>
        <w:rPr>
          <w:sz w:val="24"/>
          <w:szCs w:val="24"/>
        </w:rPr>
      </w:pPr>
    </w:p>
    <w:p w:rsidR="00CA7E87" w:rsidRDefault="00385EE1">
      <w:pPr>
        <w:jc w:val="center"/>
        <w:rPr>
          <w:sz w:val="24"/>
          <w:szCs w:val="24"/>
        </w:rPr>
      </w:pPr>
      <w:r>
        <w:rPr>
          <w:b/>
          <w:sz w:val="30"/>
          <w:szCs w:val="30"/>
        </w:rPr>
        <w:t>BIDS AND CONTRACTS DEPARTMENT</w:t>
      </w:r>
    </w:p>
    <w:p w:rsidR="00CA7E87" w:rsidRDefault="00385EE1">
      <w:pPr>
        <w:jc w:val="center"/>
        <w:rPr>
          <w:sz w:val="30"/>
          <w:szCs w:val="30"/>
        </w:rPr>
      </w:pPr>
      <w:r>
        <w:rPr>
          <w:b/>
          <w:sz w:val="30"/>
          <w:szCs w:val="30"/>
        </w:rPr>
        <w:t>Invitation to Bid #</w:t>
      </w:r>
      <w:r w:rsidR="0016455E">
        <w:rPr>
          <w:b/>
          <w:sz w:val="30"/>
          <w:szCs w:val="30"/>
          <w:u w:val="single"/>
        </w:rPr>
        <w:t>44-23</w:t>
      </w:r>
    </w:p>
    <w:p w:rsidR="00CA7E87" w:rsidRDefault="00CA7E87">
      <w:pPr>
        <w:jc w:val="center"/>
        <w:rPr>
          <w:sz w:val="24"/>
          <w:szCs w:val="24"/>
        </w:rPr>
      </w:pPr>
    </w:p>
    <w:p w:rsidR="00CA7E87" w:rsidRDefault="00385EE1">
      <w:pPr>
        <w:rPr>
          <w:sz w:val="24"/>
          <w:szCs w:val="24"/>
        </w:rPr>
      </w:pPr>
      <w:r>
        <w:rPr>
          <w:sz w:val="24"/>
          <w:szCs w:val="24"/>
        </w:rPr>
        <w:t>SEALED BIDS WILL BE RECEIVED BY THE BIDS AND CONTRACTS DEPARTMENT, JEFFERSON COUNTY BOARD OF EDUCATION, 2100-18TH STREET SOUTH, BIRMINGHAM, ALABAMA 35209-1891 UNTIL:</w:t>
      </w:r>
    </w:p>
    <w:p w:rsidR="00CA7E87" w:rsidRDefault="00CA7E87">
      <w:pPr>
        <w:rPr>
          <w:sz w:val="26"/>
          <w:szCs w:val="26"/>
        </w:rPr>
      </w:pPr>
    </w:p>
    <w:p w:rsidR="00CA7E87" w:rsidRDefault="0016455E">
      <w:pPr>
        <w:rPr>
          <w:sz w:val="28"/>
          <w:szCs w:val="28"/>
        </w:rPr>
      </w:pPr>
      <w:r>
        <w:rPr>
          <w:b/>
          <w:sz w:val="28"/>
          <w:szCs w:val="28"/>
        </w:rPr>
        <w:t>Tuesday, October 10, 2023 @ 2:30 p.m.</w:t>
      </w:r>
    </w:p>
    <w:p w:rsidR="00CA7E87" w:rsidRDefault="00CA7E87">
      <w:pPr>
        <w:rPr>
          <w:sz w:val="24"/>
          <w:szCs w:val="24"/>
        </w:rPr>
      </w:pPr>
    </w:p>
    <w:p w:rsidR="00CA7E87" w:rsidRDefault="00385EE1">
      <w:pPr>
        <w:rPr>
          <w:sz w:val="24"/>
          <w:szCs w:val="24"/>
        </w:rPr>
      </w:pPr>
      <w:r>
        <w:rPr>
          <w:sz w:val="24"/>
          <w:szCs w:val="24"/>
        </w:rPr>
        <w:t>AT WHICH TIME THE BIDS WILL BE OPENED AND READ PUBLICLY FOR PURCHASE, INSTALLATION AND DELIVERY OF:</w:t>
      </w:r>
    </w:p>
    <w:p w:rsidR="00CA7E87" w:rsidRDefault="00CA7E87">
      <w:pPr>
        <w:rPr>
          <w:sz w:val="24"/>
          <w:szCs w:val="24"/>
        </w:rPr>
      </w:pPr>
    </w:p>
    <w:p w:rsidR="00CA7E87" w:rsidRDefault="00385EE1">
      <w:pPr>
        <w:rPr>
          <w:sz w:val="28"/>
          <w:szCs w:val="28"/>
        </w:rPr>
      </w:pPr>
      <w:r>
        <w:rPr>
          <w:b/>
          <w:sz w:val="28"/>
          <w:szCs w:val="28"/>
        </w:rPr>
        <w:t xml:space="preserve">Replacement of Refrigeration System for Walk-In Cooler/Freezer – </w:t>
      </w:r>
      <w:r w:rsidR="0016455E">
        <w:rPr>
          <w:b/>
          <w:sz w:val="28"/>
          <w:szCs w:val="28"/>
        </w:rPr>
        <w:t>Fultondale Elementary</w:t>
      </w:r>
      <w:r>
        <w:rPr>
          <w:b/>
          <w:sz w:val="28"/>
          <w:szCs w:val="28"/>
        </w:rPr>
        <w:t xml:space="preserve"> School</w:t>
      </w:r>
    </w:p>
    <w:p w:rsidR="00CA7E87" w:rsidRDefault="00CA7E87">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8"/>
          <w:szCs w:val="28"/>
        </w:rPr>
      </w:pPr>
      <w:r>
        <w:rPr>
          <w:b/>
          <w:sz w:val="28"/>
          <w:szCs w:val="28"/>
          <w:u w:val="single"/>
        </w:rPr>
        <w:t>REQUIRED</w:t>
      </w:r>
      <w:r>
        <w:rPr>
          <w:b/>
          <w:sz w:val="28"/>
          <w:szCs w:val="28"/>
        </w:rPr>
        <w:t xml:space="preserve"> PRE-BID Conference: </w:t>
      </w:r>
      <w:r w:rsidR="0016455E">
        <w:rPr>
          <w:b/>
          <w:sz w:val="28"/>
          <w:szCs w:val="28"/>
          <w:u w:val="single"/>
        </w:rPr>
        <w:t>Tuesday</w:t>
      </w:r>
      <w:r>
        <w:rPr>
          <w:b/>
          <w:sz w:val="28"/>
          <w:szCs w:val="28"/>
          <w:u w:val="single"/>
        </w:rPr>
        <w:t xml:space="preserve">, </w:t>
      </w:r>
      <w:r w:rsidR="0016455E">
        <w:rPr>
          <w:b/>
          <w:sz w:val="28"/>
          <w:szCs w:val="28"/>
          <w:u w:val="single"/>
        </w:rPr>
        <w:t>October</w:t>
      </w:r>
      <w:r>
        <w:rPr>
          <w:b/>
          <w:sz w:val="28"/>
          <w:szCs w:val="28"/>
          <w:u w:val="single"/>
        </w:rPr>
        <w:t xml:space="preserve"> 3, 2023 @ </w:t>
      </w:r>
      <w:r w:rsidR="0016455E">
        <w:rPr>
          <w:b/>
          <w:sz w:val="28"/>
          <w:szCs w:val="28"/>
          <w:u w:val="single"/>
        </w:rPr>
        <w:t>1:0</w:t>
      </w:r>
      <w:r w:rsidR="007C4594">
        <w:rPr>
          <w:b/>
          <w:sz w:val="28"/>
          <w:szCs w:val="28"/>
          <w:u w:val="single"/>
        </w:rPr>
        <w:t>0</w:t>
      </w:r>
      <w:r w:rsidR="0016455E">
        <w:rPr>
          <w:b/>
          <w:sz w:val="28"/>
          <w:szCs w:val="28"/>
          <w:u w:val="single"/>
        </w:rPr>
        <w:t xml:space="preserve"> p</w:t>
      </w:r>
      <w:r>
        <w:rPr>
          <w:b/>
          <w:sz w:val="28"/>
          <w:szCs w:val="28"/>
          <w:u w:val="single"/>
        </w:rPr>
        <w:t>.m.</w:t>
      </w:r>
    </w:p>
    <w:p w:rsidR="00CA7E87" w:rsidRDefault="00C37420">
      <w:pPr>
        <w:rPr>
          <w:sz w:val="24"/>
          <w:szCs w:val="24"/>
        </w:rPr>
      </w:pPr>
      <w:r>
        <w:rPr>
          <w:b/>
          <w:sz w:val="24"/>
          <w:szCs w:val="24"/>
        </w:rPr>
        <w:t>Fultondale Elementary</w:t>
      </w:r>
      <w:r w:rsidR="00385EE1">
        <w:rPr>
          <w:b/>
          <w:sz w:val="24"/>
          <w:szCs w:val="24"/>
        </w:rPr>
        <w:t xml:space="preserve">, </w:t>
      </w:r>
      <w:r>
        <w:rPr>
          <w:b/>
          <w:sz w:val="24"/>
          <w:szCs w:val="24"/>
        </w:rPr>
        <w:t>950 Central Avenue, Fultondale, AL 35068</w:t>
      </w:r>
    </w:p>
    <w:p w:rsidR="00CA7E87" w:rsidRDefault="00CA7E87">
      <w:pPr>
        <w:rPr>
          <w:sz w:val="26"/>
          <w:szCs w:val="26"/>
        </w:rPr>
      </w:pPr>
      <w:bookmarkStart w:id="0" w:name="_GoBack"/>
      <w:bookmarkEnd w:id="0"/>
    </w:p>
    <w:p w:rsidR="00CA7E87" w:rsidRDefault="00385EE1">
      <w:pPr>
        <w:tabs>
          <w:tab w:val="left" w:pos="720"/>
          <w:tab w:val="left" w:pos="1440"/>
          <w:tab w:val="left" w:pos="2160"/>
          <w:tab w:val="left" w:pos="2880"/>
          <w:tab w:val="left" w:pos="3600"/>
          <w:tab w:val="left" w:pos="4320"/>
          <w:tab w:val="left" w:pos="5040"/>
          <w:tab w:val="left" w:pos="5760"/>
        </w:tabs>
        <w:ind w:left="6210" w:hanging="6210"/>
        <w:rPr>
          <w:sz w:val="24"/>
          <w:szCs w:val="24"/>
        </w:rPr>
      </w:pPr>
      <w:r>
        <w:rPr>
          <w:b/>
          <w:sz w:val="24"/>
          <w:szCs w:val="24"/>
        </w:rPr>
        <w:t>RETURN ENTIRE COMPLETED PROPOSAL TO:</w:t>
      </w:r>
      <w:r>
        <w:rPr>
          <w:sz w:val="24"/>
          <w:szCs w:val="24"/>
        </w:rPr>
        <w:tab/>
        <w:t>Bids and Contracts Department</w:t>
      </w:r>
    </w:p>
    <w:p w:rsidR="00CA7E87" w:rsidRDefault="00385EE1">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Jefferson County Board of Education</w:t>
      </w:r>
    </w:p>
    <w:p w:rsidR="00CA7E87" w:rsidRDefault="00385EE1">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2100 18</w:t>
      </w:r>
      <w:r>
        <w:rPr>
          <w:sz w:val="24"/>
          <w:szCs w:val="24"/>
          <w:vertAlign w:val="superscript"/>
        </w:rPr>
        <w:t>th</w:t>
      </w:r>
      <w:r>
        <w:rPr>
          <w:sz w:val="24"/>
          <w:szCs w:val="24"/>
        </w:rPr>
        <w:t xml:space="preserve"> Street South</w:t>
      </w:r>
    </w:p>
    <w:p w:rsidR="00CA7E87" w:rsidRDefault="00385EE1">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Birmingham, AL 35209</w:t>
      </w:r>
    </w:p>
    <w:p w:rsidR="00CA7E87" w:rsidRDefault="00CA7E87">
      <w:pPr>
        <w:rPr>
          <w:sz w:val="22"/>
          <w:szCs w:val="22"/>
        </w:rPr>
      </w:pPr>
    </w:p>
    <w:p w:rsidR="00CA7E87" w:rsidRDefault="00385EE1">
      <w:pPr>
        <w:rPr>
          <w:sz w:val="22"/>
          <w:szCs w:val="22"/>
        </w:rPr>
      </w:pPr>
      <w:r>
        <w:rPr>
          <w:sz w:val="22"/>
          <w:szCs w:val="22"/>
        </w:rPr>
        <w:t xml:space="preserve">IT IS THE RESPONSIBILITY OF THE PROSPECTIVE BIDDER TO MAKE CERTAIN THAT THE BIDS ARE RECEIVED IN THE PURCHASING DEPARTMENT BEFORE THE SCHEDULED BID OPENING.   ANY BIDS RECEIVED AFTER THE DESIGNATED DATE AND TIME, WILL NOT BE CONSIDERED.  BIDDER MUST USE THIS FORM AND RETURN IN ITS ENTIRETY. </w:t>
      </w:r>
      <w:r>
        <w:rPr>
          <w:i/>
          <w:sz w:val="22"/>
          <w:szCs w:val="22"/>
        </w:rPr>
        <w:t>DO NOT RETURN SHEETS WHICH ARE “NO BID”</w:t>
      </w:r>
    </w:p>
    <w:p w:rsidR="00CA7E87" w:rsidRDefault="00CA7E87">
      <w:pPr>
        <w:rPr>
          <w:sz w:val="22"/>
          <w:szCs w:val="22"/>
        </w:rPr>
      </w:pPr>
    </w:p>
    <w:p w:rsidR="00CA7E87" w:rsidRDefault="00385EE1">
      <w:pPr>
        <w:rPr>
          <w:sz w:val="22"/>
          <w:szCs w:val="22"/>
        </w:rPr>
      </w:pPr>
      <w:r>
        <w:rPr>
          <w:b/>
          <w:sz w:val="22"/>
          <w:szCs w:val="22"/>
        </w:rPr>
        <w:t xml:space="preserve">Outside of your bid envelope must be marked with the </w:t>
      </w:r>
      <w:r>
        <w:rPr>
          <w:b/>
          <w:sz w:val="22"/>
          <w:szCs w:val="22"/>
          <w:u w:val="single"/>
        </w:rPr>
        <w:t>Bid number</w:t>
      </w:r>
      <w:r>
        <w:rPr>
          <w:b/>
          <w:sz w:val="22"/>
          <w:szCs w:val="22"/>
        </w:rPr>
        <w:t xml:space="preserve">, </w:t>
      </w:r>
      <w:r>
        <w:rPr>
          <w:b/>
          <w:sz w:val="22"/>
          <w:szCs w:val="22"/>
          <w:u w:val="single"/>
        </w:rPr>
        <w:t xml:space="preserve">date and time of bid opening, General Contractor’s license number, if applicable </w:t>
      </w:r>
      <w:r>
        <w:rPr>
          <w:b/>
          <w:sz w:val="22"/>
          <w:szCs w:val="22"/>
        </w:rPr>
        <w:t>(US MAIL, FEDERAL EXPRESS, UPS, ETC.)</w:t>
      </w:r>
    </w:p>
    <w:p w:rsidR="00CA7E87" w:rsidRDefault="00CA7E87">
      <w:pPr>
        <w:rPr>
          <w:sz w:val="24"/>
          <w:szCs w:val="24"/>
        </w:rPr>
      </w:pPr>
    </w:p>
    <w:p w:rsidR="00CA7E87" w:rsidRDefault="00385EE1">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FOR FURTHER INFORMATION RELATED TO PROJECT CALL:</w:t>
      </w:r>
    </w:p>
    <w:p w:rsidR="00CA7E87" w:rsidRDefault="00385EE1">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Dr. Beth Miller, Director of Child Nutrition</w:t>
      </w:r>
      <w:r>
        <w:rPr>
          <w:sz w:val="24"/>
          <w:szCs w:val="24"/>
        </w:rPr>
        <w:tab/>
        <w:t>Phone:</w:t>
      </w:r>
      <w:r>
        <w:rPr>
          <w:sz w:val="24"/>
          <w:szCs w:val="24"/>
        </w:rPr>
        <w:tab/>
        <w:t>205-379-2129</w:t>
      </w:r>
    </w:p>
    <w:p w:rsidR="00CA7E87" w:rsidRDefault="00385EE1">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FOR FURTHER INFORMATION RELATED TO THE BID PROCESS CALL:</w:t>
      </w:r>
    </w:p>
    <w:p w:rsidR="00CA7E87" w:rsidRDefault="00385EE1">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90" w:hanging="4590"/>
        <w:rPr>
          <w:sz w:val="24"/>
          <w:szCs w:val="24"/>
        </w:rPr>
      </w:pPr>
      <w:r>
        <w:rPr>
          <w:sz w:val="24"/>
          <w:szCs w:val="24"/>
        </w:rPr>
        <w:t>Tracie Busby, Bids &amp; Contracts</w:t>
      </w:r>
      <w:r>
        <w:rPr>
          <w:sz w:val="24"/>
          <w:szCs w:val="24"/>
        </w:rPr>
        <w:tab/>
      </w:r>
      <w:r>
        <w:rPr>
          <w:sz w:val="24"/>
          <w:szCs w:val="24"/>
        </w:rPr>
        <w:tab/>
      </w:r>
      <w:r>
        <w:rPr>
          <w:sz w:val="24"/>
          <w:szCs w:val="24"/>
        </w:rPr>
        <w:tab/>
        <w:t>Phone:</w:t>
      </w:r>
      <w:r>
        <w:rPr>
          <w:sz w:val="24"/>
          <w:szCs w:val="24"/>
        </w:rPr>
        <w:tab/>
        <w:t xml:space="preserve">205-379-2215   </w:t>
      </w:r>
    </w:p>
    <w:p w:rsidR="00CA7E87" w:rsidRDefault="00CA7E87">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Bid #</w:t>
      </w:r>
      <w:r w:rsidR="0016455E">
        <w:rPr>
          <w:b/>
          <w:sz w:val="24"/>
          <w:szCs w:val="24"/>
        </w:rPr>
        <w:t>44</w:t>
      </w:r>
      <w:r>
        <w:rPr>
          <w:b/>
          <w:sz w:val="24"/>
          <w:szCs w:val="24"/>
        </w:rPr>
        <w:t>-23</w:t>
      </w:r>
    </w:p>
    <w:p w:rsidR="00CA7E87" w:rsidRDefault="00385EE1">
      <w:pPr>
        <w:tabs>
          <w:tab w:val="left" w:pos="-1080"/>
          <w:tab w:val="left" w:pos="-720"/>
          <w:tab w:val="left" w:pos="0"/>
          <w:tab w:val="left" w:pos="720"/>
          <w:tab w:val="left" w:pos="1440"/>
          <w:tab w:val="left" w:pos="2160"/>
          <w:tab w:val="left" w:pos="414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Page 2</w:t>
      </w:r>
    </w:p>
    <w:p w:rsidR="00BA3CAE" w:rsidRPr="00BA3CAE" w:rsidRDefault="00BA3CAE" w:rsidP="00BA3CAE">
      <w:pPr>
        <w:ind w:left="-2" w:hanging="2"/>
        <w:rPr>
          <w:sz w:val="24"/>
          <w:szCs w:val="24"/>
        </w:rPr>
      </w:pPr>
      <w:r w:rsidRPr="00BA3CAE">
        <w:rPr>
          <w:color w:val="000000"/>
          <w:sz w:val="24"/>
          <w:szCs w:val="24"/>
        </w:rPr>
        <w:t>Terms, conditions, and criteria applicable to bids and contracts awarded pursuant thereto:</w:t>
      </w:r>
    </w:p>
    <w:p w:rsidR="00BA3CAE" w:rsidRPr="00BA3CAE" w:rsidRDefault="00BA3CAE" w:rsidP="00BA3CAE">
      <w:pPr>
        <w:ind w:left="-2" w:hanging="2"/>
        <w:rPr>
          <w:sz w:val="24"/>
          <w:szCs w:val="24"/>
        </w:rPr>
      </w:pPr>
      <w:r w:rsidRPr="00BA3CAE">
        <w:rPr>
          <w:b/>
          <w:bCs/>
          <w:color w:val="000000"/>
          <w:sz w:val="24"/>
          <w:szCs w:val="24"/>
        </w:rPr>
        <w:t>SECTION I-GENERAL INFORMATION</w:t>
      </w:r>
      <w:r w:rsidRPr="00BA3CAE">
        <w:rPr>
          <w:color w:val="000000"/>
          <w:sz w:val="24"/>
          <w:szCs w:val="24"/>
        </w:rPr>
        <w:br/>
      </w: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General Criteria for Awarding Bids:</w:t>
      </w:r>
      <w:r w:rsidRPr="00BA3CAE">
        <w:rPr>
          <w:color w:val="000000"/>
          <w:sz w:val="24"/>
          <w:szCs w:val="24"/>
        </w:rPr>
        <w:t>  Bids shall be awarded to the lowest responsible bidder, meeting all specifications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Bid Process Governed by Law:</w:t>
      </w:r>
      <w:r w:rsidRPr="00BA3CAE">
        <w:rPr>
          <w:color w:val="000000"/>
          <w:sz w:val="24"/>
          <w:szCs w:val="24"/>
        </w:rPr>
        <w:t>  The process of bid solicitation and the awarding of bids and/or contracts based thereupon shall, in all respects, be governed and controlled by applicable law, any provision herein to the contrary notwithstanding.</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Eligibility:</w:t>
      </w:r>
      <w:r w:rsidRPr="00BA3CAE">
        <w:rPr>
          <w:color w:val="000000"/>
          <w:sz w:val="24"/>
          <w:szCs w:val="24"/>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Insurance Requirements:</w:t>
      </w:r>
      <w:r w:rsidRPr="00BA3CAE">
        <w:rPr>
          <w:color w:val="000000"/>
          <w:sz w:val="24"/>
          <w:szCs w:val="24"/>
        </w:rPr>
        <w:t>  Bidders or its contractor shall provide commercial general liability insurance coverage with a minimum aggregate limited of not less than one million dollars for personal injury, bodily injury or death and property damage arising out of any one occurrence.  Said liability policy shall be endorsed to include the Jefferson County Board of Education as an additional insured on a primary and on – contributory basis and the insurance carrier shall provide coverage and a defense to the Jefferson County Board of Education, its agents, servants, officers, board members and employees.  Bidders may be required to furnish evidence of appropriate liability, workers compensation, or other insurance as a prerequisite to an award of a bid or contract by the Board with the type and amount of coverage(s) to be specified in the invitation.</w:t>
      </w:r>
    </w:p>
    <w:p w:rsidR="00BA3CAE" w:rsidRPr="00BA3CAE" w:rsidRDefault="00BA3CAE" w:rsidP="00BA3CAE">
      <w:pPr>
        <w:rPr>
          <w:sz w:val="24"/>
          <w:szCs w:val="24"/>
        </w:rPr>
      </w:pPr>
    </w:p>
    <w:p w:rsid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Advance Provisions or Samples:</w:t>
      </w:r>
      <w:r w:rsidRPr="00BA3CAE">
        <w:rPr>
          <w:color w:val="000000"/>
          <w:sz w:val="24"/>
          <w:szCs w:val="24"/>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BA3CAE" w:rsidRPr="00BA3CAE" w:rsidRDefault="00BA3CAE" w:rsidP="00BA3CAE">
      <w:pPr>
        <w:pStyle w:val="ListParagraph"/>
        <w:rPr>
          <w:color w:val="000000"/>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color w:val="000000"/>
          <w:sz w:val="24"/>
          <w:szCs w:val="24"/>
          <w:u w:val="single"/>
        </w:rPr>
        <w:t>Discretion to Reject Bid:</w:t>
      </w:r>
      <w:r>
        <w:rPr>
          <w:color w:val="000000"/>
          <w:sz w:val="24"/>
          <w:szCs w:val="24"/>
        </w:rPr>
        <w:t xml:space="preserve">  The Jefferson County Board of Education expressly reserves the right to reject all bids or parts thereof in its sole discretion.  </w:t>
      </w:r>
    </w:p>
    <w:p w:rsidR="0016455E" w:rsidRPr="0016455E" w:rsidRDefault="00BA3CAE" w:rsidP="0016455E">
      <w:r w:rsidRPr="00BA3CAE">
        <w:rPr>
          <w:sz w:val="24"/>
          <w:szCs w:val="24"/>
        </w:rPr>
        <w:lastRenderedPageBreak/>
        <w:br/>
      </w:r>
    </w:p>
    <w:p w:rsidR="00CA7E87" w:rsidRDefault="00385EE1">
      <w:pPr>
        <w:pStyle w:val="Heading3"/>
        <w:tabs>
          <w:tab w:val="left" w:pos="5040"/>
          <w:tab w:val="left" w:pos="5760"/>
          <w:tab w:val="left" w:pos="6480"/>
          <w:tab w:val="left" w:pos="7200"/>
        </w:tabs>
      </w:pPr>
      <w:r>
        <w:t>Bid #</w:t>
      </w:r>
      <w:r w:rsidR="0016455E">
        <w:rPr>
          <w:u w:val="single"/>
        </w:rPr>
        <w:t>44</w:t>
      </w:r>
      <w:r>
        <w:rPr>
          <w:u w:val="single"/>
        </w:rPr>
        <w:t>-23</w:t>
      </w:r>
    </w:p>
    <w:p w:rsidR="00CA7E87" w:rsidRDefault="00385EE1">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Page 3</w:t>
      </w: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Hold Harmless:</w:t>
      </w:r>
      <w:r w:rsidRPr="00BA3CAE">
        <w:rPr>
          <w:color w:val="000000"/>
          <w:sz w:val="24"/>
          <w:szCs w:val="24"/>
        </w:rPr>
        <w:t>  Contracting party agrees to indemnify, hold harmless and defend Jefferson County, Alabama, its elected officers and employees(hereinafter referred to in this paragraph collectively as "County"), from and against any and all loss expense or damage, including court cost and attorney's fees, for liability claimed against or imposed upon County because of bodily injury, death or property damage, real or personal, including loss of use thereof arising out of or as a consequence of the breach of any duty or obligations of the contracting party included in this agreement, negligent acts, errors or omissions, including engineering and/or professional error, fault, mistake or negligence of Integrator, its employees, agents, representatives, or subcontractors, their employees, agents or representatives in connections with or incident to the performance of this agreement, or arising out of Worker's Compensation claims, Unemployment Compensation claims, or Unemployment Disability compensation claims of employees of company and/or its subcontractors or claims under similar such laws or obligations Company obligation under this Section shall not extend to any liability caused by the sole negligence of the County, or its employees.  Before beginning work, contracting party shall file with the County a certificate from his insurer showing the amounts of insurance carried and the risk covered thereby.  Liability insurance coverage must be no less than $1,000,000.  During performance the company must affect and maintain insurance from a company licensed to do business in the State of Alabama.  Coverage required includes 1) Comprehensive General Liability; 2) Comprehensive Automobile Liability; 3) Worker's Compensation and</w:t>
      </w:r>
      <w:r w:rsidRPr="00BA3CAE">
        <w:rPr>
          <w:b/>
          <w:bCs/>
          <w:color w:val="000000"/>
          <w:sz w:val="24"/>
          <w:szCs w:val="24"/>
        </w:rPr>
        <w:t xml:space="preserve"> </w:t>
      </w:r>
      <w:r w:rsidRPr="00BA3CAE">
        <w:rPr>
          <w:color w:val="000000"/>
          <w:sz w:val="24"/>
          <w:szCs w:val="24"/>
        </w:rPr>
        <w:t>Employers' Liability.</w:t>
      </w:r>
    </w:p>
    <w:p w:rsidR="00BA3CAE" w:rsidRPr="00BA3CAE" w:rsidRDefault="00BA3CAE" w:rsidP="00BA3CAE">
      <w:pPr>
        <w:ind w:left="-2" w:hanging="2"/>
        <w:rPr>
          <w:sz w:val="24"/>
          <w:szCs w:val="24"/>
        </w:rPr>
      </w:pPr>
      <w:r w:rsidRPr="00BA3CAE">
        <w:rPr>
          <w:color w:val="000000"/>
        </w:rPr>
        <w:tab/>
      </w:r>
      <w:r w:rsidRPr="00BA3CAE">
        <w:rPr>
          <w:color w:val="000000"/>
        </w:rPr>
        <w:tab/>
      </w:r>
      <w:r w:rsidRPr="00BA3CAE">
        <w:rPr>
          <w:color w:val="000000"/>
        </w:rPr>
        <w:tab/>
      </w:r>
      <w:r w:rsidRPr="00BA3CAE">
        <w:rPr>
          <w:color w:val="000000"/>
        </w:rPr>
        <w:tab/>
      </w:r>
      <w:r w:rsidRPr="00BA3CAE">
        <w:rPr>
          <w:color w:val="000000"/>
        </w:rPr>
        <w:tab/>
      </w: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Equivalent Bids:</w:t>
      </w:r>
      <w:r w:rsidRPr="00BA3CAE">
        <w:rPr>
          <w:color w:val="000000"/>
          <w:sz w:val="24"/>
          <w:szCs w:val="24"/>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RPr="00BA3CAE">
        <w:rPr>
          <w:i/>
          <w:iCs/>
          <w:color w:val="000000"/>
          <w:sz w:val="24"/>
          <w:szCs w:val="24"/>
          <w:u w:val="single"/>
        </w:rPr>
        <w:t>The Board or its agents will be the sole party responsible for determining equal or better bids.</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Delivery Terms:</w:t>
      </w:r>
      <w:r w:rsidRPr="00BA3CAE">
        <w:rPr>
          <w:color w:val="000000"/>
          <w:sz w:val="24"/>
          <w:szCs w:val="24"/>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Taxes:</w:t>
      </w:r>
      <w:r w:rsidRPr="00BA3CAE">
        <w:rPr>
          <w:color w:val="000000"/>
          <w:sz w:val="24"/>
          <w:szCs w:val="24"/>
        </w:rPr>
        <w:t xml:space="preserve"> The Jefferson County Board of Education is exempt from all taxes; however, bidder shall be responsible for payment of all sales, use, lease, ad valorem and any other taxes that may be levied or assessed by reason of the transaction.</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Bidder’s Certification:</w:t>
      </w:r>
      <w:r w:rsidRPr="00BA3CAE">
        <w:rPr>
          <w:color w:val="000000"/>
          <w:sz w:val="24"/>
          <w:szCs w:val="24"/>
        </w:rPr>
        <w:t xml:space="preserve"> 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CA7E87" w:rsidRDefault="00CA7E87">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0"/>
        <w:rPr>
          <w:sz w:val="24"/>
          <w:szCs w:val="24"/>
        </w:rPr>
      </w:pPr>
      <w:r>
        <w:rPr>
          <w:b/>
          <w:sz w:val="24"/>
          <w:szCs w:val="24"/>
        </w:rPr>
        <w:tab/>
      </w:r>
      <w:r>
        <w:rPr>
          <w:sz w:val="24"/>
          <w:szCs w:val="24"/>
        </w:rPr>
        <w:tab/>
      </w:r>
    </w:p>
    <w:p w:rsidR="00CA7E87" w:rsidRDefault="00385EE1">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lastRenderedPageBreak/>
        <w:t>Bid #</w:t>
      </w:r>
      <w:r w:rsidR="0016455E">
        <w:rPr>
          <w:b/>
          <w:sz w:val="24"/>
          <w:szCs w:val="24"/>
          <w:u w:val="single"/>
        </w:rPr>
        <w:t>44</w:t>
      </w:r>
      <w:r>
        <w:rPr>
          <w:b/>
          <w:sz w:val="24"/>
          <w:szCs w:val="24"/>
          <w:u w:val="single"/>
        </w:rPr>
        <w:t>-23</w:t>
      </w:r>
    </w:p>
    <w:p w:rsidR="00CA7E87" w:rsidRDefault="00385EE1">
      <w:pPr>
        <w:pStyle w:val="Heading3"/>
        <w:tabs>
          <w:tab w:val="left" w:pos="5040"/>
          <w:tab w:val="left" w:pos="5760"/>
          <w:tab w:val="left" w:pos="6480"/>
          <w:tab w:val="left" w:pos="7200"/>
        </w:tabs>
      </w:pPr>
      <w:r>
        <w:t>Page 4</w:t>
      </w:r>
    </w:p>
    <w:p w:rsidR="00CA7E87" w:rsidRDefault="00CA7E87" w:rsidP="003B606C">
      <w:pPr>
        <w:pBdr>
          <w:top w:val="nil"/>
          <w:left w:val="nil"/>
          <w:bottom w:val="nil"/>
          <w:right w:val="nil"/>
          <w:between w:val="nil"/>
        </w:pBd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color w:val="000000"/>
          <w:sz w:val="24"/>
          <w:szCs w:val="24"/>
        </w:rPr>
      </w:pPr>
    </w:p>
    <w:p w:rsidR="00CA7E87" w:rsidRDefault="00CA7E87">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hanging="450"/>
        <w:rPr>
          <w:sz w:val="24"/>
          <w:szCs w:val="24"/>
        </w:rPr>
      </w:pPr>
    </w:p>
    <w:p w:rsidR="00BA3CAE" w:rsidRPr="00BA3CAE" w:rsidRDefault="00BA3CAE" w:rsidP="007C4594">
      <w:pPr>
        <w:pStyle w:val="NormalWeb"/>
        <w:numPr>
          <w:ilvl w:val="0"/>
          <w:numId w:val="11"/>
        </w:numPr>
        <w:spacing w:before="0" w:beforeAutospacing="0" w:after="0" w:afterAutospacing="0"/>
        <w:textAlignment w:val="baseline"/>
        <w:rPr>
          <w:color w:val="000000"/>
        </w:rPr>
      </w:pPr>
      <w:r w:rsidRPr="00BA3CAE">
        <w:rPr>
          <w:b/>
          <w:bCs/>
          <w:color w:val="000000"/>
          <w:u w:val="single"/>
        </w:rPr>
        <w:t>Disqualification of Bids:</w:t>
      </w:r>
      <w:r w:rsidRPr="00BA3CAE">
        <w:rPr>
          <w:color w:val="000000"/>
        </w:rPr>
        <w:t>  Bids may be disqualified before the awarding of the contract for any of the following:  </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Failure to mark envelope as required.</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Failure to sign bid document on any signature line.</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Failure to include requested information (example, deviations).</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Excessive errors.</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Failure to include bid bond (if required).</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Failure to have an original signature on the bid form, a faxed copy is not acceptable.</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Failure to attend the pre-bid meeting (if required).</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This “Invitation” shall not be altered by bidder in any way.  Any and all changes from those specified shall be listed as a deviation.  Failure to abide by this may result in the bid being disqualified.</w:t>
      </w:r>
    </w:p>
    <w:p w:rsidR="00BA3CAE" w:rsidRPr="00BA3CAE" w:rsidRDefault="00BA3CAE" w:rsidP="007C4594">
      <w:pPr>
        <w:numPr>
          <w:ilvl w:val="0"/>
          <w:numId w:val="12"/>
        </w:numPr>
        <w:ind w:left="900"/>
        <w:textAlignment w:val="baseline"/>
        <w:rPr>
          <w:color w:val="000000"/>
          <w:sz w:val="24"/>
          <w:szCs w:val="24"/>
        </w:rPr>
      </w:pPr>
      <w:r w:rsidRPr="00BA3CAE">
        <w:rPr>
          <w:color w:val="000000"/>
          <w:sz w:val="24"/>
          <w:szCs w:val="24"/>
        </w:rPr>
        <w:t>Failure to provide all information requested, as requested.</w:t>
      </w:r>
      <w:r w:rsidRPr="00BA3CAE">
        <w:rPr>
          <w:color w:val="000000"/>
          <w:sz w:val="24"/>
          <w:szCs w:val="24"/>
        </w:rPr>
        <w:tab/>
      </w:r>
      <w:r w:rsidRPr="00BA3CAE">
        <w:rPr>
          <w:color w:val="000000"/>
          <w:sz w:val="24"/>
          <w:szCs w:val="24"/>
        </w:rPr>
        <w:tab/>
      </w:r>
      <w:r w:rsidRPr="00BA3CAE">
        <w:rPr>
          <w:color w:val="000000"/>
          <w:sz w:val="24"/>
          <w:szCs w:val="24"/>
        </w:rPr>
        <w:tab/>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Reduction in Pricing</w:t>
      </w:r>
      <w:r w:rsidRPr="00BA3CAE">
        <w:rPr>
          <w:color w:val="000000"/>
          <w:sz w:val="24"/>
          <w:szCs w:val="24"/>
          <w:u w:val="single"/>
        </w:rPr>
        <w:t xml:space="preserve">: </w:t>
      </w:r>
      <w:r w:rsidRPr="00BA3CAE">
        <w:rPr>
          <w:color w:val="000000"/>
          <w:sz w:val="24"/>
          <w:szCs w:val="24"/>
        </w:rPr>
        <w:t xml:space="preserve">  In the event the vendor receives a reduction in cost from </w:t>
      </w:r>
      <w:proofErr w:type="gramStart"/>
      <w:r w:rsidRPr="00BA3CAE">
        <w:rPr>
          <w:color w:val="000000"/>
          <w:sz w:val="24"/>
          <w:szCs w:val="24"/>
        </w:rPr>
        <w:t>their</w:t>
      </w:r>
      <w:proofErr w:type="gramEnd"/>
    </w:p>
    <w:p w:rsidR="00BA3CAE" w:rsidRPr="00BA3CAE" w:rsidRDefault="00BA3CAE" w:rsidP="00BA3CAE">
      <w:pPr>
        <w:ind w:left="-2" w:hanging="2"/>
        <w:rPr>
          <w:sz w:val="24"/>
          <w:szCs w:val="24"/>
        </w:rPr>
      </w:pPr>
      <w:r w:rsidRPr="00BA3CAE">
        <w:rPr>
          <w:color w:val="000000"/>
          <w:sz w:val="24"/>
          <w:szCs w:val="24"/>
        </w:rPr>
        <w:tab/>
      </w:r>
      <w:r w:rsidRPr="00BA3CAE">
        <w:rPr>
          <w:color w:val="000000"/>
          <w:sz w:val="24"/>
          <w:szCs w:val="24"/>
        </w:rPr>
        <w:tab/>
        <w:t xml:space="preserve">  </w:t>
      </w:r>
      <w:r>
        <w:rPr>
          <w:color w:val="000000"/>
          <w:sz w:val="24"/>
          <w:szCs w:val="24"/>
        </w:rPr>
        <w:tab/>
      </w:r>
      <w:r w:rsidRPr="00BA3CAE">
        <w:rPr>
          <w:color w:val="000000"/>
          <w:sz w:val="24"/>
          <w:szCs w:val="24"/>
        </w:rPr>
        <w:t>supplier or manufacturer, the Jefferson County Board of Education shall receive the    </w:t>
      </w:r>
    </w:p>
    <w:p w:rsidR="00BA3CAE" w:rsidRPr="00BA3CAE" w:rsidRDefault="00BA3CAE" w:rsidP="00BA3CAE">
      <w:pPr>
        <w:ind w:left="-2" w:hanging="2"/>
        <w:rPr>
          <w:sz w:val="24"/>
          <w:szCs w:val="24"/>
        </w:rPr>
      </w:pPr>
      <w:r w:rsidRPr="00BA3CAE">
        <w:rPr>
          <w:color w:val="000000"/>
          <w:sz w:val="24"/>
          <w:szCs w:val="24"/>
        </w:rPr>
        <w:t>            benefit of such a reduction on any undelivered portion of the contract.</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 xml:space="preserve">Waive informality, technicality or irregularity: </w:t>
      </w:r>
      <w:r w:rsidRPr="00BA3CAE">
        <w:rPr>
          <w:color w:val="000000"/>
          <w:sz w:val="24"/>
          <w:szCs w:val="24"/>
        </w:rPr>
        <w:t> The Jefferson County Board of</w:t>
      </w:r>
    </w:p>
    <w:p w:rsidR="00BA3CAE" w:rsidRPr="00BA3CAE" w:rsidRDefault="00BA3CAE" w:rsidP="00BA3CAE">
      <w:pPr>
        <w:ind w:left="-2" w:hanging="2"/>
        <w:rPr>
          <w:sz w:val="24"/>
          <w:szCs w:val="24"/>
        </w:rPr>
      </w:pPr>
      <w:r w:rsidRPr="00BA3CAE">
        <w:rPr>
          <w:color w:val="000000"/>
          <w:sz w:val="24"/>
          <w:szCs w:val="24"/>
        </w:rPr>
        <w:tab/>
      </w:r>
      <w:r w:rsidRPr="00BA3CAE">
        <w:rPr>
          <w:color w:val="000000"/>
          <w:sz w:val="24"/>
          <w:szCs w:val="24"/>
        </w:rPr>
        <w:tab/>
        <w:t xml:space="preserve">   </w:t>
      </w:r>
      <w:r>
        <w:rPr>
          <w:color w:val="000000"/>
          <w:sz w:val="24"/>
          <w:szCs w:val="24"/>
        </w:rPr>
        <w:tab/>
      </w:r>
      <w:r w:rsidRPr="00BA3CAE">
        <w:rPr>
          <w:color w:val="000000"/>
          <w:sz w:val="24"/>
          <w:szCs w:val="24"/>
        </w:rPr>
        <w:t>Education, or its Agent, shall have the right to waive any informality, technicality or </w:t>
      </w:r>
    </w:p>
    <w:p w:rsidR="00BA3CAE" w:rsidRPr="00BA3CAE" w:rsidRDefault="00BA3CAE" w:rsidP="00BA3CAE">
      <w:pPr>
        <w:ind w:left="-2" w:hanging="2"/>
        <w:rPr>
          <w:sz w:val="24"/>
          <w:szCs w:val="24"/>
        </w:rPr>
      </w:pPr>
      <w:r w:rsidRPr="00BA3CAE">
        <w:rPr>
          <w:color w:val="000000"/>
          <w:sz w:val="24"/>
          <w:szCs w:val="24"/>
        </w:rPr>
        <w:tab/>
      </w:r>
      <w:r w:rsidRPr="00BA3CAE">
        <w:rPr>
          <w:color w:val="000000"/>
          <w:sz w:val="24"/>
          <w:szCs w:val="24"/>
        </w:rPr>
        <w:tab/>
        <w:t xml:space="preserve"> </w:t>
      </w:r>
      <w:r>
        <w:rPr>
          <w:color w:val="000000"/>
          <w:sz w:val="24"/>
          <w:szCs w:val="24"/>
        </w:rPr>
        <w:tab/>
      </w:r>
      <w:r w:rsidRPr="00BA3CAE">
        <w:rPr>
          <w:color w:val="000000"/>
          <w:sz w:val="24"/>
          <w:szCs w:val="24"/>
        </w:rPr>
        <w:t>irregularity.</w:t>
      </w:r>
      <w:r w:rsidRPr="00BA3CAE">
        <w:rPr>
          <w:color w:val="000000"/>
          <w:sz w:val="24"/>
          <w:szCs w:val="24"/>
        </w:rPr>
        <w:tab/>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Termination of contract</w:t>
      </w:r>
      <w:r w:rsidRPr="00BA3CAE">
        <w:rPr>
          <w:color w:val="000000"/>
          <w:sz w:val="24"/>
          <w:szCs w:val="24"/>
          <w:u w:val="single"/>
        </w:rPr>
        <w:t>:</w:t>
      </w:r>
      <w:r w:rsidRPr="00BA3CAE">
        <w:rPr>
          <w:color w:val="000000"/>
          <w:sz w:val="24"/>
          <w:szCs w:val="24"/>
        </w:rPr>
        <w:t>  The Jefferson County Board of Education has the right to cancel 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If contract is terminated the contract may be awarded to the next lowest responsible bidder, meeting the specifications.</w:t>
      </w:r>
    </w:p>
    <w:p w:rsidR="0016455E" w:rsidRDefault="0016455E">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Pricing:</w:t>
      </w:r>
      <w:r w:rsidRPr="00BA3CAE">
        <w:rPr>
          <w:color w:val="000000"/>
          <w:sz w:val="24"/>
          <w:szCs w:val="24"/>
        </w:rPr>
        <w:t>  Vendor agrees that the Jefferson County Board of Education will be charged no more for item (s) bid than the State of Alabama or P.A.C.A. contracts.  Prices must be firm for each contract period and must include transportation, handling, packaging, and any service charges.  Increase in unit prices, if any, for subsequent periods shall be within the percentage of increase allowed by the “Invitation” and must be submitted thirty days prior to contract expiration date.  Notification and documentation of increase shall be submitted to the Bids and Contracts Director for approval.   Contract renewal/extension will constitute acceptance of price increases.  No additional charges/surcharges allowed other than pricing specified within the bid document.</w:t>
      </w:r>
    </w:p>
    <w:p w:rsidR="00BA3CAE" w:rsidRPr="00BA3CAE" w:rsidRDefault="00BA3CAE" w:rsidP="00BA3CAE">
      <w:pPr>
        <w:rPr>
          <w:sz w:val="24"/>
          <w:szCs w:val="24"/>
        </w:rPr>
      </w:pPr>
    </w:p>
    <w:p w:rsid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Alternative Purchasing</w:t>
      </w:r>
      <w:r w:rsidRPr="00BA3CAE">
        <w:rPr>
          <w:color w:val="000000"/>
          <w:sz w:val="24"/>
          <w:szCs w:val="24"/>
          <w:u w:val="single"/>
        </w:rPr>
        <w:t>:</w:t>
      </w:r>
      <w:r w:rsidRPr="00BA3CAE">
        <w:rPr>
          <w:color w:val="000000"/>
          <w:sz w:val="24"/>
          <w:szCs w:val="24"/>
        </w:rPr>
        <w:t xml:space="preserve"> The Jefferson County Board of Education reserves the right to purchase any product identified on this bid from another valid governmental bid should the alternate bid pricing be lower than the pricing on this bid.</w:t>
      </w:r>
    </w:p>
    <w:p w:rsidR="003B606C" w:rsidRDefault="003B606C" w:rsidP="003B606C">
      <w:pPr>
        <w:pStyle w:val="ListParagraph"/>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sz w:val="24"/>
          <w:szCs w:val="24"/>
        </w:rPr>
      </w:pPr>
    </w:p>
    <w:p w:rsidR="003B606C" w:rsidRPr="003B606C" w:rsidRDefault="003B606C" w:rsidP="003B606C">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sidRPr="003B606C">
        <w:rPr>
          <w:b/>
          <w:sz w:val="24"/>
          <w:szCs w:val="24"/>
        </w:rPr>
        <w:lastRenderedPageBreak/>
        <w:t>Bid #</w:t>
      </w:r>
      <w:r w:rsidRPr="003B606C">
        <w:rPr>
          <w:b/>
          <w:sz w:val="24"/>
          <w:szCs w:val="24"/>
          <w:u w:val="single"/>
        </w:rPr>
        <w:t>44-23</w:t>
      </w:r>
    </w:p>
    <w:p w:rsidR="003B606C" w:rsidRDefault="003B606C" w:rsidP="003B606C">
      <w:pPr>
        <w:pStyle w:val="Heading3"/>
        <w:tabs>
          <w:tab w:val="left" w:pos="5040"/>
          <w:tab w:val="left" w:pos="5760"/>
          <w:tab w:val="left" w:pos="6480"/>
          <w:tab w:val="left" w:pos="7200"/>
        </w:tabs>
      </w:pPr>
      <w:r>
        <w:t>Page 4</w:t>
      </w:r>
    </w:p>
    <w:p w:rsidR="003B606C" w:rsidRPr="003B606C" w:rsidRDefault="003B606C" w:rsidP="003B606C">
      <w:pPr>
        <w:pStyle w:val="ListParagraph"/>
        <w:rPr>
          <w:color w:val="000000"/>
          <w:sz w:val="24"/>
          <w:szCs w:val="24"/>
        </w:rPr>
      </w:pPr>
    </w:p>
    <w:p w:rsidR="003B606C" w:rsidRPr="003B606C" w:rsidRDefault="003B606C" w:rsidP="003B606C">
      <w:pPr>
        <w:textAlignment w:val="baseline"/>
        <w:rPr>
          <w:color w:val="000000"/>
          <w:sz w:val="24"/>
          <w:szCs w:val="24"/>
        </w:rPr>
      </w:pP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Smoke Free Policy</w:t>
      </w:r>
      <w:r w:rsidRPr="00BA3CAE">
        <w:rPr>
          <w:color w:val="000000"/>
          <w:sz w:val="24"/>
          <w:szCs w:val="24"/>
        </w:rPr>
        <w:t>: All Jefferson County facilities and offices are smoke free environments.  All potential and successful bidders must abide by this policy.</w:t>
      </w:r>
      <w:r w:rsidRPr="00BA3CAE">
        <w:rPr>
          <w:color w:val="000000"/>
          <w:sz w:val="24"/>
          <w:szCs w:val="24"/>
        </w:rPr>
        <w:tab/>
      </w:r>
      <w:r w:rsidRPr="00BA3CAE">
        <w:rPr>
          <w:color w:val="000000"/>
          <w:sz w:val="24"/>
          <w:szCs w:val="24"/>
        </w:rPr>
        <w:tab/>
      </w:r>
    </w:p>
    <w:p w:rsidR="00BA3CAE" w:rsidRPr="00BA3CAE" w:rsidRDefault="00BA3CAE" w:rsidP="00BA3CAE">
      <w:pPr>
        <w:ind w:left="-2" w:hanging="2"/>
        <w:rPr>
          <w:sz w:val="24"/>
          <w:szCs w:val="24"/>
        </w:rPr>
      </w:pPr>
      <w:r w:rsidRPr="00BA3CAE">
        <w:rPr>
          <w:color w:val="000000"/>
          <w:sz w:val="24"/>
          <w:szCs w:val="24"/>
        </w:rPr>
        <w:tab/>
      </w:r>
      <w:r w:rsidRPr="00BA3CAE">
        <w:rPr>
          <w:i/>
          <w:iCs/>
          <w:color w:val="000000"/>
          <w:sz w:val="24"/>
          <w:szCs w:val="24"/>
        </w:rPr>
        <w:tab/>
      </w: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Deviation Disclosure:</w:t>
      </w:r>
      <w:r w:rsidRPr="00BA3CAE">
        <w:rPr>
          <w:color w:val="000000"/>
          <w:sz w:val="24"/>
          <w:szCs w:val="24"/>
        </w:rPr>
        <w:t>  Any and all deviations must be identified and documented on the appropriate enclosed form.  Failure to do so may result in disqualification of vendor.</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Collusion:</w:t>
      </w:r>
      <w:r w:rsidRPr="00BA3CAE">
        <w:rPr>
          <w:color w:val="000000"/>
          <w:sz w:val="24"/>
          <w:szCs w:val="24"/>
        </w:rPr>
        <w:t xml:space="preserve"> The Board will not be party to any form of collusion among vendors.  The enclosed non-collusion form shall be completed and forwarded with the bid.  </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Certificate of Eligibility</w:t>
      </w:r>
      <w:r w:rsidRPr="00BA3CAE">
        <w:rPr>
          <w:color w:val="000000"/>
          <w:sz w:val="24"/>
          <w:szCs w:val="24"/>
        </w:rPr>
        <w:t>: All potential vendors must disclose eligibility to bid on project.  Complete enclosed Certificate of Eligibility.</w:t>
      </w:r>
    </w:p>
    <w:p w:rsidR="00BA3CAE" w:rsidRPr="00BA3CAE" w:rsidRDefault="00BA3CAE" w:rsidP="00BA3CAE">
      <w:pPr>
        <w:rPr>
          <w:sz w:val="24"/>
          <w:szCs w:val="24"/>
        </w:rPr>
      </w:pPr>
    </w:p>
    <w:p w:rsidR="00BA3CAE" w:rsidRP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Vendor Guidelines:</w:t>
      </w:r>
      <w:r w:rsidRPr="00BA3CAE">
        <w:rPr>
          <w:color w:val="000000"/>
          <w:sz w:val="24"/>
          <w:szCs w:val="24"/>
        </w:rPr>
        <w:t xml:space="preserve"> All vendors doing business with the Jefferson County Schools are expected to comply with guidelines for doing work on school premises.  Enclose Vendor Guidelines for working in Jefferson County Schools when returning your proposal. </w:t>
      </w:r>
    </w:p>
    <w:p w:rsidR="00BA3CAE" w:rsidRPr="00BA3CAE" w:rsidRDefault="00BA3CAE" w:rsidP="00BA3CAE">
      <w:pPr>
        <w:rPr>
          <w:sz w:val="24"/>
          <w:szCs w:val="24"/>
        </w:rPr>
      </w:pPr>
    </w:p>
    <w:p w:rsidR="00BA3CAE" w:rsidRPr="00412A29" w:rsidRDefault="00BA3CAE" w:rsidP="007C4594">
      <w:pPr>
        <w:pStyle w:val="ListParagraph"/>
        <w:numPr>
          <w:ilvl w:val="0"/>
          <w:numId w:val="11"/>
        </w:numPr>
        <w:textAlignment w:val="baseline"/>
        <w:rPr>
          <w:sz w:val="24"/>
          <w:szCs w:val="24"/>
        </w:rPr>
      </w:pPr>
      <w:r w:rsidRPr="00412A29">
        <w:rPr>
          <w:b/>
          <w:bCs/>
          <w:color w:val="000000"/>
          <w:sz w:val="24"/>
          <w:szCs w:val="24"/>
          <w:u w:val="single"/>
        </w:rPr>
        <w:t>Compliance with Bonding Requirements:</w:t>
      </w:r>
      <w:r w:rsidRPr="00412A29">
        <w:rPr>
          <w:color w:val="000000"/>
          <w:sz w:val="24"/>
          <w:szCs w:val="24"/>
        </w:rPr>
        <w:t xml:space="preserve">  Under the Alabama Bid Law it is at the owners’ discretion whether or not to ask for bonding requirements for any contract exceeding $10,000.00.  </w:t>
      </w:r>
      <w:r w:rsidR="003D54E7">
        <w:rPr>
          <w:color w:val="000000"/>
          <w:sz w:val="24"/>
          <w:szCs w:val="24"/>
        </w:rPr>
        <w:t xml:space="preserve">Jefferson County is requiring a bid bond/check for this project based on </w:t>
      </w:r>
    </w:p>
    <w:p w:rsidR="00412A29" w:rsidRPr="00412A29" w:rsidRDefault="00412A29" w:rsidP="00412A29">
      <w:pPr>
        <w:pStyle w:val="ListParagraph"/>
        <w:rPr>
          <w:sz w:val="24"/>
          <w:szCs w:val="24"/>
        </w:rPr>
      </w:pPr>
    </w:p>
    <w:p w:rsidR="00BA3CAE" w:rsidRDefault="00BA3CAE" w:rsidP="007C4594">
      <w:pPr>
        <w:pStyle w:val="ListParagraph"/>
        <w:numPr>
          <w:ilvl w:val="0"/>
          <w:numId w:val="11"/>
        </w:numPr>
        <w:textAlignment w:val="baseline"/>
        <w:rPr>
          <w:color w:val="000000"/>
          <w:sz w:val="24"/>
          <w:szCs w:val="24"/>
        </w:rPr>
      </w:pPr>
      <w:r w:rsidRPr="00BA3CAE">
        <w:rPr>
          <w:b/>
          <w:bCs/>
          <w:color w:val="000000"/>
          <w:sz w:val="24"/>
          <w:szCs w:val="24"/>
          <w:u w:val="single"/>
        </w:rPr>
        <w:t xml:space="preserve">Audit:  </w:t>
      </w:r>
      <w:r w:rsidRPr="00BA3CAE">
        <w:rPr>
          <w:color w:val="000000"/>
          <w:sz w:val="24"/>
          <w:szCs w:val="24"/>
        </w:rPr>
        <w:t>For the purpose of verifying pricing, the successful bidder must agree to allow the Jefferson County Board of Education to audit related records with 72-hour notice. </w:t>
      </w:r>
    </w:p>
    <w:p w:rsidR="00BA3CAE" w:rsidRPr="00BA3CAE" w:rsidRDefault="00BA3CAE" w:rsidP="00BA3CAE">
      <w:pPr>
        <w:pStyle w:val="ListParagraph"/>
        <w:textAlignment w:val="baseline"/>
        <w:rPr>
          <w:color w:val="000000"/>
          <w:sz w:val="24"/>
          <w:szCs w:val="24"/>
        </w:rPr>
      </w:pPr>
    </w:p>
    <w:p w:rsidR="00CA7E87" w:rsidRPr="003B606C" w:rsidRDefault="00BA3CAE" w:rsidP="007C4594">
      <w:pPr>
        <w:pStyle w:val="ListParagraph"/>
        <w:numPr>
          <w:ilvl w:val="0"/>
          <w:numId w:val="11"/>
        </w:num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sidRPr="00BA3CAE">
        <w:rPr>
          <w:b/>
          <w:sz w:val="24"/>
          <w:szCs w:val="24"/>
          <w:u w:val="single"/>
        </w:rPr>
        <w:t>Immigration Law:</w:t>
      </w:r>
      <w:r>
        <w:rPr>
          <w:sz w:val="24"/>
          <w:szCs w:val="24"/>
        </w:rPr>
        <w:t xml:space="preserve">  By signing this contract, the </w:t>
      </w:r>
      <w:r w:rsidRPr="00BA3CAE">
        <w:rPr>
          <w:color w:val="000000"/>
          <w:sz w:val="24"/>
          <w:szCs w:val="24"/>
        </w:rPr>
        <w:t>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there from.</w:t>
      </w:r>
    </w:p>
    <w:p w:rsidR="003B606C" w:rsidRPr="003B606C" w:rsidRDefault="003B606C" w:rsidP="003B606C">
      <w:pPr>
        <w:pStyle w:val="ListParagraph"/>
        <w:rPr>
          <w:sz w:val="24"/>
          <w:szCs w:val="24"/>
        </w:rPr>
      </w:pPr>
    </w:p>
    <w:p w:rsidR="003B606C" w:rsidRPr="003B606C" w:rsidRDefault="003B606C" w:rsidP="007C4594">
      <w:pPr>
        <w:pStyle w:val="ListParagraph"/>
        <w:numPr>
          <w:ilvl w:val="0"/>
          <w:numId w:val="11"/>
        </w:num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sidRPr="003B606C">
        <w:rPr>
          <w:b/>
          <w:sz w:val="24"/>
          <w:szCs w:val="24"/>
          <w:u w:val="single"/>
        </w:rPr>
        <w:t>Section 200:</w:t>
      </w:r>
      <w:r>
        <w:rPr>
          <w:sz w:val="24"/>
          <w:szCs w:val="24"/>
        </w:rPr>
        <w:t xml:space="preserve">  </w:t>
      </w:r>
      <w:r w:rsidRPr="003B606C">
        <w:rPr>
          <w:sz w:val="24"/>
          <w:szCs w:val="24"/>
        </w:rPr>
        <w:t>This project is partially funded by the US Department of Education and the</w:t>
      </w:r>
    </w:p>
    <w:p w:rsidR="003B606C" w:rsidRPr="00BA3CAE" w:rsidRDefault="003B606C" w:rsidP="003B606C">
      <w:pPr>
        <w:pStyle w:val="ListParagraph"/>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sidRPr="003B606C">
        <w:rPr>
          <w:sz w:val="24"/>
          <w:szCs w:val="24"/>
        </w:rPr>
        <w:t>procurement methods indicated in 2 CRF 200, section 320 “Methods of Procurement to be</w:t>
      </w:r>
      <w:r>
        <w:rPr>
          <w:sz w:val="24"/>
          <w:szCs w:val="24"/>
        </w:rPr>
        <w:t xml:space="preserve"> </w:t>
      </w:r>
      <w:r w:rsidRPr="003B606C">
        <w:rPr>
          <w:sz w:val="24"/>
          <w:szCs w:val="24"/>
        </w:rPr>
        <w:t>followed” must be adhered to. Prospective bidders should review and understand the code of</w:t>
      </w:r>
      <w:r>
        <w:rPr>
          <w:sz w:val="24"/>
          <w:szCs w:val="24"/>
        </w:rPr>
        <w:t xml:space="preserve"> </w:t>
      </w:r>
      <w:r w:rsidRPr="003B606C">
        <w:rPr>
          <w:sz w:val="24"/>
          <w:szCs w:val="24"/>
        </w:rPr>
        <w:t>federal regulations (CRF) and ensure their bid adheres to applicable requirements.</w:t>
      </w:r>
    </w:p>
    <w:p w:rsidR="00CA7E87" w:rsidRDefault="00CA7E87">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BA3CAE" w:rsidRDefault="00BA3CAE">
      <w:pPr>
        <w:rPr>
          <w:b/>
          <w:sz w:val="24"/>
          <w:szCs w:val="24"/>
        </w:rPr>
      </w:pPr>
      <w:r>
        <w:rPr>
          <w:b/>
          <w:sz w:val="24"/>
          <w:szCs w:val="24"/>
        </w:rPr>
        <w:br w:type="page"/>
      </w:r>
    </w:p>
    <w:p w:rsidR="00CA7E87" w:rsidRDefault="00385EE1">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lastRenderedPageBreak/>
        <w:t>Bid #</w:t>
      </w:r>
      <w:r w:rsidR="0016455E">
        <w:rPr>
          <w:b/>
          <w:sz w:val="24"/>
          <w:szCs w:val="24"/>
          <w:u w:val="single"/>
        </w:rPr>
        <w:t>44</w:t>
      </w:r>
      <w:r>
        <w:rPr>
          <w:b/>
          <w:sz w:val="24"/>
          <w:szCs w:val="24"/>
          <w:u w:val="single"/>
        </w:rPr>
        <w:t>-23</w:t>
      </w: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 xml:space="preserve">Page </w:t>
      </w:r>
      <w:r w:rsidR="00BA3CAE">
        <w:rPr>
          <w:b/>
          <w:sz w:val="24"/>
          <w:szCs w:val="24"/>
        </w:rPr>
        <w:t>6</w:t>
      </w: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Pr="00DC0192" w:rsidRDefault="00385EE1">
      <w:pPr>
        <w:pStyle w:val="Heading3"/>
        <w:tabs>
          <w:tab w:val="left" w:pos="5760"/>
          <w:tab w:val="left" w:pos="6480"/>
          <w:tab w:val="left" w:pos="7200"/>
        </w:tabs>
      </w:pPr>
      <w:r w:rsidRPr="00DC0192">
        <w:t>SECTION II-GENERAL CONDITIONS</w:t>
      </w:r>
    </w:p>
    <w:p w:rsidR="00CA7E87" w:rsidRPr="00DC0192"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sidRPr="00DC0192">
        <w:rPr>
          <w:sz w:val="24"/>
          <w:szCs w:val="24"/>
        </w:rPr>
        <w:t>All bidders submitting proposals for labor or product should attach the nature, extent and conditions of all warranties.  Bidder should have a minimum of $ 1,000,000 liability insurance.  The quality and grade of all products and services provided by low bidder shall meet all Local, State, and Federal requirements and inspection/building codes and test, including, but not limited to American Disabilities Act, ADEM, OSHA, Fire &amp; Safety, EPA, and Health Department.</w:t>
      </w:r>
    </w:p>
    <w:p w:rsidR="00CA7E87" w:rsidRPr="00DC0192"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Pr="00DC0192" w:rsidRDefault="00385EE1">
      <w:pPr>
        <w:rPr>
          <w:sz w:val="24"/>
          <w:szCs w:val="24"/>
        </w:rPr>
      </w:pPr>
      <w:r w:rsidRPr="00DC0192">
        <w:rPr>
          <w:sz w:val="24"/>
          <w:szCs w:val="24"/>
        </w:rPr>
        <w:t>By submitting a proposal, the contractor declares that neither he nor any of his employees, agents, intended suppliers or subcontractors have relied upon any verbal representations, allegedly authorized or unauthorized from the owner, his employees or agents, including the engineers, in preparing the proposal, and that the entire proposal is based solely upon the construction documents bound herein together with any properly issued written addenda and not upon any other written representation.</w:t>
      </w:r>
    </w:p>
    <w:p w:rsidR="00CA7E87" w:rsidRPr="00DC0192" w:rsidRDefault="00CA7E87">
      <w:pPr>
        <w:keepNext/>
        <w:pBdr>
          <w:top w:val="nil"/>
          <w:left w:val="nil"/>
          <w:bottom w:val="nil"/>
          <w:right w:val="nil"/>
          <w:between w:val="nil"/>
        </w:pBd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0"/>
        <w:rPr>
          <w:b/>
          <w:color w:val="000000"/>
          <w:sz w:val="24"/>
          <w:szCs w:val="24"/>
          <w:u w:val="single"/>
        </w:rPr>
      </w:pPr>
    </w:p>
    <w:p w:rsidR="00CA7E87" w:rsidRPr="00DC0192" w:rsidRDefault="00385EE1">
      <w:pPr>
        <w:keepNext/>
        <w:pBdr>
          <w:top w:val="nil"/>
          <w:left w:val="nil"/>
          <w:bottom w:val="nil"/>
          <w:right w:val="nil"/>
          <w:between w:val="nil"/>
        </w:pBd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0"/>
        <w:rPr>
          <w:b/>
          <w:color w:val="000000"/>
          <w:sz w:val="24"/>
          <w:szCs w:val="24"/>
          <w:u w:val="single"/>
        </w:rPr>
      </w:pPr>
      <w:r w:rsidRPr="00DC0192">
        <w:rPr>
          <w:b/>
          <w:color w:val="000000"/>
          <w:sz w:val="24"/>
          <w:szCs w:val="24"/>
          <w:u w:val="single"/>
        </w:rPr>
        <w:t>MINIMUM QUALIFICATIONS</w:t>
      </w:r>
    </w:p>
    <w:p w:rsidR="00CA7E87" w:rsidRPr="00DC0192" w:rsidRDefault="00385EE1" w:rsidP="007C4594">
      <w:pPr>
        <w:numPr>
          <w:ilvl w:val="0"/>
          <w:numId w:val="5"/>
        </w:numPr>
        <w:rPr>
          <w:sz w:val="24"/>
          <w:szCs w:val="24"/>
        </w:rPr>
      </w:pPr>
      <w:r w:rsidRPr="00DC0192">
        <w:rPr>
          <w:sz w:val="24"/>
          <w:szCs w:val="24"/>
        </w:rPr>
        <w:t>General Contractor’s license which permits the bidder to perform the scope of work specified within the bid and any other statutory licensure required.</w:t>
      </w:r>
    </w:p>
    <w:p w:rsidR="00CA7E87" w:rsidRPr="00DC0192" w:rsidRDefault="00385EE1" w:rsidP="007C4594">
      <w:pPr>
        <w:numPr>
          <w:ilvl w:val="0"/>
          <w:numId w:val="5"/>
        </w:numPr>
        <w:rPr>
          <w:sz w:val="24"/>
          <w:szCs w:val="24"/>
        </w:rPr>
      </w:pPr>
      <w:r w:rsidRPr="00DC0192">
        <w:rPr>
          <w:b/>
          <w:sz w:val="24"/>
          <w:szCs w:val="24"/>
        </w:rPr>
        <w:t>Bidder must submit with their proposal, supporting documentation from the General Contractor’s License Board.</w:t>
      </w:r>
    </w:p>
    <w:p w:rsidR="00CA7E87" w:rsidRPr="00DC0192" w:rsidRDefault="00385EE1" w:rsidP="007C4594">
      <w:pPr>
        <w:numPr>
          <w:ilvl w:val="0"/>
          <w:numId w:val="5"/>
        </w:numPr>
        <w:rPr>
          <w:sz w:val="24"/>
          <w:szCs w:val="24"/>
        </w:rPr>
      </w:pPr>
      <w:r w:rsidRPr="00DC0192">
        <w:rPr>
          <w:sz w:val="24"/>
          <w:szCs w:val="24"/>
        </w:rPr>
        <w:t>Successful bidder</w:t>
      </w:r>
      <w:r w:rsidRPr="00DC0192">
        <w:rPr>
          <w:b/>
          <w:sz w:val="24"/>
          <w:szCs w:val="24"/>
        </w:rPr>
        <w:t xml:space="preserve"> </w:t>
      </w:r>
      <w:r w:rsidRPr="00DC0192">
        <w:rPr>
          <w:sz w:val="24"/>
          <w:szCs w:val="24"/>
        </w:rPr>
        <w:t>shall have bonding capacity of at least $50,000.  Contractors shall be capable of 100% bonding of materials and 100% bonding of labor to the minimum bonding capacity of $50,000.</w:t>
      </w:r>
    </w:p>
    <w:p w:rsidR="00CA7E87" w:rsidRPr="00DC0192" w:rsidRDefault="00385EE1" w:rsidP="007C4594">
      <w:pPr>
        <w:numPr>
          <w:ilvl w:val="0"/>
          <w:numId w:val="5"/>
        </w:numPr>
        <w:rPr>
          <w:sz w:val="24"/>
          <w:szCs w:val="24"/>
        </w:rPr>
      </w:pPr>
      <w:r w:rsidRPr="00DC0192">
        <w:rPr>
          <w:sz w:val="24"/>
          <w:szCs w:val="24"/>
        </w:rPr>
        <w:t>All sub contractor’s must be capable of 100% bonding.</w:t>
      </w:r>
    </w:p>
    <w:p w:rsidR="00CA7E87" w:rsidRPr="00DC0192" w:rsidRDefault="00385EE1" w:rsidP="007C4594">
      <w:pPr>
        <w:numPr>
          <w:ilvl w:val="0"/>
          <w:numId w:val="5"/>
        </w:numPr>
        <w:rPr>
          <w:sz w:val="24"/>
          <w:szCs w:val="24"/>
        </w:rPr>
      </w:pPr>
      <w:r w:rsidRPr="00DC0192">
        <w:rPr>
          <w:sz w:val="24"/>
          <w:szCs w:val="24"/>
        </w:rPr>
        <w:t xml:space="preserve">Successful bidder shall have a minimum of three (3) years’ experience doing business under the same firm name in which the bids are submitted and with providing services, items or projects of similar size, nature and complexity to that specified.  Joint venture contracts </w:t>
      </w:r>
      <w:r w:rsidRPr="00DC0192">
        <w:rPr>
          <w:b/>
          <w:sz w:val="24"/>
          <w:szCs w:val="24"/>
        </w:rPr>
        <w:t>will not</w:t>
      </w:r>
      <w:r w:rsidRPr="00DC0192">
        <w:rPr>
          <w:sz w:val="24"/>
          <w:szCs w:val="24"/>
        </w:rPr>
        <w:t xml:space="preserve"> be considered.</w:t>
      </w:r>
    </w:p>
    <w:p w:rsidR="00CA7E87" w:rsidRPr="00DC0192" w:rsidRDefault="00385EE1" w:rsidP="007C4594">
      <w:pPr>
        <w:numPr>
          <w:ilvl w:val="0"/>
          <w:numId w:val="5"/>
        </w:numPr>
        <w:rPr>
          <w:sz w:val="24"/>
          <w:szCs w:val="24"/>
        </w:rPr>
      </w:pPr>
      <w:r w:rsidRPr="00DC0192">
        <w:rPr>
          <w:sz w:val="24"/>
          <w:szCs w:val="24"/>
        </w:rPr>
        <w:t>Successful bidder shall have a verified history of completing projects within the specified time and budget.  A full explanation should be submitted for any delayed completion or change order request made during the last three years.  Inexperienced or non-responsible contractors are precluded from bidding and award.</w:t>
      </w:r>
    </w:p>
    <w:p w:rsidR="00CA7E87" w:rsidRPr="00DC0192" w:rsidRDefault="00385EE1" w:rsidP="007C4594">
      <w:pPr>
        <w:numPr>
          <w:ilvl w:val="0"/>
          <w:numId w:val="5"/>
        </w:numPr>
        <w:rPr>
          <w:sz w:val="24"/>
          <w:szCs w:val="24"/>
        </w:rPr>
      </w:pPr>
      <w:r w:rsidRPr="00DC0192">
        <w:rPr>
          <w:b/>
          <w:sz w:val="24"/>
          <w:szCs w:val="24"/>
        </w:rPr>
        <w:t xml:space="preserve">Required Background Check:  </w:t>
      </w:r>
      <w:r w:rsidRPr="00DC0192">
        <w:rPr>
          <w:sz w:val="24"/>
          <w:szCs w:val="24"/>
        </w:rPr>
        <w:t>Anyone that performs work at Jefferson County Schools must have a basic criminal background check on file.  All results must be permissible and appropriate to be able to work in the schools.  It is the bidders’ responsibility to pay for these reports and to keep them on file for audit purposes.</w:t>
      </w:r>
    </w:p>
    <w:p w:rsidR="00CA7E87" w:rsidRPr="00DC0192" w:rsidRDefault="00CA7E87">
      <w:pPr>
        <w:ind w:left="360"/>
        <w:rPr>
          <w:sz w:val="24"/>
          <w:szCs w:val="24"/>
        </w:rPr>
      </w:pPr>
    </w:p>
    <w:p w:rsidR="00CA7E87" w:rsidRPr="00DC0192" w:rsidRDefault="00385EE1">
      <w:pPr>
        <w:pStyle w:val="Heading5"/>
        <w:rPr>
          <w:b w:val="0"/>
          <w:u w:val="none"/>
        </w:rPr>
      </w:pPr>
      <w:r w:rsidRPr="00DC0192">
        <w:t>Overview:</w:t>
      </w:r>
      <w:r w:rsidRPr="00DC0192">
        <w:rPr>
          <w:u w:val="none"/>
        </w:rPr>
        <w:t xml:space="preserve">  </w:t>
      </w:r>
      <w:r w:rsidRPr="00DC0192">
        <w:rPr>
          <w:b w:val="0"/>
          <w:u w:val="none"/>
        </w:rPr>
        <w:t xml:space="preserve">The purpose of this bid is to establish, through a competitive process, the total complete project of replacing the refrigeration system on a Walk-In Cooler/Freezer at Fultondale Elementary as per attached specifications.  </w:t>
      </w:r>
    </w:p>
    <w:p w:rsidR="00CA7E87" w:rsidRPr="00DC0192" w:rsidRDefault="00CA7E87">
      <w:pPr>
        <w:rPr>
          <w:sz w:val="24"/>
          <w:szCs w:val="24"/>
        </w:rPr>
      </w:pPr>
    </w:p>
    <w:p w:rsidR="00CA7E87" w:rsidRPr="00DC0192" w:rsidRDefault="00385EE1">
      <w:pPr>
        <w:rPr>
          <w:sz w:val="24"/>
          <w:szCs w:val="24"/>
        </w:rPr>
      </w:pPr>
      <w:r w:rsidRPr="00DC0192">
        <w:rPr>
          <w:b/>
          <w:sz w:val="24"/>
          <w:szCs w:val="24"/>
          <w:u w:val="single"/>
        </w:rPr>
        <w:t>Award:</w:t>
      </w:r>
      <w:r w:rsidRPr="00DC0192">
        <w:rPr>
          <w:b/>
          <w:sz w:val="24"/>
          <w:szCs w:val="24"/>
        </w:rPr>
        <w:t xml:space="preserve">  </w:t>
      </w:r>
      <w:r w:rsidRPr="00DC0192">
        <w:rPr>
          <w:sz w:val="24"/>
          <w:szCs w:val="24"/>
        </w:rPr>
        <w:t xml:space="preserve">The following criteria will be used in evaluating and awarding this bid: 1) the general criteria for awarding bids, as included in Section I- General Information, 2) the bid will be awarded to the contractor meeting specifications who provides the lowest total cost for the complete project.  </w:t>
      </w:r>
    </w:p>
    <w:p w:rsidR="00CA7E87" w:rsidRDefault="00CA7E87"/>
    <w:p w:rsidR="00CA7E87" w:rsidRDefault="00385EE1">
      <w:pPr>
        <w:pBdr>
          <w:top w:val="nil"/>
          <w:left w:val="nil"/>
          <w:bottom w:val="nil"/>
          <w:right w:val="nil"/>
          <w:between w:val="nil"/>
        </w:pBdr>
        <w:spacing w:before="280" w:after="280"/>
        <w:rPr>
          <w:color w:val="000000"/>
          <w:sz w:val="24"/>
          <w:szCs w:val="24"/>
        </w:rPr>
      </w:pPr>
      <w:r>
        <w:rPr>
          <w:color w:val="000000"/>
          <w:sz w:val="24"/>
          <w:szCs w:val="24"/>
        </w:rPr>
        <w:t>___________________________Authorized Signature</w:t>
      </w:r>
      <w:r>
        <w:rPr>
          <w:color w:val="000000"/>
          <w:sz w:val="24"/>
          <w:szCs w:val="24"/>
        </w:rPr>
        <w:tab/>
      </w:r>
      <w:r>
        <w:rPr>
          <w:color w:val="000000"/>
          <w:sz w:val="24"/>
          <w:szCs w:val="24"/>
        </w:rPr>
        <w:tab/>
        <w:t>_______________Date</w:t>
      </w:r>
    </w:p>
    <w:p w:rsidR="0016455E" w:rsidRDefault="0016455E">
      <w:pPr>
        <w:pStyle w:val="Heading6"/>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0" w:after="0"/>
      </w:pPr>
    </w:p>
    <w:p w:rsidR="00FD6048" w:rsidRDefault="00FD6048" w:rsidP="00FD6048"/>
    <w:p w:rsidR="00FD6048" w:rsidRPr="00FD6048" w:rsidRDefault="00FD6048" w:rsidP="00FD6048"/>
    <w:p w:rsidR="0016455E" w:rsidRDefault="0016455E">
      <w:pPr>
        <w:pStyle w:val="Heading6"/>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0" w:after="0"/>
      </w:pPr>
    </w:p>
    <w:p w:rsidR="00CA7E87" w:rsidRDefault="00385EE1">
      <w:pPr>
        <w:pStyle w:val="Heading6"/>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0" w:after="0"/>
        <w:rPr>
          <w:sz w:val="24"/>
          <w:szCs w:val="24"/>
        </w:rPr>
      </w:pPr>
      <w:r>
        <w:t>Bid #</w:t>
      </w:r>
      <w:r w:rsidR="0016455E">
        <w:rPr>
          <w:sz w:val="24"/>
          <w:szCs w:val="24"/>
          <w:u w:val="single"/>
        </w:rPr>
        <w:t>44-</w:t>
      </w:r>
      <w:r>
        <w:rPr>
          <w:sz w:val="24"/>
          <w:szCs w:val="24"/>
          <w:u w:val="single"/>
        </w:rPr>
        <w:t>23</w:t>
      </w: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 xml:space="preserve">Page </w:t>
      </w:r>
      <w:r w:rsidR="00BA3CAE">
        <w:rPr>
          <w:b/>
          <w:sz w:val="24"/>
          <w:szCs w:val="24"/>
        </w:rPr>
        <w:t>7</w:t>
      </w: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SECTION II – GENERAL CONDITIONS (continued)</w:t>
      </w:r>
    </w:p>
    <w:p w:rsidR="00CA7E87" w:rsidRDefault="00CA7E87">
      <w:pPr>
        <w:rPr>
          <w:sz w:val="24"/>
          <w:szCs w:val="24"/>
        </w:rPr>
      </w:pP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u w:val="single"/>
        </w:rPr>
        <w:t>Contract Period</w:t>
      </w:r>
      <w:r>
        <w:rPr>
          <w:sz w:val="24"/>
          <w:szCs w:val="24"/>
        </w:rPr>
        <w:t>:  Price effective for six months from date of award.</w:t>
      </w: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u w:val="single"/>
        </w:rPr>
      </w:pP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u w:val="single"/>
        </w:rPr>
        <w:t>Completion Time:</w:t>
      </w:r>
      <w:r>
        <w:rPr>
          <w:sz w:val="24"/>
          <w:szCs w:val="24"/>
        </w:rPr>
        <w:t xml:space="preserve">  Project to be completed </w:t>
      </w:r>
      <w:r w:rsidR="00DC0192">
        <w:rPr>
          <w:sz w:val="24"/>
          <w:szCs w:val="24"/>
        </w:rPr>
        <w:t xml:space="preserve">during the Holiday Break.  Students will be on break beginning at the end of day of December 15, 2023 through January 4, 2024.  </w:t>
      </w:r>
      <w:r w:rsidR="00271060">
        <w:rPr>
          <w:sz w:val="24"/>
          <w:szCs w:val="24"/>
        </w:rPr>
        <w:t>Bidder will schedule with Principal.</w:t>
      </w:r>
      <w:r w:rsidR="007B6F17">
        <w:rPr>
          <w:sz w:val="24"/>
          <w:szCs w:val="24"/>
        </w:rPr>
        <w:t xml:space="preserve"> </w:t>
      </w:r>
    </w:p>
    <w:p w:rsidR="00CA7E87" w:rsidRDefault="00CA7E87"/>
    <w:p w:rsidR="00CA7E87" w:rsidRDefault="00385EE1">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20" w:hanging="360"/>
        <w:rPr>
          <w:sz w:val="24"/>
          <w:szCs w:val="24"/>
        </w:rPr>
      </w:pPr>
      <w:r>
        <w:rPr>
          <w:b/>
          <w:sz w:val="24"/>
          <w:szCs w:val="24"/>
          <w:u w:val="single"/>
        </w:rPr>
        <w:t>Continuance of Contract</w:t>
      </w:r>
      <w:r>
        <w:rPr>
          <w:sz w:val="24"/>
          <w:szCs w:val="24"/>
        </w:rPr>
        <w:t xml:space="preserve">:  The continuation of this contract is contingent upon the                                        </w:t>
      </w:r>
    </w:p>
    <w:p w:rsidR="00CA7E87" w:rsidRDefault="00385EE1">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20" w:hanging="360"/>
        <w:rPr>
          <w:sz w:val="24"/>
          <w:szCs w:val="24"/>
        </w:rPr>
      </w:pPr>
      <w:r>
        <w:rPr>
          <w:sz w:val="24"/>
          <w:szCs w:val="24"/>
        </w:rPr>
        <w:t>appropriation of funds from the appropriate government funding sources.  If sufficient monies</w:t>
      </w:r>
    </w:p>
    <w:p w:rsidR="00CA7E87" w:rsidRDefault="00385EE1">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20" w:hanging="360"/>
        <w:rPr>
          <w:sz w:val="24"/>
          <w:szCs w:val="24"/>
        </w:rPr>
      </w:pPr>
      <w:r>
        <w:rPr>
          <w:sz w:val="24"/>
          <w:szCs w:val="24"/>
        </w:rPr>
        <w:t>are not provided to allow continuation of this contract, the contract shall terminate on the date</w:t>
      </w:r>
    </w:p>
    <w:p w:rsidR="00CA7E87" w:rsidRDefault="00385EE1">
      <w:pPr>
        <w:tabs>
          <w:tab w:val="left" w:pos="-1080"/>
          <w:tab w:val="left" w:pos="-720"/>
          <w:tab w:val="left" w:pos="0"/>
          <w:tab w:val="left" w:pos="54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20" w:hanging="360"/>
        <w:rPr>
          <w:sz w:val="24"/>
          <w:szCs w:val="24"/>
        </w:rPr>
      </w:pPr>
      <w:r>
        <w:rPr>
          <w:sz w:val="24"/>
          <w:szCs w:val="24"/>
        </w:rPr>
        <w:t>when funds are no longer available</w:t>
      </w:r>
      <w:r>
        <w:rPr>
          <w:b/>
          <w:sz w:val="24"/>
          <w:szCs w:val="24"/>
        </w:rPr>
        <w:t>.</w:t>
      </w: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260"/>
        <w:rPr>
          <w:sz w:val="24"/>
          <w:szCs w:val="24"/>
        </w:rPr>
      </w:pP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u w:val="single"/>
        </w:rPr>
        <w:t>Substitution:</w:t>
      </w:r>
      <w:r>
        <w:rPr>
          <w:sz w:val="24"/>
          <w:szCs w:val="24"/>
        </w:rPr>
        <w:t xml:space="preserve">  The item, manufacturers or brands listed in this “Invitation to Bid” have proven to be of a grade, quality and availability which are acceptable to the Jefferson County Board of Education. Therefore, substitutions for the product specified will not be considered. Only those products that meet or exceed the product and performance specifications as an equal will be considered. When submitting an item as an equal, you should provide a comparison of the specifications for the equal versus the product specified on the form included.  </w:t>
      </w:r>
      <w:r>
        <w:rPr>
          <w:i/>
          <w:sz w:val="24"/>
          <w:szCs w:val="24"/>
          <w:u w:val="single"/>
        </w:rPr>
        <w:t>The burden of proving a product as an equal to that specified shall fall to the vendor submitting the proposal.</w:t>
      </w:r>
      <w:r>
        <w:rPr>
          <w:sz w:val="24"/>
          <w:szCs w:val="24"/>
        </w:rPr>
        <w:t xml:space="preserve"> </w:t>
      </w:r>
    </w:p>
    <w:p w:rsidR="00CA7E87" w:rsidRDefault="00CA7E87">
      <w:pPr>
        <w:rPr>
          <w:sz w:val="24"/>
          <w:szCs w:val="24"/>
          <w:u w:val="single"/>
        </w:rPr>
      </w:pPr>
    </w:p>
    <w:p w:rsidR="00CA7E87" w:rsidRDefault="00385EE1">
      <w:pPr>
        <w:rPr>
          <w:sz w:val="24"/>
          <w:szCs w:val="24"/>
        </w:rPr>
      </w:pPr>
      <w:r>
        <w:rPr>
          <w:b/>
          <w:sz w:val="24"/>
          <w:szCs w:val="24"/>
          <w:u w:val="single"/>
        </w:rPr>
        <w:t>Pending Legal Actions:</w:t>
      </w:r>
      <w:r>
        <w:rPr>
          <w:b/>
          <w:sz w:val="24"/>
          <w:szCs w:val="24"/>
        </w:rPr>
        <w:t xml:space="preserve">  </w:t>
      </w:r>
      <w:r>
        <w:rPr>
          <w:sz w:val="24"/>
          <w:szCs w:val="24"/>
        </w:rPr>
        <w:t xml:space="preserve">Disclose all past or present legal actions or party to all legal actions involved in for this service or product.   Failure of accurate disclosure may result in bidder being disqualified.  </w:t>
      </w:r>
    </w:p>
    <w:p w:rsidR="00CA7E87" w:rsidRDefault="00CA7E87">
      <w:pPr>
        <w:rPr>
          <w:sz w:val="24"/>
          <w:szCs w:val="24"/>
        </w:rPr>
      </w:pPr>
    </w:p>
    <w:p w:rsidR="00CA7E87" w:rsidRDefault="00385EE1">
      <w:pPr>
        <w:pStyle w:val="Heading6"/>
        <w:keepNext/>
        <w:spacing w:before="0" w:after="0"/>
        <w:rPr>
          <w:sz w:val="24"/>
          <w:szCs w:val="24"/>
          <w:u w:val="single"/>
        </w:rPr>
      </w:pPr>
      <w:r>
        <w:rPr>
          <w:sz w:val="24"/>
          <w:szCs w:val="24"/>
          <w:u w:val="single"/>
        </w:rPr>
        <w:t>Payment Procedures/Terms</w:t>
      </w:r>
    </w:p>
    <w:p w:rsidR="00CA7E87" w:rsidRDefault="00385EE1" w:rsidP="007C4594">
      <w:pPr>
        <w:numPr>
          <w:ilvl w:val="0"/>
          <w:numId w:val="4"/>
        </w:numPr>
        <w:pBdr>
          <w:top w:val="nil"/>
          <w:left w:val="nil"/>
          <w:bottom w:val="nil"/>
          <w:right w:val="nil"/>
          <w:between w:val="nil"/>
        </w:pBdr>
        <w:rPr>
          <w:color w:val="000000"/>
          <w:sz w:val="24"/>
          <w:szCs w:val="24"/>
        </w:rPr>
      </w:pPr>
      <w:r>
        <w:rPr>
          <w:color w:val="000000"/>
          <w:sz w:val="24"/>
          <w:szCs w:val="24"/>
        </w:rPr>
        <w:t>All orders must be initiated with a purchase order.  No backorders allowed, as specified on purchase order.  Purchase orders are mailed unless otherwise instructed.</w:t>
      </w:r>
    </w:p>
    <w:p w:rsidR="00CA7E87" w:rsidRDefault="00385EE1" w:rsidP="007C4594">
      <w:pPr>
        <w:numPr>
          <w:ilvl w:val="0"/>
          <w:numId w:val="4"/>
        </w:numPr>
        <w:pBdr>
          <w:top w:val="nil"/>
          <w:left w:val="nil"/>
          <w:bottom w:val="nil"/>
          <w:right w:val="nil"/>
          <w:between w:val="nil"/>
        </w:pBdr>
        <w:rPr>
          <w:color w:val="000000"/>
          <w:sz w:val="24"/>
          <w:szCs w:val="24"/>
        </w:rPr>
      </w:pPr>
      <w:r>
        <w:rPr>
          <w:color w:val="000000"/>
          <w:sz w:val="24"/>
          <w:szCs w:val="24"/>
        </w:rPr>
        <w:t>Vendor will have measures in place to prevent duplication of orders.</w:t>
      </w:r>
    </w:p>
    <w:p w:rsidR="00CA7E87" w:rsidRDefault="00385EE1" w:rsidP="007C4594">
      <w:pPr>
        <w:numPr>
          <w:ilvl w:val="0"/>
          <w:numId w:val="4"/>
        </w:numPr>
        <w:pBdr>
          <w:top w:val="nil"/>
          <w:left w:val="nil"/>
          <w:bottom w:val="nil"/>
          <w:right w:val="nil"/>
          <w:between w:val="nil"/>
        </w:pBdr>
        <w:rPr>
          <w:color w:val="000000"/>
          <w:sz w:val="24"/>
          <w:szCs w:val="24"/>
        </w:rPr>
      </w:pPr>
      <w:r>
        <w:rPr>
          <w:color w:val="000000"/>
          <w:sz w:val="24"/>
          <w:szCs w:val="24"/>
        </w:rPr>
        <w:t xml:space="preserve">Vendor is expressly prohibited from the exchange of goods without approval of the assistant director of accounts payable. Return of goods to suppliers should be adequately controlled by the issuance of a credit memorandum sent to the Jefferson County Board of Education.  </w:t>
      </w:r>
    </w:p>
    <w:p w:rsidR="00CA7E87" w:rsidRDefault="00385EE1" w:rsidP="007C4594">
      <w:pPr>
        <w:numPr>
          <w:ilvl w:val="0"/>
          <w:numId w:val="4"/>
        </w:numPr>
        <w:pBdr>
          <w:top w:val="nil"/>
          <w:left w:val="nil"/>
          <w:bottom w:val="nil"/>
          <w:right w:val="nil"/>
          <w:between w:val="nil"/>
        </w:pBdr>
        <w:rPr>
          <w:color w:val="000000"/>
          <w:sz w:val="24"/>
          <w:szCs w:val="24"/>
        </w:rPr>
      </w:pPr>
      <w:r>
        <w:rPr>
          <w:color w:val="000000"/>
          <w:sz w:val="24"/>
          <w:szCs w:val="24"/>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Vendor will be responsible for disclosing in their bid their acceptance of these terms.  Checks will be mailed to the address furnished by the vendor and cannot be picked up at the central office except as approved by the Finance Director.  </w:t>
      </w:r>
    </w:p>
    <w:p w:rsidR="00CA7E87" w:rsidRDefault="00CA7E87">
      <w:pPr>
        <w:pBdr>
          <w:top w:val="nil"/>
          <w:left w:val="nil"/>
          <w:bottom w:val="nil"/>
          <w:right w:val="nil"/>
          <w:between w:val="nil"/>
        </w:pBdr>
        <w:ind w:left="1440"/>
        <w:rPr>
          <w:color w:val="000000"/>
          <w:sz w:val="24"/>
          <w:szCs w:val="24"/>
        </w:rPr>
      </w:pPr>
    </w:p>
    <w:p w:rsidR="00CA7E87" w:rsidRDefault="00385EE1">
      <w:pPr>
        <w:pBdr>
          <w:top w:val="nil"/>
          <w:left w:val="nil"/>
          <w:bottom w:val="nil"/>
          <w:right w:val="nil"/>
          <w:between w:val="nil"/>
        </w:pBdr>
        <w:spacing w:after="120"/>
        <w:rPr>
          <w:color w:val="000000"/>
          <w:sz w:val="24"/>
          <w:szCs w:val="24"/>
        </w:rPr>
      </w:pPr>
      <w:r>
        <w:rPr>
          <w:color w:val="000000"/>
          <w:sz w:val="24"/>
          <w:szCs w:val="24"/>
        </w:rPr>
        <w:t>Any problems with collection of payment should be addressed to the Assistant Director of Accounts Payable at 205-379-2108.  By submitting a signed proposal for this bid, vendor is acknowledging acceptance of these payment procedure/terms.</w:t>
      </w:r>
    </w:p>
    <w:p w:rsidR="00CA7E87" w:rsidRDefault="00385EE1">
      <w:pPr>
        <w:pBdr>
          <w:top w:val="nil"/>
          <w:left w:val="nil"/>
          <w:bottom w:val="nil"/>
          <w:right w:val="nil"/>
          <w:between w:val="nil"/>
        </w:pBdr>
        <w:spacing w:before="280" w:after="280"/>
        <w:rPr>
          <w:color w:val="000000"/>
          <w:sz w:val="24"/>
          <w:szCs w:val="24"/>
        </w:rPr>
      </w:pPr>
      <w:r>
        <w:rPr>
          <w:color w:val="000000"/>
          <w:sz w:val="24"/>
          <w:szCs w:val="24"/>
        </w:rPr>
        <w:t>___________________________Authorized Signature</w:t>
      </w:r>
      <w:r>
        <w:rPr>
          <w:color w:val="000000"/>
          <w:sz w:val="24"/>
          <w:szCs w:val="24"/>
        </w:rPr>
        <w:tab/>
      </w:r>
      <w:r>
        <w:rPr>
          <w:color w:val="000000"/>
          <w:sz w:val="24"/>
          <w:szCs w:val="24"/>
        </w:rPr>
        <w:tab/>
        <w:t>_______________Date</w:t>
      </w:r>
    </w:p>
    <w:p w:rsidR="0016455E" w:rsidRDefault="0016455E">
      <w:pPr>
        <w:pStyle w:val="Heading6"/>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0" w:after="0"/>
      </w:pPr>
    </w:p>
    <w:p w:rsidR="0016455E" w:rsidRDefault="0016455E">
      <w:pPr>
        <w:pStyle w:val="Heading6"/>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0" w:after="0"/>
      </w:pPr>
    </w:p>
    <w:p w:rsidR="0016455E" w:rsidRDefault="0016455E">
      <w:pPr>
        <w:pStyle w:val="Heading6"/>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0" w:after="0"/>
      </w:pPr>
    </w:p>
    <w:p w:rsidR="0016455E" w:rsidRDefault="0016455E">
      <w:pPr>
        <w:pStyle w:val="Heading6"/>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0" w:after="0"/>
      </w:pPr>
    </w:p>
    <w:p w:rsidR="00CA7E87" w:rsidRDefault="00385EE1">
      <w:pPr>
        <w:pStyle w:val="Heading6"/>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0" w:after="0"/>
        <w:rPr>
          <w:sz w:val="24"/>
          <w:szCs w:val="24"/>
        </w:rPr>
      </w:pPr>
      <w:r>
        <w:t>Bid #</w:t>
      </w:r>
      <w:r w:rsidR="0016455E">
        <w:rPr>
          <w:sz w:val="24"/>
          <w:szCs w:val="24"/>
          <w:u w:val="single"/>
        </w:rPr>
        <w:t>44</w:t>
      </w:r>
      <w:r>
        <w:rPr>
          <w:sz w:val="24"/>
          <w:szCs w:val="24"/>
          <w:u w:val="single"/>
        </w:rPr>
        <w:t>-23</w:t>
      </w: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 xml:space="preserve">Page </w:t>
      </w:r>
      <w:r w:rsidR="00BA3CAE">
        <w:rPr>
          <w:b/>
          <w:sz w:val="24"/>
          <w:szCs w:val="24"/>
        </w:rPr>
        <w:t>8</w:t>
      </w: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385EE1" w:rsidRDefault="00385EE1" w:rsidP="00385EE1">
      <w:pPr>
        <w:pStyle w:val="NormalWeb"/>
        <w:shd w:val="clear" w:color="auto" w:fill="FFFFFF"/>
        <w:spacing w:before="240" w:beforeAutospacing="0" w:after="240" w:afterAutospacing="0"/>
        <w:rPr>
          <w:rFonts w:ascii="Arial" w:hAnsi="Arial" w:cs="Arial"/>
          <w:color w:val="222222"/>
        </w:rPr>
      </w:pPr>
      <w:r>
        <w:rPr>
          <w:color w:val="000000"/>
        </w:rPr>
        <w:t>Bid contracts in excess of $15,000 contain a provision that requires the contractor to agree to comply with all applicable standards, orders, or regulations issued pursuant to the following:</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Clean Air Act (42 U.S.C. 7401-7671q)</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Federal Water Pollution Control Act as amended (22 U.S.C. 1251-1387)</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Buy American provision (7 CFR §210.21)</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Equal Employment Opportunity (41 CFR §60)</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Davis-Bacon Act (40 U.S.C. 3141-3148)</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Contract Work Hours and Safety Standards Act (40 U.S.C. 3701-3708)</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Rights to Inventions Made Under a Contract or Agreement (37 CFR §401.2)</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Debarment and Suspension (Executive Orders 12549 and 12689)</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Byrd Anti-Lobbying Amendment (31 U.S.C. 1352)</w:t>
      </w:r>
    </w:p>
    <w:p w:rsidR="00385EE1" w:rsidRP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Procurement of Recovered Materials (See §200.322)</w:t>
      </w:r>
    </w:p>
    <w:p w:rsidR="00385EE1" w:rsidRDefault="00385EE1" w:rsidP="00385EE1">
      <w:pPr>
        <w:pStyle w:val="NormalWeb"/>
        <w:shd w:val="clear" w:color="auto" w:fill="FFFFFF"/>
        <w:spacing w:before="240" w:beforeAutospacing="0" w:after="240" w:afterAutospacing="0"/>
        <w:ind w:left="1440"/>
        <w:rPr>
          <w:rFonts w:ascii="Arial" w:hAnsi="Arial" w:cs="Arial"/>
          <w:color w:val="222222"/>
        </w:rPr>
      </w:pPr>
      <w:r w:rsidRPr="00385EE1">
        <w:rPr>
          <w:rFonts w:ascii="Segoe UI Symbol" w:hAnsi="Segoe UI Symbol" w:cs="Segoe UI Symbol"/>
          <w:color w:val="000000"/>
          <w:shd w:val="clear" w:color="auto" w:fill="FFFF00"/>
        </w:rPr>
        <w:t>⮚</w:t>
      </w:r>
      <w:r w:rsidRPr="00385EE1">
        <w:rPr>
          <w:color w:val="000000"/>
          <w:sz w:val="14"/>
          <w:szCs w:val="14"/>
          <w:shd w:val="clear" w:color="auto" w:fill="FFFF00"/>
        </w:rPr>
        <w:t>     </w:t>
      </w:r>
      <w:r w:rsidRPr="00385EE1">
        <w:rPr>
          <w:color w:val="000000"/>
          <w:shd w:val="clear" w:color="auto" w:fill="FFFF00"/>
        </w:rPr>
        <w:t>Copeland “Anti-Kickback” Act (18 U.S.C. 874 and 40 U.S.C. 276c)</w:t>
      </w:r>
    </w:p>
    <w:p w:rsidR="00CA7E87" w:rsidRDefault="00CA7E87">
      <w:pPr>
        <w:rPr>
          <w:sz w:val="22"/>
          <w:szCs w:val="22"/>
        </w:rPr>
      </w:pPr>
    </w:p>
    <w:p w:rsidR="00CA7E87" w:rsidRDefault="00385EE1">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w:t>
      </w:r>
    </w:p>
    <w:p w:rsidR="00CA7E87" w:rsidRDefault="00385EE1">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IF BIDDER IS NOT FROM THE BIRMINGHAM AREA, BIDDER SHOULD INDICATE, IN DETAIL, THEIR PLAN FOR PROVIDING SERVICE SHOULD THEY RECEIVE THE AWARD</w:t>
      </w:r>
      <w:r>
        <w:rPr>
          <w:sz w:val="24"/>
          <w:szCs w:val="24"/>
        </w:rPr>
        <w:t>.</w:t>
      </w:r>
    </w:p>
    <w:p w:rsidR="00CA7E87" w:rsidRDefault="00CA7E87">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pBdr>
          <w:top w:val="nil"/>
          <w:left w:val="nil"/>
          <w:bottom w:val="nil"/>
          <w:right w:val="nil"/>
          <w:between w:val="nil"/>
        </w:pBd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2"/>
          <w:szCs w:val="22"/>
        </w:rPr>
      </w:pPr>
      <w:r>
        <w:rPr>
          <w:color w:val="000000"/>
          <w:sz w:val="22"/>
          <w:szCs w:val="22"/>
        </w:rPr>
        <w:t xml:space="preserve">All Bidders should have verifiable projects of similar function, size and complexity. Bidder must furnish a sales/service representative to handle all details of order or subsequent service.  Bidder is to provide name, address and phone number of </w:t>
      </w:r>
      <w:r w:rsidR="00DC0192">
        <w:rPr>
          <w:color w:val="000000"/>
          <w:sz w:val="22"/>
          <w:szCs w:val="22"/>
        </w:rPr>
        <w:t xml:space="preserve">the </w:t>
      </w:r>
      <w:r>
        <w:rPr>
          <w:color w:val="000000"/>
          <w:sz w:val="22"/>
          <w:szCs w:val="22"/>
        </w:rPr>
        <w:t xml:space="preserve">representative who will be handling the order and any necessary service or warranty claims.  </w:t>
      </w:r>
    </w:p>
    <w:p w:rsidR="00CA7E87" w:rsidRDefault="00385EE1">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Pr>
          <w:sz w:val="22"/>
          <w:szCs w:val="22"/>
        </w:rPr>
        <w:t>Name of Sales/Service Representative:</w:t>
      </w:r>
      <w:r>
        <w:rPr>
          <w:sz w:val="22"/>
          <w:szCs w:val="22"/>
          <w:u w:val="single"/>
        </w:rPr>
        <w:t xml:space="preserve">  _________________________________________________                                                                      </w:t>
      </w:r>
    </w:p>
    <w:p w:rsidR="00CA7E87" w:rsidRDefault="00385EE1">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Pr>
          <w:sz w:val="22"/>
          <w:szCs w:val="22"/>
        </w:rPr>
        <w:t xml:space="preserve">Address: </w:t>
      </w:r>
      <w:r>
        <w:rPr>
          <w:sz w:val="22"/>
          <w:szCs w:val="22"/>
          <w:u w:val="single"/>
        </w:rPr>
        <w:t xml:space="preserve">                                                               _______                       </w:t>
      </w:r>
      <w:r>
        <w:rPr>
          <w:sz w:val="22"/>
          <w:szCs w:val="22"/>
        </w:rPr>
        <w:t xml:space="preserve"> Phone # ________________                                                                      </w:t>
      </w:r>
    </w:p>
    <w:p w:rsidR="00CA7E87" w:rsidRDefault="00CA7E87">
      <w:pPr>
        <w:pBdr>
          <w:top w:val="nil"/>
          <w:left w:val="nil"/>
          <w:bottom w:val="nil"/>
          <w:right w:val="nil"/>
          <w:between w:val="nil"/>
        </w:pBdr>
        <w:spacing w:before="280" w:after="280"/>
        <w:rPr>
          <w:color w:val="000000"/>
          <w:sz w:val="24"/>
          <w:szCs w:val="24"/>
        </w:rPr>
      </w:pPr>
    </w:p>
    <w:p w:rsidR="00CA7E87" w:rsidRDefault="00CA7E87">
      <w:pPr>
        <w:pBdr>
          <w:top w:val="nil"/>
          <w:left w:val="nil"/>
          <w:bottom w:val="nil"/>
          <w:right w:val="nil"/>
          <w:between w:val="nil"/>
        </w:pBdr>
        <w:spacing w:before="280" w:after="280"/>
        <w:rPr>
          <w:color w:val="000000"/>
          <w:sz w:val="24"/>
          <w:szCs w:val="24"/>
        </w:rPr>
      </w:pPr>
    </w:p>
    <w:p w:rsidR="00CA7E87" w:rsidRDefault="00CA7E87">
      <w:pPr>
        <w:pBdr>
          <w:top w:val="nil"/>
          <w:left w:val="nil"/>
          <w:bottom w:val="nil"/>
          <w:right w:val="nil"/>
          <w:between w:val="nil"/>
        </w:pBdr>
        <w:spacing w:before="280" w:after="280"/>
        <w:rPr>
          <w:color w:val="000000"/>
          <w:sz w:val="24"/>
          <w:szCs w:val="24"/>
        </w:rPr>
      </w:pPr>
    </w:p>
    <w:p w:rsidR="00CA7E87" w:rsidRDefault="00385EE1">
      <w:pPr>
        <w:pBdr>
          <w:top w:val="nil"/>
          <w:left w:val="nil"/>
          <w:bottom w:val="nil"/>
          <w:right w:val="nil"/>
          <w:between w:val="nil"/>
        </w:pBdr>
        <w:spacing w:before="280" w:after="280"/>
        <w:rPr>
          <w:color w:val="000000"/>
          <w:sz w:val="24"/>
          <w:szCs w:val="24"/>
        </w:rPr>
      </w:pPr>
      <w:r>
        <w:rPr>
          <w:color w:val="000000"/>
          <w:sz w:val="24"/>
          <w:szCs w:val="24"/>
        </w:rPr>
        <w:t>___________________________Authorized Signature</w:t>
      </w:r>
      <w:r>
        <w:rPr>
          <w:color w:val="000000"/>
          <w:sz w:val="24"/>
          <w:szCs w:val="24"/>
        </w:rPr>
        <w:tab/>
      </w:r>
      <w:r>
        <w:rPr>
          <w:color w:val="000000"/>
          <w:sz w:val="24"/>
          <w:szCs w:val="24"/>
        </w:rPr>
        <w:tab/>
        <w:t>_______________Date</w:t>
      </w:r>
    </w:p>
    <w:p w:rsidR="00CA7E87" w:rsidRDefault="00CA7E87">
      <w:pPr>
        <w:pStyle w:val="Heading3"/>
        <w:tabs>
          <w:tab w:val="left" w:pos="5760"/>
          <w:tab w:val="left" w:pos="6480"/>
          <w:tab w:val="left" w:pos="7200"/>
        </w:tabs>
      </w:pPr>
    </w:p>
    <w:p w:rsidR="00CA7E87" w:rsidRDefault="00CA7E87">
      <w:pPr>
        <w:pStyle w:val="Heading3"/>
        <w:tabs>
          <w:tab w:val="left" w:pos="5760"/>
          <w:tab w:val="left" w:pos="6480"/>
          <w:tab w:val="left" w:pos="7200"/>
        </w:tabs>
      </w:pPr>
    </w:p>
    <w:p w:rsidR="00CA7E87" w:rsidRDefault="00385EE1">
      <w:pPr>
        <w:pStyle w:val="Heading3"/>
        <w:tabs>
          <w:tab w:val="left" w:pos="5760"/>
          <w:tab w:val="left" w:pos="6480"/>
          <w:tab w:val="left" w:pos="7200"/>
        </w:tabs>
      </w:pPr>
      <w:r>
        <w:t>Bid #</w:t>
      </w:r>
      <w:r w:rsidR="0016455E">
        <w:rPr>
          <w:u w:val="single"/>
        </w:rPr>
        <w:t>44</w:t>
      </w:r>
      <w:r>
        <w:rPr>
          <w:u w:val="single"/>
        </w:rPr>
        <w:t>-23</w:t>
      </w:r>
      <w:r>
        <w:tab/>
      </w:r>
      <w:r>
        <w:tab/>
      </w:r>
      <w:r>
        <w:tab/>
      </w:r>
      <w:r>
        <w:tab/>
      </w:r>
    </w:p>
    <w:p w:rsidR="00CA7E87" w:rsidRDefault="00385EE1">
      <w:pPr>
        <w:pStyle w:val="Heading3"/>
        <w:tabs>
          <w:tab w:val="left" w:pos="5760"/>
          <w:tab w:val="left" w:pos="6480"/>
          <w:tab w:val="left" w:pos="7200"/>
        </w:tabs>
      </w:pPr>
      <w:r>
        <w:t xml:space="preserve">Page </w:t>
      </w:r>
      <w:r w:rsidR="00BA3CAE">
        <w:t>9</w:t>
      </w: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32"/>
          <w:szCs w:val="32"/>
        </w:rPr>
      </w:pPr>
      <w:r>
        <w:rPr>
          <w:b/>
          <w:sz w:val="32"/>
          <w:szCs w:val="32"/>
        </w:rPr>
        <w:t>QUOTE FORM</w:t>
      </w:r>
    </w:p>
    <w:p w:rsidR="00CA7E87" w:rsidRDefault="00385EE1">
      <w:pPr>
        <w:rPr>
          <w:sz w:val="24"/>
          <w:szCs w:val="24"/>
        </w:rPr>
      </w:pPr>
      <w:r>
        <w:rPr>
          <w:sz w:val="24"/>
          <w:szCs w:val="24"/>
        </w:rPr>
        <w:tab/>
      </w:r>
      <w:r>
        <w:rPr>
          <w:sz w:val="24"/>
          <w:szCs w:val="24"/>
        </w:rPr>
        <w:tab/>
      </w:r>
      <w:r>
        <w:rPr>
          <w:sz w:val="24"/>
          <w:szCs w:val="24"/>
        </w:rPr>
        <w:tab/>
        <w:t xml:space="preserve">       </w:t>
      </w:r>
    </w:p>
    <w:p w:rsidR="00CA7E87" w:rsidRDefault="00385EE1">
      <w:pPr>
        <w:rPr>
          <w:sz w:val="28"/>
          <w:szCs w:val="28"/>
        </w:rPr>
      </w:pPr>
      <w:r>
        <w:rPr>
          <w:b/>
          <w:sz w:val="28"/>
          <w:szCs w:val="28"/>
        </w:rPr>
        <w:t xml:space="preserve">Replacement of Refrigeration System for Walk-in Cooler/Freezer at </w:t>
      </w:r>
      <w:r w:rsidR="0016455E">
        <w:rPr>
          <w:b/>
          <w:sz w:val="28"/>
          <w:szCs w:val="28"/>
        </w:rPr>
        <w:t>Fultondale Elementary</w:t>
      </w:r>
      <w:r>
        <w:rPr>
          <w:b/>
          <w:sz w:val="28"/>
          <w:szCs w:val="28"/>
        </w:rPr>
        <w:t xml:space="preserve"> School – As specified or pre-approved equal.  See attached specifications.</w:t>
      </w:r>
    </w:p>
    <w:p w:rsidR="00CA7E87" w:rsidRDefault="00CA7E87">
      <w:pPr>
        <w:rPr>
          <w:sz w:val="28"/>
          <w:szCs w:val="28"/>
        </w:rPr>
      </w:pPr>
    </w:p>
    <w:p w:rsidR="0016455E" w:rsidRDefault="0016455E">
      <w:pPr>
        <w:rPr>
          <w:b/>
          <w:sz w:val="32"/>
          <w:szCs w:val="32"/>
        </w:rPr>
      </w:pPr>
    </w:p>
    <w:p w:rsidR="00CA7E87" w:rsidRDefault="00385EE1">
      <w:pPr>
        <w:rPr>
          <w:sz w:val="32"/>
          <w:szCs w:val="32"/>
        </w:rPr>
      </w:pPr>
      <w:r>
        <w:rPr>
          <w:b/>
          <w:sz w:val="32"/>
          <w:szCs w:val="32"/>
        </w:rPr>
        <w:t>Total Cost of Complete Project:  $___________________</w:t>
      </w:r>
    </w:p>
    <w:p w:rsidR="00CA7E87" w:rsidRDefault="00385EE1">
      <w:pPr>
        <w:ind w:left="2160" w:firstLine="720"/>
      </w:pPr>
      <w:r>
        <w:rPr>
          <w:b/>
        </w:rPr>
        <w:t xml:space="preserve">                 Bid Award and Bonding Requirements based on above amount</w:t>
      </w:r>
    </w:p>
    <w:p w:rsidR="00CA7E87" w:rsidRDefault="00CA7E87">
      <w:pPr>
        <w:rPr>
          <w:sz w:val="24"/>
          <w:szCs w:val="24"/>
        </w:rPr>
      </w:pPr>
    </w:p>
    <w:p w:rsidR="00CA7E87" w:rsidRPr="00A31F99" w:rsidRDefault="00A31F99">
      <w:pPr>
        <w:rPr>
          <w:b/>
          <w:sz w:val="24"/>
          <w:szCs w:val="24"/>
        </w:rPr>
      </w:pPr>
      <w:r w:rsidRPr="00A31F99">
        <w:rPr>
          <w:b/>
          <w:sz w:val="24"/>
          <w:szCs w:val="24"/>
        </w:rPr>
        <w:t>Completion Time: _______________________________________</w:t>
      </w:r>
      <w:r>
        <w:rPr>
          <w:b/>
          <w:sz w:val="24"/>
          <w:szCs w:val="24"/>
        </w:rPr>
        <w:t>________________</w:t>
      </w:r>
      <w:r w:rsidRPr="00A31F99">
        <w:rPr>
          <w:b/>
          <w:sz w:val="24"/>
          <w:szCs w:val="24"/>
        </w:rPr>
        <w:t>_____</w:t>
      </w:r>
    </w:p>
    <w:p w:rsidR="00A31F99" w:rsidRDefault="00A31F99">
      <w:pPr>
        <w:rPr>
          <w:sz w:val="24"/>
          <w:szCs w:val="24"/>
        </w:rPr>
      </w:pPr>
    </w:p>
    <w:p w:rsidR="00CA7E87" w:rsidRDefault="00385EE1">
      <w:pPr>
        <w:rPr>
          <w:sz w:val="24"/>
          <w:szCs w:val="24"/>
        </w:rPr>
      </w:pPr>
      <w:r>
        <w:rPr>
          <w:b/>
          <w:sz w:val="24"/>
          <w:szCs w:val="24"/>
        </w:rPr>
        <w:t>Submittals:</w:t>
      </w:r>
    </w:p>
    <w:p w:rsidR="00CA7E87" w:rsidRDefault="00385EE1" w:rsidP="007C4594">
      <w:pPr>
        <w:numPr>
          <w:ilvl w:val="0"/>
          <w:numId w:val="6"/>
        </w:numPr>
        <w:rPr>
          <w:sz w:val="24"/>
          <w:szCs w:val="24"/>
        </w:rPr>
      </w:pPr>
      <w:r>
        <w:rPr>
          <w:b/>
          <w:sz w:val="24"/>
          <w:szCs w:val="24"/>
        </w:rPr>
        <w:t>Bidder must submit with their proposal, supporting documentation from the General Contractor’s License Board. (GC License Certificate)</w:t>
      </w:r>
    </w:p>
    <w:p w:rsidR="00CA7E87" w:rsidRDefault="00385EE1" w:rsidP="007C4594">
      <w:pPr>
        <w:numPr>
          <w:ilvl w:val="0"/>
          <w:numId w:val="6"/>
        </w:numPr>
        <w:rPr>
          <w:sz w:val="24"/>
          <w:szCs w:val="24"/>
        </w:rPr>
      </w:pPr>
      <w:r>
        <w:rPr>
          <w:b/>
          <w:sz w:val="24"/>
          <w:szCs w:val="24"/>
        </w:rPr>
        <w:t>Bid Bond or Cashier’s Check</w:t>
      </w:r>
    </w:p>
    <w:p w:rsidR="00CA7E87" w:rsidRDefault="00CA7E87">
      <w:pPr>
        <w:rPr>
          <w:sz w:val="24"/>
          <w:szCs w:val="24"/>
        </w:rPr>
      </w:pPr>
    </w:p>
    <w:p w:rsidR="00CA7E87" w:rsidRDefault="00CA7E87">
      <w:pPr>
        <w:rPr>
          <w:sz w:val="24"/>
          <w:szCs w:val="24"/>
        </w:rPr>
      </w:pP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 xml:space="preserve">This “Invitation” </w:t>
      </w:r>
      <w:r>
        <w:rPr>
          <w:b/>
          <w:sz w:val="24"/>
          <w:szCs w:val="24"/>
          <w:u w:val="single"/>
        </w:rPr>
        <w:t xml:space="preserve">shall not </w:t>
      </w:r>
      <w:r>
        <w:rPr>
          <w:b/>
          <w:sz w:val="24"/>
          <w:szCs w:val="24"/>
        </w:rPr>
        <w:t xml:space="preserve">be altered by bidder in any way.  Any and all changes from those specified shall be listed as a deviation.  Failure to abide by this requirement </w:t>
      </w:r>
      <w:r>
        <w:rPr>
          <w:b/>
          <w:sz w:val="24"/>
          <w:szCs w:val="24"/>
          <w:u w:val="single"/>
        </w:rPr>
        <w:t>may</w:t>
      </w:r>
      <w:r>
        <w:rPr>
          <w:b/>
          <w:sz w:val="24"/>
          <w:szCs w:val="24"/>
        </w:rPr>
        <w:t xml:space="preserve"> result in the bid being disqualified from consideration.</w:t>
      </w: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4"/>
          <w:szCs w:val="24"/>
        </w:rPr>
      </w:pPr>
      <w:r>
        <w:rPr>
          <w:b/>
          <w:sz w:val="24"/>
          <w:szCs w:val="24"/>
        </w:rPr>
        <w:t>IDENTIFICATION</w:t>
      </w:r>
    </w:p>
    <w:p w:rsidR="00CA7E87" w:rsidRDefault="00385EE1">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Pr>
          <w:sz w:val="22"/>
          <w:szCs w:val="22"/>
        </w:rPr>
        <w:t>If Jefferson County business Licenses were issued to your company for the past twelve (12) months, please list numbers:</w:t>
      </w:r>
      <w:r>
        <w:rPr>
          <w:b/>
          <w:sz w:val="22"/>
          <w:szCs w:val="22"/>
        </w:rPr>
        <w:t xml:space="preserve"> </w:t>
      </w:r>
      <w:r>
        <w:rPr>
          <w:sz w:val="22"/>
          <w:szCs w:val="22"/>
          <w:u w:val="single"/>
        </w:rPr>
        <w:t xml:space="preserve">                                              </w:t>
      </w:r>
      <w:r>
        <w:rPr>
          <w:sz w:val="22"/>
          <w:szCs w:val="22"/>
        </w:rPr>
        <w:t>Vendor’s Federal I.D. Number:</w:t>
      </w:r>
      <w:r>
        <w:rPr>
          <w:sz w:val="22"/>
          <w:szCs w:val="22"/>
          <w:u w:val="single"/>
        </w:rPr>
        <w:t xml:space="preserve">                                </w:t>
      </w:r>
      <w:r>
        <w:rPr>
          <w:sz w:val="22"/>
          <w:szCs w:val="22"/>
        </w:rPr>
        <w:t xml:space="preserve">  </w:t>
      </w:r>
      <w:r>
        <w:rPr>
          <w:sz w:val="22"/>
          <w:szCs w:val="22"/>
          <w:u w:val="single"/>
        </w:rPr>
        <w:t xml:space="preserve">                                                                                                         </w:t>
      </w:r>
    </w:p>
    <w:p w:rsidR="00CA7E87" w:rsidRDefault="00385EE1">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Pr>
          <w:sz w:val="22"/>
          <w:szCs w:val="22"/>
        </w:rPr>
        <w:t>Address: ______________________________________________________________________</w:t>
      </w:r>
    </w:p>
    <w:p w:rsidR="00CA7E87" w:rsidRDefault="00385EE1">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u w:val="single"/>
        </w:rPr>
      </w:pPr>
      <w:r>
        <w:rPr>
          <w:sz w:val="22"/>
          <w:szCs w:val="22"/>
        </w:rPr>
        <w:t xml:space="preserve">I certify that </w:t>
      </w:r>
      <w:r>
        <w:rPr>
          <w:sz w:val="22"/>
          <w:szCs w:val="22"/>
          <w:u w:val="single"/>
        </w:rPr>
        <w:t xml:space="preserve">                                          </w:t>
      </w:r>
      <w:proofErr w:type="gramStart"/>
      <w:r>
        <w:rPr>
          <w:sz w:val="22"/>
          <w:szCs w:val="22"/>
          <w:u w:val="single"/>
        </w:rPr>
        <w:t xml:space="preserve">  </w:t>
      </w:r>
      <w:r>
        <w:rPr>
          <w:sz w:val="22"/>
          <w:szCs w:val="22"/>
        </w:rPr>
        <w:t xml:space="preserve"> (</w:t>
      </w:r>
      <w:proofErr w:type="gramEnd"/>
      <w:r>
        <w:rPr>
          <w:sz w:val="22"/>
          <w:szCs w:val="22"/>
        </w:rPr>
        <w:t xml:space="preserve">Company name) has </w:t>
      </w:r>
      <w:r>
        <w:rPr>
          <w:sz w:val="22"/>
          <w:szCs w:val="22"/>
          <w:u w:val="single"/>
        </w:rPr>
        <w:t xml:space="preserve">     </w:t>
      </w:r>
      <w:r>
        <w:rPr>
          <w:sz w:val="22"/>
          <w:szCs w:val="22"/>
        </w:rPr>
        <w:t xml:space="preserve">, or has not </w:t>
      </w:r>
      <w:r>
        <w:rPr>
          <w:sz w:val="22"/>
          <w:szCs w:val="22"/>
          <w:u w:val="single"/>
        </w:rPr>
        <w:t xml:space="preserve">     </w:t>
      </w:r>
      <w:r>
        <w:rPr>
          <w:b/>
          <w:sz w:val="22"/>
          <w:szCs w:val="22"/>
        </w:rPr>
        <w:t xml:space="preserve">  </w:t>
      </w:r>
      <w:r>
        <w:rPr>
          <w:sz w:val="22"/>
          <w:szCs w:val="22"/>
        </w:rPr>
        <w:t>been in operation for at least one year at location (s) zoned for the type of business conducted by my company at the address stated above.</w:t>
      </w:r>
      <w:r>
        <w:rPr>
          <w:sz w:val="22"/>
          <w:szCs w:val="22"/>
          <w:u w:val="single"/>
        </w:rPr>
        <w:t xml:space="preserve"> </w:t>
      </w: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HOW IS THIS PROPOSAL SUBMITTED? (Indicate only one)</w:t>
      </w:r>
    </w:p>
    <w:p w:rsidR="00CA7E87" w:rsidRDefault="00385EE1" w:rsidP="007C4594">
      <w:pPr>
        <w:numPr>
          <w:ilvl w:val="0"/>
          <w:numId w:val="8"/>
        </w:numPr>
        <w:pBdr>
          <w:top w:val="nil"/>
          <w:left w:val="nil"/>
          <w:bottom w:val="nil"/>
          <w:right w:val="nil"/>
          <w:between w:val="nil"/>
        </w:pBd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2"/>
          <w:szCs w:val="22"/>
        </w:rPr>
      </w:pPr>
      <w:r>
        <w:rPr>
          <w:color w:val="000000"/>
          <w:sz w:val="22"/>
          <w:szCs w:val="22"/>
        </w:rPr>
        <w:t>Meeting the exact specifications</w:t>
      </w:r>
      <w:proofErr w:type="gramStart"/>
      <w:r>
        <w:rPr>
          <w:color w:val="000000"/>
          <w:sz w:val="22"/>
          <w:szCs w:val="22"/>
        </w:rPr>
        <w:tab/>
        <w:t xml:space="preserve">(  </w:t>
      </w:r>
      <w:proofErr w:type="gramEnd"/>
      <w:r>
        <w:rPr>
          <w:color w:val="000000"/>
          <w:sz w:val="22"/>
          <w:szCs w:val="22"/>
        </w:rPr>
        <w:t xml:space="preserve">  )YES     (    )NO or</w:t>
      </w:r>
    </w:p>
    <w:p w:rsidR="00CA7E87" w:rsidRDefault="00385EE1">
      <w:pPr>
        <w:numPr>
          <w:ilvl w:val="0"/>
          <w:numId w:val="1"/>
        </w:numPr>
        <w:pBdr>
          <w:top w:val="nil"/>
          <w:left w:val="nil"/>
          <w:bottom w:val="nil"/>
          <w:right w:val="nil"/>
          <w:between w:val="nil"/>
        </w:pBd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2"/>
          <w:szCs w:val="22"/>
        </w:rPr>
      </w:pPr>
      <w:r>
        <w:rPr>
          <w:color w:val="000000"/>
          <w:sz w:val="22"/>
          <w:szCs w:val="22"/>
        </w:rPr>
        <w:t>As an equal/or better to the stated specifications</w:t>
      </w:r>
      <w:proofErr w:type="gramStart"/>
      <w:r>
        <w:rPr>
          <w:color w:val="000000"/>
          <w:sz w:val="22"/>
          <w:szCs w:val="22"/>
        </w:rPr>
        <w:tab/>
        <w:t xml:space="preserve">(  </w:t>
      </w:r>
      <w:proofErr w:type="gramEnd"/>
      <w:r>
        <w:rPr>
          <w:color w:val="000000"/>
          <w:sz w:val="22"/>
          <w:szCs w:val="22"/>
        </w:rPr>
        <w:t xml:space="preserve">  )YES     (    )NO</w:t>
      </w:r>
    </w:p>
    <w:p w:rsidR="00CA7E87" w:rsidRDefault="00CA7E87">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CA7E87" w:rsidRDefault="00CA7E87">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CA7E87" w:rsidRDefault="00CA7E87">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CA7E87" w:rsidRDefault="00CA7E87">
      <w:pPr>
        <w:tabs>
          <w:tab w:val="left" w:pos="-1080"/>
          <w:tab w:val="left" w:pos="-720"/>
          <w:tab w:val="left" w:pos="0"/>
          <w:tab w:val="left" w:pos="540"/>
          <w:tab w:val="left" w:pos="900"/>
          <w:tab w:val="left" w:pos="1710"/>
          <w:tab w:val="left" w:pos="3150"/>
          <w:tab w:val="left" w:pos="54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CA7E87" w:rsidRDefault="00385EE1">
      <w:pPr>
        <w:pBdr>
          <w:top w:val="nil"/>
          <w:left w:val="nil"/>
          <w:bottom w:val="nil"/>
          <w:right w:val="nil"/>
          <w:between w:val="nil"/>
        </w:pBdr>
        <w:spacing w:before="280" w:after="280"/>
        <w:rPr>
          <w:color w:val="000000"/>
          <w:sz w:val="24"/>
          <w:szCs w:val="24"/>
        </w:rPr>
      </w:pPr>
      <w:r>
        <w:rPr>
          <w:color w:val="000000"/>
          <w:sz w:val="24"/>
          <w:szCs w:val="24"/>
        </w:rPr>
        <w:t>___________________________Authorized Signature</w:t>
      </w:r>
      <w:r>
        <w:rPr>
          <w:color w:val="000000"/>
          <w:sz w:val="24"/>
          <w:szCs w:val="24"/>
        </w:rPr>
        <w:tab/>
      </w:r>
      <w:r>
        <w:rPr>
          <w:color w:val="000000"/>
          <w:sz w:val="24"/>
          <w:szCs w:val="24"/>
        </w:rPr>
        <w:tab/>
        <w:t>_______________Date</w:t>
      </w:r>
    </w:p>
    <w:p w:rsidR="00CA7E87" w:rsidRDefault="00CA7E87">
      <w:pPr>
        <w:rPr>
          <w:sz w:val="24"/>
          <w:szCs w:val="24"/>
        </w:rPr>
      </w:pPr>
    </w:p>
    <w:p w:rsidR="00CA7E87" w:rsidRDefault="00CA7E87">
      <w:pPr>
        <w:rPr>
          <w:sz w:val="24"/>
          <w:szCs w:val="24"/>
        </w:rPr>
      </w:pPr>
    </w:p>
    <w:p w:rsidR="00CA7E87" w:rsidRDefault="00CA7E87">
      <w:pPr>
        <w:rPr>
          <w:sz w:val="24"/>
          <w:szCs w:val="24"/>
        </w:rPr>
      </w:pPr>
    </w:p>
    <w:p w:rsidR="0016455E" w:rsidRDefault="0016455E">
      <w:pPr>
        <w:rPr>
          <w:b/>
          <w:sz w:val="24"/>
          <w:szCs w:val="24"/>
        </w:rPr>
      </w:pPr>
    </w:p>
    <w:p w:rsidR="0016455E" w:rsidRDefault="0016455E">
      <w:pPr>
        <w:rPr>
          <w:b/>
          <w:sz w:val="24"/>
          <w:szCs w:val="24"/>
        </w:rPr>
      </w:pPr>
    </w:p>
    <w:p w:rsidR="00CA7E87" w:rsidRDefault="00385EE1">
      <w:pPr>
        <w:rPr>
          <w:sz w:val="24"/>
          <w:szCs w:val="24"/>
        </w:rPr>
      </w:pPr>
      <w:r>
        <w:rPr>
          <w:b/>
          <w:sz w:val="24"/>
          <w:szCs w:val="24"/>
        </w:rPr>
        <w:t xml:space="preserve">Bid </w:t>
      </w:r>
      <w:r>
        <w:rPr>
          <w:b/>
          <w:sz w:val="24"/>
          <w:szCs w:val="24"/>
          <w:u w:val="single"/>
        </w:rPr>
        <w:t>#</w:t>
      </w:r>
      <w:r w:rsidR="0016455E">
        <w:rPr>
          <w:b/>
          <w:sz w:val="24"/>
          <w:szCs w:val="24"/>
          <w:u w:val="single"/>
        </w:rPr>
        <w:t>44</w:t>
      </w:r>
      <w:r>
        <w:rPr>
          <w:b/>
          <w:sz w:val="24"/>
          <w:szCs w:val="24"/>
          <w:u w:val="single"/>
        </w:rPr>
        <w:t>-23</w:t>
      </w:r>
    </w:p>
    <w:p w:rsidR="00CA7E87" w:rsidRDefault="00385EE1">
      <w:pPr>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Page 1</w:t>
      </w:r>
      <w:r w:rsidR="00BA3CAE">
        <w:rPr>
          <w:b/>
          <w:sz w:val="24"/>
          <w:szCs w:val="24"/>
        </w:rPr>
        <w:t>0</w:t>
      </w: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8"/>
          <w:szCs w:val="28"/>
        </w:rPr>
      </w:pPr>
      <w:r>
        <w:rPr>
          <w:b/>
          <w:sz w:val="28"/>
          <w:szCs w:val="28"/>
        </w:rPr>
        <w:t>CERTIFICATION OF ELIGIBILITY</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8"/>
          <w:szCs w:val="28"/>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The prospective bidder certifies, by submission of this proposal, that neither it nor its principals is presently debarred, suspended, proposed for debarment, declared ineligible, or voluntarily excluded from participation in this transaction by any Federal department or agency.</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sz w:val="24"/>
          <w:szCs w:val="24"/>
        </w:rPr>
      </w:pPr>
      <w:r>
        <w:rPr>
          <w:sz w:val="24"/>
          <w:szCs w:val="24"/>
        </w:rPr>
        <w:t xml:space="preserve"> ______________________________________________________________________                                                           </w:t>
      </w: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sz w:val="24"/>
          <w:szCs w:val="24"/>
        </w:rPr>
      </w:pPr>
      <w:r>
        <w:rPr>
          <w:sz w:val="24"/>
          <w:szCs w:val="24"/>
        </w:rPr>
        <w:t>Organization Name</w:t>
      </w:r>
      <w:r>
        <w:rPr>
          <w:sz w:val="24"/>
          <w:szCs w:val="24"/>
        </w:rPr>
        <w:tab/>
        <w:t>Street Address</w:t>
      </w:r>
      <w:r>
        <w:rPr>
          <w:sz w:val="24"/>
          <w:szCs w:val="24"/>
        </w:rPr>
        <w:tab/>
      </w:r>
      <w:r>
        <w:rPr>
          <w:sz w:val="24"/>
          <w:szCs w:val="24"/>
        </w:rPr>
        <w:tab/>
        <w:t>City, State, Zip</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sz w:val="24"/>
          <w:szCs w:val="24"/>
          <w:u w:val="single"/>
        </w:rPr>
      </w:pPr>
      <w:r>
        <w:rPr>
          <w:sz w:val="24"/>
          <w:szCs w:val="24"/>
        </w:rPr>
        <w:t>_______________________________________________________________________</w:t>
      </w: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Name and Title of Authorized Representative</w:t>
      </w:r>
      <w:r>
        <w:rPr>
          <w:sz w:val="24"/>
          <w:szCs w:val="24"/>
        </w:rPr>
        <w:tab/>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_____________________________________________________</w:t>
      </w: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Signature                                                   Date</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4"/>
          <w:szCs w:val="24"/>
        </w:rPr>
      </w:pPr>
      <w:r>
        <w:rPr>
          <w:b/>
          <w:sz w:val="28"/>
          <w:szCs w:val="28"/>
        </w:rPr>
        <w:t>CERTIFICATE OF NON-COLLUSION</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THE BIDDER CERTIFIES THE FOLLOWING TO BE TRUE:</w:t>
      </w:r>
    </w:p>
    <w:p w:rsidR="00CA7E87" w:rsidRDefault="00385EE1" w:rsidP="007C4594">
      <w:pPr>
        <w:numPr>
          <w:ilvl w:val="0"/>
          <w:numId w:val="7"/>
        </w:numPr>
        <w:pBdr>
          <w:top w:val="nil"/>
          <w:left w:val="nil"/>
          <w:bottom w:val="nil"/>
          <w:right w:val="nil"/>
          <w:between w:val="nil"/>
        </w:pBd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hanging="450"/>
        <w:rPr>
          <w:color w:val="000000"/>
          <w:sz w:val="24"/>
          <w:szCs w:val="24"/>
        </w:rPr>
      </w:pPr>
      <w:r>
        <w:rPr>
          <w:color w:val="000000"/>
          <w:sz w:val="24"/>
          <w:szCs w:val="24"/>
        </w:rPr>
        <w:t>This bid is the result of independent consideration and no other bidder or competitor has been involved.</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rsidP="007C4594">
      <w:pPr>
        <w:numPr>
          <w:ilvl w:val="0"/>
          <w:numId w:val="7"/>
        </w:numPr>
        <w:pBdr>
          <w:top w:val="nil"/>
          <w:left w:val="nil"/>
          <w:bottom w:val="nil"/>
          <w:right w:val="nil"/>
          <w:between w:val="nil"/>
        </w:pBd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hanging="450"/>
        <w:rPr>
          <w:color w:val="000000"/>
          <w:sz w:val="24"/>
          <w:szCs w:val="24"/>
        </w:rPr>
      </w:pPr>
      <w:r>
        <w:rPr>
          <w:color w:val="000000"/>
          <w:sz w:val="24"/>
          <w:szCs w:val="24"/>
        </w:rPr>
        <w:t>The contents of this bid have not been disclosed, nor will such occur knowingly, prior to the bid opening, to another bidder, potential bidder or competitor.</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rsidP="007C4594">
      <w:pPr>
        <w:numPr>
          <w:ilvl w:val="0"/>
          <w:numId w:val="7"/>
        </w:numPr>
        <w:pBdr>
          <w:top w:val="nil"/>
          <w:left w:val="nil"/>
          <w:bottom w:val="nil"/>
          <w:right w:val="nil"/>
          <w:between w:val="nil"/>
        </w:pBd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hanging="450"/>
        <w:rPr>
          <w:color w:val="000000"/>
          <w:sz w:val="24"/>
          <w:szCs w:val="24"/>
        </w:rPr>
      </w:pPr>
      <w:r>
        <w:rPr>
          <w:color w:val="000000"/>
          <w:sz w:val="24"/>
          <w:szCs w:val="24"/>
        </w:rPr>
        <w:t>There has not been nor will there be any attempt to induce other persons, corporations or partnerships to be involved in or to refrain from involvement in the bid process.</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rsidP="007C4594">
      <w:pPr>
        <w:numPr>
          <w:ilvl w:val="0"/>
          <w:numId w:val="7"/>
        </w:numPr>
        <w:pBdr>
          <w:top w:val="nil"/>
          <w:left w:val="nil"/>
          <w:bottom w:val="nil"/>
          <w:right w:val="nil"/>
          <w:between w:val="nil"/>
        </w:pBd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hanging="450"/>
        <w:rPr>
          <w:color w:val="000000"/>
          <w:sz w:val="24"/>
          <w:szCs w:val="24"/>
        </w:rPr>
      </w:pPr>
      <w:r>
        <w:rPr>
          <w:color w:val="000000"/>
          <w:sz w:val="24"/>
          <w:szCs w:val="24"/>
        </w:rPr>
        <w:t>The signer certifies that the aforementioned statements are accurate to the best of his/her knowledge and the penalties may be implemented to the bidder and/or the signer of violations occur.</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_______________________________</w:t>
      </w:r>
      <w:r>
        <w:rPr>
          <w:b/>
          <w:sz w:val="24"/>
          <w:szCs w:val="24"/>
        </w:rPr>
        <w:tab/>
        <w:t>____________________________</w:t>
      </w:r>
    </w:p>
    <w:p w:rsidR="00CA7E87" w:rsidRDefault="00385EE1">
      <w:pPr>
        <w:pStyle w:val="Heading1"/>
        <w:tabs>
          <w:tab w:val="left" w:pos="540"/>
          <w:tab w:val="left" w:pos="3600"/>
        </w:tabs>
      </w:pPr>
      <w:r>
        <w:t>Organization Submitting Bid</w:t>
      </w:r>
      <w:r>
        <w:tab/>
      </w:r>
      <w:r>
        <w:tab/>
      </w:r>
      <w:r>
        <w:tab/>
        <w:t>Date</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_______________________________</w:t>
      </w:r>
      <w:r>
        <w:rPr>
          <w:sz w:val="24"/>
          <w:szCs w:val="24"/>
        </w:rPr>
        <w:tab/>
        <w:t>____________________________</w:t>
      </w: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Name of Signer (Print Name)</w:t>
      </w:r>
      <w:r>
        <w:rPr>
          <w:sz w:val="24"/>
          <w:szCs w:val="24"/>
        </w:rPr>
        <w:tab/>
      </w:r>
      <w:r>
        <w:rPr>
          <w:sz w:val="24"/>
          <w:szCs w:val="24"/>
        </w:rPr>
        <w:tab/>
      </w:r>
      <w:r>
        <w:rPr>
          <w:sz w:val="24"/>
          <w:szCs w:val="24"/>
        </w:rPr>
        <w:tab/>
        <w:t>Authorized Signature</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16455E" w:rsidRDefault="0016455E">
      <w:pPr>
        <w:rPr>
          <w:sz w:val="24"/>
          <w:szCs w:val="24"/>
        </w:rPr>
      </w:pPr>
      <w:r>
        <w:rPr>
          <w:sz w:val="24"/>
          <w:szCs w:val="24"/>
        </w:rPr>
        <w:br w:type="page"/>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Bid #</w:t>
      </w:r>
      <w:r w:rsidR="0016455E" w:rsidRPr="0016455E">
        <w:rPr>
          <w:b/>
          <w:sz w:val="24"/>
          <w:szCs w:val="24"/>
          <w:u w:val="single"/>
        </w:rPr>
        <w:t>44</w:t>
      </w:r>
      <w:r w:rsidRPr="0016455E">
        <w:rPr>
          <w:b/>
          <w:sz w:val="24"/>
          <w:szCs w:val="24"/>
          <w:u w:val="single"/>
        </w:rPr>
        <w:t>-23</w:t>
      </w: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u w:val="single"/>
        </w:rPr>
      </w:pPr>
      <w:r>
        <w:rPr>
          <w:b/>
          <w:sz w:val="24"/>
          <w:szCs w:val="24"/>
        </w:rPr>
        <w:t>Page 1</w:t>
      </w:r>
      <w:r w:rsidR="00BA3CAE">
        <w:rPr>
          <w:b/>
          <w:sz w:val="24"/>
          <w:szCs w:val="24"/>
        </w:rPr>
        <w:t>1</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30"/>
          <w:szCs w:val="30"/>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30"/>
          <w:szCs w:val="30"/>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4"/>
          <w:szCs w:val="24"/>
        </w:rPr>
      </w:pPr>
      <w:r>
        <w:rPr>
          <w:b/>
          <w:sz w:val="30"/>
          <w:szCs w:val="30"/>
        </w:rPr>
        <w:t>CERTIFICATION OF COMPLIANCE WITH SPECIFICATIONS</w:t>
      </w: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 xml:space="preserve">                                       --------------------------------------------------</w:t>
      </w: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ab/>
        <w:t>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ab/>
        <w:t>We propose to furnish said items or services quoted and guarantee that, if the order is placed with us, we shall furnish said items in accordance with your specifications and requirements unless otherwise indicated.</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____________________________________</w:t>
      </w:r>
      <w:r>
        <w:rPr>
          <w:b/>
          <w:sz w:val="24"/>
          <w:szCs w:val="24"/>
        </w:rPr>
        <w:tab/>
        <w:t xml:space="preserve">                _______________________________</w:t>
      </w:r>
    </w:p>
    <w:p w:rsidR="00CA7E87" w:rsidRDefault="00385EE1">
      <w:pPr>
        <w:pStyle w:val="Heading1"/>
        <w:tabs>
          <w:tab w:val="left" w:pos="540"/>
          <w:tab w:val="left" w:pos="3150"/>
          <w:tab w:val="left" w:pos="4680"/>
        </w:tabs>
      </w:pPr>
      <w:r>
        <w:t>Authorized Signature</w:t>
      </w:r>
      <w:r>
        <w:tab/>
      </w:r>
      <w:r>
        <w:tab/>
        <w:t xml:space="preserve">                                   Date</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16455E" w:rsidRDefault="0016455E">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16455E" w:rsidRDefault="0016455E">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AF60FB" w:rsidRDefault="00AF60FB">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sz w:val="24"/>
          <w:szCs w:val="24"/>
        </w:rPr>
      </w:pPr>
    </w:p>
    <w:p w:rsidR="00AF60FB" w:rsidRDefault="00AF60FB">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Bid #</w:t>
      </w:r>
      <w:r w:rsidR="0016455E">
        <w:rPr>
          <w:b/>
          <w:sz w:val="24"/>
          <w:szCs w:val="24"/>
          <w:u w:val="single"/>
        </w:rPr>
        <w:t>44</w:t>
      </w:r>
      <w:r>
        <w:rPr>
          <w:b/>
          <w:sz w:val="24"/>
          <w:szCs w:val="24"/>
          <w:u w:val="single"/>
        </w:rPr>
        <w:t>-23</w:t>
      </w: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u w:val="single"/>
        </w:rPr>
      </w:pPr>
      <w:r>
        <w:rPr>
          <w:b/>
          <w:sz w:val="24"/>
          <w:szCs w:val="24"/>
        </w:rPr>
        <w:t>Page 1</w:t>
      </w:r>
      <w:r w:rsidR="00BA3CAE">
        <w:rPr>
          <w:b/>
          <w:sz w:val="24"/>
          <w:szCs w:val="24"/>
        </w:rPr>
        <w:t>2</w:t>
      </w: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32"/>
          <w:szCs w:val="32"/>
        </w:rPr>
      </w:pPr>
      <w:r>
        <w:rPr>
          <w:b/>
          <w:sz w:val="34"/>
          <w:szCs w:val="34"/>
        </w:rPr>
        <w:t>DEVIATION FORM</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In the event that the undersigned bidder intends to deviate from the specifications, the bidder must fully document and list each deviation in complete detail including reasons for the deviation.  General statements may not be acceptable.</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 xml:space="preserve">If </w:t>
      </w:r>
      <w:r>
        <w:rPr>
          <w:sz w:val="24"/>
          <w:szCs w:val="24"/>
          <w:u w:val="single"/>
        </w:rPr>
        <w:t>no deviations</w:t>
      </w:r>
      <w:r>
        <w:rPr>
          <w:sz w:val="24"/>
          <w:szCs w:val="24"/>
        </w:rPr>
        <w:t xml:space="preserve"> are submitted, the bidder assures the buyer of full compliance with the specifications and conditions, and assures the buyer that samples accompanying bid meet all specifications.</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If deviations are found on said sample, and not listed, the bidder may be disqualified!</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 xml:space="preserve">ANY DEVIATION FROM PUBLISHED SPECIFICATIONS MUST BE IDENTIFIED ON THIS DEVIATION FORM.  FAILURE TO ABIDE BY THIS REQUEST MAY RESULT IN A BIDDER BEING DISQUALIFIED.  </w:t>
      </w: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60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COMPANY NAME: ____________________________________________________________</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ADDRESS: ___________________________________________________________________</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CITY, STATE, ZIP: ____________________________________________________________</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TELEPHONE: ________________________</w:t>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____________________________________</w:t>
      </w:r>
      <w:r>
        <w:rPr>
          <w:sz w:val="24"/>
          <w:szCs w:val="24"/>
        </w:rPr>
        <w:tab/>
        <w:t>______________________________________</w:t>
      </w: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Authorized Signature</w:t>
      </w:r>
      <w:r>
        <w:rPr>
          <w:sz w:val="24"/>
          <w:szCs w:val="24"/>
        </w:rPr>
        <w:tab/>
      </w:r>
      <w:r>
        <w:rPr>
          <w:sz w:val="24"/>
          <w:szCs w:val="24"/>
        </w:rPr>
        <w:tab/>
        <w:t>Title</w:t>
      </w: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 xml:space="preserve">                                                                        </w:t>
      </w: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______________________________________</w:t>
      </w: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Date</w:t>
      </w:r>
      <w:r>
        <w:rPr>
          <w:b/>
          <w:sz w:val="24"/>
          <w:szCs w:val="24"/>
        </w:rPr>
        <w:tab/>
      </w:r>
      <w:r>
        <w:rPr>
          <w:b/>
          <w:sz w:val="24"/>
          <w:szCs w:val="24"/>
        </w:rPr>
        <w:tab/>
      </w:r>
      <w:r>
        <w:rPr>
          <w:b/>
          <w:sz w:val="24"/>
          <w:szCs w:val="24"/>
        </w:rPr>
        <w:tab/>
      </w:r>
      <w:r>
        <w:rPr>
          <w:b/>
          <w:sz w:val="24"/>
          <w:szCs w:val="24"/>
        </w:rPr>
        <w:tab/>
      </w:r>
      <w:r>
        <w:rPr>
          <w:b/>
          <w:sz w:val="24"/>
          <w:szCs w:val="24"/>
        </w:rPr>
        <w:tab/>
      </w:r>
    </w:p>
    <w:p w:rsidR="0016455E" w:rsidRDefault="0016455E">
      <w:pPr>
        <w:rPr>
          <w:sz w:val="24"/>
          <w:szCs w:val="24"/>
        </w:rPr>
      </w:pPr>
      <w:r>
        <w:rPr>
          <w:sz w:val="24"/>
          <w:szCs w:val="24"/>
        </w:rPr>
        <w:br w:type="page"/>
      </w: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Bid #</w:t>
      </w:r>
      <w:r w:rsidR="0016455E">
        <w:rPr>
          <w:b/>
          <w:sz w:val="24"/>
          <w:szCs w:val="24"/>
          <w:u w:val="single"/>
        </w:rPr>
        <w:t>44</w:t>
      </w:r>
      <w:r>
        <w:rPr>
          <w:b/>
          <w:sz w:val="24"/>
          <w:szCs w:val="24"/>
          <w:u w:val="single"/>
        </w:rPr>
        <w:t>-23</w:t>
      </w: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Page 1</w:t>
      </w:r>
      <w:r w:rsidR="00BA3CAE">
        <w:rPr>
          <w:b/>
          <w:sz w:val="24"/>
          <w:szCs w:val="24"/>
        </w:rPr>
        <w:t>3</w:t>
      </w:r>
    </w:p>
    <w:p w:rsidR="00CA7E87" w:rsidRDefault="00385EE1">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ab/>
      </w:r>
      <w:r>
        <w:rPr>
          <w:sz w:val="24"/>
          <w:szCs w:val="24"/>
        </w:rPr>
        <w:tab/>
      </w:r>
      <w:r>
        <w:rPr>
          <w:sz w:val="24"/>
          <w:szCs w:val="24"/>
        </w:rPr>
        <w:tab/>
      </w:r>
      <w:r>
        <w:rPr>
          <w:sz w:val="24"/>
          <w:szCs w:val="24"/>
        </w:rPr>
        <w:tab/>
      </w: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32"/>
          <w:szCs w:val="32"/>
        </w:rPr>
      </w:pPr>
    </w:p>
    <w:p w:rsidR="00CA7E87" w:rsidRDefault="00385EE1">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8"/>
          <w:szCs w:val="28"/>
        </w:rPr>
      </w:pPr>
      <w:r>
        <w:rPr>
          <w:b/>
          <w:sz w:val="28"/>
          <w:szCs w:val="28"/>
        </w:rPr>
        <w:t xml:space="preserve">Vendor Guidelines </w:t>
      </w:r>
    </w:p>
    <w:p w:rsidR="00CA7E87" w:rsidRDefault="00385EE1">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8"/>
          <w:szCs w:val="28"/>
        </w:rPr>
      </w:pPr>
      <w:r>
        <w:rPr>
          <w:b/>
          <w:sz w:val="28"/>
          <w:szCs w:val="28"/>
        </w:rPr>
        <w:t>for Working in</w:t>
      </w:r>
    </w:p>
    <w:p w:rsidR="00CA7E87" w:rsidRDefault="00385EE1">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8"/>
          <w:szCs w:val="28"/>
        </w:rPr>
      </w:pPr>
      <w:r>
        <w:rPr>
          <w:b/>
          <w:sz w:val="28"/>
          <w:szCs w:val="28"/>
        </w:rPr>
        <w:t xml:space="preserve"> Jefferson County Schools</w:t>
      </w: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32"/>
          <w:szCs w:val="32"/>
        </w:rPr>
      </w:pP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4"/>
          <w:szCs w:val="24"/>
        </w:rPr>
      </w:pPr>
    </w:p>
    <w:p w:rsidR="00CA7E87" w:rsidRDefault="00385EE1">
      <w:pPr>
        <w:numPr>
          <w:ilvl w:val="0"/>
          <w:numId w:val="2"/>
        </w:numPr>
        <w:pBdr>
          <w:top w:val="nil"/>
          <w:left w:val="nil"/>
          <w:bottom w:val="nil"/>
          <w:right w:val="nil"/>
          <w:between w:val="nil"/>
        </w:pBdr>
        <w:tabs>
          <w:tab w:val="left" w:pos="-1080"/>
          <w:tab w:val="left" w:pos="-720"/>
          <w:tab w:val="left" w:pos="0"/>
          <w:tab w:val="left" w:pos="54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Pr>
          <w:color w:val="000000"/>
          <w:sz w:val="26"/>
          <w:szCs w:val="26"/>
        </w:rPr>
        <w:t>NO weapons on school grounds.</w:t>
      </w:r>
    </w:p>
    <w:p w:rsidR="00CA7E87" w:rsidRDefault="00385EE1">
      <w:pPr>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Pr>
          <w:color w:val="000000"/>
          <w:sz w:val="26"/>
          <w:szCs w:val="26"/>
        </w:rPr>
        <w:t>NO illegal substances on school grounds.</w:t>
      </w:r>
    </w:p>
    <w:p w:rsidR="00CA7E87" w:rsidRDefault="00385EE1">
      <w:pPr>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Pr>
          <w:color w:val="000000"/>
          <w:sz w:val="26"/>
          <w:szCs w:val="26"/>
        </w:rPr>
        <w:t>NO smoking or vaping on school grounds.</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Visible identification required at all times.</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Sign in upon arrival, sign out on departure.</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NO contact or communication with students.</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Appropriate language used at all times.</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NO cell phones/pagers occupied in classrooms.</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Contract information and bid specifications furnished to Principal.</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Work schedule furnished to Principal, before starting job/project.</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Project completion date furnished to Principal.</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 xml:space="preserve">Advance notice given of </w:t>
      </w:r>
      <w:r w:rsidR="008861E3" w:rsidRPr="00EC305C">
        <w:rPr>
          <w:color w:val="000000"/>
          <w:sz w:val="26"/>
          <w:szCs w:val="26"/>
        </w:rPr>
        <w:t>after-hours</w:t>
      </w:r>
      <w:r w:rsidRPr="00EC305C">
        <w:rPr>
          <w:color w:val="000000"/>
          <w:sz w:val="26"/>
          <w:szCs w:val="26"/>
        </w:rPr>
        <w:t xml:space="preserve"> work, including areas to which access is needed.</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All equipment and physical plant left DAILY in good working order and securely                                                                                                       locked.</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Work debris removed DAILY by vendor.</w:t>
      </w:r>
    </w:p>
    <w:p w:rsidR="00CA7E87" w:rsidRPr="00EC305C" w:rsidRDefault="00385EE1" w:rsidP="00EC305C">
      <w:pPr>
        <w:pStyle w:val="ListParagraph"/>
        <w:numPr>
          <w:ilvl w:val="0"/>
          <w:numId w:val="3"/>
        </w:numPr>
        <w:pBdr>
          <w:top w:val="nil"/>
          <w:left w:val="nil"/>
          <w:bottom w:val="nil"/>
          <w:right w:val="nil"/>
          <w:between w:val="nil"/>
        </w:pBd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6"/>
          <w:szCs w:val="26"/>
        </w:rPr>
      </w:pPr>
      <w:r w:rsidRPr="00EC305C">
        <w:rPr>
          <w:color w:val="000000"/>
          <w:sz w:val="26"/>
          <w:szCs w:val="26"/>
        </w:rPr>
        <w:t>School equipment replaced in original location.</w:t>
      </w: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6"/>
          <w:szCs w:val="26"/>
        </w:rPr>
      </w:pP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6"/>
          <w:szCs w:val="26"/>
        </w:rPr>
      </w:pP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6"/>
          <w:szCs w:val="26"/>
        </w:rPr>
      </w:pP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6"/>
          <w:szCs w:val="26"/>
        </w:rPr>
      </w:pP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385EE1">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sz w:val="24"/>
          <w:szCs w:val="24"/>
        </w:rPr>
        <w:t>__________________________________________              _________________</w:t>
      </w:r>
    </w:p>
    <w:p w:rsidR="00CA7E87" w:rsidRDefault="00385EE1">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6"/>
          <w:szCs w:val="26"/>
        </w:rPr>
      </w:pPr>
      <w:r>
        <w:rPr>
          <w:sz w:val="24"/>
          <w:szCs w:val="24"/>
        </w:rPr>
        <w:t>Authorized Signature</w:t>
      </w:r>
      <w:r>
        <w:rPr>
          <w:sz w:val="24"/>
          <w:szCs w:val="24"/>
        </w:rPr>
        <w:tab/>
      </w:r>
      <w:r>
        <w:rPr>
          <w:sz w:val="24"/>
          <w:szCs w:val="24"/>
        </w:rPr>
        <w:tab/>
        <w:t xml:space="preserve">                                        Date</w:t>
      </w: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p w:rsidR="00CA7E87" w:rsidRDefault="00CA7E87">
      <w:pPr>
        <w:tabs>
          <w:tab w:val="left" w:pos="276"/>
        </w:tabs>
        <w:ind w:firstLine="276"/>
        <w:jc w:val="center"/>
        <w:rPr>
          <w:sz w:val="28"/>
          <w:szCs w:val="28"/>
        </w:rPr>
      </w:pPr>
    </w:p>
    <w:p w:rsidR="00CA7E87" w:rsidRDefault="00CA7E87">
      <w:pPr>
        <w:tabs>
          <w:tab w:val="left" w:pos="276"/>
        </w:tabs>
        <w:ind w:firstLine="276"/>
        <w:jc w:val="center"/>
        <w:rPr>
          <w:sz w:val="28"/>
          <w:szCs w:val="28"/>
        </w:rPr>
      </w:pPr>
    </w:p>
    <w:p w:rsidR="00CA7E87" w:rsidRDefault="00CA7E87">
      <w:pPr>
        <w:tabs>
          <w:tab w:val="left" w:pos="276"/>
        </w:tabs>
        <w:ind w:firstLine="276"/>
        <w:jc w:val="center"/>
        <w:rPr>
          <w:sz w:val="28"/>
          <w:szCs w:val="28"/>
        </w:rPr>
      </w:pPr>
    </w:p>
    <w:p w:rsidR="00CA7E87" w:rsidRDefault="00CA7E87">
      <w:pPr>
        <w:tabs>
          <w:tab w:val="left" w:pos="276"/>
        </w:tabs>
        <w:ind w:firstLine="276"/>
        <w:jc w:val="center"/>
        <w:rPr>
          <w:sz w:val="28"/>
          <w:szCs w:val="28"/>
        </w:rPr>
      </w:pPr>
    </w:p>
    <w:p w:rsidR="00CA7E87" w:rsidRDefault="00CA7E87">
      <w:pPr>
        <w:tabs>
          <w:tab w:val="left" w:pos="276"/>
        </w:tabs>
        <w:ind w:firstLine="276"/>
        <w:jc w:val="center"/>
        <w:rPr>
          <w:sz w:val="28"/>
          <w:szCs w:val="28"/>
        </w:rPr>
      </w:pPr>
    </w:p>
    <w:p w:rsidR="0016455E" w:rsidRDefault="0016455E">
      <w:pPr>
        <w:rPr>
          <w:sz w:val="28"/>
          <w:szCs w:val="28"/>
        </w:rPr>
      </w:pPr>
      <w:r>
        <w:rPr>
          <w:sz w:val="28"/>
          <w:szCs w:val="28"/>
        </w:rPr>
        <w:br w:type="page"/>
      </w:r>
    </w:p>
    <w:p w:rsidR="00CA7E87" w:rsidRDefault="00CA7E87">
      <w:pPr>
        <w:tabs>
          <w:tab w:val="left" w:pos="276"/>
        </w:tabs>
        <w:ind w:firstLine="276"/>
        <w:jc w:val="center"/>
        <w:rPr>
          <w:sz w:val="28"/>
          <w:szCs w:val="28"/>
        </w:rPr>
      </w:pPr>
    </w:p>
    <w:p w:rsidR="00CA7E87" w:rsidRDefault="00CA7E87">
      <w:pPr>
        <w:tabs>
          <w:tab w:val="left" w:pos="276"/>
        </w:tabs>
        <w:ind w:firstLine="276"/>
        <w:jc w:val="center"/>
        <w:rPr>
          <w:sz w:val="28"/>
          <w:szCs w:val="28"/>
        </w:rPr>
      </w:pPr>
    </w:p>
    <w:p w:rsidR="00CA7E87" w:rsidRDefault="00385EE1">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r>
        <w:rPr>
          <w:b/>
          <w:sz w:val="24"/>
          <w:szCs w:val="24"/>
        </w:rPr>
        <w:t>Bid #</w:t>
      </w:r>
      <w:r w:rsidR="0016455E">
        <w:rPr>
          <w:b/>
          <w:sz w:val="24"/>
          <w:szCs w:val="24"/>
          <w:u w:val="single"/>
        </w:rPr>
        <w:t>44</w:t>
      </w:r>
      <w:r>
        <w:rPr>
          <w:b/>
          <w:sz w:val="24"/>
          <w:szCs w:val="24"/>
          <w:u w:val="single"/>
        </w:rPr>
        <w:t>-23</w:t>
      </w:r>
    </w:p>
    <w:p w:rsidR="00F42FB5" w:rsidRDefault="00385EE1" w:rsidP="001308DE">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sz w:val="24"/>
          <w:szCs w:val="24"/>
        </w:rPr>
      </w:pPr>
      <w:r>
        <w:rPr>
          <w:b/>
          <w:sz w:val="24"/>
          <w:szCs w:val="24"/>
        </w:rPr>
        <w:t>Page 1</w:t>
      </w:r>
      <w:r w:rsidR="00BA3CAE">
        <w:rPr>
          <w:b/>
          <w:sz w:val="24"/>
          <w:szCs w:val="24"/>
        </w:rPr>
        <w:t>4</w:t>
      </w:r>
    </w:p>
    <w:p w:rsidR="001308DE" w:rsidRDefault="001308DE" w:rsidP="001308DE">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8"/>
          <w:szCs w:val="28"/>
        </w:rPr>
      </w:pPr>
    </w:p>
    <w:p w:rsidR="00236974" w:rsidRPr="00236974" w:rsidRDefault="00236974" w:rsidP="00236974">
      <w:pPr>
        <w:ind w:firstLine="276"/>
        <w:jc w:val="center"/>
        <w:rPr>
          <w:sz w:val="24"/>
          <w:szCs w:val="24"/>
        </w:rPr>
      </w:pPr>
      <w:r w:rsidRPr="00236974">
        <w:rPr>
          <w:b/>
          <w:bCs/>
          <w:color w:val="000000"/>
          <w:sz w:val="28"/>
          <w:szCs w:val="28"/>
        </w:rPr>
        <w:t>Fultondale Elementary</w:t>
      </w:r>
    </w:p>
    <w:tbl>
      <w:tblPr>
        <w:tblW w:w="0" w:type="auto"/>
        <w:tblCellMar>
          <w:top w:w="15" w:type="dxa"/>
          <w:left w:w="15" w:type="dxa"/>
          <w:bottom w:w="15" w:type="dxa"/>
          <w:right w:w="15" w:type="dxa"/>
        </w:tblCellMar>
        <w:tblLook w:val="04A0" w:firstRow="1" w:lastRow="0" w:firstColumn="1" w:lastColumn="0" w:noHBand="0" w:noVBand="1"/>
      </w:tblPr>
      <w:tblGrid>
        <w:gridCol w:w="36"/>
        <w:gridCol w:w="36"/>
        <w:gridCol w:w="8864"/>
        <w:gridCol w:w="36"/>
      </w:tblGrid>
      <w:tr w:rsidR="00236974" w:rsidRPr="00236974" w:rsidTr="00236974">
        <w:tc>
          <w:tcPr>
            <w:tcW w:w="0" w:type="auto"/>
            <w:hideMark/>
          </w:tcPr>
          <w:p w:rsidR="00236974" w:rsidRPr="00236974" w:rsidRDefault="00236974" w:rsidP="00236974">
            <w:pPr>
              <w:rPr>
                <w:sz w:val="24"/>
                <w:szCs w:val="24"/>
              </w:rPr>
            </w:pPr>
          </w:p>
        </w:tc>
        <w:tc>
          <w:tcPr>
            <w:tcW w:w="0" w:type="auto"/>
            <w:hideMark/>
          </w:tcPr>
          <w:p w:rsidR="00236974" w:rsidRPr="00236974" w:rsidRDefault="00236974" w:rsidP="00236974">
            <w:pPr>
              <w:rPr>
                <w:sz w:val="24"/>
                <w:szCs w:val="24"/>
              </w:rPr>
            </w:pPr>
          </w:p>
        </w:tc>
        <w:tc>
          <w:tcPr>
            <w:tcW w:w="0" w:type="auto"/>
            <w:hideMark/>
          </w:tcPr>
          <w:p w:rsidR="00236974" w:rsidRPr="00236974" w:rsidRDefault="00236974" w:rsidP="00236974">
            <w:pPr>
              <w:jc w:val="center"/>
              <w:rPr>
                <w:sz w:val="24"/>
                <w:szCs w:val="24"/>
              </w:rPr>
            </w:pPr>
            <w:r w:rsidRPr="00236974">
              <w:rPr>
                <w:b/>
                <w:bCs/>
                <w:color w:val="000000"/>
                <w:sz w:val="28"/>
                <w:szCs w:val="28"/>
              </w:rPr>
              <w:t>Walk</w:t>
            </w:r>
            <w:r w:rsidR="00A96C51">
              <w:rPr>
                <w:b/>
                <w:bCs/>
                <w:color w:val="000000"/>
                <w:sz w:val="28"/>
                <w:szCs w:val="28"/>
              </w:rPr>
              <w:t>-</w:t>
            </w:r>
            <w:r w:rsidRPr="00236974">
              <w:rPr>
                <w:b/>
                <w:bCs/>
                <w:color w:val="000000"/>
                <w:sz w:val="28"/>
                <w:szCs w:val="28"/>
              </w:rPr>
              <w:t>In Cooler Freezer Refrigeration Replacement System Specifications</w:t>
            </w:r>
          </w:p>
        </w:tc>
        <w:tc>
          <w:tcPr>
            <w:tcW w:w="0" w:type="auto"/>
            <w:hideMark/>
          </w:tcPr>
          <w:p w:rsidR="00236974" w:rsidRPr="00236974" w:rsidRDefault="00236974" w:rsidP="00236974">
            <w:pPr>
              <w:rPr>
                <w:sz w:val="24"/>
                <w:szCs w:val="24"/>
              </w:rPr>
            </w:pPr>
          </w:p>
        </w:tc>
      </w:tr>
      <w:tr w:rsidR="00236974" w:rsidRPr="00236974" w:rsidTr="00236974">
        <w:tc>
          <w:tcPr>
            <w:tcW w:w="0" w:type="auto"/>
            <w:hideMark/>
          </w:tcPr>
          <w:p w:rsidR="00236974" w:rsidRPr="00236974" w:rsidRDefault="00236974" w:rsidP="00236974">
            <w:pPr>
              <w:rPr>
                <w:sz w:val="24"/>
                <w:szCs w:val="24"/>
              </w:rPr>
            </w:pPr>
          </w:p>
        </w:tc>
        <w:tc>
          <w:tcPr>
            <w:tcW w:w="0" w:type="auto"/>
            <w:hideMark/>
          </w:tcPr>
          <w:p w:rsidR="00236974" w:rsidRPr="00236974" w:rsidRDefault="00236974" w:rsidP="00236974">
            <w:pPr>
              <w:rPr>
                <w:sz w:val="24"/>
                <w:szCs w:val="24"/>
              </w:rPr>
            </w:pPr>
          </w:p>
        </w:tc>
        <w:tc>
          <w:tcPr>
            <w:tcW w:w="0" w:type="auto"/>
            <w:hideMark/>
          </w:tcPr>
          <w:p w:rsidR="00236974" w:rsidRPr="00236974" w:rsidRDefault="00236974" w:rsidP="00236974">
            <w:pPr>
              <w:rPr>
                <w:sz w:val="24"/>
                <w:szCs w:val="24"/>
              </w:rPr>
            </w:pPr>
          </w:p>
        </w:tc>
        <w:tc>
          <w:tcPr>
            <w:tcW w:w="0" w:type="auto"/>
            <w:hideMark/>
          </w:tcPr>
          <w:p w:rsidR="00236974" w:rsidRPr="00236974" w:rsidRDefault="00236974" w:rsidP="00236974">
            <w:pPr>
              <w:rPr>
                <w:sz w:val="24"/>
                <w:szCs w:val="24"/>
              </w:rPr>
            </w:pPr>
          </w:p>
        </w:tc>
      </w:tr>
    </w:tbl>
    <w:p w:rsidR="00236974" w:rsidRDefault="00236974" w:rsidP="001308DE">
      <w:pPr>
        <w:tabs>
          <w:tab w:val="left" w:pos="-1080"/>
          <w:tab w:val="left" w:pos="-720"/>
          <w:tab w:val="left" w:pos="0"/>
          <w:tab w:val="left" w:pos="540"/>
          <w:tab w:val="left" w:pos="900"/>
          <w:tab w:val="left" w:pos="1710"/>
          <w:tab w:val="left" w:pos="3150"/>
          <w:tab w:val="left" w:pos="46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color w:val="000000"/>
          <w:sz w:val="28"/>
          <w:szCs w:val="28"/>
        </w:rPr>
      </w:pPr>
    </w:p>
    <w:p w:rsidR="001308DE" w:rsidRDefault="001308DE" w:rsidP="001308DE">
      <w:pPr>
        <w:rPr>
          <w:b/>
          <w:bCs/>
          <w:color w:val="000000"/>
          <w:sz w:val="28"/>
          <w:szCs w:val="28"/>
          <w:u w:val="single"/>
        </w:rPr>
      </w:pPr>
      <w:r w:rsidRPr="001308DE">
        <w:rPr>
          <w:b/>
          <w:bCs/>
          <w:color w:val="000000"/>
          <w:sz w:val="28"/>
          <w:szCs w:val="28"/>
          <w:u w:val="single"/>
        </w:rPr>
        <w:t>Bidder/Installer Requirements</w:t>
      </w:r>
    </w:p>
    <w:p w:rsidR="00DC0192" w:rsidRPr="001308DE" w:rsidRDefault="00DC0192" w:rsidP="001308DE">
      <w:pPr>
        <w:rPr>
          <w:sz w:val="24"/>
          <w:szCs w:val="24"/>
        </w:rPr>
      </w:pPr>
    </w:p>
    <w:p w:rsidR="008A509F" w:rsidRPr="008A509F" w:rsidRDefault="008A509F" w:rsidP="007C4594">
      <w:pPr>
        <w:numPr>
          <w:ilvl w:val="0"/>
          <w:numId w:val="10"/>
        </w:numPr>
        <w:textAlignment w:val="baseline"/>
        <w:rPr>
          <w:b/>
          <w:sz w:val="22"/>
          <w:szCs w:val="24"/>
        </w:rPr>
      </w:pPr>
      <w:r w:rsidRPr="008A509F">
        <w:rPr>
          <w:b/>
          <w:color w:val="000000"/>
          <w:sz w:val="24"/>
          <w:szCs w:val="28"/>
        </w:rPr>
        <w:t> Remove existing refrigeration systems and move from site.</w:t>
      </w:r>
      <w:r w:rsidRPr="008A509F">
        <w:rPr>
          <w:b/>
          <w:sz w:val="22"/>
          <w:szCs w:val="24"/>
        </w:rPr>
        <w:br/>
      </w:r>
    </w:p>
    <w:p w:rsidR="008A509F" w:rsidRPr="008D5276" w:rsidRDefault="008A509F" w:rsidP="007C4594">
      <w:pPr>
        <w:pStyle w:val="ListParagraph"/>
        <w:numPr>
          <w:ilvl w:val="0"/>
          <w:numId w:val="10"/>
        </w:numPr>
        <w:textAlignment w:val="baseline"/>
        <w:rPr>
          <w:b/>
          <w:color w:val="000000"/>
          <w:sz w:val="24"/>
          <w:szCs w:val="28"/>
        </w:rPr>
      </w:pPr>
      <w:r w:rsidRPr="008D5276">
        <w:rPr>
          <w:b/>
          <w:color w:val="000000"/>
          <w:sz w:val="24"/>
          <w:szCs w:val="28"/>
        </w:rPr>
        <w:t>Bally unit or pre-approved equal (see specification sheets attached), a 10  </w:t>
      </w:r>
    </w:p>
    <w:p w:rsidR="008A509F" w:rsidRPr="008A509F" w:rsidRDefault="008A509F" w:rsidP="008A509F">
      <w:pPr>
        <w:ind w:left="720"/>
        <w:rPr>
          <w:b/>
          <w:sz w:val="22"/>
          <w:szCs w:val="24"/>
        </w:rPr>
      </w:pPr>
      <w:r w:rsidRPr="008A509F">
        <w:rPr>
          <w:b/>
          <w:color w:val="000000"/>
          <w:sz w:val="24"/>
          <w:szCs w:val="28"/>
        </w:rPr>
        <w:t xml:space="preserve">day prior approval before bid opening is requested for </w:t>
      </w:r>
      <w:r w:rsidR="00DC0192" w:rsidRPr="008A509F">
        <w:rPr>
          <w:b/>
          <w:color w:val="000000"/>
          <w:sz w:val="24"/>
          <w:szCs w:val="28"/>
        </w:rPr>
        <w:t>pre-approved</w:t>
      </w:r>
      <w:r w:rsidRPr="008A509F">
        <w:rPr>
          <w:b/>
          <w:color w:val="000000"/>
          <w:sz w:val="24"/>
          <w:szCs w:val="28"/>
        </w:rPr>
        <w:t xml:space="preserve"> equal.</w:t>
      </w:r>
    </w:p>
    <w:p w:rsidR="008A509F" w:rsidRPr="008A509F" w:rsidRDefault="008A509F" w:rsidP="008A509F">
      <w:pPr>
        <w:rPr>
          <w:b/>
          <w:sz w:val="22"/>
          <w:szCs w:val="24"/>
        </w:rPr>
      </w:pPr>
      <w:r w:rsidRPr="008D5276">
        <w:rPr>
          <w:b/>
          <w:color w:val="000000"/>
          <w:sz w:val="24"/>
          <w:szCs w:val="28"/>
        </w:rPr>
        <w:tab/>
      </w:r>
    </w:p>
    <w:p w:rsidR="008A509F" w:rsidRPr="008D5276" w:rsidRDefault="008A509F" w:rsidP="007C4594">
      <w:pPr>
        <w:pStyle w:val="ListParagraph"/>
        <w:numPr>
          <w:ilvl w:val="0"/>
          <w:numId w:val="10"/>
        </w:numPr>
        <w:textAlignment w:val="baseline"/>
        <w:rPr>
          <w:b/>
          <w:color w:val="000000"/>
          <w:sz w:val="24"/>
          <w:szCs w:val="28"/>
        </w:rPr>
      </w:pPr>
      <w:r w:rsidRPr="008D5276">
        <w:rPr>
          <w:b/>
          <w:color w:val="000000"/>
          <w:sz w:val="24"/>
          <w:szCs w:val="28"/>
        </w:rPr>
        <w:t>Install 2 Freezer Systems- Condensers, 2 HP, 208-230-3-ph, Pre-Charged</w:t>
      </w:r>
    </w:p>
    <w:p w:rsidR="008A509F" w:rsidRPr="008A509F" w:rsidRDefault="008A509F" w:rsidP="008A509F">
      <w:pPr>
        <w:rPr>
          <w:b/>
          <w:sz w:val="22"/>
          <w:szCs w:val="24"/>
        </w:rPr>
      </w:pPr>
      <w:r w:rsidRPr="008D5276">
        <w:rPr>
          <w:b/>
          <w:color w:val="000000"/>
          <w:sz w:val="24"/>
          <w:szCs w:val="28"/>
        </w:rPr>
        <w:tab/>
      </w:r>
      <w:r w:rsidRPr="008A509F">
        <w:rPr>
          <w:b/>
          <w:color w:val="000000"/>
          <w:sz w:val="24"/>
          <w:szCs w:val="28"/>
        </w:rPr>
        <w:t>Air-Cooled, Scroll Type, Low Temp Standard Compressor Units.</w:t>
      </w:r>
    </w:p>
    <w:p w:rsidR="008A509F" w:rsidRPr="008A509F" w:rsidRDefault="008A509F" w:rsidP="008A509F">
      <w:pPr>
        <w:rPr>
          <w:b/>
          <w:sz w:val="22"/>
          <w:szCs w:val="24"/>
        </w:rPr>
      </w:pPr>
      <w:r w:rsidRPr="008D5276">
        <w:rPr>
          <w:b/>
          <w:color w:val="000000"/>
          <w:sz w:val="24"/>
          <w:szCs w:val="28"/>
        </w:rPr>
        <w:tab/>
      </w:r>
      <w:r w:rsidRPr="008A509F">
        <w:rPr>
          <w:b/>
          <w:color w:val="000000"/>
          <w:sz w:val="24"/>
          <w:szCs w:val="28"/>
        </w:rPr>
        <w:t>2-Evaporators, Low Temp, Electric Defrost, Standard Unit.</w:t>
      </w:r>
    </w:p>
    <w:p w:rsidR="008A509F" w:rsidRPr="008A509F" w:rsidRDefault="008A509F" w:rsidP="008D5276">
      <w:pPr>
        <w:ind w:left="720"/>
        <w:rPr>
          <w:b/>
          <w:sz w:val="22"/>
          <w:szCs w:val="24"/>
        </w:rPr>
      </w:pPr>
      <w:r w:rsidRPr="008A509F">
        <w:rPr>
          <w:b/>
          <w:color w:val="000000"/>
          <w:sz w:val="24"/>
          <w:szCs w:val="28"/>
        </w:rPr>
        <w:t>1 Cooler System – Condenser 1HP, 208/230/60/3, Pre-Charged Air-Cooled Scroll Unit. </w:t>
      </w:r>
      <w:r w:rsidR="008D5276">
        <w:rPr>
          <w:b/>
          <w:color w:val="000000"/>
          <w:sz w:val="24"/>
          <w:szCs w:val="28"/>
        </w:rPr>
        <w:t xml:space="preserve"> </w:t>
      </w:r>
      <w:r w:rsidRPr="008A509F">
        <w:rPr>
          <w:b/>
          <w:color w:val="000000"/>
          <w:sz w:val="24"/>
          <w:szCs w:val="28"/>
        </w:rPr>
        <w:t>1 Evaporator, Medium Temp, Air Defrost, Standard Unit.</w:t>
      </w:r>
      <w:r w:rsidRPr="008A509F">
        <w:rPr>
          <w:b/>
          <w:sz w:val="22"/>
          <w:szCs w:val="24"/>
        </w:rPr>
        <w:br/>
      </w:r>
    </w:p>
    <w:p w:rsidR="008A509F" w:rsidRPr="008D5276" w:rsidRDefault="008A509F" w:rsidP="007C4594">
      <w:pPr>
        <w:pStyle w:val="ListParagraph"/>
        <w:numPr>
          <w:ilvl w:val="0"/>
          <w:numId w:val="10"/>
        </w:numPr>
        <w:textAlignment w:val="baseline"/>
        <w:rPr>
          <w:b/>
          <w:color w:val="000000"/>
          <w:sz w:val="24"/>
          <w:szCs w:val="28"/>
        </w:rPr>
      </w:pPr>
      <w:r w:rsidRPr="008D5276">
        <w:rPr>
          <w:b/>
          <w:color w:val="000000"/>
          <w:sz w:val="24"/>
          <w:szCs w:val="28"/>
        </w:rPr>
        <w:t xml:space="preserve">Install new piping for all three systems plus drain </w:t>
      </w:r>
      <w:r w:rsidR="00EB52AD" w:rsidRPr="008D5276">
        <w:rPr>
          <w:b/>
          <w:color w:val="000000"/>
          <w:sz w:val="24"/>
          <w:szCs w:val="28"/>
        </w:rPr>
        <w:t>lines</w:t>
      </w:r>
      <w:r w:rsidR="00EB52AD">
        <w:rPr>
          <w:b/>
          <w:color w:val="000000"/>
          <w:sz w:val="24"/>
          <w:szCs w:val="28"/>
        </w:rPr>
        <w:t>.</w:t>
      </w:r>
      <w:r w:rsidR="00EB52AD" w:rsidRPr="008D5276">
        <w:rPr>
          <w:b/>
          <w:color w:val="000000"/>
          <w:sz w:val="24"/>
          <w:szCs w:val="28"/>
        </w:rPr>
        <w:t> Hard</w:t>
      </w:r>
      <w:r w:rsidRPr="008D5276">
        <w:rPr>
          <w:b/>
          <w:color w:val="000000"/>
          <w:sz w:val="24"/>
          <w:szCs w:val="28"/>
        </w:rPr>
        <w:t xml:space="preserve"> copper piping</w:t>
      </w:r>
    </w:p>
    <w:p w:rsidR="008A509F" w:rsidRPr="008A509F" w:rsidRDefault="008A509F" w:rsidP="008A509F">
      <w:pPr>
        <w:ind w:left="720"/>
        <w:rPr>
          <w:b/>
          <w:sz w:val="22"/>
          <w:szCs w:val="24"/>
        </w:rPr>
      </w:pPr>
      <w:r w:rsidRPr="008A509F">
        <w:rPr>
          <w:b/>
          <w:color w:val="000000"/>
          <w:sz w:val="24"/>
          <w:szCs w:val="28"/>
        </w:rPr>
        <w:t>required drain lines to include heater drain line kits.  All drain lines trapped</w:t>
      </w:r>
    </w:p>
    <w:p w:rsidR="008A509F" w:rsidRPr="008A509F" w:rsidRDefault="008A509F" w:rsidP="008D5276">
      <w:pPr>
        <w:ind w:left="720"/>
        <w:rPr>
          <w:b/>
          <w:sz w:val="22"/>
          <w:szCs w:val="24"/>
        </w:rPr>
      </w:pPr>
      <w:r w:rsidRPr="008A509F">
        <w:rPr>
          <w:b/>
          <w:color w:val="000000"/>
          <w:sz w:val="24"/>
          <w:szCs w:val="28"/>
        </w:rPr>
        <w:t>and run to existing drain hubs.</w:t>
      </w:r>
      <w:r w:rsidRPr="008A509F">
        <w:rPr>
          <w:b/>
          <w:sz w:val="22"/>
          <w:szCs w:val="24"/>
        </w:rPr>
        <w:br/>
      </w:r>
    </w:p>
    <w:p w:rsidR="008A509F" w:rsidRPr="008A509F" w:rsidRDefault="008A509F" w:rsidP="007C4594">
      <w:pPr>
        <w:pStyle w:val="ListParagraph"/>
        <w:numPr>
          <w:ilvl w:val="0"/>
          <w:numId w:val="10"/>
        </w:numPr>
        <w:textAlignment w:val="baseline"/>
        <w:rPr>
          <w:b/>
          <w:sz w:val="22"/>
          <w:szCs w:val="24"/>
        </w:rPr>
      </w:pPr>
      <w:r w:rsidRPr="008D5276">
        <w:rPr>
          <w:b/>
          <w:color w:val="000000"/>
          <w:sz w:val="24"/>
          <w:szCs w:val="28"/>
        </w:rPr>
        <w:t>Final electrical required on all units and will come with double compressor</w:t>
      </w:r>
      <w:r w:rsidR="008D5276" w:rsidRPr="008D5276">
        <w:rPr>
          <w:b/>
          <w:color w:val="000000"/>
          <w:sz w:val="24"/>
          <w:szCs w:val="28"/>
        </w:rPr>
        <w:t>.</w:t>
      </w:r>
      <w:r w:rsidRPr="008A509F">
        <w:rPr>
          <w:b/>
          <w:sz w:val="22"/>
          <w:szCs w:val="24"/>
        </w:rPr>
        <w:br/>
      </w:r>
    </w:p>
    <w:p w:rsidR="008A509F" w:rsidRPr="008A509F" w:rsidRDefault="008A509F" w:rsidP="007C4594">
      <w:pPr>
        <w:pStyle w:val="ListParagraph"/>
        <w:numPr>
          <w:ilvl w:val="0"/>
          <w:numId w:val="10"/>
        </w:numPr>
        <w:textAlignment w:val="baseline"/>
        <w:rPr>
          <w:b/>
          <w:sz w:val="22"/>
          <w:szCs w:val="24"/>
        </w:rPr>
      </w:pPr>
      <w:r w:rsidRPr="008D5276">
        <w:rPr>
          <w:b/>
          <w:color w:val="000000"/>
          <w:sz w:val="24"/>
          <w:szCs w:val="28"/>
        </w:rPr>
        <w:t>Rack for freezer units and single compressor rack for cooler unit</w:t>
      </w:r>
      <w:r w:rsidR="008D5276" w:rsidRPr="008D5276">
        <w:rPr>
          <w:b/>
          <w:color w:val="000000"/>
          <w:sz w:val="24"/>
          <w:szCs w:val="28"/>
        </w:rPr>
        <w:t>.</w:t>
      </w:r>
      <w:r w:rsidRPr="008A509F">
        <w:rPr>
          <w:b/>
          <w:sz w:val="22"/>
          <w:szCs w:val="24"/>
        </w:rPr>
        <w:br/>
      </w:r>
    </w:p>
    <w:p w:rsidR="008A509F" w:rsidRPr="008A509F" w:rsidRDefault="008A509F" w:rsidP="007C4594">
      <w:pPr>
        <w:pStyle w:val="ListParagraph"/>
        <w:numPr>
          <w:ilvl w:val="0"/>
          <w:numId w:val="10"/>
        </w:numPr>
        <w:textAlignment w:val="baseline"/>
        <w:rPr>
          <w:b/>
          <w:sz w:val="22"/>
          <w:szCs w:val="24"/>
        </w:rPr>
      </w:pPr>
      <w:r w:rsidRPr="008D5276">
        <w:rPr>
          <w:b/>
          <w:color w:val="000000"/>
          <w:sz w:val="24"/>
          <w:szCs w:val="28"/>
        </w:rPr>
        <w:t xml:space="preserve">Air curtains installed by successful bidder for the </w:t>
      </w:r>
      <w:r w:rsidR="00EB52AD" w:rsidRPr="008D5276">
        <w:rPr>
          <w:b/>
          <w:color w:val="000000"/>
          <w:sz w:val="24"/>
          <w:szCs w:val="28"/>
        </w:rPr>
        <w:t>walk-in</w:t>
      </w:r>
      <w:r w:rsidRPr="008D5276">
        <w:rPr>
          <w:b/>
          <w:color w:val="000000"/>
          <w:sz w:val="24"/>
          <w:szCs w:val="28"/>
        </w:rPr>
        <w:t xml:space="preserve"> freezer unit</w:t>
      </w:r>
      <w:r w:rsidR="008D5276" w:rsidRPr="008D5276">
        <w:rPr>
          <w:b/>
          <w:color w:val="000000"/>
          <w:sz w:val="24"/>
          <w:szCs w:val="28"/>
        </w:rPr>
        <w:t>.</w:t>
      </w:r>
      <w:r w:rsidRPr="008A509F">
        <w:rPr>
          <w:b/>
          <w:sz w:val="22"/>
          <w:szCs w:val="24"/>
        </w:rPr>
        <w:br/>
      </w:r>
    </w:p>
    <w:p w:rsidR="008A509F" w:rsidRPr="008A509F" w:rsidRDefault="008A509F" w:rsidP="007C4594">
      <w:pPr>
        <w:pStyle w:val="ListParagraph"/>
        <w:numPr>
          <w:ilvl w:val="0"/>
          <w:numId w:val="10"/>
        </w:numPr>
        <w:textAlignment w:val="baseline"/>
        <w:rPr>
          <w:b/>
          <w:sz w:val="22"/>
          <w:szCs w:val="24"/>
        </w:rPr>
      </w:pPr>
      <w:r w:rsidRPr="008D5276">
        <w:rPr>
          <w:b/>
          <w:color w:val="000000"/>
          <w:sz w:val="24"/>
          <w:szCs w:val="28"/>
        </w:rPr>
        <w:t>404 Type Refrigerant</w:t>
      </w:r>
      <w:r w:rsidR="008D5276" w:rsidRPr="008D5276">
        <w:rPr>
          <w:b/>
          <w:color w:val="000000"/>
          <w:sz w:val="24"/>
          <w:szCs w:val="28"/>
        </w:rPr>
        <w:t>.</w:t>
      </w:r>
      <w:r w:rsidRPr="008A509F">
        <w:rPr>
          <w:b/>
          <w:sz w:val="22"/>
          <w:szCs w:val="24"/>
        </w:rPr>
        <w:br/>
      </w:r>
    </w:p>
    <w:p w:rsidR="008A509F" w:rsidRDefault="008A509F" w:rsidP="007C4594">
      <w:pPr>
        <w:pStyle w:val="ListParagraph"/>
        <w:numPr>
          <w:ilvl w:val="0"/>
          <w:numId w:val="10"/>
        </w:numPr>
        <w:textAlignment w:val="baseline"/>
        <w:rPr>
          <w:b/>
          <w:color w:val="000000"/>
          <w:sz w:val="24"/>
          <w:szCs w:val="28"/>
        </w:rPr>
      </w:pPr>
      <w:r w:rsidRPr="008D5276">
        <w:rPr>
          <w:b/>
          <w:color w:val="000000"/>
          <w:sz w:val="24"/>
          <w:szCs w:val="28"/>
        </w:rPr>
        <w:t>It is preferred that the system be replaced over the Christmas break for the Jefferson County School District. The unit replacement from beginning to end will be completed within 48 hours from start to finish. The owner does not want to have to remove food items from units during the replacement of the system. The cooler and freezer units must maintain proper temperatures during the replacement to ensure safety of the food. Freezer units should remain at or below zero degrees Fahrenheit and the cooler units must remain below 40 degrees Fahrenheit during the replacement of the system. If any food items are compromised it is the responsibility of the bidder to replace the dollar amount of any food lost. </w:t>
      </w:r>
    </w:p>
    <w:p w:rsidR="008D5276" w:rsidRPr="008D5276" w:rsidRDefault="008D5276" w:rsidP="008D5276">
      <w:pPr>
        <w:pStyle w:val="ListParagraph"/>
        <w:textAlignment w:val="baseline"/>
        <w:rPr>
          <w:b/>
          <w:color w:val="000000"/>
          <w:sz w:val="24"/>
          <w:szCs w:val="28"/>
        </w:rPr>
      </w:pPr>
    </w:p>
    <w:p w:rsidR="001308DE" w:rsidRPr="008D5276" w:rsidRDefault="001308DE" w:rsidP="001308DE">
      <w:pPr>
        <w:ind w:left="720"/>
        <w:rPr>
          <w:b/>
          <w:sz w:val="22"/>
          <w:szCs w:val="24"/>
        </w:rPr>
      </w:pPr>
      <w:r w:rsidRPr="008D5276">
        <w:rPr>
          <w:b/>
          <w:color w:val="000000"/>
          <w:sz w:val="24"/>
          <w:szCs w:val="28"/>
        </w:rPr>
        <w:t>*Units to have 1 Year Parts &amp; Labor and 5 Year Compressor Warranties.  </w:t>
      </w:r>
    </w:p>
    <w:p w:rsidR="001308DE" w:rsidRPr="008D5276" w:rsidRDefault="001308DE" w:rsidP="001308DE">
      <w:pPr>
        <w:rPr>
          <w:b/>
          <w:sz w:val="22"/>
          <w:szCs w:val="24"/>
        </w:rPr>
      </w:pPr>
    </w:p>
    <w:p w:rsidR="001308DE" w:rsidRPr="008D5276" w:rsidRDefault="001308DE" w:rsidP="001308DE">
      <w:pPr>
        <w:rPr>
          <w:sz w:val="22"/>
          <w:szCs w:val="24"/>
        </w:rPr>
      </w:pPr>
      <w:r w:rsidRPr="001308DE">
        <w:rPr>
          <w:b/>
          <w:bCs/>
          <w:color w:val="000000"/>
          <w:sz w:val="28"/>
          <w:szCs w:val="28"/>
          <w:u w:val="single"/>
        </w:rPr>
        <w:t>JEFFERSON COUNTY RESPONSIBILITIES</w:t>
      </w:r>
      <w:r w:rsidRPr="008D5276">
        <w:rPr>
          <w:sz w:val="22"/>
          <w:szCs w:val="24"/>
        </w:rPr>
        <w:br/>
      </w:r>
    </w:p>
    <w:p w:rsidR="001308DE" w:rsidRPr="008D5276" w:rsidRDefault="001308DE" w:rsidP="007C4594">
      <w:pPr>
        <w:numPr>
          <w:ilvl w:val="0"/>
          <w:numId w:val="9"/>
        </w:numPr>
        <w:textAlignment w:val="baseline"/>
        <w:rPr>
          <w:b/>
          <w:color w:val="000000"/>
          <w:sz w:val="24"/>
          <w:szCs w:val="28"/>
        </w:rPr>
      </w:pPr>
      <w:r w:rsidRPr="008D5276">
        <w:rPr>
          <w:b/>
          <w:color w:val="000000"/>
          <w:sz w:val="24"/>
          <w:szCs w:val="28"/>
        </w:rPr>
        <w:t>Provide electrical disconnects for the successful bidder to complete final electrical work.</w:t>
      </w:r>
    </w:p>
    <w:p w:rsidR="00CA7E87" w:rsidRDefault="00CA7E87">
      <w:pPr>
        <w:ind w:firstLine="720"/>
        <w:rPr>
          <w:sz w:val="28"/>
          <w:szCs w:val="28"/>
        </w:rPr>
      </w:pPr>
    </w:p>
    <w:p w:rsidR="00CA7E87" w:rsidRDefault="00CA7E87">
      <w:pPr>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4"/>
          <w:szCs w:val="24"/>
        </w:rPr>
      </w:pPr>
    </w:p>
    <w:sectPr w:rsidR="00CA7E87" w:rsidSect="0016455E">
      <w:pgSz w:w="12240" w:h="15840"/>
      <w:pgMar w:top="245" w:right="1440" w:bottom="1152" w:left="1440" w:header="1440" w:footer="144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PT Serif">
    <w:altName w:val="Arial"/>
    <w:charset w:val="00"/>
    <w:family w:val="auto"/>
    <w:pitch w:val="default"/>
  </w:font>
  <w:font w:name="Merriweather San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5052C"/>
    <w:multiLevelType w:val="multilevel"/>
    <w:tmpl w:val="4A60C72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26914F7B"/>
    <w:multiLevelType w:val="multilevel"/>
    <w:tmpl w:val="B8C4EEF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290B3847"/>
    <w:multiLevelType w:val="multilevel"/>
    <w:tmpl w:val="8DFEDD70"/>
    <w:lvl w:ilvl="0">
      <w:start w:val="1"/>
      <w:numFmt w:val="decimal"/>
      <w:lvlText w:val="%1."/>
      <w:lvlJc w:val="left"/>
      <w:pPr>
        <w:ind w:left="1080" w:hanging="720"/>
      </w:pPr>
      <w:rPr>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36691819"/>
    <w:multiLevelType w:val="multilevel"/>
    <w:tmpl w:val="47701A9A"/>
    <w:lvl w:ilvl="0">
      <w:start w:val="1389072016"/>
      <w:numFmt w:val="bullet"/>
      <w:lvlText w:val="•"/>
      <w:lvlJc w:val="left"/>
      <w:pPr>
        <w:ind w:left="1" w:hanging="1"/>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3AB56006"/>
    <w:multiLevelType w:val="multilevel"/>
    <w:tmpl w:val="09CE627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47A25925"/>
    <w:multiLevelType w:val="hybridMultilevel"/>
    <w:tmpl w:val="F678DE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A74C70"/>
    <w:multiLevelType w:val="multilevel"/>
    <w:tmpl w:val="2EF0F3B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608936F9"/>
    <w:multiLevelType w:val="multilevel"/>
    <w:tmpl w:val="687020D6"/>
    <w:lvl w:ilvl="0">
      <w:start w:val="1"/>
      <w:numFmt w:val="decimal"/>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59F4F35"/>
    <w:multiLevelType w:val="multilevel"/>
    <w:tmpl w:val="07D4B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8136E44"/>
    <w:multiLevelType w:val="multilevel"/>
    <w:tmpl w:val="DFB6DCBA"/>
    <w:lvl w:ilvl="0">
      <w:start w:val="1"/>
      <w:numFmt w:val="decimal"/>
      <w:lvlText w:val="%1."/>
      <w:lvlJc w:val="left"/>
      <w:pPr>
        <w:ind w:left="1800" w:hanging="360"/>
      </w:pPr>
      <w:rPr>
        <w:vertAlign w:val="baseline"/>
      </w:rPr>
    </w:lvl>
    <w:lvl w:ilvl="1">
      <w:start w:val="1"/>
      <w:numFmt w:val="lowerLetter"/>
      <w:lvlText w:val="%2."/>
      <w:lvlJc w:val="left"/>
      <w:pPr>
        <w:ind w:left="2520" w:hanging="360"/>
      </w:pPr>
      <w:rPr>
        <w:vertAlign w:val="baseline"/>
      </w:rPr>
    </w:lvl>
    <w:lvl w:ilvl="2">
      <w:start w:val="1"/>
      <w:numFmt w:val="lowerRoman"/>
      <w:lvlText w:val="%3."/>
      <w:lvlJc w:val="right"/>
      <w:pPr>
        <w:ind w:left="3240" w:hanging="180"/>
      </w:pPr>
      <w:rPr>
        <w:vertAlign w:val="baseline"/>
      </w:rPr>
    </w:lvl>
    <w:lvl w:ilvl="3">
      <w:start w:val="1"/>
      <w:numFmt w:val="decimal"/>
      <w:lvlText w:val="%4."/>
      <w:lvlJc w:val="left"/>
      <w:pPr>
        <w:ind w:left="3960" w:hanging="360"/>
      </w:pPr>
      <w:rPr>
        <w:vertAlign w:val="baseline"/>
      </w:rPr>
    </w:lvl>
    <w:lvl w:ilvl="4">
      <w:start w:val="1"/>
      <w:numFmt w:val="lowerLetter"/>
      <w:lvlText w:val="%5."/>
      <w:lvlJc w:val="left"/>
      <w:pPr>
        <w:ind w:left="4680" w:hanging="360"/>
      </w:pPr>
      <w:rPr>
        <w:vertAlign w:val="baseline"/>
      </w:rPr>
    </w:lvl>
    <w:lvl w:ilvl="5">
      <w:start w:val="1"/>
      <w:numFmt w:val="lowerRoman"/>
      <w:lvlText w:val="%6."/>
      <w:lvlJc w:val="right"/>
      <w:pPr>
        <w:ind w:left="5400" w:hanging="180"/>
      </w:pPr>
      <w:rPr>
        <w:vertAlign w:val="baseline"/>
      </w:rPr>
    </w:lvl>
    <w:lvl w:ilvl="6">
      <w:start w:val="1"/>
      <w:numFmt w:val="decimal"/>
      <w:lvlText w:val="%7."/>
      <w:lvlJc w:val="left"/>
      <w:pPr>
        <w:ind w:left="6120" w:hanging="360"/>
      </w:pPr>
      <w:rPr>
        <w:vertAlign w:val="baseline"/>
      </w:rPr>
    </w:lvl>
    <w:lvl w:ilvl="7">
      <w:start w:val="1"/>
      <w:numFmt w:val="lowerLetter"/>
      <w:lvlText w:val="%8."/>
      <w:lvlJc w:val="left"/>
      <w:pPr>
        <w:ind w:left="6840" w:hanging="360"/>
      </w:pPr>
      <w:rPr>
        <w:vertAlign w:val="baseline"/>
      </w:rPr>
    </w:lvl>
    <w:lvl w:ilvl="8">
      <w:start w:val="1"/>
      <w:numFmt w:val="lowerRoman"/>
      <w:lvlText w:val="%9."/>
      <w:lvlJc w:val="right"/>
      <w:pPr>
        <w:ind w:left="7560" w:hanging="180"/>
      </w:pPr>
      <w:rPr>
        <w:vertAlign w:val="baseline"/>
      </w:rPr>
    </w:lvl>
  </w:abstractNum>
  <w:abstractNum w:abstractNumId="10" w15:restartNumberingAfterBreak="0">
    <w:nsid w:val="6AD11F28"/>
    <w:multiLevelType w:val="multilevel"/>
    <w:tmpl w:val="0464C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683185"/>
    <w:multiLevelType w:val="multilevel"/>
    <w:tmpl w:val="D726495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 w:numId="2">
    <w:abstractNumId w:val="6"/>
  </w:num>
  <w:num w:numId="3">
    <w:abstractNumId w:val="11"/>
  </w:num>
  <w:num w:numId="4">
    <w:abstractNumId w:val="4"/>
  </w:num>
  <w:num w:numId="5">
    <w:abstractNumId w:val="2"/>
  </w:num>
  <w:num w:numId="6">
    <w:abstractNumId w:val="9"/>
  </w:num>
  <w:num w:numId="7">
    <w:abstractNumId w:val="3"/>
  </w:num>
  <w:num w:numId="8">
    <w:abstractNumId w:val="1"/>
  </w:num>
  <w:num w:numId="9">
    <w:abstractNumId w:val="8"/>
  </w:num>
  <w:num w:numId="10">
    <w:abstractNumId w:val="7"/>
  </w:num>
  <w:num w:numId="11">
    <w:abstractNumId w:val="5"/>
  </w:num>
  <w:num w:numId="1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E87"/>
    <w:rsid w:val="001308DE"/>
    <w:rsid w:val="0016455E"/>
    <w:rsid w:val="00205DE4"/>
    <w:rsid w:val="00236974"/>
    <w:rsid w:val="00247EF6"/>
    <w:rsid w:val="00271060"/>
    <w:rsid w:val="00385EE1"/>
    <w:rsid w:val="003B606C"/>
    <w:rsid w:val="003D54E7"/>
    <w:rsid w:val="00412A29"/>
    <w:rsid w:val="007B6F17"/>
    <w:rsid w:val="007C4594"/>
    <w:rsid w:val="008861E3"/>
    <w:rsid w:val="008A509F"/>
    <w:rsid w:val="008C0403"/>
    <w:rsid w:val="008D5276"/>
    <w:rsid w:val="00A31F99"/>
    <w:rsid w:val="00A96C51"/>
    <w:rsid w:val="00AF60FB"/>
    <w:rsid w:val="00BA3CAE"/>
    <w:rsid w:val="00C37420"/>
    <w:rsid w:val="00CA7E87"/>
    <w:rsid w:val="00DC0192"/>
    <w:rsid w:val="00EB52AD"/>
    <w:rsid w:val="00EC305C"/>
    <w:rsid w:val="00F42FB5"/>
    <w:rsid w:val="00FD60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D7BFD"/>
  <w15:docId w15:val="{07DBEE07-2C1A-4A77-A547-579B28995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tabs>
        <w:tab w:val="left" w:pos="-1080"/>
        <w:tab w:val="left" w:pos="-720"/>
        <w:tab w:val="left" w:pos="0"/>
        <w:tab w:val="left" w:pos="900"/>
        <w:tab w:val="left" w:pos="171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outlineLvl w:val="0"/>
    </w:pPr>
    <w:rPr>
      <w:sz w:val="24"/>
      <w:szCs w:val="24"/>
    </w:rPr>
  </w:style>
  <w:style w:type="paragraph" w:styleId="Heading2">
    <w:name w:val="heading 2"/>
    <w:basedOn w:val="Normal"/>
    <w:next w:val="Normal"/>
    <w:uiPriority w:val="9"/>
    <w:unhideWhenUsed/>
    <w:qFormat/>
    <w:pPr>
      <w:keepNext/>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1"/>
    </w:pPr>
    <w:rPr>
      <w:b/>
      <w:sz w:val="24"/>
      <w:szCs w:val="24"/>
    </w:rPr>
  </w:style>
  <w:style w:type="paragraph" w:styleId="Heading3">
    <w:name w:val="heading 3"/>
    <w:basedOn w:val="Normal"/>
    <w:next w:val="Normal"/>
    <w:uiPriority w:val="9"/>
    <w:unhideWhenUsed/>
    <w:qFormat/>
    <w:pPr>
      <w:keepNext/>
      <w:tabs>
        <w:tab w:val="left" w:pos="-1080"/>
        <w:tab w:val="left" w:pos="-720"/>
        <w:tab w:val="left" w:pos="0"/>
        <w:tab w:val="left" w:pos="540"/>
        <w:tab w:val="left" w:pos="900"/>
        <w:tab w:val="left" w:pos="1710"/>
        <w:tab w:val="left" w:pos="3150"/>
        <w:tab w:val="left" w:pos="41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outlineLvl w:val="2"/>
    </w:pPr>
    <w:rPr>
      <w:b/>
      <w:sz w:val="24"/>
      <w:szCs w:val="24"/>
    </w:rPr>
  </w:style>
  <w:style w:type="paragraph" w:styleId="Heading4">
    <w:name w:val="heading 4"/>
    <w:basedOn w:val="Normal"/>
    <w:next w:val="Normal"/>
    <w:uiPriority w:val="9"/>
    <w:unhideWhenUsed/>
    <w:qFormat/>
    <w:pPr>
      <w:keepNext/>
      <w:outlineLvl w:val="3"/>
    </w:pPr>
    <w:rPr>
      <w:b/>
      <w:u w:val="single"/>
    </w:rPr>
  </w:style>
  <w:style w:type="paragraph" w:styleId="Heading5">
    <w:name w:val="heading 5"/>
    <w:basedOn w:val="Normal"/>
    <w:next w:val="Normal"/>
    <w:uiPriority w:val="9"/>
    <w:unhideWhenUsed/>
    <w:qFormat/>
    <w:pPr>
      <w:keepNext/>
      <w:tabs>
        <w:tab w:val="left" w:pos="-1080"/>
        <w:tab w:val="left" w:pos="-720"/>
        <w:tab w:val="left" w:pos="0"/>
        <w:tab w:val="left" w:pos="540"/>
        <w:tab w:val="left" w:pos="900"/>
        <w:tab w:val="left" w:pos="1710"/>
        <w:tab w:val="left" w:pos="41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outlineLvl w:val="4"/>
    </w:pPr>
    <w:rPr>
      <w:b/>
      <w:sz w:val="24"/>
      <w:szCs w:val="24"/>
      <w:u w:val="single"/>
    </w:rPr>
  </w:style>
  <w:style w:type="paragraph" w:styleId="Heading6">
    <w:name w:val="heading 6"/>
    <w:basedOn w:val="Normal"/>
    <w:next w:val="Normal"/>
    <w:uiPriority w:val="9"/>
    <w:unhideWhenUsed/>
    <w:qFormat/>
    <w:pPr>
      <w:spacing w:before="240" w:after="6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left w:w="0" w:type="dxa"/>
        <w:right w:w="0" w:type="dxa"/>
      </w:tblCellMar>
    </w:tblPr>
  </w:style>
  <w:style w:type="paragraph" w:styleId="NormalWeb">
    <w:name w:val="Normal (Web)"/>
    <w:basedOn w:val="Normal"/>
    <w:uiPriority w:val="99"/>
    <w:semiHidden/>
    <w:unhideWhenUsed/>
    <w:rsid w:val="00F42FB5"/>
    <w:pPr>
      <w:spacing w:before="100" w:beforeAutospacing="1" w:after="100" w:afterAutospacing="1"/>
    </w:pPr>
    <w:rPr>
      <w:sz w:val="24"/>
      <w:szCs w:val="24"/>
    </w:rPr>
  </w:style>
  <w:style w:type="character" w:customStyle="1" w:styleId="apple-tab-span">
    <w:name w:val="apple-tab-span"/>
    <w:basedOn w:val="DefaultParagraphFont"/>
    <w:rsid w:val="00F42FB5"/>
  </w:style>
  <w:style w:type="paragraph" w:styleId="ListParagraph">
    <w:name w:val="List Paragraph"/>
    <w:basedOn w:val="Normal"/>
    <w:uiPriority w:val="34"/>
    <w:qFormat/>
    <w:rsid w:val="00F42FB5"/>
    <w:pPr>
      <w:ind w:left="720"/>
      <w:contextualSpacing/>
    </w:pPr>
  </w:style>
  <w:style w:type="paragraph" w:styleId="BalloonText">
    <w:name w:val="Balloon Text"/>
    <w:basedOn w:val="Normal"/>
    <w:link w:val="BalloonTextChar"/>
    <w:uiPriority w:val="99"/>
    <w:semiHidden/>
    <w:unhideWhenUsed/>
    <w:rsid w:val="007C45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45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227651">
      <w:bodyDiv w:val="1"/>
      <w:marLeft w:val="0"/>
      <w:marRight w:val="0"/>
      <w:marTop w:val="0"/>
      <w:marBottom w:val="0"/>
      <w:divBdr>
        <w:top w:val="none" w:sz="0" w:space="0" w:color="auto"/>
        <w:left w:val="none" w:sz="0" w:space="0" w:color="auto"/>
        <w:bottom w:val="none" w:sz="0" w:space="0" w:color="auto"/>
        <w:right w:val="none" w:sz="0" w:space="0" w:color="auto"/>
      </w:divBdr>
    </w:div>
    <w:div w:id="409959832">
      <w:bodyDiv w:val="1"/>
      <w:marLeft w:val="0"/>
      <w:marRight w:val="0"/>
      <w:marTop w:val="0"/>
      <w:marBottom w:val="0"/>
      <w:divBdr>
        <w:top w:val="none" w:sz="0" w:space="0" w:color="auto"/>
        <w:left w:val="none" w:sz="0" w:space="0" w:color="auto"/>
        <w:bottom w:val="none" w:sz="0" w:space="0" w:color="auto"/>
        <w:right w:val="none" w:sz="0" w:space="0" w:color="auto"/>
      </w:divBdr>
    </w:div>
    <w:div w:id="700860427">
      <w:bodyDiv w:val="1"/>
      <w:marLeft w:val="0"/>
      <w:marRight w:val="0"/>
      <w:marTop w:val="0"/>
      <w:marBottom w:val="0"/>
      <w:divBdr>
        <w:top w:val="none" w:sz="0" w:space="0" w:color="auto"/>
        <w:left w:val="none" w:sz="0" w:space="0" w:color="auto"/>
        <w:bottom w:val="none" w:sz="0" w:space="0" w:color="auto"/>
        <w:right w:val="none" w:sz="0" w:space="0" w:color="auto"/>
      </w:divBdr>
    </w:div>
    <w:div w:id="731001067">
      <w:bodyDiv w:val="1"/>
      <w:marLeft w:val="0"/>
      <w:marRight w:val="0"/>
      <w:marTop w:val="0"/>
      <w:marBottom w:val="0"/>
      <w:divBdr>
        <w:top w:val="none" w:sz="0" w:space="0" w:color="auto"/>
        <w:left w:val="none" w:sz="0" w:space="0" w:color="auto"/>
        <w:bottom w:val="none" w:sz="0" w:space="0" w:color="auto"/>
        <w:right w:val="none" w:sz="0" w:space="0" w:color="auto"/>
      </w:divBdr>
    </w:div>
    <w:div w:id="849415126">
      <w:bodyDiv w:val="1"/>
      <w:marLeft w:val="0"/>
      <w:marRight w:val="0"/>
      <w:marTop w:val="0"/>
      <w:marBottom w:val="0"/>
      <w:divBdr>
        <w:top w:val="none" w:sz="0" w:space="0" w:color="auto"/>
        <w:left w:val="none" w:sz="0" w:space="0" w:color="auto"/>
        <w:bottom w:val="none" w:sz="0" w:space="0" w:color="auto"/>
        <w:right w:val="none" w:sz="0" w:space="0" w:color="auto"/>
      </w:divBdr>
    </w:div>
    <w:div w:id="899563476">
      <w:bodyDiv w:val="1"/>
      <w:marLeft w:val="0"/>
      <w:marRight w:val="0"/>
      <w:marTop w:val="0"/>
      <w:marBottom w:val="0"/>
      <w:divBdr>
        <w:top w:val="none" w:sz="0" w:space="0" w:color="auto"/>
        <w:left w:val="none" w:sz="0" w:space="0" w:color="auto"/>
        <w:bottom w:val="none" w:sz="0" w:space="0" w:color="auto"/>
        <w:right w:val="none" w:sz="0" w:space="0" w:color="auto"/>
      </w:divBdr>
    </w:div>
    <w:div w:id="908610923">
      <w:bodyDiv w:val="1"/>
      <w:marLeft w:val="0"/>
      <w:marRight w:val="0"/>
      <w:marTop w:val="0"/>
      <w:marBottom w:val="0"/>
      <w:divBdr>
        <w:top w:val="none" w:sz="0" w:space="0" w:color="auto"/>
        <w:left w:val="none" w:sz="0" w:space="0" w:color="auto"/>
        <w:bottom w:val="none" w:sz="0" w:space="0" w:color="auto"/>
        <w:right w:val="none" w:sz="0" w:space="0" w:color="auto"/>
      </w:divBdr>
    </w:div>
    <w:div w:id="1251426720">
      <w:bodyDiv w:val="1"/>
      <w:marLeft w:val="0"/>
      <w:marRight w:val="0"/>
      <w:marTop w:val="0"/>
      <w:marBottom w:val="0"/>
      <w:divBdr>
        <w:top w:val="none" w:sz="0" w:space="0" w:color="auto"/>
        <w:left w:val="none" w:sz="0" w:space="0" w:color="auto"/>
        <w:bottom w:val="none" w:sz="0" w:space="0" w:color="auto"/>
        <w:right w:val="none" w:sz="0" w:space="0" w:color="auto"/>
      </w:divBdr>
    </w:div>
    <w:div w:id="1331979375">
      <w:bodyDiv w:val="1"/>
      <w:marLeft w:val="0"/>
      <w:marRight w:val="0"/>
      <w:marTop w:val="0"/>
      <w:marBottom w:val="0"/>
      <w:divBdr>
        <w:top w:val="none" w:sz="0" w:space="0" w:color="auto"/>
        <w:left w:val="none" w:sz="0" w:space="0" w:color="auto"/>
        <w:bottom w:val="none" w:sz="0" w:space="0" w:color="auto"/>
        <w:right w:val="none" w:sz="0" w:space="0" w:color="auto"/>
      </w:divBdr>
    </w:div>
    <w:div w:id="1843928901">
      <w:bodyDiv w:val="1"/>
      <w:marLeft w:val="0"/>
      <w:marRight w:val="0"/>
      <w:marTop w:val="0"/>
      <w:marBottom w:val="0"/>
      <w:divBdr>
        <w:top w:val="none" w:sz="0" w:space="0" w:color="auto"/>
        <w:left w:val="none" w:sz="0" w:space="0" w:color="auto"/>
        <w:bottom w:val="none" w:sz="0" w:space="0" w:color="auto"/>
        <w:right w:val="none" w:sz="0" w:space="0" w:color="auto"/>
      </w:divBdr>
    </w:div>
    <w:div w:id="1934589929">
      <w:bodyDiv w:val="1"/>
      <w:marLeft w:val="0"/>
      <w:marRight w:val="0"/>
      <w:marTop w:val="0"/>
      <w:marBottom w:val="0"/>
      <w:divBdr>
        <w:top w:val="none" w:sz="0" w:space="0" w:color="auto"/>
        <w:left w:val="none" w:sz="0" w:space="0" w:color="auto"/>
        <w:bottom w:val="none" w:sz="0" w:space="0" w:color="auto"/>
        <w:right w:val="none" w:sz="0" w:space="0" w:color="auto"/>
      </w:divBdr>
    </w:div>
    <w:div w:id="1973750307">
      <w:bodyDiv w:val="1"/>
      <w:marLeft w:val="0"/>
      <w:marRight w:val="0"/>
      <w:marTop w:val="0"/>
      <w:marBottom w:val="0"/>
      <w:divBdr>
        <w:top w:val="none" w:sz="0" w:space="0" w:color="auto"/>
        <w:left w:val="none" w:sz="0" w:space="0" w:color="auto"/>
        <w:bottom w:val="none" w:sz="0" w:space="0" w:color="auto"/>
        <w:right w:val="none" w:sz="0" w:space="0" w:color="auto"/>
      </w:divBdr>
    </w:div>
    <w:div w:id="20796666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45799-2919-4467-B877-F5E224AE6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14</Pages>
  <Words>4607</Words>
  <Characters>26261</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Tracie H Busby</cp:lastModifiedBy>
  <cp:revision>17</cp:revision>
  <cp:lastPrinted>2023-09-19T20:34:00Z</cp:lastPrinted>
  <dcterms:created xsi:type="dcterms:W3CDTF">2023-09-19T14:15:00Z</dcterms:created>
  <dcterms:modified xsi:type="dcterms:W3CDTF">2023-09-19T20:34:00Z</dcterms:modified>
</cp:coreProperties>
</file>