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516" w:rsidRPr="00287E59" w:rsidRDefault="00342516" w:rsidP="00342516">
      <w:pPr>
        <w:spacing w:after="0" w:line="240" w:lineRule="auto"/>
        <w:jc w:val="center"/>
        <w:rPr>
          <w:rFonts w:ascii="Arial" w:eastAsia="Times New Roman" w:hAnsi="Arial" w:cs="Arial"/>
          <w:b/>
          <w:sz w:val="64"/>
          <w:szCs w:val="64"/>
        </w:rPr>
      </w:pPr>
      <w:r w:rsidRPr="00287E59">
        <w:rPr>
          <w:rFonts w:ascii="Arial" w:eastAsia="Times New Roman" w:hAnsi="Arial" w:cs="Arial"/>
          <w:b/>
          <w:sz w:val="64"/>
          <w:szCs w:val="64"/>
        </w:rPr>
        <w:t>Request for Proposals (RFP)</w:t>
      </w:r>
    </w:p>
    <w:p w:rsidR="00342516" w:rsidRPr="00287E59" w:rsidRDefault="00342516" w:rsidP="00342516">
      <w:pPr>
        <w:spacing w:after="0" w:line="240" w:lineRule="auto"/>
        <w:jc w:val="center"/>
        <w:rPr>
          <w:rFonts w:ascii="Arial" w:eastAsia="Times New Roman" w:hAnsi="Arial" w:cs="Arial"/>
          <w:b/>
          <w:sz w:val="40"/>
          <w:szCs w:val="40"/>
        </w:rPr>
      </w:pPr>
      <w:r w:rsidRPr="00287E59">
        <w:rPr>
          <w:rFonts w:ascii="Arial" w:eastAsia="Times New Roman" w:hAnsi="Arial" w:cs="Arial"/>
          <w:b/>
          <w:sz w:val="40"/>
          <w:szCs w:val="40"/>
        </w:rPr>
        <w:t>City of Canton, Ohio</w:t>
      </w:r>
    </w:p>
    <w:p w:rsidR="00342516" w:rsidRPr="00287E59" w:rsidRDefault="00342516" w:rsidP="00342516">
      <w:pPr>
        <w:spacing w:after="0" w:line="240" w:lineRule="auto"/>
        <w:jc w:val="center"/>
        <w:rPr>
          <w:rFonts w:ascii="Arial" w:eastAsia="Times New Roman" w:hAnsi="Arial" w:cs="Arial"/>
          <w:sz w:val="36"/>
          <w:szCs w:val="36"/>
        </w:rPr>
      </w:pPr>
      <w:r w:rsidRPr="00287E59">
        <w:rPr>
          <w:rFonts w:ascii="Arial" w:eastAsia="Times New Roman" w:hAnsi="Arial" w:cs="Arial"/>
          <w:sz w:val="36"/>
          <w:szCs w:val="36"/>
        </w:rPr>
        <w:t>Purchasing Department</w:t>
      </w:r>
    </w:p>
    <w:p w:rsidR="00342516" w:rsidRPr="00287E59" w:rsidRDefault="00342516" w:rsidP="00342516">
      <w:pPr>
        <w:spacing w:after="0" w:line="240" w:lineRule="auto"/>
        <w:jc w:val="center"/>
        <w:rPr>
          <w:rFonts w:ascii="Arial" w:eastAsia="Times New Roman" w:hAnsi="Arial" w:cs="Arial"/>
          <w:sz w:val="36"/>
          <w:szCs w:val="36"/>
        </w:rPr>
      </w:pPr>
      <w:r w:rsidRPr="00287E59">
        <w:rPr>
          <w:rFonts w:ascii="Arial" w:eastAsia="Times New Roman" w:hAnsi="Arial" w:cs="Arial"/>
          <w:sz w:val="36"/>
          <w:szCs w:val="36"/>
        </w:rPr>
        <w:t>218 Cleveland Ave. SW, 6</w:t>
      </w:r>
      <w:r w:rsidRPr="00287E59">
        <w:rPr>
          <w:rFonts w:ascii="Arial" w:eastAsia="Times New Roman" w:hAnsi="Arial" w:cs="Arial"/>
          <w:sz w:val="36"/>
          <w:szCs w:val="36"/>
          <w:vertAlign w:val="superscript"/>
        </w:rPr>
        <w:t>th</w:t>
      </w:r>
      <w:r w:rsidRPr="00287E59">
        <w:rPr>
          <w:rFonts w:ascii="Arial" w:eastAsia="Times New Roman" w:hAnsi="Arial" w:cs="Arial"/>
          <w:sz w:val="36"/>
          <w:szCs w:val="36"/>
        </w:rPr>
        <w:t xml:space="preserve"> floor</w:t>
      </w:r>
    </w:p>
    <w:p w:rsidR="00342516" w:rsidRPr="00287E59" w:rsidRDefault="00342516" w:rsidP="00342516">
      <w:pPr>
        <w:spacing w:after="0" w:line="240" w:lineRule="auto"/>
        <w:jc w:val="center"/>
        <w:rPr>
          <w:rFonts w:ascii="Arial" w:eastAsia="Times New Roman" w:hAnsi="Arial" w:cs="Arial"/>
          <w:sz w:val="36"/>
          <w:szCs w:val="36"/>
        </w:rPr>
      </w:pPr>
      <w:r w:rsidRPr="00287E59">
        <w:rPr>
          <w:rFonts w:ascii="Arial" w:eastAsia="Times New Roman" w:hAnsi="Arial" w:cs="Arial"/>
          <w:sz w:val="36"/>
          <w:szCs w:val="36"/>
        </w:rPr>
        <w:t>Canton, Ohio 44702</w:t>
      </w:r>
    </w:p>
    <w:p w:rsidR="00342516" w:rsidRPr="00287E59" w:rsidRDefault="00342516" w:rsidP="00342516">
      <w:pPr>
        <w:spacing w:after="0" w:line="240" w:lineRule="auto"/>
        <w:rPr>
          <w:rFonts w:ascii="Arial" w:eastAsia="Times New Roman" w:hAnsi="Arial" w:cs="Arial"/>
          <w:sz w:val="32"/>
          <w:szCs w:val="32"/>
        </w:rPr>
      </w:pPr>
    </w:p>
    <w:p w:rsidR="00342516" w:rsidRPr="00287E59" w:rsidRDefault="00342516" w:rsidP="00342516">
      <w:pPr>
        <w:spacing w:after="0" w:line="240" w:lineRule="auto"/>
        <w:rPr>
          <w:rFonts w:ascii="Arial" w:eastAsia="Times New Roman" w:hAnsi="Arial" w:cs="Arial"/>
          <w:sz w:val="32"/>
          <w:szCs w:val="32"/>
        </w:rPr>
      </w:pPr>
    </w:p>
    <w:p w:rsidR="00342516" w:rsidRPr="00287E59" w:rsidRDefault="006B0DB3" w:rsidP="00342516">
      <w:pPr>
        <w:pBdr>
          <w:bottom w:val="single" w:sz="6" w:space="1" w:color="auto"/>
        </w:pBdr>
        <w:spacing w:after="0" w:line="240" w:lineRule="auto"/>
        <w:rPr>
          <w:rFonts w:ascii="Arial" w:eastAsia="Times New Roman" w:hAnsi="Arial" w:cs="Arial"/>
          <w:sz w:val="28"/>
          <w:szCs w:val="28"/>
        </w:rPr>
      </w:pPr>
      <w:r w:rsidRPr="00287E59">
        <w:rPr>
          <w:rFonts w:ascii="Arial" w:eastAsia="Times New Roman" w:hAnsi="Arial" w:cs="Arial"/>
          <w:sz w:val="28"/>
          <w:szCs w:val="28"/>
        </w:rPr>
        <w:t xml:space="preserve">Canton </w:t>
      </w:r>
      <w:r w:rsidR="00194D89" w:rsidRPr="00287E59">
        <w:rPr>
          <w:rFonts w:ascii="Arial" w:eastAsia="Times New Roman" w:hAnsi="Arial" w:cs="Arial"/>
          <w:sz w:val="28"/>
          <w:szCs w:val="28"/>
        </w:rPr>
        <w:t xml:space="preserve">Utility Billing, </w:t>
      </w:r>
      <w:r w:rsidR="00A24476" w:rsidRPr="00287E59">
        <w:rPr>
          <w:rFonts w:ascii="Arial" w:eastAsia="Times New Roman" w:hAnsi="Arial" w:cs="Arial"/>
          <w:sz w:val="28"/>
          <w:szCs w:val="28"/>
        </w:rPr>
        <w:t>EBPP (Electronic Bill Payment and Presentment) System</w:t>
      </w:r>
    </w:p>
    <w:p w:rsidR="00342516" w:rsidRPr="00287E59" w:rsidRDefault="00342516" w:rsidP="00342516">
      <w:pPr>
        <w:spacing w:after="0" w:line="240" w:lineRule="auto"/>
        <w:rPr>
          <w:rFonts w:ascii="Arial" w:eastAsia="Times New Roman" w:hAnsi="Arial" w:cs="Arial"/>
          <w:b/>
          <w:sz w:val="28"/>
          <w:szCs w:val="28"/>
        </w:rPr>
      </w:pPr>
      <w:r w:rsidRPr="00287E59">
        <w:rPr>
          <w:rFonts w:ascii="Arial" w:eastAsia="Times New Roman" w:hAnsi="Arial" w:cs="Arial"/>
          <w:b/>
          <w:sz w:val="28"/>
          <w:szCs w:val="28"/>
        </w:rPr>
        <w:t>Item/Project</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194D89" w:rsidP="00342516">
      <w:pPr>
        <w:pBdr>
          <w:bottom w:val="single" w:sz="6" w:space="1" w:color="auto"/>
        </w:pBdr>
        <w:spacing w:after="0" w:line="240" w:lineRule="auto"/>
        <w:rPr>
          <w:rFonts w:ascii="Arial" w:eastAsia="Times New Roman" w:hAnsi="Arial" w:cs="Arial"/>
          <w:sz w:val="28"/>
          <w:szCs w:val="28"/>
        </w:rPr>
      </w:pPr>
      <w:r w:rsidRPr="00287E59">
        <w:rPr>
          <w:rFonts w:ascii="Arial" w:eastAsia="Times New Roman" w:hAnsi="Arial" w:cs="Arial"/>
          <w:sz w:val="28"/>
          <w:szCs w:val="28"/>
        </w:rPr>
        <w:t xml:space="preserve">Water </w:t>
      </w:r>
      <w:r w:rsidR="00342516" w:rsidRPr="00287E59">
        <w:rPr>
          <w:rFonts w:ascii="Arial" w:eastAsia="Times New Roman" w:hAnsi="Arial" w:cs="Arial"/>
          <w:sz w:val="28"/>
          <w:szCs w:val="28"/>
        </w:rPr>
        <w:t>Department</w:t>
      </w:r>
      <w:r w:rsidR="00513CD9" w:rsidRPr="00287E59">
        <w:rPr>
          <w:rFonts w:ascii="Arial" w:eastAsia="Times New Roman" w:hAnsi="Arial" w:cs="Arial"/>
          <w:sz w:val="28"/>
          <w:szCs w:val="28"/>
        </w:rPr>
        <w:t>, Utility Billing Office</w:t>
      </w:r>
    </w:p>
    <w:p w:rsidR="00342516" w:rsidRPr="00287E59" w:rsidRDefault="00342516" w:rsidP="00342516">
      <w:pPr>
        <w:spacing w:after="0" w:line="240" w:lineRule="auto"/>
        <w:rPr>
          <w:rFonts w:ascii="Arial" w:eastAsia="Times New Roman" w:hAnsi="Arial" w:cs="Arial"/>
          <w:b/>
          <w:sz w:val="28"/>
          <w:szCs w:val="28"/>
        </w:rPr>
      </w:pPr>
      <w:r w:rsidRPr="00287E59">
        <w:rPr>
          <w:rFonts w:ascii="Arial" w:eastAsia="Times New Roman" w:hAnsi="Arial" w:cs="Arial"/>
          <w:b/>
          <w:sz w:val="28"/>
          <w:szCs w:val="28"/>
        </w:rPr>
        <w:t>Responsible Department</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287E59" w:rsidP="00342516">
      <w:pPr>
        <w:pBdr>
          <w:bottom w:val="single" w:sz="6" w:space="1" w:color="auto"/>
        </w:pBdr>
        <w:spacing w:after="0" w:line="240" w:lineRule="auto"/>
        <w:rPr>
          <w:rFonts w:ascii="Arial" w:eastAsia="Times New Roman" w:hAnsi="Arial" w:cs="Arial"/>
          <w:sz w:val="28"/>
          <w:szCs w:val="28"/>
        </w:rPr>
      </w:pPr>
      <w:r w:rsidRPr="00287E59">
        <w:rPr>
          <w:rFonts w:ascii="Arial" w:eastAsia="Times New Roman" w:hAnsi="Arial" w:cs="Arial"/>
          <w:sz w:val="28"/>
          <w:szCs w:val="28"/>
        </w:rPr>
        <w:t xml:space="preserve">September </w:t>
      </w:r>
      <w:r w:rsidR="0062650B">
        <w:rPr>
          <w:rFonts w:ascii="Arial" w:eastAsia="Times New Roman" w:hAnsi="Arial" w:cs="Arial"/>
          <w:sz w:val="28"/>
          <w:szCs w:val="28"/>
        </w:rPr>
        <w:t>30</w:t>
      </w:r>
      <w:r w:rsidRPr="00287E59">
        <w:rPr>
          <w:rFonts w:ascii="Arial" w:eastAsia="Times New Roman" w:hAnsi="Arial" w:cs="Arial"/>
          <w:sz w:val="28"/>
          <w:szCs w:val="28"/>
        </w:rPr>
        <w:t>, 2021</w:t>
      </w:r>
      <w:r w:rsidR="0062650B">
        <w:rPr>
          <w:rFonts w:ascii="Arial" w:eastAsia="Times New Roman" w:hAnsi="Arial" w:cs="Arial"/>
          <w:sz w:val="28"/>
          <w:szCs w:val="28"/>
        </w:rPr>
        <w:t>, 4:00 pm</w:t>
      </w:r>
    </w:p>
    <w:p w:rsidR="00342516" w:rsidRPr="00287E59" w:rsidRDefault="00342516" w:rsidP="00342516">
      <w:pPr>
        <w:spacing w:after="0" w:line="240" w:lineRule="auto"/>
        <w:rPr>
          <w:rFonts w:ascii="Arial" w:eastAsia="Times New Roman" w:hAnsi="Arial" w:cs="Arial"/>
          <w:b/>
          <w:sz w:val="28"/>
          <w:szCs w:val="28"/>
        </w:rPr>
      </w:pPr>
      <w:r w:rsidRPr="00287E59">
        <w:rPr>
          <w:rFonts w:ascii="Arial" w:eastAsia="Times New Roman" w:hAnsi="Arial" w:cs="Arial"/>
          <w:b/>
          <w:sz w:val="28"/>
          <w:szCs w:val="28"/>
        </w:rPr>
        <w:t xml:space="preserve">Proposals Due </w:t>
      </w:r>
      <w:proofErr w:type="gramStart"/>
      <w:r w:rsidRPr="00287E59">
        <w:rPr>
          <w:rFonts w:ascii="Arial" w:eastAsia="Times New Roman" w:hAnsi="Arial" w:cs="Arial"/>
          <w:b/>
          <w:sz w:val="28"/>
          <w:szCs w:val="28"/>
        </w:rPr>
        <w:t>On</w:t>
      </w:r>
      <w:proofErr w:type="gramEnd"/>
      <w:r w:rsidRPr="00287E59">
        <w:rPr>
          <w:rFonts w:ascii="Arial" w:eastAsia="Times New Roman" w:hAnsi="Arial" w:cs="Arial"/>
          <w:b/>
          <w:sz w:val="28"/>
          <w:szCs w:val="28"/>
        </w:rPr>
        <w:t xml:space="preserve"> or Before</w:t>
      </w:r>
    </w:p>
    <w:p w:rsidR="00342516" w:rsidRPr="00287E59" w:rsidRDefault="00342516" w:rsidP="00342516">
      <w:pPr>
        <w:spacing w:after="0" w:line="240" w:lineRule="auto"/>
        <w:rPr>
          <w:rFonts w:ascii="Arial" w:eastAsia="Times New Roman" w:hAnsi="Arial" w:cs="Arial"/>
          <w:b/>
          <w:sz w:val="32"/>
          <w:szCs w:val="32"/>
        </w:rPr>
      </w:pPr>
    </w:p>
    <w:p w:rsidR="00342516" w:rsidRPr="00287E59" w:rsidRDefault="00342516" w:rsidP="00342516">
      <w:pPr>
        <w:spacing w:after="0" w:line="240" w:lineRule="auto"/>
        <w:rPr>
          <w:rFonts w:ascii="Arial" w:eastAsia="Times New Roman" w:hAnsi="Arial" w:cs="Arial"/>
          <w:sz w:val="32"/>
          <w:szCs w:val="32"/>
        </w:rPr>
      </w:pPr>
    </w:p>
    <w:p w:rsidR="00342516" w:rsidRPr="00287E59" w:rsidRDefault="00342516" w:rsidP="00342516">
      <w:pPr>
        <w:spacing w:after="0" w:line="240" w:lineRule="auto"/>
        <w:jc w:val="center"/>
        <w:rPr>
          <w:rFonts w:ascii="Arial" w:eastAsia="Times New Roman" w:hAnsi="Arial" w:cs="Arial"/>
          <w:b/>
          <w:sz w:val="36"/>
          <w:szCs w:val="36"/>
        </w:rPr>
      </w:pPr>
      <w:r w:rsidRPr="00287E59">
        <w:rPr>
          <w:rFonts w:ascii="Arial" w:eastAsia="Times New Roman" w:hAnsi="Arial" w:cs="Arial"/>
          <w:b/>
          <w:sz w:val="36"/>
          <w:szCs w:val="36"/>
        </w:rPr>
        <w:t>Proposal Submitted By:</w:t>
      </w: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 xml:space="preserve">Company Name </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Street Address</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City</w:t>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t>State</w:t>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r>
      <w:r w:rsidR="00F5365E">
        <w:rPr>
          <w:rFonts w:ascii="Arial" w:eastAsia="Times New Roman" w:hAnsi="Arial" w:cs="Arial"/>
          <w:b/>
          <w:sz w:val="24"/>
          <w:szCs w:val="24"/>
        </w:rPr>
        <w:tab/>
      </w:r>
      <w:r w:rsidRPr="00287E59">
        <w:rPr>
          <w:rFonts w:ascii="Arial" w:eastAsia="Times New Roman" w:hAnsi="Arial" w:cs="Arial"/>
          <w:b/>
          <w:sz w:val="24"/>
          <w:szCs w:val="24"/>
        </w:rPr>
        <w:t>Zip</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342516" w:rsidRPr="00287E59" w:rsidRDefault="00342516" w:rsidP="00342516">
      <w:pPr>
        <w:pBdr>
          <w:bottom w:val="single" w:sz="6" w:space="1" w:color="auto"/>
        </w:pBdr>
        <w:spacing w:after="0" w:line="240" w:lineRule="auto"/>
        <w:rPr>
          <w:rFonts w:ascii="Arial" w:eastAsia="Times New Roman" w:hAnsi="Arial" w:cs="Arial"/>
          <w:b/>
          <w:sz w:val="28"/>
          <w:szCs w:val="28"/>
          <w:u w:val="single"/>
        </w:rPr>
      </w:pPr>
    </w:p>
    <w:p w:rsidR="00F5365E" w:rsidRDefault="00342516" w:rsidP="00F5365E">
      <w:pPr>
        <w:spacing w:after="0" w:line="240" w:lineRule="auto"/>
        <w:rPr>
          <w:rFonts w:ascii="Arial" w:eastAsia="Times New Roman" w:hAnsi="Arial" w:cs="Arial"/>
          <w:b/>
          <w:sz w:val="24"/>
          <w:szCs w:val="24"/>
        </w:rPr>
      </w:pPr>
      <w:r w:rsidRPr="00287E59">
        <w:rPr>
          <w:rFonts w:ascii="Arial" w:eastAsia="Times New Roman" w:hAnsi="Arial" w:cs="Arial"/>
          <w:b/>
          <w:sz w:val="24"/>
          <w:szCs w:val="24"/>
        </w:rPr>
        <w:t>Contact Person</w:t>
      </w:r>
      <w:r w:rsidRPr="00287E59">
        <w:rPr>
          <w:rFonts w:ascii="Arial" w:eastAsia="Times New Roman" w:hAnsi="Arial" w:cs="Arial"/>
          <w:b/>
          <w:sz w:val="24"/>
          <w:szCs w:val="24"/>
        </w:rPr>
        <w:tab/>
      </w:r>
      <w:r w:rsidRPr="00287E59">
        <w:rPr>
          <w:rFonts w:ascii="Arial" w:eastAsia="Times New Roman" w:hAnsi="Arial" w:cs="Arial"/>
          <w:b/>
          <w:sz w:val="24"/>
          <w:szCs w:val="24"/>
        </w:rPr>
        <w:tab/>
      </w:r>
      <w:r w:rsidR="00F5365E">
        <w:rPr>
          <w:rFonts w:ascii="Arial" w:eastAsia="Times New Roman" w:hAnsi="Arial" w:cs="Arial"/>
          <w:b/>
          <w:sz w:val="24"/>
          <w:szCs w:val="24"/>
        </w:rPr>
        <w:tab/>
      </w:r>
      <w:r w:rsidRPr="00287E59">
        <w:rPr>
          <w:rFonts w:ascii="Arial" w:eastAsia="Times New Roman" w:hAnsi="Arial" w:cs="Arial"/>
          <w:b/>
          <w:sz w:val="24"/>
          <w:szCs w:val="24"/>
        </w:rPr>
        <w:t>Phone No.</w:t>
      </w:r>
      <w:r w:rsidRPr="00287E59">
        <w:rPr>
          <w:rFonts w:ascii="Arial" w:eastAsia="Times New Roman" w:hAnsi="Arial" w:cs="Arial"/>
          <w:b/>
          <w:sz w:val="24"/>
          <w:szCs w:val="24"/>
        </w:rPr>
        <w:tab/>
      </w:r>
      <w:r w:rsidRPr="00287E59">
        <w:rPr>
          <w:rFonts w:ascii="Arial" w:eastAsia="Times New Roman" w:hAnsi="Arial" w:cs="Arial"/>
          <w:b/>
          <w:sz w:val="24"/>
          <w:szCs w:val="24"/>
        </w:rPr>
        <w:tab/>
      </w:r>
      <w:r w:rsidRPr="00287E59">
        <w:rPr>
          <w:rFonts w:ascii="Arial" w:eastAsia="Times New Roman" w:hAnsi="Arial" w:cs="Arial"/>
          <w:b/>
          <w:sz w:val="24"/>
          <w:szCs w:val="24"/>
        </w:rPr>
        <w:tab/>
      </w:r>
      <w:r w:rsidR="00F5365E">
        <w:rPr>
          <w:rFonts w:ascii="Arial" w:eastAsia="Times New Roman" w:hAnsi="Arial" w:cs="Arial"/>
          <w:b/>
          <w:sz w:val="24"/>
          <w:szCs w:val="24"/>
        </w:rPr>
        <w:tab/>
      </w:r>
      <w:r w:rsidRPr="00287E59">
        <w:rPr>
          <w:rFonts w:ascii="Arial" w:eastAsia="Times New Roman" w:hAnsi="Arial" w:cs="Arial"/>
          <w:b/>
          <w:sz w:val="24"/>
          <w:szCs w:val="24"/>
        </w:rPr>
        <w:t>Email Address</w:t>
      </w:r>
    </w:p>
    <w:p w:rsidR="00342516" w:rsidRPr="00287E59" w:rsidRDefault="00F5365E" w:rsidP="00F5365E">
      <w:pPr>
        <w:spacing w:after="0" w:line="240" w:lineRule="auto"/>
        <w:rPr>
          <w:rFonts w:ascii="Arial" w:eastAsia="Times New Roman" w:hAnsi="Arial" w:cs="Arial"/>
          <w:b/>
          <w:sz w:val="24"/>
          <w:szCs w:val="24"/>
        </w:rPr>
      </w:pPr>
      <w:r>
        <w:rPr>
          <w:rFonts w:ascii="Arial" w:eastAsia="Times New Roman" w:hAnsi="Arial" w:cs="Arial"/>
          <w:b/>
          <w:sz w:val="24"/>
          <w:szCs w:val="24"/>
        </w:rPr>
        <w:br w:type="page"/>
      </w:r>
    </w:p>
    <w:p w:rsidR="00342516" w:rsidRPr="00287E59" w:rsidRDefault="00342516" w:rsidP="00342516">
      <w:pPr>
        <w:spacing w:after="0" w:line="240" w:lineRule="auto"/>
        <w:jc w:val="center"/>
        <w:rPr>
          <w:rFonts w:ascii="Arial" w:eastAsia="Times New Roman" w:hAnsi="Arial" w:cs="Arial"/>
          <w:b/>
          <w:sz w:val="32"/>
          <w:szCs w:val="24"/>
        </w:rPr>
      </w:pPr>
      <w:r w:rsidRPr="00287E59">
        <w:rPr>
          <w:rFonts w:ascii="Arial" w:eastAsia="Times New Roman" w:hAnsi="Arial" w:cs="Arial"/>
          <w:b/>
          <w:sz w:val="32"/>
          <w:szCs w:val="24"/>
        </w:rPr>
        <w:t xml:space="preserve">Request for Proposals </w:t>
      </w:r>
    </w:p>
    <w:p w:rsidR="00342516" w:rsidRPr="00287E59" w:rsidRDefault="00342516" w:rsidP="00342516">
      <w:pPr>
        <w:spacing w:after="0" w:line="240" w:lineRule="auto"/>
        <w:jc w:val="center"/>
        <w:rPr>
          <w:rFonts w:ascii="Arial" w:eastAsia="Times New Roman" w:hAnsi="Arial" w:cs="Arial"/>
          <w:b/>
          <w:sz w:val="32"/>
          <w:szCs w:val="24"/>
        </w:rPr>
      </w:pPr>
      <w:r w:rsidRPr="00287E59">
        <w:rPr>
          <w:rFonts w:ascii="Arial" w:eastAsia="Times New Roman" w:hAnsi="Arial" w:cs="Arial"/>
          <w:b/>
          <w:sz w:val="32"/>
          <w:szCs w:val="24"/>
        </w:rPr>
        <w:t>City of Canton</w:t>
      </w:r>
      <w:r w:rsidR="00276E11" w:rsidRPr="00287E59">
        <w:rPr>
          <w:rFonts w:ascii="Arial" w:eastAsia="Times New Roman" w:hAnsi="Arial" w:cs="Arial"/>
          <w:b/>
          <w:sz w:val="32"/>
          <w:szCs w:val="24"/>
        </w:rPr>
        <w:t xml:space="preserve"> </w:t>
      </w:r>
    </w:p>
    <w:p w:rsidR="00342516" w:rsidRPr="00287E59" w:rsidRDefault="004E23D6" w:rsidP="00342516">
      <w:pPr>
        <w:spacing w:after="0" w:line="240" w:lineRule="auto"/>
        <w:jc w:val="center"/>
        <w:rPr>
          <w:rFonts w:ascii="Arial" w:eastAsia="Times New Roman" w:hAnsi="Arial" w:cs="Arial"/>
          <w:b/>
          <w:sz w:val="24"/>
          <w:szCs w:val="24"/>
          <w:u w:val="single"/>
        </w:rPr>
      </w:pPr>
      <w:r w:rsidRPr="00287E59">
        <w:rPr>
          <w:rFonts w:ascii="Arial" w:eastAsia="Times New Roman" w:hAnsi="Arial" w:cs="Arial"/>
          <w:b/>
          <w:sz w:val="24"/>
          <w:szCs w:val="24"/>
          <w:u w:val="single"/>
        </w:rPr>
        <w:t xml:space="preserve">Comprehensive Utility Billing, </w:t>
      </w:r>
      <w:r w:rsidR="008125BF" w:rsidRPr="00287E59">
        <w:rPr>
          <w:rFonts w:ascii="Arial" w:eastAsia="Times New Roman" w:hAnsi="Arial" w:cs="Arial"/>
          <w:b/>
          <w:sz w:val="24"/>
          <w:szCs w:val="24"/>
          <w:u w:val="single"/>
        </w:rPr>
        <w:t>EBPP</w:t>
      </w:r>
    </w:p>
    <w:p w:rsidR="00342516" w:rsidRPr="00287E59" w:rsidRDefault="00342516" w:rsidP="00342516">
      <w:pPr>
        <w:spacing w:after="0" w:line="240" w:lineRule="auto"/>
        <w:jc w:val="center"/>
        <w:rPr>
          <w:rFonts w:ascii="Arial" w:eastAsia="Times New Roman" w:hAnsi="Arial" w:cs="Arial"/>
          <w:sz w:val="24"/>
          <w:szCs w:val="24"/>
        </w:rPr>
      </w:pPr>
    </w:p>
    <w:p w:rsidR="00342516" w:rsidRPr="00287E59" w:rsidRDefault="00342516" w:rsidP="00342516">
      <w:pPr>
        <w:spacing w:after="0" w:line="240" w:lineRule="auto"/>
        <w:jc w:val="center"/>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b/>
          <w:sz w:val="24"/>
          <w:szCs w:val="24"/>
          <w:u w:val="single"/>
        </w:rPr>
      </w:pPr>
      <w:r w:rsidRPr="00287E59">
        <w:rPr>
          <w:rFonts w:ascii="Arial" w:eastAsia="Times New Roman" w:hAnsi="Arial" w:cs="Arial"/>
          <w:b/>
          <w:sz w:val="24"/>
          <w:szCs w:val="24"/>
          <w:u w:val="single"/>
        </w:rPr>
        <w:t>Overview and Current Environment</w:t>
      </w:r>
    </w:p>
    <w:p w:rsidR="00F731DC" w:rsidRPr="00287E59" w:rsidRDefault="00F731DC" w:rsidP="00342516">
      <w:pPr>
        <w:spacing w:after="0" w:line="240" w:lineRule="auto"/>
        <w:rPr>
          <w:rFonts w:ascii="Arial" w:eastAsia="Times New Roman" w:hAnsi="Arial" w:cs="Arial"/>
          <w:b/>
          <w:sz w:val="24"/>
          <w:szCs w:val="24"/>
          <w:u w:val="single"/>
        </w:rPr>
      </w:pPr>
    </w:p>
    <w:p w:rsidR="00F731DC" w:rsidRPr="00287E59" w:rsidRDefault="00F731DC"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The City of Canton </w:t>
      </w:r>
      <w:r w:rsidR="00276E11" w:rsidRPr="00287E59">
        <w:rPr>
          <w:rFonts w:ascii="Arial" w:eastAsia="Times New Roman" w:hAnsi="Arial" w:cs="Arial"/>
          <w:sz w:val="24"/>
          <w:szCs w:val="24"/>
        </w:rPr>
        <w:t xml:space="preserve">Utility Billing Department </w:t>
      </w:r>
      <w:r w:rsidR="00877A04" w:rsidRPr="00287E59">
        <w:rPr>
          <w:rFonts w:ascii="Arial" w:eastAsia="Times New Roman" w:hAnsi="Arial" w:cs="Arial"/>
          <w:sz w:val="24"/>
          <w:szCs w:val="24"/>
        </w:rPr>
        <w:t xml:space="preserve">utilizes an </w:t>
      </w:r>
      <w:r w:rsidRPr="00287E59">
        <w:rPr>
          <w:rFonts w:ascii="Arial" w:eastAsia="Times New Roman" w:hAnsi="Arial" w:cs="Arial"/>
          <w:sz w:val="24"/>
          <w:szCs w:val="24"/>
        </w:rPr>
        <w:t>electronic bill payment and presentment (EBPP) system.</w:t>
      </w:r>
      <w:r w:rsidR="000702BF" w:rsidRPr="00287E59">
        <w:rPr>
          <w:rFonts w:ascii="Arial" w:eastAsia="Times New Roman" w:hAnsi="Arial" w:cs="Arial"/>
          <w:sz w:val="24"/>
          <w:szCs w:val="24"/>
        </w:rPr>
        <w:t xml:space="preserve"> </w:t>
      </w:r>
      <w:r w:rsidR="00877A04" w:rsidRPr="00287E59">
        <w:rPr>
          <w:rFonts w:ascii="Arial" w:eastAsia="Times New Roman" w:hAnsi="Arial" w:cs="Arial"/>
          <w:sz w:val="24"/>
          <w:szCs w:val="24"/>
        </w:rPr>
        <w:t xml:space="preserve">Billing </w:t>
      </w:r>
      <w:r w:rsidR="000702BF" w:rsidRPr="00287E59">
        <w:rPr>
          <w:rFonts w:ascii="Arial" w:eastAsia="Times New Roman" w:hAnsi="Arial" w:cs="Arial"/>
          <w:sz w:val="24"/>
          <w:szCs w:val="24"/>
        </w:rPr>
        <w:t>send</w:t>
      </w:r>
      <w:r w:rsidR="00877A04" w:rsidRPr="00287E59">
        <w:rPr>
          <w:rFonts w:ascii="Arial" w:eastAsia="Times New Roman" w:hAnsi="Arial" w:cs="Arial"/>
          <w:sz w:val="24"/>
          <w:szCs w:val="24"/>
        </w:rPr>
        <w:t>s</w:t>
      </w:r>
      <w:r w:rsidR="000702BF" w:rsidRPr="00287E59">
        <w:rPr>
          <w:rFonts w:ascii="Arial" w:eastAsia="Times New Roman" w:hAnsi="Arial" w:cs="Arial"/>
          <w:sz w:val="24"/>
          <w:szCs w:val="24"/>
        </w:rPr>
        <w:t xml:space="preserve"> </w:t>
      </w:r>
      <w:r w:rsidR="009B224A" w:rsidRPr="00287E59">
        <w:rPr>
          <w:rFonts w:ascii="Arial" w:eastAsia="Times New Roman" w:hAnsi="Arial" w:cs="Arial"/>
          <w:sz w:val="24"/>
          <w:szCs w:val="24"/>
        </w:rPr>
        <w:t xml:space="preserve">a combination of </w:t>
      </w:r>
      <w:r w:rsidR="000702BF" w:rsidRPr="00287E59">
        <w:rPr>
          <w:rFonts w:ascii="Arial" w:eastAsia="Times New Roman" w:hAnsi="Arial" w:cs="Arial"/>
          <w:sz w:val="24"/>
          <w:szCs w:val="24"/>
        </w:rPr>
        <w:t xml:space="preserve">48,672 </w:t>
      </w:r>
      <w:r w:rsidR="009B224A" w:rsidRPr="00287E59">
        <w:rPr>
          <w:rFonts w:ascii="Arial" w:eastAsia="Times New Roman" w:hAnsi="Arial" w:cs="Arial"/>
          <w:sz w:val="24"/>
          <w:szCs w:val="24"/>
        </w:rPr>
        <w:t xml:space="preserve">water, sewer and sanitation </w:t>
      </w:r>
      <w:r w:rsidR="000702BF" w:rsidRPr="00287E59">
        <w:rPr>
          <w:rFonts w:ascii="Arial" w:eastAsia="Times New Roman" w:hAnsi="Arial" w:cs="Arial"/>
          <w:sz w:val="24"/>
          <w:szCs w:val="24"/>
        </w:rPr>
        <w:t>bills and process</w:t>
      </w:r>
      <w:r w:rsidR="00877A04" w:rsidRPr="00287E59">
        <w:rPr>
          <w:rFonts w:ascii="Arial" w:eastAsia="Times New Roman" w:hAnsi="Arial" w:cs="Arial"/>
          <w:sz w:val="24"/>
          <w:szCs w:val="24"/>
        </w:rPr>
        <w:t>es</w:t>
      </w:r>
      <w:r w:rsidR="000702BF" w:rsidRPr="00287E59">
        <w:rPr>
          <w:rFonts w:ascii="Arial" w:eastAsia="Times New Roman" w:hAnsi="Arial" w:cs="Arial"/>
          <w:sz w:val="24"/>
          <w:szCs w:val="24"/>
        </w:rPr>
        <w:t xml:space="preserve"> 36,648 payments </w:t>
      </w:r>
      <w:r w:rsidR="009B224A" w:rsidRPr="00287E59">
        <w:rPr>
          <w:rFonts w:ascii="Arial" w:eastAsia="Times New Roman" w:hAnsi="Arial" w:cs="Arial"/>
          <w:sz w:val="24"/>
          <w:szCs w:val="24"/>
        </w:rPr>
        <w:t xml:space="preserve">each </w:t>
      </w:r>
      <w:r w:rsidR="000702BF" w:rsidRPr="00287E59">
        <w:rPr>
          <w:rFonts w:ascii="Arial" w:eastAsia="Times New Roman" w:hAnsi="Arial" w:cs="Arial"/>
          <w:sz w:val="24"/>
          <w:szCs w:val="24"/>
        </w:rPr>
        <w:t xml:space="preserve">month. </w:t>
      </w:r>
      <w:r w:rsidRPr="00287E59">
        <w:rPr>
          <w:rFonts w:ascii="Arial" w:eastAsia="Times New Roman" w:hAnsi="Arial" w:cs="Arial"/>
          <w:sz w:val="24"/>
          <w:szCs w:val="24"/>
        </w:rPr>
        <w:t>The current billing/payment options for utility</w:t>
      </w:r>
      <w:r w:rsidR="00877A04" w:rsidRPr="00287E59">
        <w:rPr>
          <w:rFonts w:ascii="Arial" w:eastAsia="Times New Roman" w:hAnsi="Arial" w:cs="Arial"/>
          <w:sz w:val="24"/>
          <w:szCs w:val="24"/>
        </w:rPr>
        <w:t xml:space="preserve"> and </w:t>
      </w:r>
      <w:r w:rsidRPr="00287E59">
        <w:rPr>
          <w:rFonts w:ascii="Arial" w:eastAsia="Times New Roman" w:hAnsi="Arial" w:cs="Arial"/>
          <w:sz w:val="24"/>
          <w:szCs w:val="24"/>
        </w:rPr>
        <w:t>parking customers are as follows:</w:t>
      </w:r>
    </w:p>
    <w:p w:rsidR="00F731DC" w:rsidRPr="00287E59" w:rsidRDefault="00F731DC" w:rsidP="00AD2ACC">
      <w:pPr>
        <w:spacing w:after="0" w:line="240" w:lineRule="auto"/>
        <w:rPr>
          <w:rFonts w:ascii="Arial" w:eastAsia="Times New Roman" w:hAnsi="Arial" w:cs="Arial"/>
          <w:sz w:val="24"/>
          <w:szCs w:val="24"/>
        </w:rPr>
      </w:pPr>
    </w:p>
    <w:p w:rsidR="008125BF" w:rsidRPr="00287E59" w:rsidRDefault="008125BF" w:rsidP="00F731DC">
      <w:pPr>
        <w:numPr>
          <w:ilvl w:val="0"/>
          <w:numId w:val="4"/>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Monthly </w:t>
      </w:r>
      <w:proofErr w:type="spellStart"/>
      <w:r w:rsidRPr="00287E59">
        <w:rPr>
          <w:rFonts w:ascii="Arial" w:eastAsia="Times New Roman" w:hAnsi="Arial" w:cs="Arial"/>
          <w:sz w:val="24"/>
          <w:szCs w:val="24"/>
        </w:rPr>
        <w:t>eBill</w:t>
      </w:r>
      <w:proofErr w:type="spellEnd"/>
      <w:r w:rsidRPr="00287E59">
        <w:rPr>
          <w:rFonts w:ascii="Arial" w:eastAsia="Times New Roman" w:hAnsi="Arial" w:cs="Arial"/>
          <w:sz w:val="24"/>
          <w:szCs w:val="24"/>
        </w:rPr>
        <w:t xml:space="preserve"> provided by New World </w:t>
      </w:r>
      <w:proofErr w:type="spellStart"/>
      <w:r w:rsidRPr="00287E59">
        <w:rPr>
          <w:rFonts w:ascii="Arial" w:eastAsia="Times New Roman" w:hAnsi="Arial" w:cs="Arial"/>
          <w:sz w:val="24"/>
          <w:szCs w:val="24"/>
        </w:rPr>
        <w:t>eSuite</w:t>
      </w:r>
      <w:proofErr w:type="spellEnd"/>
    </w:p>
    <w:p w:rsidR="008125BF" w:rsidRPr="00287E59" w:rsidRDefault="008125BF" w:rsidP="00F731DC">
      <w:pPr>
        <w:numPr>
          <w:ilvl w:val="0"/>
          <w:numId w:val="4"/>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Utility account history provided by </w:t>
      </w:r>
      <w:proofErr w:type="spellStart"/>
      <w:r w:rsidRPr="00287E59">
        <w:rPr>
          <w:rFonts w:ascii="Arial" w:eastAsia="Times New Roman" w:hAnsi="Arial" w:cs="Arial"/>
          <w:sz w:val="24"/>
          <w:szCs w:val="24"/>
        </w:rPr>
        <w:t>eSuite</w:t>
      </w:r>
      <w:proofErr w:type="spellEnd"/>
      <w:r w:rsidRPr="00287E59">
        <w:rPr>
          <w:rFonts w:ascii="Arial" w:eastAsia="Times New Roman" w:hAnsi="Arial" w:cs="Arial"/>
          <w:sz w:val="24"/>
          <w:szCs w:val="24"/>
        </w:rPr>
        <w:t xml:space="preserve"> (balance, payments, bills, consumption)</w:t>
      </w:r>
    </w:p>
    <w:p w:rsidR="008125BF" w:rsidRPr="00287E59" w:rsidRDefault="008125BF" w:rsidP="00F731DC">
      <w:pPr>
        <w:numPr>
          <w:ilvl w:val="0"/>
          <w:numId w:val="4"/>
        </w:numPr>
        <w:spacing w:after="0" w:line="240" w:lineRule="auto"/>
        <w:rPr>
          <w:rFonts w:ascii="Arial" w:eastAsia="Times New Roman" w:hAnsi="Arial" w:cs="Arial"/>
          <w:sz w:val="24"/>
          <w:szCs w:val="24"/>
        </w:rPr>
      </w:pPr>
      <w:r w:rsidRPr="00287E59">
        <w:rPr>
          <w:rFonts w:ascii="Arial" w:eastAsia="Times New Roman" w:hAnsi="Arial" w:cs="Arial"/>
          <w:sz w:val="24"/>
          <w:szCs w:val="24"/>
        </w:rPr>
        <w:t>Credit/Debit Card payments provided by LexisNexis</w:t>
      </w:r>
    </w:p>
    <w:p w:rsidR="008125BF" w:rsidRPr="00287E59" w:rsidRDefault="008125BF" w:rsidP="00F731DC">
      <w:pPr>
        <w:numPr>
          <w:ilvl w:val="0"/>
          <w:numId w:val="4"/>
        </w:numPr>
        <w:spacing w:after="0" w:line="240" w:lineRule="auto"/>
        <w:rPr>
          <w:rFonts w:ascii="Arial" w:eastAsia="Times New Roman" w:hAnsi="Arial" w:cs="Arial"/>
          <w:sz w:val="24"/>
          <w:szCs w:val="24"/>
        </w:rPr>
      </w:pPr>
      <w:r w:rsidRPr="00287E59">
        <w:rPr>
          <w:rFonts w:ascii="Arial" w:eastAsia="Times New Roman" w:hAnsi="Arial" w:cs="Arial"/>
          <w:sz w:val="24"/>
          <w:szCs w:val="24"/>
        </w:rPr>
        <w:t>One-time ACH by phone or online provided by in-house software</w:t>
      </w:r>
    </w:p>
    <w:p w:rsidR="008125BF" w:rsidRPr="00287E59" w:rsidRDefault="008125BF" w:rsidP="00F731DC">
      <w:pPr>
        <w:numPr>
          <w:ilvl w:val="0"/>
          <w:numId w:val="4"/>
        </w:numPr>
        <w:spacing w:after="0" w:line="240" w:lineRule="auto"/>
        <w:rPr>
          <w:rFonts w:ascii="Arial" w:eastAsia="Times New Roman" w:hAnsi="Arial" w:cs="Arial"/>
          <w:sz w:val="24"/>
          <w:szCs w:val="24"/>
        </w:rPr>
      </w:pPr>
      <w:r w:rsidRPr="00287E59">
        <w:rPr>
          <w:rFonts w:ascii="Arial" w:eastAsia="Times New Roman" w:hAnsi="Arial" w:cs="Arial"/>
          <w:sz w:val="24"/>
          <w:szCs w:val="24"/>
        </w:rPr>
        <w:t>Auto</w:t>
      </w:r>
      <w:r w:rsidR="005E7BC3" w:rsidRPr="00287E59">
        <w:rPr>
          <w:rFonts w:ascii="Arial" w:eastAsia="Times New Roman" w:hAnsi="Arial" w:cs="Arial"/>
          <w:sz w:val="24"/>
          <w:szCs w:val="24"/>
        </w:rPr>
        <w:t xml:space="preserve">matic </w:t>
      </w:r>
      <w:r w:rsidR="00877A04" w:rsidRPr="00287E59">
        <w:rPr>
          <w:rFonts w:ascii="Arial" w:eastAsia="Times New Roman" w:hAnsi="Arial" w:cs="Arial"/>
          <w:sz w:val="24"/>
          <w:szCs w:val="24"/>
        </w:rPr>
        <w:t>p</w:t>
      </w:r>
      <w:r w:rsidR="005E7BC3" w:rsidRPr="00287E59">
        <w:rPr>
          <w:rFonts w:ascii="Arial" w:eastAsia="Times New Roman" w:hAnsi="Arial" w:cs="Arial"/>
          <w:sz w:val="24"/>
          <w:szCs w:val="24"/>
        </w:rPr>
        <w:t>ayments</w:t>
      </w:r>
      <w:r w:rsidRPr="00287E59">
        <w:rPr>
          <w:rFonts w:ascii="Arial" w:eastAsia="Times New Roman" w:hAnsi="Arial" w:cs="Arial"/>
          <w:sz w:val="24"/>
          <w:szCs w:val="24"/>
        </w:rPr>
        <w:t xml:space="preserve"> </w:t>
      </w:r>
      <w:r w:rsidR="005E7BC3" w:rsidRPr="00287E59">
        <w:rPr>
          <w:rFonts w:ascii="Arial" w:eastAsia="Times New Roman" w:hAnsi="Arial" w:cs="Arial"/>
          <w:sz w:val="24"/>
          <w:szCs w:val="24"/>
        </w:rPr>
        <w:t xml:space="preserve">via </w:t>
      </w:r>
      <w:r w:rsidRPr="00287E59">
        <w:rPr>
          <w:rFonts w:ascii="Arial" w:eastAsia="Times New Roman" w:hAnsi="Arial" w:cs="Arial"/>
          <w:sz w:val="24"/>
          <w:szCs w:val="24"/>
        </w:rPr>
        <w:t>ACH provided by New World</w:t>
      </w:r>
    </w:p>
    <w:p w:rsidR="00F731DC" w:rsidRPr="00287E59" w:rsidRDefault="008125BF" w:rsidP="00276E11">
      <w:pPr>
        <w:numPr>
          <w:ilvl w:val="0"/>
          <w:numId w:val="4"/>
        </w:numPr>
        <w:spacing w:after="0" w:line="240" w:lineRule="auto"/>
        <w:rPr>
          <w:rFonts w:ascii="Arial" w:eastAsia="Times New Roman" w:hAnsi="Arial" w:cs="Arial"/>
          <w:b/>
          <w:sz w:val="24"/>
          <w:szCs w:val="24"/>
          <w:u w:val="single"/>
        </w:rPr>
      </w:pPr>
      <w:r w:rsidRPr="00287E59">
        <w:rPr>
          <w:rFonts w:ascii="Arial" w:eastAsia="Times New Roman" w:hAnsi="Arial" w:cs="Arial"/>
          <w:sz w:val="24"/>
          <w:szCs w:val="24"/>
        </w:rPr>
        <w:t>Third-party ACH provided by BB&amp;T Bank Services</w:t>
      </w:r>
    </w:p>
    <w:p w:rsidR="00276E11" w:rsidRPr="00287E59" w:rsidRDefault="00276E11" w:rsidP="00276E11">
      <w:pPr>
        <w:spacing w:after="0" w:line="240" w:lineRule="auto"/>
        <w:ind w:left="720"/>
        <w:rPr>
          <w:rFonts w:ascii="Arial" w:eastAsia="Times New Roman" w:hAnsi="Arial" w:cs="Arial"/>
          <w:b/>
          <w:sz w:val="24"/>
          <w:szCs w:val="24"/>
          <w:u w:val="single"/>
        </w:rPr>
      </w:pPr>
    </w:p>
    <w:p w:rsidR="00342516" w:rsidRPr="00287E59" w:rsidRDefault="008125BF"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The Utility Billing and Collection</w:t>
      </w:r>
      <w:r w:rsidR="00276E11" w:rsidRPr="00287E59">
        <w:rPr>
          <w:rFonts w:ascii="Arial" w:eastAsia="Times New Roman" w:hAnsi="Arial" w:cs="Arial"/>
          <w:sz w:val="24"/>
          <w:szCs w:val="24"/>
        </w:rPr>
        <w:t xml:space="preserve"> Department</w:t>
      </w:r>
      <w:r w:rsidRPr="00287E59">
        <w:rPr>
          <w:rFonts w:ascii="Arial" w:eastAsia="Times New Roman" w:hAnsi="Arial" w:cs="Arial"/>
          <w:sz w:val="24"/>
          <w:szCs w:val="24"/>
        </w:rPr>
        <w:t xml:space="preserve"> </w:t>
      </w:r>
      <w:r w:rsidR="00342516" w:rsidRPr="00287E59">
        <w:rPr>
          <w:rFonts w:ascii="Arial" w:eastAsia="Times New Roman" w:hAnsi="Arial" w:cs="Arial"/>
          <w:sz w:val="24"/>
          <w:szCs w:val="24"/>
        </w:rPr>
        <w:t xml:space="preserve">is interested in receiving and reviewing proposals to replace </w:t>
      </w:r>
      <w:r w:rsidR="00276E11" w:rsidRPr="00287E59">
        <w:rPr>
          <w:rFonts w:ascii="Arial" w:eastAsia="Times New Roman" w:hAnsi="Arial" w:cs="Arial"/>
          <w:sz w:val="24"/>
          <w:szCs w:val="24"/>
        </w:rPr>
        <w:t>the above services with a unified platform</w:t>
      </w:r>
      <w:r w:rsidR="00342516" w:rsidRPr="00287E59">
        <w:rPr>
          <w:rFonts w:ascii="Arial" w:eastAsia="Times New Roman" w:hAnsi="Arial" w:cs="Arial"/>
          <w:sz w:val="24"/>
          <w:szCs w:val="24"/>
        </w:rPr>
        <w:t>.</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b/>
          <w:sz w:val="24"/>
          <w:szCs w:val="24"/>
          <w:u w:val="single"/>
        </w:rPr>
      </w:pPr>
      <w:r w:rsidRPr="00287E59">
        <w:rPr>
          <w:rFonts w:ascii="Arial" w:eastAsia="Times New Roman" w:hAnsi="Arial" w:cs="Arial"/>
          <w:b/>
          <w:sz w:val="24"/>
          <w:szCs w:val="24"/>
          <w:u w:val="single"/>
        </w:rPr>
        <w:t>Items and Services Needed</w:t>
      </w:r>
    </w:p>
    <w:p w:rsidR="00342516" w:rsidRPr="00287E59" w:rsidRDefault="00342516"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All hardware </w:t>
      </w:r>
      <w:r w:rsidR="00276E11" w:rsidRPr="00287E59">
        <w:rPr>
          <w:rFonts w:ascii="Arial" w:eastAsia="Times New Roman" w:hAnsi="Arial" w:cs="Arial"/>
          <w:sz w:val="24"/>
          <w:szCs w:val="24"/>
        </w:rPr>
        <w:t xml:space="preserve">and software </w:t>
      </w:r>
      <w:r w:rsidRPr="00287E59">
        <w:rPr>
          <w:rFonts w:ascii="Arial" w:eastAsia="Times New Roman" w:hAnsi="Arial" w:cs="Arial"/>
          <w:sz w:val="24"/>
          <w:szCs w:val="24"/>
        </w:rPr>
        <w:t xml:space="preserve">encompassing a comprehensive </w:t>
      </w:r>
      <w:r w:rsidR="00F731DC" w:rsidRPr="00287E59">
        <w:rPr>
          <w:rFonts w:ascii="Arial" w:eastAsia="Times New Roman" w:hAnsi="Arial" w:cs="Arial"/>
          <w:sz w:val="28"/>
          <w:szCs w:val="28"/>
        </w:rPr>
        <w:t>EBPP</w:t>
      </w:r>
      <w:r w:rsidR="00F731DC" w:rsidRPr="00287E59">
        <w:rPr>
          <w:rFonts w:ascii="Arial" w:eastAsia="Times New Roman" w:hAnsi="Arial" w:cs="Arial"/>
          <w:sz w:val="24"/>
          <w:szCs w:val="24"/>
        </w:rPr>
        <w:t xml:space="preserve"> </w:t>
      </w:r>
      <w:r w:rsidR="002F6D9D" w:rsidRPr="00287E59">
        <w:rPr>
          <w:rFonts w:ascii="Arial" w:eastAsia="Times New Roman" w:hAnsi="Arial" w:cs="Arial"/>
          <w:sz w:val="24"/>
          <w:szCs w:val="24"/>
        </w:rPr>
        <w:t>System</w:t>
      </w:r>
      <w:r w:rsidRPr="00287E59">
        <w:rPr>
          <w:rFonts w:ascii="Arial" w:eastAsia="Times New Roman" w:hAnsi="Arial" w:cs="Arial"/>
          <w:sz w:val="24"/>
          <w:szCs w:val="24"/>
        </w:rPr>
        <w:t>.</w:t>
      </w:r>
    </w:p>
    <w:p w:rsidR="00342516" w:rsidRPr="00287E59" w:rsidRDefault="00342516"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Installation</w:t>
      </w:r>
      <w:r w:rsidR="002F6D9D" w:rsidRPr="00287E59">
        <w:rPr>
          <w:rFonts w:ascii="Arial" w:eastAsia="Times New Roman" w:hAnsi="Arial" w:cs="Arial"/>
          <w:sz w:val="24"/>
          <w:szCs w:val="24"/>
        </w:rPr>
        <w:t xml:space="preserve"> and </w:t>
      </w:r>
      <w:r w:rsidR="004E23D6" w:rsidRPr="00287E59">
        <w:rPr>
          <w:rFonts w:ascii="Arial" w:eastAsia="Times New Roman" w:hAnsi="Arial" w:cs="Arial"/>
          <w:sz w:val="24"/>
          <w:szCs w:val="24"/>
        </w:rPr>
        <w:t>integration</w:t>
      </w:r>
      <w:r w:rsidRPr="00287E59">
        <w:rPr>
          <w:rFonts w:ascii="Arial" w:eastAsia="Times New Roman" w:hAnsi="Arial" w:cs="Arial"/>
          <w:sz w:val="24"/>
          <w:szCs w:val="24"/>
        </w:rPr>
        <w:t xml:space="preserve"> of the comprehens</w:t>
      </w:r>
      <w:r w:rsidR="004E23D6" w:rsidRPr="00287E59">
        <w:rPr>
          <w:rFonts w:ascii="Arial" w:eastAsia="Times New Roman" w:hAnsi="Arial" w:cs="Arial"/>
          <w:sz w:val="24"/>
          <w:szCs w:val="24"/>
        </w:rPr>
        <w:t xml:space="preserve">ive </w:t>
      </w:r>
      <w:r w:rsidR="00F731DC" w:rsidRPr="00287E59">
        <w:rPr>
          <w:rFonts w:ascii="Arial" w:eastAsia="Times New Roman" w:hAnsi="Arial" w:cs="Arial"/>
          <w:sz w:val="28"/>
          <w:szCs w:val="28"/>
        </w:rPr>
        <w:t>EBPP</w:t>
      </w:r>
      <w:r w:rsidR="00F731DC" w:rsidRPr="00287E59">
        <w:rPr>
          <w:rFonts w:ascii="Arial" w:eastAsia="Times New Roman" w:hAnsi="Arial" w:cs="Arial"/>
          <w:sz w:val="24"/>
          <w:szCs w:val="24"/>
        </w:rPr>
        <w:t xml:space="preserve"> </w:t>
      </w:r>
      <w:r w:rsidR="004E23D6" w:rsidRPr="00287E59">
        <w:rPr>
          <w:rFonts w:ascii="Arial" w:eastAsia="Times New Roman" w:hAnsi="Arial" w:cs="Arial"/>
          <w:sz w:val="24"/>
          <w:szCs w:val="24"/>
        </w:rPr>
        <w:t>System</w:t>
      </w:r>
      <w:r w:rsidRPr="00287E59">
        <w:rPr>
          <w:rFonts w:ascii="Arial" w:eastAsia="Times New Roman" w:hAnsi="Arial" w:cs="Arial"/>
          <w:sz w:val="24"/>
          <w:szCs w:val="24"/>
        </w:rPr>
        <w:t>.</w:t>
      </w:r>
    </w:p>
    <w:p w:rsidR="00342516" w:rsidRPr="00287E59" w:rsidRDefault="004E23D6"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Continual maintenance and upgrades to this system.  </w:t>
      </w:r>
    </w:p>
    <w:p w:rsidR="00413CFE" w:rsidRPr="00287E59" w:rsidRDefault="00413CFE"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Must demonstrate successful integration with Tyler Technologies </w:t>
      </w:r>
      <w:r w:rsidR="00F731DC" w:rsidRPr="00287E59">
        <w:rPr>
          <w:rFonts w:ascii="Arial" w:eastAsia="Times New Roman" w:hAnsi="Arial" w:cs="Arial"/>
          <w:sz w:val="24"/>
          <w:szCs w:val="24"/>
        </w:rPr>
        <w:t>New World</w:t>
      </w:r>
      <w:r w:rsidRPr="00287E59">
        <w:rPr>
          <w:rFonts w:ascii="Arial" w:eastAsia="Times New Roman" w:hAnsi="Arial" w:cs="Arial"/>
          <w:sz w:val="24"/>
          <w:szCs w:val="24"/>
        </w:rPr>
        <w:t xml:space="preserve"> software system. </w:t>
      </w:r>
    </w:p>
    <w:p w:rsidR="00413CFE" w:rsidRPr="00287E59" w:rsidRDefault="00413CFE"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Must provide client references of similar size and nature as</w:t>
      </w:r>
      <w:r w:rsidR="00276E11" w:rsidRPr="00287E59">
        <w:rPr>
          <w:rFonts w:ascii="Arial" w:eastAsia="Times New Roman" w:hAnsi="Arial" w:cs="Arial"/>
          <w:sz w:val="24"/>
          <w:szCs w:val="24"/>
        </w:rPr>
        <w:t xml:space="preserve"> the</w:t>
      </w:r>
      <w:r w:rsidRPr="00287E59">
        <w:rPr>
          <w:rFonts w:ascii="Arial" w:eastAsia="Times New Roman" w:hAnsi="Arial" w:cs="Arial"/>
          <w:sz w:val="24"/>
          <w:szCs w:val="24"/>
        </w:rPr>
        <w:t xml:space="preserve"> </w:t>
      </w:r>
      <w:r w:rsidR="00276E11" w:rsidRPr="00287E59">
        <w:rPr>
          <w:rFonts w:ascii="Arial" w:eastAsia="Times New Roman" w:hAnsi="Arial" w:cs="Arial"/>
          <w:sz w:val="24"/>
          <w:szCs w:val="24"/>
        </w:rPr>
        <w:t>Utility Billing and Collection Department</w:t>
      </w:r>
      <w:r w:rsidRPr="00287E59">
        <w:rPr>
          <w:rFonts w:ascii="Arial" w:eastAsia="Times New Roman" w:hAnsi="Arial" w:cs="Arial"/>
          <w:sz w:val="24"/>
          <w:szCs w:val="24"/>
        </w:rPr>
        <w:t>.</w:t>
      </w:r>
    </w:p>
    <w:p w:rsidR="00413CFE" w:rsidRPr="00287E59" w:rsidRDefault="00413CFE" w:rsidP="00413CFE">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Improve customer communications by sending out automated, event-driven email and text reminders and notifications</w:t>
      </w:r>
      <w:r w:rsidR="007F63BC" w:rsidRPr="00287E59">
        <w:rPr>
          <w:rFonts w:ascii="Arial" w:eastAsia="Times New Roman" w:hAnsi="Arial" w:cs="Arial"/>
          <w:sz w:val="24"/>
          <w:szCs w:val="24"/>
        </w:rPr>
        <w:t>.</w:t>
      </w:r>
      <w:r w:rsidRPr="00287E59">
        <w:rPr>
          <w:rFonts w:ascii="Arial" w:eastAsia="Times New Roman" w:hAnsi="Arial" w:cs="Arial"/>
          <w:sz w:val="24"/>
          <w:szCs w:val="24"/>
        </w:rPr>
        <w:t xml:space="preserve"> </w:t>
      </w:r>
    </w:p>
    <w:p w:rsidR="00413CFE" w:rsidRPr="00287E59" w:rsidRDefault="00413CFE"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Must have a “paperless” billing program designed to </w:t>
      </w:r>
      <w:r w:rsidR="005E7BC3" w:rsidRPr="00287E59">
        <w:rPr>
          <w:rFonts w:ascii="Arial" w:eastAsia="Times New Roman" w:hAnsi="Arial" w:cs="Arial"/>
          <w:sz w:val="24"/>
          <w:szCs w:val="24"/>
        </w:rPr>
        <w:t xml:space="preserve">encourage </w:t>
      </w:r>
      <w:r w:rsidRPr="00287E59">
        <w:rPr>
          <w:rFonts w:ascii="Arial" w:eastAsia="Times New Roman" w:hAnsi="Arial" w:cs="Arial"/>
          <w:sz w:val="24"/>
          <w:szCs w:val="24"/>
        </w:rPr>
        <w:t xml:space="preserve">paperless billing </w:t>
      </w:r>
      <w:r w:rsidR="00276E11" w:rsidRPr="00287E59">
        <w:rPr>
          <w:rFonts w:ascii="Arial" w:eastAsia="Times New Roman" w:hAnsi="Arial" w:cs="Arial"/>
          <w:sz w:val="24"/>
          <w:szCs w:val="24"/>
        </w:rPr>
        <w:t>enrollment</w:t>
      </w:r>
      <w:r w:rsidR="005E7BC3" w:rsidRPr="00287E59">
        <w:rPr>
          <w:rFonts w:ascii="Arial" w:eastAsia="Times New Roman" w:hAnsi="Arial" w:cs="Arial"/>
          <w:sz w:val="24"/>
          <w:szCs w:val="24"/>
        </w:rPr>
        <w:t xml:space="preserve"> and usage</w:t>
      </w:r>
      <w:r w:rsidRPr="00287E59">
        <w:rPr>
          <w:rFonts w:ascii="Arial" w:eastAsia="Times New Roman" w:hAnsi="Arial" w:cs="Arial"/>
          <w:sz w:val="24"/>
          <w:szCs w:val="24"/>
        </w:rPr>
        <w:t>.</w:t>
      </w:r>
    </w:p>
    <w:p w:rsidR="00413CFE" w:rsidRPr="00287E59" w:rsidRDefault="00413CFE" w:rsidP="00413CFE">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Provide customers with ‘One Time Payment’ options such as Credit Card, ACH</w:t>
      </w:r>
      <w:r w:rsidR="005E7BC3" w:rsidRPr="00287E59">
        <w:rPr>
          <w:rFonts w:ascii="Arial" w:eastAsia="Times New Roman" w:hAnsi="Arial" w:cs="Arial"/>
          <w:sz w:val="24"/>
          <w:szCs w:val="24"/>
        </w:rPr>
        <w:t>, Apple Pay, Google Pay, PayPal, Venmo, etc</w:t>
      </w:r>
      <w:r w:rsidRPr="00287E59">
        <w:rPr>
          <w:rFonts w:ascii="Arial" w:eastAsia="Times New Roman" w:hAnsi="Arial" w:cs="Arial"/>
          <w:sz w:val="24"/>
          <w:szCs w:val="24"/>
        </w:rPr>
        <w:t xml:space="preserve">. </w:t>
      </w:r>
    </w:p>
    <w:p w:rsidR="00CC3274" w:rsidRPr="00287E59" w:rsidRDefault="00CC3274" w:rsidP="00413CFE">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Provide and incentivize the use of “automatic payments”.</w:t>
      </w:r>
    </w:p>
    <w:p w:rsidR="005E7BC3" w:rsidRPr="00287E59" w:rsidRDefault="00413CFE" w:rsidP="00413CFE">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Provide a </w:t>
      </w:r>
      <w:r w:rsidR="005E7BC3" w:rsidRPr="00287E59">
        <w:rPr>
          <w:rFonts w:ascii="Arial" w:eastAsia="Times New Roman" w:hAnsi="Arial" w:cs="Arial"/>
          <w:sz w:val="24"/>
          <w:szCs w:val="24"/>
        </w:rPr>
        <w:t xml:space="preserve">24/7/365 </w:t>
      </w:r>
      <w:r w:rsidRPr="00287E59">
        <w:rPr>
          <w:rFonts w:ascii="Arial" w:eastAsia="Times New Roman" w:hAnsi="Arial" w:cs="Arial"/>
          <w:sz w:val="24"/>
          <w:szCs w:val="24"/>
        </w:rPr>
        <w:t xml:space="preserve">IVR system </w:t>
      </w:r>
      <w:r w:rsidR="005E7BC3" w:rsidRPr="00287E59">
        <w:rPr>
          <w:rFonts w:ascii="Arial" w:eastAsia="Times New Roman" w:hAnsi="Arial" w:cs="Arial"/>
          <w:sz w:val="24"/>
          <w:szCs w:val="24"/>
        </w:rPr>
        <w:t>with the following features:</w:t>
      </w:r>
    </w:p>
    <w:p w:rsidR="005E7BC3" w:rsidRPr="00287E59" w:rsidRDefault="005E7BC3" w:rsidP="005E7BC3">
      <w:pPr>
        <w:numPr>
          <w:ilvl w:val="1"/>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Number recognition for repeat IVR customers</w:t>
      </w:r>
    </w:p>
    <w:p w:rsidR="00413CFE" w:rsidRPr="00287E59" w:rsidRDefault="00286C8E" w:rsidP="005E7BC3">
      <w:pPr>
        <w:numPr>
          <w:ilvl w:val="1"/>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Ability to integrate with existing phone system</w:t>
      </w:r>
    </w:p>
    <w:p w:rsidR="00286C8E" w:rsidRPr="00287E59" w:rsidRDefault="00286C8E" w:rsidP="005E7BC3">
      <w:pPr>
        <w:numPr>
          <w:ilvl w:val="1"/>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Check account balance/status</w:t>
      </w:r>
    </w:p>
    <w:p w:rsidR="00286C8E" w:rsidRPr="00287E59" w:rsidRDefault="00286C8E" w:rsidP="00286C8E">
      <w:pPr>
        <w:numPr>
          <w:ilvl w:val="1"/>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Make ACH and credit/debit card payments</w:t>
      </w:r>
    </w:p>
    <w:p w:rsidR="00413CFE" w:rsidRPr="00287E59" w:rsidRDefault="00DC6FC4"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Must have a secure, full-feature, customer service portal accessible by mobile devices.</w:t>
      </w:r>
    </w:p>
    <w:p w:rsidR="008A50FA" w:rsidRPr="00287E59" w:rsidRDefault="00286C8E" w:rsidP="008A50FA">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Customer service representative</w:t>
      </w:r>
      <w:r w:rsidR="008A50FA" w:rsidRPr="00287E59">
        <w:rPr>
          <w:rFonts w:ascii="Arial" w:eastAsia="Times New Roman" w:hAnsi="Arial" w:cs="Arial"/>
          <w:sz w:val="24"/>
          <w:szCs w:val="24"/>
        </w:rPr>
        <w:t xml:space="preserve"> can send secure payment links through either text message or e-mail to empower customers to use electronic payment routes in the future.</w:t>
      </w:r>
    </w:p>
    <w:p w:rsidR="008A50FA" w:rsidRPr="00287E59" w:rsidRDefault="00CC3274" w:rsidP="008A50FA">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Provide a cloud-based landing site for bill review, </w:t>
      </w:r>
      <w:r w:rsidR="007F63BC" w:rsidRPr="00287E59">
        <w:rPr>
          <w:rFonts w:ascii="Arial" w:eastAsia="Times New Roman" w:hAnsi="Arial" w:cs="Arial"/>
          <w:sz w:val="24"/>
          <w:szCs w:val="24"/>
        </w:rPr>
        <w:t xml:space="preserve">making </w:t>
      </w:r>
      <w:r w:rsidRPr="00287E59">
        <w:rPr>
          <w:rFonts w:ascii="Arial" w:eastAsia="Times New Roman" w:hAnsi="Arial" w:cs="Arial"/>
          <w:sz w:val="24"/>
          <w:szCs w:val="24"/>
        </w:rPr>
        <w:t>payments and other customer interactions.</w:t>
      </w:r>
    </w:p>
    <w:p w:rsidR="003F7932" w:rsidRPr="00287E59" w:rsidRDefault="007F63BC" w:rsidP="008A50FA">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Provide t</w:t>
      </w:r>
      <w:r w:rsidR="003F7932" w:rsidRPr="00287E59">
        <w:rPr>
          <w:rFonts w:ascii="Arial" w:eastAsia="Times New Roman" w:hAnsi="Arial" w:cs="Arial"/>
          <w:sz w:val="24"/>
          <w:szCs w:val="24"/>
        </w:rPr>
        <w:t>ools and strategies to reduce customer late payments and delinquent shut-offs.</w:t>
      </w:r>
    </w:p>
    <w:p w:rsidR="0003307B" w:rsidRPr="00287E59" w:rsidRDefault="0003307B" w:rsidP="008A50FA">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lastRenderedPageBreak/>
        <w:t>Comprehensive reporting on customer engagement with these systems.</w:t>
      </w:r>
    </w:p>
    <w:p w:rsidR="00342516" w:rsidRPr="00287E59" w:rsidRDefault="00342516"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Flexibility to add and remove features on an as needed</w:t>
      </w:r>
      <w:r w:rsidR="003E7D7B" w:rsidRPr="00287E59">
        <w:rPr>
          <w:rFonts w:ascii="Arial" w:eastAsia="Times New Roman" w:hAnsi="Arial" w:cs="Arial"/>
          <w:sz w:val="24"/>
          <w:szCs w:val="24"/>
        </w:rPr>
        <w:t xml:space="preserve"> basis</w:t>
      </w:r>
      <w:r w:rsidRPr="00287E59">
        <w:rPr>
          <w:rFonts w:ascii="Arial" w:eastAsia="Times New Roman" w:hAnsi="Arial" w:cs="Arial"/>
          <w:sz w:val="24"/>
          <w:szCs w:val="24"/>
        </w:rPr>
        <w:t>.</w:t>
      </w:r>
    </w:p>
    <w:p w:rsidR="003E7D7B" w:rsidRPr="00287E59" w:rsidRDefault="003E7D7B"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Administration access to system records</w:t>
      </w:r>
    </w:p>
    <w:p w:rsidR="00AD2ACC" w:rsidRPr="00287E59" w:rsidRDefault="003E7D7B" w:rsidP="00AD2ACC">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PCI compliant and NACHA pre-validation ready.</w:t>
      </w:r>
    </w:p>
    <w:p w:rsidR="00342516" w:rsidRPr="00287E59" w:rsidRDefault="00342516" w:rsidP="00342516">
      <w:pPr>
        <w:numPr>
          <w:ilvl w:val="0"/>
          <w:numId w:val="2"/>
        </w:num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Training for </w:t>
      </w:r>
      <w:r w:rsidR="003E7D7B" w:rsidRPr="00287E59">
        <w:rPr>
          <w:rFonts w:ascii="Arial" w:eastAsia="Times New Roman" w:hAnsi="Arial" w:cs="Arial"/>
          <w:sz w:val="24"/>
          <w:szCs w:val="24"/>
        </w:rPr>
        <w:t xml:space="preserve">Utility Billing and Collection Department </w:t>
      </w:r>
      <w:r w:rsidRPr="00287E59">
        <w:rPr>
          <w:rFonts w:ascii="Arial" w:eastAsia="Times New Roman" w:hAnsi="Arial" w:cs="Arial"/>
          <w:sz w:val="24"/>
          <w:szCs w:val="24"/>
        </w:rPr>
        <w:t>staff.</w:t>
      </w:r>
    </w:p>
    <w:p w:rsidR="00342516" w:rsidRPr="00287E59" w:rsidRDefault="00342516" w:rsidP="00342516">
      <w:pPr>
        <w:spacing w:after="0" w:line="240" w:lineRule="auto"/>
        <w:rPr>
          <w:rFonts w:ascii="Arial" w:eastAsia="Times New Roman" w:hAnsi="Arial" w:cs="Arial"/>
          <w:b/>
          <w:sz w:val="24"/>
          <w:szCs w:val="24"/>
          <w:u w:val="single"/>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b/>
          <w:sz w:val="24"/>
          <w:szCs w:val="24"/>
          <w:u w:val="single"/>
        </w:rPr>
        <w:t>Request for Proposals</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b/>
          <w:sz w:val="24"/>
          <w:szCs w:val="24"/>
        </w:rPr>
        <w:t>Requirements</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Interested vendors should provide proposals to the City for the </w:t>
      </w:r>
      <w:proofErr w:type="gramStart"/>
      <w:r w:rsidRPr="00287E59">
        <w:rPr>
          <w:rFonts w:ascii="Arial" w:eastAsia="Times New Roman" w:hAnsi="Arial" w:cs="Arial"/>
          <w:sz w:val="24"/>
          <w:szCs w:val="24"/>
        </w:rPr>
        <w:t>above named</w:t>
      </w:r>
      <w:proofErr w:type="gramEnd"/>
      <w:r w:rsidRPr="00287E59">
        <w:rPr>
          <w:rFonts w:ascii="Arial" w:eastAsia="Times New Roman" w:hAnsi="Arial" w:cs="Arial"/>
          <w:sz w:val="24"/>
          <w:szCs w:val="24"/>
        </w:rPr>
        <w:t xml:space="preserve"> services which addresses, at a minimum, the following items:</w:t>
      </w:r>
    </w:p>
    <w:p w:rsidR="00342516" w:rsidRPr="00287E59"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Delivery of Services</w:t>
      </w:r>
      <w:r w:rsidRPr="00287E59">
        <w:rPr>
          <w:rFonts w:ascii="Arial" w:eastAsia="Times New Roman" w:hAnsi="Arial" w:cs="Arial"/>
          <w:sz w:val="24"/>
          <w:szCs w:val="24"/>
        </w:rPr>
        <w:t xml:space="preserve"> - This is an overview of services offered/proposed.  Implementation</w:t>
      </w:r>
      <w:r w:rsidR="00257C9F" w:rsidRPr="00287E59">
        <w:rPr>
          <w:rFonts w:ascii="Arial" w:eastAsia="Times New Roman" w:hAnsi="Arial" w:cs="Arial"/>
          <w:sz w:val="24"/>
          <w:szCs w:val="24"/>
        </w:rPr>
        <w:t xml:space="preserve"> </w:t>
      </w:r>
      <w:r w:rsidRPr="00287E59">
        <w:rPr>
          <w:rFonts w:ascii="Arial" w:eastAsia="Times New Roman" w:hAnsi="Arial" w:cs="Arial"/>
          <w:sz w:val="24"/>
          <w:szCs w:val="24"/>
        </w:rPr>
        <w:t>time/requirements should also be addressed.</w:t>
      </w:r>
    </w:p>
    <w:p w:rsidR="00342516"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Pricing Structure</w:t>
      </w:r>
      <w:r w:rsidRPr="00287E59">
        <w:rPr>
          <w:rFonts w:ascii="Arial" w:eastAsia="Times New Roman" w:hAnsi="Arial" w:cs="Arial"/>
          <w:sz w:val="24"/>
          <w:szCs w:val="24"/>
        </w:rPr>
        <w:t xml:space="preserve"> - The City is tax exempt and is requesting fixed, firm pricing including surcharges and fees.  The pricing information should also include any costs associated with installation including any and all necessary equipment.  </w:t>
      </w:r>
      <w:r w:rsidR="00257C9F" w:rsidRPr="00287E59">
        <w:rPr>
          <w:rFonts w:ascii="Arial" w:eastAsia="Times New Roman" w:hAnsi="Arial" w:cs="Arial"/>
          <w:sz w:val="24"/>
          <w:szCs w:val="24"/>
        </w:rPr>
        <w:t xml:space="preserve">Any bank or similar third-party fees should be identified.  </w:t>
      </w:r>
      <w:r w:rsidRPr="00287E59">
        <w:rPr>
          <w:rFonts w:ascii="Arial" w:eastAsia="Times New Roman" w:hAnsi="Arial" w:cs="Arial"/>
          <w:sz w:val="24"/>
          <w:szCs w:val="24"/>
        </w:rPr>
        <w:t>The cost of installation and equipment should be outlined.  Availability of cooperative contract pricing, either through a State or other cooperative program, should also be addressed.</w:t>
      </w:r>
    </w:p>
    <w:p w:rsidR="00B27760" w:rsidRPr="00287E59" w:rsidRDefault="00BA5766" w:rsidP="00BA5766">
      <w:pPr>
        <w:numPr>
          <w:ilvl w:val="0"/>
          <w:numId w:val="1"/>
        </w:numPr>
        <w:spacing w:after="0" w:line="240" w:lineRule="auto"/>
        <w:rPr>
          <w:rFonts w:ascii="Arial" w:eastAsia="Times New Roman" w:hAnsi="Arial" w:cs="Arial"/>
          <w:sz w:val="24"/>
          <w:szCs w:val="24"/>
        </w:rPr>
      </w:pPr>
      <w:r w:rsidRPr="00BA5766">
        <w:rPr>
          <w:rFonts w:ascii="Arial" w:eastAsia="Times New Roman" w:hAnsi="Arial" w:cs="Arial"/>
          <w:b/>
          <w:sz w:val="24"/>
          <w:szCs w:val="24"/>
        </w:rPr>
        <w:t>Price Changes</w:t>
      </w:r>
      <w:r>
        <w:rPr>
          <w:rFonts w:ascii="Arial" w:eastAsia="Times New Roman" w:hAnsi="Arial" w:cs="Arial"/>
          <w:sz w:val="24"/>
          <w:szCs w:val="24"/>
        </w:rPr>
        <w:t xml:space="preserve"> - </w:t>
      </w:r>
      <w:r w:rsidRPr="00BA5766">
        <w:rPr>
          <w:rFonts w:ascii="Arial" w:eastAsia="Times New Roman" w:hAnsi="Arial" w:cs="Arial"/>
          <w:sz w:val="24"/>
          <w:szCs w:val="24"/>
        </w:rPr>
        <w:t>All prices will remain firm for the base term of the Agreement period. Any de</w:t>
      </w:r>
      <w:r>
        <w:rPr>
          <w:rFonts w:ascii="Arial" w:eastAsia="Times New Roman" w:hAnsi="Arial" w:cs="Arial"/>
          <w:sz w:val="24"/>
          <w:szCs w:val="24"/>
        </w:rPr>
        <w:t>crease</w:t>
      </w:r>
      <w:r w:rsidRPr="00BA5766">
        <w:rPr>
          <w:rFonts w:ascii="Arial" w:eastAsia="Times New Roman" w:hAnsi="Arial" w:cs="Arial"/>
          <w:sz w:val="24"/>
          <w:szCs w:val="24"/>
        </w:rPr>
        <w:t>/</w:t>
      </w:r>
      <w:r>
        <w:rPr>
          <w:rFonts w:ascii="Arial" w:eastAsia="Times New Roman" w:hAnsi="Arial" w:cs="Arial"/>
          <w:sz w:val="24"/>
          <w:szCs w:val="24"/>
        </w:rPr>
        <w:t>increase</w:t>
      </w:r>
      <w:r w:rsidRPr="00BA5766">
        <w:rPr>
          <w:rFonts w:ascii="Arial" w:eastAsia="Times New Roman" w:hAnsi="Arial" w:cs="Arial"/>
          <w:sz w:val="24"/>
          <w:szCs w:val="24"/>
        </w:rPr>
        <w:t xml:space="preserve"> in prices may be approved on an annual basis thereafter at the sole discretion of the </w:t>
      </w:r>
      <w:r>
        <w:rPr>
          <w:rFonts w:ascii="Arial" w:eastAsia="Times New Roman" w:hAnsi="Arial" w:cs="Arial"/>
          <w:sz w:val="24"/>
          <w:szCs w:val="24"/>
        </w:rPr>
        <w:t>CITY</w:t>
      </w:r>
      <w:r w:rsidRPr="00BA5766">
        <w:rPr>
          <w:rFonts w:ascii="Arial" w:eastAsia="Times New Roman" w:hAnsi="Arial" w:cs="Arial"/>
          <w:sz w:val="24"/>
          <w:szCs w:val="24"/>
        </w:rPr>
        <w:t xml:space="preserve">. Requests for price adjustments must be made by the CONTRACTOR in writing at least </w:t>
      </w:r>
      <w:r>
        <w:rPr>
          <w:rFonts w:ascii="Arial" w:eastAsia="Times New Roman" w:hAnsi="Arial" w:cs="Arial"/>
          <w:sz w:val="24"/>
          <w:szCs w:val="24"/>
        </w:rPr>
        <w:t>9</w:t>
      </w:r>
      <w:r w:rsidRPr="00BA5766">
        <w:rPr>
          <w:rFonts w:ascii="Arial" w:eastAsia="Times New Roman" w:hAnsi="Arial" w:cs="Arial"/>
          <w:sz w:val="24"/>
          <w:szCs w:val="24"/>
        </w:rPr>
        <w:t xml:space="preserve">0 days in advance of the expiration of the base term and any subsequent option terms, if exercised. The baseline for determining price adjustments will be based upon the effective date of the Agreement. All requests for price increase or decrease are subject to review and approval by the </w:t>
      </w:r>
      <w:r>
        <w:rPr>
          <w:rFonts w:ascii="Arial" w:eastAsia="Times New Roman" w:hAnsi="Arial" w:cs="Arial"/>
          <w:sz w:val="24"/>
          <w:szCs w:val="24"/>
        </w:rPr>
        <w:t>CITY</w:t>
      </w:r>
      <w:r w:rsidRPr="00BA5766">
        <w:rPr>
          <w:rFonts w:ascii="Arial" w:eastAsia="Times New Roman" w:hAnsi="Arial" w:cs="Arial"/>
          <w:sz w:val="24"/>
          <w:szCs w:val="24"/>
        </w:rPr>
        <w:t xml:space="preserve">. The maximum increase will have a ceiling of 3.5% annually and a net decrease of 3.5% annually. Changes in prices shall be based on the U.S. Bureau of Labor Statistics, Employment Cost Index, Table 13, average increase or decrease for the most recent 12 months, (see </w:t>
      </w:r>
      <w:hyperlink r:id="rId7" w:history="1">
        <w:r w:rsidRPr="007F5715">
          <w:rPr>
            <w:rStyle w:val="Hyperlink"/>
            <w:rFonts w:ascii="Arial" w:eastAsia="Times New Roman" w:hAnsi="Arial" w:cs="Arial"/>
            <w:sz w:val="24"/>
            <w:szCs w:val="24"/>
          </w:rPr>
          <w:t>http://www.bls.gov/news.release/eci.t13.htm</w:t>
        </w:r>
      </w:hyperlink>
      <w:r w:rsidRPr="00BA5766">
        <w:rPr>
          <w:rFonts w:ascii="Arial" w:eastAsia="Times New Roman" w:hAnsi="Arial" w:cs="Arial"/>
          <w:sz w:val="24"/>
          <w:szCs w:val="24"/>
        </w:rPr>
        <w:t>)</w:t>
      </w:r>
      <w:r>
        <w:rPr>
          <w:rFonts w:ascii="Arial" w:eastAsia="Times New Roman" w:hAnsi="Arial" w:cs="Arial"/>
          <w:sz w:val="24"/>
          <w:szCs w:val="24"/>
        </w:rPr>
        <w:t xml:space="preserve"> or other agreed upon index</w:t>
      </w:r>
      <w:r w:rsidRPr="00BA5766">
        <w:rPr>
          <w:rFonts w:ascii="Arial" w:eastAsia="Times New Roman" w:hAnsi="Arial" w:cs="Arial"/>
          <w:sz w:val="24"/>
          <w:szCs w:val="24"/>
        </w:rPr>
        <w:t>.</w:t>
      </w:r>
    </w:p>
    <w:p w:rsidR="00342516" w:rsidRPr="00287E59"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System Flexibility</w:t>
      </w:r>
      <w:r w:rsidRPr="00287E59">
        <w:rPr>
          <w:rFonts w:ascii="Arial" w:eastAsia="Times New Roman" w:hAnsi="Arial" w:cs="Arial"/>
          <w:sz w:val="24"/>
          <w:szCs w:val="24"/>
        </w:rPr>
        <w:t xml:space="preserve"> - The City is interested in looking at systems that are compatible with its current </w:t>
      </w:r>
      <w:r w:rsidR="006C2713" w:rsidRPr="00287E59">
        <w:rPr>
          <w:rFonts w:ascii="Arial" w:eastAsia="Times New Roman" w:hAnsi="Arial" w:cs="Arial"/>
          <w:sz w:val="24"/>
          <w:szCs w:val="24"/>
        </w:rPr>
        <w:t xml:space="preserve">New World, </w:t>
      </w:r>
      <w:proofErr w:type="spellStart"/>
      <w:r w:rsidR="006C2713" w:rsidRPr="00287E59">
        <w:rPr>
          <w:rFonts w:ascii="Arial" w:eastAsia="Times New Roman" w:hAnsi="Arial" w:cs="Arial"/>
          <w:sz w:val="24"/>
          <w:szCs w:val="24"/>
        </w:rPr>
        <w:t>eSuites</w:t>
      </w:r>
      <w:proofErr w:type="spellEnd"/>
      <w:r w:rsidR="006C2713" w:rsidRPr="00287E59">
        <w:rPr>
          <w:rFonts w:ascii="Arial" w:eastAsia="Times New Roman" w:hAnsi="Arial" w:cs="Arial"/>
          <w:sz w:val="24"/>
          <w:szCs w:val="24"/>
        </w:rPr>
        <w:t xml:space="preserve"> system</w:t>
      </w:r>
      <w:r w:rsidRPr="00287E59">
        <w:rPr>
          <w:rFonts w:ascii="Arial" w:eastAsia="Times New Roman" w:hAnsi="Arial" w:cs="Arial"/>
          <w:sz w:val="24"/>
          <w:szCs w:val="24"/>
        </w:rPr>
        <w:t>.  Additionally, it is looking for a system that includes at a minimum all of the above features with the ability to add and subtract features as necessary.</w:t>
      </w:r>
    </w:p>
    <w:p w:rsidR="00342516" w:rsidRPr="00287E59"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Single Source Account Management</w:t>
      </w:r>
      <w:r w:rsidRPr="00287E59">
        <w:rPr>
          <w:rFonts w:ascii="Arial" w:eastAsia="Times New Roman" w:hAnsi="Arial" w:cs="Arial"/>
          <w:sz w:val="24"/>
          <w:szCs w:val="24"/>
        </w:rPr>
        <w:t xml:space="preserve"> - Please address the approach to customer service.  The City prefers a service provider that can demonstrate that historically the management of an account will be by a single individual, or small group of people.</w:t>
      </w:r>
    </w:p>
    <w:p w:rsidR="00342516" w:rsidRPr="00287E59"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Billing</w:t>
      </w:r>
      <w:r w:rsidRPr="00287E59">
        <w:rPr>
          <w:rFonts w:ascii="Arial" w:eastAsia="Times New Roman" w:hAnsi="Arial" w:cs="Arial"/>
          <w:sz w:val="24"/>
          <w:szCs w:val="24"/>
        </w:rPr>
        <w:t xml:space="preserve"> - The City strongly prefers a single source contact for billing issues/problems.</w:t>
      </w:r>
    </w:p>
    <w:p w:rsidR="00342516" w:rsidRDefault="00342516" w:rsidP="00342516">
      <w:pPr>
        <w:numPr>
          <w:ilvl w:val="0"/>
          <w:numId w:val="1"/>
        </w:numPr>
        <w:spacing w:after="0" w:line="240" w:lineRule="auto"/>
        <w:rPr>
          <w:rFonts w:ascii="Arial" w:eastAsia="Times New Roman" w:hAnsi="Arial" w:cs="Arial"/>
          <w:sz w:val="24"/>
          <w:szCs w:val="24"/>
        </w:rPr>
      </w:pPr>
      <w:r w:rsidRPr="00287E59">
        <w:rPr>
          <w:rFonts w:ascii="Arial" w:eastAsia="Times New Roman" w:hAnsi="Arial" w:cs="Arial"/>
          <w:b/>
          <w:sz w:val="24"/>
          <w:szCs w:val="24"/>
        </w:rPr>
        <w:t xml:space="preserve">References </w:t>
      </w:r>
      <w:r w:rsidRPr="00287E59">
        <w:rPr>
          <w:rFonts w:ascii="Arial" w:eastAsia="Times New Roman" w:hAnsi="Arial" w:cs="Arial"/>
          <w:sz w:val="24"/>
          <w:szCs w:val="24"/>
        </w:rPr>
        <w:t>- Contact information for at least three (3) references where the vendor is currently providing similar services.  Governmental references are preferred.</w:t>
      </w:r>
    </w:p>
    <w:p w:rsidR="00AD4B16" w:rsidRPr="00AD4B16" w:rsidRDefault="00AD4B16" w:rsidP="00AD4B16">
      <w:pPr>
        <w:numPr>
          <w:ilvl w:val="0"/>
          <w:numId w:val="1"/>
        </w:numPr>
        <w:spacing w:after="0" w:line="240" w:lineRule="auto"/>
        <w:rPr>
          <w:rFonts w:ascii="Arial" w:eastAsia="Times New Roman" w:hAnsi="Arial" w:cs="Arial"/>
          <w:sz w:val="24"/>
          <w:szCs w:val="24"/>
        </w:rPr>
      </w:pPr>
      <w:r>
        <w:rPr>
          <w:rFonts w:ascii="Arial" w:eastAsia="Times New Roman" w:hAnsi="Arial" w:cs="Arial"/>
          <w:b/>
          <w:sz w:val="24"/>
          <w:szCs w:val="24"/>
        </w:rPr>
        <w:t xml:space="preserve">Included Questionnaire </w:t>
      </w:r>
      <w:r>
        <w:rPr>
          <w:rFonts w:ascii="Arial" w:eastAsia="Times New Roman" w:hAnsi="Arial" w:cs="Arial"/>
          <w:sz w:val="24"/>
          <w:szCs w:val="24"/>
        </w:rPr>
        <w:t>– Please provide your response to the questions contained within the included Excel questionnaire form.</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spacing w:after="0" w:line="240" w:lineRule="auto"/>
        <w:rPr>
          <w:rFonts w:ascii="Arial" w:eastAsia="Times New Roman" w:hAnsi="Arial" w:cs="Arial"/>
          <w:b/>
          <w:sz w:val="24"/>
          <w:szCs w:val="24"/>
          <w:u w:val="single"/>
        </w:rPr>
      </w:pPr>
      <w:r w:rsidRPr="00287E59">
        <w:rPr>
          <w:rFonts w:ascii="Arial" w:eastAsia="Times New Roman" w:hAnsi="Arial" w:cs="Arial"/>
          <w:b/>
          <w:sz w:val="24"/>
          <w:szCs w:val="24"/>
          <w:u w:val="single"/>
        </w:rPr>
        <w:t>Questions</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Please direct all questions regarding this RFP in writing by </w:t>
      </w:r>
      <w:r w:rsidRPr="00287E59">
        <w:rPr>
          <w:rFonts w:ascii="Arial" w:eastAsia="Times New Roman" w:hAnsi="Arial" w:cs="Arial"/>
          <w:b/>
          <w:sz w:val="24"/>
          <w:szCs w:val="24"/>
        </w:rPr>
        <w:t xml:space="preserve">4:00 PM local time on </w:t>
      </w:r>
      <w:r w:rsidR="00287E59" w:rsidRPr="00287E59">
        <w:rPr>
          <w:rFonts w:ascii="Arial" w:eastAsia="Times New Roman" w:hAnsi="Arial" w:cs="Arial"/>
          <w:b/>
          <w:sz w:val="24"/>
          <w:szCs w:val="24"/>
        </w:rPr>
        <w:t xml:space="preserve">September </w:t>
      </w:r>
      <w:r w:rsidR="00AD4B16">
        <w:rPr>
          <w:rFonts w:ascii="Arial" w:eastAsia="Times New Roman" w:hAnsi="Arial" w:cs="Arial"/>
          <w:b/>
          <w:sz w:val="24"/>
          <w:szCs w:val="24"/>
        </w:rPr>
        <w:t>2</w:t>
      </w:r>
      <w:r w:rsidR="0062650B">
        <w:rPr>
          <w:rFonts w:ascii="Arial" w:eastAsia="Times New Roman" w:hAnsi="Arial" w:cs="Arial"/>
          <w:b/>
          <w:sz w:val="24"/>
          <w:szCs w:val="24"/>
        </w:rPr>
        <w:t>2</w:t>
      </w:r>
      <w:bookmarkStart w:id="0" w:name="_GoBack"/>
      <w:bookmarkEnd w:id="0"/>
      <w:r w:rsidRPr="00287E59">
        <w:rPr>
          <w:rFonts w:ascii="Arial" w:eastAsia="Times New Roman" w:hAnsi="Arial" w:cs="Arial"/>
          <w:b/>
          <w:sz w:val="24"/>
          <w:szCs w:val="24"/>
        </w:rPr>
        <w:t>, 20</w:t>
      </w:r>
      <w:r w:rsidR="00287E59" w:rsidRPr="00287E59">
        <w:rPr>
          <w:rFonts w:ascii="Arial" w:eastAsia="Times New Roman" w:hAnsi="Arial" w:cs="Arial"/>
          <w:b/>
          <w:sz w:val="24"/>
          <w:szCs w:val="24"/>
        </w:rPr>
        <w:t>21</w:t>
      </w:r>
      <w:r w:rsidRPr="00287E59">
        <w:rPr>
          <w:rFonts w:ascii="Arial" w:eastAsia="Times New Roman" w:hAnsi="Arial" w:cs="Arial"/>
          <w:sz w:val="24"/>
          <w:szCs w:val="24"/>
        </w:rPr>
        <w:t xml:space="preserve"> to:</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r>
      <w:r w:rsidR="00925181">
        <w:rPr>
          <w:rFonts w:ascii="Arial" w:eastAsia="Times New Roman" w:hAnsi="Arial" w:cs="Arial"/>
          <w:sz w:val="24"/>
          <w:szCs w:val="24"/>
        </w:rPr>
        <w:t>Andrew Roth</w:t>
      </w:r>
      <w:r w:rsidRPr="00287E59">
        <w:rPr>
          <w:rFonts w:ascii="Arial" w:eastAsia="Times New Roman" w:hAnsi="Arial" w:cs="Arial"/>
          <w:sz w:val="24"/>
          <w:szCs w:val="24"/>
        </w:rPr>
        <w:t>, Director of Purchasing</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r>
      <w:hyperlink r:id="rId8" w:history="1">
        <w:r w:rsidR="00925181">
          <w:rPr>
            <w:rFonts w:ascii="Arial" w:eastAsia="Times New Roman" w:hAnsi="Arial" w:cs="Arial"/>
            <w:sz w:val="24"/>
            <w:szCs w:val="24"/>
            <w:u w:val="single"/>
          </w:rPr>
          <w:t>andrew.roth@cantonohio.gov</w:t>
        </w:r>
      </w:hyperlink>
      <w:r w:rsidRPr="00287E59">
        <w:rPr>
          <w:rFonts w:ascii="Arial" w:eastAsia="Times New Roman" w:hAnsi="Arial" w:cs="Arial"/>
          <w:sz w:val="24"/>
          <w:szCs w:val="24"/>
        </w:rPr>
        <w:t xml:space="preserve"> </w:t>
      </w:r>
    </w:p>
    <w:p w:rsidR="00342516" w:rsidRPr="00287E59" w:rsidRDefault="00342516" w:rsidP="00342516">
      <w:pPr>
        <w:spacing w:after="0" w:line="240" w:lineRule="auto"/>
        <w:rPr>
          <w:rFonts w:ascii="Arial" w:eastAsia="Times New Roman" w:hAnsi="Arial" w:cs="Arial"/>
          <w:sz w:val="24"/>
          <w:szCs w:val="24"/>
        </w:rPr>
      </w:pPr>
    </w:p>
    <w:p w:rsidR="006C2713"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sz w:val="24"/>
          <w:szCs w:val="24"/>
        </w:rPr>
        <w:t>Answers to questions will be posted as Addenda to this Request for Proposals</w:t>
      </w:r>
      <w:r w:rsidRPr="00287E59">
        <w:rPr>
          <w:rFonts w:ascii="Arial" w:eastAsia="Times New Roman" w:hAnsi="Arial" w:cs="Arial"/>
          <w:b/>
          <w:sz w:val="24"/>
          <w:szCs w:val="24"/>
        </w:rPr>
        <w:t>.</w:t>
      </w:r>
    </w:p>
    <w:p w:rsidR="00AD4B16" w:rsidRPr="00287E59" w:rsidRDefault="00AD4B16" w:rsidP="00342516">
      <w:pPr>
        <w:spacing w:after="0" w:line="240" w:lineRule="auto"/>
        <w:rPr>
          <w:rFonts w:ascii="Arial" w:eastAsia="Times New Roman" w:hAnsi="Arial" w:cs="Arial"/>
          <w:b/>
          <w:sz w:val="24"/>
          <w:szCs w:val="24"/>
          <w:u w:val="single"/>
        </w:rPr>
      </w:pPr>
    </w:p>
    <w:p w:rsidR="006C2713" w:rsidRPr="00287E59" w:rsidRDefault="006C2713" w:rsidP="00342516">
      <w:pPr>
        <w:spacing w:after="0" w:line="240" w:lineRule="auto"/>
        <w:rPr>
          <w:rFonts w:ascii="Arial" w:eastAsia="Times New Roman" w:hAnsi="Arial" w:cs="Arial"/>
          <w:b/>
          <w:sz w:val="24"/>
          <w:szCs w:val="24"/>
          <w:u w:val="single"/>
        </w:rPr>
      </w:pPr>
    </w:p>
    <w:p w:rsidR="00342516" w:rsidRPr="00287E59" w:rsidRDefault="00342516" w:rsidP="00342516">
      <w:pPr>
        <w:spacing w:after="0" w:line="240" w:lineRule="auto"/>
        <w:rPr>
          <w:rFonts w:ascii="Arial" w:eastAsia="Times New Roman" w:hAnsi="Arial" w:cs="Arial"/>
          <w:b/>
          <w:sz w:val="24"/>
          <w:szCs w:val="24"/>
          <w:u w:val="single"/>
        </w:rPr>
      </w:pPr>
      <w:r w:rsidRPr="00287E59">
        <w:rPr>
          <w:rFonts w:ascii="Arial" w:eastAsia="Times New Roman" w:hAnsi="Arial" w:cs="Arial"/>
          <w:b/>
          <w:sz w:val="24"/>
          <w:szCs w:val="24"/>
          <w:u w:val="single"/>
        </w:rPr>
        <w:t>Deadline and Submission Procedures</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Vendors interested in being considered for these services must provide their proposals by </w:t>
      </w:r>
      <w:r w:rsidRPr="00287E59">
        <w:rPr>
          <w:rFonts w:ascii="Arial" w:eastAsia="Times New Roman" w:hAnsi="Arial" w:cs="Arial"/>
          <w:b/>
          <w:sz w:val="24"/>
          <w:szCs w:val="24"/>
        </w:rPr>
        <w:t xml:space="preserve">4:00 P.M. on </w:t>
      </w:r>
      <w:r w:rsidR="00287E59">
        <w:rPr>
          <w:rFonts w:ascii="Arial" w:eastAsia="Times New Roman" w:hAnsi="Arial" w:cs="Arial"/>
          <w:b/>
          <w:sz w:val="24"/>
          <w:szCs w:val="24"/>
        </w:rPr>
        <w:t xml:space="preserve">September </w:t>
      </w:r>
      <w:r w:rsidR="0062650B">
        <w:rPr>
          <w:rFonts w:ascii="Arial" w:eastAsia="Times New Roman" w:hAnsi="Arial" w:cs="Arial"/>
          <w:b/>
          <w:sz w:val="24"/>
          <w:szCs w:val="24"/>
        </w:rPr>
        <w:t>30</w:t>
      </w:r>
      <w:r w:rsidR="00287E59">
        <w:rPr>
          <w:rFonts w:ascii="Arial" w:eastAsia="Times New Roman" w:hAnsi="Arial" w:cs="Arial"/>
          <w:b/>
          <w:sz w:val="24"/>
          <w:szCs w:val="24"/>
        </w:rPr>
        <w:t>, 2021</w:t>
      </w:r>
      <w:r w:rsidRPr="00287E59">
        <w:rPr>
          <w:rFonts w:ascii="Arial" w:eastAsia="Times New Roman" w:hAnsi="Arial" w:cs="Arial"/>
          <w:b/>
          <w:sz w:val="24"/>
          <w:szCs w:val="24"/>
        </w:rPr>
        <w:t>.</w:t>
      </w:r>
      <w:r w:rsidRPr="00287E59">
        <w:rPr>
          <w:rFonts w:ascii="Arial" w:eastAsia="Times New Roman" w:hAnsi="Arial" w:cs="Arial"/>
          <w:sz w:val="24"/>
          <w:szCs w:val="24"/>
        </w:rPr>
        <w:t xml:space="preserve">  Proposals received after this deadline will not be considered.  Please submit three (3) copies of your proposal </w:t>
      </w:r>
      <w:r w:rsidR="00287E59">
        <w:rPr>
          <w:rFonts w:ascii="Arial" w:eastAsia="Times New Roman" w:hAnsi="Arial" w:cs="Arial"/>
          <w:sz w:val="24"/>
          <w:szCs w:val="24"/>
        </w:rPr>
        <w:t xml:space="preserve">and one electronic copy </w:t>
      </w:r>
      <w:r w:rsidRPr="00287E59">
        <w:rPr>
          <w:rFonts w:ascii="Arial" w:eastAsia="Times New Roman" w:hAnsi="Arial" w:cs="Arial"/>
          <w:sz w:val="24"/>
          <w:szCs w:val="24"/>
        </w:rPr>
        <w:t>to the following:</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r>
      <w:r w:rsidR="00287E59">
        <w:rPr>
          <w:rFonts w:ascii="Arial" w:eastAsia="Times New Roman" w:hAnsi="Arial" w:cs="Arial"/>
          <w:sz w:val="24"/>
          <w:szCs w:val="24"/>
        </w:rPr>
        <w:t>Andrew Roth</w:t>
      </w:r>
      <w:r w:rsidRPr="00287E59">
        <w:rPr>
          <w:rFonts w:ascii="Arial" w:eastAsia="Times New Roman" w:hAnsi="Arial" w:cs="Arial"/>
          <w:sz w:val="24"/>
          <w:szCs w:val="24"/>
        </w:rPr>
        <w:t>, Director of Purchasing</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t>City of Canton Purchasing Department</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t>218 Cleveland Ave. SW, 4th floor</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ab/>
        <w:t>Canton, OH 44702</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Proposals should be submitted in a sealed envelope, packaging, and/or other container that is clearly labeled with the following information:</w:t>
      </w:r>
    </w:p>
    <w:p w:rsidR="00342516" w:rsidRPr="00287E59" w:rsidRDefault="00342516" w:rsidP="00342516">
      <w:pPr>
        <w:numPr>
          <w:ilvl w:val="0"/>
          <w:numId w:val="3"/>
        </w:numPr>
        <w:spacing w:after="0" w:line="240" w:lineRule="auto"/>
        <w:rPr>
          <w:rFonts w:ascii="Arial" w:eastAsia="Times New Roman" w:hAnsi="Arial" w:cs="Arial"/>
          <w:sz w:val="24"/>
          <w:szCs w:val="24"/>
        </w:rPr>
      </w:pPr>
      <w:r w:rsidRPr="00287E59">
        <w:rPr>
          <w:rFonts w:ascii="Arial" w:eastAsia="Times New Roman" w:hAnsi="Arial" w:cs="Arial"/>
          <w:sz w:val="24"/>
          <w:szCs w:val="24"/>
        </w:rPr>
        <w:t>Name of Vendor</w:t>
      </w:r>
    </w:p>
    <w:p w:rsidR="00342516" w:rsidRPr="00287E59" w:rsidRDefault="00342516" w:rsidP="00342516">
      <w:pPr>
        <w:numPr>
          <w:ilvl w:val="0"/>
          <w:numId w:val="3"/>
        </w:numPr>
        <w:spacing w:after="0" w:line="240" w:lineRule="auto"/>
        <w:rPr>
          <w:rFonts w:ascii="Arial" w:eastAsia="Times New Roman" w:hAnsi="Arial" w:cs="Arial"/>
          <w:sz w:val="24"/>
          <w:szCs w:val="24"/>
        </w:rPr>
      </w:pPr>
      <w:r w:rsidRPr="00287E59">
        <w:rPr>
          <w:rFonts w:ascii="Arial" w:eastAsia="Times New Roman" w:hAnsi="Arial" w:cs="Arial"/>
          <w:sz w:val="24"/>
          <w:szCs w:val="24"/>
        </w:rPr>
        <w:t>RFP Name</w:t>
      </w:r>
    </w:p>
    <w:p w:rsidR="00342516" w:rsidRPr="00287E59" w:rsidRDefault="00342516" w:rsidP="00342516">
      <w:pPr>
        <w:numPr>
          <w:ilvl w:val="0"/>
          <w:numId w:val="3"/>
        </w:numPr>
        <w:spacing w:after="0" w:line="240" w:lineRule="auto"/>
        <w:rPr>
          <w:rFonts w:ascii="Arial" w:eastAsia="Times New Roman" w:hAnsi="Arial" w:cs="Arial"/>
          <w:sz w:val="24"/>
          <w:szCs w:val="24"/>
        </w:rPr>
      </w:pPr>
      <w:r w:rsidRPr="00287E59">
        <w:rPr>
          <w:rFonts w:ascii="Arial" w:eastAsia="Times New Roman" w:hAnsi="Arial" w:cs="Arial"/>
          <w:sz w:val="24"/>
          <w:szCs w:val="24"/>
        </w:rPr>
        <w:t>RFP Due Date</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b/>
          <w:sz w:val="24"/>
          <w:szCs w:val="24"/>
          <w:u w:val="single"/>
        </w:rPr>
        <w:t>Evaluation and Next Steps</w:t>
      </w: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 xml:space="preserve">Responding vendors will be evaluated based on the information outlined above.  The City may request informational meetings and/or presentations from one or more vendors.  </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sz w:val="24"/>
          <w:szCs w:val="24"/>
        </w:rPr>
      </w:pPr>
      <w:r w:rsidRPr="00287E59">
        <w:rPr>
          <w:rFonts w:ascii="Arial" w:eastAsia="Times New Roman" w:hAnsi="Arial" w:cs="Arial"/>
          <w:sz w:val="24"/>
          <w:szCs w:val="24"/>
        </w:rPr>
        <w:t>The City of Canton reserves the right to reject any and all proposals and to accept the proposal(s) deemed most beneficial to the City of Canton.</w:t>
      </w:r>
    </w:p>
    <w:p w:rsidR="00342516" w:rsidRPr="00287E59" w:rsidRDefault="00342516" w:rsidP="00342516">
      <w:pPr>
        <w:spacing w:after="0" w:line="240" w:lineRule="auto"/>
        <w:rPr>
          <w:rFonts w:ascii="Arial" w:eastAsia="Times New Roman" w:hAnsi="Arial" w:cs="Arial"/>
          <w:sz w:val="24"/>
          <w:szCs w:val="24"/>
        </w:rPr>
      </w:pP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By order of the Mayor</w:t>
      </w: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Thomas M. Bernabei</w:t>
      </w:r>
    </w:p>
    <w:p w:rsidR="00342516" w:rsidRPr="00287E59" w:rsidRDefault="00342516" w:rsidP="00342516">
      <w:pPr>
        <w:spacing w:after="0" w:line="240" w:lineRule="auto"/>
        <w:rPr>
          <w:rFonts w:ascii="Arial" w:eastAsia="Times New Roman" w:hAnsi="Arial" w:cs="Arial"/>
          <w:b/>
          <w:sz w:val="24"/>
          <w:szCs w:val="24"/>
        </w:rPr>
      </w:pPr>
    </w:p>
    <w:p w:rsidR="00342516" w:rsidRPr="00287E59" w:rsidRDefault="00342516"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Published in The Repository</w:t>
      </w:r>
    </w:p>
    <w:p w:rsidR="00342516" w:rsidRPr="00287E59" w:rsidRDefault="00287E59" w:rsidP="00342516">
      <w:pPr>
        <w:spacing w:after="0" w:line="240" w:lineRule="auto"/>
        <w:rPr>
          <w:rFonts w:ascii="Arial" w:eastAsia="Times New Roman" w:hAnsi="Arial" w:cs="Arial"/>
          <w:b/>
          <w:sz w:val="24"/>
          <w:szCs w:val="24"/>
        </w:rPr>
      </w:pPr>
      <w:r w:rsidRPr="00287E59">
        <w:rPr>
          <w:rFonts w:ascii="Arial" w:eastAsia="Times New Roman" w:hAnsi="Arial" w:cs="Arial"/>
          <w:b/>
          <w:sz w:val="24"/>
          <w:szCs w:val="24"/>
        </w:rPr>
        <w:t xml:space="preserve">September </w:t>
      </w:r>
      <w:r w:rsidR="00AD4B16">
        <w:rPr>
          <w:rFonts w:ascii="Arial" w:eastAsia="Times New Roman" w:hAnsi="Arial" w:cs="Arial"/>
          <w:b/>
          <w:sz w:val="24"/>
          <w:szCs w:val="24"/>
        </w:rPr>
        <w:t>1</w:t>
      </w:r>
      <w:r w:rsidR="0062650B">
        <w:rPr>
          <w:rFonts w:ascii="Arial" w:eastAsia="Times New Roman" w:hAnsi="Arial" w:cs="Arial"/>
          <w:b/>
          <w:sz w:val="24"/>
          <w:szCs w:val="24"/>
        </w:rPr>
        <w:t>5</w:t>
      </w:r>
      <w:r w:rsidRPr="00287E59">
        <w:rPr>
          <w:rFonts w:ascii="Arial" w:eastAsia="Times New Roman" w:hAnsi="Arial" w:cs="Arial"/>
          <w:b/>
          <w:sz w:val="24"/>
          <w:szCs w:val="24"/>
        </w:rPr>
        <w:t xml:space="preserve"> and September</w:t>
      </w:r>
      <w:r w:rsidR="00AD4B16">
        <w:rPr>
          <w:rFonts w:ascii="Arial" w:eastAsia="Times New Roman" w:hAnsi="Arial" w:cs="Arial"/>
          <w:b/>
          <w:sz w:val="24"/>
          <w:szCs w:val="24"/>
        </w:rPr>
        <w:t xml:space="preserve"> 2</w:t>
      </w:r>
      <w:r w:rsidR="0062650B">
        <w:rPr>
          <w:rFonts w:ascii="Arial" w:eastAsia="Times New Roman" w:hAnsi="Arial" w:cs="Arial"/>
          <w:b/>
          <w:sz w:val="24"/>
          <w:szCs w:val="24"/>
        </w:rPr>
        <w:t>2</w:t>
      </w:r>
      <w:r w:rsidRPr="00287E59">
        <w:rPr>
          <w:rFonts w:ascii="Arial" w:eastAsia="Times New Roman" w:hAnsi="Arial" w:cs="Arial"/>
          <w:b/>
          <w:sz w:val="24"/>
          <w:szCs w:val="24"/>
        </w:rPr>
        <w:t>, 2021</w:t>
      </w:r>
    </w:p>
    <w:p w:rsidR="00332963" w:rsidRPr="00287E59" w:rsidRDefault="00332963">
      <w:pPr>
        <w:rPr>
          <w:rFonts w:ascii="Arial" w:hAnsi="Arial" w:cs="Arial"/>
        </w:rPr>
      </w:pPr>
    </w:p>
    <w:sectPr w:rsidR="00332963" w:rsidRPr="00287E59" w:rsidSect="004E1964">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12" w:rsidRDefault="00470B12">
      <w:pPr>
        <w:spacing w:after="0" w:line="240" w:lineRule="auto"/>
      </w:pPr>
      <w:r>
        <w:separator/>
      </w:r>
    </w:p>
  </w:endnote>
  <w:endnote w:type="continuationSeparator" w:id="0">
    <w:p w:rsidR="00470B12" w:rsidRDefault="00470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67B" w:rsidRDefault="009A267B" w:rsidP="009A26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267B" w:rsidRDefault="009A26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67B" w:rsidRDefault="009A267B" w:rsidP="009A26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516">
      <w:rPr>
        <w:rStyle w:val="PageNumber"/>
        <w:noProof/>
      </w:rPr>
      <w:t>4</w:t>
    </w:r>
    <w:r>
      <w:rPr>
        <w:rStyle w:val="PageNumber"/>
      </w:rPr>
      <w:fldChar w:fldCharType="end"/>
    </w:r>
  </w:p>
  <w:p w:rsidR="009A267B" w:rsidRDefault="009A2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12" w:rsidRDefault="00470B12">
      <w:pPr>
        <w:spacing w:after="0" w:line="240" w:lineRule="auto"/>
      </w:pPr>
      <w:r>
        <w:separator/>
      </w:r>
    </w:p>
  </w:footnote>
  <w:footnote w:type="continuationSeparator" w:id="0">
    <w:p w:rsidR="00470B12" w:rsidRDefault="00470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A0C3C"/>
    <w:multiLevelType w:val="hybridMultilevel"/>
    <w:tmpl w:val="AADA1C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0F40F9"/>
    <w:multiLevelType w:val="hybridMultilevel"/>
    <w:tmpl w:val="B1129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7F55DE"/>
    <w:multiLevelType w:val="hybridMultilevel"/>
    <w:tmpl w:val="E980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B7601"/>
    <w:multiLevelType w:val="hybridMultilevel"/>
    <w:tmpl w:val="B4BA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6"/>
    <w:rsid w:val="0003307B"/>
    <w:rsid w:val="00037ADE"/>
    <w:rsid w:val="000702BF"/>
    <w:rsid w:val="00194D89"/>
    <w:rsid w:val="001B20BF"/>
    <w:rsid w:val="001E5D5B"/>
    <w:rsid w:val="00203DF7"/>
    <w:rsid w:val="00257C9F"/>
    <w:rsid w:val="00271918"/>
    <w:rsid w:val="00276E11"/>
    <w:rsid w:val="00286C8E"/>
    <w:rsid w:val="00287E59"/>
    <w:rsid w:val="002B53DF"/>
    <w:rsid w:val="002C25B6"/>
    <w:rsid w:val="002C795D"/>
    <w:rsid w:val="002F6D9D"/>
    <w:rsid w:val="003237BC"/>
    <w:rsid w:val="00332963"/>
    <w:rsid w:val="00342516"/>
    <w:rsid w:val="003E7D7B"/>
    <w:rsid w:val="003F7932"/>
    <w:rsid w:val="00413CFE"/>
    <w:rsid w:val="00456224"/>
    <w:rsid w:val="00464E43"/>
    <w:rsid w:val="00470B12"/>
    <w:rsid w:val="004E1964"/>
    <w:rsid w:val="004E23D6"/>
    <w:rsid w:val="0051361B"/>
    <w:rsid w:val="00513CD9"/>
    <w:rsid w:val="005E3583"/>
    <w:rsid w:val="005E7BC3"/>
    <w:rsid w:val="00605D0A"/>
    <w:rsid w:val="00623F78"/>
    <w:rsid w:val="0062650B"/>
    <w:rsid w:val="006B0DB3"/>
    <w:rsid w:val="006C2713"/>
    <w:rsid w:val="006D6497"/>
    <w:rsid w:val="00756586"/>
    <w:rsid w:val="007F63BC"/>
    <w:rsid w:val="008125BF"/>
    <w:rsid w:val="00877A04"/>
    <w:rsid w:val="008A50FA"/>
    <w:rsid w:val="00925181"/>
    <w:rsid w:val="009437AE"/>
    <w:rsid w:val="009A267B"/>
    <w:rsid w:val="009B224A"/>
    <w:rsid w:val="009D030B"/>
    <w:rsid w:val="00A24476"/>
    <w:rsid w:val="00AB206C"/>
    <w:rsid w:val="00AD2ACC"/>
    <w:rsid w:val="00AD4B16"/>
    <w:rsid w:val="00B21CA9"/>
    <w:rsid w:val="00B27760"/>
    <w:rsid w:val="00B80F15"/>
    <w:rsid w:val="00BA5766"/>
    <w:rsid w:val="00C83433"/>
    <w:rsid w:val="00CC3274"/>
    <w:rsid w:val="00CD43ED"/>
    <w:rsid w:val="00D02AF7"/>
    <w:rsid w:val="00DB626D"/>
    <w:rsid w:val="00DC4264"/>
    <w:rsid w:val="00DC6FC4"/>
    <w:rsid w:val="00DF3622"/>
    <w:rsid w:val="00E51454"/>
    <w:rsid w:val="00E66BDA"/>
    <w:rsid w:val="00F5365E"/>
    <w:rsid w:val="00F731DC"/>
    <w:rsid w:val="00FE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5F846C"/>
  <w15:chartTrackingRefBased/>
  <w15:docId w15:val="{C4E568A3-6BAC-47E1-BBC4-3FD6D7972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516"/>
    <w:pPr>
      <w:spacing w:after="160" w:line="259"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42516"/>
    <w:pPr>
      <w:tabs>
        <w:tab w:val="center" w:pos="4680"/>
        <w:tab w:val="right" w:pos="9360"/>
      </w:tabs>
    </w:pPr>
    <w:rPr>
      <w:lang w:val="x-none" w:eastAsia="x-none"/>
    </w:rPr>
  </w:style>
  <w:style w:type="character" w:customStyle="1" w:styleId="FooterChar">
    <w:name w:val="Footer Char"/>
    <w:link w:val="Footer"/>
    <w:uiPriority w:val="99"/>
    <w:semiHidden/>
    <w:rsid w:val="00342516"/>
    <w:rPr>
      <w:rFonts w:ascii="Calibri" w:eastAsia="Calibri" w:hAnsi="Calibri"/>
      <w:sz w:val="22"/>
      <w:lang w:val="x-none" w:eastAsia="x-none"/>
    </w:rPr>
  </w:style>
  <w:style w:type="character" w:styleId="PageNumber">
    <w:name w:val="page number"/>
    <w:rsid w:val="00342516"/>
  </w:style>
  <w:style w:type="paragraph" w:styleId="BalloonText">
    <w:name w:val="Balloon Text"/>
    <w:basedOn w:val="Normal"/>
    <w:link w:val="BalloonTextChar"/>
    <w:uiPriority w:val="99"/>
    <w:semiHidden/>
    <w:unhideWhenUsed/>
    <w:rsid w:val="00AD2A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ACC"/>
    <w:rPr>
      <w:rFonts w:ascii="Segoe UI" w:hAnsi="Segoe UI" w:cs="Segoe UI"/>
      <w:sz w:val="18"/>
      <w:szCs w:val="18"/>
    </w:rPr>
  </w:style>
  <w:style w:type="character" w:styleId="Hyperlink">
    <w:name w:val="Hyperlink"/>
    <w:uiPriority w:val="99"/>
    <w:unhideWhenUsed/>
    <w:rsid w:val="00BA5766"/>
    <w:rPr>
      <w:color w:val="0563C1"/>
      <w:u w:val="single"/>
    </w:rPr>
  </w:style>
  <w:style w:type="character" w:styleId="UnresolvedMention">
    <w:name w:val="Unresolved Mention"/>
    <w:uiPriority w:val="99"/>
    <w:semiHidden/>
    <w:unhideWhenUsed/>
    <w:rsid w:val="00BA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258517">
      <w:bodyDiv w:val="1"/>
      <w:marLeft w:val="0"/>
      <w:marRight w:val="0"/>
      <w:marTop w:val="0"/>
      <w:marBottom w:val="0"/>
      <w:divBdr>
        <w:top w:val="none" w:sz="0" w:space="0" w:color="auto"/>
        <w:left w:val="none" w:sz="0" w:space="0" w:color="auto"/>
        <w:bottom w:val="none" w:sz="0" w:space="0" w:color="auto"/>
        <w:right w:val="none" w:sz="0" w:space="0" w:color="auto"/>
      </w:divBdr>
    </w:div>
    <w:div w:id="1178812150">
      <w:bodyDiv w:val="1"/>
      <w:marLeft w:val="0"/>
      <w:marRight w:val="0"/>
      <w:marTop w:val="0"/>
      <w:marBottom w:val="0"/>
      <w:divBdr>
        <w:top w:val="none" w:sz="0" w:space="0" w:color="auto"/>
        <w:left w:val="none" w:sz="0" w:space="0" w:color="auto"/>
        <w:bottom w:val="none" w:sz="0" w:space="0" w:color="auto"/>
        <w:right w:val="none" w:sz="0" w:space="0" w:color="auto"/>
      </w:divBdr>
    </w:div>
    <w:div w:id="1949506333">
      <w:bodyDiv w:val="1"/>
      <w:marLeft w:val="0"/>
      <w:marRight w:val="0"/>
      <w:marTop w:val="0"/>
      <w:marBottom w:val="0"/>
      <w:divBdr>
        <w:top w:val="none" w:sz="0" w:space="0" w:color="auto"/>
        <w:left w:val="none" w:sz="0" w:space="0" w:color="auto"/>
        <w:bottom w:val="none" w:sz="0" w:space="0" w:color="auto"/>
        <w:right w:val="none" w:sz="0" w:space="0" w:color="auto"/>
      </w:divBdr>
    </w:div>
    <w:div w:id="208930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subject=EBPP%20RFP" TargetMode="External"/><Relationship Id="rId3" Type="http://schemas.openxmlformats.org/officeDocument/2006/relationships/settings" Target="settings.xml"/><Relationship Id="rId7" Type="http://schemas.openxmlformats.org/officeDocument/2006/relationships/hyperlink" Target="http://www.bls.gov/news.release/eci.t13.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Tyler Converse</Manager>
  <Company>Microsoft</Company>
  <LinksUpToDate>false</LinksUpToDate>
  <CharactersWithSpaces>7209</CharactersWithSpaces>
  <SharedDoc>false</SharedDoc>
  <HLinks>
    <vt:vector size="12" baseType="variant">
      <vt:variant>
        <vt:i4>5374060</vt:i4>
      </vt:variant>
      <vt:variant>
        <vt:i4>3</vt:i4>
      </vt:variant>
      <vt:variant>
        <vt:i4>0</vt:i4>
      </vt:variant>
      <vt:variant>
        <vt:i4>5</vt:i4>
      </vt:variant>
      <vt:variant>
        <vt:lpwstr>mailto:andrew.roth@cantonohio.gov?subject=EBPP%20RFP</vt:lpwstr>
      </vt:variant>
      <vt:variant>
        <vt:lpwstr/>
      </vt:variant>
      <vt:variant>
        <vt:i4>6684797</vt:i4>
      </vt:variant>
      <vt:variant>
        <vt:i4>0</vt:i4>
      </vt:variant>
      <vt:variant>
        <vt:i4>0</vt:i4>
      </vt:variant>
      <vt:variant>
        <vt:i4>5</vt:i4>
      </vt:variant>
      <vt:variant>
        <vt:lpwstr>http://www.bls.gov/news.release/eci.t13.htm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kjwise;tyler.lautzenheiser@cantonohio.gov;sharon.whaley@cantonohio.gov</dc:creator>
  <cp:keywords/>
  <cp:lastModifiedBy>Andrew W. Roth</cp:lastModifiedBy>
  <cp:revision>2</cp:revision>
  <cp:lastPrinted>2021-08-30T13:56:00Z</cp:lastPrinted>
  <dcterms:created xsi:type="dcterms:W3CDTF">2021-09-09T20:48:00Z</dcterms:created>
  <dcterms:modified xsi:type="dcterms:W3CDTF">2021-09-09T20:48:00Z</dcterms:modified>
</cp:coreProperties>
</file>