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B1E1FB" w14:textId="52B1B6F7" w:rsidR="00983D10" w:rsidRDefault="00983D10"/>
    <w:p w14:paraId="440BB733" w14:textId="1080049C" w:rsidR="00E411C4" w:rsidRDefault="00E411C4"/>
    <w:p w14:paraId="54EFC54F" w14:textId="77777777" w:rsidR="009D47D0" w:rsidRP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0D713E8B" w14:textId="3C5CE646" w:rsidR="009D47D0" w:rsidRDefault="009D47D0" w:rsidP="009D47D0">
      <w:pPr>
        <w:autoSpaceDE w:val="0"/>
        <w:autoSpaceDN w:val="0"/>
        <w:adjustRightInd w:val="0"/>
        <w:spacing w:line="288" w:lineRule="auto"/>
        <w:textAlignment w:val="center"/>
        <w:rPr>
          <w:rFonts w:asciiTheme="minorHAnsi" w:hAnsiTheme="minorHAnsi" w:cs="Times New Roman"/>
          <w:color w:val="000000"/>
        </w:rPr>
      </w:pPr>
    </w:p>
    <w:p w14:paraId="52FAEAF6" w14:textId="591D1372"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7A4864A3" w14:textId="77777777" w:rsidR="00DA4B3E" w:rsidRDefault="00DA4B3E" w:rsidP="00DA4B3E"/>
    <w:p w14:paraId="4649AEC3" w14:textId="77777777" w:rsidR="00DA4B3E" w:rsidRDefault="00DA4B3E" w:rsidP="00DA4B3E"/>
    <w:p w14:paraId="27A80899" w14:textId="77777777" w:rsidR="006E1C93" w:rsidRPr="007B1B8C" w:rsidRDefault="006E1C93" w:rsidP="006E1C93">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28"/>
          <w:szCs w:val="28"/>
        </w:rPr>
      </w:pPr>
      <w:bookmarkStart w:id="0" w:name="_Toc24110228"/>
      <w:bookmarkStart w:id="1" w:name="_Hlk23944305"/>
      <w:r w:rsidRPr="007B1B8C">
        <w:rPr>
          <w:rFonts w:asciiTheme="minorHAnsi" w:hAnsiTheme="minorHAnsi"/>
          <w:sz w:val="28"/>
          <w:szCs w:val="28"/>
        </w:rPr>
        <w:t>Invitation for</w:t>
      </w:r>
      <w:r w:rsidRPr="007B1B8C">
        <w:rPr>
          <w:rFonts w:asciiTheme="minorHAnsi" w:hAnsiTheme="minorHAnsi"/>
          <w:color w:val="FFFFFF" w:themeColor="background1"/>
          <w:sz w:val="28"/>
          <w:szCs w:val="28"/>
        </w:rPr>
        <w:t xml:space="preserve"> </w:t>
      </w:r>
      <w:r w:rsidRPr="007B1B8C">
        <w:rPr>
          <w:rFonts w:asciiTheme="minorHAnsi" w:hAnsiTheme="minorHAnsi"/>
          <w:sz w:val="28"/>
          <w:szCs w:val="28"/>
        </w:rPr>
        <w:t>Bids</w:t>
      </w:r>
      <w:bookmarkEnd w:id="0"/>
    </w:p>
    <w:bookmarkEnd w:id="1"/>
    <w:p w14:paraId="745E94BE" w14:textId="77777777" w:rsidR="006E1C93" w:rsidRDefault="006E1C93" w:rsidP="006E1C93">
      <w:pPr>
        <w:jc w:val="both"/>
        <w:rPr>
          <w:bCs/>
        </w:rPr>
      </w:pPr>
    </w:p>
    <w:tbl>
      <w:tblPr>
        <w:tblStyle w:val="TableGrid"/>
        <w:tblW w:w="10345" w:type="dxa"/>
        <w:tblLook w:val="04A0" w:firstRow="1" w:lastRow="0" w:firstColumn="1" w:lastColumn="0" w:noHBand="0" w:noVBand="1"/>
      </w:tblPr>
      <w:tblGrid>
        <w:gridCol w:w="4045"/>
        <w:gridCol w:w="6300"/>
      </w:tblGrid>
      <w:tr w:rsidR="006E1C93" w:rsidRPr="007E437F" w14:paraId="0FE9AB98" w14:textId="77777777" w:rsidTr="0012230F">
        <w:trPr>
          <w:trHeight w:val="432"/>
        </w:trPr>
        <w:tc>
          <w:tcPr>
            <w:tcW w:w="4045" w:type="dxa"/>
          </w:tcPr>
          <w:p w14:paraId="24FD4058" w14:textId="77777777" w:rsidR="006E1C93" w:rsidRPr="00DE5FF0" w:rsidRDefault="006E1C93" w:rsidP="0012230F">
            <w:pPr>
              <w:rPr>
                <w:rFonts w:asciiTheme="minorHAnsi" w:hAnsiTheme="minorHAnsi" w:cstheme="minorHAnsi"/>
                <w:b/>
                <w:sz w:val="24"/>
                <w:szCs w:val="24"/>
              </w:rPr>
            </w:pPr>
            <w:r w:rsidRPr="00DE5FF0">
              <w:rPr>
                <w:rFonts w:asciiTheme="minorHAnsi" w:hAnsiTheme="minorHAnsi" w:cstheme="minorHAnsi"/>
                <w:b/>
                <w:sz w:val="24"/>
                <w:szCs w:val="24"/>
              </w:rPr>
              <w:t>Solicitation Name and Number</w:t>
            </w:r>
          </w:p>
        </w:tc>
        <w:tc>
          <w:tcPr>
            <w:tcW w:w="6300" w:type="dxa"/>
          </w:tcPr>
          <w:p w14:paraId="229A2E29" w14:textId="36B3A531" w:rsidR="006E1C93" w:rsidRPr="00DE5FF0" w:rsidRDefault="006E1C93" w:rsidP="008D3C34">
            <w:pPr>
              <w:pStyle w:val="Heading2"/>
              <w:outlineLvl w:val="1"/>
              <w:rPr>
                <w:rFonts w:asciiTheme="minorHAnsi" w:hAnsiTheme="minorHAnsi" w:cstheme="minorHAnsi"/>
                <w:sz w:val="24"/>
                <w:szCs w:val="24"/>
              </w:rPr>
            </w:pPr>
            <w:r w:rsidRPr="00DE5FF0">
              <w:rPr>
                <w:rFonts w:asciiTheme="minorHAnsi" w:hAnsiTheme="minorHAnsi" w:cstheme="minorHAnsi"/>
                <w:sz w:val="24"/>
                <w:szCs w:val="24"/>
              </w:rPr>
              <w:t xml:space="preserve">Appliances for </w:t>
            </w:r>
            <w:r w:rsidR="00037D66" w:rsidRPr="00DE5FF0">
              <w:rPr>
                <w:rFonts w:asciiTheme="minorHAnsi" w:hAnsiTheme="minorHAnsi" w:cstheme="minorHAnsi"/>
                <w:sz w:val="24"/>
                <w:szCs w:val="24"/>
              </w:rPr>
              <w:t xml:space="preserve">The Flats at </w:t>
            </w:r>
            <w:r w:rsidRPr="00DE5FF0">
              <w:rPr>
                <w:rFonts w:asciiTheme="minorHAnsi" w:hAnsiTheme="minorHAnsi" w:cstheme="minorHAnsi"/>
                <w:sz w:val="24"/>
                <w:szCs w:val="24"/>
              </w:rPr>
              <w:t>Bell Street Q2103</w:t>
            </w:r>
          </w:p>
        </w:tc>
      </w:tr>
      <w:tr w:rsidR="006E1C93" w:rsidRPr="000E0AC9" w14:paraId="6F866A88" w14:textId="77777777" w:rsidTr="0012230F">
        <w:trPr>
          <w:trHeight w:val="432"/>
        </w:trPr>
        <w:tc>
          <w:tcPr>
            <w:tcW w:w="4045" w:type="dxa"/>
          </w:tcPr>
          <w:p w14:paraId="1268B1C0" w14:textId="77777777" w:rsidR="006E1C93" w:rsidRPr="00DE5FF0" w:rsidRDefault="006E1C93" w:rsidP="0012230F">
            <w:pPr>
              <w:rPr>
                <w:rFonts w:asciiTheme="minorHAnsi" w:hAnsiTheme="minorHAnsi" w:cstheme="minorHAnsi"/>
                <w:b/>
                <w:sz w:val="24"/>
                <w:szCs w:val="24"/>
              </w:rPr>
            </w:pPr>
            <w:bookmarkStart w:id="2" w:name="_Hlk11843389"/>
            <w:r w:rsidRPr="00DE5FF0">
              <w:rPr>
                <w:rFonts w:asciiTheme="minorHAnsi" w:hAnsiTheme="minorHAnsi" w:cstheme="minorHAnsi"/>
                <w:b/>
                <w:sz w:val="24"/>
                <w:szCs w:val="24"/>
              </w:rPr>
              <w:t>KCDC’s Procurement Division must receive your response no later than</w:t>
            </w:r>
          </w:p>
        </w:tc>
        <w:tc>
          <w:tcPr>
            <w:tcW w:w="6300" w:type="dxa"/>
          </w:tcPr>
          <w:p w14:paraId="5577C9D2" w14:textId="5D964775" w:rsidR="006E1C93" w:rsidRPr="00DE5FF0" w:rsidRDefault="006E1C93" w:rsidP="0012230F">
            <w:pPr>
              <w:rPr>
                <w:rFonts w:asciiTheme="minorHAnsi" w:hAnsiTheme="minorHAnsi" w:cstheme="minorHAnsi"/>
                <w:sz w:val="24"/>
                <w:szCs w:val="24"/>
              </w:rPr>
            </w:pPr>
            <w:r w:rsidRPr="00DE5FF0">
              <w:rPr>
                <w:rFonts w:asciiTheme="minorHAnsi" w:eastAsiaTheme="minorHAnsi" w:hAnsiTheme="minorHAnsi" w:cstheme="minorHAnsi"/>
                <w:bCs/>
                <w:sz w:val="24"/>
                <w:szCs w:val="24"/>
              </w:rPr>
              <w:t xml:space="preserve">11:00 a.m. </w:t>
            </w:r>
            <w:r w:rsidRPr="00375723">
              <w:rPr>
                <w:rFonts w:asciiTheme="minorHAnsi" w:eastAsiaTheme="minorHAnsi" w:hAnsiTheme="minorHAnsi" w:cstheme="minorHAnsi"/>
                <w:bCs/>
                <w:sz w:val="24"/>
                <w:szCs w:val="24"/>
              </w:rPr>
              <w:t xml:space="preserve">on March </w:t>
            </w:r>
            <w:r w:rsidR="00375723" w:rsidRPr="00375723">
              <w:rPr>
                <w:rFonts w:asciiTheme="minorHAnsi" w:eastAsiaTheme="minorHAnsi" w:hAnsiTheme="minorHAnsi" w:cstheme="minorHAnsi"/>
                <w:bCs/>
                <w:sz w:val="24"/>
                <w:szCs w:val="24"/>
              </w:rPr>
              <w:t>25</w:t>
            </w:r>
            <w:r w:rsidRPr="00375723">
              <w:rPr>
                <w:rFonts w:asciiTheme="minorHAnsi" w:eastAsiaTheme="minorHAnsi" w:hAnsiTheme="minorHAnsi" w:cstheme="minorHAnsi"/>
                <w:bCs/>
                <w:sz w:val="24"/>
                <w:szCs w:val="24"/>
              </w:rPr>
              <w:t>,</w:t>
            </w:r>
            <w:r w:rsidRPr="00DE5FF0">
              <w:rPr>
                <w:rFonts w:asciiTheme="minorHAnsi" w:eastAsiaTheme="minorHAnsi" w:hAnsiTheme="minorHAnsi" w:cstheme="minorHAnsi"/>
                <w:bCs/>
                <w:sz w:val="24"/>
                <w:szCs w:val="24"/>
              </w:rPr>
              <w:t xml:space="preserve"> 2021 (as KCDC’s clocks indicate)</w:t>
            </w:r>
          </w:p>
        </w:tc>
      </w:tr>
      <w:bookmarkEnd w:id="2"/>
      <w:tr w:rsidR="006E1C93" w:rsidRPr="000E0AC9" w14:paraId="2A49BBA2" w14:textId="77777777" w:rsidTr="0012230F">
        <w:trPr>
          <w:trHeight w:val="404"/>
        </w:trPr>
        <w:tc>
          <w:tcPr>
            <w:tcW w:w="4045" w:type="dxa"/>
          </w:tcPr>
          <w:p w14:paraId="12B1DD2B" w14:textId="77777777" w:rsidR="006E1C93" w:rsidRPr="00DE5FF0" w:rsidRDefault="006E1C93" w:rsidP="0012230F">
            <w:pPr>
              <w:rPr>
                <w:rFonts w:asciiTheme="minorHAnsi" w:hAnsiTheme="minorHAnsi" w:cstheme="minorHAnsi"/>
                <w:b/>
                <w:sz w:val="24"/>
                <w:szCs w:val="24"/>
              </w:rPr>
            </w:pPr>
            <w:r w:rsidRPr="00DE5FF0">
              <w:rPr>
                <w:rFonts w:asciiTheme="minorHAnsi" w:hAnsiTheme="minorHAnsi" w:cstheme="minorHAnsi"/>
                <w:b/>
                <w:sz w:val="24"/>
                <w:szCs w:val="24"/>
              </w:rPr>
              <w:t>Deliver Responses to</w:t>
            </w:r>
          </w:p>
        </w:tc>
        <w:tc>
          <w:tcPr>
            <w:tcW w:w="6300" w:type="dxa"/>
          </w:tcPr>
          <w:p w14:paraId="4C7E748A" w14:textId="04B025B4" w:rsidR="006E1C93" w:rsidRPr="001629C1" w:rsidRDefault="00A411F2" w:rsidP="0012230F">
            <w:pPr>
              <w:jc w:val="both"/>
              <w:rPr>
                <w:rFonts w:asciiTheme="minorHAnsi" w:hAnsiTheme="minorHAnsi" w:cstheme="minorHAnsi"/>
                <w:color w:val="FF0000"/>
                <w:sz w:val="24"/>
                <w:szCs w:val="24"/>
              </w:rPr>
            </w:pPr>
            <w:hyperlink r:id="rId8" w:history="1">
              <w:r w:rsidR="006E1C93" w:rsidRPr="00DE5FF0">
                <w:rPr>
                  <w:rStyle w:val="Hyperlink"/>
                  <w:rFonts w:asciiTheme="minorHAnsi" w:hAnsiTheme="minorHAnsi" w:cstheme="minorHAnsi"/>
                  <w:sz w:val="24"/>
                  <w:szCs w:val="24"/>
                </w:rPr>
                <w:t>procurementinfo@kcdc.org</w:t>
              </w:r>
            </w:hyperlink>
            <w:r w:rsidR="00837140">
              <w:rPr>
                <w:rStyle w:val="Hyperlink"/>
                <w:rFonts w:asciiTheme="minorHAnsi" w:hAnsiTheme="minorHAnsi" w:cstheme="minorHAnsi"/>
                <w:sz w:val="24"/>
                <w:szCs w:val="24"/>
              </w:rPr>
              <w:t xml:space="preserve"> </w:t>
            </w:r>
            <w:r w:rsidR="00837140" w:rsidRPr="00A411F2">
              <w:rPr>
                <w:rStyle w:val="Hyperlink"/>
                <w:rFonts w:asciiTheme="minorHAnsi" w:hAnsiTheme="minorHAnsi" w:cstheme="minorHAnsi"/>
                <w:sz w:val="24"/>
                <w:szCs w:val="24"/>
                <w:u w:val="none"/>
              </w:rPr>
              <w:t>or submit via</w:t>
            </w:r>
            <w:r w:rsidRPr="00A411F2">
              <w:rPr>
                <w:rStyle w:val="Hyperlink"/>
                <w:rFonts w:asciiTheme="minorHAnsi" w:hAnsiTheme="minorHAnsi" w:cstheme="minorHAnsi"/>
                <w:sz w:val="24"/>
                <w:szCs w:val="24"/>
                <w:u w:val="none"/>
              </w:rPr>
              <w:t xml:space="preserve"> </w:t>
            </w:r>
            <w:r w:rsidR="00837140" w:rsidRPr="00A411F2">
              <w:rPr>
                <w:rStyle w:val="Hyperlink"/>
                <w:rFonts w:asciiTheme="minorHAnsi" w:hAnsiTheme="minorHAnsi" w:cstheme="minorHAnsi"/>
                <w:sz w:val="24"/>
                <w:szCs w:val="24"/>
                <w:u w:val="none"/>
              </w:rPr>
              <w:t>Vendor Registry</w:t>
            </w:r>
            <w:r>
              <w:rPr>
                <w:rStyle w:val="Hyperlink"/>
                <w:rFonts w:asciiTheme="minorHAnsi" w:hAnsiTheme="minorHAnsi" w:cstheme="minorHAnsi"/>
                <w:sz w:val="24"/>
                <w:szCs w:val="24"/>
                <w:u w:val="none"/>
              </w:rPr>
              <w:t xml:space="preserve">’s </w:t>
            </w:r>
            <w:bookmarkStart w:id="3" w:name="_GoBack"/>
            <w:bookmarkEnd w:id="3"/>
            <w:r>
              <w:rPr>
                <w:rStyle w:val="Hyperlink"/>
                <w:rFonts w:asciiTheme="minorHAnsi" w:hAnsiTheme="minorHAnsi" w:cstheme="minorHAnsi"/>
                <w:sz w:val="24"/>
                <w:szCs w:val="24"/>
                <w:u w:val="none"/>
              </w:rPr>
              <w:t>online submittal option</w:t>
            </w:r>
          </w:p>
        </w:tc>
      </w:tr>
      <w:tr w:rsidR="006E1C93" w:rsidRPr="000E0AC9" w14:paraId="538099D7" w14:textId="77777777" w:rsidTr="0012230F">
        <w:trPr>
          <w:trHeight w:val="432"/>
        </w:trPr>
        <w:tc>
          <w:tcPr>
            <w:tcW w:w="4045" w:type="dxa"/>
          </w:tcPr>
          <w:p w14:paraId="69B00619" w14:textId="77777777" w:rsidR="006E1C93" w:rsidRPr="00DE5FF0" w:rsidRDefault="006E1C93" w:rsidP="0012230F">
            <w:pPr>
              <w:rPr>
                <w:rFonts w:asciiTheme="minorHAnsi" w:hAnsiTheme="minorHAnsi" w:cstheme="minorHAnsi"/>
                <w:b/>
                <w:sz w:val="24"/>
                <w:szCs w:val="24"/>
              </w:rPr>
            </w:pPr>
            <w:r w:rsidRPr="00DE5FF0">
              <w:rPr>
                <w:rFonts w:asciiTheme="minorHAnsi" w:hAnsiTheme="minorHAnsi" w:cstheme="minorHAnsi"/>
                <w:b/>
                <w:sz w:val="24"/>
                <w:szCs w:val="24"/>
              </w:rPr>
              <w:t>Electronic Copies</w:t>
            </w:r>
          </w:p>
        </w:tc>
        <w:tc>
          <w:tcPr>
            <w:tcW w:w="6300" w:type="dxa"/>
          </w:tcPr>
          <w:p w14:paraId="20E6DB87" w14:textId="7CF02F1F" w:rsidR="006E1C93" w:rsidRPr="00DE5FF0" w:rsidRDefault="00DD2B57" w:rsidP="0012230F">
            <w:pPr>
              <w:pStyle w:val="BodyText"/>
              <w:rPr>
                <w:rFonts w:asciiTheme="minorHAnsi" w:hAnsiTheme="minorHAnsi" w:cstheme="minorHAnsi"/>
                <w:b w:val="0"/>
                <w:bCs w:val="0"/>
                <w:sz w:val="24"/>
                <w:szCs w:val="24"/>
              </w:rPr>
            </w:pPr>
            <w:r w:rsidRPr="00DE5FF0">
              <w:rPr>
                <w:rFonts w:asciiTheme="minorHAnsi" w:hAnsiTheme="minorHAnsi" w:cstheme="minorHAnsi"/>
                <w:b w:val="0"/>
                <w:bCs w:val="0"/>
                <w:sz w:val="24"/>
                <w:szCs w:val="24"/>
              </w:rPr>
              <w:t>Suppliers</w:t>
            </w:r>
            <w:r w:rsidR="006E1C93" w:rsidRPr="00DE5FF0">
              <w:rPr>
                <w:rFonts w:asciiTheme="minorHAnsi" w:hAnsiTheme="minorHAnsi" w:cstheme="minorHAnsi"/>
                <w:b w:val="0"/>
                <w:bCs w:val="0"/>
                <w:sz w:val="24"/>
                <w:szCs w:val="24"/>
              </w:rPr>
              <w:t xml:space="preserve"> are to provide a typed response.  The final bid is to be submitted in Adobe format.</w:t>
            </w:r>
          </w:p>
        </w:tc>
      </w:tr>
      <w:tr w:rsidR="006E1C93" w:rsidRPr="000E0AC9" w14:paraId="33594CC3" w14:textId="77777777" w:rsidTr="0012230F">
        <w:trPr>
          <w:trHeight w:val="432"/>
        </w:trPr>
        <w:tc>
          <w:tcPr>
            <w:tcW w:w="4045" w:type="dxa"/>
          </w:tcPr>
          <w:p w14:paraId="079AB81B" w14:textId="77777777" w:rsidR="006E1C93" w:rsidRPr="00DE5FF0" w:rsidRDefault="006E1C93" w:rsidP="0012230F">
            <w:pPr>
              <w:rPr>
                <w:rFonts w:asciiTheme="minorHAnsi" w:hAnsiTheme="minorHAnsi" w:cstheme="minorHAnsi"/>
                <w:b/>
                <w:sz w:val="24"/>
                <w:szCs w:val="24"/>
              </w:rPr>
            </w:pPr>
            <w:r w:rsidRPr="00DE5FF0">
              <w:rPr>
                <w:rFonts w:asciiTheme="minorHAnsi" w:hAnsiTheme="minorHAnsi" w:cstheme="minorHAnsi"/>
                <w:b/>
                <w:sz w:val="24"/>
                <w:szCs w:val="24"/>
              </w:rPr>
              <w:t>Questions About This Solicitation</w:t>
            </w:r>
          </w:p>
        </w:tc>
        <w:tc>
          <w:tcPr>
            <w:tcW w:w="6300" w:type="dxa"/>
            <w:vAlign w:val="center"/>
          </w:tcPr>
          <w:p w14:paraId="5595A5F8" w14:textId="77777777" w:rsidR="006E1C93" w:rsidRPr="00DE5FF0" w:rsidRDefault="006E1C93" w:rsidP="0012230F">
            <w:pPr>
              <w:jc w:val="center"/>
              <w:rPr>
                <w:rFonts w:asciiTheme="minorHAnsi" w:eastAsiaTheme="minorHAnsi" w:hAnsiTheme="minorHAnsi" w:cstheme="minorHAnsi"/>
                <w:b/>
                <w:sz w:val="24"/>
                <w:szCs w:val="24"/>
              </w:rPr>
            </w:pPr>
            <w:r w:rsidRPr="00DE5FF0">
              <w:rPr>
                <w:rFonts w:asciiTheme="minorHAnsi" w:eastAsiaTheme="minorHAnsi" w:hAnsiTheme="minorHAnsi" w:cstheme="minorHAnsi"/>
                <w:b/>
                <w:sz w:val="24"/>
                <w:szCs w:val="24"/>
              </w:rPr>
              <w:t>KCDC will not accept questions via telephone.</w:t>
            </w:r>
          </w:p>
          <w:p w14:paraId="690D03D7" w14:textId="700A0DCA" w:rsidR="006E1C93" w:rsidRPr="00DE5FF0" w:rsidRDefault="006E1C93" w:rsidP="0012230F">
            <w:pPr>
              <w:rPr>
                <w:rFonts w:asciiTheme="minorHAnsi" w:hAnsiTheme="minorHAnsi" w:cstheme="minorHAnsi"/>
                <w:sz w:val="24"/>
                <w:szCs w:val="24"/>
              </w:rPr>
            </w:pPr>
            <w:r w:rsidRPr="00DE5FF0">
              <w:rPr>
                <w:rFonts w:asciiTheme="minorHAnsi" w:eastAsiaTheme="minorHAnsi" w:hAnsiTheme="minorHAnsi" w:cstheme="minorHAnsi"/>
                <w:bCs/>
                <w:sz w:val="24"/>
                <w:szCs w:val="24"/>
              </w:rPr>
              <w:t xml:space="preserve">Submit questions to </w:t>
            </w:r>
            <w:hyperlink r:id="rId9" w:history="1">
              <w:r w:rsidRPr="00DE5FF0">
                <w:rPr>
                  <w:rStyle w:val="Hyperlink"/>
                  <w:rFonts w:asciiTheme="minorHAnsi" w:hAnsiTheme="minorHAnsi" w:cstheme="minorHAnsi"/>
                  <w:sz w:val="24"/>
                  <w:szCs w:val="24"/>
                </w:rPr>
                <w:t>procurementinfo@kcdc.org</w:t>
              </w:r>
            </w:hyperlink>
            <w:r w:rsidRPr="00DE5FF0">
              <w:rPr>
                <w:rStyle w:val="Hyperlink"/>
                <w:rFonts w:asciiTheme="minorHAnsi" w:hAnsiTheme="minorHAnsi" w:cstheme="minorHAnsi"/>
                <w:b w:val="0"/>
                <w:bCs w:val="0"/>
                <w:sz w:val="24"/>
                <w:szCs w:val="24"/>
                <w:u w:val="none"/>
              </w:rPr>
              <w:t xml:space="preserve"> </w:t>
            </w:r>
            <w:r w:rsidRPr="00DE5FF0">
              <w:rPr>
                <w:rStyle w:val="Hyperlink"/>
                <w:rFonts w:asciiTheme="minorHAnsi" w:hAnsiTheme="minorHAnsi" w:cstheme="minorHAnsi"/>
                <w:b w:val="0"/>
                <w:bCs w:val="0"/>
                <w:color w:val="auto"/>
                <w:sz w:val="24"/>
                <w:szCs w:val="24"/>
                <w:u w:val="none"/>
              </w:rPr>
              <w:t xml:space="preserve">by </w:t>
            </w:r>
            <w:r w:rsidRPr="00DE5FF0">
              <w:rPr>
                <w:rStyle w:val="Hyperlink"/>
                <w:rFonts w:asciiTheme="minorHAnsi" w:hAnsiTheme="minorHAnsi" w:cstheme="minorHAnsi"/>
                <w:b w:val="0"/>
                <w:bCs w:val="0"/>
                <w:sz w:val="24"/>
                <w:szCs w:val="24"/>
                <w:u w:val="none"/>
              </w:rPr>
              <w:t>6</w:t>
            </w:r>
            <w:r w:rsidRPr="00DE5FF0">
              <w:rPr>
                <w:rFonts w:asciiTheme="minorHAnsi" w:hAnsiTheme="minorHAnsi" w:cstheme="minorHAnsi"/>
                <w:sz w:val="24"/>
                <w:szCs w:val="24"/>
              </w:rPr>
              <w:t xml:space="preserve">:00 p.m. on </w:t>
            </w:r>
            <w:r w:rsidR="00437556" w:rsidRPr="00375723">
              <w:rPr>
                <w:rFonts w:asciiTheme="minorHAnsi" w:hAnsiTheme="minorHAnsi" w:cstheme="minorHAnsi"/>
                <w:sz w:val="24"/>
                <w:szCs w:val="24"/>
              </w:rPr>
              <w:t>March</w:t>
            </w:r>
            <w:r w:rsidR="00EF4D7B" w:rsidRPr="00375723">
              <w:rPr>
                <w:rFonts w:asciiTheme="minorHAnsi" w:hAnsiTheme="minorHAnsi" w:cstheme="minorHAnsi"/>
                <w:sz w:val="24"/>
                <w:szCs w:val="24"/>
              </w:rPr>
              <w:t xml:space="preserve"> </w:t>
            </w:r>
            <w:r w:rsidR="00375723" w:rsidRPr="00375723">
              <w:rPr>
                <w:rFonts w:asciiTheme="minorHAnsi" w:hAnsiTheme="minorHAnsi" w:cstheme="minorHAnsi"/>
                <w:sz w:val="24"/>
                <w:szCs w:val="24"/>
              </w:rPr>
              <w:t>1</w:t>
            </w:r>
            <w:r w:rsidR="00375723">
              <w:rPr>
                <w:rFonts w:asciiTheme="minorHAnsi" w:hAnsiTheme="minorHAnsi" w:cstheme="minorHAnsi"/>
                <w:sz w:val="24"/>
                <w:szCs w:val="24"/>
              </w:rPr>
              <w:t>9</w:t>
            </w:r>
            <w:r w:rsidRPr="00375723">
              <w:rPr>
                <w:rFonts w:asciiTheme="minorHAnsi" w:hAnsiTheme="minorHAnsi" w:cstheme="minorHAnsi"/>
                <w:sz w:val="24"/>
                <w:szCs w:val="24"/>
              </w:rPr>
              <w:t>,</w:t>
            </w:r>
            <w:r w:rsidRPr="00DE5FF0">
              <w:rPr>
                <w:rFonts w:asciiTheme="minorHAnsi" w:hAnsiTheme="minorHAnsi" w:cstheme="minorHAnsi"/>
                <w:sz w:val="24"/>
                <w:szCs w:val="24"/>
              </w:rPr>
              <w:t xml:space="preserve"> 202</w:t>
            </w:r>
            <w:r w:rsidR="00437556" w:rsidRPr="00DE5FF0">
              <w:rPr>
                <w:rFonts w:asciiTheme="minorHAnsi" w:hAnsiTheme="minorHAnsi" w:cstheme="minorHAnsi"/>
                <w:sz w:val="24"/>
                <w:szCs w:val="24"/>
              </w:rPr>
              <w:t>1</w:t>
            </w:r>
            <w:r w:rsidRPr="00DE5FF0">
              <w:rPr>
                <w:rFonts w:asciiTheme="minorHAnsi" w:hAnsiTheme="minorHAnsi" w:cstheme="minorHAnsi"/>
                <w:sz w:val="24"/>
                <w:szCs w:val="24"/>
              </w:rPr>
              <w:t>.</w:t>
            </w:r>
            <w:r w:rsidRPr="00DE5FF0">
              <w:rPr>
                <w:rFonts w:asciiTheme="minorHAnsi" w:hAnsiTheme="minorHAnsi" w:cstheme="minorHAnsi"/>
                <w:b/>
                <w:bCs/>
                <w:sz w:val="24"/>
                <w:szCs w:val="24"/>
              </w:rPr>
              <w:t xml:space="preserve">   </w:t>
            </w:r>
            <w:r w:rsidRPr="00DE5FF0">
              <w:rPr>
                <w:rFonts w:asciiTheme="minorHAnsi" w:hAnsiTheme="minorHAnsi" w:cstheme="minorHAnsi"/>
                <w:bCs/>
                <w:sz w:val="24"/>
                <w:szCs w:val="24"/>
              </w:rPr>
              <w:t xml:space="preserve"> </w:t>
            </w:r>
          </w:p>
        </w:tc>
      </w:tr>
      <w:tr w:rsidR="006E1C93" w:rsidRPr="000E0AC9" w14:paraId="3EDBD940" w14:textId="77777777" w:rsidTr="0012230F">
        <w:trPr>
          <w:trHeight w:val="432"/>
        </w:trPr>
        <w:tc>
          <w:tcPr>
            <w:tcW w:w="4045" w:type="dxa"/>
          </w:tcPr>
          <w:p w14:paraId="03E29FC6" w14:textId="77777777" w:rsidR="006E1C93" w:rsidRPr="00DE5FF0" w:rsidRDefault="006E1C93" w:rsidP="0012230F">
            <w:pPr>
              <w:rPr>
                <w:rFonts w:asciiTheme="minorHAnsi" w:hAnsiTheme="minorHAnsi" w:cstheme="minorHAnsi"/>
                <w:b/>
                <w:sz w:val="24"/>
                <w:szCs w:val="24"/>
              </w:rPr>
            </w:pPr>
            <w:r w:rsidRPr="00DE5FF0">
              <w:rPr>
                <w:rFonts w:asciiTheme="minorHAnsi" w:hAnsiTheme="minorHAnsi" w:cstheme="minorHAnsi"/>
                <w:b/>
                <w:sz w:val="24"/>
                <w:szCs w:val="24"/>
              </w:rPr>
              <w:t>Solicitation Opening</w:t>
            </w:r>
          </w:p>
        </w:tc>
        <w:tc>
          <w:tcPr>
            <w:tcW w:w="6300" w:type="dxa"/>
            <w:vAlign w:val="center"/>
          </w:tcPr>
          <w:p w14:paraId="2818149F" w14:textId="77777777" w:rsidR="006E1C93" w:rsidRPr="00DE5FF0" w:rsidRDefault="006E1C93" w:rsidP="0012230F">
            <w:pPr>
              <w:jc w:val="both"/>
              <w:rPr>
                <w:rFonts w:asciiTheme="minorHAnsi" w:hAnsiTheme="minorHAnsi" w:cstheme="minorHAnsi"/>
                <w:sz w:val="24"/>
                <w:szCs w:val="24"/>
              </w:rPr>
            </w:pPr>
            <w:r w:rsidRPr="00DE5FF0">
              <w:rPr>
                <w:rFonts w:asciiTheme="minorHAnsi" w:hAnsiTheme="minorHAnsi" w:cstheme="minorHAnsi"/>
                <w:sz w:val="24"/>
                <w:szCs w:val="24"/>
              </w:rPr>
              <w:t xml:space="preserve">The “bid opening” will be conducted via </w:t>
            </w:r>
            <w:r w:rsidRPr="00DE5FF0">
              <w:rPr>
                <w:rFonts w:asciiTheme="minorHAnsi" w:hAnsiTheme="minorHAnsi" w:cstheme="minorHAnsi"/>
                <w:b/>
                <w:bCs/>
                <w:sz w:val="24"/>
                <w:szCs w:val="24"/>
              </w:rPr>
              <w:t>Zoom</w:t>
            </w:r>
            <w:r w:rsidRPr="00DE5FF0">
              <w:rPr>
                <w:rFonts w:asciiTheme="minorHAnsi" w:hAnsiTheme="minorHAnsi" w:cstheme="minorHAnsi"/>
                <w:sz w:val="24"/>
                <w:szCs w:val="24"/>
              </w:rPr>
              <w:t xml:space="preserve">. Contact </w:t>
            </w:r>
            <w:hyperlink r:id="rId10" w:history="1">
              <w:r w:rsidRPr="00DE5FF0">
                <w:rPr>
                  <w:rStyle w:val="Hyperlink"/>
                  <w:rFonts w:asciiTheme="minorHAnsi" w:hAnsiTheme="minorHAnsi" w:cstheme="minorHAnsi"/>
                  <w:sz w:val="24"/>
                  <w:szCs w:val="24"/>
                </w:rPr>
                <w:t>procurementinfo@kcdc.org</w:t>
              </w:r>
            </w:hyperlink>
            <w:r w:rsidRPr="00DE5FF0">
              <w:rPr>
                <w:rFonts w:asciiTheme="minorHAnsi" w:hAnsiTheme="minorHAnsi" w:cstheme="minorHAnsi"/>
                <w:sz w:val="24"/>
                <w:szCs w:val="24"/>
              </w:rPr>
              <w:t xml:space="preserve"> to obtain the meeting link.</w:t>
            </w:r>
          </w:p>
        </w:tc>
      </w:tr>
      <w:tr w:rsidR="006E1C93" w:rsidRPr="000E0AC9" w14:paraId="0F4571B6" w14:textId="77777777" w:rsidTr="0012230F">
        <w:trPr>
          <w:trHeight w:val="432"/>
        </w:trPr>
        <w:tc>
          <w:tcPr>
            <w:tcW w:w="4045" w:type="dxa"/>
          </w:tcPr>
          <w:p w14:paraId="132A3CA7" w14:textId="77777777" w:rsidR="006E1C93" w:rsidRPr="00DE5FF0" w:rsidRDefault="006E1C93" w:rsidP="0012230F">
            <w:pPr>
              <w:rPr>
                <w:rFonts w:asciiTheme="minorHAnsi" w:hAnsiTheme="minorHAnsi" w:cstheme="minorHAnsi"/>
                <w:b/>
                <w:sz w:val="24"/>
                <w:szCs w:val="24"/>
              </w:rPr>
            </w:pPr>
            <w:r w:rsidRPr="00DE5FF0">
              <w:rPr>
                <w:rFonts w:asciiTheme="minorHAnsi" w:hAnsiTheme="minorHAnsi" w:cstheme="minorHAnsi"/>
                <w:b/>
                <w:sz w:val="24"/>
                <w:szCs w:val="24"/>
              </w:rPr>
              <w:t>Award Results</w:t>
            </w:r>
          </w:p>
        </w:tc>
        <w:tc>
          <w:tcPr>
            <w:tcW w:w="6300" w:type="dxa"/>
          </w:tcPr>
          <w:p w14:paraId="56658252" w14:textId="77777777" w:rsidR="006E1C93" w:rsidRPr="00DE5FF0" w:rsidRDefault="006E1C93" w:rsidP="0012230F">
            <w:pPr>
              <w:rPr>
                <w:rFonts w:asciiTheme="minorHAnsi" w:hAnsiTheme="minorHAnsi" w:cstheme="minorHAnsi"/>
                <w:bCs/>
                <w:sz w:val="24"/>
                <w:szCs w:val="24"/>
              </w:rPr>
            </w:pPr>
            <w:r w:rsidRPr="00DE5FF0">
              <w:rPr>
                <w:rFonts w:asciiTheme="minorHAnsi" w:hAnsiTheme="minorHAnsi" w:cstheme="minorHAnsi"/>
                <w:sz w:val="24"/>
                <w:szCs w:val="24"/>
              </w:rPr>
              <w:t xml:space="preserve">KCDC posts the award decision to its web page at: </w:t>
            </w:r>
            <w:hyperlink r:id="rId11" w:history="1">
              <w:r w:rsidRPr="00DE5FF0">
                <w:rPr>
                  <w:rStyle w:val="Hyperlink"/>
                  <w:rFonts w:asciiTheme="minorHAnsi" w:hAnsiTheme="minorHAnsi" w:cstheme="minorHAnsi"/>
                  <w:sz w:val="24"/>
                  <w:szCs w:val="24"/>
                </w:rPr>
                <w:t>http://www.kcdc.org/procurement/</w:t>
              </w:r>
            </w:hyperlink>
          </w:p>
        </w:tc>
      </w:tr>
      <w:tr w:rsidR="006E1C93" w:rsidRPr="008A59AE" w14:paraId="0DA5DCFB" w14:textId="77777777" w:rsidTr="0012230F">
        <w:trPr>
          <w:trHeight w:val="432"/>
        </w:trPr>
        <w:tc>
          <w:tcPr>
            <w:tcW w:w="4045" w:type="dxa"/>
          </w:tcPr>
          <w:p w14:paraId="7628187F" w14:textId="77777777" w:rsidR="006E1C93" w:rsidRPr="00DE5FF0" w:rsidRDefault="006E1C93" w:rsidP="0012230F">
            <w:pPr>
              <w:rPr>
                <w:rFonts w:asciiTheme="minorHAnsi" w:eastAsiaTheme="minorHAnsi" w:hAnsiTheme="minorHAnsi" w:cstheme="minorHAnsi"/>
                <w:b/>
                <w:sz w:val="24"/>
                <w:szCs w:val="24"/>
              </w:rPr>
            </w:pPr>
            <w:r w:rsidRPr="00DE5FF0">
              <w:rPr>
                <w:rFonts w:asciiTheme="minorHAnsi" w:hAnsiTheme="minorHAnsi" w:cstheme="minorHAnsi"/>
                <w:b/>
                <w:sz w:val="24"/>
                <w:szCs w:val="24"/>
              </w:rPr>
              <w:t>Open Records/Public Access to Documents</w:t>
            </w:r>
          </w:p>
          <w:p w14:paraId="7B40C7FA" w14:textId="77777777" w:rsidR="006E1C93" w:rsidRPr="00DE5FF0" w:rsidRDefault="006E1C93" w:rsidP="0012230F">
            <w:pPr>
              <w:rPr>
                <w:rFonts w:asciiTheme="minorHAnsi" w:hAnsiTheme="minorHAnsi" w:cstheme="minorHAnsi"/>
                <w:b/>
                <w:sz w:val="24"/>
                <w:szCs w:val="24"/>
              </w:rPr>
            </w:pPr>
          </w:p>
        </w:tc>
        <w:tc>
          <w:tcPr>
            <w:tcW w:w="6300" w:type="dxa"/>
          </w:tcPr>
          <w:p w14:paraId="7F44CE28" w14:textId="77777777" w:rsidR="006E1C93" w:rsidRPr="00DE5FF0" w:rsidRDefault="006E1C93" w:rsidP="0012230F">
            <w:pPr>
              <w:rPr>
                <w:rFonts w:asciiTheme="minorHAnsi" w:hAnsiTheme="minorHAnsi" w:cstheme="minorHAnsi"/>
                <w:sz w:val="24"/>
                <w:szCs w:val="24"/>
              </w:rPr>
            </w:pPr>
            <w:r w:rsidRPr="00DE5FF0">
              <w:rPr>
                <w:rFonts w:asciiTheme="minorHAnsi" w:hAnsiTheme="minorHAnsi" w:cstheme="minorHAnsi"/>
                <w:sz w:val="24"/>
                <w:szCs w:val="24"/>
              </w:rPr>
              <w:t>All document provided to KCDC are subject to the Tennessee Open Meetings Act (TCA 8-44-101) and open records requirements.</w:t>
            </w:r>
          </w:p>
        </w:tc>
      </w:tr>
      <w:tr w:rsidR="006E1C93" w:rsidRPr="005B2825" w14:paraId="419FC054" w14:textId="77777777" w:rsidTr="0012230F">
        <w:trPr>
          <w:trHeight w:val="432"/>
        </w:trPr>
        <w:tc>
          <w:tcPr>
            <w:tcW w:w="10345" w:type="dxa"/>
            <w:gridSpan w:val="2"/>
          </w:tcPr>
          <w:p w14:paraId="2F1B33D2" w14:textId="77777777" w:rsidR="006E1C93" w:rsidRPr="00DE5FF0" w:rsidRDefault="006E1C93" w:rsidP="0012230F">
            <w:pPr>
              <w:jc w:val="center"/>
              <w:rPr>
                <w:rFonts w:asciiTheme="minorHAnsi" w:hAnsiTheme="minorHAnsi" w:cstheme="minorHAnsi"/>
                <w:b/>
                <w:bCs/>
                <w:sz w:val="24"/>
                <w:szCs w:val="24"/>
              </w:rPr>
            </w:pPr>
            <w:r w:rsidRPr="00DE5FF0">
              <w:rPr>
                <w:rFonts w:asciiTheme="minorHAnsi" w:hAnsiTheme="minorHAnsi" w:cstheme="minorHAnsi"/>
                <w:b/>
                <w:bCs/>
                <w:sz w:val="24"/>
                <w:szCs w:val="24"/>
              </w:rPr>
              <w:t>Check KCDC’s webpage (</w:t>
            </w:r>
            <w:hyperlink r:id="rId12" w:history="1">
              <w:r w:rsidRPr="00DE5FF0">
                <w:rPr>
                  <w:rStyle w:val="Hyperlink"/>
                  <w:rFonts w:asciiTheme="minorHAnsi" w:hAnsiTheme="minorHAnsi" w:cstheme="minorHAnsi"/>
                  <w:sz w:val="24"/>
                  <w:szCs w:val="24"/>
                </w:rPr>
                <w:t>https://www.kcdc.org/procurement/</w:t>
              </w:r>
            </w:hyperlink>
            <w:r w:rsidRPr="00DE5FF0">
              <w:rPr>
                <w:rFonts w:asciiTheme="minorHAnsi" w:hAnsiTheme="minorHAnsi" w:cstheme="minorHAnsi"/>
                <w:b/>
                <w:bCs/>
                <w:sz w:val="24"/>
                <w:szCs w:val="24"/>
              </w:rPr>
              <w:t>) for addenda and changes before submitting your response</w:t>
            </w:r>
          </w:p>
        </w:tc>
      </w:tr>
    </w:tbl>
    <w:p w14:paraId="28A22378" w14:textId="77777777" w:rsidR="006E1C93" w:rsidRDefault="006E1C93" w:rsidP="006E1C93">
      <w:pPr>
        <w:rPr>
          <w:rFonts w:asciiTheme="minorHAnsi" w:hAnsiTheme="minorHAnsi"/>
          <w:bCs/>
        </w:rPr>
      </w:pPr>
    </w:p>
    <w:p w14:paraId="6F377AF9" w14:textId="77777777" w:rsidR="006E1C93" w:rsidRDefault="006E1C93" w:rsidP="006E1C93">
      <w:pPr>
        <w:rPr>
          <w:rFonts w:asciiTheme="minorHAnsi" w:hAnsiTheme="minorHAnsi"/>
          <w:bCs/>
        </w:rPr>
      </w:pPr>
    </w:p>
    <w:p w14:paraId="3E758E21" w14:textId="77777777" w:rsidR="006E1C93" w:rsidRDefault="006E1C93" w:rsidP="006E1C93">
      <w:pPr>
        <w:rPr>
          <w:rFonts w:asciiTheme="minorHAnsi" w:hAnsiTheme="minorHAnsi"/>
          <w:bCs/>
        </w:rPr>
      </w:pPr>
    </w:p>
    <w:p w14:paraId="3EDA6294" w14:textId="77777777" w:rsidR="006E1C93" w:rsidRDefault="006E1C93" w:rsidP="006E1C93">
      <w:pPr>
        <w:rPr>
          <w:rFonts w:asciiTheme="minorHAnsi" w:hAnsiTheme="minorHAnsi"/>
          <w:bCs/>
        </w:rPr>
      </w:pPr>
    </w:p>
    <w:p w14:paraId="5B049265" w14:textId="77777777" w:rsidR="006E1C93" w:rsidRDefault="006E1C93" w:rsidP="006E1C93">
      <w:pPr>
        <w:rPr>
          <w:rFonts w:asciiTheme="minorHAnsi" w:hAnsiTheme="minorHAnsi"/>
          <w:bCs/>
        </w:rPr>
      </w:pPr>
    </w:p>
    <w:p w14:paraId="5971033B" w14:textId="77777777" w:rsidR="006E1C93" w:rsidRDefault="006E1C93" w:rsidP="006E1C93">
      <w:pPr>
        <w:rPr>
          <w:rFonts w:asciiTheme="minorHAnsi" w:hAnsiTheme="minorHAnsi"/>
          <w:bCs/>
        </w:rPr>
      </w:pPr>
    </w:p>
    <w:p w14:paraId="75CDB3A6" w14:textId="6F71EC86"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008BCF63" w14:textId="6437DA4D"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4DBEAC37" w14:textId="77777777" w:rsidR="002F5A1A" w:rsidRDefault="002F5A1A" w:rsidP="009D47D0">
      <w:pPr>
        <w:autoSpaceDE w:val="0"/>
        <w:autoSpaceDN w:val="0"/>
        <w:adjustRightInd w:val="0"/>
        <w:spacing w:line="288" w:lineRule="auto"/>
        <w:textAlignment w:val="center"/>
        <w:rPr>
          <w:rFonts w:asciiTheme="minorHAnsi" w:hAnsiTheme="minorHAnsi" w:cs="Times New Roman"/>
          <w:color w:val="000000"/>
        </w:rPr>
      </w:pPr>
    </w:p>
    <w:p w14:paraId="21F30261" w14:textId="02AF115B"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11397E2E" w14:textId="65AA69B0"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55A57C43" w14:textId="489CE71D"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465B1608" w14:textId="6B7F12DE" w:rsidR="00BF3691" w:rsidRDefault="00BF3691" w:rsidP="009D47D0">
      <w:pPr>
        <w:autoSpaceDE w:val="0"/>
        <w:autoSpaceDN w:val="0"/>
        <w:adjustRightInd w:val="0"/>
        <w:spacing w:line="288" w:lineRule="auto"/>
        <w:textAlignment w:val="center"/>
        <w:rPr>
          <w:rFonts w:asciiTheme="minorHAnsi" w:hAnsiTheme="minorHAnsi" w:cs="Times New Roman"/>
          <w:color w:val="000000"/>
        </w:rPr>
      </w:pPr>
    </w:p>
    <w:p w14:paraId="556B9DE7" w14:textId="4E0D338A" w:rsidR="00DA4B3E" w:rsidRPr="00DA4B3E" w:rsidRDefault="00DA4B3E" w:rsidP="00DA4B3E">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General Information</w:t>
      </w:r>
    </w:p>
    <w:p w14:paraId="488F81DF" w14:textId="77777777" w:rsidR="00DA4B3E" w:rsidRDefault="00DA4B3E" w:rsidP="009D47D0">
      <w:pPr>
        <w:jc w:val="both"/>
        <w:rPr>
          <w:rFonts w:asciiTheme="minorHAnsi" w:hAnsiTheme="minorHAnsi"/>
          <w:bCs/>
        </w:rPr>
      </w:pPr>
    </w:p>
    <w:p w14:paraId="10F9D391" w14:textId="0F26E59A" w:rsidR="009D47D0" w:rsidRPr="00CE365A" w:rsidRDefault="00CE365A" w:rsidP="009D47D0">
      <w:pPr>
        <w:jc w:val="both"/>
        <w:rPr>
          <w:rFonts w:asciiTheme="minorHAnsi" w:hAnsiTheme="minorHAnsi"/>
          <w:b/>
        </w:rPr>
      </w:pPr>
      <w:r w:rsidRPr="00CE365A">
        <w:rPr>
          <w:rFonts w:asciiTheme="minorHAnsi" w:hAnsiTheme="minorHAnsi"/>
          <w:bCs/>
        </w:rPr>
        <w:t>1.</w:t>
      </w:r>
      <w:r w:rsidRPr="00CE365A">
        <w:rPr>
          <w:rFonts w:asciiTheme="minorHAnsi" w:hAnsiTheme="minorHAnsi"/>
        </w:rPr>
        <w:tab/>
      </w:r>
      <w:r w:rsidRPr="00CE365A">
        <w:rPr>
          <w:rFonts w:asciiTheme="minorHAnsi" w:hAnsiTheme="minorHAnsi"/>
          <w:b/>
        </w:rPr>
        <w:t xml:space="preserve">Background </w:t>
      </w:r>
      <w:r>
        <w:rPr>
          <w:rFonts w:asciiTheme="minorHAnsi" w:hAnsiTheme="minorHAnsi"/>
          <w:b/>
        </w:rPr>
        <w:t>a</w:t>
      </w:r>
      <w:r w:rsidRPr="00CE365A">
        <w:rPr>
          <w:rFonts w:asciiTheme="minorHAnsi" w:hAnsiTheme="minorHAnsi"/>
          <w:b/>
        </w:rPr>
        <w:t>nd Intent</w:t>
      </w:r>
    </w:p>
    <w:p w14:paraId="18904099" w14:textId="6427BD28" w:rsidR="00320C4D" w:rsidRPr="00EB7B4A" w:rsidRDefault="009D47D0" w:rsidP="00320C4D">
      <w:pPr>
        <w:ind w:left="432" w:hanging="432"/>
        <w:jc w:val="both"/>
        <w:rPr>
          <w:rFonts w:asciiTheme="minorHAnsi" w:hAnsiTheme="minorHAnsi"/>
        </w:rPr>
      </w:pPr>
      <w:r w:rsidRPr="009D47D0">
        <w:rPr>
          <w:rFonts w:asciiTheme="minorHAnsi" w:hAnsiTheme="minorHAnsi"/>
        </w:rPr>
        <w:t>a.</w:t>
      </w:r>
      <w:r w:rsidRPr="009D47D0">
        <w:rPr>
          <w:rFonts w:asciiTheme="minorHAnsi" w:hAnsiTheme="minorHAnsi"/>
        </w:rPr>
        <w:tab/>
      </w:r>
      <w:r w:rsidR="00320C4D" w:rsidRPr="00EB7B4A">
        <w:rPr>
          <w:rFonts w:asciiTheme="minorHAnsi" w:hAnsiTheme="minorHAnsi"/>
        </w:rPr>
        <w:t xml:space="preserve">Knoxville's Community Development Corporation (KCDC) is the public housing and redevelopment agency for the City of Knoxville and for Knox County in Tennessee. </w:t>
      </w:r>
    </w:p>
    <w:p w14:paraId="4DF3F443" w14:textId="710AE39A" w:rsidR="009D47D0" w:rsidRPr="009D47D0" w:rsidRDefault="009D47D0" w:rsidP="00320C4D">
      <w:pPr>
        <w:ind w:left="432" w:hanging="432"/>
        <w:jc w:val="both"/>
        <w:rPr>
          <w:rFonts w:asciiTheme="minorHAnsi" w:hAnsiTheme="minorHAnsi"/>
        </w:rPr>
      </w:pPr>
    </w:p>
    <w:p w14:paraId="22EE9059" w14:textId="78F88762" w:rsidR="009D47D0" w:rsidRPr="009D47D0" w:rsidRDefault="009D47D0" w:rsidP="00EE0F52">
      <w:pPr>
        <w:ind w:left="432" w:hanging="432"/>
        <w:jc w:val="both"/>
        <w:rPr>
          <w:rFonts w:asciiTheme="minorHAnsi" w:hAnsiTheme="minorHAnsi"/>
          <w:snapToGrid w:val="0"/>
        </w:rPr>
      </w:pPr>
      <w:r w:rsidRPr="009D47D0">
        <w:rPr>
          <w:rFonts w:asciiTheme="minorHAnsi" w:hAnsiTheme="minorHAnsi"/>
        </w:rPr>
        <w:t>b.</w:t>
      </w:r>
      <w:r w:rsidRPr="009D47D0">
        <w:rPr>
          <w:rFonts w:asciiTheme="minorHAnsi" w:hAnsiTheme="minorHAnsi"/>
        </w:rPr>
        <w:tab/>
      </w:r>
      <w:r w:rsidR="00214D00" w:rsidRPr="00B834C2">
        <w:t>KCDC uses “supplier” as inclusive of various words describing interested parties often called “</w:t>
      </w:r>
      <w:r w:rsidR="00691883">
        <w:t>supplier</w:t>
      </w:r>
      <w:r w:rsidR="00214D00" w:rsidRPr="00B834C2">
        <w:t>,” “bidders,” “contractors” and “</w:t>
      </w:r>
      <w:r w:rsidR="00214D00">
        <w:t>suppliers</w:t>
      </w:r>
      <w:r w:rsidR="00214D00" w:rsidRPr="00B834C2">
        <w:t>.”</w:t>
      </w:r>
    </w:p>
    <w:p w14:paraId="3524704A" w14:textId="77777777" w:rsidR="009D47D0" w:rsidRPr="009D47D0" w:rsidRDefault="009D47D0" w:rsidP="00EE0F52">
      <w:pPr>
        <w:jc w:val="both"/>
        <w:rPr>
          <w:rFonts w:asciiTheme="minorHAnsi" w:hAnsiTheme="minorHAnsi"/>
        </w:rPr>
      </w:pPr>
    </w:p>
    <w:p w14:paraId="6A53EC86" w14:textId="475E2173" w:rsidR="00437556" w:rsidRPr="00375723" w:rsidRDefault="009D47D0" w:rsidP="00437556">
      <w:pPr>
        <w:ind w:left="432" w:hanging="432"/>
        <w:jc w:val="both"/>
      </w:pPr>
      <w:r w:rsidRPr="00375723">
        <w:rPr>
          <w:rFonts w:asciiTheme="minorHAnsi" w:hAnsiTheme="minorHAnsi"/>
        </w:rPr>
        <w:t>c.</w:t>
      </w:r>
      <w:r w:rsidRPr="00375723">
        <w:rPr>
          <w:rFonts w:asciiTheme="minorHAnsi" w:hAnsiTheme="minorHAnsi"/>
        </w:rPr>
        <w:tab/>
      </w:r>
      <w:r w:rsidR="00437556" w:rsidRPr="00375723">
        <w:t>“Partners Development” is KCDC</w:t>
      </w:r>
      <w:r w:rsidR="002E0436" w:rsidRPr="00375723">
        <w:t>’s</w:t>
      </w:r>
      <w:r w:rsidR="00437556" w:rsidRPr="00375723">
        <w:t xml:space="preserve"> owner’s representative for the Bell Street property project and they manage the mechanics of the project including the delivery of the appliances in this solicitation.</w:t>
      </w:r>
    </w:p>
    <w:p w14:paraId="19315DE5" w14:textId="15EBCC52" w:rsidR="006A4837" w:rsidRPr="00375723" w:rsidRDefault="006A4837" w:rsidP="00EE0F52">
      <w:pPr>
        <w:ind w:left="432" w:hanging="432"/>
        <w:jc w:val="both"/>
        <w:rPr>
          <w:rFonts w:asciiTheme="minorHAnsi" w:hAnsiTheme="minorHAnsi"/>
        </w:rPr>
      </w:pPr>
    </w:p>
    <w:p w14:paraId="120A2D20" w14:textId="23FA6172" w:rsidR="006A4837" w:rsidRPr="00375723" w:rsidRDefault="006A4837" w:rsidP="00EE0F52">
      <w:pPr>
        <w:ind w:left="432" w:hanging="432"/>
        <w:jc w:val="both"/>
        <w:rPr>
          <w:rFonts w:asciiTheme="minorHAnsi" w:hAnsiTheme="minorHAnsi"/>
        </w:rPr>
      </w:pPr>
      <w:r w:rsidRPr="00375723">
        <w:rPr>
          <w:rFonts w:asciiTheme="minorHAnsi" w:hAnsiTheme="minorHAnsi"/>
        </w:rPr>
        <w:t>d.</w:t>
      </w:r>
      <w:r w:rsidRPr="00375723">
        <w:rPr>
          <w:rFonts w:asciiTheme="minorHAnsi" w:hAnsiTheme="minorHAnsi"/>
        </w:rPr>
        <w:tab/>
        <w:t xml:space="preserve">The purpose of this solicitation is to make an award to </w:t>
      </w:r>
      <w:r w:rsidRPr="003447A0">
        <w:rPr>
          <w:rFonts w:asciiTheme="minorHAnsi" w:hAnsiTheme="minorHAnsi"/>
        </w:rPr>
        <w:t xml:space="preserve">one </w:t>
      </w:r>
      <w:r w:rsidR="00B50669" w:rsidRPr="003447A0">
        <w:rPr>
          <w:rFonts w:asciiTheme="minorHAnsi" w:hAnsiTheme="minorHAnsi"/>
        </w:rPr>
        <w:t xml:space="preserve">(though KCDC reserves the right to make multiple awards) </w:t>
      </w:r>
      <w:r w:rsidRPr="003447A0">
        <w:rPr>
          <w:rFonts w:asciiTheme="minorHAnsi" w:hAnsiTheme="minorHAnsi"/>
        </w:rPr>
        <w:t xml:space="preserve">supplier for providing these </w:t>
      </w:r>
      <w:r w:rsidR="002F5A1A" w:rsidRPr="003447A0">
        <w:rPr>
          <w:rFonts w:asciiTheme="minorHAnsi" w:hAnsiTheme="minorHAnsi"/>
        </w:rPr>
        <w:t>appliances</w:t>
      </w:r>
      <w:r w:rsidR="002F5A1A" w:rsidRPr="00375723">
        <w:rPr>
          <w:rFonts w:asciiTheme="minorHAnsi" w:hAnsiTheme="minorHAnsi"/>
        </w:rPr>
        <w:t xml:space="preserve"> delivered to </w:t>
      </w:r>
      <w:r w:rsidR="00BA4578" w:rsidRPr="00375723">
        <w:rPr>
          <w:rFonts w:asciiTheme="minorHAnsi" w:hAnsiTheme="minorHAnsi"/>
        </w:rPr>
        <w:t>T</w:t>
      </w:r>
      <w:r w:rsidR="002F5A1A" w:rsidRPr="00375723">
        <w:rPr>
          <w:rFonts w:asciiTheme="minorHAnsi" w:hAnsiTheme="minorHAnsi"/>
        </w:rPr>
        <w:t>he Flats at Bell Street</w:t>
      </w:r>
      <w:r w:rsidRPr="00375723">
        <w:rPr>
          <w:rFonts w:asciiTheme="minorHAnsi" w:hAnsiTheme="minorHAnsi"/>
        </w:rPr>
        <w:t xml:space="preserve">. </w:t>
      </w:r>
      <w:r w:rsidR="002F5A1A" w:rsidRPr="00375723">
        <w:rPr>
          <w:rFonts w:asciiTheme="minorHAnsi" w:hAnsiTheme="minorHAnsi"/>
        </w:rPr>
        <w:t xml:space="preserve">The general address for this property is </w:t>
      </w:r>
      <w:r w:rsidR="00653FD7" w:rsidRPr="00375723">
        <w:rPr>
          <w:rFonts w:asciiTheme="minorHAnsi" w:hAnsiTheme="minorHAnsi"/>
        </w:rPr>
        <w:t xml:space="preserve">331 </w:t>
      </w:r>
      <w:r w:rsidR="000F722C" w:rsidRPr="00375723">
        <w:rPr>
          <w:rFonts w:asciiTheme="minorHAnsi" w:hAnsiTheme="minorHAnsi"/>
        </w:rPr>
        <w:t>H</w:t>
      </w:r>
      <w:r w:rsidR="00653FD7" w:rsidRPr="00375723">
        <w:rPr>
          <w:rFonts w:asciiTheme="minorHAnsi" w:hAnsiTheme="minorHAnsi"/>
        </w:rPr>
        <w:t>arriet Tubman S</w:t>
      </w:r>
      <w:r w:rsidR="000F722C" w:rsidRPr="00375723">
        <w:rPr>
          <w:rFonts w:asciiTheme="minorHAnsi" w:hAnsiTheme="minorHAnsi"/>
        </w:rPr>
        <w:t>t</w:t>
      </w:r>
      <w:r w:rsidR="00653FD7" w:rsidRPr="00375723">
        <w:rPr>
          <w:rFonts w:asciiTheme="minorHAnsi" w:hAnsiTheme="minorHAnsi"/>
        </w:rPr>
        <w:t>reet</w:t>
      </w:r>
      <w:r w:rsidR="002F5A1A" w:rsidRPr="00375723">
        <w:rPr>
          <w:rFonts w:asciiTheme="minorHAnsi" w:hAnsiTheme="minorHAnsi"/>
        </w:rPr>
        <w:t>, Knoxville, Tennessee, 379</w:t>
      </w:r>
      <w:r w:rsidR="00653FD7" w:rsidRPr="00375723">
        <w:rPr>
          <w:rFonts w:asciiTheme="minorHAnsi" w:hAnsiTheme="minorHAnsi"/>
        </w:rPr>
        <w:t>15</w:t>
      </w:r>
      <w:r w:rsidR="002F5A1A" w:rsidRPr="00375723">
        <w:rPr>
          <w:rFonts w:asciiTheme="minorHAnsi" w:hAnsiTheme="minorHAnsi"/>
        </w:rPr>
        <w:t>.</w:t>
      </w:r>
    </w:p>
    <w:p w14:paraId="2CA1FA9A" w14:textId="0CFDD69B" w:rsidR="009D47D0" w:rsidRPr="00375723" w:rsidRDefault="009D47D0" w:rsidP="00EE0F52">
      <w:pPr>
        <w:jc w:val="both"/>
        <w:rPr>
          <w:rFonts w:asciiTheme="minorHAnsi" w:hAnsiTheme="minorHAnsi"/>
        </w:rPr>
      </w:pPr>
    </w:p>
    <w:p w14:paraId="106C12CC" w14:textId="61560378" w:rsidR="00437556" w:rsidRPr="00375723" w:rsidRDefault="002F5A1A" w:rsidP="00437556">
      <w:pPr>
        <w:ind w:left="432" w:hanging="432"/>
        <w:jc w:val="both"/>
        <w:rPr>
          <w:rFonts w:asciiTheme="minorHAnsi" w:hAnsiTheme="minorHAnsi"/>
        </w:rPr>
      </w:pPr>
      <w:r w:rsidRPr="00375723">
        <w:rPr>
          <w:rFonts w:asciiTheme="minorHAnsi" w:hAnsiTheme="minorHAnsi"/>
        </w:rPr>
        <w:t>e</w:t>
      </w:r>
      <w:r w:rsidR="00437556" w:rsidRPr="00375723">
        <w:rPr>
          <w:rFonts w:asciiTheme="minorHAnsi" w:hAnsiTheme="minorHAnsi"/>
        </w:rPr>
        <w:t>.</w:t>
      </w:r>
      <w:r w:rsidR="00437556" w:rsidRPr="00375723">
        <w:rPr>
          <w:rFonts w:asciiTheme="minorHAnsi" w:hAnsiTheme="minorHAnsi"/>
        </w:rPr>
        <w:tab/>
      </w:r>
      <w:r w:rsidRPr="00375723">
        <w:rPr>
          <w:rFonts w:asciiTheme="minorHAnsi" w:hAnsiTheme="minorHAnsi"/>
        </w:rPr>
        <w:t>This</w:t>
      </w:r>
      <w:r w:rsidR="00437556" w:rsidRPr="00375723">
        <w:rPr>
          <w:rFonts w:asciiTheme="minorHAnsi" w:hAnsiTheme="minorHAnsi"/>
        </w:rPr>
        <w:t xml:space="preserve"> new property</w:t>
      </w:r>
      <w:r w:rsidRPr="00375723">
        <w:rPr>
          <w:rFonts w:asciiTheme="minorHAnsi" w:hAnsiTheme="minorHAnsi"/>
        </w:rPr>
        <w:t>,</w:t>
      </w:r>
      <w:r w:rsidR="00437556" w:rsidRPr="00375723">
        <w:rPr>
          <w:rFonts w:asciiTheme="minorHAnsi" w:hAnsiTheme="minorHAnsi"/>
        </w:rPr>
        <w:t xml:space="preserve"> called “The Flats at Bell Street</w:t>
      </w:r>
      <w:r w:rsidRPr="00375723">
        <w:rPr>
          <w:rFonts w:asciiTheme="minorHAnsi" w:hAnsiTheme="minorHAnsi"/>
        </w:rPr>
        <w:t>,</w:t>
      </w:r>
      <w:r w:rsidR="00437556" w:rsidRPr="00375723">
        <w:rPr>
          <w:rFonts w:asciiTheme="minorHAnsi" w:hAnsiTheme="minorHAnsi"/>
        </w:rPr>
        <w:t xml:space="preserve">” </w:t>
      </w:r>
      <w:r w:rsidRPr="00375723">
        <w:rPr>
          <w:rFonts w:asciiTheme="minorHAnsi" w:hAnsiTheme="minorHAnsi"/>
        </w:rPr>
        <w:t>w</w:t>
      </w:r>
      <w:r w:rsidR="00437556" w:rsidRPr="00375723">
        <w:rPr>
          <w:rFonts w:asciiTheme="minorHAnsi" w:hAnsiTheme="minorHAnsi"/>
        </w:rPr>
        <w:t>ill have 105 dwelling units</w:t>
      </w:r>
      <w:r w:rsidR="002E0436" w:rsidRPr="00375723">
        <w:rPr>
          <w:rFonts w:asciiTheme="minorHAnsi" w:hAnsiTheme="minorHAnsi"/>
        </w:rPr>
        <w:t xml:space="preserve"> and will require an additional refrigerator for an amenity room.  T</w:t>
      </w:r>
      <w:r w:rsidR="00437556" w:rsidRPr="00375723">
        <w:rPr>
          <w:rFonts w:asciiTheme="minorHAnsi" w:hAnsiTheme="minorHAnsi"/>
        </w:rPr>
        <w:t xml:space="preserve">his property is scheduled to begin leasing the first units in </w:t>
      </w:r>
      <w:r w:rsidR="00D3022D" w:rsidRPr="00375723">
        <w:rPr>
          <w:rFonts w:asciiTheme="minorHAnsi" w:hAnsiTheme="minorHAnsi"/>
        </w:rPr>
        <w:t xml:space="preserve">early </w:t>
      </w:r>
      <w:r w:rsidR="00437556" w:rsidRPr="00375723">
        <w:rPr>
          <w:rFonts w:asciiTheme="minorHAnsi" w:hAnsiTheme="minorHAnsi"/>
        </w:rPr>
        <w:t>July 2021.</w:t>
      </w:r>
    </w:p>
    <w:p w14:paraId="1D19E551" w14:textId="77777777" w:rsidR="00437556" w:rsidRPr="00375723" w:rsidRDefault="00437556" w:rsidP="00437556">
      <w:pPr>
        <w:ind w:left="432" w:hanging="432"/>
        <w:jc w:val="both"/>
        <w:rPr>
          <w:rFonts w:asciiTheme="minorHAnsi" w:hAnsiTheme="minorHAnsi"/>
        </w:rPr>
      </w:pPr>
    </w:p>
    <w:p w14:paraId="057F252A" w14:textId="396783CF" w:rsidR="00437556" w:rsidRPr="00375723" w:rsidRDefault="002F5A1A" w:rsidP="00437556">
      <w:pPr>
        <w:ind w:left="432" w:hanging="432"/>
        <w:jc w:val="both"/>
        <w:rPr>
          <w:rFonts w:asciiTheme="minorHAnsi" w:hAnsiTheme="minorHAnsi"/>
        </w:rPr>
      </w:pPr>
      <w:r w:rsidRPr="00375723">
        <w:rPr>
          <w:rFonts w:asciiTheme="minorHAnsi" w:hAnsiTheme="minorHAnsi"/>
        </w:rPr>
        <w:t>f</w:t>
      </w:r>
      <w:r w:rsidR="00437556" w:rsidRPr="00375723">
        <w:rPr>
          <w:rFonts w:asciiTheme="minorHAnsi" w:hAnsiTheme="minorHAnsi"/>
        </w:rPr>
        <w:t>.</w:t>
      </w:r>
      <w:r w:rsidR="00437556" w:rsidRPr="00375723">
        <w:rPr>
          <w:rFonts w:asciiTheme="minorHAnsi" w:hAnsiTheme="minorHAnsi"/>
        </w:rPr>
        <w:tab/>
        <w:t>Facts about this appliance purchase include:</w:t>
      </w:r>
    </w:p>
    <w:p w14:paraId="53385CA3" w14:textId="1A9024C3" w:rsidR="002F5A1A" w:rsidRPr="00DB598B" w:rsidRDefault="002F5A1A" w:rsidP="00437556">
      <w:pPr>
        <w:ind w:left="432" w:hanging="432"/>
        <w:jc w:val="both"/>
        <w:rPr>
          <w:rFonts w:asciiTheme="minorHAnsi" w:hAnsiTheme="minorHAnsi"/>
        </w:rPr>
      </w:pPr>
    </w:p>
    <w:p w14:paraId="2AAA0FF0" w14:textId="446D7C27" w:rsidR="0036563E" w:rsidRPr="00DB598B" w:rsidRDefault="0036563E" w:rsidP="0036563E">
      <w:pPr>
        <w:ind w:left="360"/>
        <w:jc w:val="both"/>
        <w:rPr>
          <w:u w:val="single"/>
        </w:rPr>
      </w:pPr>
      <w:r w:rsidRPr="00DB598B">
        <w:t>1.</w:t>
      </w:r>
      <w:r w:rsidRPr="00DB598B">
        <w:tab/>
        <w:t>Dishwashers, Standard</w:t>
      </w:r>
      <w:r w:rsidR="0020390B" w:rsidRPr="00DB598B">
        <w:t xml:space="preserve">:  </w:t>
      </w:r>
      <w:r w:rsidRPr="00DB598B">
        <w:t>98</w:t>
      </w:r>
      <w:r w:rsidR="0020390B" w:rsidRPr="00DB598B">
        <w:t xml:space="preserve"> Units</w:t>
      </w:r>
    </w:p>
    <w:p w14:paraId="59323963" w14:textId="602E73B0" w:rsidR="0036563E" w:rsidRPr="00DB598B" w:rsidRDefault="0036563E" w:rsidP="0036563E">
      <w:pPr>
        <w:ind w:left="360"/>
      </w:pPr>
      <w:r w:rsidRPr="00DB598B">
        <w:t>2.</w:t>
      </w:r>
      <w:r w:rsidRPr="00DB598B">
        <w:tab/>
        <w:t>Dishwashers, ADA</w:t>
      </w:r>
      <w:r w:rsidR="0020390B" w:rsidRPr="00DB598B">
        <w:t>:  7 Units</w:t>
      </w:r>
    </w:p>
    <w:p w14:paraId="0E223A79" w14:textId="34E60BFF" w:rsidR="0036563E" w:rsidRPr="00DB598B" w:rsidRDefault="0036563E" w:rsidP="0036563E">
      <w:pPr>
        <w:ind w:left="864" w:hanging="504"/>
        <w:rPr>
          <w:b/>
        </w:rPr>
      </w:pPr>
      <w:r w:rsidRPr="00DB598B">
        <w:t>3.</w:t>
      </w:r>
      <w:r w:rsidRPr="00DB598B">
        <w:tab/>
        <w:t xml:space="preserve">Range, </w:t>
      </w:r>
      <w:r w:rsidR="00953A88" w:rsidRPr="00DB598B">
        <w:t>Standard</w:t>
      </w:r>
      <w:r w:rsidR="00AB063C" w:rsidRPr="00DB598B">
        <w:t>,</w:t>
      </w:r>
      <w:r w:rsidR="002E0436" w:rsidRPr="00DB598B">
        <w:t xml:space="preserve"> </w:t>
      </w:r>
      <w:r w:rsidRPr="00DB598B">
        <w:t>Electric with Single Oven</w:t>
      </w:r>
      <w:r w:rsidR="0020390B" w:rsidRPr="00DB598B">
        <w:t xml:space="preserve">:  </w:t>
      </w:r>
      <w:r w:rsidR="00953A88" w:rsidRPr="00DB598B">
        <w:t>98</w:t>
      </w:r>
      <w:r w:rsidR="0020390B" w:rsidRPr="00DB598B">
        <w:t xml:space="preserve"> Units</w:t>
      </w:r>
      <w:r w:rsidRPr="00DB598B">
        <w:rPr>
          <w:b/>
        </w:rPr>
        <w:t xml:space="preserve"> </w:t>
      </w:r>
    </w:p>
    <w:p w14:paraId="78671145" w14:textId="73E0AB2F" w:rsidR="004E275E" w:rsidRPr="00DB598B" w:rsidRDefault="004E275E" w:rsidP="0036563E">
      <w:pPr>
        <w:ind w:left="864" w:hanging="504"/>
      </w:pPr>
      <w:r w:rsidRPr="00DB598B">
        <w:t>4.</w:t>
      </w:r>
      <w:r w:rsidRPr="00DB598B">
        <w:tab/>
        <w:t>Range, ADA, Electric with Single Oven:  7 Units</w:t>
      </w:r>
    </w:p>
    <w:p w14:paraId="4A981639" w14:textId="68B1AC11" w:rsidR="00912197" w:rsidRPr="00DB598B" w:rsidRDefault="004E275E" w:rsidP="00912197">
      <w:pPr>
        <w:ind w:firstLine="360"/>
        <w:rPr>
          <w:rFonts w:asciiTheme="minorHAnsi" w:hAnsiTheme="minorHAnsi"/>
        </w:rPr>
      </w:pPr>
      <w:r w:rsidRPr="00DB598B">
        <w:t>5</w:t>
      </w:r>
      <w:r w:rsidR="0020390B" w:rsidRPr="00DB598B">
        <w:t>.</w:t>
      </w:r>
      <w:r w:rsidR="0020390B" w:rsidRPr="00DB598B">
        <w:tab/>
      </w:r>
      <w:r w:rsidR="002E0436" w:rsidRPr="00DB598B">
        <w:rPr>
          <w:rFonts w:asciiTheme="minorHAnsi" w:hAnsiTheme="minorHAnsi"/>
        </w:rPr>
        <w:t>Cords</w:t>
      </w:r>
      <w:r w:rsidR="0020390B" w:rsidRPr="00DB598B">
        <w:rPr>
          <w:rFonts w:asciiTheme="minorHAnsi" w:hAnsiTheme="minorHAnsi"/>
        </w:rPr>
        <w:t>, 208/120V</w:t>
      </w:r>
      <w:r w:rsidR="00912197" w:rsidRPr="00DB598B">
        <w:rPr>
          <w:rFonts w:asciiTheme="minorHAnsi" w:hAnsiTheme="minorHAnsi"/>
        </w:rPr>
        <w:t xml:space="preserve">:  </w:t>
      </w:r>
      <w:r w:rsidR="002E0436" w:rsidRPr="00DB598B">
        <w:rPr>
          <w:rFonts w:asciiTheme="minorHAnsi" w:hAnsiTheme="minorHAnsi"/>
        </w:rPr>
        <w:t>57</w:t>
      </w:r>
      <w:r w:rsidR="0020390B" w:rsidRPr="00DB598B">
        <w:rPr>
          <w:rFonts w:asciiTheme="minorHAnsi" w:hAnsiTheme="minorHAnsi"/>
        </w:rPr>
        <w:t xml:space="preserve"> Units </w:t>
      </w:r>
      <w:r w:rsidR="002E0436" w:rsidRPr="00DB598B">
        <w:rPr>
          <w:rFonts w:asciiTheme="minorHAnsi" w:hAnsiTheme="minorHAnsi"/>
        </w:rPr>
        <w:t xml:space="preserve"> </w:t>
      </w:r>
    </w:p>
    <w:p w14:paraId="0898ECD4" w14:textId="6C9EA11D" w:rsidR="002E0436" w:rsidRPr="00DB598B" w:rsidRDefault="004E275E" w:rsidP="00912197">
      <w:pPr>
        <w:ind w:firstLine="360"/>
        <w:rPr>
          <w:rFonts w:asciiTheme="minorHAnsi" w:hAnsiTheme="minorHAnsi"/>
        </w:rPr>
      </w:pPr>
      <w:r w:rsidRPr="00DB598B">
        <w:rPr>
          <w:rFonts w:asciiTheme="minorHAnsi" w:hAnsiTheme="minorHAnsi"/>
        </w:rPr>
        <w:t>6</w:t>
      </w:r>
      <w:r w:rsidR="00912197" w:rsidRPr="00DB598B">
        <w:rPr>
          <w:rFonts w:asciiTheme="minorHAnsi" w:hAnsiTheme="minorHAnsi"/>
        </w:rPr>
        <w:t>.</w:t>
      </w:r>
      <w:r w:rsidR="00912197" w:rsidRPr="00DB598B">
        <w:rPr>
          <w:rFonts w:asciiTheme="minorHAnsi" w:hAnsiTheme="minorHAnsi"/>
        </w:rPr>
        <w:tab/>
        <w:t xml:space="preserve">Cords, 240/120V:  </w:t>
      </w:r>
      <w:r w:rsidR="002E0436" w:rsidRPr="00DB598B">
        <w:rPr>
          <w:rFonts w:asciiTheme="minorHAnsi" w:hAnsiTheme="minorHAnsi"/>
        </w:rPr>
        <w:t>48</w:t>
      </w:r>
      <w:r w:rsidR="00912197" w:rsidRPr="00DB598B">
        <w:rPr>
          <w:rFonts w:asciiTheme="minorHAnsi" w:hAnsiTheme="minorHAnsi"/>
        </w:rPr>
        <w:t xml:space="preserve"> Units </w:t>
      </w:r>
      <w:r w:rsidR="002E0436" w:rsidRPr="00DB598B">
        <w:rPr>
          <w:rFonts w:asciiTheme="minorHAnsi" w:hAnsiTheme="minorHAnsi"/>
        </w:rPr>
        <w:t xml:space="preserve"> </w:t>
      </w:r>
    </w:p>
    <w:p w14:paraId="33AF64E6" w14:textId="05F8930C" w:rsidR="0036563E" w:rsidRPr="00DB598B" w:rsidRDefault="004E275E" w:rsidP="0036563E">
      <w:pPr>
        <w:ind w:firstLine="360"/>
        <w:rPr>
          <w:rFonts w:asciiTheme="minorHAnsi" w:hAnsiTheme="minorHAnsi"/>
        </w:rPr>
      </w:pPr>
      <w:r w:rsidRPr="00DB598B">
        <w:rPr>
          <w:rFonts w:asciiTheme="minorHAnsi" w:hAnsiTheme="minorHAnsi"/>
        </w:rPr>
        <w:t>7</w:t>
      </w:r>
      <w:r w:rsidR="00912197" w:rsidRPr="00DB598B">
        <w:rPr>
          <w:rFonts w:asciiTheme="minorHAnsi" w:hAnsiTheme="minorHAnsi"/>
        </w:rPr>
        <w:t>.</w:t>
      </w:r>
      <w:r w:rsidR="00912197" w:rsidRPr="00DB598B">
        <w:rPr>
          <w:rFonts w:asciiTheme="minorHAnsi" w:hAnsiTheme="minorHAnsi"/>
        </w:rPr>
        <w:tab/>
      </w:r>
      <w:r w:rsidR="0036563E" w:rsidRPr="00DB598B">
        <w:rPr>
          <w:rFonts w:asciiTheme="minorHAnsi" w:hAnsiTheme="minorHAnsi"/>
        </w:rPr>
        <w:t>Microwave, Range with Recirculating Vent</w:t>
      </w:r>
      <w:r w:rsidR="00912197" w:rsidRPr="00DB598B">
        <w:rPr>
          <w:rFonts w:asciiTheme="minorHAnsi" w:hAnsiTheme="minorHAnsi"/>
        </w:rPr>
        <w:t xml:space="preserve">:  </w:t>
      </w:r>
      <w:r w:rsidR="0036563E" w:rsidRPr="00DB598B">
        <w:rPr>
          <w:rFonts w:asciiTheme="minorHAnsi" w:hAnsiTheme="minorHAnsi"/>
        </w:rPr>
        <w:t>98</w:t>
      </w:r>
      <w:r w:rsidR="00912197" w:rsidRPr="00DB598B">
        <w:rPr>
          <w:rFonts w:asciiTheme="minorHAnsi" w:hAnsiTheme="minorHAnsi"/>
        </w:rPr>
        <w:t xml:space="preserve"> Units</w:t>
      </w:r>
    </w:p>
    <w:p w14:paraId="6ABE8B04" w14:textId="7673A321" w:rsidR="0036563E" w:rsidRPr="00DB598B" w:rsidRDefault="004E275E" w:rsidP="0036563E">
      <w:pPr>
        <w:ind w:firstLine="360"/>
        <w:rPr>
          <w:rFonts w:asciiTheme="minorHAnsi" w:hAnsiTheme="minorHAnsi"/>
        </w:rPr>
      </w:pPr>
      <w:r w:rsidRPr="00DB598B">
        <w:t>8</w:t>
      </w:r>
      <w:r w:rsidR="0036563E" w:rsidRPr="00DB598B">
        <w:t>.</w:t>
      </w:r>
      <w:r w:rsidR="0036563E" w:rsidRPr="00DB598B">
        <w:tab/>
      </w:r>
      <w:r w:rsidR="0036563E" w:rsidRPr="00DB598B">
        <w:rPr>
          <w:rFonts w:asciiTheme="minorHAnsi" w:hAnsiTheme="minorHAnsi"/>
        </w:rPr>
        <w:t>Microwave, Countertop ADA</w:t>
      </w:r>
      <w:r w:rsidR="00912197" w:rsidRPr="00DB598B">
        <w:rPr>
          <w:rFonts w:asciiTheme="minorHAnsi" w:hAnsiTheme="minorHAnsi"/>
        </w:rPr>
        <w:t xml:space="preserve">:  </w:t>
      </w:r>
      <w:r w:rsidR="0036563E" w:rsidRPr="00DB598B">
        <w:rPr>
          <w:rFonts w:asciiTheme="minorHAnsi" w:hAnsiTheme="minorHAnsi"/>
        </w:rPr>
        <w:t>7</w:t>
      </w:r>
      <w:r w:rsidR="00912197" w:rsidRPr="00DB598B">
        <w:rPr>
          <w:rFonts w:asciiTheme="minorHAnsi" w:hAnsiTheme="minorHAnsi"/>
        </w:rPr>
        <w:t xml:space="preserve"> Units</w:t>
      </w:r>
    </w:p>
    <w:p w14:paraId="2AE812E3" w14:textId="15F50201" w:rsidR="0036563E" w:rsidRPr="00DB598B" w:rsidRDefault="004E275E" w:rsidP="0036563E">
      <w:pPr>
        <w:ind w:firstLine="360"/>
        <w:rPr>
          <w:rFonts w:asciiTheme="minorHAnsi" w:hAnsiTheme="minorHAnsi" w:cstheme="minorHAnsi"/>
        </w:rPr>
      </w:pPr>
      <w:r w:rsidRPr="00DB598B">
        <w:t>9</w:t>
      </w:r>
      <w:r w:rsidR="0036563E" w:rsidRPr="00DB598B">
        <w:t>.</w:t>
      </w:r>
      <w:r w:rsidR="0036563E" w:rsidRPr="00DB598B">
        <w:tab/>
      </w:r>
      <w:r w:rsidR="0036563E" w:rsidRPr="00DB598B">
        <w:rPr>
          <w:rFonts w:asciiTheme="minorHAnsi" w:hAnsiTheme="minorHAnsi" w:cstheme="minorHAnsi"/>
        </w:rPr>
        <w:t xml:space="preserve">Range Hood with </w:t>
      </w:r>
      <w:r w:rsidR="00912197" w:rsidRPr="00DB598B">
        <w:rPr>
          <w:rFonts w:asciiTheme="minorHAnsi" w:hAnsiTheme="minorHAnsi" w:cstheme="minorHAnsi"/>
        </w:rPr>
        <w:t>R</w:t>
      </w:r>
      <w:r w:rsidR="0036563E" w:rsidRPr="00DB598B">
        <w:rPr>
          <w:rFonts w:asciiTheme="minorHAnsi" w:hAnsiTheme="minorHAnsi" w:cstheme="minorHAnsi"/>
        </w:rPr>
        <w:t xml:space="preserve">ecirculating </w:t>
      </w:r>
      <w:r w:rsidR="00912197" w:rsidRPr="00DB598B">
        <w:rPr>
          <w:rFonts w:asciiTheme="minorHAnsi" w:hAnsiTheme="minorHAnsi" w:cstheme="minorHAnsi"/>
        </w:rPr>
        <w:t>V</w:t>
      </w:r>
      <w:r w:rsidR="0036563E" w:rsidRPr="00DB598B">
        <w:rPr>
          <w:rFonts w:asciiTheme="minorHAnsi" w:hAnsiTheme="minorHAnsi" w:cstheme="minorHAnsi"/>
        </w:rPr>
        <w:t>ent</w:t>
      </w:r>
      <w:r w:rsidR="00912197" w:rsidRPr="00DB598B">
        <w:rPr>
          <w:rFonts w:asciiTheme="minorHAnsi" w:hAnsiTheme="minorHAnsi" w:cstheme="minorHAnsi"/>
        </w:rPr>
        <w:t xml:space="preserve">:  </w:t>
      </w:r>
      <w:r w:rsidR="0036563E" w:rsidRPr="00DB598B">
        <w:rPr>
          <w:rFonts w:asciiTheme="minorHAnsi" w:hAnsiTheme="minorHAnsi" w:cstheme="minorHAnsi"/>
        </w:rPr>
        <w:t>7</w:t>
      </w:r>
      <w:r w:rsidR="00912197" w:rsidRPr="00DB598B">
        <w:rPr>
          <w:rFonts w:asciiTheme="minorHAnsi" w:hAnsiTheme="minorHAnsi" w:cstheme="minorHAnsi"/>
        </w:rPr>
        <w:t xml:space="preserve"> Units</w:t>
      </w:r>
    </w:p>
    <w:p w14:paraId="242960AA" w14:textId="5EEF9E0F" w:rsidR="0036563E" w:rsidRPr="00DB598B" w:rsidRDefault="004E275E" w:rsidP="0036563E">
      <w:pPr>
        <w:ind w:left="360"/>
        <w:jc w:val="both"/>
      </w:pPr>
      <w:r w:rsidRPr="00DB598B">
        <w:t>10</w:t>
      </w:r>
      <w:r w:rsidR="0036563E" w:rsidRPr="00DB598B">
        <w:t>.</w:t>
      </w:r>
      <w:r w:rsidR="0036563E" w:rsidRPr="00DB598B">
        <w:tab/>
        <w:t>Refrigerator</w:t>
      </w:r>
      <w:r w:rsidR="00912197" w:rsidRPr="00DB598B">
        <w:t xml:space="preserve">:  </w:t>
      </w:r>
      <w:r w:rsidR="0036563E" w:rsidRPr="00DB598B">
        <w:t>106</w:t>
      </w:r>
      <w:r w:rsidR="00912197" w:rsidRPr="00DB598B">
        <w:t xml:space="preserve"> Units</w:t>
      </w:r>
    </w:p>
    <w:p w14:paraId="6AE62DC5" w14:textId="00A5D079" w:rsidR="00437556" w:rsidRPr="00DB598B" w:rsidRDefault="00912197" w:rsidP="00E05704">
      <w:pPr>
        <w:ind w:left="360"/>
        <w:jc w:val="both"/>
      </w:pPr>
      <w:r w:rsidRPr="00DB598B">
        <w:t>1</w:t>
      </w:r>
      <w:r w:rsidR="004E275E" w:rsidRPr="00DB598B">
        <w:t>1</w:t>
      </w:r>
      <w:r w:rsidR="0036563E" w:rsidRPr="00DB598B">
        <w:t>.</w:t>
      </w:r>
      <w:r w:rsidR="0036563E" w:rsidRPr="00DB598B">
        <w:tab/>
        <w:t>There are n</w:t>
      </w:r>
      <w:r w:rsidR="00437556" w:rsidRPr="00DB598B">
        <w:t>o loading/unloading docks available at the site</w:t>
      </w:r>
    </w:p>
    <w:p w14:paraId="1B76C24C" w14:textId="2616A058" w:rsidR="00437556" w:rsidRPr="00DB598B" w:rsidRDefault="002E0436" w:rsidP="00E05704">
      <w:pPr>
        <w:ind w:left="360"/>
        <w:jc w:val="both"/>
      </w:pPr>
      <w:r w:rsidRPr="00DB598B">
        <w:t>1</w:t>
      </w:r>
      <w:r w:rsidR="004E275E" w:rsidRPr="00DB598B">
        <w:t>2</w:t>
      </w:r>
      <w:r w:rsidR="000F5CD2" w:rsidRPr="00DB598B">
        <w:t>.</w:t>
      </w:r>
      <w:r w:rsidR="000F5CD2" w:rsidRPr="00DB598B">
        <w:tab/>
      </w:r>
      <w:r w:rsidR="00437556" w:rsidRPr="00DB598B">
        <w:t xml:space="preserve">Phased deliveries to the </w:t>
      </w:r>
      <w:r w:rsidR="00BB3634" w:rsidRPr="00DB598B">
        <w:t>site are</w:t>
      </w:r>
      <w:r w:rsidR="0036563E" w:rsidRPr="00DB598B">
        <w:t xml:space="preserve"> </w:t>
      </w:r>
      <w:r w:rsidR="00824B96" w:rsidRPr="00DB598B">
        <w:t>required (</w:t>
      </w:r>
      <w:r w:rsidR="002F5A1A" w:rsidRPr="00DB598B">
        <w:t>see 1g)</w:t>
      </w:r>
    </w:p>
    <w:p w14:paraId="3412C95D" w14:textId="371A9309" w:rsidR="00DB598B" w:rsidRPr="00DB598B" w:rsidRDefault="0036563E" w:rsidP="00DB598B">
      <w:pPr>
        <w:ind w:left="360"/>
        <w:jc w:val="both"/>
      </w:pPr>
      <w:r w:rsidRPr="00DB598B">
        <w:t>1</w:t>
      </w:r>
      <w:r w:rsidR="004E275E" w:rsidRPr="00DB598B">
        <w:t>3</w:t>
      </w:r>
      <w:r w:rsidR="000F5CD2" w:rsidRPr="00DB598B">
        <w:t>.</w:t>
      </w:r>
      <w:r w:rsidR="000F5CD2" w:rsidRPr="00DB598B">
        <w:tab/>
      </w:r>
      <w:r w:rsidRPr="00DB598B">
        <w:t>All appliances are to be s</w:t>
      </w:r>
      <w:r w:rsidR="00437556" w:rsidRPr="00DB598B">
        <w:t>tainless steel finishes</w:t>
      </w:r>
    </w:p>
    <w:p w14:paraId="061997F9" w14:textId="50210082" w:rsidR="00437556" w:rsidRPr="00DB598B" w:rsidRDefault="00437556" w:rsidP="00437556">
      <w:pPr>
        <w:ind w:left="432" w:hanging="432"/>
        <w:jc w:val="both"/>
        <w:rPr>
          <w:rFonts w:asciiTheme="minorHAnsi" w:hAnsiTheme="minorHAnsi"/>
        </w:rPr>
      </w:pPr>
      <w:r w:rsidRPr="00DB598B">
        <w:rPr>
          <w:rFonts w:asciiTheme="minorHAnsi" w:hAnsiTheme="minorHAnsi"/>
        </w:rPr>
        <w:t xml:space="preserve"> </w:t>
      </w:r>
    </w:p>
    <w:p w14:paraId="6661F6BB" w14:textId="0EA565D2" w:rsidR="002F5A1A" w:rsidRPr="00DB598B" w:rsidRDefault="002F5A1A" w:rsidP="002F5A1A">
      <w:pPr>
        <w:ind w:firstLine="360"/>
        <w:jc w:val="both"/>
      </w:pPr>
      <w:r w:rsidRPr="00DB598B">
        <w:t>Further details are on Solicitation Document A.</w:t>
      </w:r>
    </w:p>
    <w:p w14:paraId="5FFC1FEF" w14:textId="31BAAC48" w:rsidR="002F5A1A" w:rsidRPr="00DB598B" w:rsidRDefault="002F5A1A" w:rsidP="00437556">
      <w:pPr>
        <w:ind w:left="432" w:hanging="432"/>
        <w:jc w:val="both"/>
        <w:rPr>
          <w:rFonts w:asciiTheme="minorHAnsi" w:hAnsiTheme="minorHAnsi"/>
        </w:rPr>
      </w:pPr>
    </w:p>
    <w:p w14:paraId="38A0A5C5" w14:textId="0A050615" w:rsidR="000F556B" w:rsidRDefault="002F5A1A" w:rsidP="00437556">
      <w:pPr>
        <w:ind w:left="432" w:hanging="432"/>
        <w:jc w:val="both"/>
        <w:rPr>
          <w:rFonts w:asciiTheme="minorHAnsi" w:hAnsiTheme="minorHAnsi"/>
        </w:rPr>
      </w:pPr>
      <w:r w:rsidRPr="00DB598B">
        <w:rPr>
          <w:rFonts w:asciiTheme="minorHAnsi" w:hAnsiTheme="minorHAnsi"/>
        </w:rPr>
        <w:t>g</w:t>
      </w:r>
      <w:r w:rsidR="00437556" w:rsidRPr="00DB598B">
        <w:rPr>
          <w:rFonts w:asciiTheme="minorHAnsi" w:hAnsiTheme="minorHAnsi"/>
        </w:rPr>
        <w:t>.</w:t>
      </w:r>
      <w:r w:rsidR="00437556" w:rsidRPr="00DB598B">
        <w:rPr>
          <w:rFonts w:asciiTheme="minorHAnsi" w:hAnsiTheme="minorHAnsi"/>
        </w:rPr>
        <w:tab/>
        <w:t>Delivery instructions</w:t>
      </w:r>
      <w:r w:rsidR="00B94ED6" w:rsidRPr="00DB598B">
        <w:rPr>
          <w:rFonts w:asciiTheme="minorHAnsi" w:hAnsiTheme="minorHAnsi"/>
        </w:rPr>
        <w:t xml:space="preserve"> per current </w:t>
      </w:r>
      <w:r w:rsidR="00F570CE" w:rsidRPr="00DB598B">
        <w:rPr>
          <w:rFonts w:asciiTheme="minorHAnsi" w:hAnsiTheme="minorHAnsi"/>
        </w:rPr>
        <w:t>completion dates</w:t>
      </w:r>
      <w:r w:rsidR="00437556" w:rsidRPr="00DB598B">
        <w:rPr>
          <w:rFonts w:asciiTheme="minorHAnsi" w:hAnsiTheme="minorHAnsi"/>
        </w:rPr>
        <w:t>:</w:t>
      </w:r>
    </w:p>
    <w:p w14:paraId="7DC7011B" w14:textId="77777777" w:rsidR="001629C1" w:rsidRPr="00DB598B" w:rsidRDefault="001629C1" w:rsidP="00437556">
      <w:pPr>
        <w:ind w:left="432" w:hanging="432"/>
        <w:jc w:val="both"/>
        <w:rPr>
          <w:rFonts w:asciiTheme="minorHAnsi" w:hAnsiTheme="minorHAnsi"/>
        </w:rPr>
      </w:pPr>
    </w:p>
    <w:tbl>
      <w:tblPr>
        <w:tblStyle w:val="TableGrid"/>
        <w:tblW w:w="0" w:type="auto"/>
        <w:jc w:val="center"/>
        <w:tblLook w:val="04A0" w:firstRow="1" w:lastRow="0" w:firstColumn="1" w:lastColumn="0" w:noHBand="0" w:noVBand="1"/>
      </w:tblPr>
      <w:tblGrid>
        <w:gridCol w:w="2754"/>
        <w:gridCol w:w="4672"/>
      </w:tblGrid>
      <w:tr w:rsidR="00DB598B" w:rsidRPr="00DB598B" w14:paraId="74429E41" w14:textId="77777777" w:rsidTr="001629C1">
        <w:trPr>
          <w:trHeight w:val="332"/>
          <w:jc w:val="center"/>
        </w:trPr>
        <w:tc>
          <w:tcPr>
            <w:tcW w:w="2754" w:type="dxa"/>
          </w:tcPr>
          <w:p w14:paraId="4F45FBB6" w14:textId="35260FBF" w:rsidR="002F5A1A" w:rsidRPr="00DB598B" w:rsidRDefault="000F3CE8" w:rsidP="002F5A1A">
            <w:pPr>
              <w:jc w:val="center"/>
              <w:rPr>
                <w:rFonts w:asciiTheme="minorHAnsi" w:hAnsiTheme="minorHAnsi" w:cstheme="minorHAnsi"/>
                <w:b/>
                <w:bCs/>
                <w:sz w:val="24"/>
                <w:szCs w:val="24"/>
              </w:rPr>
            </w:pPr>
            <w:r w:rsidRPr="00DB598B">
              <w:rPr>
                <w:rFonts w:asciiTheme="minorHAnsi" w:hAnsiTheme="minorHAnsi" w:cstheme="minorHAnsi"/>
                <w:b/>
                <w:bCs/>
                <w:sz w:val="24"/>
                <w:szCs w:val="24"/>
              </w:rPr>
              <w:t xml:space="preserve">Delivery </w:t>
            </w:r>
            <w:r w:rsidR="002F5A1A" w:rsidRPr="00DB598B">
              <w:rPr>
                <w:rFonts w:asciiTheme="minorHAnsi" w:hAnsiTheme="minorHAnsi" w:cstheme="minorHAnsi"/>
                <w:b/>
                <w:bCs/>
                <w:sz w:val="24"/>
                <w:szCs w:val="24"/>
              </w:rPr>
              <w:t>Date</w:t>
            </w:r>
          </w:p>
        </w:tc>
        <w:tc>
          <w:tcPr>
            <w:tcW w:w="4672" w:type="dxa"/>
          </w:tcPr>
          <w:p w14:paraId="4AD6546D" w14:textId="63064707" w:rsidR="002F5A1A" w:rsidRPr="00DB598B" w:rsidRDefault="002F5A1A" w:rsidP="001629C1">
            <w:pPr>
              <w:jc w:val="center"/>
              <w:rPr>
                <w:rFonts w:asciiTheme="minorHAnsi" w:hAnsiTheme="minorHAnsi" w:cstheme="minorHAnsi"/>
                <w:b/>
                <w:bCs/>
                <w:sz w:val="24"/>
                <w:szCs w:val="24"/>
              </w:rPr>
            </w:pPr>
            <w:r w:rsidRPr="00DB598B">
              <w:rPr>
                <w:rFonts w:asciiTheme="minorHAnsi" w:hAnsiTheme="minorHAnsi" w:cstheme="minorHAnsi"/>
                <w:b/>
                <w:bCs/>
                <w:sz w:val="24"/>
                <w:szCs w:val="24"/>
              </w:rPr>
              <w:t xml:space="preserve">Number of </w:t>
            </w:r>
            <w:r w:rsidR="00DB598B" w:rsidRPr="00DB598B">
              <w:rPr>
                <w:rFonts w:asciiTheme="minorHAnsi" w:hAnsiTheme="minorHAnsi" w:cstheme="minorHAnsi"/>
                <w:b/>
                <w:bCs/>
                <w:sz w:val="24"/>
                <w:szCs w:val="24"/>
              </w:rPr>
              <w:t>Units Expected to be Completed</w:t>
            </w:r>
          </w:p>
        </w:tc>
      </w:tr>
      <w:tr w:rsidR="00DB598B" w:rsidRPr="00DB598B" w14:paraId="63620356" w14:textId="77777777" w:rsidTr="001629C1">
        <w:trPr>
          <w:trHeight w:val="179"/>
          <w:jc w:val="center"/>
        </w:trPr>
        <w:tc>
          <w:tcPr>
            <w:tcW w:w="2754" w:type="dxa"/>
          </w:tcPr>
          <w:p w14:paraId="3ABE0D30" w14:textId="49548BD2" w:rsidR="002F5A1A" w:rsidRPr="00DB598B" w:rsidRDefault="00DB598B" w:rsidP="00DB598B">
            <w:pPr>
              <w:jc w:val="center"/>
              <w:rPr>
                <w:rFonts w:asciiTheme="minorHAnsi" w:hAnsiTheme="minorHAnsi" w:cstheme="minorHAnsi"/>
                <w:sz w:val="24"/>
                <w:szCs w:val="24"/>
              </w:rPr>
            </w:pPr>
            <w:r w:rsidRPr="00DB598B">
              <w:rPr>
                <w:rFonts w:asciiTheme="minorHAnsi" w:hAnsiTheme="minorHAnsi" w:cstheme="minorHAnsi"/>
                <w:sz w:val="24"/>
                <w:szCs w:val="24"/>
              </w:rPr>
              <w:t>07/02/2021</w:t>
            </w:r>
          </w:p>
        </w:tc>
        <w:tc>
          <w:tcPr>
            <w:tcW w:w="4672" w:type="dxa"/>
          </w:tcPr>
          <w:p w14:paraId="280CC1BB" w14:textId="41E1AA74" w:rsidR="002F5A1A" w:rsidRPr="00DB598B" w:rsidRDefault="00DB598B" w:rsidP="00DB598B">
            <w:pPr>
              <w:jc w:val="center"/>
              <w:rPr>
                <w:rFonts w:asciiTheme="minorHAnsi" w:hAnsiTheme="minorHAnsi" w:cstheme="minorHAnsi"/>
                <w:sz w:val="24"/>
                <w:szCs w:val="24"/>
              </w:rPr>
            </w:pPr>
            <w:r w:rsidRPr="00DB598B">
              <w:rPr>
                <w:rFonts w:asciiTheme="minorHAnsi" w:hAnsiTheme="minorHAnsi" w:cstheme="minorHAnsi"/>
                <w:sz w:val="24"/>
                <w:szCs w:val="24"/>
              </w:rPr>
              <w:t>20</w:t>
            </w:r>
          </w:p>
        </w:tc>
      </w:tr>
      <w:tr w:rsidR="00DB598B" w:rsidRPr="00DB598B" w14:paraId="28AD5DEE" w14:textId="77777777" w:rsidTr="001629C1">
        <w:trPr>
          <w:trHeight w:val="242"/>
          <w:jc w:val="center"/>
        </w:trPr>
        <w:tc>
          <w:tcPr>
            <w:tcW w:w="2754" w:type="dxa"/>
          </w:tcPr>
          <w:p w14:paraId="4226E218" w14:textId="7F9899E3" w:rsidR="002F5A1A" w:rsidRPr="00DB598B" w:rsidRDefault="00122BEB" w:rsidP="00DB598B">
            <w:pPr>
              <w:jc w:val="center"/>
              <w:rPr>
                <w:rFonts w:asciiTheme="minorHAnsi" w:hAnsiTheme="minorHAnsi" w:cstheme="minorHAnsi"/>
                <w:sz w:val="24"/>
                <w:szCs w:val="24"/>
              </w:rPr>
            </w:pPr>
            <w:r w:rsidRPr="00DB598B">
              <w:rPr>
                <w:rFonts w:asciiTheme="minorHAnsi" w:hAnsiTheme="minorHAnsi" w:cstheme="minorHAnsi"/>
                <w:sz w:val="24"/>
                <w:szCs w:val="24"/>
              </w:rPr>
              <w:t>09/02/</w:t>
            </w:r>
            <w:r w:rsidR="00D35EF1" w:rsidRPr="00DB598B">
              <w:rPr>
                <w:rFonts w:asciiTheme="minorHAnsi" w:hAnsiTheme="minorHAnsi" w:cstheme="minorHAnsi"/>
                <w:sz w:val="24"/>
                <w:szCs w:val="24"/>
              </w:rPr>
              <w:t>2021</w:t>
            </w:r>
          </w:p>
        </w:tc>
        <w:tc>
          <w:tcPr>
            <w:tcW w:w="4672" w:type="dxa"/>
          </w:tcPr>
          <w:p w14:paraId="68BC831D" w14:textId="3873967D" w:rsidR="002F5A1A" w:rsidRPr="00DB598B" w:rsidRDefault="00D35EF1" w:rsidP="00DB598B">
            <w:pPr>
              <w:jc w:val="center"/>
              <w:rPr>
                <w:rFonts w:asciiTheme="minorHAnsi" w:hAnsiTheme="minorHAnsi" w:cstheme="minorHAnsi"/>
                <w:sz w:val="24"/>
                <w:szCs w:val="24"/>
              </w:rPr>
            </w:pPr>
            <w:r w:rsidRPr="00DB598B">
              <w:rPr>
                <w:rFonts w:asciiTheme="minorHAnsi" w:hAnsiTheme="minorHAnsi" w:cstheme="minorHAnsi"/>
                <w:sz w:val="24"/>
                <w:szCs w:val="24"/>
              </w:rPr>
              <w:t>57</w:t>
            </w:r>
          </w:p>
        </w:tc>
      </w:tr>
      <w:tr w:rsidR="00DB598B" w:rsidRPr="00DB598B" w14:paraId="700329B1" w14:textId="77777777" w:rsidTr="001629C1">
        <w:trPr>
          <w:trHeight w:val="305"/>
          <w:jc w:val="center"/>
        </w:trPr>
        <w:tc>
          <w:tcPr>
            <w:tcW w:w="2754" w:type="dxa"/>
          </w:tcPr>
          <w:p w14:paraId="63A7476A" w14:textId="6FA92175" w:rsidR="002F60B1" w:rsidRPr="00DB598B" w:rsidRDefault="00DB598B" w:rsidP="00DB598B">
            <w:pPr>
              <w:jc w:val="center"/>
              <w:rPr>
                <w:rFonts w:asciiTheme="minorHAnsi" w:hAnsiTheme="minorHAnsi" w:cstheme="minorHAnsi"/>
                <w:sz w:val="24"/>
                <w:szCs w:val="24"/>
              </w:rPr>
            </w:pPr>
            <w:r w:rsidRPr="00DB598B">
              <w:rPr>
                <w:rFonts w:asciiTheme="minorHAnsi" w:hAnsiTheme="minorHAnsi" w:cstheme="minorHAnsi"/>
                <w:sz w:val="24"/>
                <w:szCs w:val="24"/>
              </w:rPr>
              <w:t>10/05/2021</w:t>
            </w:r>
          </w:p>
        </w:tc>
        <w:tc>
          <w:tcPr>
            <w:tcW w:w="4672" w:type="dxa"/>
          </w:tcPr>
          <w:p w14:paraId="236B8CBE" w14:textId="7B09ED21" w:rsidR="002F60B1" w:rsidRPr="00DB598B" w:rsidRDefault="00DB598B" w:rsidP="00DB598B">
            <w:pPr>
              <w:jc w:val="center"/>
              <w:rPr>
                <w:rFonts w:asciiTheme="minorHAnsi" w:hAnsiTheme="minorHAnsi" w:cstheme="minorHAnsi"/>
                <w:sz w:val="24"/>
                <w:szCs w:val="24"/>
              </w:rPr>
            </w:pPr>
            <w:r w:rsidRPr="00DB598B">
              <w:rPr>
                <w:rFonts w:asciiTheme="minorHAnsi" w:hAnsiTheme="minorHAnsi" w:cstheme="minorHAnsi"/>
                <w:sz w:val="24"/>
                <w:szCs w:val="24"/>
              </w:rPr>
              <w:t>28</w:t>
            </w:r>
          </w:p>
        </w:tc>
      </w:tr>
    </w:tbl>
    <w:p w14:paraId="6AF4FB53" w14:textId="77777777" w:rsidR="000F556B" w:rsidRPr="00DB598B" w:rsidRDefault="000F556B" w:rsidP="002F5A1A">
      <w:pPr>
        <w:ind w:left="432"/>
        <w:jc w:val="both"/>
        <w:rPr>
          <w:rFonts w:asciiTheme="minorHAnsi" w:hAnsiTheme="minorHAnsi"/>
        </w:rPr>
      </w:pPr>
    </w:p>
    <w:p w14:paraId="0CBE7403" w14:textId="131B1521" w:rsidR="00437556" w:rsidRPr="00DB598B" w:rsidRDefault="00437556" w:rsidP="002F5A1A">
      <w:pPr>
        <w:ind w:left="432"/>
        <w:jc w:val="both"/>
        <w:rPr>
          <w:rFonts w:asciiTheme="minorHAnsi" w:hAnsiTheme="minorHAnsi"/>
        </w:rPr>
      </w:pPr>
      <w:r w:rsidRPr="00DB598B">
        <w:rPr>
          <w:rFonts w:asciiTheme="minorHAnsi" w:hAnsiTheme="minorHAnsi"/>
        </w:rPr>
        <w:lastRenderedPageBreak/>
        <w:t xml:space="preserve">These deliveries are </w:t>
      </w:r>
      <w:r w:rsidRPr="00DB598B">
        <w:rPr>
          <w:rFonts w:asciiTheme="minorHAnsi" w:hAnsiTheme="minorHAnsi"/>
          <w:b/>
          <w:bCs/>
          <w:i/>
          <w:iCs/>
          <w:u w:val="single"/>
        </w:rPr>
        <w:t xml:space="preserve">critical </w:t>
      </w:r>
      <w:r w:rsidRPr="00DB598B">
        <w:rPr>
          <w:rFonts w:asciiTheme="minorHAnsi" w:hAnsiTheme="minorHAnsi"/>
        </w:rPr>
        <w:t xml:space="preserve">to KCDC’s ability to rent the </w:t>
      </w:r>
      <w:r w:rsidR="00325A4D" w:rsidRPr="00DB598B">
        <w:rPr>
          <w:rFonts w:asciiTheme="minorHAnsi" w:hAnsiTheme="minorHAnsi"/>
        </w:rPr>
        <w:t>units</w:t>
      </w:r>
      <w:r w:rsidR="002F5A1A" w:rsidRPr="00DB598B">
        <w:rPr>
          <w:rFonts w:asciiTheme="minorHAnsi" w:hAnsiTheme="minorHAnsi"/>
        </w:rPr>
        <w:t>. While KCDC understands the current fluctuation in the appliance market (including delivery issues), these dates are critically important to KCDC. KCDC and the selected supplier will coordinate efforts to achieve successful deliveries.</w:t>
      </w:r>
    </w:p>
    <w:p w14:paraId="017556DC" w14:textId="77777777" w:rsidR="00437556" w:rsidRPr="00DB598B" w:rsidRDefault="00437556" w:rsidP="00437556">
      <w:pPr>
        <w:jc w:val="both"/>
        <w:rPr>
          <w:rFonts w:asciiTheme="minorHAnsi" w:hAnsiTheme="minorHAnsi"/>
        </w:rPr>
      </w:pPr>
    </w:p>
    <w:p w14:paraId="0D91D924" w14:textId="6C3A0A1E" w:rsidR="00437556" w:rsidRPr="00DB598B" w:rsidRDefault="002F5A1A" w:rsidP="00437556">
      <w:pPr>
        <w:ind w:left="432" w:hanging="432"/>
        <w:jc w:val="both"/>
        <w:rPr>
          <w:rFonts w:asciiTheme="minorHAnsi" w:hAnsiTheme="minorHAnsi"/>
        </w:rPr>
      </w:pPr>
      <w:r w:rsidRPr="00DB598B">
        <w:rPr>
          <w:rFonts w:asciiTheme="minorHAnsi" w:hAnsiTheme="minorHAnsi"/>
        </w:rPr>
        <w:t>h</w:t>
      </w:r>
      <w:r w:rsidR="00437556" w:rsidRPr="00DB598B">
        <w:rPr>
          <w:rFonts w:asciiTheme="minorHAnsi" w:hAnsiTheme="minorHAnsi"/>
        </w:rPr>
        <w:t>.</w:t>
      </w:r>
      <w:r w:rsidR="00437556" w:rsidRPr="00DB598B">
        <w:rPr>
          <w:rFonts w:asciiTheme="minorHAnsi" w:hAnsiTheme="minorHAnsi"/>
        </w:rPr>
        <w:tab/>
        <w:t xml:space="preserve">While KCDC has specified brands and models, </w:t>
      </w:r>
      <w:r w:rsidRPr="00DB598B">
        <w:rPr>
          <w:rFonts w:asciiTheme="minorHAnsi" w:hAnsiTheme="minorHAnsi"/>
        </w:rPr>
        <w:t>suppliers</w:t>
      </w:r>
      <w:r w:rsidR="00437556" w:rsidRPr="00DB598B">
        <w:rPr>
          <w:rFonts w:asciiTheme="minorHAnsi" w:hAnsiTheme="minorHAnsi"/>
        </w:rPr>
        <w:t xml:space="preserve"> may price other equal brands</w:t>
      </w:r>
      <w:r w:rsidR="00DD2B57" w:rsidRPr="00DB598B">
        <w:rPr>
          <w:rFonts w:asciiTheme="minorHAnsi" w:hAnsiTheme="minorHAnsi"/>
        </w:rPr>
        <w:t>/</w:t>
      </w:r>
      <w:r w:rsidR="00437556" w:rsidRPr="00DB598B">
        <w:rPr>
          <w:rFonts w:asciiTheme="minorHAnsi" w:hAnsiTheme="minorHAnsi"/>
        </w:rPr>
        <w:t xml:space="preserve">models. </w:t>
      </w:r>
      <w:r w:rsidR="002E0436" w:rsidRPr="00DB598B">
        <w:rPr>
          <w:rFonts w:asciiTheme="minorHAnsi" w:hAnsiTheme="minorHAnsi"/>
        </w:rPr>
        <w:t>However, note</w:t>
      </w:r>
      <w:r w:rsidR="00437556" w:rsidRPr="00DB598B">
        <w:rPr>
          <w:rFonts w:asciiTheme="minorHAnsi" w:hAnsiTheme="minorHAnsi"/>
          <w:b/>
        </w:rPr>
        <w:t xml:space="preserve"> </w:t>
      </w:r>
      <w:r w:rsidR="00437556" w:rsidRPr="00DB598B">
        <w:rPr>
          <w:rFonts w:asciiTheme="minorHAnsi" w:hAnsiTheme="minorHAnsi"/>
        </w:rPr>
        <w:t>“equal” is solely KCDC’s determination. Also note</w:t>
      </w:r>
      <w:r w:rsidR="002E0436" w:rsidRPr="00DB598B">
        <w:rPr>
          <w:rFonts w:asciiTheme="minorHAnsi" w:hAnsiTheme="minorHAnsi"/>
        </w:rPr>
        <w:t>,</w:t>
      </w:r>
      <w:r w:rsidR="00437556" w:rsidRPr="00DB598B">
        <w:rPr>
          <w:rFonts w:asciiTheme="minorHAnsi" w:hAnsiTheme="minorHAnsi"/>
        </w:rPr>
        <w:t xml:space="preserve"> size </w:t>
      </w:r>
      <w:r w:rsidR="0036563E" w:rsidRPr="00DB598B">
        <w:rPr>
          <w:rFonts w:asciiTheme="minorHAnsi" w:hAnsiTheme="minorHAnsi"/>
        </w:rPr>
        <w:t xml:space="preserve">and major features </w:t>
      </w:r>
      <w:r w:rsidR="00437556" w:rsidRPr="00DB598B">
        <w:rPr>
          <w:rFonts w:asciiTheme="minorHAnsi" w:hAnsiTheme="minorHAnsi"/>
        </w:rPr>
        <w:t xml:space="preserve">must match those </w:t>
      </w:r>
      <w:r w:rsidR="00DD2B57" w:rsidRPr="00DB598B">
        <w:rPr>
          <w:rFonts w:asciiTheme="minorHAnsi" w:hAnsiTheme="minorHAnsi"/>
        </w:rPr>
        <w:t xml:space="preserve">in </w:t>
      </w:r>
      <w:r w:rsidR="00437556" w:rsidRPr="00DB598B">
        <w:rPr>
          <w:rFonts w:asciiTheme="minorHAnsi" w:hAnsiTheme="minorHAnsi"/>
        </w:rPr>
        <w:t>specified</w:t>
      </w:r>
      <w:r w:rsidR="00DD2B57" w:rsidRPr="00DB598B">
        <w:rPr>
          <w:rFonts w:asciiTheme="minorHAnsi" w:hAnsiTheme="minorHAnsi"/>
        </w:rPr>
        <w:t xml:space="preserve"> models</w:t>
      </w:r>
      <w:r w:rsidR="00437556" w:rsidRPr="00DB598B">
        <w:rPr>
          <w:rFonts w:asciiTheme="minorHAnsi" w:hAnsiTheme="minorHAnsi"/>
        </w:rPr>
        <w:t xml:space="preserve">. If you bid a different brand/model, submit detailed specification sheets </w:t>
      </w:r>
      <w:r w:rsidR="00437556" w:rsidRPr="00DB598B">
        <w:rPr>
          <w:rFonts w:asciiTheme="minorHAnsi" w:hAnsiTheme="minorHAnsi"/>
          <w:u w:val="single"/>
        </w:rPr>
        <w:t>with</w:t>
      </w:r>
      <w:r w:rsidR="00437556" w:rsidRPr="00DB598B">
        <w:rPr>
          <w:rFonts w:asciiTheme="minorHAnsi" w:hAnsiTheme="minorHAnsi"/>
        </w:rPr>
        <w:t xml:space="preserve"> your bid.</w:t>
      </w:r>
    </w:p>
    <w:p w14:paraId="2F43FBCB" w14:textId="77777777" w:rsidR="00437556" w:rsidRPr="00DB598B" w:rsidRDefault="00437556" w:rsidP="00437556">
      <w:pPr>
        <w:ind w:left="432" w:hanging="432"/>
        <w:jc w:val="both"/>
        <w:rPr>
          <w:rFonts w:asciiTheme="minorHAnsi" w:hAnsiTheme="minorHAnsi"/>
        </w:rPr>
      </w:pPr>
    </w:p>
    <w:p w14:paraId="38EF6B61" w14:textId="62DDE489" w:rsidR="008550DD" w:rsidRPr="00DB598B" w:rsidRDefault="00CE365A" w:rsidP="00EE0F52">
      <w:pPr>
        <w:jc w:val="both"/>
        <w:rPr>
          <w:rFonts w:asciiTheme="minorHAnsi" w:hAnsiTheme="minorHAnsi"/>
          <w:b/>
          <w:snapToGrid w:val="0"/>
        </w:rPr>
      </w:pPr>
      <w:r w:rsidRPr="00DB598B">
        <w:rPr>
          <w:rFonts w:asciiTheme="minorHAnsi" w:hAnsiTheme="minorHAnsi"/>
        </w:rPr>
        <w:t>2.</w:t>
      </w:r>
      <w:r w:rsidRPr="00DB598B">
        <w:rPr>
          <w:rFonts w:asciiTheme="minorHAnsi" w:hAnsiTheme="minorHAnsi"/>
        </w:rPr>
        <w:tab/>
      </w:r>
      <w:r w:rsidRPr="00DB598B">
        <w:rPr>
          <w:rFonts w:asciiTheme="minorHAnsi" w:hAnsiTheme="minorHAnsi"/>
          <w:b/>
          <w:snapToGrid w:val="0"/>
        </w:rPr>
        <w:t>Changes After Award</w:t>
      </w:r>
    </w:p>
    <w:p w14:paraId="53F72980" w14:textId="1F616DD7" w:rsidR="008550DD" w:rsidRPr="00EB7B4A" w:rsidRDefault="008550DD" w:rsidP="00EE0F52">
      <w:pPr>
        <w:ind w:left="432"/>
        <w:jc w:val="both"/>
        <w:rPr>
          <w:rFonts w:asciiTheme="minorHAnsi" w:hAnsiTheme="minorHAnsi"/>
        </w:rPr>
      </w:pPr>
      <w:r w:rsidRPr="00EB7B4A">
        <w:rPr>
          <w:rFonts w:asciiTheme="minorHAnsi" w:hAnsiTheme="minorHAnsi"/>
          <w:snapToGrid w:val="0"/>
        </w:rPr>
        <w:t xml:space="preserve">It is possible that after award </w:t>
      </w:r>
      <w:r w:rsidRPr="00EB7B4A">
        <w:rPr>
          <w:rFonts w:asciiTheme="minorHAnsi" w:hAnsiTheme="minorHAnsi"/>
        </w:rPr>
        <w:t>KCDC</w:t>
      </w:r>
      <w:r w:rsidRPr="00EB7B4A">
        <w:rPr>
          <w:rFonts w:asciiTheme="minorHAnsi" w:hAnsiTheme="minorHAnsi"/>
          <w:snapToGrid w:val="0"/>
        </w:rPr>
        <w:t xml:space="preserve"> will need to revise the service needs or requirements specified in this document.</w:t>
      </w:r>
      <w:r w:rsidRPr="00EB7B4A">
        <w:rPr>
          <w:rFonts w:asciiTheme="minorHAnsi" w:hAnsiTheme="minorHAnsi"/>
        </w:rPr>
        <w:t xml:space="preserve"> KCDC</w:t>
      </w:r>
      <w:r w:rsidRPr="00EB7B4A">
        <w:rPr>
          <w:rFonts w:asciiTheme="minorHAnsi" w:hAnsiTheme="minorHAnsi"/>
          <w:snapToGrid w:val="0"/>
        </w:rPr>
        <w:t xml:space="preserve"> reserves the right to make such changes after consultation with the </w:t>
      </w:r>
      <w:r>
        <w:rPr>
          <w:rFonts w:asciiTheme="minorHAnsi" w:hAnsiTheme="minorHAnsi"/>
        </w:rPr>
        <w:t>supplier</w:t>
      </w:r>
      <w:r w:rsidRPr="00EB7B4A">
        <w:rPr>
          <w:rFonts w:asciiTheme="minorHAnsi" w:hAnsiTheme="minorHAnsi"/>
          <w:snapToGrid w:val="0"/>
        </w:rPr>
        <w:t xml:space="preserve">.  Should additional costs arise, the </w:t>
      </w:r>
      <w:r>
        <w:rPr>
          <w:rFonts w:asciiTheme="minorHAnsi" w:hAnsiTheme="minorHAnsi"/>
        </w:rPr>
        <w:t>supplier</w:t>
      </w:r>
      <w:r w:rsidRPr="00EB7B4A">
        <w:rPr>
          <w:rFonts w:asciiTheme="minorHAnsi" w:hAnsiTheme="minorHAnsi"/>
          <w:snapToGrid w:val="0"/>
        </w:rPr>
        <w:t xml:space="preserve"> must document increased costs.  </w:t>
      </w:r>
      <w:r w:rsidRPr="00EB7B4A">
        <w:rPr>
          <w:rFonts w:asciiTheme="minorHAnsi" w:hAnsiTheme="minorHAnsi"/>
        </w:rPr>
        <w:t>KCDC</w:t>
      </w:r>
      <w:r w:rsidRPr="00EB7B4A">
        <w:rPr>
          <w:rFonts w:asciiTheme="minorHAnsi" w:hAnsiTheme="minorHAnsi"/>
          <w:snapToGrid w:val="0"/>
        </w:rPr>
        <w:t xml:space="preserve"> reserves the right to accept and negotiate these charges. </w:t>
      </w:r>
      <w:r w:rsidRPr="00EB7B4A">
        <w:rPr>
          <w:rFonts w:asciiTheme="minorHAnsi" w:hAnsiTheme="minorHAnsi"/>
        </w:rPr>
        <w:t xml:space="preserve"> </w:t>
      </w:r>
    </w:p>
    <w:p w14:paraId="337F8593" w14:textId="4BFFF55B" w:rsidR="009D47D0" w:rsidRPr="009D47D0" w:rsidRDefault="009D47D0" w:rsidP="00EE0F52">
      <w:pPr>
        <w:jc w:val="both"/>
        <w:rPr>
          <w:rFonts w:asciiTheme="minorHAnsi" w:eastAsia="Times New Roman" w:hAnsiTheme="minorHAnsi" w:cs="Times New Roman"/>
        </w:rPr>
      </w:pPr>
    </w:p>
    <w:p w14:paraId="22D88BBF" w14:textId="34760590" w:rsidR="00320C4D" w:rsidRPr="00EB7B4A" w:rsidRDefault="00320C4D" w:rsidP="00320C4D">
      <w:pPr>
        <w:jc w:val="both"/>
        <w:rPr>
          <w:rFonts w:asciiTheme="minorHAnsi" w:hAnsiTheme="minorHAnsi"/>
          <w:b/>
          <w:u w:val="single"/>
        </w:rPr>
      </w:pPr>
      <w:r>
        <w:rPr>
          <w:rFonts w:asciiTheme="minorHAnsi" w:hAnsiTheme="minorHAnsi"/>
          <w:bCs/>
        </w:rPr>
        <w:t>3.</w:t>
      </w:r>
      <w:r>
        <w:rPr>
          <w:rFonts w:asciiTheme="minorHAnsi" w:hAnsiTheme="minorHAnsi"/>
          <w:bCs/>
        </w:rPr>
        <w:tab/>
      </w:r>
      <w:r w:rsidRPr="00AB57CB">
        <w:rPr>
          <w:rFonts w:asciiTheme="minorHAnsi" w:hAnsiTheme="minorHAnsi"/>
          <w:b/>
        </w:rPr>
        <w:t>Contact Policy</w:t>
      </w:r>
    </w:p>
    <w:p w14:paraId="6875DC6D" w14:textId="77777777" w:rsidR="00320C4D" w:rsidRDefault="00320C4D" w:rsidP="00320C4D">
      <w:pPr>
        <w:pStyle w:val="BodyTextIndent2"/>
        <w:spacing w:after="0" w:line="240" w:lineRule="auto"/>
        <w:ind w:left="432"/>
        <w:jc w:val="both"/>
        <w:rPr>
          <w:rFonts w:asciiTheme="minorHAnsi" w:hAnsiTheme="minorHAnsi"/>
        </w:rPr>
      </w:pPr>
      <w:r>
        <w:rPr>
          <w:rFonts w:asciiTheme="minorHAnsi" w:hAnsiTheme="minorHAnsi"/>
        </w:rPr>
        <w:t>C</w:t>
      </w:r>
      <w:r w:rsidRPr="00EB7B4A">
        <w:rPr>
          <w:rFonts w:asciiTheme="minorHAnsi" w:hAnsiTheme="minorHAnsi"/>
        </w:rPr>
        <w:t xml:space="preserve">ontact </w:t>
      </w:r>
      <w:r>
        <w:rPr>
          <w:rFonts w:asciiTheme="minorHAnsi" w:hAnsiTheme="minorHAnsi"/>
          <w:i/>
          <w:iCs/>
          <w:u w:val="single"/>
        </w:rPr>
        <w:t>o</w:t>
      </w:r>
      <w:r w:rsidRPr="00AB57CB">
        <w:rPr>
          <w:rFonts w:asciiTheme="minorHAnsi" w:hAnsiTheme="minorHAnsi"/>
          <w:i/>
          <w:iCs/>
          <w:u w:val="single"/>
        </w:rPr>
        <w:t>nly</w:t>
      </w:r>
      <w:r w:rsidRPr="00EB7B4A">
        <w:rPr>
          <w:rFonts w:asciiTheme="minorHAnsi" w:hAnsiTheme="minorHAnsi"/>
        </w:rPr>
        <w:t xml:space="preserve"> KCDC’s Procurement Division about this solicitation from the issuance of this RFP until its award.</w:t>
      </w:r>
      <w:r>
        <w:rPr>
          <w:rFonts w:asciiTheme="minorHAnsi" w:hAnsiTheme="minorHAnsi"/>
        </w:rPr>
        <w:t xml:space="preserve">  </w:t>
      </w:r>
      <w:r w:rsidRPr="00EB7B4A">
        <w:rPr>
          <w:rFonts w:asciiTheme="minorHAnsi" w:hAnsiTheme="minorHAnsi"/>
        </w:rPr>
        <w:t xml:space="preserve">Information obtained </w:t>
      </w:r>
      <w:r>
        <w:rPr>
          <w:rFonts w:asciiTheme="minorHAnsi" w:hAnsiTheme="minorHAnsi"/>
        </w:rPr>
        <w:t>from any other person</w:t>
      </w:r>
      <w:r w:rsidRPr="00EB7B4A">
        <w:rPr>
          <w:rFonts w:asciiTheme="minorHAnsi" w:hAnsiTheme="minorHAnsi"/>
        </w:rPr>
        <w:t xml:space="preserve"> will not affect the risks or obligations assumed by the </w:t>
      </w:r>
      <w:r>
        <w:rPr>
          <w:rFonts w:asciiTheme="minorHAnsi" w:hAnsiTheme="minorHAnsi"/>
        </w:rPr>
        <w:t>supplier</w:t>
      </w:r>
      <w:r w:rsidRPr="00EB7B4A">
        <w:rPr>
          <w:rFonts w:asciiTheme="minorHAnsi" w:hAnsiTheme="minorHAnsi"/>
        </w:rPr>
        <w:t xml:space="preserve"> or relieve the </w:t>
      </w:r>
      <w:r>
        <w:rPr>
          <w:rFonts w:asciiTheme="minorHAnsi" w:hAnsiTheme="minorHAnsi"/>
        </w:rPr>
        <w:t>supplier</w:t>
      </w:r>
      <w:r w:rsidRPr="00EB7B4A">
        <w:rPr>
          <w:rFonts w:asciiTheme="minorHAnsi" w:hAnsiTheme="minorHAnsi"/>
        </w:rPr>
        <w:t xml:space="preserve"> from fulfilling any of the conditions of the resulting award. Such contact can disqualify the </w:t>
      </w:r>
      <w:r>
        <w:rPr>
          <w:rFonts w:asciiTheme="minorHAnsi" w:hAnsiTheme="minorHAnsi"/>
        </w:rPr>
        <w:t>supplier</w:t>
      </w:r>
      <w:r w:rsidRPr="00EB7B4A">
        <w:rPr>
          <w:rFonts w:asciiTheme="minorHAnsi" w:hAnsiTheme="minorHAnsi"/>
        </w:rPr>
        <w:t xml:space="preserve"> from the solicitation process.</w:t>
      </w:r>
    </w:p>
    <w:p w14:paraId="71507C07" w14:textId="77777777" w:rsidR="009D47D0" w:rsidRPr="009D47D0" w:rsidRDefault="009D47D0" w:rsidP="00EE0F52">
      <w:pPr>
        <w:jc w:val="both"/>
        <w:rPr>
          <w:rFonts w:asciiTheme="minorHAnsi" w:hAnsiTheme="minorHAnsi"/>
          <w:color w:val="FF0000"/>
        </w:rPr>
      </w:pPr>
    </w:p>
    <w:p w14:paraId="04790678" w14:textId="280B0E6E" w:rsidR="00437556" w:rsidRPr="000215D1" w:rsidRDefault="00F45410" w:rsidP="00437556">
      <w:pPr>
        <w:rPr>
          <w:rFonts w:asciiTheme="minorHAnsi" w:eastAsia="Times New Roman" w:hAnsiTheme="minorHAnsi" w:cstheme="minorHAnsi"/>
          <w:b/>
          <w:bCs/>
        </w:rPr>
      </w:pPr>
      <w:r>
        <w:rPr>
          <w:rFonts w:asciiTheme="minorHAnsi" w:eastAsia="Times New Roman" w:hAnsiTheme="minorHAnsi" w:cstheme="minorHAnsi"/>
        </w:rPr>
        <w:t>4</w:t>
      </w:r>
      <w:r w:rsidR="00437556">
        <w:rPr>
          <w:rFonts w:asciiTheme="minorHAnsi" w:eastAsia="Times New Roman" w:hAnsiTheme="minorHAnsi" w:cstheme="minorHAnsi"/>
        </w:rPr>
        <w:t>.</w:t>
      </w:r>
      <w:r w:rsidR="00437556">
        <w:rPr>
          <w:rFonts w:asciiTheme="minorHAnsi" w:eastAsia="Times New Roman" w:hAnsiTheme="minorHAnsi" w:cstheme="minorHAnsi"/>
        </w:rPr>
        <w:tab/>
      </w:r>
      <w:r w:rsidR="00437556" w:rsidRPr="000215D1">
        <w:rPr>
          <w:rFonts w:asciiTheme="minorHAnsi" w:eastAsia="Times New Roman" w:hAnsiTheme="minorHAnsi" w:cstheme="minorHAnsi"/>
          <w:b/>
          <w:bCs/>
        </w:rPr>
        <w:t xml:space="preserve">COVID-19 Special Requirements </w:t>
      </w:r>
    </w:p>
    <w:p w14:paraId="31F9CD7C" w14:textId="77777777" w:rsidR="00437556" w:rsidRPr="000215D1" w:rsidRDefault="00437556" w:rsidP="00437556">
      <w:pPr>
        <w:ind w:left="432"/>
        <w:rPr>
          <w:rFonts w:asciiTheme="minorHAnsi" w:eastAsia="Times New Roman" w:hAnsiTheme="minorHAnsi" w:cstheme="minorHAnsi"/>
        </w:rPr>
      </w:pPr>
      <w:r w:rsidRPr="000215D1">
        <w:rPr>
          <w:rFonts w:asciiTheme="minorHAnsi" w:eastAsia="Times New Roman" w:hAnsiTheme="minorHAnsi" w:cstheme="minorHAnsi"/>
        </w:rPr>
        <w:t xml:space="preserve">All workers assigned to work on this project must follow the same health and safety standards that </w:t>
      </w:r>
      <w:r>
        <w:rPr>
          <w:rFonts w:asciiTheme="minorHAnsi" w:eastAsia="Times New Roman" w:hAnsiTheme="minorHAnsi" w:cstheme="minorHAnsi"/>
        </w:rPr>
        <w:t>KCDC</w:t>
      </w:r>
      <w:r w:rsidRPr="000215D1">
        <w:rPr>
          <w:rFonts w:asciiTheme="minorHAnsi" w:eastAsia="Times New Roman" w:hAnsiTheme="minorHAnsi" w:cstheme="minorHAnsi"/>
        </w:rPr>
        <w:t xml:space="preserve"> employees do</w:t>
      </w:r>
      <w:r>
        <w:rPr>
          <w:rFonts w:asciiTheme="minorHAnsi" w:eastAsia="Times New Roman" w:hAnsiTheme="minorHAnsi" w:cstheme="minorHAnsi"/>
        </w:rPr>
        <w:t xml:space="preserve"> and </w:t>
      </w:r>
      <w:r w:rsidRPr="000215D1">
        <w:rPr>
          <w:rFonts w:asciiTheme="minorHAnsi" w:eastAsia="Times New Roman" w:hAnsiTheme="minorHAnsi" w:cstheme="minorHAnsi"/>
        </w:rPr>
        <w:t xml:space="preserve">agree to the following: </w:t>
      </w:r>
    </w:p>
    <w:p w14:paraId="574CE81C" w14:textId="0062FF9D" w:rsidR="00437556" w:rsidRDefault="00437556" w:rsidP="00437556">
      <w:pPr>
        <w:rPr>
          <w:rFonts w:asciiTheme="minorHAnsi" w:eastAsia="Times New Roman" w:hAnsiTheme="minorHAnsi" w:cstheme="minorHAnsi"/>
        </w:rPr>
      </w:pPr>
    </w:p>
    <w:p w14:paraId="7E7DC9C4" w14:textId="37103F50" w:rsidR="001F0A3C" w:rsidRDefault="001F0A3C" w:rsidP="001F0A3C">
      <w:pPr>
        <w:ind w:left="432" w:hanging="432"/>
        <w:jc w:val="both"/>
        <w:rPr>
          <w:rFonts w:asciiTheme="minorHAnsi" w:eastAsia="Times New Roman" w:hAnsiTheme="minorHAnsi" w:cstheme="minorHAnsi"/>
        </w:rPr>
      </w:pPr>
      <w:r>
        <w:rPr>
          <w:rFonts w:asciiTheme="minorHAnsi" w:eastAsia="Times New Roman" w:hAnsiTheme="minorHAnsi" w:cstheme="minorHAnsi"/>
        </w:rPr>
        <w:t>a.</w:t>
      </w:r>
      <w:r>
        <w:rPr>
          <w:rFonts w:asciiTheme="minorHAnsi" w:eastAsia="Times New Roman" w:hAnsiTheme="minorHAnsi" w:cstheme="minorHAnsi"/>
        </w:rPr>
        <w:tab/>
        <w:t>General:</w:t>
      </w:r>
    </w:p>
    <w:p w14:paraId="3AB2648E" w14:textId="77777777" w:rsidR="001F0A3C" w:rsidRPr="001F0A3C" w:rsidRDefault="001F0A3C" w:rsidP="00803E4B">
      <w:pPr>
        <w:pStyle w:val="ListParagraph"/>
        <w:numPr>
          <w:ilvl w:val="0"/>
          <w:numId w:val="6"/>
        </w:numPr>
        <w:jc w:val="both"/>
        <w:rPr>
          <w:rFonts w:eastAsia="Times New Roman" w:cstheme="minorHAnsi"/>
          <w:sz w:val="24"/>
          <w:szCs w:val="24"/>
        </w:rPr>
      </w:pPr>
      <w:r w:rsidRPr="001F0A3C">
        <w:rPr>
          <w:rFonts w:eastAsia="Times New Roman" w:cstheme="minorHAnsi"/>
          <w:sz w:val="24"/>
          <w:szCs w:val="24"/>
        </w:rPr>
        <w:t>Workers will wash his/her hands periodically throughout the workday.</w:t>
      </w:r>
    </w:p>
    <w:p w14:paraId="68C87B44" w14:textId="2062149D" w:rsidR="001F0A3C" w:rsidRPr="001F0A3C" w:rsidRDefault="001F0A3C" w:rsidP="00803E4B">
      <w:pPr>
        <w:pStyle w:val="ListParagraph"/>
        <w:numPr>
          <w:ilvl w:val="0"/>
          <w:numId w:val="6"/>
        </w:numPr>
        <w:jc w:val="both"/>
        <w:rPr>
          <w:rFonts w:eastAsia="Times New Roman" w:cstheme="minorHAnsi"/>
          <w:sz w:val="24"/>
          <w:szCs w:val="24"/>
        </w:rPr>
      </w:pPr>
      <w:r w:rsidRPr="001F0A3C">
        <w:rPr>
          <w:rFonts w:eastAsia="Times New Roman" w:cstheme="minorHAnsi"/>
          <w:sz w:val="24"/>
          <w:szCs w:val="24"/>
        </w:rPr>
        <w:t>Worker will maintain six feet of spacing and social distancing between himself</w:t>
      </w:r>
      <w:r>
        <w:rPr>
          <w:rFonts w:eastAsia="Times New Roman" w:cstheme="minorHAnsi"/>
          <w:sz w:val="24"/>
          <w:szCs w:val="24"/>
        </w:rPr>
        <w:t xml:space="preserve"> and others.</w:t>
      </w:r>
    </w:p>
    <w:p w14:paraId="6E2DDE2E" w14:textId="55829D88" w:rsidR="001F0A3C" w:rsidRPr="001F0A3C" w:rsidRDefault="001F0A3C" w:rsidP="00803E4B">
      <w:pPr>
        <w:pStyle w:val="ListParagraph"/>
        <w:numPr>
          <w:ilvl w:val="0"/>
          <w:numId w:val="6"/>
        </w:numPr>
        <w:jc w:val="both"/>
        <w:rPr>
          <w:rFonts w:eastAsia="Times New Roman" w:cstheme="minorHAnsi"/>
          <w:sz w:val="24"/>
          <w:szCs w:val="24"/>
        </w:rPr>
      </w:pPr>
      <w:r w:rsidRPr="001F0A3C">
        <w:rPr>
          <w:rFonts w:eastAsia="Times New Roman" w:cstheme="minorHAnsi"/>
          <w:sz w:val="24"/>
          <w:szCs w:val="24"/>
        </w:rPr>
        <w:t>Worker will wear a face mask if other</w:t>
      </w:r>
      <w:r>
        <w:rPr>
          <w:rFonts w:eastAsia="Times New Roman" w:cstheme="minorHAnsi"/>
          <w:sz w:val="24"/>
          <w:szCs w:val="24"/>
        </w:rPr>
        <w:t xml:space="preserve"> persons</w:t>
      </w:r>
      <w:r w:rsidRPr="001F0A3C">
        <w:rPr>
          <w:rFonts w:eastAsia="Times New Roman" w:cstheme="minorHAnsi"/>
          <w:sz w:val="24"/>
          <w:szCs w:val="24"/>
        </w:rPr>
        <w:t xml:space="preserve"> are present.</w:t>
      </w:r>
    </w:p>
    <w:p w14:paraId="70F4E839" w14:textId="77777777" w:rsidR="001F0A3C" w:rsidRDefault="001F0A3C" w:rsidP="00437556">
      <w:pPr>
        <w:rPr>
          <w:rFonts w:asciiTheme="minorHAnsi" w:eastAsia="Times New Roman" w:hAnsiTheme="minorHAnsi" w:cstheme="minorHAnsi"/>
        </w:rPr>
      </w:pPr>
    </w:p>
    <w:p w14:paraId="3C7160C0" w14:textId="60995B53" w:rsidR="00437556" w:rsidRPr="000215D1" w:rsidRDefault="001F0A3C" w:rsidP="00437556">
      <w:pPr>
        <w:ind w:left="432" w:hanging="432"/>
        <w:jc w:val="both"/>
        <w:rPr>
          <w:rFonts w:asciiTheme="minorHAnsi" w:eastAsia="Times New Roman" w:hAnsiTheme="minorHAnsi" w:cstheme="minorHAnsi"/>
        </w:rPr>
      </w:pPr>
      <w:r>
        <w:rPr>
          <w:rFonts w:asciiTheme="minorHAnsi" w:eastAsia="Times New Roman" w:hAnsiTheme="minorHAnsi" w:cstheme="minorHAnsi"/>
        </w:rPr>
        <w:t>b</w:t>
      </w:r>
      <w:r w:rsidR="00437556">
        <w:rPr>
          <w:rFonts w:asciiTheme="minorHAnsi" w:eastAsia="Times New Roman" w:hAnsiTheme="minorHAnsi" w:cstheme="minorHAnsi"/>
        </w:rPr>
        <w:t>.</w:t>
      </w:r>
      <w:r w:rsidR="00437556">
        <w:rPr>
          <w:rFonts w:asciiTheme="minorHAnsi" w:eastAsia="Times New Roman" w:hAnsiTheme="minorHAnsi" w:cstheme="minorHAnsi"/>
        </w:rPr>
        <w:tab/>
      </w:r>
      <w:r w:rsidR="00437556" w:rsidRPr="000215D1">
        <w:rPr>
          <w:rFonts w:asciiTheme="minorHAnsi" w:eastAsia="Times New Roman" w:hAnsiTheme="minorHAnsi" w:cstheme="minorHAnsi"/>
        </w:rPr>
        <w:t>Worker will not enter the building</w:t>
      </w:r>
      <w:r>
        <w:rPr>
          <w:rFonts w:asciiTheme="minorHAnsi" w:eastAsia="Times New Roman" w:hAnsiTheme="minorHAnsi" w:cstheme="minorHAnsi"/>
        </w:rPr>
        <w:t xml:space="preserve"> or be on the premises</w:t>
      </w:r>
      <w:r w:rsidR="00437556" w:rsidRPr="000215D1">
        <w:rPr>
          <w:rFonts w:asciiTheme="minorHAnsi" w:eastAsia="Times New Roman" w:hAnsiTheme="minorHAnsi" w:cstheme="minorHAnsi"/>
        </w:rPr>
        <w:t xml:space="preserve"> if he/she answers "yes" to the existence of the any of the below symptoms or circumstances and will contact his/her supervisor immediately</w:t>
      </w:r>
      <w:r w:rsidR="00437556">
        <w:rPr>
          <w:rFonts w:asciiTheme="minorHAnsi" w:eastAsia="Times New Roman" w:hAnsiTheme="minorHAnsi" w:cstheme="minorHAnsi"/>
        </w:rPr>
        <w:t>.</w:t>
      </w:r>
    </w:p>
    <w:p w14:paraId="649972C6" w14:textId="77777777" w:rsidR="00437556" w:rsidRDefault="00437556" w:rsidP="00437556">
      <w:pPr>
        <w:jc w:val="both"/>
        <w:rPr>
          <w:rFonts w:asciiTheme="minorHAnsi" w:eastAsia="Times New Roman" w:hAnsiTheme="minorHAnsi" w:cstheme="minorHAnsi"/>
        </w:rPr>
      </w:pPr>
    </w:p>
    <w:p w14:paraId="6DD50BA4" w14:textId="6FD625A0" w:rsidR="00437556" w:rsidRPr="000215D1" w:rsidRDefault="001F0A3C" w:rsidP="00437556">
      <w:pPr>
        <w:ind w:left="432" w:hanging="432"/>
        <w:jc w:val="both"/>
        <w:rPr>
          <w:rFonts w:asciiTheme="minorHAnsi" w:eastAsia="Times New Roman" w:hAnsiTheme="minorHAnsi" w:cstheme="minorHAnsi"/>
        </w:rPr>
      </w:pPr>
      <w:r>
        <w:rPr>
          <w:rFonts w:asciiTheme="minorHAnsi" w:eastAsia="Times New Roman" w:hAnsiTheme="minorHAnsi" w:cstheme="minorHAnsi"/>
        </w:rPr>
        <w:t>c</w:t>
      </w:r>
      <w:r w:rsidR="00437556">
        <w:rPr>
          <w:rFonts w:asciiTheme="minorHAnsi" w:eastAsia="Times New Roman" w:hAnsiTheme="minorHAnsi" w:cstheme="minorHAnsi"/>
        </w:rPr>
        <w:t>.</w:t>
      </w:r>
      <w:r w:rsidR="00437556">
        <w:rPr>
          <w:rFonts w:asciiTheme="minorHAnsi" w:eastAsia="Times New Roman" w:hAnsiTheme="minorHAnsi" w:cstheme="minorHAnsi"/>
        </w:rPr>
        <w:tab/>
      </w:r>
      <w:r w:rsidR="00437556" w:rsidRPr="000215D1">
        <w:rPr>
          <w:rFonts w:asciiTheme="minorHAnsi" w:eastAsia="Times New Roman" w:hAnsiTheme="minorHAnsi" w:cstheme="minorHAnsi"/>
        </w:rPr>
        <w:t xml:space="preserve">Worker will leave the premises immediately if any of the below symptoms appear during the </w:t>
      </w:r>
      <w:r w:rsidR="00437556">
        <w:rPr>
          <w:rFonts w:asciiTheme="minorHAnsi" w:eastAsia="Times New Roman" w:hAnsiTheme="minorHAnsi" w:cstheme="minorHAnsi"/>
        </w:rPr>
        <w:t>w</w:t>
      </w:r>
      <w:r w:rsidR="00437556" w:rsidRPr="000215D1">
        <w:rPr>
          <w:rFonts w:asciiTheme="minorHAnsi" w:eastAsia="Times New Roman" w:hAnsiTheme="minorHAnsi" w:cstheme="minorHAnsi"/>
        </w:rPr>
        <w:t>orkday</w:t>
      </w:r>
      <w:r w:rsidR="00437556">
        <w:rPr>
          <w:rFonts w:asciiTheme="minorHAnsi" w:eastAsia="Times New Roman" w:hAnsiTheme="minorHAnsi" w:cstheme="minorHAnsi"/>
        </w:rPr>
        <w:t xml:space="preserve"> </w:t>
      </w:r>
      <w:r w:rsidR="00437556" w:rsidRPr="000215D1">
        <w:rPr>
          <w:rFonts w:asciiTheme="minorHAnsi" w:eastAsia="Times New Roman" w:hAnsiTheme="minorHAnsi" w:cstheme="minorHAnsi"/>
        </w:rPr>
        <w:t>and will contact his/her supervisor of why he/she had to leave</w:t>
      </w:r>
      <w:r w:rsidR="00437556">
        <w:rPr>
          <w:rFonts w:asciiTheme="minorHAnsi" w:eastAsia="Times New Roman" w:hAnsiTheme="minorHAnsi" w:cstheme="minorHAnsi"/>
        </w:rPr>
        <w:t>.</w:t>
      </w:r>
    </w:p>
    <w:p w14:paraId="212C7A22" w14:textId="77777777" w:rsidR="00437556" w:rsidRDefault="00437556" w:rsidP="00437556">
      <w:pPr>
        <w:jc w:val="both"/>
        <w:rPr>
          <w:rFonts w:asciiTheme="minorHAnsi" w:eastAsia="Times New Roman" w:hAnsiTheme="minorHAnsi" w:cstheme="minorHAnsi"/>
        </w:rPr>
      </w:pPr>
    </w:p>
    <w:p w14:paraId="1E453647" w14:textId="76FE93EF" w:rsidR="00437556" w:rsidRPr="000215D1" w:rsidRDefault="001F0A3C" w:rsidP="00437556">
      <w:pPr>
        <w:ind w:left="432" w:hanging="432"/>
        <w:jc w:val="both"/>
        <w:rPr>
          <w:rFonts w:asciiTheme="minorHAnsi" w:eastAsia="Times New Roman" w:hAnsiTheme="minorHAnsi" w:cstheme="minorHAnsi"/>
        </w:rPr>
      </w:pPr>
      <w:r>
        <w:rPr>
          <w:rFonts w:asciiTheme="minorHAnsi" w:eastAsia="Times New Roman" w:hAnsiTheme="minorHAnsi" w:cstheme="minorHAnsi"/>
        </w:rPr>
        <w:t>d</w:t>
      </w:r>
      <w:r w:rsidR="00437556">
        <w:rPr>
          <w:rFonts w:asciiTheme="minorHAnsi" w:eastAsia="Times New Roman" w:hAnsiTheme="minorHAnsi" w:cstheme="minorHAnsi"/>
        </w:rPr>
        <w:t>.</w:t>
      </w:r>
      <w:r w:rsidR="00437556">
        <w:rPr>
          <w:rFonts w:asciiTheme="minorHAnsi" w:eastAsia="Times New Roman" w:hAnsiTheme="minorHAnsi" w:cstheme="minorHAnsi"/>
        </w:rPr>
        <w:tab/>
      </w:r>
      <w:r w:rsidR="00437556" w:rsidRPr="000215D1">
        <w:rPr>
          <w:rFonts w:asciiTheme="minorHAnsi" w:eastAsia="Times New Roman" w:hAnsiTheme="minorHAnsi" w:cstheme="minorHAnsi"/>
        </w:rPr>
        <w:t xml:space="preserve">Symptoms: Have you or anyone in your household had any of the following symptoms as new onset in the past 72 hours? (This does not include chronic conditions.) </w:t>
      </w:r>
    </w:p>
    <w:p w14:paraId="29AFCB24" w14:textId="77777777" w:rsidR="007E2F39" w:rsidRDefault="007E2F39" w:rsidP="00803E4B">
      <w:pPr>
        <w:numPr>
          <w:ilvl w:val="1"/>
          <w:numId w:val="4"/>
        </w:numPr>
        <w:jc w:val="both"/>
        <w:rPr>
          <w:rFonts w:asciiTheme="minorHAnsi" w:eastAsia="Times New Roman" w:hAnsiTheme="minorHAnsi" w:cstheme="minorHAnsi"/>
        </w:rPr>
        <w:sectPr w:rsidR="007E2F39" w:rsidSect="00CE365A">
          <w:footerReference w:type="default" r:id="rId13"/>
          <w:headerReference w:type="first" r:id="rId14"/>
          <w:pgSz w:w="12240" w:h="15840" w:code="1"/>
          <w:pgMar w:top="1008" w:right="1008" w:bottom="1008" w:left="1008" w:header="720" w:footer="720" w:gutter="0"/>
          <w:cols w:space="720"/>
          <w:titlePg/>
          <w:docGrid w:linePitch="360"/>
        </w:sectPr>
      </w:pPr>
    </w:p>
    <w:p w14:paraId="6040065A" w14:textId="0F11672C" w:rsidR="00437556" w:rsidRPr="000215D1" w:rsidRDefault="00437556" w:rsidP="00803E4B">
      <w:pPr>
        <w:numPr>
          <w:ilvl w:val="1"/>
          <w:numId w:val="4"/>
        </w:numPr>
        <w:jc w:val="both"/>
        <w:rPr>
          <w:rFonts w:asciiTheme="minorHAnsi" w:eastAsia="Times New Roman" w:hAnsiTheme="minorHAnsi" w:cstheme="minorHAnsi"/>
        </w:rPr>
      </w:pPr>
      <w:r w:rsidRPr="000215D1">
        <w:rPr>
          <w:rFonts w:asciiTheme="minorHAnsi" w:eastAsia="Times New Roman" w:hAnsiTheme="minorHAnsi" w:cstheme="minorHAnsi"/>
        </w:rPr>
        <w:t xml:space="preserve">Fever of 100 degrees or greater </w:t>
      </w:r>
    </w:p>
    <w:p w14:paraId="13408C41" w14:textId="77777777" w:rsidR="00437556" w:rsidRPr="000215D1" w:rsidRDefault="00437556" w:rsidP="00803E4B">
      <w:pPr>
        <w:numPr>
          <w:ilvl w:val="1"/>
          <w:numId w:val="4"/>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cough </w:t>
      </w:r>
    </w:p>
    <w:p w14:paraId="2E51601F" w14:textId="77777777" w:rsidR="00437556" w:rsidRPr="000215D1" w:rsidRDefault="00437556" w:rsidP="00803E4B">
      <w:pPr>
        <w:numPr>
          <w:ilvl w:val="1"/>
          <w:numId w:val="4"/>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shortness of breath </w:t>
      </w:r>
    </w:p>
    <w:p w14:paraId="02E15C2F" w14:textId="77777777" w:rsidR="00437556" w:rsidRPr="000215D1" w:rsidRDefault="00437556" w:rsidP="00803E4B">
      <w:pPr>
        <w:numPr>
          <w:ilvl w:val="1"/>
          <w:numId w:val="4"/>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sore throat </w:t>
      </w:r>
    </w:p>
    <w:p w14:paraId="1A9A1F2A" w14:textId="77777777" w:rsidR="00437556" w:rsidRPr="000215D1" w:rsidRDefault="00437556" w:rsidP="00803E4B">
      <w:pPr>
        <w:numPr>
          <w:ilvl w:val="1"/>
          <w:numId w:val="4"/>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body aches </w:t>
      </w:r>
    </w:p>
    <w:p w14:paraId="25AA488E" w14:textId="77777777" w:rsidR="00437556" w:rsidRPr="000215D1" w:rsidRDefault="00437556" w:rsidP="00803E4B">
      <w:pPr>
        <w:numPr>
          <w:ilvl w:val="1"/>
          <w:numId w:val="4"/>
        </w:numPr>
        <w:jc w:val="both"/>
        <w:rPr>
          <w:rFonts w:asciiTheme="minorHAnsi" w:eastAsia="Times New Roman" w:hAnsiTheme="minorHAnsi" w:cstheme="minorHAnsi"/>
        </w:rPr>
      </w:pPr>
      <w:r w:rsidRPr="000215D1">
        <w:rPr>
          <w:rFonts w:asciiTheme="minorHAnsi" w:eastAsia="Times New Roman" w:hAnsiTheme="minorHAnsi" w:cstheme="minorHAnsi"/>
        </w:rPr>
        <w:t xml:space="preserve">Diarrhea </w:t>
      </w:r>
    </w:p>
    <w:p w14:paraId="10AE4635" w14:textId="77777777" w:rsidR="00437556" w:rsidRPr="000215D1" w:rsidRDefault="00437556" w:rsidP="00803E4B">
      <w:pPr>
        <w:numPr>
          <w:ilvl w:val="1"/>
          <w:numId w:val="4"/>
        </w:numPr>
        <w:jc w:val="both"/>
        <w:rPr>
          <w:rFonts w:asciiTheme="minorHAnsi" w:eastAsia="Times New Roman" w:hAnsiTheme="minorHAnsi" w:cstheme="minorHAnsi"/>
        </w:rPr>
      </w:pPr>
      <w:r w:rsidRPr="000215D1">
        <w:rPr>
          <w:rFonts w:asciiTheme="minorHAnsi" w:eastAsia="Times New Roman" w:hAnsiTheme="minorHAnsi" w:cstheme="minorHAnsi"/>
        </w:rPr>
        <w:t xml:space="preserve">New onset of headache </w:t>
      </w:r>
    </w:p>
    <w:p w14:paraId="1E741759" w14:textId="77777777" w:rsidR="007E2F39" w:rsidRDefault="00437556" w:rsidP="00803E4B">
      <w:pPr>
        <w:numPr>
          <w:ilvl w:val="1"/>
          <w:numId w:val="4"/>
        </w:numPr>
        <w:jc w:val="both"/>
        <w:rPr>
          <w:rFonts w:asciiTheme="minorHAnsi" w:eastAsia="Times New Roman" w:hAnsiTheme="minorHAnsi" w:cstheme="minorHAnsi"/>
        </w:rPr>
        <w:sectPr w:rsidR="007E2F39" w:rsidSect="007E2F39">
          <w:type w:val="continuous"/>
          <w:pgSz w:w="12240" w:h="15840" w:code="1"/>
          <w:pgMar w:top="1008" w:right="1008" w:bottom="1008" w:left="1008" w:header="720" w:footer="720" w:gutter="0"/>
          <w:cols w:num="2" w:space="720"/>
          <w:titlePg/>
          <w:docGrid w:linePitch="360"/>
        </w:sectPr>
      </w:pPr>
      <w:r w:rsidRPr="000215D1">
        <w:rPr>
          <w:rFonts w:asciiTheme="minorHAnsi" w:eastAsia="Times New Roman" w:hAnsiTheme="minorHAnsi" w:cstheme="minorHAnsi"/>
        </w:rPr>
        <w:t>New onset of loss of taste or smell</w:t>
      </w:r>
    </w:p>
    <w:p w14:paraId="08C811D6" w14:textId="40E7DE4F" w:rsidR="00437556" w:rsidRDefault="00437556" w:rsidP="007E2F39">
      <w:pPr>
        <w:ind w:left="1440"/>
        <w:jc w:val="both"/>
        <w:rPr>
          <w:rFonts w:asciiTheme="minorHAnsi" w:eastAsia="Times New Roman" w:hAnsiTheme="minorHAnsi" w:cstheme="minorHAnsi"/>
        </w:rPr>
      </w:pPr>
    </w:p>
    <w:p w14:paraId="5F9E517A" w14:textId="567082F4" w:rsidR="003D73B8" w:rsidRPr="008D1915" w:rsidRDefault="00F45410" w:rsidP="003D73B8">
      <w:pPr>
        <w:pStyle w:val="PlainText"/>
        <w:jc w:val="both"/>
        <w:rPr>
          <w:rFonts w:asciiTheme="minorHAnsi" w:hAnsiTheme="minorHAnsi" w:cstheme="minorHAnsi"/>
          <w:b/>
          <w:sz w:val="24"/>
          <w:szCs w:val="24"/>
        </w:rPr>
      </w:pPr>
      <w:r>
        <w:rPr>
          <w:rFonts w:asciiTheme="minorHAnsi" w:hAnsiTheme="minorHAnsi" w:cstheme="minorHAnsi"/>
          <w:sz w:val="24"/>
          <w:szCs w:val="24"/>
        </w:rPr>
        <w:t>5</w:t>
      </w:r>
      <w:r w:rsidR="003D73B8" w:rsidRPr="008D1915">
        <w:rPr>
          <w:rFonts w:asciiTheme="minorHAnsi" w:hAnsiTheme="minorHAnsi" w:cstheme="minorHAnsi"/>
          <w:sz w:val="24"/>
          <w:szCs w:val="24"/>
        </w:rPr>
        <w:t>.</w:t>
      </w:r>
      <w:r w:rsidR="003D73B8" w:rsidRPr="008D1915">
        <w:rPr>
          <w:rFonts w:asciiTheme="minorHAnsi" w:hAnsiTheme="minorHAnsi" w:cstheme="minorHAnsi"/>
          <w:sz w:val="24"/>
          <w:szCs w:val="24"/>
        </w:rPr>
        <w:tab/>
      </w:r>
      <w:r w:rsidR="003D73B8" w:rsidRPr="008D1915">
        <w:rPr>
          <w:rFonts w:asciiTheme="minorHAnsi" w:hAnsiTheme="minorHAnsi" w:cstheme="minorHAnsi"/>
          <w:b/>
          <w:sz w:val="24"/>
          <w:szCs w:val="24"/>
        </w:rPr>
        <w:t>Damage</w:t>
      </w:r>
    </w:p>
    <w:p w14:paraId="57A89527" w14:textId="77777777" w:rsidR="003D73B8" w:rsidRPr="008D1915" w:rsidRDefault="003D73B8" w:rsidP="003D73B8">
      <w:pPr>
        <w:ind w:left="432"/>
        <w:jc w:val="both"/>
      </w:pPr>
      <w:r w:rsidRPr="008D1915">
        <w:t>The supplier is responsible for all damage to buildings, equipment, grounds, premises and all other types of potential damage resulting from the provision of the services requested herein.</w:t>
      </w:r>
    </w:p>
    <w:p w14:paraId="3AB225C6" w14:textId="20C27A9D" w:rsidR="006D334C" w:rsidRPr="00CE365A" w:rsidRDefault="00F45410" w:rsidP="00320C4D">
      <w:pPr>
        <w:jc w:val="both"/>
        <w:rPr>
          <w:rFonts w:asciiTheme="minorHAnsi" w:hAnsiTheme="minorHAnsi"/>
          <w:b/>
          <w:bCs/>
        </w:rPr>
      </w:pPr>
      <w:r>
        <w:rPr>
          <w:rFonts w:asciiTheme="minorHAnsi" w:hAnsiTheme="minorHAnsi"/>
        </w:rPr>
        <w:lastRenderedPageBreak/>
        <w:t>6</w:t>
      </w:r>
      <w:r w:rsidR="00CE365A" w:rsidRPr="00CE365A">
        <w:rPr>
          <w:rFonts w:asciiTheme="minorHAnsi" w:hAnsiTheme="minorHAnsi"/>
        </w:rPr>
        <w:t>.</w:t>
      </w:r>
      <w:r w:rsidR="00CE365A" w:rsidRPr="00CE365A">
        <w:rPr>
          <w:rFonts w:asciiTheme="minorHAnsi" w:hAnsiTheme="minorHAnsi"/>
        </w:rPr>
        <w:tab/>
      </w:r>
      <w:r w:rsidR="00CE365A" w:rsidRPr="00CE365A">
        <w:rPr>
          <w:rFonts w:asciiTheme="minorHAnsi" w:hAnsiTheme="minorHAnsi"/>
          <w:b/>
          <w:bCs/>
        </w:rPr>
        <w:t>Evaluation</w:t>
      </w:r>
    </w:p>
    <w:p w14:paraId="2CEF744B" w14:textId="00A786B2" w:rsidR="006D334C" w:rsidRPr="006D334C" w:rsidRDefault="006D334C" w:rsidP="006D334C">
      <w:pPr>
        <w:ind w:left="432" w:hanging="432"/>
        <w:jc w:val="both"/>
        <w:rPr>
          <w:rFonts w:asciiTheme="minorHAnsi" w:hAnsiTheme="minorHAnsi"/>
          <w:b/>
          <w:bCs/>
          <w:u w:val="single"/>
        </w:rPr>
      </w:pPr>
      <w:r>
        <w:rPr>
          <w:rFonts w:asciiTheme="minorHAnsi" w:hAnsiTheme="minorHAnsi"/>
        </w:rPr>
        <w:t>a.</w:t>
      </w:r>
      <w:r>
        <w:rPr>
          <w:rFonts w:asciiTheme="minorHAnsi" w:hAnsiTheme="minorHAnsi"/>
        </w:rPr>
        <w:tab/>
      </w:r>
      <w:r w:rsidRPr="00EB7B4A">
        <w:rPr>
          <w:rFonts w:asciiTheme="minorHAnsi" w:hAnsiTheme="minorHAnsi" w:cstheme="minorHAnsi"/>
          <w:iCs/>
        </w:rPr>
        <w:t>KCDC alone determines (using NIGP’s definition and other relevant sources as appropriate) the</w:t>
      </w:r>
      <w:r>
        <w:rPr>
          <w:rFonts w:asciiTheme="minorHAnsi" w:hAnsiTheme="minorHAnsi" w:cstheme="minorHAnsi"/>
          <w:iCs/>
        </w:rPr>
        <w:t xml:space="preserve"> </w:t>
      </w:r>
      <w:r>
        <w:rPr>
          <w:rFonts w:asciiTheme="minorHAnsi" w:hAnsiTheme="minorHAnsi"/>
        </w:rPr>
        <w:t>supplier</w:t>
      </w:r>
      <w:r w:rsidRPr="00EB7B4A">
        <w:rPr>
          <w:rFonts w:asciiTheme="minorHAnsi" w:hAnsiTheme="minorHAnsi" w:cstheme="minorHAnsi"/>
          <w:iCs/>
        </w:rPr>
        <w:t>’s “responsive” and “responsible” status prior to award.  Responsible means a</w:t>
      </w:r>
      <w:r w:rsidRPr="00EB7B4A">
        <w:rPr>
          <w:rFonts w:asciiTheme="minorHAnsi" w:hAnsiTheme="minorHAnsi" w:cstheme="minorHAnsi"/>
          <w:iCs/>
          <w:color w:val="555555"/>
        </w:rPr>
        <w:t xml:space="preserve"> </w:t>
      </w:r>
      <w:r w:rsidRPr="00EB7B4A">
        <w:rPr>
          <w:rFonts w:asciiTheme="minorHAnsi" w:hAnsiTheme="minorHAnsi" w:cstheme="minorHAnsi"/>
          <w:iCs/>
        </w:rPr>
        <w:t>business with the financial and technical capacity to perform the requirements of the solicitation and subsequent contract. A responsive proposal is one that fully conforms in all material respects to the solicitation document and all of its requirements, including all form and substance.</w:t>
      </w:r>
    </w:p>
    <w:p w14:paraId="794D1D7C" w14:textId="77777777" w:rsidR="006D334C" w:rsidRPr="00EB7B4A" w:rsidRDefault="006D334C" w:rsidP="006D334C">
      <w:pPr>
        <w:rPr>
          <w:rFonts w:asciiTheme="minorHAnsi" w:hAnsiTheme="minorHAnsi"/>
        </w:rPr>
      </w:pPr>
    </w:p>
    <w:p w14:paraId="2F3DB2CF" w14:textId="2EAF38B1" w:rsidR="006D334C" w:rsidRPr="00EB7B4A" w:rsidRDefault="007E2F39" w:rsidP="006D334C">
      <w:pPr>
        <w:ind w:left="432" w:hanging="432"/>
        <w:jc w:val="both"/>
        <w:rPr>
          <w:rFonts w:asciiTheme="minorHAnsi" w:hAnsiTheme="minorHAnsi" w:cstheme="minorHAnsi"/>
        </w:rPr>
      </w:pPr>
      <w:r>
        <w:rPr>
          <w:rFonts w:asciiTheme="minorHAnsi" w:hAnsiTheme="minorHAnsi" w:cstheme="minorHAnsi"/>
        </w:rPr>
        <w:t>b</w:t>
      </w:r>
      <w:r w:rsidR="006D334C" w:rsidRPr="00EB7B4A">
        <w:rPr>
          <w:rFonts w:asciiTheme="minorHAnsi" w:hAnsiTheme="minorHAnsi" w:cstheme="minorHAnsi"/>
        </w:rPr>
        <w:t>.</w:t>
      </w:r>
      <w:r w:rsidR="006D334C">
        <w:rPr>
          <w:rFonts w:asciiTheme="minorHAnsi" w:hAnsiTheme="minorHAnsi" w:cstheme="minorHAnsi"/>
        </w:rPr>
        <w:t xml:space="preserve"> </w:t>
      </w:r>
      <w:r w:rsidR="006D334C">
        <w:rPr>
          <w:rFonts w:asciiTheme="minorHAnsi" w:hAnsiTheme="minorHAnsi" w:cstheme="minorHAnsi"/>
        </w:rPr>
        <w:tab/>
      </w:r>
      <w:r w:rsidR="006D334C" w:rsidRPr="00EB7B4A">
        <w:rPr>
          <w:rFonts w:asciiTheme="minorHAnsi" w:hAnsiTheme="minorHAnsi" w:cstheme="minorHAnsi"/>
        </w:rPr>
        <w:t xml:space="preserve">KCDC will review all </w:t>
      </w:r>
      <w:r>
        <w:rPr>
          <w:rFonts w:asciiTheme="minorHAnsi" w:hAnsiTheme="minorHAnsi" w:cstheme="minorHAnsi"/>
        </w:rPr>
        <w:t xml:space="preserve">bids </w:t>
      </w:r>
      <w:r w:rsidR="006D334C" w:rsidRPr="00EB7B4A">
        <w:rPr>
          <w:rFonts w:asciiTheme="minorHAnsi" w:hAnsiTheme="minorHAnsi" w:cstheme="minorHAnsi"/>
        </w:rPr>
        <w:t xml:space="preserve">and reserves the right to request necessary modifications, waive minor technicalities, reject all </w:t>
      </w:r>
      <w:r>
        <w:rPr>
          <w:rFonts w:asciiTheme="minorHAnsi" w:hAnsiTheme="minorHAnsi" w:cstheme="minorHAnsi"/>
        </w:rPr>
        <w:t>bids</w:t>
      </w:r>
      <w:r w:rsidR="006D334C" w:rsidRPr="00EB7B4A">
        <w:rPr>
          <w:rFonts w:asciiTheme="minorHAnsi" w:hAnsiTheme="minorHAnsi" w:cstheme="minorHAnsi"/>
        </w:rPr>
        <w:t xml:space="preserve">, reject any </w:t>
      </w:r>
      <w:r>
        <w:rPr>
          <w:rFonts w:asciiTheme="minorHAnsi" w:hAnsiTheme="minorHAnsi" w:cstheme="minorHAnsi"/>
        </w:rPr>
        <w:t>bid</w:t>
      </w:r>
      <w:r w:rsidR="006D334C" w:rsidRPr="00EB7B4A">
        <w:rPr>
          <w:rFonts w:asciiTheme="minorHAnsi" w:hAnsiTheme="minorHAnsi" w:cstheme="minorHAnsi"/>
        </w:rPr>
        <w:t xml:space="preserve"> that does not meet mandatory requirement(s) or cancel this </w:t>
      </w:r>
      <w:r>
        <w:rPr>
          <w:rFonts w:asciiTheme="minorHAnsi" w:hAnsiTheme="minorHAnsi" w:cstheme="minorHAnsi"/>
        </w:rPr>
        <w:t>solicitation</w:t>
      </w:r>
      <w:r w:rsidR="006D334C" w:rsidRPr="00EB7B4A">
        <w:rPr>
          <w:rFonts w:asciiTheme="minorHAnsi" w:hAnsiTheme="minorHAnsi" w:cstheme="minorHAnsi"/>
        </w:rPr>
        <w:t>, according to KCDC’s best interests.</w:t>
      </w:r>
      <w:r w:rsidR="006D334C">
        <w:rPr>
          <w:rFonts w:asciiTheme="minorHAnsi" w:hAnsiTheme="minorHAnsi" w:cstheme="minorHAnsi"/>
        </w:rPr>
        <w:t xml:space="preserve"> KCDC further reserves the right to adjust its evaluation scenario if this is in KCDC’s best interest and consistent with good business practices.</w:t>
      </w:r>
    </w:p>
    <w:p w14:paraId="6D0180F2" w14:textId="77777777" w:rsidR="006D334C" w:rsidRPr="00EB7B4A" w:rsidRDefault="006D334C" w:rsidP="006D334C">
      <w:pPr>
        <w:ind w:left="432" w:hanging="432"/>
        <w:jc w:val="both"/>
        <w:rPr>
          <w:rFonts w:asciiTheme="minorHAnsi" w:hAnsiTheme="minorHAnsi" w:cstheme="minorHAnsi"/>
        </w:rPr>
      </w:pPr>
    </w:p>
    <w:p w14:paraId="3156A2B7" w14:textId="190FF6D8" w:rsidR="006D334C" w:rsidRDefault="007E2F39" w:rsidP="006D334C">
      <w:pPr>
        <w:jc w:val="both"/>
        <w:rPr>
          <w:rFonts w:asciiTheme="minorHAnsi" w:hAnsiTheme="minorHAnsi"/>
          <w:bCs/>
        </w:rPr>
      </w:pPr>
      <w:r>
        <w:rPr>
          <w:rFonts w:asciiTheme="minorHAnsi" w:hAnsiTheme="minorHAnsi"/>
          <w:bCs/>
        </w:rPr>
        <w:t>c</w:t>
      </w:r>
      <w:r w:rsidR="006D334C" w:rsidRPr="00EB7B4A">
        <w:rPr>
          <w:rFonts w:asciiTheme="minorHAnsi" w:hAnsiTheme="minorHAnsi"/>
          <w:bCs/>
        </w:rPr>
        <w:t>.</w:t>
      </w:r>
      <w:r w:rsidR="006D334C">
        <w:rPr>
          <w:rFonts w:asciiTheme="minorHAnsi" w:hAnsiTheme="minorHAnsi"/>
          <w:bCs/>
        </w:rPr>
        <w:t xml:space="preserve">     </w:t>
      </w:r>
      <w:r w:rsidR="006D334C" w:rsidRPr="00EB7B4A">
        <w:rPr>
          <w:rFonts w:asciiTheme="minorHAnsi" w:hAnsiTheme="minorHAnsi"/>
          <w:bCs/>
        </w:rPr>
        <w:t>KCDC plans to award to the best overall proposal on the following evaluation scale:</w:t>
      </w:r>
    </w:p>
    <w:p w14:paraId="0AE3DB77" w14:textId="62671289" w:rsidR="00BF1A6B" w:rsidRDefault="00BF1A6B" w:rsidP="006D334C">
      <w:pPr>
        <w:jc w:val="both"/>
        <w:rPr>
          <w:rFonts w:asciiTheme="minorHAnsi" w:hAnsiTheme="minorHAnsi"/>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09"/>
        <w:gridCol w:w="2030"/>
      </w:tblGrid>
      <w:tr w:rsidR="006D334C" w:rsidRPr="00EB6F7F" w14:paraId="53773AEA" w14:textId="77777777" w:rsidTr="00BF1A6B">
        <w:trPr>
          <w:jc w:val="center"/>
        </w:trPr>
        <w:tc>
          <w:tcPr>
            <w:tcW w:w="7109" w:type="dxa"/>
          </w:tcPr>
          <w:p w14:paraId="00F4DB8A" w14:textId="77777777" w:rsidR="006D334C" w:rsidRPr="007722FC" w:rsidRDefault="006D334C" w:rsidP="00100042">
            <w:pPr>
              <w:jc w:val="center"/>
              <w:rPr>
                <w:rFonts w:asciiTheme="minorHAnsi" w:hAnsiTheme="minorHAnsi"/>
                <w:b/>
                <w:bCs/>
              </w:rPr>
            </w:pPr>
            <w:r w:rsidRPr="007722FC">
              <w:rPr>
                <w:rFonts w:asciiTheme="minorHAnsi" w:hAnsiTheme="minorHAnsi"/>
                <w:b/>
                <w:bCs/>
              </w:rPr>
              <w:t>Factors</w:t>
            </w:r>
          </w:p>
        </w:tc>
        <w:tc>
          <w:tcPr>
            <w:tcW w:w="2030" w:type="dxa"/>
          </w:tcPr>
          <w:p w14:paraId="4C96E25F" w14:textId="77777777" w:rsidR="006D334C" w:rsidRPr="007722FC" w:rsidRDefault="006D334C" w:rsidP="00100042">
            <w:pPr>
              <w:jc w:val="center"/>
              <w:rPr>
                <w:rFonts w:asciiTheme="minorHAnsi" w:hAnsiTheme="minorHAnsi"/>
                <w:b/>
                <w:bCs/>
              </w:rPr>
            </w:pPr>
            <w:r w:rsidRPr="007722FC">
              <w:rPr>
                <w:rFonts w:asciiTheme="minorHAnsi" w:hAnsiTheme="minorHAnsi"/>
                <w:b/>
                <w:bCs/>
              </w:rPr>
              <w:t>Maximum Points</w:t>
            </w:r>
          </w:p>
        </w:tc>
      </w:tr>
      <w:tr w:rsidR="00437556" w:rsidRPr="00EB6F7F" w14:paraId="6092F338" w14:textId="77777777" w:rsidTr="00BF1A6B">
        <w:trPr>
          <w:jc w:val="center"/>
        </w:trPr>
        <w:tc>
          <w:tcPr>
            <w:tcW w:w="7109" w:type="dxa"/>
          </w:tcPr>
          <w:p w14:paraId="201C1799" w14:textId="213B8B9C" w:rsidR="00437556" w:rsidRPr="007722FC" w:rsidRDefault="00437556" w:rsidP="00437556">
            <w:pPr>
              <w:widowControl w:val="0"/>
              <w:autoSpaceDE w:val="0"/>
              <w:autoSpaceDN w:val="0"/>
              <w:adjustRightInd w:val="0"/>
              <w:rPr>
                <w:bCs/>
              </w:rPr>
            </w:pPr>
            <w:bookmarkStart w:id="4" w:name="_Hlk31614599"/>
            <w:r w:rsidRPr="007722FC">
              <w:t>Cost</w:t>
            </w:r>
          </w:p>
        </w:tc>
        <w:tc>
          <w:tcPr>
            <w:tcW w:w="2030" w:type="dxa"/>
          </w:tcPr>
          <w:p w14:paraId="70C21455" w14:textId="156DC001" w:rsidR="00437556" w:rsidRPr="007722FC" w:rsidRDefault="00437556" w:rsidP="00437556">
            <w:pPr>
              <w:jc w:val="center"/>
              <w:rPr>
                <w:rFonts w:asciiTheme="minorHAnsi" w:hAnsiTheme="minorHAnsi"/>
                <w:bCs/>
              </w:rPr>
            </w:pPr>
            <w:r w:rsidRPr="007722FC">
              <w:rPr>
                <w:rFonts w:cs="Arial"/>
              </w:rPr>
              <w:t>100</w:t>
            </w:r>
          </w:p>
        </w:tc>
      </w:tr>
      <w:tr w:rsidR="00437556" w:rsidRPr="00EB6F7F" w14:paraId="6C9A8747" w14:textId="77777777" w:rsidTr="00BF1A6B">
        <w:trPr>
          <w:jc w:val="center"/>
        </w:trPr>
        <w:tc>
          <w:tcPr>
            <w:tcW w:w="7109" w:type="dxa"/>
          </w:tcPr>
          <w:p w14:paraId="00898C61" w14:textId="1C8EBBCB" w:rsidR="00437556" w:rsidRPr="007722FC" w:rsidRDefault="00DD2B57" w:rsidP="00437556">
            <w:pPr>
              <w:widowControl w:val="0"/>
              <w:autoSpaceDE w:val="0"/>
              <w:autoSpaceDN w:val="0"/>
              <w:adjustRightInd w:val="0"/>
              <w:rPr>
                <w:bCs/>
              </w:rPr>
            </w:pPr>
            <w:r w:rsidRPr="007722FC">
              <w:t>Reasonable ability to</w:t>
            </w:r>
            <w:r w:rsidR="00437556" w:rsidRPr="007722FC">
              <w:t xml:space="preserve"> meet the delivery deadlines</w:t>
            </w:r>
          </w:p>
        </w:tc>
        <w:tc>
          <w:tcPr>
            <w:tcW w:w="2030" w:type="dxa"/>
          </w:tcPr>
          <w:p w14:paraId="37DB2155" w14:textId="137E429C" w:rsidR="00437556" w:rsidRPr="007722FC" w:rsidRDefault="00437556" w:rsidP="00437556">
            <w:pPr>
              <w:jc w:val="center"/>
              <w:rPr>
                <w:rFonts w:asciiTheme="minorHAnsi" w:hAnsiTheme="minorHAnsi"/>
                <w:bCs/>
              </w:rPr>
            </w:pPr>
            <w:r w:rsidRPr="007722FC">
              <w:rPr>
                <w:rFonts w:cs="Arial"/>
              </w:rPr>
              <w:t>Pass or Fail Score</w:t>
            </w:r>
          </w:p>
        </w:tc>
      </w:tr>
      <w:bookmarkEnd w:id="4"/>
      <w:tr w:rsidR="006D334C" w:rsidRPr="000D4526" w14:paraId="2F10AF09" w14:textId="77777777" w:rsidTr="00BF1A6B">
        <w:trPr>
          <w:jc w:val="center"/>
        </w:trPr>
        <w:tc>
          <w:tcPr>
            <w:tcW w:w="7109" w:type="dxa"/>
          </w:tcPr>
          <w:p w14:paraId="7C77E42B" w14:textId="77777777" w:rsidR="006D334C" w:rsidRPr="007722FC" w:rsidRDefault="006D334C" w:rsidP="00100042">
            <w:pPr>
              <w:ind w:left="432"/>
              <w:jc w:val="right"/>
              <w:rPr>
                <w:rFonts w:asciiTheme="minorHAnsi" w:hAnsiTheme="minorHAnsi"/>
                <w:bCs/>
              </w:rPr>
            </w:pPr>
            <w:r w:rsidRPr="007722FC">
              <w:rPr>
                <w:rFonts w:asciiTheme="minorHAnsi" w:hAnsiTheme="minorHAnsi"/>
                <w:bCs/>
              </w:rPr>
              <w:t>Total</w:t>
            </w:r>
          </w:p>
        </w:tc>
        <w:tc>
          <w:tcPr>
            <w:tcW w:w="2030" w:type="dxa"/>
          </w:tcPr>
          <w:p w14:paraId="1E795077" w14:textId="77777777" w:rsidR="006D334C" w:rsidRPr="007722FC" w:rsidRDefault="006D334C" w:rsidP="00100042">
            <w:pPr>
              <w:jc w:val="center"/>
              <w:rPr>
                <w:rFonts w:asciiTheme="minorHAnsi" w:hAnsiTheme="minorHAnsi"/>
                <w:bCs/>
              </w:rPr>
            </w:pPr>
            <w:r w:rsidRPr="007722FC">
              <w:rPr>
                <w:rFonts w:asciiTheme="minorHAnsi" w:hAnsiTheme="minorHAnsi"/>
                <w:bCs/>
              </w:rPr>
              <w:t>100</w:t>
            </w:r>
          </w:p>
        </w:tc>
      </w:tr>
    </w:tbl>
    <w:p w14:paraId="2E17C2E3" w14:textId="77777777" w:rsidR="006D334C" w:rsidRDefault="006D334C" w:rsidP="006D334C">
      <w:pPr>
        <w:jc w:val="both"/>
        <w:rPr>
          <w:rFonts w:asciiTheme="minorHAnsi" w:hAnsiTheme="minorHAnsi"/>
          <w:bCs/>
        </w:rPr>
      </w:pPr>
    </w:p>
    <w:p w14:paraId="72A8F3ED" w14:textId="04EF0953" w:rsidR="009D47D0" w:rsidRPr="009D47D0" w:rsidRDefault="00310FC3" w:rsidP="00CE365A">
      <w:pPr>
        <w:jc w:val="both"/>
        <w:rPr>
          <w:rFonts w:asciiTheme="minorHAnsi" w:hAnsiTheme="minorHAnsi"/>
          <w:bCs/>
        </w:rPr>
      </w:pPr>
      <w:r>
        <w:rPr>
          <w:rFonts w:asciiTheme="minorHAnsi" w:hAnsiTheme="minorHAnsi"/>
          <w:bCs/>
        </w:rPr>
        <w:t>7</w:t>
      </w:r>
      <w:r w:rsidR="009D47D0" w:rsidRPr="009D47D0">
        <w:rPr>
          <w:rFonts w:asciiTheme="minorHAnsi" w:hAnsiTheme="minorHAnsi"/>
          <w:bCs/>
        </w:rPr>
        <w:t>.</w:t>
      </w:r>
      <w:r w:rsidR="009D47D0" w:rsidRPr="009D47D0">
        <w:rPr>
          <w:rFonts w:asciiTheme="minorHAnsi" w:hAnsiTheme="minorHAnsi"/>
          <w:bCs/>
        </w:rPr>
        <w:tab/>
      </w:r>
      <w:r w:rsidR="00CE365A" w:rsidRPr="00CE365A">
        <w:rPr>
          <w:rFonts w:asciiTheme="minorHAnsi" w:hAnsiTheme="minorHAnsi"/>
          <w:b/>
        </w:rPr>
        <w:t>General Instructions</w:t>
      </w:r>
    </w:p>
    <w:p w14:paraId="6E45071A" w14:textId="1B078A60" w:rsidR="0015079B" w:rsidRDefault="0015079B" w:rsidP="00CE365A">
      <w:pPr>
        <w:ind w:left="432"/>
        <w:jc w:val="both"/>
        <w:rPr>
          <w:rFonts w:asciiTheme="minorHAnsi" w:hAnsiTheme="minorHAnsi"/>
          <w:snapToGrid w:val="0"/>
        </w:rPr>
      </w:pPr>
      <w:r w:rsidRPr="00EB7B4A">
        <w:rPr>
          <w:rFonts w:asciiTheme="minorHAnsi" w:hAnsiTheme="minorHAnsi"/>
          <w:snapToGrid w:val="0"/>
        </w:rPr>
        <w:t xml:space="preserve">KCDC does not insert “General Instructions to Suppliers” in solicitation documents. These   instructions are at </w:t>
      </w:r>
      <w:hyperlink r:id="rId15" w:history="1">
        <w:r w:rsidRPr="00EB7B4A">
          <w:rPr>
            <w:rFonts w:asciiTheme="minorHAnsi" w:hAnsiTheme="minorHAnsi"/>
            <w:bCs/>
            <w:color w:val="000080"/>
            <w:u w:val="single"/>
          </w:rPr>
          <w:t>www.kcdc.org</w:t>
        </w:r>
      </w:hyperlink>
      <w:r w:rsidRPr="00EB7B4A">
        <w:rPr>
          <w:rFonts w:asciiTheme="minorHAnsi" w:hAnsiTheme="minorHAnsi"/>
          <w:snapToGrid w:val="0"/>
        </w:rPr>
        <w:t>. Click on “Procurement” and</w:t>
      </w:r>
      <w:r>
        <w:rPr>
          <w:rFonts w:asciiTheme="minorHAnsi" w:hAnsiTheme="minorHAnsi"/>
          <w:snapToGrid w:val="0"/>
        </w:rPr>
        <w:t xml:space="preserve"> then follow </w:t>
      </w:r>
      <w:r w:rsidRPr="00EB7B4A">
        <w:rPr>
          <w:rFonts w:asciiTheme="minorHAnsi" w:hAnsiTheme="minorHAnsi"/>
          <w:snapToGrid w:val="0"/>
        </w:rPr>
        <w:t xml:space="preserve">the link to the instructions. The supplier’s submittal means acceptance of the terms and conditions set forth in KCDC’s “General Instructions to Suppliers.”  </w:t>
      </w:r>
      <w:r>
        <w:rPr>
          <w:rFonts w:asciiTheme="minorHAnsi" w:hAnsiTheme="minorHAnsi"/>
          <w:snapToGrid w:val="0"/>
        </w:rPr>
        <w:t>P</w:t>
      </w:r>
      <w:r w:rsidRPr="00EB7B4A">
        <w:rPr>
          <w:rFonts w:asciiTheme="minorHAnsi" w:hAnsiTheme="minorHAnsi"/>
          <w:snapToGrid w:val="0"/>
        </w:rPr>
        <w:t xml:space="preserve">aragraphs in the “General Instructions” document </w:t>
      </w:r>
      <w:r>
        <w:rPr>
          <w:rFonts w:asciiTheme="minorHAnsi" w:hAnsiTheme="minorHAnsi"/>
          <w:snapToGrid w:val="0"/>
        </w:rPr>
        <w:t xml:space="preserve">that </w:t>
      </w:r>
      <w:r w:rsidRPr="00EB7B4A">
        <w:rPr>
          <w:rFonts w:asciiTheme="minorHAnsi" w:hAnsiTheme="minorHAnsi"/>
          <w:b/>
          <w:bCs/>
          <w:i/>
          <w:iCs/>
          <w:snapToGrid w:val="0"/>
          <w:u w:val="single"/>
        </w:rPr>
        <w:t>do not</w:t>
      </w:r>
      <w:r w:rsidRPr="00EB7B4A">
        <w:rPr>
          <w:rFonts w:asciiTheme="minorHAnsi" w:hAnsiTheme="minorHAnsi"/>
          <w:snapToGrid w:val="0"/>
        </w:rPr>
        <w:t xml:space="preserve"> apply to this solicitation:  </w:t>
      </w:r>
      <w:r w:rsidR="000B129B" w:rsidRPr="0002574C">
        <w:rPr>
          <w:rFonts w:asciiTheme="minorHAnsi" w:hAnsiTheme="minorHAnsi"/>
          <w:snapToGrid w:val="0"/>
        </w:rPr>
        <w:t xml:space="preserve">4, </w:t>
      </w:r>
      <w:r w:rsidR="0002574C">
        <w:rPr>
          <w:rFonts w:asciiTheme="minorHAnsi" w:hAnsiTheme="minorHAnsi"/>
          <w:snapToGrid w:val="0"/>
        </w:rPr>
        <w:t>13, 15, 30, 43, 52, 57, 63, 65 and 69.</w:t>
      </w:r>
    </w:p>
    <w:p w14:paraId="56A2CE4C" w14:textId="692E700C" w:rsidR="009D47D0" w:rsidRPr="009D47D0" w:rsidRDefault="009D47D0" w:rsidP="00CE365A">
      <w:pPr>
        <w:jc w:val="both"/>
        <w:rPr>
          <w:rFonts w:asciiTheme="minorHAnsi" w:hAnsiTheme="minorHAnsi"/>
          <w:snapToGrid w:val="0"/>
        </w:rPr>
      </w:pPr>
    </w:p>
    <w:p w14:paraId="110A3F92" w14:textId="3F21F648" w:rsidR="00F051BF" w:rsidRPr="00EB7B4A" w:rsidRDefault="00310FC3" w:rsidP="00F051BF">
      <w:pPr>
        <w:jc w:val="both"/>
        <w:rPr>
          <w:rFonts w:asciiTheme="minorHAnsi" w:hAnsiTheme="minorHAnsi"/>
          <w:b/>
          <w:u w:val="single"/>
        </w:rPr>
      </w:pPr>
      <w:r>
        <w:rPr>
          <w:rFonts w:asciiTheme="minorHAnsi" w:hAnsiTheme="minorHAnsi"/>
        </w:rPr>
        <w:t>8</w:t>
      </w:r>
      <w:r w:rsidR="00F051BF" w:rsidRPr="00EB7B4A">
        <w:rPr>
          <w:rFonts w:asciiTheme="minorHAnsi" w:hAnsiTheme="minorHAnsi"/>
        </w:rPr>
        <w:t>.</w:t>
      </w:r>
      <w:r w:rsidR="00F051BF" w:rsidRPr="00EB7B4A">
        <w:rPr>
          <w:rFonts w:asciiTheme="minorHAnsi" w:hAnsiTheme="minorHAnsi"/>
        </w:rPr>
        <w:tab/>
      </w:r>
      <w:r w:rsidR="00F051BF" w:rsidRPr="000C45EA">
        <w:rPr>
          <w:rFonts w:asciiTheme="minorHAnsi" w:hAnsiTheme="minorHAnsi"/>
          <w:b/>
        </w:rPr>
        <w:t>Invoicing/Ordering</w:t>
      </w:r>
    </w:p>
    <w:p w14:paraId="51358D65" w14:textId="12421153" w:rsidR="00F051BF" w:rsidRDefault="00F051BF" w:rsidP="00F051BF">
      <w:pPr>
        <w:ind w:left="432" w:hanging="432"/>
        <w:jc w:val="both"/>
        <w:rPr>
          <w:rFonts w:asciiTheme="minorHAnsi" w:hAnsiTheme="minorHAnsi"/>
        </w:rPr>
      </w:pPr>
      <w:r w:rsidRPr="00EB7B4A">
        <w:rPr>
          <w:rFonts w:asciiTheme="minorHAnsi" w:hAnsiTheme="minorHAnsi"/>
        </w:rPr>
        <w:t>a.</w:t>
      </w:r>
      <w:r w:rsidRPr="00EB7B4A">
        <w:rPr>
          <w:rFonts w:asciiTheme="minorHAnsi" w:hAnsiTheme="minorHAnsi"/>
        </w:rPr>
        <w:tab/>
        <w:t xml:space="preserve">Until a purchase order is in place, work is not to be performed nor are goods to be delivered.  KCDC has no legal obligation to pay for work performed prior to the issuance of a purchase order.  </w:t>
      </w:r>
    </w:p>
    <w:p w14:paraId="0B9F45C4" w14:textId="77777777" w:rsidR="0002574C" w:rsidRPr="00EB7B4A" w:rsidRDefault="0002574C" w:rsidP="00F051BF">
      <w:pPr>
        <w:ind w:left="432" w:hanging="432"/>
        <w:jc w:val="both"/>
        <w:rPr>
          <w:rFonts w:asciiTheme="minorHAnsi" w:hAnsiTheme="minorHAnsi"/>
        </w:rPr>
      </w:pPr>
    </w:p>
    <w:p w14:paraId="0E7E2EDD" w14:textId="784434E9" w:rsidR="00F051BF" w:rsidRPr="00EB7B4A" w:rsidRDefault="00F051BF" w:rsidP="00F051BF">
      <w:pPr>
        <w:ind w:left="432" w:hanging="432"/>
        <w:jc w:val="both"/>
        <w:rPr>
          <w:rFonts w:asciiTheme="minorHAnsi" w:hAnsiTheme="minorHAnsi"/>
        </w:rPr>
      </w:pPr>
      <w:r w:rsidRPr="00EB7B4A">
        <w:rPr>
          <w:rFonts w:asciiTheme="minorHAnsi" w:hAnsiTheme="minorHAnsi"/>
        </w:rPr>
        <w:t>b.</w:t>
      </w:r>
      <w:r w:rsidRPr="00EB7B4A">
        <w:rPr>
          <w:rFonts w:asciiTheme="minorHAnsi" w:hAnsiTheme="minorHAnsi"/>
        </w:rPr>
        <w:tab/>
        <w:t xml:space="preserve">Suppliers are to email invoices with 10 days following work completion and are required to submit invoices within 90 days following the delivery of the goods or services. KCDC may deny invoices submitted after the 90-day threshold. </w:t>
      </w:r>
    </w:p>
    <w:p w14:paraId="19D89F97" w14:textId="77777777" w:rsidR="00F051BF" w:rsidRPr="00EB7B4A" w:rsidRDefault="00F051BF" w:rsidP="00F051BF">
      <w:pPr>
        <w:ind w:left="432" w:hanging="432"/>
        <w:jc w:val="both"/>
        <w:rPr>
          <w:rFonts w:asciiTheme="minorHAnsi" w:hAnsiTheme="minorHAnsi"/>
        </w:rPr>
      </w:pPr>
    </w:p>
    <w:p w14:paraId="1206A537" w14:textId="15473625" w:rsidR="00F051BF" w:rsidRDefault="00F051BF" w:rsidP="00F051BF">
      <w:pPr>
        <w:ind w:left="432" w:hanging="432"/>
        <w:jc w:val="both"/>
        <w:rPr>
          <w:rFonts w:asciiTheme="minorHAnsi" w:hAnsiTheme="minorHAnsi"/>
        </w:rPr>
      </w:pPr>
      <w:r w:rsidRPr="00EB7B4A">
        <w:rPr>
          <w:rFonts w:asciiTheme="minorHAnsi" w:hAnsiTheme="minorHAnsi"/>
        </w:rPr>
        <w:t>c.</w:t>
      </w:r>
      <w:r w:rsidRPr="00EB7B4A">
        <w:rPr>
          <w:rFonts w:asciiTheme="minorHAnsi" w:hAnsiTheme="minorHAnsi"/>
        </w:rPr>
        <w:tab/>
        <w:t xml:space="preserve">KCDC pays by electronic transfer (ACH). Supplier’s accounts receivable staff must use KCDC’s Supplier Portal to ascertain payments made and to which invoices they apply. </w:t>
      </w:r>
      <w:r>
        <w:rPr>
          <w:rFonts w:asciiTheme="minorHAnsi" w:hAnsiTheme="minorHAnsi"/>
        </w:rPr>
        <w:tab/>
      </w:r>
      <w:r w:rsidRPr="00EB7B4A">
        <w:rPr>
          <w:rFonts w:asciiTheme="minorHAnsi" w:hAnsiTheme="minorHAnsi"/>
        </w:rPr>
        <w:t xml:space="preserve">Suppliers will set up an account in KCDC’s Supplier Portal so that they receive an email with each payment detailing the invoice number and the amount paid. </w:t>
      </w:r>
    </w:p>
    <w:p w14:paraId="23FCDAE4" w14:textId="77777777" w:rsidR="00F051BF" w:rsidRDefault="00F051BF" w:rsidP="00F051BF">
      <w:pPr>
        <w:ind w:left="432" w:hanging="432"/>
        <w:jc w:val="both"/>
        <w:rPr>
          <w:rFonts w:asciiTheme="minorHAnsi" w:hAnsiTheme="minorHAnsi"/>
        </w:rPr>
      </w:pPr>
    </w:p>
    <w:p w14:paraId="3666213D" w14:textId="068170EA" w:rsidR="00F051BF" w:rsidRDefault="00F051BF" w:rsidP="00F051BF">
      <w:pPr>
        <w:ind w:left="432"/>
        <w:jc w:val="both"/>
        <w:rPr>
          <w:rFonts w:asciiTheme="minorHAnsi" w:hAnsiTheme="minorHAnsi"/>
        </w:rPr>
      </w:pPr>
      <w:r w:rsidRPr="00EB7B4A">
        <w:rPr>
          <w:rFonts w:asciiTheme="minorHAnsi" w:hAnsiTheme="minorHAnsi"/>
        </w:rPr>
        <w:t xml:space="preserve">KCDC is not able to routinely offer payment history assistance and so if the supplier is unable or unwilling to use KCDC’s Supplier Portal to track payments, </w:t>
      </w:r>
      <w:r>
        <w:rPr>
          <w:rFonts w:asciiTheme="minorHAnsi" w:hAnsiTheme="minorHAnsi"/>
        </w:rPr>
        <w:t xml:space="preserve">should </w:t>
      </w:r>
      <w:r w:rsidRPr="00EB7B4A">
        <w:rPr>
          <w:rFonts w:asciiTheme="minorHAnsi" w:hAnsiTheme="minorHAnsi"/>
        </w:rPr>
        <w:t xml:space="preserve">consider </w:t>
      </w:r>
      <w:r w:rsidR="00824B96" w:rsidRPr="00EB7B4A">
        <w:rPr>
          <w:rFonts w:asciiTheme="minorHAnsi" w:hAnsiTheme="minorHAnsi"/>
        </w:rPr>
        <w:t>whether</w:t>
      </w:r>
      <w:r w:rsidRPr="00EB7B4A">
        <w:rPr>
          <w:rFonts w:asciiTheme="minorHAnsi" w:hAnsiTheme="minorHAnsi"/>
        </w:rPr>
        <w:t xml:space="preserve"> to submit a response to this solicitation.</w:t>
      </w:r>
    </w:p>
    <w:p w14:paraId="2ED58472" w14:textId="77777777" w:rsidR="00DB598B" w:rsidRDefault="00DB598B" w:rsidP="00F051BF">
      <w:pPr>
        <w:ind w:left="432"/>
        <w:jc w:val="both"/>
        <w:rPr>
          <w:rFonts w:asciiTheme="minorHAnsi" w:hAnsiTheme="minorHAnsi"/>
        </w:rPr>
      </w:pPr>
    </w:p>
    <w:p w14:paraId="6928FF05" w14:textId="30005036" w:rsidR="0015079B" w:rsidRPr="00CE365A" w:rsidRDefault="00310FC3" w:rsidP="00CE365A">
      <w:pPr>
        <w:jc w:val="both"/>
        <w:rPr>
          <w:rFonts w:asciiTheme="minorHAnsi" w:hAnsiTheme="minorHAnsi" w:cstheme="minorHAnsi"/>
        </w:rPr>
      </w:pPr>
      <w:r>
        <w:rPr>
          <w:rFonts w:asciiTheme="minorHAnsi" w:hAnsiTheme="minorHAnsi"/>
        </w:rPr>
        <w:t>9</w:t>
      </w:r>
      <w:r w:rsidR="00CE365A" w:rsidRPr="00CE365A">
        <w:rPr>
          <w:rFonts w:asciiTheme="minorHAnsi" w:hAnsiTheme="minorHAnsi"/>
        </w:rPr>
        <w:t>.</w:t>
      </w:r>
      <w:r w:rsidR="00CE365A" w:rsidRPr="00CE365A">
        <w:rPr>
          <w:rFonts w:asciiTheme="minorHAnsi" w:hAnsiTheme="minorHAnsi"/>
        </w:rPr>
        <w:tab/>
      </w:r>
      <w:r w:rsidR="00CE365A" w:rsidRPr="00CE365A">
        <w:rPr>
          <w:rFonts w:asciiTheme="minorHAnsi" w:hAnsiTheme="minorHAnsi" w:cstheme="minorHAnsi"/>
          <w:b/>
          <w:bCs/>
        </w:rPr>
        <w:t xml:space="preserve">Smoking Policy </w:t>
      </w:r>
    </w:p>
    <w:p w14:paraId="5C234751" w14:textId="64CC5FDF" w:rsidR="0015079B"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432"/>
        <w:jc w:val="both"/>
        <w:rPr>
          <w:rFonts w:asciiTheme="minorHAnsi" w:hAnsiTheme="minorHAnsi" w:cstheme="minorHAnsi"/>
          <w:sz w:val="24"/>
          <w:szCs w:val="24"/>
        </w:rPr>
      </w:pPr>
      <w:r w:rsidRPr="00EB7B4A">
        <w:rPr>
          <w:rFonts w:asciiTheme="minorHAnsi" w:hAnsiTheme="minorHAnsi" w:cstheme="minorHAnsi"/>
          <w:sz w:val="24"/>
          <w:szCs w:val="24"/>
        </w:rPr>
        <w:t>KCDC</w:t>
      </w:r>
      <w:r>
        <w:rPr>
          <w:rFonts w:asciiTheme="minorHAnsi" w:hAnsiTheme="minorHAnsi" w:cstheme="minorHAnsi"/>
          <w:sz w:val="24"/>
          <w:szCs w:val="24"/>
        </w:rPr>
        <w:t>’s</w:t>
      </w:r>
      <w:r w:rsidRPr="00EB7B4A">
        <w:rPr>
          <w:rFonts w:asciiTheme="minorHAnsi" w:hAnsiTheme="minorHAnsi" w:cstheme="minorHAnsi"/>
          <w:sz w:val="24"/>
          <w:szCs w:val="24"/>
        </w:rPr>
        <w:t xml:space="preserve"> Smoke Free policy </w:t>
      </w:r>
      <w:r>
        <w:rPr>
          <w:rFonts w:asciiTheme="minorHAnsi" w:hAnsiTheme="minorHAnsi" w:cstheme="minorHAnsi"/>
          <w:sz w:val="24"/>
          <w:szCs w:val="24"/>
        </w:rPr>
        <w:t>is applicable</w:t>
      </w:r>
      <w:r w:rsidRPr="00EB7B4A">
        <w:rPr>
          <w:rFonts w:asciiTheme="minorHAnsi" w:hAnsiTheme="minorHAnsi" w:cstheme="minorHAnsi"/>
          <w:sz w:val="24"/>
          <w:szCs w:val="24"/>
        </w:rPr>
        <w:t xml:space="preserve"> to you, your employees and subcontractors. </w:t>
      </w:r>
    </w:p>
    <w:p w14:paraId="5073E5A3" w14:textId="342C7A52" w:rsidR="0015079B"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093D77AF" w14:textId="1BE21983" w:rsidR="0015079B" w:rsidRPr="00EB7B4A"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r>
        <w:rPr>
          <w:rFonts w:asciiTheme="minorHAnsi" w:hAnsiTheme="minorHAnsi" w:cstheme="minorHAnsi"/>
          <w:sz w:val="24"/>
          <w:szCs w:val="24"/>
        </w:rPr>
        <w:lastRenderedPageBreak/>
        <w:t xml:space="preserve">a.  </w:t>
      </w:r>
      <w:r w:rsidR="0036563E">
        <w:rPr>
          <w:rFonts w:asciiTheme="minorHAnsi" w:hAnsiTheme="minorHAnsi" w:cstheme="minorHAnsi"/>
          <w:sz w:val="24"/>
          <w:szCs w:val="24"/>
        </w:rPr>
        <w:tab/>
      </w:r>
      <w:r>
        <w:rPr>
          <w:rFonts w:asciiTheme="minorHAnsi" w:hAnsiTheme="minorHAnsi" w:cstheme="minorHAnsi"/>
          <w:sz w:val="24"/>
          <w:szCs w:val="24"/>
        </w:rPr>
        <w:t>T</w:t>
      </w:r>
      <w:r w:rsidRPr="00EB7B4A">
        <w:rPr>
          <w:rFonts w:asciiTheme="minorHAnsi" w:hAnsiTheme="minorHAnsi" w:cstheme="minorHAnsi"/>
          <w:sz w:val="24"/>
          <w:szCs w:val="24"/>
        </w:rPr>
        <w:t>he policy mandates:</w:t>
      </w:r>
    </w:p>
    <w:p w14:paraId="16252368" w14:textId="4B94D07E" w:rsidR="0015079B" w:rsidRDefault="0015079B" w:rsidP="0036563E">
      <w:pPr>
        <w:pStyle w:val="Preformatted"/>
        <w:numPr>
          <w:ilvl w:val="0"/>
          <w:numId w:val="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firstLine="0"/>
        <w:jc w:val="both"/>
        <w:rPr>
          <w:rFonts w:asciiTheme="minorHAnsi" w:hAnsiTheme="minorHAnsi" w:cstheme="minorHAnsi"/>
          <w:sz w:val="24"/>
          <w:szCs w:val="24"/>
        </w:rPr>
      </w:pPr>
      <w:r w:rsidRPr="00EB7B4A">
        <w:rPr>
          <w:rFonts w:asciiTheme="minorHAnsi" w:hAnsiTheme="minorHAnsi" w:cstheme="minorHAnsi"/>
          <w:sz w:val="24"/>
          <w:szCs w:val="24"/>
        </w:rPr>
        <w:t>No smoking on owner’s property</w:t>
      </w:r>
    </w:p>
    <w:p w14:paraId="10D497B6" w14:textId="77777777" w:rsidR="0002574C" w:rsidRPr="00EB7B4A" w:rsidRDefault="0002574C" w:rsidP="0036563E">
      <w:pPr>
        <w:pStyle w:val="Preformatted"/>
        <w:numPr>
          <w:ilvl w:val="0"/>
          <w:numId w:val="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firstLine="0"/>
        <w:jc w:val="both"/>
        <w:rPr>
          <w:rFonts w:asciiTheme="minorHAnsi" w:hAnsiTheme="minorHAnsi" w:cstheme="minorHAnsi"/>
          <w:sz w:val="24"/>
          <w:szCs w:val="24"/>
        </w:rPr>
      </w:pPr>
      <w:r w:rsidRPr="00EB7B4A">
        <w:rPr>
          <w:rFonts w:asciiTheme="minorHAnsi" w:hAnsiTheme="minorHAnsi" w:cstheme="minorHAnsi"/>
          <w:sz w:val="24"/>
          <w:szCs w:val="24"/>
        </w:rPr>
        <w:t>The Smoke Free policy applies in personal or corporate vehicles on owner’s property</w:t>
      </w:r>
    </w:p>
    <w:p w14:paraId="29CC146A" w14:textId="77777777" w:rsidR="0015079B" w:rsidRPr="00EB7B4A" w:rsidRDefault="0015079B" w:rsidP="0036563E">
      <w:pPr>
        <w:pStyle w:val="Preformatted"/>
        <w:numPr>
          <w:ilvl w:val="0"/>
          <w:numId w:val="3"/>
        </w:numPr>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432" w:firstLine="0"/>
        <w:jc w:val="both"/>
        <w:rPr>
          <w:rFonts w:asciiTheme="minorHAnsi" w:hAnsiTheme="minorHAnsi" w:cstheme="minorHAnsi"/>
          <w:sz w:val="24"/>
          <w:szCs w:val="24"/>
        </w:rPr>
      </w:pPr>
      <w:r w:rsidRPr="00EB7B4A">
        <w:rPr>
          <w:rFonts w:asciiTheme="minorHAnsi" w:hAnsiTheme="minorHAnsi" w:cstheme="minorHAnsi"/>
          <w:sz w:val="24"/>
          <w:szCs w:val="24"/>
        </w:rPr>
        <w:t>No e-vape or similar usage on owner’s property</w:t>
      </w:r>
    </w:p>
    <w:p w14:paraId="1E6CBF49" w14:textId="77777777" w:rsidR="0015079B" w:rsidRPr="00EB7B4A"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jc w:val="both"/>
        <w:rPr>
          <w:rFonts w:asciiTheme="minorHAnsi" w:hAnsiTheme="minorHAnsi" w:cstheme="minorHAnsi"/>
          <w:sz w:val="24"/>
          <w:szCs w:val="24"/>
        </w:rPr>
      </w:pPr>
    </w:p>
    <w:p w14:paraId="3424876A" w14:textId="3FB0C922" w:rsidR="0015079B" w:rsidRPr="0036563E" w:rsidRDefault="0036563E" w:rsidP="0036563E">
      <w:pPr>
        <w:ind w:left="432" w:hanging="432"/>
        <w:jc w:val="both"/>
      </w:pPr>
      <w:r w:rsidRPr="0036563E">
        <w:t>b.</w:t>
      </w:r>
      <w:r w:rsidRPr="0036563E">
        <w:tab/>
      </w:r>
      <w:r w:rsidR="0015079B" w:rsidRPr="0036563E">
        <w:t>Property means all buildings, parking lots, streets, structures and land. Should supplier</w:t>
      </w:r>
      <w:r w:rsidRPr="0036563E">
        <w:t xml:space="preserve"> </w:t>
      </w:r>
      <w:r w:rsidR="0015079B" w:rsidRPr="0036563E">
        <w:t>staff be observed violating these requirements, KCDC’s Procurement Division will notify the supplier about the problem. Should there be recurrences, KCDC may ask the supplier to not send the employee to KCDC’s property. Repeated offenses may result in forfeiture of your awarded “contract.”</w:t>
      </w:r>
    </w:p>
    <w:p w14:paraId="4AABAF1A" w14:textId="6809F638" w:rsidR="0015079B" w:rsidRDefault="0015079B"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jc w:val="both"/>
        <w:rPr>
          <w:rFonts w:asciiTheme="minorHAnsi" w:hAnsiTheme="minorHAnsi" w:cstheme="minorHAnsi"/>
          <w:sz w:val="24"/>
          <w:szCs w:val="24"/>
        </w:rPr>
      </w:pPr>
    </w:p>
    <w:p w14:paraId="3368C3F2" w14:textId="284D5CFF" w:rsidR="00F051BF" w:rsidRPr="001F5EC3" w:rsidRDefault="0002574C" w:rsidP="00F051BF">
      <w:pPr>
        <w:rPr>
          <w:rFonts w:asciiTheme="minorHAnsi" w:eastAsia="Times New Roman" w:hAnsiTheme="minorHAnsi" w:cs="Times New Roman"/>
        </w:rPr>
      </w:pPr>
      <w:r>
        <w:rPr>
          <w:rFonts w:asciiTheme="minorHAnsi" w:hAnsiTheme="minorHAnsi"/>
        </w:rPr>
        <w:t>1</w:t>
      </w:r>
      <w:r w:rsidR="00310FC3">
        <w:rPr>
          <w:rFonts w:asciiTheme="minorHAnsi" w:hAnsiTheme="minorHAnsi"/>
        </w:rPr>
        <w:t>0</w:t>
      </w:r>
      <w:r w:rsidR="00F051BF" w:rsidRPr="0010452A">
        <w:rPr>
          <w:rFonts w:asciiTheme="minorHAnsi" w:hAnsiTheme="minorHAnsi"/>
        </w:rPr>
        <w:t>.</w:t>
      </w:r>
      <w:r w:rsidR="00F051BF" w:rsidRPr="0010452A">
        <w:rPr>
          <w:rFonts w:asciiTheme="minorHAnsi" w:hAnsiTheme="minorHAnsi"/>
        </w:rPr>
        <w:tab/>
      </w:r>
      <w:r w:rsidR="00F051BF" w:rsidRPr="001F5EC3">
        <w:rPr>
          <w:rFonts w:asciiTheme="minorHAnsi" w:eastAsia="Times New Roman" w:hAnsiTheme="minorHAnsi" w:cs="Times New Roman"/>
          <w:b/>
          <w:bCs/>
        </w:rPr>
        <w:t>Solicitation Requirements</w:t>
      </w:r>
    </w:p>
    <w:p w14:paraId="5531EE9C" w14:textId="77777777" w:rsidR="00F051BF" w:rsidRPr="001F5EC3" w:rsidRDefault="00F051BF" w:rsidP="00F051BF">
      <w:pPr>
        <w:ind w:left="432"/>
        <w:jc w:val="both"/>
        <w:rPr>
          <w:rFonts w:asciiTheme="minorHAnsi" w:eastAsia="Times New Roman" w:hAnsiTheme="minorHAnsi" w:cs="Times New Roman"/>
        </w:rPr>
      </w:pPr>
      <w:r w:rsidRPr="001F5EC3">
        <w:rPr>
          <w:rFonts w:asciiTheme="minorHAnsi" w:eastAsia="Times New Roman" w:hAnsiTheme="minorHAnsi" w:cs="Times New Roman"/>
        </w:rPr>
        <w:t>Caution: Requirements in the solicitation are not optional</w:t>
      </w:r>
      <w:r>
        <w:rPr>
          <w:rFonts w:asciiTheme="minorHAnsi" w:eastAsia="Times New Roman" w:hAnsiTheme="minorHAnsi" w:cs="Times New Roman"/>
        </w:rPr>
        <w:t>. If you have concerns or issues with any of the stated requirements, r</w:t>
      </w:r>
      <w:r w:rsidRPr="001F5EC3">
        <w:rPr>
          <w:rFonts w:asciiTheme="minorHAnsi" w:eastAsia="Times New Roman" w:hAnsiTheme="minorHAnsi" w:cs="Times New Roman"/>
        </w:rPr>
        <w:t xml:space="preserve">aise </w:t>
      </w:r>
      <w:r>
        <w:rPr>
          <w:rFonts w:asciiTheme="minorHAnsi" w:eastAsia="Times New Roman" w:hAnsiTheme="minorHAnsi" w:cs="Times New Roman"/>
        </w:rPr>
        <w:t>them</w:t>
      </w:r>
      <w:r w:rsidRPr="001F5EC3">
        <w:rPr>
          <w:rFonts w:asciiTheme="minorHAnsi" w:eastAsia="Times New Roman" w:hAnsiTheme="minorHAnsi" w:cs="Times New Roman"/>
        </w:rPr>
        <w:t xml:space="preserve"> </w:t>
      </w:r>
      <w:r w:rsidRPr="001F5EC3">
        <w:rPr>
          <w:rFonts w:asciiTheme="minorHAnsi" w:eastAsia="Times New Roman" w:hAnsiTheme="minorHAnsi" w:cs="Times New Roman"/>
          <w:b/>
          <w:bCs/>
        </w:rPr>
        <w:t>before</w:t>
      </w:r>
      <w:r w:rsidRPr="001F5EC3">
        <w:rPr>
          <w:rFonts w:asciiTheme="minorHAnsi" w:eastAsia="Times New Roman" w:hAnsiTheme="minorHAnsi" w:cs="Times New Roman"/>
        </w:rPr>
        <w:t xml:space="preserve"> the </w:t>
      </w:r>
      <w:r>
        <w:rPr>
          <w:rFonts w:asciiTheme="minorHAnsi" w:eastAsia="Times New Roman" w:hAnsiTheme="minorHAnsi" w:cs="Times New Roman"/>
        </w:rPr>
        <w:t>solicitation</w:t>
      </w:r>
      <w:r w:rsidRPr="001F5EC3">
        <w:rPr>
          <w:rFonts w:asciiTheme="minorHAnsi" w:eastAsia="Times New Roman" w:hAnsiTheme="minorHAnsi" w:cs="Times New Roman"/>
        </w:rPr>
        <w:t xml:space="preserve"> due date</w:t>
      </w:r>
      <w:r>
        <w:rPr>
          <w:rFonts w:asciiTheme="minorHAnsi" w:eastAsia="Times New Roman" w:hAnsiTheme="minorHAnsi" w:cs="Times New Roman"/>
        </w:rPr>
        <w:t xml:space="preserve">. </w:t>
      </w:r>
      <w:r w:rsidRPr="001F5EC3">
        <w:rPr>
          <w:rFonts w:asciiTheme="minorHAnsi" w:eastAsia="Times New Roman" w:hAnsiTheme="minorHAnsi" w:cs="Times New Roman"/>
        </w:rPr>
        <w:t xml:space="preserve">Examples of past issues where </w:t>
      </w:r>
      <w:r>
        <w:rPr>
          <w:rFonts w:asciiTheme="minorHAnsi" w:eastAsia="Times New Roman" w:hAnsiTheme="minorHAnsi" w:cs="Times New Roman"/>
        </w:rPr>
        <w:t xml:space="preserve">suppliers made </w:t>
      </w:r>
      <w:r w:rsidRPr="001F5EC3">
        <w:rPr>
          <w:rFonts w:asciiTheme="minorHAnsi" w:eastAsia="Times New Roman" w:hAnsiTheme="minorHAnsi" w:cs="Times New Roman"/>
        </w:rPr>
        <w:t>faulty assumptions include</w:t>
      </w:r>
      <w:r>
        <w:rPr>
          <w:rFonts w:asciiTheme="minorHAnsi" w:eastAsia="Times New Roman" w:hAnsiTheme="minorHAnsi" w:cs="Times New Roman"/>
        </w:rPr>
        <w:t xml:space="preserve"> b</w:t>
      </w:r>
      <w:r w:rsidRPr="001F5EC3">
        <w:rPr>
          <w:rFonts w:asciiTheme="minorHAnsi" w:eastAsia="Times New Roman" w:hAnsiTheme="minorHAnsi" w:cs="Times New Roman"/>
        </w:rPr>
        <w:t>onds</w:t>
      </w:r>
      <w:r>
        <w:rPr>
          <w:rFonts w:asciiTheme="minorHAnsi" w:eastAsia="Times New Roman" w:hAnsiTheme="minorHAnsi" w:cs="Times New Roman"/>
        </w:rPr>
        <w:t>, i</w:t>
      </w:r>
      <w:r w:rsidRPr="001F5EC3">
        <w:rPr>
          <w:rFonts w:asciiTheme="minorHAnsi" w:eastAsia="Times New Roman" w:hAnsiTheme="minorHAnsi" w:cs="Times New Roman"/>
        </w:rPr>
        <w:t xml:space="preserve">nsurance </w:t>
      </w:r>
      <w:r>
        <w:rPr>
          <w:rFonts w:asciiTheme="minorHAnsi" w:eastAsia="Times New Roman" w:hAnsiTheme="minorHAnsi" w:cs="Times New Roman"/>
        </w:rPr>
        <w:t>r</w:t>
      </w:r>
      <w:r w:rsidRPr="001F5EC3">
        <w:rPr>
          <w:rFonts w:asciiTheme="minorHAnsi" w:eastAsia="Times New Roman" w:hAnsiTheme="minorHAnsi" w:cs="Times New Roman"/>
        </w:rPr>
        <w:t>equirements</w:t>
      </w:r>
      <w:r>
        <w:rPr>
          <w:rFonts w:asciiTheme="minorHAnsi" w:eastAsia="Times New Roman" w:hAnsiTheme="minorHAnsi" w:cs="Times New Roman"/>
        </w:rPr>
        <w:t xml:space="preserve"> and payment </w:t>
      </w:r>
      <w:r w:rsidRPr="001F5EC3">
        <w:rPr>
          <w:rFonts w:asciiTheme="minorHAnsi" w:eastAsia="Times New Roman" w:hAnsiTheme="minorHAnsi" w:cs="Times New Roman"/>
        </w:rPr>
        <w:t>expectations</w:t>
      </w:r>
      <w:r>
        <w:rPr>
          <w:rFonts w:asciiTheme="minorHAnsi" w:eastAsia="Times New Roman" w:hAnsiTheme="minorHAnsi" w:cs="Times New Roman"/>
        </w:rPr>
        <w:t>.</w:t>
      </w:r>
    </w:p>
    <w:p w14:paraId="6137C40B" w14:textId="3AF575A8" w:rsidR="00F051BF" w:rsidRDefault="00F051BF"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jc w:val="both"/>
        <w:rPr>
          <w:rFonts w:asciiTheme="minorHAnsi" w:hAnsiTheme="minorHAnsi" w:cstheme="minorHAnsi"/>
          <w:sz w:val="24"/>
          <w:szCs w:val="24"/>
        </w:rPr>
      </w:pPr>
    </w:p>
    <w:p w14:paraId="75AF91C2" w14:textId="6B77B69C" w:rsidR="00310FC3" w:rsidRDefault="00310FC3"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jc w:val="both"/>
        <w:rPr>
          <w:rFonts w:asciiTheme="minorHAnsi" w:hAnsiTheme="minorHAnsi" w:cstheme="minorHAnsi"/>
          <w:sz w:val="24"/>
          <w:szCs w:val="24"/>
        </w:rPr>
      </w:pPr>
    </w:p>
    <w:p w14:paraId="6AA577AE" w14:textId="77777777" w:rsidR="00310FC3" w:rsidRDefault="00310FC3" w:rsidP="00CE365A">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left="288"/>
        <w:jc w:val="both"/>
        <w:rPr>
          <w:rFonts w:asciiTheme="minorHAnsi" w:hAnsiTheme="minorHAnsi" w:cstheme="minorHAnsi"/>
          <w:sz w:val="24"/>
          <w:szCs w:val="24"/>
        </w:rPr>
      </w:pPr>
    </w:p>
    <w:p w14:paraId="61D8F1EB" w14:textId="77777777" w:rsidR="0015079B" w:rsidRDefault="0015079B" w:rsidP="009D47D0">
      <w:pPr>
        <w:ind w:left="720" w:hanging="720"/>
        <w:jc w:val="center"/>
        <w:rPr>
          <w:rFonts w:asciiTheme="minorHAnsi" w:hAnsiTheme="minorHAnsi"/>
          <w:b/>
          <w:bCs/>
          <w:smallCaps/>
          <w:noProof/>
          <w:color w:val="C0504D"/>
          <w:spacing w:val="5"/>
          <w:sz w:val="28"/>
          <w:szCs w:val="28"/>
          <w:u w:val="single"/>
        </w:rPr>
      </w:pPr>
    </w:p>
    <w:p w14:paraId="10D433ED" w14:textId="71A80DF7" w:rsidR="0015079B" w:rsidRPr="00EC12DA" w:rsidRDefault="009D47D0" w:rsidP="00697CA2">
      <w:pPr>
        <w:widowControl w:val="0"/>
        <w:ind w:left="720" w:hanging="720"/>
        <w:jc w:val="center"/>
        <w:rPr>
          <w:rFonts w:asciiTheme="minorHAnsi" w:hAnsiTheme="minorHAnsi"/>
          <w:b/>
          <w:bCs/>
          <w:smallCaps/>
          <w:noProof/>
          <w:color w:val="0000FF"/>
          <w:spacing w:val="5"/>
          <w:sz w:val="36"/>
          <w:szCs w:val="36"/>
          <w:u w:val="single"/>
        </w:rPr>
      </w:pPr>
      <w:r w:rsidRPr="00EC12DA">
        <w:rPr>
          <w:rFonts w:asciiTheme="minorHAnsi" w:hAnsiTheme="minorHAnsi"/>
          <w:b/>
          <w:bCs/>
          <w:smallCaps/>
          <w:noProof/>
          <w:color w:val="0000FF"/>
          <w:spacing w:val="5"/>
          <w:sz w:val="36"/>
          <w:szCs w:val="36"/>
          <w:u w:val="single"/>
        </w:rPr>
        <w:t xml:space="preserve">This </w:t>
      </w:r>
      <w:r w:rsidR="00EC12DA">
        <w:rPr>
          <w:rFonts w:asciiTheme="minorHAnsi" w:hAnsiTheme="minorHAnsi"/>
          <w:b/>
          <w:bCs/>
          <w:smallCaps/>
          <w:noProof/>
          <w:color w:val="0000FF"/>
          <w:spacing w:val="5"/>
          <w:sz w:val="36"/>
          <w:szCs w:val="36"/>
          <w:u w:val="single"/>
        </w:rPr>
        <w:t>a</w:t>
      </w:r>
      <w:r w:rsidR="00EC12DA" w:rsidRPr="00EC12DA">
        <w:rPr>
          <w:rFonts w:asciiTheme="minorHAnsi" w:hAnsiTheme="minorHAnsi"/>
          <w:b/>
          <w:bCs/>
          <w:smallCaps/>
          <w:noProof/>
          <w:color w:val="0000FF"/>
          <w:spacing w:val="5"/>
          <w:sz w:val="36"/>
          <w:szCs w:val="36"/>
          <w:u w:val="single"/>
        </w:rPr>
        <w:t xml:space="preserve">nd </w:t>
      </w:r>
      <w:r w:rsidR="00EC12DA">
        <w:rPr>
          <w:rFonts w:asciiTheme="minorHAnsi" w:hAnsiTheme="minorHAnsi"/>
          <w:b/>
          <w:bCs/>
          <w:smallCaps/>
          <w:noProof/>
          <w:color w:val="0000FF"/>
          <w:spacing w:val="5"/>
          <w:sz w:val="36"/>
          <w:szCs w:val="36"/>
          <w:u w:val="single"/>
        </w:rPr>
        <w:t>t</w:t>
      </w:r>
      <w:r w:rsidR="00EC12DA" w:rsidRPr="00EC12DA">
        <w:rPr>
          <w:rFonts w:asciiTheme="minorHAnsi" w:hAnsiTheme="minorHAnsi"/>
          <w:b/>
          <w:bCs/>
          <w:smallCaps/>
          <w:noProof/>
          <w:color w:val="0000FF"/>
          <w:spacing w:val="5"/>
          <w:sz w:val="36"/>
          <w:szCs w:val="36"/>
          <w:u w:val="single"/>
        </w:rPr>
        <w:t xml:space="preserve">he Previous Pages Do Not Need </w:t>
      </w:r>
      <w:r w:rsidR="00EC12DA">
        <w:rPr>
          <w:rFonts w:asciiTheme="minorHAnsi" w:hAnsiTheme="minorHAnsi"/>
          <w:b/>
          <w:bCs/>
          <w:smallCaps/>
          <w:noProof/>
          <w:color w:val="0000FF"/>
          <w:spacing w:val="5"/>
          <w:sz w:val="36"/>
          <w:szCs w:val="36"/>
          <w:u w:val="single"/>
        </w:rPr>
        <w:t>t</w:t>
      </w:r>
      <w:r w:rsidR="00EC12DA" w:rsidRPr="00EC12DA">
        <w:rPr>
          <w:rFonts w:asciiTheme="minorHAnsi" w:hAnsiTheme="minorHAnsi"/>
          <w:b/>
          <w:bCs/>
          <w:smallCaps/>
          <w:noProof/>
          <w:color w:val="0000FF"/>
          <w:spacing w:val="5"/>
          <w:sz w:val="36"/>
          <w:szCs w:val="36"/>
          <w:u w:val="single"/>
        </w:rPr>
        <w:t>o Be Returned</w:t>
      </w:r>
    </w:p>
    <w:p w14:paraId="50B7DBD7" w14:textId="3879A358" w:rsidR="00421A8F" w:rsidRPr="00697CA2" w:rsidRDefault="00421A8F" w:rsidP="009D47D0">
      <w:pPr>
        <w:ind w:left="720" w:hanging="720"/>
        <w:jc w:val="center"/>
        <w:rPr>
          <w:rFonts w:asciiTheme="minorHAnsi" w:hAnsiTheme="minorHAnsi"/>
          <w:b/>
          <w:bCs/>
          <w:smallCaps/>
          <w:noProof/>
          <w:color w:val="FF0000"/>
          <w:spacing w:val="5"/>
          <w:u w:val="single"/>
        </w:rPr>
      </w:pPr>
    </w:p>
    <w:p w14:paraId="2D7C3173" w14:textId="66DA4BD1" w:rsidR="00421A8F" w:rsidRDefault="00421A8F" w:rsidP="00697CA2">
      <w:pPr>
        <w:widowControl w:val="0"/>
        <w:ind w:left="720" w:hanging="720"/>
        <w:jc w:val="center"/>
        <w:rPr>
          <w:rFonts w:asciiTheme="minorHAnsi" w:hAnsiTheme="minorHAnsi"/>
          <w:b/>
          <w:bCs/>
          <w:smallCaps/>
          <w:noProof/>
          <w:color w:val="FF0000"/>
          <w:spacing w:val="5"/>
          <w:u w:val="single"/>
        </w:rPr>
      </w:pPr>
    </w:p>
    <w:p w14:paraId="5F9B8104" w14:textId="6BB16C76" w:rsidR="0020359F" w:rsidRDefault="0020359F" w:rsidP="00697CA2">
      <w:pPr>
        <w:widowControl w:val="0"/>
        <w:ind w:left="720" w:hanging="720"/>
        <w:jc w:val="center"/>
        <w:rPr>
          <w:rFonts w:asciiTheme="minorHAnsi" w:hAnsiTheme="minorHAnsi"/>
          <w:b/>
          <w:bCs/>
          <w:smallCaps/>
          <w:noProof/>
          <w:color w:val="FF0000"/>
          <w:spacing w:val="5"/>
          <w:u w:val="single"/>
        </w:rPr>
      </w:pPr>
    </w:p>
    <w:p w14:paraId="109AEE4B" w14:textId="22B47DCD" w:rsidR="0020359F" w:rsidRDefault="0020359F" w:rsidP="00697CA2">
      <w:pPr>
        <w:widowControl w:val="0"/>
        <w:ind w:left="720" w:hanging="720"/>
        <w:jc w:val="center"/>
        <w:rPr>
          <w:rFonts w:asciiTheme="minorHAnsi" w:hAnsiTheme="minorHAnsi"/>
          <w:b/>
          <w:bCs/>
          <w:smallCaps/>
          <w:noProof/>
          <w:color w:val="FF0000"/>
          <w:spacing w:val="5"/>
          <w:u w:val="single"/>
        </w:rPr>
      </w:pPr>
    </w:p>
    <w:p w14:paraId="014AF10D" w14:textId="330E2F74" w:rsidR="0020359F" w:rsidRDefault="0020359F" w:rsidP="00697CA2">
      <w:pPr>
        <w:widowControl w:val="0"/>
        <w:ind w:left="720" w:hanging="720"/>
        <w:jc w:val="center"/>
        <w:rPr>
          <w:rFonts w:asciiTheme="minorHAnsi" w:hAnsiTheme="minorHAnsi"/>
          <w:b/>
          <w:bCs/>
          <w:smallCaps/>
          <w:noProof/>
          <w:color w:val="FF0000"/>
          <w:spacing w:val="5"/>
          <w:u w:val="single"/>
        </w:rPr>
      </w:pPr>
    </w:p>
    <w:p w14:paraId="423F43AB" w14:textId="1013C3E3" w:rsidR="0020359F" w:rsidRDefault="0020359F" w:rsidP="00697CA2">
      <w:pPr>
        <w:widowControl w:val="0"/>
        <w:ind w:left="720" w:hanging="720"/>
        <w:jc w:val="center"/>
        <w:rPr>
          <w:rFonts w:asciiTheme="minorHAnsi" w:hAnsiTheme="minorHAnsi"/>
          <w:b/>
          <w:bCs/>
          <w:smallCaps/>
          <w:noProof/>
          <w:color w:val="FF0000"/>
          <w:spacing w:val="5"/>
          <w:u w:val="single"/>
        </w:rPr>
      </w:pPr>
    </w:p>
    <w:p w14:paraId="614EA5A4" w14:textId="21357E0A" w:rsidR="0020359F" w:rsidRDefault="0020359F" w:rsidP="00697CA2">
      <w:pPr>
        <w:widowControl w:val="0"/>
        <w:ind w:left="720" w:hanging="720"/>
        <w:jc w:val="center"/>
        <w:rPr>
          <w:rFonts w:asciiTheme="minorHAnsi" w:hAnsiTheme="minorHAnsi"/>
          <w:b/>
          <w:bCs/>
          <w:smallCaps/>
          <w:noProof/>
          <w:color w:val="FF0000"/>
          <w:spacing w:val="5"/>
          <w:u w:val="single"/>
        </w:rPr>
      </w:pPr>
    </w:p>
    <w:p w14:paraId="1C3109F8" w14:textId="20583BBF" w:rsidR="0020359F" w:rsidRDefault="0020359F" w:rsidP="00697CA2">
      <w:pPr>
        <w:widowControl w:val="0"/>
        <w:ind w:left="720" w:hanging="720"/>
        <w:jc w:val="center"/>
        <w:rPr>
          <w:rFonts w:asciiTheme="minorHAnsi" w:hAnsiTheme="minorHAnsi"/>
          <w:b/>
          <w:bCs/>
          <w:smallCaps/>
          <w:noProof/>
          <w:color w:val="FF0000"/>
          <w:spacing w:val="5"/>
          <w:u w:val="single"/>
        </w:rPr>
      </w:pPr>
    </w:p>
    <w:p w14:paraId="73F8E141" w14:textId="2DE676C5" w:rsidR="0020359F" w:rsidRDefault="0020359F" w:rsidP="00697CA2">
      <w:pPr>
        <w:widowControl w:val="0"/>
        <w:ind w:left="720" w:hanging="720"/>
        <w:jc w:val="center"/>
        <w:rPr>
          <w:rFonts w:asciiTheme="minorHAnsi" w:hAnsiTheme="minorHAnsi"/>
          <w:b/>
          <w:bCs/>
          <w:smallCaps/>
          <w:noProof/>
          <w:color w:val="FF0000"/>
          <w:spacing w:val="5"/>
          <w:u w:val="single"/>
        </w:rPr>
      </w:pPr>
    </w:p>
    <w:p w14:paraId="7D673CA7" w14:textId="67F4E47C" w:rsidR="0020359F" w:rsidRDefault="0020359F" w:rsidP="00697CA2">
      <w:pPr>
        <w:widowControl w:val="0"/>
        <w:ind w:left="720" w:hanging="720"/>
        <w:jc w:val="center"/>
        <w:rPr>
          <w:rFonts w:asciiTheme="minorHAnsi" w:hAnsiTheme="minorHAnsi"/>
          <w:b/>
          <w:bCs/>
          <w:smallCaps/>
          <w:noProof/>
          <w:color w:val="FF0000"/>
          <w:spacing w:val="5"/>
          <w:u w:val="single"/>
        </w:rPr>
      </w:pPr>
    </w:p>
    <w:p w14:paraId="38EE47FB" w14:textId="284C4758" w:rsidR="00874A9C" w:rsidRDefault="00874A9C" w:rsidP="00697CA2">
      <w:pPr>
        <w:widowControl w:val="0"/>
        <w:ind w:left="720" w:hanging="720"/>
        <w:jc w:val="center"/>
        <w:rPr>
          <w:rFonts w:asciiTheme="minorHAnsi" w:hAnsiTheme="minorHAnsi"/>
          <w:b/>
          <w:bCs/>
          <w:smallCaps/>
          <w:noProof/>
          <w:color w:val="FF0000"/>
          <w:spacing w:val="5"/>
          <w:u w:val="single"/>
        </w:rPr>
      </w:pPr>
    </w:p>
    <w:p w14:paraId="1159C8AC" w14:textId="3C742FD3" w:rsidR="00874A9C" w:rsidRDefault="00874A9C" w:rsidP="00697CA2">
      <w:pPr>
        <w:widowControl w:val="0"/>
        <w:ind w:left="720" w:hanging="720"/>
        <w:jc w:val="center"/>
        <w:rPr>
          <w:rFonts w:asciiTheme="minorHAnsi" w:hAnsiTheme="minorHAnsi"/>
          <w:b/>
          <w:bCs/>
          <w:smallCaps/>
          <w:noProof/>
          <w:color w:val="FF0000"/>
          <w:spacing w:val="5"/>
          <w:u w:val="single"/>
        </w:rPr>
      </w:pPr>
    </w:p>
    <w:p w14:paraId="505B741D" w14:textId="5F825ACB" w:rsidR="00874A9C" w:rsidRDefault="00874A9C" w:rsidP="00697CA2">
      <w:pPr>
        <w:widowControl w:val="0"/>
        <w:ind w:left="720" w:hanging="720"/>
        <w:jc w:val="center"/>
        <w:rPr>
          <w:rFonts w:asciiTheme="minorHAnsi" w:hAnsiTheme="minorHAnsi"/>
          <w:b/>
          <w:bCs/>
          <w:smallCaps/>
          <w:noProof/>
          <w:color w:val="FF0000"/>
          <w:spacing w:val="5"/>
          <w:u w:val="single"/>
        </w:rPr>
      </w:pPr>
    </w:p>
    <w:p w14:paraId="26E20AEB" w14:textId="48C9A5CC" w:rsidR="00874A9C" w:rsidRDefault="00874A9C" w:rsidP="00697CA2">
      <w:pPr>
        <w:widowControl w:val="0"/>
        <w:ind w:left="720" w:hanging="720"/>
        <w:jc w:val="center"/>
        <w:rPr>
          <w:rFonts w:asciiTheme="minorHAnsi" w:hAnsiTheme="minorHAnsi"/>
          <w:b/>
          <w:bCs/>
          <w:smallCaps/>
          <w:noProof/>
          <w:color w:val="FF0000"/>
          <w:spacing w:val="5"/>
          <w:u w:val="single"/>
        </w:rPr>
      </w:pPr>
    </w:p>
    <w:p w14:paraId="7AEA676F" w14:textId="0D8F15D9" w:rsidR="00874A9C" w:rsidRDefault="00874A9C" w:rsidP="00697CA2">
      <w:pPr>
        <w:widowControl w:val="0"/>
        <w:ind w:left="720" w:hanging="720"/>
        <w:jc w:val="center"/>
        <w:rPr>
          <w:rFonts w:asciiTheme="minorHAnsi" w:hAnsiTheme="minorHAnsi"/>
          <w:b/>
          <w:bCs/>
          <w:smallCaps/>
          <w:noProof/>
          <w:color w:val="FF0000"/>
          <w:spacing w:val="5"/>
          <w:u w:val="single"/>
        </w:rPr>
      </w:pPr>
    </w:p>
    <w:p w14:paraId="4545D782" w14:textId="2369807A" w:rsidR="00874A9C" w:rsidRDefault="00874A9C" w:rsidP="00697CA2">
      <w:pPr>
        <w:widowControl w:val="0"/>
        <w:ind w:left="720" w:hanging="720"/>
        <w:jc w:val="center"/>
        <w:rPr>
          <w:rFonts w:asciiTheme="minorHAnsi" w:hAnsiTheme="minorHAnsi"/>
          <w:b/>
          <w:bCs/>
          <w:smallCaps/>
          <w:noProof/>
          <w:color w:val="FF0000"/>
          <w:spacing w:val="5"/>
          <w:u w:val="single"/>
        </w:rPr>
      </w:pPr>
    </w:p>
    <w:p w14:paraId="21729187" w14:textId="4345AD47" w:rsidR="00874A9C" w:rsidRDefault="00874A9C" w:rsidP="00697CA2">
      <w:pPr>
        <w:widowControl w:val="0"/>
        <w:ind w:left="720" w:hanging="720"/>
        <w:jc w:val="center"/>
        <w:rPr>
          <w:rFonts w:asciiTheme="minorHAnsi" w:hAnsiTheme="minorHAnsi"/>
          <w:b/>
          <w:bCs/>
          <w:smallCaps/>
          <w:noProof/>
          <w:color w:val="FF0000"/>
          <w:spacing w:val="5"/>
          <w:u w:val="single"/>
        </w:rPr>
      </w:pPr>
    </w:p>
    <w:p w14:paraId="63155056" w14:textId="43B7E163" w:rsidR="00874A9C" w:rsidRDefault="00874A9C" w:rsidP="00697CA2">
      <w:pPr>
        <w:widowControl w:val="0"/>
        <w:ind w:left="720" w:hanging="720"/>
        <w:jc w:val="center"/>
        <w:rPr>
          <w:rFonts w:asciiTheme="minorHAnsi" w:hAnsiTheme="minorHAnsi"/>
          <w:b/>
          <w:bCs/>
          <w:smallCaps/>
          <w:noProof/>
          <w:color w:val="FF0000"/>
          <w:spacing w:val="5"/>
          <w:u w:val="single"/>
        </w:rPr>
      </w:pPr>
    </w:p>
    <w:p w14:paraId="004E6D42" w14:textId="5BC22BBB" w:rsidR="00874A9C" w:rsidRDefault="00874A9C" w:rsidP="00697CA2">
      <w:pPr>
        <w:widowControl w:val="0"/>
        <w:ind w:left="720" w:hanging="720"/>
        <w:jc w:val="center"/>
        <w:rPr>
          <w:rFonts w:asciiTheme="minorHAnsi" w:hAnsiTheme="minorHAnsi"/>
          <w:b/>
          <w:bCs/>
          <w:smallCaps/>
          <w:noProof/>
          <w:color w:val="FF0000"/>
          <w:spacing w:val="5"/>
          <w:u w:val="single"/>
        </w:rPr>
      </w:pPr>
    </w:p>
    <w:p w14:paraId="43148BF6" w14:textId="064A3B3B" w:rsidR="00874A9C" w:rsidRDefault="00874A9C" w:rsidP="00697CA2">
      <w:pPr>
        <w:widowControl w:val="0"/>
        <w:ind w:left="720" w:hanging="720"/>
        <w:jc w:val="center"/>
        <w:rPr>
          <w:rFonts w:asciiTheme="minorHAnsi" w:hAnsiTheme="minorHAnsi"/>
          <w:b/>
          <w:bCs/>
          <w:smallCaps/>
          <w:noProof/>
          <w:color w:val="FF0000"/>
          <w:spacing w:val="5"/>
          <w:u w:val="single"/>
        </w:rPr>
      </w:pPr>
    </w:p>
    <w:p w14:paraId="68CEF842" w14:textId="6716F429" w:rsidR="00874A9C" w:rsidRDefault="00874A9C" w:rsidP="00697CA2">
      <w:pPr>
        <w:widowControl w:val="0"/>
        <w:ind w:left="720" w:hanging="720"/>
        <w:jc w:val="center"/>
        <w:rPr>
          <w:rFonts w:asciiTheme="minorHAnsi" w:hAnsiTheme="minorHAnsi"/>
          <w:b/>
          <w:bCs/>
          <w:smallCaps/>
          <w:noProof/>
          <w:color w:val="FF0000"/>
          <w:spacing w:val="5"/>
          <w:u w:val="single"/>
        </w:rPr>
      </w:pPr>
    </w:p>
    <w:p w14:paraId="76A1B038" w14:textId="77777777" w:rsidR="00874A9C" w:rsidRDefault="00874A9C" w:rsidP="00697CA2">
      <w:pPr>
        <w:widowControl w:val="0"/>
        <w:ind w:left="720" w:hanging="720"/>
        <w:jc w:val="center"/>
        <w:rPr>
          <w:rFonts w:asciiTheme="minorHAnsi" w:hAnsiTheme="minorHAnsi"/>
          <w:b/>
          <w:bCs/>
          <w:smallCaps/>
          <w:noProof/>
          <w:color w:val="FF0000"/>
          <w:spacing w:val="5"/>
          <w:u w:val="single"/>
        </w:rPr>
      </w:pPr>
    </w:p>
    <w:p w14:paraId="0E1168A0" w14:textId="4CE78CAE" w:rsidR="0020359F" w:rsidRDefault="0020359F" w:rsidP="00697CA2">
      <w:pPr>
        <w:widowControl w:val="0"/>
        <w:ind w:left="720" w:hanging="720"/>
        <w:jc w:val="center"/>
        <w:rPr>
          <w:rFonts w:asciiTheme="minorHAnsi" w:hAnsiTheme="minorHAnsi"/>
          <w:b/>
          <w:bCs/>
          <w:smallCaps/>
          <w:noProof/>
          <w:color w:val="FF0000"/>
          <w:spacing w:val="5"/>
          <w:u w:val="single"/>
        </w:rPr>
      </w:pPr>
    </w:p>
    <w:p w14:paraId="6A0CBEC8" w14:textId="05FFFB1E" w:rsidR="0020359F" w:rsidRDefault="0020359F" w:rsidP="00697CA2">
      <w:pPr>
        <w:widowControl w:val="0"/>
        <w:ind w:left="720" w:hanging="720"/>
        <w:jc w:val="center"/>
        <w:rPr>
          <w:rFonts w:asciiTheme="minorHAnsi" w:hAnsiTheme="minorHAnsi"/>
          <w:b/>
          <w:bCs/>
          <w:smallCaps/>
          <w:noProof/>
          <w:color w:val="FF0000"/>
          <w:spacing w:val="5"/>
          <w:u w:val="single"/>
        </w:rPr>
      </w:pPr>
    </w:p>
    <w:p w14:paraId="4851560F" w14:textId="7BA5A139" w:rsidR="0020359F" w:rsidRDefault="0020359F" w:rsidP="00697CA2">
      <w:pPr>
        <w:widowControl w:val="0"/>
        <w:ind w:left="720" w:hanging="720"/>
        <w:jc w:val="center"/>
        <w:rPr>
          <w:rFonts w:asciiTheme="minorHAnsi" w:hAnsiTheme="minorHAnsi"/>
          <w:b/>
          <w:bCs/>
          <w:smallCaps/>
          <w:noProof/>
          <w:color w:val="FF0000"/>
          <w:spacing w:val="5"/>
          <w:u w:val="single"/>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15079B" w:rsidRPr="00A27F97" w14:paraId="11709625" w14:textId="77777777" w:rsidTr="00100042">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14:paraId="7F6644F6" w14:textId="77777777" w:rsidR="0015079B" w:rsidRPr="00A27F97" w:rsidRDefault="0015079B" w:rsidP="00100042">
            <w:pPr>
              <w:jc w:val="center"/>
              <w:rPr>
                <w:rFonts w:asciiTheme="minorHAnsi" w:hAnsiTheme="minorHAnsi"/>
                <w:b/>
                <w:color w:val="FFFFFF" w:themeColor="background1"/>
              </w:rPr>
            </w:pPr>
            <w:r>
              <w:rPr>
                <w:rFonts w:asciiTheme="minorHAnsi" w:hAnsiTheme="minorHAnsi"/>
                <w:b/>
                <w:color w:val="FFFFFF" w:themeColor="background1"/>
              </w:rPr>
              <w:lastRenderedPageBreak/>
              <w:t xml:space="preserve">Solicitation Document A:  </w:t>
            </w:r>
            <w:r w:rsidRPr="00A27F97">
              <w:rPr>
                <w:rFonts w:asciiTheme="minorHAnsi" w:hAnsiTheme="minorHAnsi"/>
                <w:b/>
                <w:color w:val="FFFFFF" w:themeColor="background1"/>
              </w:rPr>
              <w:t xml:space="preserve">General Information about the </w:t>
            </w:r>
            <w:r>
              <w:rPr>
                <w:rFonts w:asciiTheme="minorHAnsi" w:hAnsiTheme="minorHAnsi"/>
                <w:b/>
                <w:color w:val="FFFFFF" w:themeColor="background1"/>
              </w:rPr>
              <w:t>Supplier</w:t>
            </w:r>
          </w:p>
        </w:tc>
      </w:tr>
      <w:tr w:rsidR="0015079B" w:rsidRPr="00A27F97" w14:paraId="3B9F3FD2" w14:textId="77777777" w:rsidTr="00100042">
        <w:trPr>
          <w:trHeight w:val="46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73CB7D3"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1312" behindDoc="0" locked="0" layoutInCell="1" allowOverlap="1" wp14:anchorId="5722C649" wp14:editId="6C1DBB5A">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type w14:anchorId="2309795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A27F97">
              <w:rPr>
                <w:rFonts w:asciiTheme="minorHAnsi" w:hAnsiTheme="minorHAnsi"/>
                <w:b/>
              </w:rPr>
              <w:t>Sign Your Name to the Right of the Arrow</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5F64DDD6" w14:textId="77777777" w:rsidR="0015079B" w:rsidRPr="00A27F97" w:rsidRDefault="0015079B" w:rsidP="00100042">
            <w:pPr>
              <w:rPr>
                <w:rFonts w:asciiTheme="minorHAnsi" w:hAnsiTheme="minorHAnsi"/>
                <w:b/>
              </w:rPr>
            </w:pPr>
          </w:p>
        </w:tc>
      </w:tr>
      <w:tr w:rsidR="0015079B" w:rsidRPr="00A27F97" w14:paraId="7113E275" w14:textId="77777777" w:rsidTr="00100042">
        <w:trPr>
          <w:trHeight w:val="19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67603666" w14:textId="77777777" w:rsidR="0015079B" w:rsidRPr="00F24B56" w:rsidRDefault="0015079B" w:rsidP="00100042">
            <w:pPr>
              <w:jc w:val="center"/>
              <w:rPr>
                <w:rFonts w:asciiTheme="minorHAnsi" w:hAnsiTheme="minorHAnsi"/>
                <w:b/>
                <w:sz w:val="20"/>
                <w:szCs w:val="20"/>
              </w:rPr>
            </w:pPr>
            <w:r w:rsidRPr="00C8309B">
              <w:rPr>
                <w:rFonts w:asciiTheme="minorHAnsi" w:hAnsiTheme="minorHAnsi"/>
                <w:noProof/>
                <w:sz w:val="20"/>
                <w:szCs w:val="20"/>
              </w:rPr>
              <w:t>If completing this document in Adobe, an electronic signature is acceptable</w:t>
            </w:r>
            <w:r>
              <w:rPr>
                <w:rFonts w:asciiTheme="minorHAnsi" w:hAnsiTheme="minorHAnsi"/>
                <w:noProof/>
                <w:sz w:val="20"/>
                <w:szCs w:val="20"/>
              </w:rPr>
              <w:t xml:space="preserve"> to KCDC.</w:t>
            </w:r>
          </w:p>
        </w:tc>
      </w:tr>
      <w:tr w:rsidR="0015079B" w:rsidRPr="00A27F97" w14:paraId="12D460D8" w14:textId="77777777" w:rsidTr="00100042">
        <w:trPr>
          <w:trHeight w:val="432"/>
        </w:trPr>
        <w:tc>
          <w:tcPr>
            <w:tcW w:w="10710" w:type="dxa"/>
            <w:gridSpan w:val="12"/>
            <w:tcBorders>
              <w:top w:val="single" w:sz="6" w:space="0" w:color="000000"/>
              <w:left w:val="single" w:sz="6" w:space="0" w:color="000000"/>
              <w:bottom w:val="single" w:sz="6" w:space="0" w:color="000000"/>
              <w:right w:val="single" w:sz="6" w:space="0" w:color="000000"/>
            </w:tcBorders>
            <w:vAlign w:val="center"/>
          </w:tcPr>
          <w:p w14:paraId="22E3A8ED" w14:textId="77777777" w:rsidR="0015079B" w:rsidRPr="00066A82" w:rsidRDefault="0015079B" w:rsidP="00100042">
            <w:pPr>
              <w:jc w:val="both"/>
              <w:rPr>
                <w:rFonts w:asciiTheme="minorHAnsi" w:hAnsiTheme="minorHAnsi"/>
                <w:b/>
                <w:sz w:val="20"/>
                <w:szCs w:val="20"/>
              </w:rPr>
            </w:pPr>
            <w:r w:rsidRPr="00066A82">
              <w:rPr>
                <w:rFonts w:asciiTheme="minorHAnsi" w:hAnsiTheme="minorHAnsi"/>
                <w:sz w:val="20"/>
                <w:szCs w:val="20"/>
              </w:rPr>
              <w:t>Your signature indicates you read and agree to “KCDC’s General Instructions to Suppliers” (</w:t>
            </w:r>
            <w:hyperlink r:id="rId16" w:history="1">
              <w:r w:rsidRPr="00066A82">
                <w:rPr>
                  <w:rFonts w:asciiTheme="minorHAnsi" w:hAnsiTheme="minorHAnsi"/>
                  <w:b/>
                  <w:bCs/>
                  <w:color w:val="000080"/>
                  <w:sz w:val="20"/>
                  <w:szCs w:val="20"/>
                  <w:u w:val="single"/>
                </w:rPr>
                <w:t>www.kcdc.org</w:t>
              </w:r>
            </w:hyperlink>
            <w:r w:rsidRPr="00066A82">
              <w:rPr>
                <w:rFonts w:asciiTheme="minorHAnsi" w:hAnsiTheme="minorHAnsi"/>
                <w:b/>
                <w:bCs/>
                <w:color w:val="000080"/>
                <w:sz w:val="20"/>
                <w:szCs w:val="20"/>
                <w:u w:val="single"/>
              </w:rPr>
              <w:t>)</w:t>
            </w:r>
            <w:r w:rsidRPr="00066A82">
              <w:rPr>
                <w:rFonts w:asciiTheme="minorHAnsi" w:hAnsiTheme="minorHAnsi"/>
                <w:sz w:val="20"/>
                <w:szCs w:val="20"/>
              </w:rPr>
              <w:t xml:space="preserve"> and that you are authorized t</w:t>
            </w:r>
            <w:r w:rsidRPr="00066A82">
              <w:rPr>
                <w:rFonts w:asciiTheme="minorHAnsi" w:eastAsia="Times New Roman" w:hAnsiTheme="minorHAnsi" w:cs="Arial"/>
                <w:sz w:val="20"/>
                <w:szCs w:val="20"/>
              </w:rPr>
              <w:t xml:space="preserve">o bind the </w:t>
            </w:r>
            <w:r>
              <w:rPr>
                <w:rFonts w:asciiTheme="minorHAnsi" w:hAnsiTheme="minorHAnsi"/>
                <w:sz w:val="20"/>
                <w:szCs w:val="20"/>
              </w:rPr>
              <w:t>supplier</w:t>
            </w:r>
            <w:r w:rsidRPr="00066A82">
              <w:rPr>
                <w:rFonts w:asciiTheme="minorHAnsi" w:eastAsia="Times New Roman" w:hAnsiTheme="minorHAnsi" w:cs="Arial"/>
                <w:sz w:val="20"/>
                <w:szCs w:val="20"/>
              </w:rPr>
              <w:t xml:space="preserve"> or are submitting the response on behalf of and at the direction of the </w:t>
            </w:r>
            <w:r>
              <w:rPr>
                <w:rFonts w:asciiTheme="minorHAnsi" w:hAnsiTheme="minorHAnsi"/>
                <w:sz w:val="20"/>
                <w:szCs w:val="20"/>
              </w:rPr>
              <w:t>suppliers</w:t>
            </w:r>
            <w:r w:rsidRPr="00066A82">
              <w:rPr>
                <w:rFonts w:asciiTheme="minorHAnsi" w:eastAsia="Times New Roman" w:hAnsiTheme="minorHAnsi" w:cs="Arial"/>
                <w:sz w:val="20"/>
                <w:szCs w:val="20"/>
              </w:rPr>
              <w:t xml:space="preserve">’ representative authorized to contractually bind the </w:t>
            </w:r>
            <w:r>
              <w:rPr>
                <w:rFonts w:asciiTheme="minorHAnsi" w:hAnsiTheme="minorHAnsi"/>
                <w:sz w:val="20"/>
                <w:szCs w:val="20"/>
              </w:rPr>
              <w:t>supplier</w:t>
            </w:r>
            <w:r w:rsidRPr="00066A82">
              <w:rPr>
                <w:rFonts w:asciiTheme="minorHAnsi" w:eastAsia="Times New Roman" w:hAnsiTheme="minorHAnsi" w:cs="Arial"/>
                <w:sz w:val="20"/>
                <w:szCs w:val="20"/>
              </w:rPr>
              <w:t xml:space="preserve">. I represent that the </w:t>
            </w:r>
            <w:r>
              <w:rPr>
                <w:rFonts w:asciiTheme="minorHAnsi" w:eastAsia="Times New Roman" w:hAnsiTheme="minorHAnsi" w:cs="Arial"/>
                <w:sz w:val="20"/>
                <w:szCs w:val="20"/>
              </w:rPr>
              <w:t xml:space="preserve">supplier </w:t>
            </w:r>
            <w:r w:rsidRPr="00066A82">
              <w:rPr>
                <w:rFonts w:asciiTheme="minorHAnsi" w:eastAsia="Times New Roman" w:hAnsiTheme="minorHAnsi" w:cs="Arial"/>
                <w:sz w:val="20"/>
                <w:szCs w:val="20"/>
              </w:rPr>
              <w:t>or its applicable representative(s) has reviewed the information contained in this Solicitation Package and that the information submitted is accurate.</w:t>
            </w:r>
          </w:p>
        </w:tc>
      </w:tr>
      <w:tr w:rsidR="0015079B" w:rsidRPr="00A27F97" w14:paraId="08816B94"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89402A6"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2336" behindDoc="0" locked="0" layoutInCell="1" allowOverlap="1" wp14:anchorId="4BA96DEC" wp14:editId="3DEAC4E3">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7B062FE" id="Right Arrow 83" o:spid="_x0000_s1026" type="#_x0000_t13" style="position:absolute;margin-left:153.6pt;margin-top:4.55pt;width:122.2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A27F97">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6136A5BF" w14:textId="77777777" w:rsidR="0015079B" w:rsidRPr="00A27F97" w:rsidRDefault="0015079B" w:rsidP="00100042">
            <w:pPr>
              <w:rPr>
                <w:rFonts w:asciiTheme="minorHAnsi" w:hAnsiTheme="minorHAnsi"/>
                <w:b/>
              </w:rPr>
            </w:pPr>
          </w:p>
        </w:tc>
      </w:tr>
      <w:tr w:rsidR="0015079B" w:rsidRPr="00A27F97" w14:paraId="1CDD4263"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808C26A"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4384" behindDoc="0" locked="0" layoutInCell="1" allowOverlap="1" wp14:anchorId="728FFD3F" wp14:editId="18F3505A">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E4D2020" id="Right Arrow 84" o:spid="_x0000_s1026" type="#_x0000_t13" style="position:absolute;margin-left:114.05pt;margin-top:5.35pt;width:162.75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A27F97">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3173872" w14:textId="77777777" w:rsidR="0015079B" w:rsidRPr="00A27F97" w:rsidRDefault="0015079B" w:rsidP="00100042">
            <w:pPr>
              <w:rPr>
                <w:rFonts w:asciiTheme="minorHAnsi" w:hAnsiTheme="minorHAnsi"/>
                <w:b/>
              </w:rPr>
            </w:pPr>
          </w:p>
        </w:tc>
      </w:tr>
      <w:tr w:rsidR="0015079B" w:rsidRPr="00A27F97" w14:paraId="365D0AB1"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6F4882B0"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5408" behindDoc="0" locked="0" layoutInCell="1" allowOverlap="1" wp14:anchorId="495E46EA" wp14:editId="40D35E04">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0A48928" id="Right Arrow 85" o:spid="_x0000_s1026" type="#_x0000_t13" style="position:absolute;margin-left:118.95pt;margin-top:2.2pt;width:156.75pt;height:4.3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A27F97">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4BCA9904" w14:textId="77777777" w:rsidR="0015079B" w:rsidRPr="00A27F97" w:rsidRDefault="0015079B" w:rsidP="00100042">
            <w:pPr>
              <w:rPr>
                <w:rFonts w:asciiTheme="minorHAnsi" w:hAnsiTheme="minorHAnsi"/>
                <w:b/>
              </w:rPr>
            </w:pPr>
          </w:p>
        </w:tc>
      </w:tr>
      <w:tr w:rsidR="0015079B" w:rsidRPr="00A27F97" w14:paraId="57D4038D"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2A6FF2C8"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6432" behindDoc="0" locked="0" layoutInCell="1" allowOverlap="1" wp14:anchorId="07CAA596" wp14:editId="043F0EB6">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1639465" id="Right Arrow 86" o:spid="_x0000_s1026" type="#_x0000_t13" style="position:absolute;margin-left:102.45pt;margin-top:3.7pt;width:174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A27F97">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23C1AB44" w14:textId="77777777" w:rsidR="0015079B" w:rsidRPr="00A27F97" w:rsidRDefault="0015079B" w:rsidP="00100042">
            <w:pPr>
              <w:rPr>
                <w:rFonts w:asciiTheme="minorHAnsi" w:hAnsiTheme="minorHAnsi"/>
                <w:b/>
              </w:rPr>
            </w:pPr>
          </w:p>
        </w:tc>
      </w:tr>
      <w:tr w:rsidR="0015079B" w:rsidRPr="00A27F97" w14:paraId="0734CCAB" w14:textId="77777777" w:rsidTr="00100042">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14:paraId="7B992CBC"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9504" behindDoc="0" locked="0" layoutInCell="1" allowOverlap="1" wp14:anchorId="02241DD5" wp14:editId="3E993352">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3188521" id="Right Arrow 91" o:spid="_x0000_s1026" type="#_x0000_t13" style="position:absolute;margin-left:203.65pt;margin-top:4.35pt;width:72.75pt;height:3.5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Pr="00A27F97">
              <w:rPr>
                <w:rFonts w:asciiTheme="minorHAnsi" w:hAnsiTheme="minorHAnsi"/>
                <w:b/>
              </w:rPr>
              <w:t xml:space="preserve">Contact Person (Please Print Clearly)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14:paraId="3E561372" w14:textId="77777777" w:rsidR="0015079B" w:rsidRPr="00A27F97" w:rsidRDefault="0015079B" w:rsidP="00100042">
            <w:pPr>
              <w:rPr>
                <w:rFonts w:asciiTheme="minorHAnsi" w:hAnsiTheme="minorHAnsi"/>
                <w:b/>
              </w:rPr>
            </w:pPr>
          </w:p>
        </w:tc>
      </w:tr>
      <w:tr w:rsidR="0015079B" w:rsidRPr="00A27F97" w14:paraId="3F0318EA" w14:textId="77777777" w:rsidTr="00100042">
        <w:trPr>
          <w:trHeight w:val="432"/>
        </w:trPr>
        <w:tc>
          <w:tcPr>
            <w:tcW w:w="5760" w:type="dxa"/>
            <w:gridSpan w:val="7"/>
            <w:vAlign w:val="center"/>
          </w:tcPr>
          <w:p w14:paraId="0F9C5DD8"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7456" behindDoc="0" locked="0" layoutInCell="1" allowOverlap="1" wp14:anchorId="16529A73" wp14:editId="79FBE718">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7BA60CC" id="Right Arrow 88" o:spid="_x0000_s1026" type="#_x0000_t13" style="position:absolute;margin-left:130pt;margin-top:4.9pt;width:146.2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A27F97">
              <w:rPr>
                <w:rFonts w:asciiTheme="minorHAnsi" w:hAnsiTheme="minorHAnsi"/>
                <w:b/>
              </w:rPr>
              <w:t>Telephone Number</w:t>
            </w:r>
          </w:p>
        </w:tc>
        <w:tc>
          <w:tcPr>
            <w:tcW w:w="4950" w:type="dxa"/>
            <w:gridSpan w:val="5"/>
            <w:vAlign w:val="center"/>
          </w:tcPr>
          <w:p w14:paraId="7CC8D0E7" w14:textId="77777777" w:rsidR="0015079B" w:rsidRPr="00A27F97" w:rsidRDefault="0015079B" w:rsidP="00100042">
            <w:pPr>
              <w:rPr>
                <w:rFonts w:asciiTheme="minorHAnsi" w:hAnsiTheme="minorHAnsi"/>
                <w:b/>
              </w:rPr>
            </w:pPr>
          </w:p>
        </w:tc>
      </w:tr>
      <w:tr w:rsidR="0015079B" w:rsidRPr="00A27F97" w14:paraId="5F75B0F9" w14:textId="77777777" w:rsidTr="00100042">
        <w:trPr>
          <w:trHeight w:val="432"/>
        </w:trPr>
        <w:tc>
          <w:tcPr>
            <w:tcW w:w="5760" w:type="dxa"/>
            <w:gridSpan w:val="7"/>
            <w:vAlign w:val="center"/>
          </w:tcPr>
          <w:p w14:paraId="74DFB188"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3360" behindDoc="0" locked="0" layoutInCell="1" allowOverlap="1" wp14:anchorId="4FDD8232" wp14:editId="7FD8A961">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C8B8229" id="Right Arrow 89" o:spid="_x0000_s1026" type="#_x0000_t13" style="position:absolute;margin-left:81.4pt;margin-top:3.75pt;width:196.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A27F97">
              <w:rPr>
                <w:rFonts w:asciiTheme="minorHAnsi" w:hAnsiTheme="minorHAnsi"/>
                <w:b/>
              </w:rPr>
              <w:t>Cell Number</w:t>
            </w:r>
          </w:p>
        </w:tc>
        <w:tc>
          <w:tcPr>
            <w:tcW w:w="4950" w:type="dxa"/>
            <w:gridSpan w:val="5"/>
            <w:vAlign w:val="center"/>
          </w:tcPr>
          <w:p w14:paraId="44AA9728" w14:textId="77777777" w:rsidR="0015079B" w:rsidRPr="00A27F97" w:rsidRDefault="0015079B" w:rsidP="00100042">
            <w:pPr>
              <w:rPr>
                <w:rFonts w:asciiTheme="minorHAnsi" w:hAnsiTheme="minorHAnsi"/>
              </w:rPr>
            </w:pPr>
          </w:p>
        </w:tc>
      </w:tr>
      <w:tr w:rsidR="0015079B" w:rsidRPr="00A27F97" w14:paraId="095EEDF9" w14:textId="77777777" w:rsidTr="00100042">
        <w:trPr>
          <w:trHeight w:val="432"/>
        </w:trPr>
        <w:tc>
          <w:tcPr>
            <w:tcW w:w="5760" w:type="dxa"/>
            <w:gridSpan w:val="7"/>
            <w:vAlign w:val="center"/>
          </w:tcPr>
          <w:p w14:paraId="41131952" w14:textId="77777777" w:rsidR="0015079B" w:rsidRPr="00A27F97" w:rsidRDefault="0015079B" w:rsidP="00100042">
            <w:pPr>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68480" behindDoc="0" locked="0" layoutInCell="1" allowOverlap="1" wp14:anchorId="35E6D9B0" wp14:editId="7439FAB1">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1867456" id="Right Arrow 90" o:spid="_x0000_s1026" type="#_x0000_t13" style="position:absolute;margin-left:249.2pt;margin-top:4.2pt;width:27.75pt;height:3.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Pr>
                <w:rFonts w:asciiTheme="minorHAnsi" w:hAnsiTheme="minorHAnsi"/>
                <w:b/>
              </w:rPr>
              <w:t>Supplier</w:t>
            </w:r>
            <w:r w:rsidRPr="00A27F97">
              <w:rPr>
                <w:rFonts w:asciiTheme="minorHAnsi" w:hAnsiTheme="minorHAnsi"/>
                <w:b/>
              </w:rPr>
              <w:t>’s E-Mail Address (Please Print Clearly)</w:t>
            </w:r>
          </w:p>
        </w:tc>
        <w:tc>
          <w:tcPr>
            <w:tcW w:w="4950" w:type="dxa"/>
            <w:gridSpan w:val="5"/>
            <w:vAlign w:val="center"/>
          </w:tcPr>
          <w:p w14:paraId="14BF48F7" w14:textId="77777777" w:rsidR="0015079B" w:rsidRPr="00A27F97" w:rsidRDefault="0015079B" w:rsidP="00100042">
            <w:pPr>
              <w:rPr>
                <w:rFonts w:asciiTheme="minorHAnsi" w:hAnsiTheme="minorHAnsi"/>
              </w:rPr>
            </w:pPr>
          </w:p>
        </w:tc>
      </w:tr>
      <w:tr w:rsidR="0015079B" w:rsidRPr="00A27F97" w14:paraId="29D66AF3" w14:textId="77777777" w:rsidTr="00100042">
        <w:trPr>
          <w:trHeight w:val="288"/>
        </w:trPr>
        <w:tc>
          <w:tcPr>
            <w:tcW w:w="10710" w:type="dxa"/>
            <w:gridSpan w:val="12"/>
            <w:shd w:val="clear" w:color="auto" w:fill="0000FF"/>
            <w:vAlign w:val="center"/>
          </w:tcPr>
          <w:p w14:paraId="19DC0C74" w14:textId="77777777" w:rsidR="0015079B" w:rsidRPr="00A27F97" w:rsidRDefault="0015079B" w:rsidP="00100042">
            <w:pPr>
              <w:jc w:val="center"/>
              <w:rPr>
                <w:rFonts w:asciiTheme="minorHAnsi" w:hAnsiTheme="minorHAnsi"/>
                <w:b/>
                <w:color w:val="FFFFFF" w:themeColor="background1"/>
              </w:rPr>
            </w:pPr>
            <w:r w:rsidRPr="00A27F97">
              <w:rPr>
                <w:rFonts w:asciiTheme="minorHAnsi" w:hAnsiTheme="minorHAnsi"/>
                <w:b/>
                <w:color w:val="FFFFFF" w:themeColor="background1"/>
              </w:rPr>
              <w:t>Addenda</w:t>
            </w:r>
          </w:p>
        </w:tc>
      </w:tr>
      <w:tr w:rsidR="0015079B" w:rsidRPr="00A27F97" w14:paraId="057C97AA" w14:textId="77777777" w:rsidTr="00100042">
        <w:trPr>
          <w:trHeight w:val="432"/>
        </w:trPr>
        <w:tc>
          <w:tcPr>
            <w:tcW w:w="10710" w:type="dxa"/>
            <w:gridSpan w:val="12"/>
            <w:shd w:val="clear" w:color="auto" w:fill="auto"/>
            <w:vAlign w:val="center"/>
          </w:tcPr>
          <w:p w14:paraId="21D1B795" w14:textId="77777777" w:rsidR="0015079B" w:rsidRPr="00A27F97" w:rsidRDefault="0015079B" w:rsidP="00100042">
            <w:pPr>
              <w:jc w:val="both"/>
              <w:rPr>
                <w:rFonts w:asciiTheme="minorHAnsi" w:hAnsiTheme="minorHAnsi"/>
                <w:b/>
              </w:rPr>
            </w:pPr>
            <w:r w:rsidRPr="00A27F97">
              <w:rPr>
                <w:rFonts w:asciiTheme="minorHAnsi" w:hAnsiTheme="minorHAnsi"/>
                <w:b/>
              </w:rPr>
              <w:t xml:space="preserve">Addenda are at </w:t>
            </w:r>
            <w:hyperlink r:id="rId17" w:history="1">
              <w:r w:rsidRPr="00A27F97">
                <w:rPr>
                  <w:rFonts w:asciiTheme="minorHAnsi" w:hAnsiTheme="minorHAnsi"/>
                  <w:bCs/>
                  <w:color w:val="000080"/>
                  <w:u w:val="single"/>
                </w:rPr>
                <w:t>www.kcdc.org</w:t>
              </w:r>
            </w:hyperlink>
            <w:r w:rsidRPr="00A27F97">
              <w:rPr>
                <w:rFonts w:asciiTheme="minorHAnsi" w:hAnsiTheme="minorHAnsi"/>
                <w:b/>
              </w:rPr>
              <w:t>.   Click on “Procurement” and then on “Open Solicitations” to find addenda. Please check for addenda prior to submitting a proposal.</w:t>
            </w:r>
          </w:p>
        </w:tc>
      </w:tr>
      <w:tr w:rsidR="0015079B" w:rsidRPr="00A27F97" w14:paraId="14F2C2DA" w14:textId="77777777" w:rsidTr="00100042">
        <w:trPr>
          <w:trHeight w:val="288"/>
        </w:trPr>
        <w:tc>
          <w:tcPr>
            <w:tcW w:w="10710" w:type="dxa"/>
            <w:gridSpan w:val="12"/>
            <w:shd w:val="clear" w:color="auto" w:fill="auto"/>
            <w:vAlign w:val="center"/>
          </w:tcPr>
          <w:p w14:paraId="17D301A5" w14:textId="77777777" w:rsidR="0015079B" w:rsidRPr="00A27F97" w:rsidRDefault="0015079B" w:rsidP="00100042">
            <w:pPr>
              <w:jc w:val="center"/>
              <w:rPr>
                <w:rFonts w:asciiTheme="minorHAnsi" w:hAnsiTheme="minorHAnsi"/>
                <w:b/>
              </w:rPr>
            </w:pPr>
            <w:r w:rsidRPr="00A27F97">
              <w:rPr>
                <w:rFonts w:asciiTheme="minorHAnsi" w:hAnsiTheme="minorHAnsi"/>
                <w:b/>
              </w:rPr>
              <w:t>Acknowledge addenda have been issued by checking below as appropriate:</w:t>
            </w:r>
          </w:p>
        </w:tc>
      </w:tr>
      <w:tr w:rsidR="0015079B" w:rsidRPr="00A27F97" w14:paraId="162F67BC" w14:textId="77777777" w:rsidTr="00100042">
        <w:trPr>
          <w:trHeight w:val="288"/>
        </w:trPr>
        <w:tc>
          <w:tcPr>
            <w:tcW w:w="1440" w:type="dxa"/>
            <w:vAlign w:val="center"/>
          </w:tcPr>
          <w:p w14:paraId="4029E99B" w14:textId="77777777" w:rsidR="0015079B" w:rsidRPr="00A27F97" w:rsidRDefault="0015079B" w:rsidP="00100042">
            <w:pPr>
              <w:rPr>
                <w:rFonts w:asciiTheme="minorHAnsi" w:hAnsiTheme="minorHAnsi"/>
                <w:b/>
              </w:rPr>
            </w:pPr>
            <w:r w:rsidRPr="00A27F97">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22F3B2EE" w14:textId="77777777" w:rsidR="0015079B" w:rsidRPr="00A27F97" w:rsidRDefault="0015079B" w:rsidP="00100042">
            <w:pPr>
              <w:rPr>
                <w:rFonts w:asciiTheme="minorHAnsi" w:hAnsiTheme="minorHAnsi"/>
                <w:b/>
              </w:rPr>
            </w:pPr>
            <w:r w:rsidRPr="00A27F97">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980" w:type="dxa"/>
            <w:gridSpan w:val="2"/>
            <w:vAlign w:val="center"/>
          </w:tcPr>
          <w:p w14:paraId="7A242335" w14:textId="77777777" w:rsidR="0015079B" w:rsidRPr="00A27F97" w:rsidRDefault="0015079B" w:rsidP="00100042">
            <w:pPr>
              <w:rPr>
                <w:rFonts w:asciiTheme="minorHAnsi" w:hAnsiTheme="minorHAnsi"/>
                <w:b/>
              </w:rPr>
            </w:pPr>
            <w:r w:rsidRPr="00A27F97">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gridSpan w:val="3"/>
            <w:vAlign w:val="center"/>
          </w:tcPr>
          <w:p w14:paraId="5767A4C9" w14:textId="77777777" w:rsidR="0015079B" w:rsidRPr="00A27F97" w:rsidRDefault="0015079B" w:rsidP="00100042">
            <w:pPr>
              <w:rPr>
                <w:rFonts w:asciiTheme="minorHAnsi" w:hAnsiTheme="minorHAnsi"/>
                <w:b/>
              </w:rPr>
            </w:pPr>
            <w:r w:rsidRPr="00A27F97">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vAlign w:val="center"/>
          </w:tcPr>
          <w:p w14:paraId="3E2988AA" w14:textId="77777777" w:rsidR="0015079B" w:rsidRPr="00A27F97" w:rsidRDefault="0015079B" w:rsidP="00100042">
            <w:pPr>
              <w:rPr>
                <w:rFonts w:asciiTheme="minorHAnsi" w:hAnsiTheme="minorHAnsi"/>
                <w:b/>
              </w:rPr>
            </w:pPr>
            <w:r w:rsidRPr="00A27F97">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90" w:type="dxa"/>
            <w:gridSpan w:val="2"/>
            <w:vAlign w:val="center"/>
          </w:tcPr>
          <w:p w14:paraId="5A6CACD6" w14:textId="77777777" w:rsidR="0015079B" w:rsidRPr="00A27F97" w:rsidRDefault="0015079B" w:rsidP="00100042">
            <w:pPr>
              <w:rPr>
                <w:rFonts w:asciiTheme="minorHAnsi" w:hAnsiTheme="minorHAnsi"/>
                <w:b/>
              </w:rPr>
            </w:pPr>
            <w:r w:rsidRPr="00A27F97">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15079B" w:rsidRPr="00A27F97" w14:paraId="4E3DB5A5" w14:textId="77777777" w:rsidTr="00100042">
        <w:trPr>
          <w:trHeight w:val="288"/>
        </w:trPr>
        <w:tc>
          <w:tcPr>
            <w:tcW w:w="10710" w:type="dxa"/>
            <w:gridSpan w:val="12"/>
            <w:tcBorders>
              <w:bottom w:val="single" w:sz="4" w:space="0" w:color="auto"/>
            </w:tcBorders>
            <w:shd w:val="clear" w:color="auto" w:fill="0000FF"/>
            <w:vAlign w:val="center"/>
          </w:tcPr>
          <w:p w14:paraId="33AB508B" w14:textId="77777777" w:rsidR="0015079B" w:rsidRPr="00A27F97" w:rsidRDefault="0015079B" w:rsidP="00100042">
            <w:pPr>
              <w:jc w:val="center"/>
              <w:rPr>
                <w:rFonts w:asciiTheme="minorHAnsi" w:hAnsiTheme="minorHAnsi"/>
                <w:b/>
                <w:color w:val="FFFFFF" w:themeColor="background1"/>
              </w:rPr>
            </w:pPr>
            <w:r w:rsidRPr="00A27F97">
              <w:rPr>
                <w:rFonts w:asciiTheme="minorHAnsi" w:hAnsiTheme="minorHAnsi"/>
                <w:b/>
                <w:color w:val="FFFFFF" w:themeColor="background1"/>
              </w:rPr>
              <w:t>Statistical Information (Check all the apply)</w:t>
            </w:r>
          </w:p>
        </w:tc>
      </w:tr>
      <w:tr w:rsidR="0015079B" w:rsidRPr="00A27F97" w14:paraId="0462CBC3" w14:textId="77777777" w:rsidTr="00100042">
        <w:trPr>
          <w:trHeight w:val="288"/>
        </w:trPr>
        <w:tc>
          <w:tcPr>
            <w:tcW w:w="8910" w:type="dxa"/>
            <w:gridSpan w:val="11"/>
            <w:tcBorders>
              <w:top w:val="single" w:sz="4" w:space="0" w:color="auto"/>
              <w:bottom w:val="single" w:sz="4" w:space="0" w:color="auto"/>
            </w:tcBorders>
            <w:vAlign w:val="center"/>
          </w:tcPr>
          <w:p w14:paraId="306E49EB" w14:textId="77777777" w:rsidR="0015079B" w:rsidRPr="00A27F97" w:rsidRDefault="0015079B" w:rsidP="00100042">
            <w:pPr>
              <w:rPr>
                <w:rFonts w:asciiTheme="minorHAnsi" w:hAnsiTheme="minorHAnsi"/>
                <w:b/>
              </w:rPr>
            </w:pPr>
            <w:r w:rsidRPr="00A27F97">
              <w:rPr>
                <w:rFonts w:asciiTheme="minorHAnsi" w:hAnsiTheme="minorHAnsi"/>
                <w:b/>
                <w:bCs/>
              </w:rPr>
              <w:t>This business is</w:t>
            </w:r>
            <w:r w:rsidRPr="00A27F97">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14:paraId="12168115" w14:textId="77777777" w:rsidR="0015079B" w:rsidRPr="00A27F97" w:rsidRDefault="0015079B" w:rsidP="00100042">
            <w:pPr>
              <w:rPr>
                <w:rFonts w:asciiTheme="minorHAnsi" w:hAnsiTheme="minorHAnsi"/>
              </w:rPr>
            </w:pPr>
            <w:r w:rsidRPr="00A27F97">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5079B" w:rsidRPr="00A27F97" w14:paraId="40A2F961" w14:textId="77777777" w:rsidTr="00100042">
        <w:trPr>
          <w:trHeight w:val="288"/>
        </w:trPr>
        <w:tc>
          <w:tcPr>
            <w:tcW w:w="8910" w:type="dxa"/>
            <w:gridSpan w:val="11"/>
            <w:tcBorders>
              <w:top w:val="single" w:sz="4" w:space="0" w:color="auto"/>
              <w:bottom w:val="single" w:sz="4" w:space="0" w:color="auto"/>
            </w:tcBorders>
            <w:vAlign w:val="center"/>
          </w:tcPr>
          <w:p w14:paraId="5D2FB61B" w14:textId="77777777" w:rsidR="0015079B" w:rsidRPr="00A27F97" w:rsidRDefault="0015079B" w:rsidP="00100042">
            <w:pPr>
              <w:rPr>
                <w:rFonts w:asciiTheme="minorHAnsi" w:hAnsiTheme="minorHAnsi"/>
                <w:b/>
                <w:bCs/>
              </w:rPr>
            </w:pPr>
            <w:r w:rsidRPr="00A27F97">
              <w:rPr>
                <w:rFonts w:asciiTheme="minorHAnsi" w:hAnsiTheme="minorHAnsi"/>
                <w:b/>
                <w:bCs/>
              </w:rPr>
              <w:t xml:space="preserve">This business qualifies as a small business by the State of Tennessee </w:t>
            </w:r>
          </w:p>
          <w:p w14:paraId="0A6A017A" w14:textId="77777777" w:rsidR="0015079B" w:rsidRPr="00B51607" w:rsidRDefault="0015079B" w:rsidP="00100042">
            <w:pPr>
              <w:rPr>
                <w:rFonts w:asciiTheme="minorHAnsi" w:hAnsiTheme="minorHAnsi"/>
                <w:bCs/>
                <w:sz w:val="20"/>
                <w:szCs w:val="20"/>
              </w:rPr>
            </w:pPr>
            <w:r w:rsidRPr="00B51607">
              <w:rPr>
                <w:i/>
                <w:iCs/>
                <w:sz w:val="20"/>
                <w:szCs w:val="20"/>
              </w:rPr>
              <w:t xml:space="preserve">Total gross receipts of not more than $10,000,000 average over a three-year period </w:t>
            </w:r>
            <w:r w:rsidRPr="00B51607">
              <w:rPr>
                <w:b/>
                <w:i/>
                <w:iCs/>
                <w:sz w:val="20"/>
                <w:szCs w:val="20"/>
              </w:rPr>
              <w:t xml:space="preserve">OR </w:t>
            </w:r>
            <w:r w:rsidRPr="00B51607">
              <w:rPr>
                <w:i/>
                <w:iCs/>
                <w:sz w:val="20"/>
                <w:szCs w:val="20"/>
              </w:rPr>
              <w:t>employs no more than 99 persons on a full-time basis</w:t>
            </w:r>
          </w:p>
        </w:tc>
        <w:tc>
          <w:tcPr>
            <w:tcW w:w="1800" w:type="dxa"/>
            <w:tcBorders>
              <w:top w:val="single" w:sz="4" w:space="0" w:color="auto"/>
              <w:bottom w:val="single" w:sz="4" w:space="0" w:color="auto"/>
            </w:tcBorders>
          </w:tcPr>
          <w:p w14:paraId="1FC76CBB" w14:textId="77777777" w:rsidR="0015079B" w:rsidRPr="00A27F97" w:rsidRDefault="0015079B" w:rsidP="00100042">
            <w:pPr>
              <w:rPr>
                <w:rFonts w:asciiTheme="minorHAnsi" w:hAnsiTheme="minorHAnsi"/>
                <w:b/>
              </w:rPr>
            </w:pPr>
            <w:r w:rsidRPr="00A27F97">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5079B" w:rsidRPr="00A27F97" w14:paraId="0F087EFB" w14:textId="77777777" w:rsidTr="00100042">
        <w:trPr>
          <w:trHeight w:val="432"/>
        </w:trPr>
        <w:tc>
          <w:tcPr>
            <w:tcW w:w="8910" w:type="dxa"/>
            <w:gridSpan w:val="11"/>
            <w:tcBorders>
              <w:top w:val="single" w:sz="4" w:space="0" w:color="auto"/>
              <w:bottom w:val="single" w:sz="4" w:space="0" w:color="auto"/>
            </w:tcBorders>
            <w:vAlign w:val="center"/>
          </w:tcPr>
          <w:p w14:paraId="4745E7F6" w14:textId="77777777" w:rsidR="0015079B" w:rsidRPr="00A27F97" w:rsidRDefault="0015079B" w:rsidP="00100042">
            <w:pPr>
              <w:rPr>
                <w:rFonts w:asciiTheme="minorHAnsi" w:hAnsiTheme="minorHAnsi"/>
                <w:b/>
                <w:bCs/>
              </w:rPr>
            </w:pPr>
            <w:r w:rsidRPr="00A27F97">
              <w:rPr>
                <w:rFonts w:asciiTheme="minorHAnsi" w:hAnsiTheme="minorHAnsi"/>
                <w:b/>
                <w:bCs/>
              </w:rPr>
              <w:t>This business qualifies as Section 3 business (as defined by HUD):</w:t>
            </w:r>
          </w:p>
          <w:p w14:paraId="5FE0AD85" w14:textId="77777777" w:rsidR="0015079B" w:rsidRPr="00B51607" w:rsidRDefault="0015079B" w:rsidP="00100042">
            <w:pPr>
              <w:rPr>
                <w:rFonts w:asciiTheme="minorHAnsi" w:hAnsiTheme="minorHAnsi"/>
                <w:b/>
                <w:bCs/>
                <w:i/>
                <w:sz w:val="20"/>
                <w:szCs w:val="20"/>
              </w:rPr>
            </w:pPr>
            <w:r w:rsidRPr="00B51607">
              <w:rPr>
                <w:rFonts w:asciiTheme="minorHAnsi" w:hAnsiTheme="minorHAnsi"/>
                <w:i/>
                <w:sz w:val="20"/>
                <w:szCs w:val="20"/>
              </w:rPr>
              <w:t>It is at least 51% owned by a Public Housing</w:t>
            </w:r>
            <w:r>
              <w:rPr>
                <w:rFonts w:asciiTheme="minorHAnsi" w:hAnsiTheme="minorHAnsi"/>
                <w:i/>
                <w:sz w:val="20"/>
                <w:szCs w:val="20"/>
              </w:rPr>
              <w:t xml:space="preserve"> resident</w:t>
            </w:r>
            <w:r w:rsidRPr="00B51607">
              <w:rPr>
                <w:rFonts w:asciiTheme="minorHAnsi" w:hAnsiTheme="minorHAnsi"/>
                <w:i/>
                <w:sz w:val="20"/>
                <w:szCs w:val="20"/>
              </w:rPr>
              <w:t xml:space="preserve"> or it employs Section 3 residents for at least 30% of its employee base; or it commits to subcontract at least 25% of the project’s dollars to a Section 3 business.</w:t>
            </w:r>
          </w:p>
        </w:tc>
        <w:tc>
          <w:tcPr>
            <w:tcW w:w="1800" w:type="dxa"/>
            <w:tcBorders>
              <w:top w:val="single" w:sz="4" w:space="0" w:color="auto"/>
              <w:bottom w:val="single" w:sz="4" w:space="0" w:color="auto"/>
            </w:tcBorders>
          </w:tcPr>
          <w:p w14:paraId="496DA966" w14:textId="77777777" w:rsidR="0015079B" w:rsidRPr="00A27F97" w:rsidRDefault="0015079B" w:rsidP="00100042">
            <w:pPr>
              <w:rPr>
                <w:rFonts w:asciiTheme="minorHAnsi" w:hAnsiTheme="minorHAnsi"/>
                <w:b/>
              </w:rPr>
            </w:pPr>
            <w:r w:rsidRPr="00A27F97">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r w:rsidRPr="00A27F97">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A27F97">
                  <w:rPr>
                    <w:rFonts w:ascii="MS Gothic" w:eastAsia="MS Gothic" w:hAnsi="MS Gothic" w:cs="MS Gothic" w:hint="eastAsia"/>
                    <w:b/>
                  </w:rPr>
                  <w:t>☐</w:t>
                </w:r>
              </w:sdtContent>
            </w:sdt>
          </w:p>
        </w:tc>
      </w:tr>
      <w:tr w:rsidR="0015079B" w:rsidRPr="00A27F97" w14:paraId="09FB17B0" w14:textId="77777777" w:rsidTr="00100042">
        <w:trPr>
          <w:trHeight w:val="288"/>
        </w:trPr>
        <w:tc>
          <w:tcPr>
            <w:tcW w:w="10710" w:type="dxa"/>
            <w:gridSpan w:val="12"/>
            <w:tcBorders>
              <w:top w:val="single" w:sz="4" w:space="0" w:color="auto"/>
              <w:bottom w:val="single" w:sz="4" w:space="0" w:color="auto"/>
            </w:tcBorders>
            <w:vAlign w:val="center"/>
          </w:tcPr>
          <w:p w14:paraId="53FC1D41" w14:textId="77777777" w:rsidR="0015079B" w:rsidRPr="00A27F97" w:rsidRDefault="0015079B" w:rsidP="00100042">
            <w:pPr>
              <w:jc w:val="center"/>
              <w:rPr>
                <w:rFonts w:asciiTheme="minorHAnsi" w:hAnsiTheme="minorHAnsi"/>
                <w:b/>
              </w:rPr>
            </w:pPr>
            <w:r w:rsidRPr="00A27F97">
              <w:rPr>
                <w:rFonts w:asciiTheme="minorHAnsi" w:hAnsiTheme="minorHAnsi"/>
                <w:b/>
              </w:rPr>
              <w:t>This business is owned &amp; operated by persons at least 51% of the following ethnic background:</w:t>
            </w:r>
          </w:p>
        </w:tc>
      </w:tr>
      <w:tr w:rsidR="0015079B" w:rsidRPr="00A27F97" w14:paraId="2D827D2D" w14:textId="77777777" w:rsidTr="00100042">
        <w:trPr>
          <w:trHeight w:val="288"/>
        </w:trPr>
        <w:tc>
          <w:tcPr>
            <w:tcW w:w="2070" w:type="dxa"/>
            <w:gridSpan w:val="2"/>
            <w:tcBorders>
              <w:top w:val="single" w:sz="4" w:space="0" w:color="auto"/>
            </w:tcBorders>
            <w:vAlign w:val="center"/>
          </w:tcPr>
          <w:p w14:paraId="00C882F3"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080" w:type="dxa"/>
            <w:tcBorders>
              <w:top w:val="single" w:sz="4" w:space="0" w:color="auto"/>
            </w:tcBorders>
            <w:vAlign w:val="center"/>
          </w:tcPr>
          <w:p w14:paraId="275446BF"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710" w:type="dxa"/>
            <w:gridSpan w:val="2"/>
            <w:tcBorders>
              <w:top w:val="single" w:sz="4" w:space="0" w:color="auto"/>
            </w:tcBorders>
            <w:vAlign w:val="center"/>
          </w:tcPr>
          <w:p w14:paraId="672AD624"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530" w:type="dxa"/>
            <w:gridSpan w:val="3"/>
            <w:tcBorders>
              <w:top w:val="single" w:sz="4" w:space="0" w:color="auto"/>
            </w:tcBorders>
            <w:vAlign w:val="center"/>
          </w:tcPr>
          <w:p w14:paraId="716616BA"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2520" w:type="dxa"/>
            <w:gridSpan w:val="3"/>
            <w:tcBorders>
              <w:top w:val="single" w:sz="4" w:space="0" w:color="auto"/>
            </w:tcBorders>
            <w:vAlign w:val="center"/>
          </w:tcPr>
          <w:p w14:paraId="7482D873" w14:textId="77777777" w:rsidR="0015079B" w:rsidRPr="00A27F97" w:rsidRDefault="0015079B" w:rsidP="00100042">
            <w:pPr>
              <w:jc w:val="center"/>
              <w:rPr>
                <w:rFonts w:asciiTheme="minorHAnsi" w:hAnsiTheme="minorHAnsi"/>
                <w:b/>
              </w:rPr>
            </w:pPr>
            <w:r w:rsidRPr="00A27F97">
              <w:rPr>
                <w:rFonts w:asciiTheme="minorHAnsi" w:hAnsiTheme="minorHAnsi"/>
                <w:b/>
              </w:rPr>
              <w:t>Native Americans</w:t>
            </w:r>
            <w:r w:rsidRPr="00A27F97">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c>
          <w:tcPr>
            <w:tcW w:w="1800" w:type="dxa"/>
            <w:tcBorders>
              <w:top w:val="single" w:sz="4" w:space="0" w:color="auto"/>
            </w:tcBorders>
            <w:vAlign w:val="center"/>
          </w:tcPr>
          <w:p w14:paraId="5AB6AFC8" w14:textId="77777777" w:rsidR="0015079B" w:rsidRPr="00A27F97" w:rsidRDefault="0015079B" w:rsidP="00100042">
            <w:pPr>
              <w:jc w:val="center"/>
              <w:rPr>
                <w:rFonts w:asciiTheme="minorHAnsi" w:hAnsiTheme="minorHAnsi"/>
                <w:b/>
              </w:rPr>
            </w:pPr>
            <w:r w:rsidRPr="00A27F97">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A27F97">
                  <w:rPr>
                    <w:rFonts w:ascii="MS Gothic" w:eastAsia="MS Gothic" w:hAnsi="MS Gothic" w:cs="MS Gothic" w:hint="eastAsia"/>
                    <w:bCs/>
                  </w:rPr>
                  <w:t>☐</w:t>
                </w:r>
              </w:sdtContent>
            </w:sdt>
          </w:p>
        </w:tc>
      </w:tr>
      <w:tr w:rsidR="007141BB" w:rsidRPr="00D74733" w14:paraId="3DC41D73" w14:textId="77777777" w:rsidTr="00D722F3">
        <w:trPr>
          <w:trHeight w:val="144"/>
        </w:trPr>
        <w:tc>
          <w:tcPr>
            <w:tcW w:w="10710" w:type="dxa"/>
            <w:gridSpan w:val="12"/>
            <w:shd w:val="clear" w:color="auto" w:fill="0000FF"/>
            <w:vAlign w:val="center"/>
          </w:tcPr>
          <w:p w14:paraId="6EF4BB58" w14:textId="77777777" w:rsidR="007141BB" w:rsidRPr="00D74733" w:rsidRDefault="007141BB" w:rsidP="00D722F3">
            <w:pPr>
              <w:jc w:val="center"/>
              <w:rPr>
                <w:b/>
                <w:color w:val="FFFFFF" w:themeColor="background1"/>
              </w:rPr>
            </w:pPr>
            <w:r w:rsidRPr="00D74733">
              <w:rPr>
                <w:b/>
                <w:color w:val="FFFFFF" w:themeColor="background1"/>
              </w:rPr>
              <w:t>Prompt Payment Discount</w:t>
            </w:r>
          </w:p>
        </w:tc>
      </w:tr>
      <w:tr w:rsidR="007141BB" w:rsidRPr="00D74733" w14:paraId="5554FEEF" w14:textId="77777777" w:rsidTr="00D722F3">
        <w:trPr>
          <w:trHeight w:val="291"/>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14:paraId="27AA8FA2" w14:textId="77777777" w:rsidR="007141BB" w:rsidRPr="00D74733" w:rsidRDefault="007141BB" w:rsidP="00D722F3">
            <w:pPr>
              <w:jc w:val="both"/>
              <w:rPr>
                <w:b/>
              </w:rPr>
            </w:pPr>
            <w:r>
              <w:rPr>
                <w:b/>
              </w:rPr>
              <w:t>A</w:t>
            </w:r>
            <w:r w:rsidRPr="00D74733">
              <w:rPr>
                <w:b/>
              </w:rPr>
              <w:t xml:space="preserve"> </w:t>
            </w:r>
            <w:r>
              <w:rPr>
                <w:b/>
              </w:rPr>
              <w:t xml:space="preserve">____% </w:t>
            </w:r>
            <w:r w:rsidRPr="00D74733">
              <w:rPr>
                <w:b/>
              </w:rPr>
              <w:t xml:space="preserve">prompt payment discount </w:t>
            </w:r>
            <w:r>
              <w:rPr>
                <w:b/>
              </w:rPr>
              <w:t>applies when KCDC makes</w:t>
            </w:r>
            <w:r w:rsidRPr="00D74733">
              <w:rPr>
                <w:b/>
              </w:rPr>
              <w:t xml:space="preserve"> payment in ____ days of accurate invoic</w:t>
            </w:r>
            <w:r>
              <w:rPr>
                <w:b/>
              </w:rPr>
              <w:t>ing</w:t>
            </w:r>
            <w:r w:rsidRPr="00D74733">
              <w:rPr>
                <w:b/>
              </w:rPr>
              <w:t>.</w:t>
            </w:r>
          </w:p>
        </w:tc>
      </w:tr>
    </w:tbl>
    <w:p w14:paraId="54296A9D" w14:textId="23F3D402" w:rsidR="00BF3691" w:rsidRDefault="00BF3691" w:rsidP="009D47D0">
      <w:pPr>
        <w:ind w:left="720" w:hanging="720"/>
        <w:jc w:val="center"/>
        <w:rPr>
          <w:rFonts w:asciiTheme="minorHAnsi" w:hAnsiTheme="minorHAnsi"/>
          <w:b/>
          <w:bCs/>
          <w:smallCaps/>
          <w:noProof/>
          <w:color w:val="FF0000"/>
          <w:spacing w:val="5"/>
          <w:sz w:val="36"/>
          <w:szCs w:val="36"/>
          <w:u w:val="single"/>
        </w:rPr>
      </w:pPr>
    </w:p>
    <w:p w14:paraId="5C192518" w14:textId="4BB0F7CA" w:rsidR="0020359F" w:rsidRDefault="0020359F" w:rsidP="009D47D0">
      <w:pPr>
        <w:ind w:left="720" w:hanging="720"/>
        <w:jc w:val="center"/>
        <w:rPr>
          <w:rFonts w:asciiTheme="minorHAnsi" w:hAnsiTheme="minorHAnsi"/>
          <w:b/>
          <w:bCs/>
          <w:smallCaps/>
          <w:noProof/>
          <w:color w:val="FF0000"/>
          <w:spacing w:val="5"/>
          <w:sz w:val="36"/>
          <w:szCs w:val="36"/>
          <w:u w:val="single"/>
        </w:rPr>
      </w:pPr>
    </w:p>
    <w:p w14:paraId="5F1ED3B4" w14:textId="5046CF2C" w:rsidR="0020359F" w:rsidRDefault="0020359F" w:rsidP="009D47D0">
      <w:pPr>
        <w:ind w:left="720" w:hanging="720"/>
        <w:jc w:val="center"/>
        <w:rPr>
          <w:rFonts w:asciiTheme="minorHAnsi" w:hAnsiTheme="minorHAnsi"/>
          <w:b/>
          <w:bCs/>
          <w:smallCaps/>
          <w:noProof/>
          <w:color w:val="FF0000"/>
          <w:spacing w:val="5"/>
          <w:sz w:val="36"/>
          <w:szCs w:val="36"/>
          <w:u w:val="single"/>
        </w:rPr>
      </w:pPr>
    </w:p>
    <w:p w14:paraId="4786A8F2" w14:textId="140C1D37" w:rsidR="00DB598B" w:rsidRDefault="00DB598B" w:rsidP="009D47D0">
      <w:pPr>
        <w:ind w:left="720" w:hanging="720"/>
        <w:jc w:val="center"/>
        <w:rPr>
          <w:rFonts w:asciiTheme="minorHAnsi" w:hAnsiTheme="minorHAnsi"/>
          <w:b/>
          <w:bCs/>
          <w:smallCaps/>
          <w:noProof/>
          <w:color w:val="FF0000"/>
          <w:spacing w:val="5"/>
          <w:sz w:val="36"/>
          <w:szCs w:val="36"/>
          <w:u w:val="single"/>
        </w:rPr>
      </w:pPr>
    </w:p>
    <w:p w14:paraId="2FC97D88" w14:textId="5FE186DF" w:rsidR="00DB598B" w:rsidRDefault="00DB598B" w:rsidP="009D47D0">
      <w:pPr>
        <w:ind w:left="720" w:hanging="720"/>
        <w:jc w:val="center"/>
        <w:rPr>
          <w:rFonts w:asciiTheme="minorHAnsi" w:hAnsiTheme="minorHAnsi"/>
          <w:b/>
          <w:bCs/>
          <w:smallCaps/>
          <w:noProof/>
          <w:color w:val="FF0000"/>
          <w:spacing w:val="5"/>
          <w:sz w:val="36"/>
          <w:szCs w:val="36"/>
          <w:u w:val="single"/>
        </w:rPr>
      </w:pPr>
    </w:p>
    <w:p w14:paraId="7EB45A5F" w14:textId="77777777" w:rsidR="0020359F" w:rsidRDefault="0020359F" w:rsidP="009D47D0">
      <w:pPr>
        <w:ind w:left="720" w:hanging="720"/>
        <w:jc w:val="center"/>
        <w:rPr>
          <w:rFonts w:asciiTheme="minorHAnsi" w:hAnsiTheme="minorHAnsi"/>
          <w:b/>
          <w:bCs/>
          <w:smallCaps/>
          <w:noProof/>
          <w:color w:val="FF0000"/>
          <w:spacing w:val="5"/>
          <w:sz w:val="36"/>
          <w:szCs w:val="36"/>
          <w:u w:val="single"/>
        </w:rPr>
      </w:pPr>
    </w:p>
    <w:tbl>
      <w:tblPr>
        <w:tblW w:w="5462"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27"/>
        <w:gridCol w:w="1651"/>
        <w:gridCol w:w="3486"/>
        <w:gridCol w:w="1965"/>
        <w:gridCol w:w="1064"/>
        <w:gridCol w:w="1059"/>
        <w:gridCol w:w="1599"/>
      </w:tblGrid>
      <w:tr w:rsidR="007141BB" w:rsidRPr="00A27F97" w14:paraId="3B16AA04" w14:textId="77777777" w:rsidTr="00BA4578">
        <w:trPr>
          <w:trHeight w:val="144"/>
          <w:jc w:val="center"/>
        </w:trPr>
        <w:tc>
          <w:tcPr>
            <w:tcW w:w="5000" w:type="pct"/>
            <w:gridSpan w:val="7"/>
            <w:shd w:val="clear" w:color="auto" w:fill="0000FF"/>
            <w:vAlign w:val="center"/>
          </w:tcPr>
          <w:p w14:paraId="2D94A8A6" w14:textId="77777777" w:rsidR="007141BB" w:rsidRPr="00A27F97" w:rsidRDefault="007141BB" w:rsidP="00D722F3">
            <w:pPr>
              <w:jc w:val="center"/>
              <w:rPr>
                <w:rFonts w:asciiTheme="minorHAnsi" w:hAnsiTheme="minorHAnsi"/>
                <w:b/>
                <w:color w:val="FFFFFF" w:themeColor="background1"/>
              </w:rPr>
            </w:pPr>
            <w:r>
              <w:rPr>
                <w:rFonts w:asciiTheme="minorHAnsi" w:hAnsiTheme="minorHAnsi"/>
                <w:b/>
                <w:color w:val="FFFFFF" w:themeColor="background1"/>
              </w:rPr>
              <w:lastRenderedPageBreak/>
              <w:t>Cost Offered</w:t>
            </w:r>
          </w:p>
        </w:tc>
      </w:tr>
      <w:tr w:rsidR="00BA4578" w14:paraId="56DD9789"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55"/>
          <w:tblHeader/>
          <w:jc w:val="center"/>
        </w:trPr>
        <w:tc>
          <w:tcPr>
            <w:tcW w:w="147" w:type="pct"/>
            <w:tcBorders>
              <w:top w:val="single" w:sz="8" w:space="0" w:color="auto"/>
              <w:left w:val="single" w:sz="8" w:space="0" w:color="auto"/>
              <w:bottom w:val="single" w:sz="8" w:space="0" w:color="auto"/>
              <w:right w:val="single" w:sz="8" w:space="0" w:color="auto"/>
            </w:tcBorders>
          </w:tcPr>
          <w:p w14:paraId="6F8540C1" w14:textId="77777777" w:rsidR="007141BB" w:rsidRPr="001B47E2" w:rsidRDefault="007141BB" w:rsidP="00AB335D">
            <w:pPr>
              <w:jc w:val="center"/>
              <w:rPr>
                <w:b/>
                <w:bCs/>
              </w:rPr>
            </w:pPr>
          </w:p>
        </w:tc>
        <w:tc>
          <w:tcPr>
            <w:tcW w:w="740"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14:paraId="66121C21" w14:textId="77777777" w:rsidR="007141BB" w:rsidRPr="00142C8D" w:rsidRDefault="007141BB" w:rsidP="00AB335D">
            <w:pPr>
              <w:jc w:val="center"/>
              <w:rPr>
                <w:rFonts w:asciiTheme="minorHAnsi" w:hAnsiTheme="minorHAnsi" w:cstheme="minorHAnsi"/>
                <w:b/>
                <w:bCs/>
                <w:color w:val="000000" w:themeColor="text1"/>
              </w:rPr>
            </w:pPr>
            <w:r>
              <w:rPr>
                <w:rFonts w:asciiTheme="minorHAnsi" w:hAnsiTheme="minorHAnsi" w:cstheme="minorHAnsi"/>
                <w:b/>
                <w:bCs/>
                <w:color w:val="000000" w:themeColor="text1"/>
              </w:rPr>
              <w:t>Specified Item</w:t>
            </w:r>
          </w:p>
        </w:tc>
        <w:tc>
          <w:tcPr>
            <w:tcW w:w="1563"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14:paraId="5FCE0D1B" w14:textId="77777777" w:rsidR="007141BB" w:rsidRPr="00142C8D" w:rsidRDefault="007141BB" w:rsidP="00AB335D">
            <w:pPr>
              <w:jc w:val="center"/>
              <w:rPr>
                <w:rFonts w:asciiTheme="minorHAnsi" w:hAnsiTheme="minorHAnsi" w:cstheme="minorHAnsi"/>
                <w:b/>
                <w:bCs/>
                <w:color w:val="000000" w:themeColor="text1"/>
              </w:rPr>
            </w:pPr>
            <w:r w:rsidRPr="00142C8D">
              <w:rPr>
                <w:rFonts w:asciiTheme="minorHAnsi" w:hAnsiTheme="minorHAnsi" w:cstheme="minorHAnsi"/>
                <w:b/>
                <w:bCs/>
                <w:color w:val="000000" w:themeColor="text1"/>
              </w:rPr>
              <w:t>Description</w:t>
            </w:r>
          </w:p>
        </w:tc>
        <w:tc>
          <w:tcPr>
            <w:tcW w:w="881" w:type="pct"/>
            <w:tcBorders>
              <w:top w:val="single" w:sz="8" w:space="0" w:color="auto"/>
              <w:left w:val="nil"/>
              <w:bottom w:val="single" w:sz="8" w:space="0" w:color="auto"/>
              <w:right w:val="single" w:sz="8" w:space="0" w:color="auto"/>
            </w:tcBorders>
          </w:tcPr>
          <w:p w14:paraId="7ED9ACF5" w14:textId="77777777" w:rsidR="007141BB" w:rsidRPr="005645A9" w:rsidRDefault="007141BB" w:rsidP="00AB335D">
            <w:pPr>
              <w:jc w:val="center"/>
              <w:rPr>
                <w:rFonts w:asciiTheme="minorHAnsi" w:hAnsiTheme="minorHAnsi"/>
                <w:b/>
              </w:rPr>
            </w:pPr>
            <w:r>
              <w:rPr>
                <w:rFonts w:asciiTheme="minorHAnsi" w:hAnsiTheme="minorHAnsi"/>
                <w:b/>
              </w:rPr>
              <w:t>Brand &amp; Model Bid</w:t>
            </w:r>
          </w:p>
        </w:tc>
        <w:tc>
          <w:tcPr>
            <w:tcW w:w="477" w:type="pct"/>
            <w:tcBorders>
              <w:top w:val="single" w:sz="8" w:space="0" w:color="auto"/>
              <w:left w:val="nil"/>
              <w:bottom w:val="single" w:sz="8" w:space="0" w:color="auto"/>
              <w:right w:val="single" w:sz="8" w:space="0" w:color="auto"/>
            </w:tcBorders>
          </w:tcPr>
          <w:p w14:paraId="7FCD1F46" w14:textId="77777777" w:rsidR="007141BB" w:rsidRPr="005645A9" w:rsidRDefault="007141BB" w:rsidP="00AB335D">
            <w:pPr>
              <w:jc w:val="center"/>
              <w:rPr>
                <w:rFonts w:asciiTheme="minorHAnsi" w:hAnsiTheme="minorHAnsi"/>
                <w:b/>
              </w:rPr>
            </w:pPr>
            <w:r>
              <w:rPr>
                <w:rFonts w:asciiTheme="minorHAnsi" w:hAnsiTheme="minorHAnsi"/>
                <w:b/>
              </w:rPr>
              <w:t>Cost Each</w:t>
            </w:r>
          </w:p>
        </w:tc>
        <w:tc>
          <w:tcPr>
            <w:tcW w:w="475" w:type="pct"/>
            <w:tcBorders>
              <w:top w:val="single" w:sz="8" w:space="0" w:color="auto"/>
              <w:left w:val="nil"/>
              <w:bottom w:val="single" w:sz="8" w:space="0" w:color="auto"/>
              <w:right w:val="single" w:sz="8" w:space="0" w:color="auto"/>
            </w:tcBorders>
          </w:tcPr>
          <w:p w14:paraId="7B35AC66" w14:textId="77777777" w:rsidR="007141BB" w:rsidRDefault="007141BB" w:rsidP="00AB335D">
            <w:pPr>
              <w:jc w:val="center"/>
              <w:rPr>
                <w:rFonts w:asciiTheme="minorHAnsi" w:hAnsiTheme="minorHAnsi"/>
                <w:b/>
              </w:rPr>
            </w:pPr>
            <w:r>
              <w:rPr>
                <w:rFonts w:asciiTheme="minorHAnsi" w:hAnsiTheme="minorHAnsi"/>
                <w:b/>
              </w:rPr>
              <w:t>Quantity</w:t>
            </w:r>
          </w:p>
        </w:tc>
        <w:tc>
          <w:tcPr>
            <w:tcW w:w="717" w:type="pct"/>
            <w:tcBorders>
              <w:top w:val="single" w:sz="8" w:space="0" w:color="auto"/>
              <w:left w:val="nil"/>
              <w:bottom w:val="single" w:sz="8" w:space="0" w:color="auto"/>
              <w:right w:val="single" w:sz="8" w:space="0" w:color="auto"/>
            </w:tcBorders>
          </w:tcPr>
          <w:p w14:paraId="5523BB84" w14:textId="77777777" w:rsidR="007141BB" w:rsidRDefault="007141BB" w:rsidP="00AB335D">
            <w:pPr>
              <w:jc w:val="center"/>
              <w:rPr>
                <w:rFonts w:asciiTheme="minorHAnsi" w:hAnsiTheme="minorHAnsi"/>
                <w:b/>
              </w:rPr>
            </w:pPr>
            <w:r>
              <w:rPr>
                <w:rFonts w:asciiTheme="minorHAnsi" w:hAnsiTheme="minorHAnsi"/>
                <w:b/>
              </w:rPr>
              <w:t>Total Cost</w:t>
            </w:r>
          </w:p>
        </w:tc>
      </w:tr>
      <w:tr w:rsidR="00BA4578" w:rsidRPr="008D08AB" w14:paraId="458B3253"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50"/>
          <w:jc w:val="center"/>
        </w:trPr>
        <w:tc>
          <w:tcPr>
            <w:tcW w:w="147" w:type="pct"/>
            <w:tcBorders>
              <w:top w:val="nil"/>
              <w:left w:val="single" w:sz="8" w:space="0" w:color="auto"/>
              <w:bottom w:val="single" w:sz="8" w:space="0" w:color="auto"/>
              <w:right w:val="single" w:sz="8" w:space="0" w:color="auto"/>
            </w:tcBorders>
          </w:tcPr>
          <w:p w14:paraId="0E0B41C8" w14:textId="77777777" w:rsidR="007141BB" w:rsidRPr="00DD2B57" w:rsidRDefault="007141BB" w:rsidP="0036563E">
            <w:pPr>
              <w:pStyle w:val="ListParagraph"/>
              <w:numPr>
                <w:ilvl w:val="0"/>
                <w:numId w:val="5"/>
              </w:numPr>
              <w:ind w:left="0" w:firstLine="0"/>
              <w:rPr>
                <w:rFonts w:cstheme="minorHAnsi"/>
                <w:color w:val="FF0000"/>
                <w:sz w:val="24"/>
                <w:szCs w:val="24"/>
              </w:rPr>
            </w:pPr>
          </w:p>
        </w:tc>
        <w:tc>
          <w:tcPr>
            <w:tcW w:w="74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4F2301A" w14:textId="28958D6C" w:rsidR="00E05704" w:rsidRPr="00BB1822" w:rsidRDefault="00E05704" w:rsidP="0036563E">
            <w:pPr>
              <w:pStyle w:val="Heading2"/>
              <w:shd w:val="clear" w:color="auto" w:fill="FFFFFF"/>
              <w:ind w:right="75"/>
              <w:jc w:val="left"/>
              <w:rPr>
                <w:rFonts w:asciiTheme="minorHAnsi" w:hAnsiTheme="minorHAnsi" w:cstheme="minorHAnsi"/>
              </w:rPr>
            </w:pPr>
            <w:r w:rsidRPr="00BB1822">
              <w:rPr>
                <w:rFonts w:asciiTheme="minorHAnsi" w:hAnsiTheme="minorHAnsi" w:cstheme="minorHAnsi"/>
              </w:rPr>
              <w:t xml:space="preserve">GE </w:t>
            </w:r>
            <w:r w:rsidRPr="00BB1822">
              <w:rPr>
                <w:rFonts w:asciiTheme="minorHAnsi" w:hAnsiTheme="minorHAnsi" w:cstheme="minorHAnsi"/>
                <w:b w:val="0"/>
                <w:bCs w:val="0"/>
              </w:rPr>
              <w:t>GDT530PSPSS</w:t>
            </w:r>
          </w:p>
          <w:p w14:paraId="25C4D9D1" w14:textId="43248F9D" w:rsidR="007141BB" w:rsidRPr="00BB1822" w:rsidRDefault="007141BB" w:rsidP="0036563E">
            <w:pPr>
              <w:rPr>
                <w:rFonts w:asciiTheme="minorHAnsi" w:hAnsiTheme="minorHAnsi" w:cstheme="minorHAnsi"/>
              </w:rPr>
            </w:pPr>
          </w:p>
        </w:tc>
        <w:tc>
          <w:tcPr>
            <w:tcW w:w="1563" w:type="pct"/>
            <w:tcBorders>
              <w:top w:val="nil"/>
              <w:left w:val="nil"/>
              <w:bottom w:val="single" w:sz="8" w:space="0" w:color="auto"/>
              <w:right w:val="single" w:sz="8" w:space="0" w:color="auto"/>
            </w:tcBorders>
            <w:tcMar>
              <w:top w:w="0" w:type="dxa"/>
              <w:left w:w="108" w:type="dxa"/>
              <w:bottom w:w="0" w:type="dxa"/>
              <w:right w:w="108" w:type="dxa"/>
            </w:tcMar>
          </w:tcPr>
          <w:p w14:paraId="40EFEC73" w14:textId="6CD57E77" w:rsidR="007141BB" w:rsidRPr="00BB1822" w:rsidRDefault="007141BB" w:rsidP="0036563E">
            <w:pPr>
              <w:rPr>
                <w:rFonts w:asciiTheme="minorHAnsi" w:hAnsiTheme="minorHAnsi" w:cstheme="minorHAnsi"/>
                <w:b/>
                <w:bCs/>
              </w:rPr>
            </w:pPr>
            <w:r w:rsidRPr="00BB1822">
              <w:rPr>
                <w:rFonts w:asciiTheme="minorHAnsi" w:hAnsiTheme="minorHAnsi" w:cstheme="minorHAnsi"/>
                <w:b/>
                <w:bCs/>
              </w:rPr>
              <w:t>Dishwasher</w:t>
            </w:r>
            <w:r w:rsidR="00BB1822">
              <w:rPr>
                <w:rFonts w:asciiTheme="minorHAnsi" w:hAnsiTheme="minorHAnsi" w:cstheme="minorHAnsi"/>
                <w:b/>
                <w:bCs/>
              </w:rPr>
              <w:t xml:space="preserve"> – Standard </w:t>
            </w:r>
          </w:p>
          <w:p w14:paraId="3D03FE93" w14:textId="4F44D52D" w:rsidR="00E05704" w:rsidRPr="00BB1822" w:rsidRDefault="00E05704" w:rsidP="0036563E">
            <w:pPr>
              <w:rPr>
                <w:rFonts w:asciiTheme="minorHAnsi" w:hAnsiTheme="minorHAnsi" w:cstheme="minorHAnsi"/>
                <w:shd w:val="clear" w:color="auto" w:fill="FFFFFF"/>
              </w:rPr>
            </w:pPr>
            <w:r w:rsidRPr="00BB1822">
              <w:rPr>
                <w:rFonts w:asciiTheme="minorHAnsi" w:hAnsiTheme="minorHAnsi" w:cstheme="minorHAnsi"/>
                <w:shd w:val="clear" w:color="auto" w:fill="FFFFFF"/>
              </w:rPr>
              <w:t>24</w:t>
            </w:r>
            <w:r w:rsidR="00234B8C" w:rsidRPr="00BB1822">
              <w:rPr>
                <w:rFonts w:asciiTheme="minorHAnsi" w:hAnsiTheme="minorHAnsi" w:cstheme="minorHAnsi"/>
                <w:shd w:val="clear" w:color="auto" w:fill="FFFFFF"/>
              </w:rPr>
              <w:t>” W</w:t>
            </w:r>
            <w:r w:rsidR="00774B88" w:rsidRPr="00BB1822">
              <w:rPr>
                <w:rFonts w:asciiTheme="minorHAnsi" w:hAnsiTheme="minorHAnsi" w:cstheme="minorHAnsi"/>
                <w:shd w:val="clear" w:color="auto" w:fill="FFFFFF"/>
              </w:rPr>
              <w:t>id</w:t>
            </w:r>
            <w:r w:rsidR="00BB1822" w:rsidRPr="00BB1822">
              <w:rPr>
                <w:rFonts w:asciiTheme="minorHAnsi" w:hAnsiTheme="minorHAnsi" w:cstheme="minorHAnsi"/>
                <w:shd w:val="clear" w:color="auto" w:fill="FFFFFF"/>
              </w:rPr>
              <w:t xml:space="preserve">th </w:t>
            </w:r>
          </w:p>
          <w:p w14:paraId="45BA083E" w14:textId="77777777" w:rsidR="00EF4378" w:rsidRDefault="00774B88" w:rsidP="0036563E">
            <w:pPr>
              <w:rPr>
                <w:rFonts w:asciiTheme="minorHAnsi" w:hAnsiTheme="minorHAnsi" w:cstheme="minorHAnsi"/>
                <w:shd w:val="clear" w:color="auto" w:fill="FFFFFF"/>
              </w:rPr>
            </w:pPr>
            <w:r w:rsidRPr="00BB1822">
              <w:rPr>
                <w:rFonts w:asciiTheme="minorHAnsi" w:hAnsiTheme="minorHAnsi" w:cstheme="minorHAnsi"/>
                <w:shd w:val="clear" w:color="auto" w:fill="FFFFFF"/>
              </w:rPr>
              <w:t>34</w:t>
            </w:r>
            <w:r w:rsidR="00CB39EB" w:rsidRPr="00BB1822">
              <w:rPr>
                <w:rFonts w:asciiTheme="minorHAnsi" w:hAnsiTheme="minorHAnsi" w:cstheme="minorHAnsi"/>
                <w:shd w:val="clear" w:color="auto" w:fill="FFFFFF"/>
              </w:rPr>
              <w:t xml:space="preserve">” </w:t>
            </w:r>
            <w:r w:rsidR="00BB1822" w:rsidRPr="00BB1822">
              <w:rPr>
                <w:rFonts w:asciiTheme="minorHAnsi" w:hAnsiTheme="minorHAnsi" w:cstheme="minorHAnsi"/>
                <w:shd w:val="clear" w:color="auto" w:fill="FFFFFF"/>
              </w:rPr>
              <w:t xml:space="preserve">Height </w:t>
            </w:r>
          </w:p>
          <w:p w14:paraId="0BE4E8A4" w14:textId="7CE8D936" w:rsidR="003447A0" w:rsidRPr="00BB1822" w:rsidRDefault="003447A0" w:rsidP="0036563E">
            <w:pPr>
              <w:rPr>
                <w:rFonts w:asciiTheme="minorHAnsi" w:hAnsiTheme="minorHAnsi" w:cstheme="minorHAnsi"/>
                <w:shd w:val="clear" w:color="auto" w:fill="FFFFFF"/>
              </w:rPr>
            </w:pPr>
            <w:r>
              <w:rPr>
                <w:rFonts w:asciiTheme="minorHAnsi" w:hAnsiTheme="minorHAnsi" w:cstheme="minorHAnsi"/>
                <w:shd w:val="clear" w:color="auto" w:fill="FFFFFF"/>
              </w:rPr>
              <w:t>Energy Star Rated</w:t>
            </w:r>
          </w:p>
        </w:tc>
        <w:tc>
          <w:tcPr>
            <w:tcW w:w="881" w:type="pct"/>
            <w:tcBorders>
              <w:top w:val="nil"/>
              <w:left w:val="nil"/>
              <w:bottom w:val="single" w:sz="8" w:space="0" w:color="auto"/>
              <w:right w:val="single" w:sz="8" w:space="0" w:color="auto"/>
            </w:tcBorders>
          </w:tcPr>
          <w:p w14:paraId="67BD9A84" w14:textId="77777777" w:rsidR="007141BB" w:rsidRPr="00DD2B57" w:rsidRDefault="007141BB" w:rsidP="0036563E">
            <w:pPr>
              <w:rPr>
                <w:rFonts w:asciiTheme="minorHAnsi" w:hAnsiTheme="minorHAnsi" w:cstheme="minorHAnsi"/>
                <w:color w:val="FF0000"/>
              </w:rPr>
            </w:pPr>
          </w:p>
        </w:tc>
        <w:tc>
          <w:tcPr>
            <w:tcW w:w="477" w:type="pct"/>
            <w:tcBorders>
              <w:top w:val="nil"/>
              <w:left w:val="nil"/>
              <w:bottom w:val="single" w:sz="8" w:space="0" w:color="auto"/>
              <w:right w:val="single" w:sz="8" w:space="0" w:color="auto"/>
            </w:tcBorders>
          </w:tcPr>
          <w:p w14:paraId="6FDDA9F8" w14:textId="77777777" w:rsidR="007141BB" w:rsidRPr="00FC613C" w:rsidRDefault="007141BB" w:rsidP="0036563E">
            <w:pPr>
              <w:rPr>
                <w:rFonts w:asciiTheme="minorHAnsi" w:hAnsiTheme="minorHAnsi" w:cstheme="minorHAnsi"/>
              </w:rPr>
            </w:pPr>
            <w:r w:rsidRPr="00FC613C">
              <w:rPr>
                <w:rFonts w:asciiTheme="minorHAnsi" w:hAnsiTheme="minorHAnsi" w:cstheme="minorHAnsi"/>
              </w:rPr>
              <w:t>$</w:t>
            </w:r>
          </w:p>
        </w:tc>
        <w:tc>
          <w:tcPr>
            <w:tcW w:w="475" w:type="pct"/>
            <w:tcBorders>
              <w:top w:val="nil"/>
              <w:left w:val="nil"/>
              <w:bottom w:val="single" w:sz="8" w:space="0" w:color="auto"/>
              <w:right w:val="single" w:sz="8" w:space="0" w:color="auto"/>
            </w:tcBorders>
          </w:tcPr>
          <w:p w14:paraId="25CE7E24" w14:textId="4E52C836" w:rsidR="007141BB" w:rsidRPr="00FC613C" w:rsidRDefault="00774B88" w:rsidP="0036563E">
            <w:pPr>
              <w:jc w:val="center"/>
              <w:rPr>
                <w:rFonts w:asciiTheme="minorHAnsi" w:hAnsiTheme="minorHAnsi" w:cstheme="minorHAnsi"/>
              </w:rPr>
            </w:pPr>
            <w:r w:rsidRPr="00FC613C">
              <w:rPr>
                <w:rFonts w:asciiTheme="minorHAnsi" w:hAnsiTheme="minorHAnsi" w:cstheme="minorHAnsi"/>
              </w:rPr>
              <w:t>98</w:t>
            </w:r>
          </w:p>
        </w:tc>
        <w:tc>
          <w:tcPr>
            <w:tcW w:w="717" w:type="pct"/>
            <w:tcBorders>
              <w:top w:val="nil"/>
              <w:left w:val="nil"/>
              <w:bottom w:val="single" w:sz="8" w:space="0" w:color="auto"/>
              <w:right w:val="single" w:sz="8" w:space="0" w:color="auto"/>
            </w:tcBorders>
          </w:tcPr>
          <w:p w14:paraId="7DC9E60B" w14:textId="77777777" w:rsidR="007141BB" w:rsidRPr="00FC613C" w:rsidRDefault="007141BB" w:rsidP="0036563E">
            <w:pPr>
              <w:rPr>
                <w:rFonts w:asciiTheme="minorHAnsi" w:hAnsiTheme="minorHAnsi" w:cstheme="minorHAnsi"/>
              </w:rPr>
            </w:pPr>
            <w:r w:rsidRPr="00FC613C">
              <w:rPr>
                <w:rFonts w:asciiTheme="minorHAnsi" w:hAnsiTheme="minorHAnsi" w:cstheme="minorHAnsi"/>
              </w:rPr>
              <w:t>$</w:t>
            </w:r>
          </w:p>
        </w:tc>
      </w:tr>
      <w:tr w:rsidR="00BA4578" w:rsidRPr="008D08AB" w14:paraId="0A2386B2"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50"/>
          <w:jc w:val="center"/>
        </w:trPr>
        <w:tc>
          <w:tcPr>
            <w:tcW w:w="147" w:type="pct"/>
            <w:tcBorders>
              <w:top w:val="nil"/>
              <w:left w:val="single" w:sz="8" w:space="0" w:color="auto"/>
              <w:bottom w:val="single" w:sz="8" w:space="0" w:color="auto"/>
              <w:right w:val="single" w:sz="8" w:space="0" w:color="auto"/>
            </w:tcBorders>
          </w:tcPr>
          <w:p w14:paraId="12965A44" w14:textId="77777777" w:rsidR="00E05704" w:rsidRPr="00DD2B57" w:rsidRDefault="00E05704" w:rsidP="0036563E">
            <w:pPr>
              <w:pStyle w:val="ListParagraph"/>
              <w:numPr>
                <w:ilvl w:val="0"/>
                <w:numId w:val="5"/>
              </w:numPr>
              <w:ind w:left="0" w:firstLine="0"/>
              <w:rPr>
                <w:rFonts w:cstheme="minorHAnsi"/>
                <w:color w:val="FF0000"/>
                <w:sz w:val="24"/>
                <w:szCs w:val="24"/>
              </w:rPr>
            </w:pPr>
          </w:p>
        </w:tc>
        <w:tc>
          <w:tcPr>
            <w:tcW w:w="74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D119056" w14:textId="2E276C40" w:rsidR="00E05704" w:rsidRPr="00BB1822" w:rsidRDefault="00774B88" w:rsidP="0036563E">
            <w:pPr>
              <w:rPr>
                <w:rFonts w:asciiTheme="minorHAnsi" w:hAnsiTheme="minorHAnsi" w:cstheme="minorHAnsi"/>
                <w:b/>
                <w:bCs/>
              </w:rPr>
            </w:pPr>
            <w:r w:rsidRPr="00BB1822">
              <w:rPr>
                <w:rFonts w:asciiTheme="minorHAnsi" w:hAnsiTheme="minorHAnsi" w:cstheme="minorHAnsi"/>
                <w:b/>
                <w:bCs/>
              </w:rPr>
              <w:t xml:space="preserve">GE </w:t>
            </w:r>
            <w:r w:rsidRPr="00BB1822">
              <w:rPr>
                <w:rFonts w:asciiTheme="minorHAnsi" w:eastAsia="Times New Roman" w:hAnsiTheme="minorHAnsi" w:cstheme="minorHAnsi"/>
              </w:rPr>
              <w:t>GDT226SSLSS</w:t>
            </w:r>
          </w:p>
        </w:tc>
        <w:tc>
          <w:tcPr>
            <w:tcW w:w="1563" w:type="pct"/>
            <w:tcBorders>
              <w:top w:val="nil"/>
              <w:left w:val="nil"/>
              <w:bottom w:val="single" w:sz="8" w:space="0" w:color="auto"/>
              <w:right w:val="single" w:sz="8" w:space="0" w:color="auto"/>
            </w:tcBorders>
            <w:tcMar>
              <w:top w:w="0" w:type="dxa"/>
              <w:left w:w="108" w:type="dxa"/>
              <w:bottom w:w="0" w:type="dxa"/>
              <w:right w:w="108" w:type="dxa"/>
            </w:tcMar>
          </w:tcPr>
          <w:p w14:paraId="1D1555A6" w14:textId="4DA9E614" w:rsidR="00E05704" w:rsidRPr="00BB1822" w:rsidRDefault="00E05704" w:rsidP="0036563E">
            <w:pPr>
              <w:rPr>
                <w:rFonts w:asciiTheme="minorHAnsi" w:hAnsiTheme="minorHAnsi" w:cstheme="minorHAnsi"/>
                <w:b/>
                <w:bCs/>
              </w:rPr>
            </w:pPr>
            <w:r w:rsidRPr="00BB1822">
              <w:rPr>
                <w:rFonts w:asciiTheme="minorHAnsi" w:hAnsiTheme="minorHAnsi" w:cstheme="minorHAnsi"/>
                <w:b/>
                <w:bCs/>
              </w:rPr>
              <w:t>Dishwasher</w:t>
            </w:r>
            <w:r w:rsidR="00665441" w:rsidRPr="00BB1822">
              <w:rPr>
                <w:rFonts w:asciiTheme="minorHAnsi" w:hAnsiTheme="minorHAnsi" w:cstheme="minorHAnsi"/>
                <w:b/>
                <w:bCs/>
              </w:rPr>
              <w:t xml:space="preserve"> </w:t>
            </w:r>
            <w:r w:rsidR="00BB1822" w:rsidRPr="00BB1822">
              <w:rPr>
                <w:rFonts w:asciiTheme="minorHAnsi" w:hAnsiTheme="minorHAnsi" w:cstheme="minorHAnsi"/>
                <w:b/>
                <w:bCs/>
              </w:rPr>
              <w:t>–</w:t>
            </w:r>
            <w:r w:rsidR="00665441" w:rsidRPr="00BB1822">
              <w:rPr>
                <w:rFonts w:asciiTheme="minorHAnsi" w:hAnsiTheme="minorHAnsi" w:cstheme="minorHAnsi"/>
                <w:b/>
                <w:bCs/>
              </w:rPr>
              <w:t xml:space="preserve"> </w:t>
            </w:r>
            <w:r w:rsidR="00EF3D4A" w:rsidRPr="00BB1822">
              <w:rPr>
                <w:rFonts w:asciiTheme="minorHAnsi" w:hAnsiTheme="minorHAnsi" w:cstheme="minorHAnsi"/>
                <w:b/>
                <w:bCs/>
              </w:rPr>
              <w:t>ADA</w:t>
            </w:r>
            <w:r w:rsidR="00BB1822" w:rsidRPr="00BB1822">
              <w:rPr>
                <w:rFonts w:asciiTheme="minorHAnsi" w:hAnsiTheme="minorHAnsi" w:cstheme="minorHAnsi"/>
                <w:b/>
                <w:bCs/>
              </w:rPr>
              <w:t xml:space="preserve"> Compliant</w:t>
            </w:r>
          </w:p>
          <w:p w14:paraId="4CB2753C" w14:textId="77777777" w:rsidR="00BB1822" w:rsidRPr="00BB1822" w:rsidRDefault="00E05704" w:rsidP="0036563E">
            <w:pPr>
              <w:rPr>
                <w:rFonts w:asciiTheme="minorHAnsi" w:hAnsiTheme="minorHAnsi" w:cstheme="minorHAnsi"/>
              </w:rPr>
            </w:pPr>
            <w:r w:rsidRPr="00BB1822">
              <w:rPr>
                <w:rFonts w:asciiTheme="minorHAnsi" w:hAnsiTheme="minorHAnsi" w:cstheme="minorHAnsi"/>
              </w:rPr>
              <w:t>24</w:t>
            </w:r>
            <w:r w:rsidR="00BB1822" w:rsidRPr="00BB1822">
              <w:rPr>
                <w:rFonts w:asciiTheme="minorHAnsi" w:hAnsiTheme="minorHAnsi" w:cstheme="minorHAnsi"/>
              </w:rPr>
              <w:t xml:space="preserve">” Width </w:t>
            </w:r>
          </w:p>
          <w:p w14:paraId="7B563140" w14:textId="77777777" w:rsidR="00EF4378" w:rsidRDefault="00774B88" w:rsidP="0036563E">
            <w:pPr>
              <w:rPr>
                <w:rFonts w:asciiTheme="minorHAnsi" w:hAnsiTheme="minorHAnsi" w:cstheme="minorHAnsi"/>
              </w:rPr>
            </w:pPr>
            <w:r w:rsidRPr="00BB1822">
              <w:rPr>
                <w:rFonts w:asciiTheme="minorHAnsi" w:hAnsiTheme="minorHAnsi" w:cstheme="minorHAnsi"/>
              </w:rPr>
              <w:t>32.25</w:t>
            </w:r>
            <w:r w:rsidR="00BB1822" w:rsidRPr="00BB1822">
              <w:rPr>
                <w:rFonts w:asciiTheme="minorHAnsi" w:hAnsiTheme="minorHAnsi" w:cstheme="minorHAnsi"/>
              </w:rPr>
              <w:t>” Height</w:t>
            </w:r>
          </w:p>
          <w:p w14:paraId="15DAFE79" w14:textId="2C533B9F" w:rsidR="003447A0" w:rsidRPr="00BB1822" w:rsidRDefault="003447A0" w:rsidP="0036563E">
            <w:pPr>
              <w:rPr>
                <w:rFonts w:asciiTheme="minorHAnsi" w:hAnsiTheme="minorHAnsi" w:cstheme="minorHAnsi"/>
              </w:rPr>
            </w:pPr>
            <w:r>
              <w:rPr>
                <w:rFonts w:asciiTheme="minorHAnsi" w:hAnsiTheme="minorHAnsi" w:cstheme="minorHAnsi"/>
              </w:rPr>
              <w:t>Energy Star Rated</w:t>
            </w:r>
          </w:p>
        </w:tc>
        <w:tc>
          <w:tcPr>
            <w:tcW w:w="881" w:type="pct"/>
            <w:tcBorders>
              <w:top w:val="nil"/>
              <w:left w:val="nil"/>
              <w:bottom w:val="single" w:sz="8" w:space="0" w:color="auto"/>
              <w:right w:val="single" w:sz="8" w:space="0" w:color="auto"/>
            </w:tcBorders>
          </w:tcPr>
          <w:p w14:paraId="0D612986" w14:textId="77777777" w:rsidR="00E05704" w:rsidRPr="00DD2B57" w:rsidRDefault="00E05704" w:rsidP="0036563E">
            <w:pPr>
              <w:rPr>
                <w:rFonts w:asciiTheme="minorHAnsi" w:hAnsiTheme="minorHAnsi" w:cstheme="minorHAnsi"/>
                <w:color w:val="FF0000"/>
              </w:rPr>
            </w:pPr>
          </w:p>
        </w:tc>
        <w:tc>
          <w:tcPr>
            <w:tcW w:w="477" w:type="pct"/>
            <w:tcBorders>
              <w:top w:val="nil"/>
              <w:left w:val="nil"/>
              <w:bottom w:val="single" w:sz="8" w:space="0" w:color="auto"/>
              <w:right w:val="single" w:sz="8" w:space="0" w:color="auto"/>
            </w:tcBorders>
          </w:tcPr>
          <w:p w14:paraId="6382AAAE" w14:textId="5D9A9D7F" w:rsidR="00E05704" w:rsidRPr="00FC613C" w:rsidRDefault="00774B88" w:rsidP="0036563E">
            <w:pPr>
              <w:rPr>
                <w:rFonts w:asciiTheme="minorHAnsi" w:hAnsiTheme="minorHAnsi" w:cstheme="minorHAnsi"/>
              </w:rPr>
            </w:pPr>
            <w:r w:rsidRPr="00FC613C">
              <w:rPr>
                <w:rFonts w:asciiTheme="minorHAnsi" w:hAnsiTheme="minorHAnsi" w:cstheme="minorHAnsi"/>
              </w:rPr>
              <w:t>$</w:t>
            </w:r>
          </w:p>
        </w:tc>
        <w:tc>
          <w:tcPr>
            <w:tcW w:w="475" w:type="pct"/>
            <w:tcBorders>
              <w:top w:val="nil"/>
              <w:left w:val="nil"/>
              <w:bottom w:val="single" w:sz="8" w:space="0" w:color="auto"/>
              <w:right w:val="single" w:sz="8" w:space="0" w:color="auto"/>
            </w:tcBorders>
          </w:tcPr>
          <w:p w14:paraId="26DACD79" w14:textId="58D797F5" w:rsidR="00E05704" w:rsidRPr="00FC613C" w:rsidRDefault="00774B88" w:rsidP="0036563E">
            <w:pPr>
              <w:jc w:val="center"/>
              <w:rPr>
                <w:rFonts w:asciiTheme="minorHAnsi" w:hAnsiTheme="minorHAnsi" w:cstheme="minorHAnsi"/>
              </w:rPr>
            </w:pPr>
            <w:r w:rsidRPr="00FC613C">
              <w:rPr>
                <w:rFonts w:asciiTheme="minorHAnsi" w:hAnsiTheme="minorHAnsi" w:cstheme="minorHAnsi"/>
              </w:rPr>
              <w:t>7</w:t>
            </w:r>
          </w:p>
        </w:tc>
        <w:tc>
          <w:tcPr>
            <w:tcW w:w="717" w:type="pct"/>
            <w:tcBorders>
              <w:top w:val="nil"/>
              <w:left w:val="nil"/>
              <w:bottom w:val="single" w:sz="8" w:space="0" w:color="auto"/>
              <w:right w:val="single" w:sz="8" w:space="0" w:color="auto"/>
            </w:tcBorders>
          </w:tcPr>
          <w:p w14:paraId="330962E4" w14:textId="77777777" w:rsidR="00E05704" w:rsidRPr="00FC613C" w:rsidRDefault="00E05704" w:rsidP="0036563E">
            <w:pPr>
              <w:rPr>
                <w:rFonts w:asciiTheme="minorHAnsi" w:hAnsiTheme="minorHAnsi" w:cstheme="minorHAnsi"/>
              </w:rPr>
            </w:pPr>
          </w:p>
        </w:tc>
      </w:tr>
      <w:tr w:rsidR="00BA4578" w:rsidRPr="008D08AB" w14:paraId="26698967"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50"/>
          <w:jc w:val="center"/>
        </w:trPr>
        <w:tc>
          <w:tcPr>
            <w:tcW w:w="147" w:type="pct"/>
            <w:tcBorders>
              <w:top w:val="nil"/>
              <w:left w:val="single" w:sz="8" w:space="0" w:color="auto"/>
              <w:bottom w:val="single" w:sz="8" w:space="0" w:color="auto"/>
              <w:right w:val="single" w:sz="8" w:space="0" w:color="auto"/>
            </w:tcBorders>
          </w:tcPr>
          <w:p w14:paraId="08167D96" w14:textId="77777777" w:rsidR="00CC7280" w:rsidRPr="00DD2B57" w:rsidRDefault="00CC7280" w:rsidP="0036563E">
            <w:pPr>
              <w:pStyle w:val="ListParagraph"/>
              <w:numPr>
                <w:ilvl w:val="0"/>
                <w:numId w:val="5"/>
              </w:numPr>
              <w:ind w:left="0" w:firstLine="0"/>
              <w:rPr>
                <w:rFonts w:cstheme="minorHAnsi"/>
                <w:color w:val="FF0000"/>
                <w:sz w:val="24"/>
                <w:szCs w:val="24"/>
              </w:rPr>
            </w:pPr>
          </w:p>
        </w:tc>
        <w:tc>
          <w:tcPr>
            <w:tcW w:w="740"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11889DC8" w14:textId="77777777" w:rsidR="00CC7280" w:rsidRPr="006C1801" w:rsidRDefault="00CC7280" w:rsidP="0036563E">
            <w:pPr>
              <w:pStyle w:val="Heading2"/>
              <w:shd w:val="clear" w:color="auto" w:fill="FFFFFF"/>
              <w:ind w:right="72"/>
              <w:jc w:val="left"/>
              <w:rPr>
                <w:rFonts w:asciiTheme="minorHAnsi" w:hAnsiTheme="minorHAnsi" w:cstheme="minorHAnsi"/>
                <w:b w:val="0"/>
                <w:bCs w:val="0"/>
              </w:rPr>
            </w:pPr>
            <w:r w:rsidRPr="006C1801">
              <w:rPr>
                <w:rFonts w:asciiTheme="minorHAnsi" w:hAnsiTheme="minorHAnsi" w:cstheme="minorHAnsi"/>
              </w:rPr>
              <w:t xml:space="preserve">Frigidaire </w:t>
            </w:r>
            <w:r w:rsidRPr="006C1801">
              <w:rPr>
                <w:rFonts w:asciiTheme="minorHAnsi" w:hAnsiTheme="minorHAnsi" w:cstheme="minorHAnsi"/>
                <w:b w:val="0"/>
                <w:bCs w:val="0"/>
              </w:rPr>
              <w:t>FFEH3054US</w:t>
            </w:r>
          </w:p>
          <w:p w14:paraId="61DC9864" w14:textId="5E146FBA" w:rsidR="00CC7280" w:rsidRPr="006C1801" w:rsidRDefault="00CC7280" w:rsidP="0036563E">
            <w:pPr>
              <w:rPr>
                <w:rFonts w:asciiTheme="minorHAnsi" w:hAnsiTheme="minorHAnsi" w:cstheme="minorHAnsi"/>
              </w:rPr>
            </w:pPr>
          </w:p>
        </w:tc>
        <w:tc>
          <w:tcPr>
            <w:tcW w:w="1563" w:type="pct"/>
            <w:tcBorders>
              <w:top w:val="nil"/>
              <w:left w:val="nil"/>
              <w:bottom w:val="single" w:sz="8" w:space="0" w:color="auto"/>
              <w:right w:val="single" w:sz="8" w:space="0" w:color="auto"/>
            </w:tcBorders>
            <w:tcMar>
              <w:top w:w="0" w:type="dxa"/>
              <w:left w:w="108" w:type="dxa"/>
              <w:bottom w:w="0" w:type="dxa"/>
              <w:right w:w="108" w:type="dxa"/>
            </w:tcMar>
          </w:tcPr>
          <w:p w14:paraId="15600755" w14:textId="74A72CC5" w:rsidR="00CC7280" w:rsidRPr="006C1801" w:rsidRDefault="00CC7280" w:rsidP="0036563E">
            <w:pPr>
              <w:rPr>
                <w:rFonts w:asciiTheme="minorHAnsi" w:hAnsiTheme="minorHAnsi" w:cstheme="minorHAnsi"/>
                <w:b/>
                <w:bCs/>
              </w:rPr>
            </w:pPr>
            <w:r w:rsidRPr="006C1801">
              <w:rPr>
                <w:rFonts w:asciiTheme="minorHAnsi" w:hAnsiTheme="minorHAnsi" w:cstheme="minorHAnsi"/>
                <w:b/>
                <w:bCs/>
              </w:rPr>
              <w:t>R</w:t>
            </w:r>
            <w:r w:rsidR="00BB1822" w:rsidRPr="006C1801">
              <w:rPr>
                <w:rFonts w:asciiTheme="minorHAnsi" w:hAnsiTheme="minorHAnsi" w:cstheme="minorHAnsi"/>
                <w:b/>
                <w:bCs/>
              </w:rPr>
              <w:t>ange – Electric, ADA Compliant</w:t>
            </w:r>
          </w:p>
          <w:p w14:paraId="310C013E" w14:textId="77777777" w:rsidR="006C1801" w:rsidRPr="006C1801" w:rsidRDefault="006C1801" w:rsidP="0036563E">
            <w:pPr>
              <w:rPr>
                <w:rFonts w:asciiTheme="minorHAnsi" w:hAnsiTheme="minorHAnsi" w:cstheme="minorHAnsi"/>
              </w:rPr>
            </w:pPr>
            <w:r w:rsidRPr="006C1801">
              <w:rPr>
                <w:rFonts w:asciiTheme="minorHAnsi" w:hAnsiTheme="minorHAnsi" w:cstheme="minorHAnsi"/>
              </w:rPr>
              <w:t xml:space="preserve">30” Width </w:t>
            </w:r>
          </w:p>
          <w:p w14:paraId="66CF174E" w14:textId="2A1C1F1E" w:rsidR="00CC7280" w:rsidRPr="006C1801" w:rsidRDefault="00C47AF9" w:rsidP="006C1801">
            <w:pPr>
              <w:rPr>
                <w:rFonts w:asciiTheme="minorHAnsi" w:hAnsiTheme="minorHAnsi" w:cstheme="minorHAnsi"/>
              </w:rPr>
            </w:pPr>
            <w:r w:rsidRPr="006C1801">
              <w:rPr>
                <w:rFonts w:asciiTheme="minorHAnsi" w:hAnsiTheme="minorHAnsi" w:cstheme="minorHAnsi"/>
              </w:rPr>
              <w:t>F</w:t>
            </w:r>
            <w:r w:rsidR="00CC7280" w:rsidRPr="006C1801">
              <w:rPr>
                <w:rFonts w:asciiTheme="minorHAnsi" w:hAnsiTheme="minorHAnsi" w:cstheme="minorHAnsi"/>
              </w:rPr>
              <w:t xml:space="preserve">ront </w:t>
            </w:r>
            <w:r w:rsidR="00BB1822" w:rsidRPr="006C1801">
              <w:rPr>
                <w:rFonts w:asciiTheme="minorHAnsi" w:hAnsiTheme="minorHAnsi" w:cstheme="minorHAnsi"/>
              </w:rPr>
              <w:t>Controls</w:t>
            </w:r>
          </w:p>
        </w:tc>
        <w:tc>
          <w:tcPr>
            <w:tcW w:w="881" w:type="pct"/>
            <w:tcBorders>
              <w:top w:val="nil"/>
              <w:left w:val="nil"/>
              <w:bottom w:val="single" w:sz="8" w:space="0" w:color="auto"/>
              <w:right w:val="single" w:sz="8" w:space="0" w:color="auto"/>
            </w:tcBorders>
          </w:tcPr>
          <w:p w14:paraId="31BE0984" w14:textId="77777777" w:rsidR="00CC7280" w:rsidRPr="00DD2B57" w:rsidRDefault="00CC7280" w:rsidP="0036563E">
            <w:pPr>
              <w:rPr>
                <w:rFonts w:asciiTheme="minorHAnsi" w:hAnsiTheme="minorHAnsi" w:cstheme="minorHAnsi"/>
                <w:color w:val="FF0000"/>
              </w:rPr>
            </w:pPr>
          </w:p>
        </w:tc>
        <w:tc>
          <w:tcPr>
            <w:tcW w:w="477" w:type="pct"/>
            <w:tcBorders>
              <w:top w:val="nil"/>
              <w:left w:val="nil"/>
              <w:bottom w:val="single" w:sz="8" w:space="0" w:color="auto"/>
              <w:right w:val="single" w:sz="8" w:space="0" w:color="auto"/>
            </w:tcBorders>
          </w:tcPr>
          <w:p w14:paraId="627FE24B" w14:textId="51DBD292" w:rsidR="00CC7280" w:rsidRPr="00FC613C" w:rsidRDefault="00CC7280" w:rsidP="0036563E">
            <w:pPr>
              <w:rPr>
                <w:rFonts w:asciiTheme="minorHAnsi" w:hAnsiTheme="minorHAnsi" w:cstheme="minorHAnsi"/>
              </w:rPr>
            </w:pPr>
            <w:r w:rsidRPr="00FC613C">
              <w:rPr>
                <w:rFonts w:asciiTheme="minorHAnsi" w:hAnsiTheme="minorHAnsi" w:cstheme="minorHAnsi"/>
              </w:rPr>
              <w:t>$</w:t>
            </w:r>
          </w:p>
        </w:tc>
        <w:tc>
          <w:tcPr>
            <w:tcW w:w="475" w:type="pct"/>
            <w:tcBorders>
              <w:top w:val="nil"/>
              <w:left w:val="nil"/>
              <w:bottom w:val="single" w:sz="8" w:space="0" w:color="auto"/>
              <w:right w:val="single" w:sz="8" w:space="0" w:color="auto"/>
            </w:tcBorders>
          </w:tcPr>
          <w:p w14:paraId="5F19532D" w14:textId="1ABF9738" w:rsidR="00CC7280" w:rsidRPr="00FC613C" w:rsidRDefault="00DB598B" w:rsidP="0036563E">
            <w:pPr>
              <w:jc w:val="center"/>
              <w:rPr>
                <w:rFonts w:asciiTheme="minorHAnsi" w:hAnsiTheme="minorHAnsi" w:cstheme="minorHAnsi"/>
              </w:rPr>
            </w:pPr>
            <w:r>
              <w:rPr>
                <w:rFonts w:asciiTheme="minorHAnsi" w:hAnsiTheme="minorHAnsi" w:cstheme="minorHAnsi"/>
              </w:rPr>
              <w:t>105</w:t>
            </w:r>
          </w:p>
        </w:tc>
        <w:tc>
          <w:tcPr>
            <w:tcW w:w="717" w:type="pct"/>
            <w:tcBorders>
              <w:top w:val="nil"/>
              <w:left w:val="nil"/>
              <w:bottom w:val="single" w:sz="8" w:space="0" w:color="auto"/>
              <w:right w:val="single" w:sz="8" w:space="0" w:color="auto"/>
            </w:tcBorders>
          </w:tcPr>
          <w:p w14:paraId="6998CFD2" w14:textId="5EC19E1D" w:rsidR="00CC7280" w:rsidRPr="00FC613C" w:rsidRDefault="00CC7280" w:rsidP="0036563E">
            <w:pPr>
              <w:rPr>
                <w:rFonts w:asciiTheme="minorHAnsi" w:hAnsiTheme="minorHAnsi" w:cstheme="minorHAnsi"/>
              </w:rPr>
            </w:pPr>
            <w:r w:rsidRPr="00FC613C">
              <w:rPr>
                <w:rFonts w:asciiTheme="minorHAnsi" w:hAnsiTheme="minorHAnsi" w:cstheme="minorHAnsi"/>
              </w:rPr>
              <w:t>$</w:t>
            </w:r>
          </w:p>
        </w:tc>
      </w:tr>
      <w:tr w:rsidR="00615154" w:rsidRPr="008D08AB" w14:paraId="34E0E8DA"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10"/>
          <w:jc w:val="center"/>
        </w:trPr>
        <w:tc>
          <w:tcPr>
            <w:tcW w:w="147" w:type="pct"/>
            <w:tcBorders>
              <w:top w:val="nil"/>
              <w:left w:val="single" w:sz="8" w:space="0" w:color="auto"/>
              <w:bottom w:val="single" w:sz="4" w:space="0" w:color="auto"/>
              <w:right w:val="single" w:sz="8" w:space="0" w:color="auto"/>
            </w:tcBorders>
          </w:tcPr>
          <w:p w14:paraId="660F0DE0" w14:textId="77777777" w:rsidR="00615154" w:rsidRPr="00DD2B57" w:rsidRDefault="00615154" w:rsidP="0036563E">
            <w:pPr>
              <w:pStyle w:val="ListParagraph"/>
              <w:numPr>
                <w:ilvl w:val="0"/>
                <w:numId w:val="5"/>
              </w:numPr>
              <w:ind w:left="0" w:firstLine="0"/>
              <w:rPr>
                <w:rFonts w:cstheme="minorHAnsi"/>
                <w:color w:val="FF0000"/>
                <w:sz w:val="24"/>
                <w:szCs w:val="24"/>
              </w:rPr>
            </w:pPr>
          </w:p>
        </w:tc>
        <w:tc>
          <w:tcPr>
            <w:tcW w:w="740" w:type="pct"/>
            <w:tcBorders>
              <w:top w:val="nil"/>
              <w:left w:val="single" w:sz="8" w:space="0" w:color="auto"/>
              <w:bottom w:val="single" w:sz="4" w:space="0" w:color="auto"/>
              <w:right w:val="single" w:sz="8" w:space="0" w:color="auto"/>
            </w:tcBorders>
            <w:tcMar>
              <w:top w:w="0" w:type="dxa"/>
              <w:left w:w="108" w:type="dxa"/>
              <w:bottom w:w="0" w:type="dxa"/>
              <w:right w:w="108" w:type="dxa"/>
            </w:tcMar>
          </w:tcPr>
          <w:p w14:paraId="6A94373E" w14:textId="77777777" w:rsidR="00615154" w:rsidRPr="00DD2B57" w:rsidRDefault="00615154" w:rsidP="0036563E">
            <w:pPr>
              <w:rPr>
                <w:rFonts w:asciiTheme="minorHAnsi" w:hAnsiTheme="minorHAnsi" w:cstheme="minorHAnsi"/>
                <w:b/>
                <w:bCs/>
                <w:color w:val="FF0000"/>
              </w:rPr>
            </w:pPr>
          </w:p>
        </w:tc>
        <w:tc>
          <w:tcPr>
            <w:tcW w:w="1563" w:type="pct"/>
            <w:tcBorders>
              <w:top w:val="nil"/>
              <w:left w:val="nil"/>
              <w:bottom w:val="single" w:sz="4" w:space="0" w:color="auto"/>
              <w:right w:val="single" w:sz="8" w:space="0" w:color="auto"/>
            </w:tcBorders>
            <w:tcMar>
              <w:top w:w="0" w:type="dxa"/>
              <w:left w:w="108" w:type="dxa"/>
              <w:bottom w:w="0" w:type="dxa"/>
              <w:right w:w="108" w:type="dxa"/>
            </w:tcMar>
          </w:tcPr>
          <w:p w14:paraId="11D38586" w14:textId="77777777" w:rsidR="00615154" w:rsidRPr="00BB1822" w:rsidRDefault="00615154" w:rsidP="0036563E">
            <w:pPr>
              <w:rPr>
                <w:rFonts w:asciiTheme="minorHAnsi" w:hAnsiTheme="minorHAnsi" w:cstheme="minorHAnsi"/>
                <w:b/>
                <w:bCs/>
              </w:rPr>
            </w:pPr>
            <w:r w:rsidRPr="00BB1822">
              <w:rPr>
                <w:rFonts w:asciiTheme="minorHAnsi" w:hAnsiTheme="minorHAnsi" w:cstheme="minorHAnsi"/>
                <w:b/>
                <w:bCs/>
              </w:rPr>
              <w:t xml:space="preserve">Cords </w:t>
            </w:r>
          </w:p>
          <w:p w14:paraId="531842CD" w14:textId="3842A113" w:rsidR="00615154" w:rsidRPr="00BB1822" w:rsidRDefault="00615154" w:rsidP="000E2F48">
            <w:pPr>
              <w:rPr>
                <w:rFonts w:asciiTheme="minorHAnsi" w:hAnsiTheme="minorHAnsi" w:cstheme="minorHAnsi"/>
                <w:b/>
                <w:bCs/>
              </w:rPr>
            </w:pPr>
            <w:r w:rsidRPr="00BB1822">
              <w:rPr>
                <w:rFonts w:asciiTheme="minorHAnsi" w:hAnsiTheme="minorHAnsi" w:cstheme="minorHAnsi"/>
                <w:bCs/>
              </w:rPr>
              <w:t xml:space="preserve">208/120V </w:t>
            </w:r>
          </w:p>
        </w:tc>
        <w:tc>
          <w:tcPr>
            <w:tcW w:w="881" w:type="pct"/>
            <w:tcBorders>
              <w:top w:val="nil"/>
              <w:left w:val="nil"/>
              <w:bottom w:val="single" w:sz="4" w:space="0" w:color="auto"/>
              <w:right w:val="single" w:sz="8" w:space="0" w:color="auto"/>
            </w:tcBorders>
          </w:tcPr>
          <w:p w14:paraId="64C7A749" w14:textId="77777777" w:rsidR="00615154" w:rsidRPr="00BB1822" w:rsidRDefault="00615154" w:rsidP="0036563E">
            <w:pPr>
              <w:rPr>
                <w:rFonts w:asciiTheme="minorHAnsi" w:hAnsiTheme="minorHAnsi" w:cstheme="minorHAnsi"/>
              </w:rPr>
            </w:pPr>
          </w:p>
        </w:tc>
        <w:tc>
          <w:tcPr>
            <w:tcW w:w="477" w:type="pct"/>
            <w:tcBorders>
              <w:top w:val="nil"/>
              <w:left w:val="nil"/>
              <w:bottom w:val="single" w:sz="4" w:space="0" w:color="auto"/>
              <w:right w:val="single" w:sz="8" w:space="0" w:color="auto"/>
            </w:tcBorders>
          </w:tcPr>
          <w:p w14:paraId="5A697C2D" w14:textId="6F2A3AD4" w:rsidR="00615154" w:rsidRPr="00BB1822" w:rsidRDefault="000E2F48" w:rsidP="0036563E">
            <w:pPr>
              <w:rPr>
                <w:rFonts w:asciiTheme="minorHAnsi" w:hAnsiTheme="minorHAnsi" w:cstheme="minorHAnsi"/>
              </w:rPr>
            </w:pPr>
            <w:r w:rsidRPr="00BB1822">
              <w:rPr>
                <w:rFonts w:asciiTheme="minorHAnsi" w:hAnsiTheme="minorHAnsi" w:cstheme="minorHAnsi"/>
              </w:rPr>
              <w:t>$</w:t>
            </w:r>
          </w:p>
        </w:tc>
        <w:tc>
          <w:tcPr>
            <w:tcW w:w="475" w:type="pct"/>
            <w:tcBorders>
              <w:top w:val="nil"/>
              <w:left w:val="nil"/>
              <w:bottom w:val="single" w:sz="4" w:space="0" w:color="auto"/>
              <w:right w:val="single" w:sz="8" w:space="0" w:color="auto"/>
            </w:tcBorders>
          </w:tcPr>
          <w:p w14:paraId="1BCDB054" w14:textId="0C9365AB" w:rsidR="00615154" w:rsidRPr="00FC613C" w:rsidRDefault="00615154" w:rsidP="0036563E">
            <w:pPr>
              <w:jc w:val="center"/>
              <w:rPr>
                <w:rFonts w:asciiTheme="minorHAnsi" w:hAnsiTheme="minorHAnsi" w:cstheme="minorHAnsi"/>
              </w:rPr>
            </w:pPr>
            <w:r>
              <w:rPr>
                <w:rFonts w:asciiTheme="minorHAnsi" w:hAnsiTheme="minorHAnsi" w:cstheme="minorHAnsi"/>
              </w:rPr>
              <w:t>57</w:t>
            </w:r>
          </w:p>
        </w:tc>
        <w:tc>
          <w:tcPr>
            <w:tcW w:w="717" w:type="pct"/>
            <w:tcBorders>
              <w:top w:val="nil"/>
              <w:left w:val="nil"/>
              <w:bottom w:val="single" w:sz="4" w:space="0" w:color="auto"/>
              <w:right w:val="single" w:sz="8" w:space="0" w:color="auto"/>
            </w:tcBorders>
          </w:tcPr>
          <w:p w14:paraId="3CF24229" w14:textId="58AA8705" w:rsidR="00615154" w:rsidRPr="00FC613C" w:rsidRDefault="000E2F48" w:rsidP="0036563E">
            <w:pPr>
              <w:rPr>
                <w:rFonts w:asciiTheme="minorHAnsi" w:hAnsiTheme="minorHAnsi" w:cstheme="minorHAnsi"/>
              </w:rPr>
            </w:pPr>
            <w:r>
              <w:rPr>
                <w:rFonts w:asciiTheme="minorHAnsi" w:hAnsiTheme="minorHAnsi" w:cstheme="minorHAnsi"/>
              </w:rPr>
              <w:t>$</w:t>
            </w:r>
          </w:p>
        </w:tc>
      </w:tr>
      <w:tr w:rsidR="00615154" w:rsidRPr="008D08AB" w14:paraId="58B8C740"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638"/>
          <w:jc w:val="center"/>
        </w:trPr>
        <w:tc>
          <w:tcPr>
            <w:tcW w:w="147" w:type="pct"/>
            <w:tcBorders>
              <w:top w:val="nil"/>
              <w:left w:val="single" w:sz="8" w:space="0" w:color="auto"/>
              <w:bottom w:val="single" w:sz="4" w:space="0" w:color="auto"/>
              <w:right w:val="single" w:sz="8" w:space="0" w:color="auto"/>
            </w:tcBorders>
          </w:tcPr>
          <w:p w14:paraId="48E9F416" w14:textId="77777777" w:rsidR="00615154" w:rsidRPr="00DD2B57" w:rsidRDefault="00615154" w:rsidP="0036563E">
            <w:pPr>
              <w:pStyle w:val="ListParagraph"/>
              <w:numPr>
                <w:ilvl w:val="0"/>
                <w:numId w:val="5"/>
              </w:numPr>
              <w:ind w:left="0" w:firstLine="0"/>
              <w:rPr>
                <w:rFonts w:cstheme="minorHAnsi"/>
                <w:color w:val="FF0000"/>
                <w:sz w:val="24"/>
                <w:szCs w:val="24"/>
              </w:rPr>
            </w:pPr>
          </w:p>
        </w:tc>
        <w:tc>
          <w:tcPr>
            <w:tcW w:w="740" w:type="pct"/>
            <w:tcBorders>
              <w:top w:val="nil"/>
              <w:left w:val="single" w:sz="8" w:space="0" w:color="auto"/>
              <w:bottom w:val="single" w:sz="4" w:space="0" w:color="auto"/>
              <w:right w:val="single" w:sz="8" w:space="0" w:color="auto"/>
            </w:tcBorders>
            <w:tcMar>
              <w:top w:w="0" w:type="dxa"/>
              <w:left w:w="108" w:type="dxa"/>
              <w:bottom w:w="0" w:type="dxa"/>
              <w:right w:w="108" w:type="dxa"/>
            </w:tcMar>
          </w:tcPr>
          <w:p w14:paraId="5245C689" w14:textId="77777777" w:rsidR="00615154" w:rsidRPr="00DD2B57" w:rsidRDefault="00615154" w:rsidP="0036563E">
            <w:pPr>
              <w:rPr>
                <w:rFonts w:asciiTheme="minorHAnsi" w:hAnsiTheme="minorHAnsi" w:cstheme="minorHAnsi"/>
                <w:b/>
                <w:bCs/>
                <w:color w:val="FF0000"/>
              </w:rPr>
            </w:pPr>
          </w:p>
        </w:tc>
        <w:tc>
          <w:tcPr>
            <w:tcW w:w="1563" w:type="pct"/>
            <w:tcBorders>
              <w:top w:val="nil"/>
              <w:left w:val="nil"/>
              <w:bottom w:val="single" w:sz="4" w:space="0" w:color="auto"/>
              <w:right w:val="single" w:sz="8" w:space="0" w:color="auto"/>
            </w:tcBorders>
            <w:tcMar>
              <w:top w:w="0" w:type="dxa"/>
              <w:left w:w="108" w:type="dxa"/>
              <w:bottom w:w="0" w:type="dxa"/>
              <w:right w:w="108" w:type="dxa"/>
            </w:tcMar>
          </w:tcPr>
          <w:p w14:paraId="17F9A1CC" w14:textId="77777777" w:rsidR="00615154" w:rsidRPr="00BB1822" w:rsidRDefault="000E2F48" w:rsidP="0036563E">
            <w:pPr>
              <w:rPr>
                <w:rFonts w:asciiTheme="minorHAnsi" w:hAnsiTheme="minorHAnsi" w:cstheme="minorHAnsi"/>
                <w:b/>
                <w:bCs/>
              </w:rPr>
            </w:pPr>
            <w:r w:rsidRPr="00BB1822">
              <w:rPr>
                <w:rFonts w:asciiTheme="minorHAnsi" w:hAnsiTheme="minorHAnsi" w:cstheme="minorHAnsi"/>
                <w:b/>
                <w:bCs/>
              </w:rPr>
              <w:t>Cords</w:t>
            </w:r>
          </w:p>
          <w:p w14:paraId="59DE47BD" w14:textId="2107CA70" w:rsidR="000E2F48" w:rsidRPr="00BB1822" w:rsidRDefault="000E2F48" w:rsidP="0036563E">
            <w:pPr>
              <w:rPr>
                <w:rFonts w:asciiTheme="minorHAnsi" w:hAnsiTheme="minorHAnsi" w:cstheme="minorHAnsi"/>
                <w:b/>
                <w:bCs/>
              </w:rPr>
            </w:pPr>
            <w:r w:rsidRPr="00BB1822">
              <w:rPr>
                <w:rFonts w:asciiTheme="minorHAnsi" w:hAnsiTheme="minorHAnsi" w:cstheme="minorHAnsi"/>
                <w:bCs/>
              </w:rPr>
              <w:t>240/120V</w:t>
            </w:r>
          </w:p>
        </w:tc>
        <w:tc>
          <w:tcPr>
            <w:tcW w:w="881" w:type="pct"/>
            <w:tcBorders>
              <w:top w:val="nil"/>
              <w:left w:val="nil"/>
              <w:bottom w:val="single" w:sz="4" w:space="0" w:color="auto"/>
              <w:right w:val="single" w:sz="8" w:space="0" w:color="auto"/>
            </w:tcBorders>
          </w:tcPr>
          <w:p w14:paraId="3F7312EC" w14:textId="77777777" w:rsidR="00615154" w:rsidRPr="00BB1822" w:rsidRDefault="00615154" w:rsidP="0036563E">
            <w:pPr>
              <w:rPr>
                <w:rFonts w:asciiTheme="minorHAnsi" w:hAnsiTheme="minorHAnsi" w:cstheme="minorHAnsi"/>
              </w:rPr>
            </w:pPr>
          </w:p>
        </w:tc>
        <w:tc>
          <w:tcPr>
            <w:tcW w:w="477" w:type="pct"/>
            <w:tcBorders>
              <w:top w:val="nil"/>
              <w:left w:val="nil"/>
              <w:bottom w:val="single" w:sz="4" w:space="0" w:color="auto"/>
              <w:right w:val="single" w:sz="8" w:space="0" w:color="auto"/>
            </w:tcBorders>
          </w:tcPr>
          <w:p w14:paraId="3CA9CBD7" w14:textId="421FCA8E" w:rsidR="00615154" w:rsidRPr="00BB1822" w:rsidRDefault="000E2F48" w:rsidP="0036563E">
            <w:pPr>
              <w:rPr>
                <w:rFonts w:asciiTheme="minorHAnsi" w:hAnsiTheme="minorHAnsi" w:cstheme="minorHAnsi"/>
              </w:rPr>
            </w:pPr>
            <w:r w:rsidRPr="00BB1822">
              <w:rPr>
                <w:rFonts w:asciiTheme="minorHAnsi" w:hAnsiTheme="minorHAnsi" w:cstheme="minorHAnsi"/>
              </w:rPr>
              <w:t>$</w:t>
            </w:r>
          </w:p>
        </w:tc>
        <w:tc>
          <w:tcPr>
            <w:tcW w:w="475" w:type="pct"/>
            <w:tcBorders>
              <w:top w:val="nil"/>
              <w:left w:val="nil"/>
              <w:bottom w:val="single" w:sz="4" w:space="0" w:color="auto"/>
              <w:right w:val="single" w:sz="8" w:space="0" w:color="auto"/>
            </w:tcBorders>
          </w:tcPr>
          <w:p w14:paraId="58FDC45B" w14:textId="6500CF65" w:rsidR="00615154" w:rsidRPr="00FC613C" w:rsidRDefault="000E2F48" w:rsidP="0036563E">
            <w:pPr>
              <w:jc w:val="center"/>
              <w:rPr>
                <w:rFonts w:asciiTheme="minorHAnsi" w:hAnsiTheme="minorHAnsi" w:cstheme="minorHAnsi"/>
              </w:rPr>
            </w:pPr>
            <w:r>
              <w:rPr>
                <w:rFonts w:asciiTheme="minorHAnsi" w:hAnsiTheme="minorHAnsi" w:cstheme="minorHAnsi"/>
              </w:rPr>
              <w:t>48</w:t>
            </w:r>
          </w:p>
        </w:tc>
        <w:tc>
          <w:tcPr>
            <w:tcW w:w="717" w:type="pct"/>
            <w:tcBorders>
              <w:top w:val="nil"/>
              <w:left w:val="nil"/>
              <w:bottom w:val="single" w:sz="4" w:space="0" w:color="auto"/>
              <w:right w:val="single" w:sz="8" w:space="0" w:color="auto"/>
            </w:tcBorders>
          </w:tcPr>
          <w:p w14:paraId="1A62BB51" w14:textId="210AB810" w:rsidR="00615154" w:rsidRPr="00FC613C" w:rsidRDefault="000E2F48" w:rsidP="0036563E">
            <w:pPr>
              <w:rPr>
                <w:rFonts w:asciiTheme="minorHAnsi" w:hAnsiTheme="minorHAnsi" w:cstheme="minorHAnsi"/>
              </w:rPr>
            </w:pPr>
            <w:r>
              <w:rPr>
                <w:rFonts w:asciiTheme="minorHAnsi" w:hAnsiTheme="minorHAnsi" w:cstheme="minorHAnsi"/>
              </w:rPr>
              <w:t>$</w:t>
            </w:r>
          </w:p>
        </w:tc>
      </w:tr>
      <w:tr w:rsidR="00DB598B" w:rsidRPr="00DB598B" w14:paraId="45377789"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50"/>
          <w:jc w:val="center"/>
        </w:trPr>
        <w:tc>
          <w:tcPr>
            <w:tcW w:w="147" w:type="pct"/>
            <w:tcBorders>
              <w:top w:val="nil"/>
              <w:left w:val="single" w:sz="8" w:space="0" w:color="auto"/>
              <w:bottom w:val="single" w:sz="4" w:space="0" w:color="auto"/>
              <w:right w:val="single" w:sz="8" w:space="0" w:color="auto"/>
            </w:tcBorders>
          </w:tcPr>
          <w:p w14:paraId="39C8ED4A" w14:textId="77777777" w:rsidR="00CC7280" w:rsidRPr="00DB598B" w:rsidRDefault="00CC7280" w:rsidP="0036563E">
            <w:pPr>
              <w:pStyle w:val="ListParagraph"/>
              <w:numPr>
                <w:ilvl w:val="0"/>
                <w:numId w:val="5"/>
              </w:numPr>
              <w:ind w:left="0" w:firstLine="0"/>
              <w:rPr>
                <w:rFonts w:cstheme="minorHAnsi"/>
                <w:color w:val="FF0000"/>
                <w:sz w:val="24"/>
                <w:szCs w:val="24"/>
              </w:rPr>
            </w:pPr>
          </w:p>
        </w:tc>
        <w:tc>
          <w:tcPr>
            <w:tcW w:w="740" w:type="pct"/>
            <w:tcBorders>
              <w:top w:val="nil"/>
              <w:left w:val="single" w:sz="8" w:space="0" w:color="auto"/>
              <w:bottom w:val="single" w:sz="4" w:space="0" w:color="auto"/>
              <w:right w:val="single" w:sz="8" w:space="0" w:color="auto"/>
            </w:tcBorders>
            <w:tcMar>
              <w:top w:w="0" w:type="dxa"/>
              <w:left w:w="108" w:type="dxa"/>
              <w:bottom w:w="0" w:type="dxa"/>
              <w:right w:w="108" w:type="dxa"/>
            </w:tcMar>
          </w:tcPr>
          <w:p w14:paraId="480F452B" w14:textId="77777777" w:rsidR="00CC7280" w:rsidRPr="00DB598B" w:rsidRDefault="00536127" w:rsidP="0036563E">
            <w:pPr>
              <w:rPr>
                <w:rFonts w:asciiTheme="minorHAnsi" w:hAnsiTheme="minorHAnsi" w:cstheme="minorHAnsi"/>
                <w:b/>
                <w:bCs/>
              </w:rPr>
            </w:pPr>
            <w:r w:rsidRPr="00DB598B">
              <w:rPr>
                <w:rFonts w:asciiTheme="minorHAnsi" w:hAnsiTheme="minorHAnsi" w:cstheme="minorHAnsi"/>
                <w:b/>
                <w:bCs/>
              </w:rPr>
              <w:t>LG</w:t>
            </w:r>
          </w:p>
          <w:p w14:paraId="086F78CE" w14:textId="279470F3" w:rsidR="00536127" w:rsidRPr="00DB598B" w:rsidRDefault="00536127" w:rsidP="0036563E">
            <w:pPr>
              <w:rPr>
                <w:rFonts w:asciiTheme="minorHAnsi" w:hAnsiTheme="minorHAnsi" w:cstheme="minorHAnsi"/>
              </w:rPr>
            </w:pPr>
            <w:r w:rsidRPr="00DB598B">
              <w:rPr>
                <w:rFonts w:asciiTheme="minorHAnsi" w:hAnsiTheme="minorHAnsi" w:cstheme="minorHAnsi"/>
              </w:rPr>
              <w:t>LMV1764ST</w:t>
            </w:r>
          </w:p>
        </w:tc>
        <w:tc>
          <w:tcPr>
            <w:tcW w:w="1563" w:type="pct"/>
            <w:tcBorders>
              <w:top w:val="nil"/>
              <w:left w:val="nil"/>
              <w:bottom w:val="single" w:sz="4" w:space="0" w:color="auto"/>
              <w:right w:val="single" w:sz="8" w:space="0" w:color="auto"/>
            </w:tcBorders>
            <w:tcMar>
              <w:top w:w="0" w:type="dxa"/>
              <w:left w:w="108" w:type="dxa"/>
              <w:bottom w:w="0" w:type="dxa"/>
              <w:right w:w="108" w:type="dxa"/>
            </w:tcMar>
          </w:tcPr>
          <w:p w14:paraId="377A39BF" w14:textId="4B598B4D" w:rsidR="00CC7280" w:rsidRPr="00DB598B" w:rsidRDefault="00906AF6" w:rsidP="0036563E">
            <w:pPr>
              <w:rPr>
                <w:rFonts w:asciiTheme="minorHAnsi" w:hAnsiTheme="minorHAnsi" w:cstheme="minorHAnsi"/>
                <w:b/>
                <w:bCs/>
              </w:rPr>
            </w:pPr>
            <w:r w:rsidRPr="00DB598B">
              <w:rPr>
                <w:rFonts w:asciiTheme="minorHAnsi" w:hAnsiTheme="minorHAnsi" w:cstheme="minorHAnsi"/>
                <w:b/>
                <w:bCs/>
              </w:rPr>
              <w:t>Microwave</w:t>
            </w:r>
            <w:r w:rsidR="0020359F" w:rsidRPr="00DB598B">
              <w:rPr>
                <w:rFonts w:asciiTheme="minorHAnsi" w:hAnsiTheme="minorHAnsi" w:cstheme="minorHAnsi"/>
                <w:b/>
                <w:bCs/>
              </w:rPr>
              <w:t>, Range</w:t>
            </w:r>
            <w:r w:rsidRPr="00DB598B">
              <w:rPr>
                <w:rFonts w:asciiTheme="minorHAnsi" w:hAnsiTheme="minorHAnsi" w:cstheme="minorHAnsi"/>
                <w:b/>
                <w:bCs/>
              </w:rPr>
              <w:t xml:space="preserve"> with Recirculating Vent</w:t>
            </w:r>
          </w:p>
        </w:tc>
        <w:tc>
          <w:tcPr>
            <w:tcW w:w="881" w:type="pct"/>
            <w:tcBorders>
              <w:top w:val="nil"/>
              <w:left w:val="nil"/>
              <w:bottom w:val="single" w:sz="4" w:space="0" w:color="auto"/>
              <w:right w:val="single" w:sz="8" w:space="0" w:color="auto"/>
            </w:tcBorders>
          </w:tcPr>
          <w:p w14:paraId="67063617" w14:textId="77777777" w:rsidR="00CC7280" w:rsidRPr="00DB598B" w:rsidRDefault="00CC7280" w:rsidP="0036563E">
            <w:pPr>
              <w:rPr>
                <w:rFonts w:asciiTheme="minorHAnsi" w:hAnsiTheme="minorHAnsi" w:cstheme="minorHAnsi"/>
              </w:rPr>
            </w:pPr>
          </w:p>
        </w:tc>
        <w:tc>
          <w:tcPr>
            <w:tcW w:w="477" w:type="pct"/>
            <w:tcBorders>
              <w:top w:val="nil"/>
              <w:left w:val="nil"/>
              <w:bottom w:val="single" w:sz="4" w:space="0" w:color="auto"/>
              <w:right w:val="single" w:sz="8" w:space="0" w:color="auto"/>
            </w:tcBorders>
          </w:tcPr>
          <w:p w14:paraId="74560B29" w14:textId="4CB1A3E4" w:rsidR="00CC7280" w:rsidRPr="00DB598B" w:rsidRDefault="00CC7280" w:rsidP="0036563E">
            <w:pPr>
              <w:rPr>
                <w:rFonts w:asciiTheme="minorHAnsi" w:hAnsiTheme="minorHAnsi" w:cstheme="minorHAnsi"/>
              </w:rPr>
            </w:pPr>
            <w:r w:rsidRPr="00DB598B">
              <w:rPr>
                <w:rFonts w:asciiTheme="minorHAnsi" w:hAnsiTheme="minorHAnsi" w:cstheme="minorHAnsi"/>
              </w:rPr>
              <w:t>$</w:t>
            </w:r>
          </w:p>
        </w:tc>
        <w:tc>
          <w:tcPr>
            <w:tcW w:w="475" w:type="pct"/>
            <w:tcBorders>
              <w:top w:val="nil"/>
              <w:left w:val="nil"/>
              <w:bottom w:val="single" w:sz="4" w:space="0" w:color="auto"/>
              <w:right w:val="single" w:sz="8" w:space="0" w:color="auto"/>
            </w:tcBorders>
          </w:tcPr>
          <w:p w14:paraId="23F718EF" w14:textId="17A93CED" w:rsidR="00CC7280" w:rsidRPr="00DB598B" w:rsidRDefault="00906AF6" w:rsidP="0036563E">
            <w:pPr>
              <w:jc w:val="center"/>
              <w:rPr>
                <w:rFonts w:asciiTheme="minorHAnsi" w:hAnsiTheme="minorHAnsi" w:cstheme="minorHAnsi"/>
              </w:rPr>
            </w:pPr>
            <w:r w:rsidRPr="00DB598B">
              <w:rPr>
                <w:rFonts w:asciiTheme="minorHAnsi" w:hAnsiTheme="minorHAnsi" w:cstheme="minorHAnsi"/>
              </w:rPr>
              <w:t>98</w:t>
            </w:r>
          </w:p>
        </w:tc>
        <w:tc>
          <w:tcPr>
            <w:tcW w:w="717" w:type="pct"/>
            <w:tcBorders>
              <w:top w:val="nil"/>
              <w:left w:val="nil"/>
              <w:bottom w:val="single" w:sz="4" w:space="0" w:color="auto"/>
              <w:right w:val="single" w:sz="8" w:space="0" w:color="auto"/>
            </w:tcBorders>
          </w:tcPr>
          <w:p w14:paraId="5984582C" w14:textId="725A817E" w:rsidR="00CC7280" w:rsidRPr="00DB598B" w:rsidRDefault="00CC7280" w:rsidP="0036563E">
            <w:pPr>
              <w:rPr>
                <w:rFonts w:asciiTheme="minorHAnsi" w:hAnsiTheme="minorHAnsi" w:cstheme="minorHAnsi"/>
              </w:rPr>
            </w:pPr>
            <w:r w:rsidRPr="00DB598B">
              <w:rPr>
                <w:rFonts w:asciiTheme="minorHAnsi" w:hAnsiTheme="minorHAnsi" w:cstheme="minorHAnsi"/>
              </w:rPr>
              <w:t>$</w:t>
            </w:r>
          </w:p>
        </w:tc>
      </w:tr>
      <w:tr w:rsidR="00DB598B" w:rsidRPr="00DB598B" w14:paraId="1EECD1C1"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50"/>
          <w:jc w:val="center"/>
        </w:trPr>
        <w:tc>
          <w:tcPr>
            <w:tcW w:w="147" w:type="pct"/>
            <w:tcBorders>
              <w:top w:val="single" w:sz="4" w:space="0" w:color="auto"/>
              <w:left w:val="single" w:sz="4" w:space="0" w:color="auto"/>
              <w:bottom w:val="single" w:sz="4" w:space="0" w:color="auto"/>
              <w:right w:val="single" w:sz="4" w:space="0" w:color="auto"/>
            </w:tcBorders>
          </w:tcPr>
          <w:p w14:paraId="52256509" w14:textId="77777777" w:rsidR="0020359F" w:rsidRPr="00DB598B" w:rsidRDefault="0020359F" w:rsidP="0036563E">
            <w:pPr>
              <w:pStyle w:val="ListParagraph"/>
              <w:numPr>
                <w:ilvl w:val="0"/>
                <w:numId w:val="5"/>
              </w:numPr>
              <w:ind w:left="0" w:firstLine="0"/>
              <w:rPr>
                <w:rFonts w:cstheme="minorHAnsi"/>
                <w:color w:val="FF0000"/>
                <w:sz w:val="24"/>
                <w:szCs w:val="24"/>
              </w:rPr>
            </w:pPr>
          </w:p>
        </w:tc>
        <w:tc>
          <w:tcPr>
            <w:tcW w:w="7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B87646" w14:textId="77777777" w:rsidR="0020359F" w:rsidRPr="00DB598B" w:rsidRDefault="0020359F" w:rsidP="0036563E">
            <w:pPr>
              <w:rPr>
                <w:rFonts w:asciiTheme="minorHAnsi" w:hAnsiTheme="minorHAnsi" w:cstheme="minorHAnsi"/>
                <w:b/>
                <w:bCs/>
              </w:rPr>
            </w:pPr>
            <w:r w:rsidRPr="00DB598B">
              <w:rPr>
                <w:rFonts w:asciiTheme="minorHAnsi" w:hAnsiTheme="minorHAnsi" w:cstheme="minorHAnsi"/>
                <w:b/>
                <w:bCs/>
              </w:rPr>
              <w:t>GE</w:t>
            </w:r>
          </w:p>
          <w:p w14:paraId="7FA1F929" w14:textId="566BD7C0" w:rsidR="0020359F" w:rsidRPr="00DB598B" w:rsidRDefault="0020359F" w:rsidP="0036563E">
            <w:pPr>
              <w:pStyle w:val="Heading2"/>
              <w:shd w:val="clear" w:color="auto" w:fill="FFFFFF"/>
              <w:ind w:right="75"/>
              <w:jc w:val="left"/>
              <w:rPr>
                <w:rFonts w:asciiTheme="minorHAnsi" w:hAnsiTheme="minorHAnsi" w:cstheme="minorHAnsi"/>
                <w:b w:val="0"/>
                <w:bCs w:val="0"/>
              </w:rPr>
            </w:pPr>
            <w:r w:rsidRPr="00DB598B">
              <w:rPr>
                <w:rFonts w:asciiTheme="minorHAnsi" w:hAnsiTheme="minorHAnsi" w:cstheme="minorHAnsi"/>
                <w:b w:val="0"/>
                <w:bCs w:val="0"/>
              </w:rPr>
              <w:t>JES1145SHSS</w:t>
            </w:r>
          </w:p>
        </w:tc>
        <w:tc>
          <w:tcPr>
            <w:tcW w:w="1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E09382" w14:textId="164F2C77" w:rsidR="0020359F" w:rsidRPr="00DB598B" w:rsidRDefault="0020359F" w:rsidP="0036563E">
            <w:pPr>
              <w:rPr>
                <w:rFonts w:asciiTheme="minorHAnsi" w:hAnsiTheme="minorHAnsi" w:cstheme="minorHAnsi"/>
                <w:b/>
                <w:bCs/>
              </w:rPr>
            </w:pPr>
            <w:r w:rsidRPr="00DB598B">
              <w:rPr>
                <w:rFonts w:asciiTheme="minorHAnsi" w:hAnsiTheme="minorHAnsi" w:cstheme="minorHAnsi"/>
                <w:b/>
                <w:bCs/>
              </w:rPr>
              <w:t xml:space="preserve">Microwave, </w:t>
            </w:r>
            <w:r w:rsidR="0036563E" w:rsidRPr="00DB598B">
              <w:rPr>
                <w:rFonts w:asciiTheme="minorHAnsi" w:hAnsiTheme="minorHAnsi" w:cstheme="minorHAnsi"/>
                <w:b/>
                <w:bCs/>
              </w:rPr>
              <w:t>Countertop</w:t>
            </w:r>
            <w:r w:rsidRPr="00DB598B">
              <w:rPr>
                <w:rFonts w:asciiTheme="minorHAnsi" w:hAnsiTheme="minorHAnsi" w:cstheme="minorHAnsi"/>
                <w:b/>
                <w:bCs/>
              </w:rPr>
              <w:t xml:space="preserve"> ADA</w:t>
            </w:r>
          </w:p>
        </w:tc>
        <w:tc>
          <w:tcPr>
            <w:tcW w:w="881" w:type="pct"/>
            <w:tcBorders>
              <w:top w:val="single" w:sz="4" w:space="0" w:color="auto"/>
              <w:left w:val="single" w:sz="4" w:space="0" w:color="auto"/>
              <w:bottom w:val="single" w:sz="4" w:space="0" w:color="auto"/>
              <w:right w:val="single" w:sz="4" w:space="0" w:color="auto"/>
            </w:tcBorders>
          </w:tcPr>
          <w:p w14:paraId="59878E35" w14:textId="77777777" w:rsidR="0020359F" w:rsidRPr="00DB598B" w:rsidRDefault="0020359F" w:rsidP="0036563E">
            <w:pPr>
              <w:rPr>
                <w:rFonts w:asciiTheme="minorHAnsi" w:hAnsiTheme="minorHAnsi" w:cstheme="minorHAnsi"/>
              </w:rPr>
            </w:pPr>
          </w:p>
        </w:tc>
        <w:tc>
          <w:tcPr>
            <w:tcW w:w="477" w:type="pct"/>
            <w:tcBorders>
              <w:top w:val="single" w:sz="4" w:space="0" w:color="auto"/>
              <w:left w:val="single" w:sz="4" w:space="0" w:color="auto"/>
              <w:bottom w:val="single" w:sz="4" w:space="0" w:color="auto"/>
              <w:right w:val="single" w:sz="4" w:space="0" w:color="auto"/>
            </w:tcBorders>
          </w:tcPr>
          <w:p w14:paraId="406778FF" w14:textId="393039E8" w:rsidR="0020359F" w:rsidRPr="00DB598B" w:rsidRDefault="0020359F" w:rsidP="0036563E">
            <w:pPr>
              <w:rPr>
                <w:rFonts w:asciiTheme="minorHAnsi" w:hAnsiTheme="minorHAnsi" w:cstheme="minorHAnsi"/>
              </w:rPr>
            </w:pPr>
            <w:r w:rsidRPr="00DB598B">
              <w:rPr>
                <w:rFonts w:asciiTheme="minorHAnsi" w:hAnsiTheme="minorHAnsi" w:cstheme="minorHAnsi"/>
              </w:rPr>
              <w:t>$</w:t>
            </w:r>
          </w:p>
        </w:tc>
        <w:tc>
          <w:tcPr>
            <w:tcW w:w="475" w:type="pct"/>
            <w:tcBorders>
              <w:top w:val="single" w:sz="4" w:space="0" w:color="auto"/>
              <w:left w:val="single" w:sz="4" w:space="0" w:color="auto"/>
              <w:bottom w:val="single" w:sz="4" w:space="0" w:color="auto"/>
              <w:right w:val="single" w:sz="4" w:space="0" w:color="auto"/>
            </w:tcBorders>
          </w:tcPr>
          <w:p w14:paraId="5C999E22" w14:textId="0A2A4F4D" w:rsidR="0020359F" w:rsidRPr="00DB598B" w:rsidRDefault="0020359F" w:rsidP="0036563E">
            <w:pPr>
              <w:jc w:val="center"/>
              <w:rPr>
                <w:rFonts w:asciiTheme="minorHAnsi" w:hAnsiTheme="minorHAnsi" w:cstheme="minorHAnsi"/>
              </w:rPr>
            </w:pPr>
            <w:r w:rsidRPr="00DB598B">
              <w:rPr>
                <w:rFonts w:asciiTheme="minorHAnsi" w:hAnsiTheme="minorHAnsi" w:cstheme="minorHAnsi"/>
              </w:rPr>
              <w:t>7</w:t>
            </w:r>
          </w:p>
        </w:tc>
        <w:tc>
          <w:tcPr>
            <w:tcW w:w="717" w:type="pct"/>
            <w:tcBorders>
              <w:top w:val="single" w:sz="4" w:space="0" w:color="auto"/>
              <w:left w:val="single" w:sz="4" w:space="0" w:color="auto"/>
              <w:bottom w:val="single" w:sz="4" w:space="0" w:color="auto"/>
              <w:right w:val="single" w:sz="4" w:space="0" w:color="auto"/>
            </w:tcBorders>
          </w:tcPr>
          <w:p w14:paraId="0C5473D8" w14:textId="14310488" w:rsidR="0020359F" w:rsidRPr="00DB598B" w:rsidRDefault="0020359F" w:rsidP="0036563E">
            <w:pPr>
              <w:rPr>
                <w:rFonts w:asciiTheme="minorHAnsi" w:hAnsiTheme="minorHAnsi" w:cstheme="minorHAnsi"/>
              </w:rPr>
            </w:pPr>
            <w:r w:rsidRPr="00DB598B">
              <w:rPr>
                <w:rFonts w:asciiTheme="minorHAnsi" w:hAnsiTheme="minorHAnsi" w:cstheme="minorHAnsi"/>
              </w:rPr>
              <w:t>$</w:t>
            </w:r>
          </w:p>
        </w:tc>
      </w:tr>
      <w:tr w:rsidR="00DB598B" w:rsidRPr="00DB598B" w14:paraId="7BDBE618"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195"/>
          <w:jc w:val="center"/>
        </w:trPr>
        <w:tc>
          <w:tcPr>
            <w:tcW w:w="147" w:type="pct"/>
            <w:tcBorders>
              <w:top w:val="single" w:sz="4" w:space="0" w:color="auto"/>
              <w:left w:val="single" w:sz="4" w:space="0" w:color="auto"/>
              <w:bottom w:val="single" w:sz="4" w:space="0" w:color="auto"/>
              <w:right w:val="single" w:sz="4" w:space="0" w:color="auto"/>
            </w:tcBorders>
          </w:tcPr>
          <w:p w14:paraId="0F0C66A0" w14:textId="77777777" w:rsidR="00CC7280" w:rsidRPr="00DB598B" w:rsidRDefault="00CC7280" w:rsidP="0036563E">
            <w:pPr>
              <w:pStyle w:val="ListParagraph"/>
              <w:numPr>
                <w:ilvl w:val="0"/>
                <w:numId w:val="5"/>
              </w:numPr>
              <w:ind w:left="0" w:firstLine="0"/>
              <w:rPr>
                <w:rFonts w:cstheme="minorHAnsi"/>
                <w:color w:val="FF0000"/>
                <w:sz w:val="24"/>
                <w:szCs w:val="24"/>
              </w:rPr>
            </w:pPr>
          </w:p>
        </w:tc>
        <w:tc>
          <w:tcPr>
            <w:tcW w:w="74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0C070" w14:textId="77777777" w:rsidR="00B438CB" w:rsidRPr="00DB598B" w:rsidRDefault="00B438CB" w:rsidP="0036563E">
            <w:pPr>
              <w:pStyle w:val="Heading1"/>
              <w:shd w:val="clear" w:color="auto" w:fill="FFFFFF"/>
              <w:spacing w:before="0"/>
              <w:rPr>
                <w:rFonts w:asciiTheme="minorHAnsi" w:hAnsiTheme="minorHAnsi" w:cstheme="minorHAnsi"/>
                <w:color w:val="auto"/>
                <w:spacing w:val="-15"/>
                <w:sz w:val="24"/>
                <w:szCs w:val="24"/>
              </w:rPr>
            </w:pPr>
            <w:r w:rsidRPr="00DB598B">
              <w:rPr>
                <w:rFonts w:asciiTheme="minorHAnsi" w:hAnsiTheme="minorHAnsi" w:cstheme="minorHAnsi"/>
                <w:color w:val="auto"/>
                <w:spacing w:val="-15"/>
                <w:sz w:val="24"/>
                <w:szCs w:val="24"/>
              </w:rPr>
              <w:t xml:space="preserve">GE </w:t>
            </w:r>
          </w:p>
          <w:p w14:paraId="42CDBD9A" w14:textId="3A9D0FB7" w:rsidR="00B438CB" w:rsidRPr="00DB598B" w:rsidRDefault="00B438CB" w:rsidP="0036563E">
            <w:pPr>
              <w:pStyle w:val="Heading1"/>
              <w:shd w:val="clear" w:color="auto" w:fill="FFFFFF"/>
              <w:spacing w:before="0"/>
              <w:rPr>
                <w:rFonts w:asciiTheme="minorHAnsi" w:hAnsiTheme="minorHAnsi" w:cstheme="minorHAnsi"/>
                <w:b w:val="0"/>
                <w:bCs w:val="0"/>
                <w:color w:val="auto"/>
                <w:spacing w:val="-15"/>
                <w:sz w:val="24"/>
                <w:szCs w:val="24"/>
              </w:rPr>
            </w:pPr>
            <w:r w:rsidRPr="00DB598B">
              <w:rPr>
                <w:rFonts w:asciiTheme="minorHAnsi" w:hAnsiTheme="minorHAnsi" w:cstheme="minorHAnsi"/>
                <w:b w:val="0"/>
                <w:bCs w:val="0"/>
                <w:color w:val="auto"/>
                <w:spacing w:val="-15"/>
                <w:sz w:val="24"/>
                <w:szCs w:val="24"/>
              </w:rPr>
              <w:t>JVX5300</w:t>
            </w:r>
          </w:p>
          <w:p w14:paraId="69C9C6CD" w14:textId="77777777" w:rsidR="00CC7280" w:rsidRPr="00DB598B" w:rsidRDefault="00CC7280" w:rsidP="0036563E">
            <w:pPr>
              <w:pStyle w:val="Heading2"/>
              <w:shd w:val="clear" w:color="auto" w:fill="FFFFFF"/>
              <w:ind w:right="75"/>
              <w:jc w:val="left"/>
              <w:rPr>
                <w:rFonts w:asciiTheme="minorHAnsi" w:hAnsiTheme="minorHAnsi" w:cstheme="minorHAnsi"/>
              </w:rPr>
            </w:pPr>
          </w:p>
        </w:tc>
        <w:tc>
          <w:tcPr>
            <w:tcW w:w="156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369BA4" w14:textId="0FDE3C99" w:rsidR="00CC7280" w:rsidRPr="00DB598B" w:rsidRDefault="00CC7280" w:rsidP="0036563E">
            <w:pPr>
              <w:rPr>
                <w:rFonts w:asciiTheme="minorHAnsi" w:hAnsiTheme="minorHAnsi" w:cstheme="minorHAnsi"/>
                <w:b/>
                <w:bCs/>
              </w:rPr>
            </w:pPr>
            <w:r w:rsidRPr="00DB598B">
              <w:rPr>
                <w:rFonts w:asciiTheme="minorHAnsi" w:hAnsiTheme="minorHAnsi" w:cstheme="minorHAnsi"/>
                <w:b/>
                <w:bCs/>
              </w:rPr>
              <w:t xml:space="preserve">Range </w:t>
            </w:r>
            <w:r w:rsidR="00906AF6" w:rsidRPr="00DB598B">
              <w:rPr>
                <w:rFonts w:asciiTheme="minorHAnsi" w:hAnsiTheme="minorHAnsi" w:cstheme="minorHAnsi"/>
                <w:b/>
                <w:bCs/>
              </w:rPr>
              <w:t xml:space="preserve">Hood </w:t>
            </w:r>
            <w:r w:rsidRPr="00DB598B">
              <w:rPr>
                <w:rFonts w:asciiTheme="minorHAnsi" w:hAnsiTheme="minorHAnsi" w:cstheme="minorHAnsi"/>
                <w:b/>
                <w:bCs/>
              </w:rPr>
              <w:t xml:space="preserve">with </w:t>
            </w:r>
            <w:r w:rsidR="00375723" w:rsidRPr="00DB598B">
              <w:rPr>
                <w:rFonts w:asciiTheme="minorHAnsi" w:hAnsiTheme="minorHAnsi" w:cstheme="minorHAnsi"/>
                <w:b/>
                <w:bCs/>
              </w:rPr>
              <w:t>R</w:t>
            </w:r>
            <w:r w:rsidRPr="00DB598B">
              <w:rPr>
                <w:rFonts w:asciiTheme="minorHAnsi" w:hAnsiTheme="minorHAnsi" w:cstheme="minorHAnsi"/>
                <w:b/>
                <w:bCs/>
              </w:rPr>
              <w:t xml:space="preserve">ecirculating </w:t>
            </w:r>
            <w:r w:rsidR="00375723" w:rsidRPr="00DB598B">
              <w:rPr>
                <w:rFonts w:asciiTheme="minorHAnsi" w:hAnsiTheme="minorHAnsi" w:cstheme="minorHAnsi"/>
                <w:b/>
                <w:bCs/>
              </w:rPr>
              <w:t>V</w:t>
            </w:r>
            <w:r w:rsidRPr="00DB598B">
              <w:rPr>
                <w:rFonts w:asciiTheme="minorHAnsi" w:hAnsiTheme="minorHAnsi" w:cstheme="minorHAnsi"/>
                <w:b/>
                <w:bCs/>
              </w:rPr>
              <w:t>ent</w:t>
            </w:r>
            <w:r w:rsidR="00375723" w:rsidRPr="00DB598B">
              <w:rPr>
                <w:rFonts w:asciiTheme="minorHAnsi" w:hAnsiTheme="minorHAnsi" w:cstheme="minorHAnsi"/>
                <w:b/>
                <w:bCs/>
              </w:rPr>
              <w:t xml:space="preserve"> – ADA Compliant</w:t>
            </w:r>
          </w:p>
          <w:p w14:paraId="4E07B41E" w14:textId="4277B438" w:rsidR="00CC7280" w:rsidRPr="00DB598B" w:rsidRDefault="00375723" w:rsidP="0036563E">
            <w:pPr>
              <w:rPr>
                <w:rFonts w:asciiTheme="minorHAnsi" w:hAnsiTheme="minorHAnsi" w:cstheme="minorHAnsi"/>
              </w:rPr>
            </w:pPr>
            <w:r w:rsidRPr="00DB598B">
              <w:rPr>
                <w:rFonts w:asciiTheme="minorHAnsi" w:hAnsiTheme="minorHAnsi" w:cstheme="minorHAnsi"/>
              </w:rPr>
              <w:t>30” Width</w:t>
            </w:r>
          </w:p>
          <w:p w14:paraId="7CDC9148" w14:textId="08396DBB" w:rsidR="00C47AF9" w:rsidRPr="00DB598B" w:rsidRDefault="00375723" w:rsidP="0036563E">
            <w:pPr>
              <w:rPr>
                <w:rFonts w:asciiTheme="minorHAnsi" w:hAnsiTheme="minorHAnsi" w:cstheme="minorHAnsi"/>
              </w:rPr>
            </w:pPr>
            <w:r w:rsidRPr="00DB598B">
              <w:rPr>
                <w:rFonts w:asciiTheme="minorHAnsi" w:hAnsiTheme="minorHAnsi" w:cstheme="minorHAnsi"/>
              </w:rPr>
              <w:t>Remote Control Must Be Included</w:t>
            </w:r>
          </w:p>
        </w:tc>
        <w:tc>
          <w:tcPr>
            <w:tcW w:w="881" w:type="pct"/>
            <w:tcBorders>
              <w:top w:val="single" w:sz="4" w:space="0" w:color="auto"/>
              <w:left w:val="single" w:sz="4" w:space="0" w:color="auto"/>
              <w:bottom w:val="single" w:sz="4" w:space="0" w:color="auto"/>
              <w:right w:val="single" w:sz="4" w:space="0" w:color="auto"/>
            </w:tcBorders>
          </w:tcPr>
          <w:p w14:paraId="34BE6168" w14:textId="77777777" w:rsidR="00CC7280" w:rsidRPr="00DB598B" w:rsidRDefault="00CC7280" w:rsidP="0036563E">
            <w:pPr>
              <w:rPr>
                <w:rFonts w:asciiTheme="minorHAnsi" w:hAnsiTheme="minorHAnsi" w:cstheme="minorHAnsi"/>
              </w:rPr>
            </w:pPr>
          </w:p>
        </w:tc>
        <w:tc>
          <w:tcPr>
            <w:tcW w:w="477" w:type="pct"/>
            <w:tcBorders>
              <w:top w:val="single" w:sz="4" w:space="0" w:color="auto"/>
              <w:left w:val="single" w:sz="4" w:space="0" w:color="auto"/>
              <w:bottom w:val="single" w:sz="4" w:space="0" w:color="auto"/>
              <w:right w:val="single" w:sz="4" w:space="0" w:color="auto"/>
            </w:tcBorders>
          </w:tcPr>
          <w:p w14:paraId="06AB9C24" w14:textId="6BD56C21" w:rsidR="00CC7280" w:rsidRPr="00DB598B" w:rsidRDefault="00CC7280" w:rsidP="0036563E">
            <w:pPr>
              <w:rPr>
                <w:rFonts w:asciiTheme="minorHAnsi" w:hAnsiTheme="minorHAnsi" w:cstheme="minorHAnsi"/>
              </w:rPr>
            </w:pPr>
            <w:r w:rsidRPr="00DB598B">
              <w:rPr>
                <w:rFonts w:asciiTheme="minorHAnsi" w:hAnsiTheme="minorHAnsi" w:cstheme="minorHAnsi"/>
              </w:rPr>
              <w:t>$</w:t>
            </w:r>
          </w:p>
        </w:tc>
        <w:tc>
          <w:tcPr>
            <w:tcW w:w="475" w:type="pct"/>
            <w:tcBorders>
              <w:top w:val="single" w:sz="4" w:space="0" w:color="auto"/>
              <w:left w:val="single" w:sz="4" w:space="0" w:color="auto"/>
              <w:bottom w:val="single" w:sz="4" w:space="0" w:color="auto"/>
              <w:right w:val="single" w:sz="4" w:space="0" w:color="auto"/>
            </w:tcBorders>
          </w:tcPr>
          <w:p w14:paraId="0091BDE4" w14:textId="344A445E" w:rsidR="00CC7280" w:rsidRPr="00DB598B" w:rsidRDefault="00B438CB" w:rsidP="0036563E">
            <w:pPr>
              <w:jc w:val="center"/>
              <w:rPr>
                <w:rFonts w:asciiTheme="minorHAnsi" w:hAnsiTheme="minorHAnsi" w:cstheme="minorHAnsi"/>
              </w:rPr>
            </w:pPr>
            <w:r w:rsidRPr="00DB598B">
              <w:rPr>
                <w:rFonts w:asciiTheme="minorHAnsi" w:hAnsiTheme="minorHAnsi" w:cstheme="minorHAnsi"/>
              </w:rPr>
              <w:t>7</w:t>
            </w:r>
          </w:p>
        </w:tc>
        <w:tc>
          <w:tcPr>
            <w:tcW w:w="717" w:type="pct"/>
            <w:tcBorders>
              <w:top w:val="single" w:sz="4" w:space="0" w:color="auto"/>
              <w:left w:val="single" w:sz="4" w:space="0" w:color="auto"/>
              <w:bottom w:val="single" w:sz="4" w:space="0" w:color="auto"/>
              <w:right w:val="single" w:sz="4" w:space="0" w:color="auto"/>
            </w:tcBorders>
          </w:tcPr>
          <w:p w14:paraId="722E78C4" w14:textId="64FBF736" w:rsidR="00CC7280" w:rsidRPr="00DB598B" w:rsidRDefault="00CC7280" w:rsidP="0036563E">
            <w:pPr>
              <w:rPr>
                <w:rFonts w:asciiTheme="minorHAnsi" w:hAnsiTheme="minorHAnsi" w:cstheme="minorHAnsi"/>
              </w:rPr>
            </w:pPr>
            <w:r w:rsidRPr="00DB598B">
              <w:rPr>
                <w:rFonts w:asciiTheme="minorHAnsi" w:hAnsiTheme="minorHAnsi" w:cstheme="minorHAnsi"/>
              </w:rPr>
              <w:t>$</w:t>
            </w:r>
          </w:p>
        </w:tc>
      </w:tr>
      <w:tr w:rsidR="00BA4578" w:rsidRPr="008D08AB" w14:paraId="377C6DED"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195"/>
          <w:jc w:val="center"/>
        </w:trPr>
        <w:tc>
          <w:tcPr>
            <w:tcW w:w="147" w:type="pct"/>
            <w:tcBorders>
              <w:top w:val="single" w:sz="4" w:space="0" w:color="auto"/>
              <w:left w:val="single" w:sz="8" w:space="0" w:color="auto"/>
              <w:bottom w:val="single" w:sz="8" w:space="0" w:color="auto"/>
              <w:right w:val="single" w:sz="8" w:space="0" w:color="auto"/>
            </w:tcBorders>
          </w:tcPr>
          <w:p w14:paraId="7BF19DA7" w14:textId="77777777" w:rsidR="00CC7280" w:rsidRPr="00DD2B57" w:rsidRDefault="00CC7280" w:rsidP="0036563E">
            <w:pPr>
              <w:pStyle w:val="ListParagraph"/>
              <w:numPr>
                <w:ilvl w:val="0"/>
                <w:numId w:val="5"/>
              </w:numPr>
              <w:ind w:left="0" w:firstLine="0"/>
              <w:rPr>
                <w:rFonts w:cstheme="minorHAnsi"/>
                <w:color w:val="FF0000"/>
                <w:sz w:val="24"/>
                <w:szCs w:val="24"/>
              </w:rPr>
            </w:pPr>
          </w:p>
        </w:tc>
        <w:tc>
          <w:tcPr>
            <w:tcW w:w="740"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36579D3" w14:textId="68C5AB32" w:rsidR="00CC7280" w:rsidRPr="006C1801" w:rsidRDefault="00CC7280" w:rsidP="0036563E">
            <w:pPr>
              <w:pStyle w:val="Heading2"/>
              <w:shd w:val="clear" w:color="auto" w:fill="FFFFFF"/>
              <w:ind w:right="75"/>
              <w:jc w:val="left"/>
              <w:rPr>
                <w:rFonts w:asciiTheme="minorHAnsi" w:hAnsiTheme="minorHAnsi" w:cstheme="minorHAnsi"/>
              </w:rPr>
            </w:pPr>
            <w:r w:rsidRPr="006C1801">
              <w:rPr>
                <w:rFonts w:asciiTheme="minorHAnsi" w:hAnsiTheme="minorHAnsi" w:cstheme="minorHAnsi"/>
              </w:rPr>
              <w:t xml:space="preserve">GE </w:t>
            </w:r>
            <w:r w:rsidRPr="006C1801">
              <w:rPr>
                <w:rFonts w:asciiTheme="minorHAnsi" w:hAnsiTheme="minorHAnsi" w:cstheme="minorHAnsi"/>
                <w:b w:val="0"/>
                <w:bCs w:val="0"/>
              </w:rPr>
              <w:t>GIE19JSNRSS</w:t>
            </w:r>
          </w:p>
        </w:tc>
        <w:tc>
          <w:tcPr>
            <w:tcW w:w="1563" w:type="pct"/>
            <w:tcBorders>
              <w:top w:val="single" w:sz="4" w:space="0" w:color="auto"/>
              <w:left w:val="nil"/>
              <w:bottom w:val="single" w:sz="8" w:space="0" w:color="auto"/>
              <w:right w:val="single" w:sz="8" w:space="0" w:color="auto"/>
            </w:tcBorders>
            <w:tcMar>
              <w:top w:w="0" w:type="dxa"/>
              <w:left w:w="108" w:type="dxa"/>
              <w:bottom w:w="0" w:type="dxa"/>
              <w:right w:w="108" w:type="dxa"/>
            </w:tcMar>
          </w:tcPr>
          <w:p w14:paraId="64A07144" w14:textId="1D6C8F64" w:rsidR="00CC7280" w:rsidRPr="006C1801" w:rsidRDefault="00CC7280" w:rsidP="0036563E">
            <w:pPr>
              <w:rPr>
                <w:rFonts w:asciiTheme="minorHAnsi" w:hAnsiTheme="minorHAnsi" w:cstheme="minorHAnsi"/>
                <w:b/>
                <w:bCs/>
              </w:rPr>
            </w:pPr>
            <w:r w:rsidRPr="006C1801">
              <w:rPr>
                <w:rFonts w:asciiTheme="minorHAnsi" w:hAnsiTheme="minorHAnsi" w:cstheme="minorHAnsi"/>
                <w:b/>
                <w:bCs/>
              </w:rPr>
              <w:t>Refrigerator</w:t>
            </w:r>
          </w:p>
          <w:p w14:paraId="61ACDF84" w14:textId="3421B829" w:rsidR="006C1801" w:rsidRPr="006C1801" w:rsidRDefault="006C1801" w:rsidP="0036563E">
            <w:pPr>
              <w:rPr>
                <w:rFonts w:asciiTheme="minorHAnsi" w:hAnsiTheme="minorHAnsi" w:cstheme="minorHAnsi"/>
              </w:rPr>
            </w:pPr>
            <w:r w:rsidRPr="006C1801">
              <w:rPr>
                <w:rFonts w:asciiTheme="minorHAnsi" w:hAnsiTheme="minorHAnsi" w:cstheme="minorHAnsi"/>
              </w:rPr>
              <w:t>30” Width</w:t>
            </w:r>
          </w:p>
          <w:p w14:paraId="0CA2C162" w14:textId="03419957" w:rsidR="006C1801" w:rsidRPr="006C1801" w:rsidRDefault="006C1801" w:rsidP="0036563E">
            <w:pPr>
              <w:rPr>
                <w:rFonts w:asciiTheme="minorHAnsi" w:hAnsiTheme="minorHAnsi" w:cstheme="minorHAnsi"/>
              </w:rPr>
            </w:pPr>
            <w:r w:rsidRPr="006C1801">
              <w:rPr>
                <w:rFonts w:asciiTheme="minorHAnsi" w:hAnsiTheme="minorHAnsi" w:cstheme="minorHAnsi"/>
              </w:rPr>
              <w:t>68” Height</w:t>
            </w:r>
          </w:p>
          <w:p w14:paraId="6C4F6ABF" w14:textId="75768D92" w:rsidR="00C47AF9" w:rsidRPr="006C1801" w:rsidRDefault="00CC7280" w:rsidP="0036563E">
            <w:pPr>
              <w:rPr>
                <w:rFonts w:asciiTheme="minorHAnsi" w:hAnsiTheme="minorHAnsi" w:cstheme="minorHAnsi"/>
              </w:rPr>
            </w:pPr>
            <w:r w:rsidRPr="006C1801">
              <w:rPr>
                <w:rFonts w:asciiTheme="minorHAnsi" w:hAnsiTheme="minorHAnsi" w:cstheme="minorHAnsi"/>
              </w:rPr>
              <w:t>19 Cubic F</w:t>
            </w:r>
            <w:r w:rsidR="006C1801" w:rsidRPr="006C1801">
              <w:rPr>
                <w:rFonts w:asciiTheme="minorHAnsi" w:hAnsiTheme="minorHAnsi" w:cstheme="minorHAnsi"/>
              </w:rPr>
              <w:t>ee</w:t>
            </w:r>
            <w:r w:rsidRPr="006C1801">
              <w:rPr>
                <w:rFonts w:asciiTheme="minorHAnsi" w:hAnsiTheme="minorHAnsi" w:cstheme="minorHAnsi"/>
              </w:rPr>
              <w:t xml:space="preserve">t </w:t>
            </w:r>
          </w:p>
          <w:p w14:paraId="69999832" w14:textId="264CCA56" w:rsidR="00C47AF9" w:rsidRPr="006C1801" w:rsidRDefault="00C47AF9" w:rsidP="0036563E">
            <w:pPr>
              <w:rPr>
                <w:rFonts w:asciiTheme="minorHAnsi" w:hAnsiTheme="minorHAnsi" w:cstheme="minorHAnsi"/>
              </w:rPr>
            </w:pPr>
            <w:r w:rsidRPr="006C1801">
              <w:rPr>
                <w:rFonts w:asciiTheme="minorHAnsi" w:hAnsiTheme="minorHAnsi" w:cstheme="minorHAnsi"/>
              </w:rPr>
              <w:t>Ice Maker</w:t>
            </w:r>
          </w:p>
          <w:p w14:paraId="16FF8D90" w14:textId="5247AEAE" w:rsidR="00CC7280" w:rsidRPr="006C1801" w:rsidRDefault="00C47AF9" w:rsidP="0036563E">
            <w:pPr>
              <w:rPr>
                <w:rFonts w:asciiTheme="minorHAnsi" w:hAnsiTheme="minorHAnsi" w:cstheme="minorHAnsi"/>
              </w:rPr>
            </w:pPr>
            <w:r w:rsidRPr="006C1801">
              <w:rPr>
                <w:rFonts w:asciiTheme="minorHAnsi" w:hAnsiTheme="minorHAnsi" w:cstheme="minorHAnsi"/>
              </w:rPr>
              <w:t>Energy Star Rated</w:t>
            </w:r>
          </w:p>
        </w:tc>
        <w:tc>
          <w:tcPr>
            <w:tcW w:w="881" w:type="pct"/>
            <w:tcBorders>
              <w:top w:val="single" w:sz="4" w:space="0" w:color="auto"/>
              <w:left w:val="nil"/>
              <w:bottom w:val="single" w:sz="8" w:space="0" w:color="auto"/>
              <w:right w:val="single" w:sz="8" w:space="0" w:color="auto"/>
            </w:tcBorders>
          </w:tcPr>
          <w:p w14:paraId="64E6952B" w14:textId="77777777" w:rsidR="00CC7280" w:rsidRPr="00DD2B57" w:rsidRDefault="00CC7280" w:rsidP="0036563E">
            <w:pPr>
              <w:rPr>
                <w:rFonts w:asciiTheme="minorHAnsi" w:hAnsiTheme="minorHAnsi" w:cstheme="minorHAnsi"/>
                <w:color w:val="FF0000"/>
              </w:rPr>
            </w:pPr>
          </w:p>
        </w:tc>
        <w:tc>
          <w:tcPr>
            <w:tcW w:w="477" w:type="pct"/>
            <w:tcBorders>
              <w:top w:val="single" w:sz="4" w:space="0" w:color="auto"/>
              <w:left w:val="nil"/>
              <w:bottom w:val="single" w:sz="8" w:space="0" w:color="auto"/>
              <w:right w:val="single" w:sz="8" w:space="0" w:color="auto"/>
            </w:tcBorders>
          </w:tcPr>
          <w:p w14:paraId="7CF573E0" w14:textId="77777777" w:rsidR="00CC7280" w:rsidRPr="00FC613C" w:rsidRDefault="00CC7280" w:rsidP="0036563E">
            <w:pPr>
              <w:rPr>
                <w:rFonts w:asciiTheme="minorHAnsi" w:hAnsiTheme="minorHAnsi" w:cstheme="minorHAnsi"/>
              </w:rPr>
            </w:pPr>
            <w:r w:rsidRPr="00FC613C">
              <w:rPr>
                <w:rFonts w:asciiTheme="minorHAnsi" w:hAnsiTheme="minorHAnsi" w:cstheme="minorHAnsi"/>
              </w:rPr>
              <w:t>$</w:t>
            </w:r>
          </w:p>
        </w:tc>
        <w:tc>
          <w:tcPr>
            <w:tcW w:w="475" w:type="pct"/>
            <w:tcBorders>
              <w:top w:val="single" w:sz="4" w:space="0" w:color="auto"/>
              <w:left w:val="nil"/>
              <w:bottom w:val="single" w:sz="8" w:space="0" w:color="auto"/>
              <w:right w:val="single" w:sz="8" w:space="0" w:color="auto"/>
            </w:tcBorders>
          </w:tcPr>
          <w:p w14:paraId="6F6B4FBC" w14:textId="77777777" w:rsidR="00CC7280" w:rsidRPr="00FC613C" w:rsidRDefault="00CC7280" w:rsidP="0036563E">
            <w:pPr>
              <w:jc w:val="center"/>
              <w:rPr>
                <w:rFonts w:asciiTheme="minorHAnsi" w:hAnsiTheme="minorHAnsi" w:cstheme="minorHAnsi"/>
              </w:rPr>
            </w:pPr>
            <w:r w:rsidRPr="00FC613C">
              <w:rPr>
                <w:rFonts w:asciiTheme="minorHAnsi" w:hAnsiTheme="minorHAnsi" w:cstheme="minorHAnsi"/>
              </w:rPr>
              <w:t>106</w:t>
            </w:r>
          </w:p>
        </w:tc>
        <w:tc>
          <w:tcPr>
            <w:tcW w:w="717" w:type="pct"/>
            <w:tcBorders>
              <w:top w:val="single" w:sz="4" w:space="0" w:color="auto"/>
              <w:left w:val="nil"/>
              <w:bottom w:val="single" w:sz="8" w:space="0" w:color="auto"/>
              <w:right w:val="single" w:sz="8" w:space="0" w:color="auto"/>
            </w:tcBorders>
          </w:tcPr>
          <w:p w14:paraId="02DEC6C7" w14:textId="77777777" w:rsidR="00CC7280" w:rsidRPr="00FC613C" w:rsidRDefault="00CC7280" w:rsidP="0036563E">
            <w:pPr>
              <w:rPr>
                <w:rFonts w:asciiTheme="minorHAnsi" w:hAnsiTheme="minorHAnsi" w:cstheme="minorHAnsi"/>
              </w:rPr>
            </w:pPr>
            <w:r w:rsidRPr="00FC613C">
              <w:rPr>
                <w:rFonts w:asciiTheme="minorHAnsi" w:hAnsiTheme="minorHAnsi" w:cstheme="minorHAnsi"/>
              </w:rPr>
              <w:t>$</w:t>
            </w:r>
          </w:p>
        </w:tc>
      </w:tr>
      <w:tr w:rsidR="0020359F" w:rsidRPr="008D08AB" w14:paraId="0C12732F" w14:textId="77777777" w:rsidTr="006C180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450"/>
          <w:jc w:val="center"/>
        </w:trPr>
        <w:tc>
          <w:tcPr>
            <w:tcW w:w="147" w:type="pct"/>
            <w:tcBorders>
              <w:top w:val="nil"/>
              <w:left w:val="single" w:sz="8" w:space="0" w:color="auto"/>
              <w:bottom w:val="single" w:sz="8" w:space="0" w:color="auto"/>
              <w:right w:val="single" w:sz="8" w:space="0" w:color="auto"/>
            </w:tcBorders>
          </w:tcPr>
          <w:p w14:paraId="3B91E854" w14:textId="77777777" w:rsidR="00CC7280" w:rsidRPr="008D08AB" w:rsidRDefault="00CC7280" w:rsidP="0036563E">
            <w:pPr>
              <w:pStyle w:val="ListParagraph"/>
              <w:numPr>
                <w:ilvl w:val="0"/>
                <w:numId w:val="5"/>
              </w:numPr>
              <w:ind w:left="0" w:firstLine="0"/>
              <w:rPr>
                <w:sz w:val="24"/>
                <w:szCs w:val="24"/>
              </w:rPr>
            </w:pPr>
          </w:p>
        </w:tc>
        <w:tc>
          <w:tcPr>
            <w:tcW w:w="4136"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tcPr>
          <w:p w14:paraId="678AB714" w14:textId="77777777" w:rsidR="00CC7280" w:rsidRPr="008D08AB" w:rsidRDefault="00CC7280" w:rsidP="0036563E">
            <w:pPr>
              <w:rPr>
                <w:rFonts w:asciiTheme="minorHAnsi" w:hAnsiTheme="minorHAnsi"/>
              </w:rPr>
            </w:pPr>
            <w:r>
              <w:rPr>
                <w:rFonts w:asciiTheme="minorHAnsi" w:hAnsiTheme="minorHAnsi"/>
              </w:rPr>
              <w:t>Grand Total Cost Delivered</w:t>
            </w:r>
          </w:p>
        </w:tc>
        <w:tc>
          <w:tcPr>
            <w:tcW w:w="717" w:type="pct"/>
            <w:tcBorders>
              <w:top w:val="nil"/>
              <w:left w:val="nil"/>
              <w:bottom w:val="single" w:sz="8" w:space="0" w:color="auto"/>
              <w:right w:val="single" w:sz="8" w:space="0" w:color="auto"/>
            </w:tcBorders>
          </w:tcPr>
          <w:p w14:paraId="4F9E6EEE" w14:textId="77777777" w:rsidR="00CC7280" w:rsidRPr="008D08AB" w:rsidRDefault="00CC7280" w:rsidP="0036563E">
            <w:pPr>
              <w:rPr>
                <w:rFonts w:asciiTheme="minorHAnsi" w:hAnsiTheme="minorHAnsi"/>
              </w:rPr>
            </w:pPr>
            <w:r>
              <w:rPr>
                <w:rFonts w:asciiTheme="minorHAnsi" w:hAnsiTheme="minorHAnsi"/>
              </w:rPr>
              <w:t>$</w:t>
            </w:r>
          </w:p>
        </w:tc>
      </w:tr>
    </w:tbl>
    <w:p w14:paraId="39810C9E" w14:textId="2A643080" w:rsidR="00EC12DA" w:rsidRDefault="00EC12DA" w:rsidP="009D47D0">
      <w:pPr>
        <w:ind w:left="720" w:hanging="720"/>
        <w:jc w:val="center"/>
        <w:rPr>
          <w:rFonts w:asciiTheme="minorHAnsi" w:hAnsiTheme="minorHAnsi"/>
          <w:b/>
          <w:bCs/>
          <w:smallCaps/>
          <w:noProof/>
          <w:color w:val="FF0000"/>
          <w:spacing w:val="5"/>
          <w:sz w:val="36"/>
          <w:szCs w:val="36"/>
          <w:u w:val="single"/>
        </w:rPr>
      </w:pPr>
    </w:p>
    <w:p w14:paraId="540F77BB" w14:textId="511E1FBE" w:rsidR="0036563E" w:rsidRDefault="0036563E" w:rsidP="0020359F">
      <w:pPr>
        <w:ind w:left="360"/>
        <w:jc w:val="both"/>
        <w:rPr>
          <w:color w:val="FF0000"/>
        </w:rPr>
      </w:pPr>
    </w:p>
    <w:p w14:paraId="0BB48B27" w14:textId="284B0374" w:rsidR="00615154" w:rsidRDefault="00615154" w:rsidP="0020359F">
      <w:pPr>
        <w:ind w:left="360"/>
        <w:jc w:val="both"/>
        <w:rPr>
          <w:color w:val="FF0000"/>
        </w:rPr>
      </w:pPr>
    </w:p>
    <w:p w14:paraId="60D03A07" w14:textId="2F4F03EC" w:rsidR="00615154" w:rsidRDefault="00615154" w:rsidP="0020359F">
      <w:pPr>
        <w:ind w:left="360"/>
        <w:jc w:val="both"/>
        <w:rPr>
          <w:color w:val="FF0000"/>
        </w:rPr>
      </w:pPr>
    </w:p>
    <w:p w14:paraId="0556455C" w14:textId="59AF9EFB" w:rsidR="00615154" w:rsidRDefault="00615154" w:rsidP="0020359F">
      <w:pPr>
        <w:ind w:left="360"/>
        <w:jc w:val="both"/>
        <w:rPr>
          <w:color w:val="FF0000"/>
        </w:rPr>
      </w:pPr>
    </w:p>
    <w:p w14:paraId="4172E4BE" w14:textId="6FBE1387" w:rsidR="00615154" w:rsidRDefault="00615154" w:rsidP="0020359F">
      <w:pPr>
        <w:ind w:left="360"/>
        <w:jc w:val="both"/>
        <w:rPr>
          <w:color w:val="FF0000"/>
        </w:rPr>
      </w:pPr>
    </w:p>
    <w:p w14:paraId="6A001F52" w14:textId="21BE819B" w:rsidR="00615154" w:rsidRDefault="00615154" w:rsidP="0020359F">
      <w:pPr>
        <w:ind w:left="360"/>
        <w:jc w:val="both"/>
        <w:rPr>
          <w:color w:val="FF0000"/>
        </w:rPr>
      </w:pPr>
    </w:p>
    <w:p w14:paraId="247ED19B" w14:textId="303BE6ED" w:rsidR="00615154" w:rsidRDefault="00615154" w:rsidP="0020359F">
      <w:pPr>
        <w:ind w:left="360"/>
        <w:jc w:val="both"/>
        <w:rPr>
          <w:color w:val="FF0000"/>
        </w:rPr>
      </w:pPr>
    </w:p>
    <w:p w14:paraId="0516CDBF" w14:textId="56DFBBFA" w:rsidR="00615154" w:rsidRDefault="00615154" w:rsidP="0020359F">
      <w:pPr>
        <w:ind w:left="360"/>
        <w:jc w:val="both"/>
        <w:rPr>
          <w:color w:val="FF0000"/>
        </w:rPr>
      </w:pPr>
    </w:p>
    <w:p w14:paraId="5CA42DCC" w14:textId="217DD31D" w:rsidR="00615154" w:rsidRDefault="00615154" w:rsidP="0020359F">
      <w:pPr>
        <w:ind w:left="360"/>
        <w:jc w:val="both"/>
        <w:rPr>
          <w:color w:val="FF0000"/>
        </w:rPr>
      </w:pPr>
    </w:p>
    <w:p w14:paraId="7318B781" w14:textId="1644C401" w:rsidR="00615154" w:rsidRDefault="00615154" w:rsidP="0020359F">
      <w:pPr>
        <w:ind w:left="360"/>
        <w:jc w:val="both"/>
        <w:rPr>
          <w:color w:val="FF0000"/>
        </w:rPr>
      </w:pPr>
    </w:p>
    <w:p w14:paraId="38DCC5A0" w14:textId="77777777" w:rsidR="00BF3691" w:rsidRPr="00A27F97" w:rsidRDefault="00BF3691" w:rsidP="00BF3691">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Solicitation Document B:</w:t>
      </w:r>
      <w:r w:rsidRPr="00A27F97">
        <w:rPr>
          <w:rFonts w:asciiTheme="minorHAnsi" w:hAnsiTheme="minorHAnsi"/>
          <w:color w:val="FFFFFF" w:themeColor="background1"/>
        </w:rPr>
        <w:t xml:space="preserve">  </w:t>
      </w:r>
      <w:r w:rsidRPr="00A27F97">
        <w:rPr>
          <w:rFonts w:asciiTheme="minorHAnsi" w:hAnsiTheme="minorHAnsi"/>
          <w:color w:val="FFFFFF" w:themeColor="background1"/>
        </w:rPr>
        <w:tab/>
        <w:t>Affidavits</w:t>
      </w:r>
    </w:p>
    <w:p w14:paraId="08965EE6" w14:textId="77777777" w:rsidR="00BF3691" w:rsidRPr="00A27F97" w:rsidRDefault="00BF3691" w:rsidP="00BF3691">
      <w:pPr>
        <w:rPr>
          <w:rFonts w:asciiTheme="minorHAnsi" w:hAnsiTheme="minorHAnsi"/>
        </w:rPr>
      </w:pPr>
    </w:p>
    <w:p w14:paraId="0BC353E2" w14:textId="77777777" w:rsidR="00BF3691" w:rsidRPr="008E7DAE" w:rsidRDefault="00BF3691" w:rsidP="00BF3691">
      <w:pPr>
        <w:jc w:val="center"/>
        <w:rPr>
          <w:rFonts w:asciiTheme="minorHAnsi" w:hAnsiTheme="minorHAnsi"/>
          <w:b/>
        </w:rPr>
      </w:pPr>
      <w:r w:rsidRPr="008E7DAE">
        <w:rPr>
          <w:rFonts w:asciiTheme="minorHAnsi" w:hAnsiTheme="minorHAnsi"/>
          <w:b/>
        </w:rPr>
        <w:t>Conflict of Interest</w:t>
      </w:r>
    </w:p>
    <w:p w14:paraId="5F75ACAA" w14:textId="77777777" w:rsidR="00BF3691" w:rsidRPr="00A27F97" w:rsidRDefault="00BF3691" w:rsidP="00BF3691">
      <w:pPr>
        <w:ind w:left="432" w:hanging="432"/>
        <w:jc w:val="both"/>
        <w:rPr>
          <w:rFonts w:asciiTheme="minorHAnsi" w:hAnsiTheme="minorHAnsi"/>
        </w:rPr>
      </w:pPr>
      <w:r w:rsidRPr="00A27F97">
        <w:rPr>
          <w:rFonts w:asciiTheme="minorHAnsi" w:hAnsiTheme="minorHAnsi"/>
        </w:rPr>
        <w:t>1.</w:t>
      </w:r>
      <w:r w:rsidRPr="00A27F97">
        <w:rPr>
          <w:rFonts w:asciiTheme="minorHAnsi" w:hAnsiTheme="minorHAnsi"/>
        </w:rPr>
        <w:tab/>
        <w:t xml:space="preserve">No commissioner or officer of KCDC or other person whose duty it is to vote for, let out, overlook or in any manner superintend any of the work for KCDC has a direct interest in the award or the </w:t>
      </w:r>
      <w:r>
        <w:rPr>
          <w:rFonts w:asciiTheme="minorHAnsi" w:hAnsiTheme="minorHAnsi"/>
        </w:rPr>
        <w:t>supplier</w:t>
      </w:r>
      <w:r w:rsidRPr="00A27F97">
        <w:rPr>
          <w:rFonts w:asciiTheme="minorHAnsi" w:hAnsiTheme="minorHAnsi"/>
        </w:rPr>
        <w:t xml:space="preserve"> providing goods or services.</w:t>
      </w:r>
    </w:p>
    <w:p w14:paraId="406DCC00" w14:textId="77777777" w:rsidR="00BF3691" w:rsidRPr="00A27F97" w:rsidRDefault="00BF3691" w:rsidP="00BF3691">
      <w:pPr>
        <w:jc w:val="both"/>
        <w:rPr>
          <w:rFonts w:asciiTheme="minorHAnsi" w:hAnsiTheme="minorHAnsi"/>
        </w:rPr>
      </w:pPr>
    </w:p>
    <w:p w14:paraId="4F37F876" w14:textId="77777777" w:rsidR="00BF3691" w:rsidRPr="00A27F97" w:rsidRDefault="00BF3691" w:rsidP="00BF3691">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2.</w:t>
      </w:r>
      <w:r w:rsidRPr="00A27F97">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Pr>
          <w:rFonts w:asciiTheme="minorHAnsi" w:hAnsiTheme="minorHAnsi"/>
        </w:rPr>
        <w:t>supplier</w:t>
      </w:r>
      <w:r w:rsidRPr="00A27F97">
        <w:rPr>
          <w:rFonts w:asciiTheme="minorHAnsi" w:hAnsiTheme="minorHAnsi"/>
          <w:color w:val="000000"/>
        </w:rPr>
        <w:t xml:space="preserve"> selected for award. </w:t>
      </w:r>
    </w:p>
    <w:p w14:paraId="3143A641" w14:textId="77777777" w:rsidR="00BF3691" w:rsidRPr="00A27F97" w:rsidRDefault="00BF3691" w:rsidP="00BF3691">
      <w:pPr>
        <w:jc w:val="both"/>
        <w:rPr>
          <w:rFonts w:asciiTheme="minorHAnsi" w:hAnsiTheme="minorHAnsi"/>
        </w:rPr>
      </w:pPr>
    </w:p>
    <w:p w14:paraId="0B4DC7DC" w14:textId="77777777" w:rsidR="00BF3691" w:rsidRPr="00A27F97" w:rsidRDefault="00BF3691" w:rsidP="00BF3691">
      <w:pPr>
        <w:autoSpaceDE w:val="0"/>
        <w:autoSpaceDN w:val="0"/>
        <w:adjustRightInd w:val="0"/>
        <w:ind w:left="432" w:hanging="432"/>
        <w:jc w:val="both"/>
        <w:rPr>
          <w:rFonts w:asciiTheme="minorHAnsi" w:hAnsiTheme="minorHAnsi"/>
          <w:color w:val="000000"/>
        </w:rPr>
      </w:pPr>
      <w:r w:rsidRPr="00A27F97">
        <w:rPr>
          <w:rFonts w:asciiTheme="minorHAnsi" w:hAnsiTheme="minorHAnsi"/>
          <w:color w:val="000000"/>
        </w:rPr>
        <w:t>3.</w:t>
      </w:r>
      <w:r w:rsidRPr="00A27F97">
        <w:rPr>
          <w:rFonts w:asciiTheme="minorHAnsi" w:hAnsiTheme="minorHAnsi"/>
          <w:color w:val="000000"/>
        </w:rPr>
        <w:tab/>
        <w:t xml:space="preserve">The grantee's or sub-grantee's officers, employees or agents will neither solicit nor accept gratuities, favors or anything of monetary value from </w:t>
      </w:r>
      <w:r>
        <w:rPr>
          <w:rFonts w:asciiTheme="minorHAnsi" w:hAnsiTheme="minorHAnsi"/>
        </w:rPr>
        <w:t>suppliers</w:t>
      </w:r>
      <w:r w:rsidRPr="00A27F97">
        <w:rPr>
          <w:rFonts w:asciiTheme="minorHAnsi" w:hAnsiTheme="minorHAnsi"/>
          <w:color w:val="000000"/>
        </w:rPr>
        <w:t xml:space="preserve">, potential </w:t>
      </w:r>
      <w:r>
        <w:rPr>
          <w:rFonts w:asciiTheme="minorHAnsi" w:hAnsiTheme="minorHAnsi"/>
        </w:rPr>
        <w:t>suppliers</w:t>
      </w:r>
      <w:r w:rsidRPr="00A27F97">
        <w:rPr>
          <w:rFonts w:asciiTheme="minorHAnsi" w:hAnsiTheme="minorHAnsi"/>
          <w:color w:val="000000"/>
        </w:rPr>
        <w:t xml:space="preserve"> or parties to sub-agreements.  </w:t>
      </w:r>
    </w:p>
    <w:p w14:paraId="41F8F7E5" w14:textId="77777777" w:rsidR="00BF3691" w:rsidRPr="00A27F97" w:rsidRDefault="00BF3691" w:rsidP="00BF3691">
      <w:pPr>
        <w:jc w:val="both"/>
        <w:rPr>
          <w:rFonts w:asciiTheme="minorHAnsi" w:hAnsiTheme="minorHAnsi"/>
        </w:rPr>
      </w:pPr>
    </w:p>
    <w:p w14:paraId="074AF625" w14:textId="3126DB0E" w:rsidR="00BF3691" w:rsidRPr="00A27F97" w:rsidRDefault="00BF3691" w:rsidP="00BF3691">
      <w:pPr>
        <w:autoSpaceDE w:val="0"/>
        <w:autoSpaceDN w:val="0"/>
        <w:adjustRightInd w:val="0"/>
        <w:jc w:val="both"/>
        <w:rPr>
          <w:rFonts w:asciiTheme="minorHAnsi" w:hAnsiTheme="minorHAnsi"/>
          <w:color w:val="000000"/>
        </w:rPr>
      </w:pPr>
      <w:r w:rsidRPr="00A27F97">
        <w:rPr>
          <w:rFonts w:asciiTheme="minorHAnsi" w:hAnsiTheme="minorHAnsi"/>
          <w:color w:val="000000"/>
        </w:rPr>
        <w:t xml:space="preserve">4.  </w:t>
      </w:r>
      <w:r>
        <w:rPr>
          <w:rFonts w:asciiTheme="minorHAnsi" w:hAnsiTheme="minorHAnsi"/>
          <w:color w:val="000000"/>
        </w:rPr>
        <w:t xml:space="preserve">  </w:t>
      </w:r>
      <w:r w:rsidRPr="00A27F97">
        <w:rPr>
          <w:rFonts w:asciiTheme="minorHAnsi" w:hAnsiTheme="minorHAnsi"/>
          <w:color w:val="000000"/>
        </w:rPr>
        <w:t xml:space="preserve">By submission of this form, the </w:t>
      </w:r>
      <w:r>
        <w:rPr>
          <w:rFonts w:asciiTheme="minorHAnsi" w:hAnsiTheme="minorHAnsi"/>
        </w:rPr>
        <w:t>supplier</w:t>
      </w:r>
      <w:r w:rsidRPr="00A27F97">
        <w:rPr>
          <w:rFonts w:asciiTheme="minorHAnsi" w:hAnsiTheme="minorHAnsi"/>
          <w:color w:val="000000"/>
        </w:rPr>
        <w:t xml:space="preserve"> is certifying that no conflicts of interest exist.</w:t>
      </w:r>
    </w:p>
    <w:p w14:paraId="61D196C5" w14:textId="77777777" w:rsidR="00BF3691" w:rsidRPr="00A27F97" w:rsidRDefault="00BF3691" w:rsidP="00BF3691">
      <w:pPr>
        <w:jc w:val="both"/>
        <w:rPr>
          <w:rFonts w:asciiTheme="minorHAnsi" w:hAnsiTheme="minorHAnsi"/>
          <w:b/>
          <w:u w:val="single"/>
        </w:rPr>
      </w:pPr>
    </w:p>
    <w:p w14:paraId="4DF2FB4C" w14:textId="77777777" w:rsidR="00BF3691" w:rsidRPr="008E7DAE" w:rsidRDefault="00BF3691" w:rsidP="00BF3691">
      <w:pPr>
        <w:jc w:val="center"/>
        <w:rPr>
          <w:rFonts w:asciiTheme="minorHAnsi" w:hAnsiTheme="minorHAnsi"/>
          <w:b/>
        </w:rPr>
      </w:pPr>
      <w:r w:rsidRPr="008E7DAE">
        <w:rPr>
          <w:rFonts w:asciiTheme="minorHAnsi" w:hAnsiTheme="minorHAnsi"/>
          <w:b/>
        </w:rPr>
        <w:t>Eligibility</w:t>
      </w:r>
    </w:p>
    <w:p w14:paraId="7D9F603B" w14:textId="6FA892F3" w:rsidR="00BF3691" w:rsidRPr="00A27F97" w:rsidRDefault="00874A9C" w:rsidP="00BF3691">
      <w:pPr>
        <w:ind w:left="432" w:hanging="432"/>
        <w:jc w:val="both"/>
        <w:rPr>
          <w:rFonts w:asciiTheme="minorHAnsi" w:hAnsiTheme="minorHAnsi"/>
        </w:rPr>
      </w:pPr>
      <w:r>
        <w:rPr>
          <w:rFonts w:asciiTheme="minorHAnsi" w:hAnsiTheme="minorHAnsi"/>
        </w:rPr>
        <w:t>5</w:t>
      </w:r>
      <w:r w:rsidR="00BF3691" w:rsidRPr="00A27F97">
        <w:rPr>
          <w:rFonts w:asciiTheme="minorHAnsi" w:hAnsiTheme="minorHAnsi"/>
        </w:rPr>
        <w:t>.</w:t>
      </w:r>
      <w:r w:rsidR="00BF3691" w:rsidRPr="00A27F97">
        <w:rPr>
          <w:rFonts w:asciiTheme="minorHAnsi" w:hAnsiTheme="minorHAnsi"/>
        </w:rPr>
        <w:tab/>
        <w:t xml:space="preserve">The </w:t>
      </w:r>
      <w:r w:rsidR="00BF3691">
        <w:rPr>
          <w:rFonts w:asciiTheme="minorHAnsi" w:hAnsiTheme="minorHAnsi"/>
        </w:rPr>
        <w:t>supplier</w:t>
      </w:r>
      <w:r w:rsidR="00BF3691" w:rsidRPr="00A27F97">
        <w:rPr>
          <w:rFonts w:asciiTheme="minorHAnsi" w:hAnsiTheme="minorHAnsi"/>
        </w:rPr>
        <w:t xml:space="preserve">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14:paraId="663BBE87" w14:textId="77777777" w:rsidR="00BF3691" w:rsidRPr="008E7DAE" w:rsidRDefault="00BF3691" w:rsidP="00BF3691">
      <w:pPr>
        <w:jc w:val="center"/>
        <w:rPr>
          <w:rFonts w:asciiTheme="minorHAnsi" w:hAnsiTheme="minorHAnsi"/>
        </w:rPr>
      </w:pPr>
      <w:r w:rsidRPr="008E7DAE">
        <w:rPr>
          <w:rFonts w:asciiTheme="minorHAnsi" w:hAnsiTheme="minorHAnsi"/>
          <w:b/>
        </w:rPr>
        <w:t>General</w:t>
      </w:r>
    </w:p>
    <w:p w14:paraId="1D092E11" w14:textId="5DE81088" w:rsidR="00BF3691" w:rsidRPr="00A27F97" w:rsidRDefault="00874A9C" w:rsidP="00BF3691">
      <w:pPr>
        <w:ind w:left="432" w:hanging="432"/>
        <w:jc w:val="both"/>
        <w:rPr>
          <w:rFonts w:asciiTheme="minorHAnsi" w:hAnsiTheme="minorHAnsi"/>
        </w:rPr>
      </w:pPr>
      <w:r>
        <w:rPr>
          <w:rFonts w:asciiTheme="minorHAnsi" w:hAnsiTheme="minorHAnsi"/>
        </w:rPr>
        <w:t>6</w:t>
      </w:r>
      <w:r w:rsidR="00BF3691" w:rsidRPr="00A27F97">
        <w:rPr>
          <w:rFonts w:asciiTheme="minorHAnsi" w:hAnsiTheme="minorHAnsi"/>
        </w:rPr>
        <w:t>.</w:t>
      </w:r>
      <w:r w:rsidR="00BF3691" w:rsidRPr="00A27F97">
        <w:rPr>
          <w:rFonts w:asciiTheme="minorHAnsi" w:hAnsiTheme="minorHAnsi"/>
        </w:rPr>
        <w:tab/>
      </w:r>
      <w:r w:rsidR="00BF3691">
        <w:rPr>
          <w:rFonts w:asciiTheme="minorHAnsi" w:hAnsiTheme="minorHAnsi"/>
        </w:rPr>
        <w:t>Supplier</w:t>
      </w:r>
      <w:r w:rsidR="00BF3691" w:rsidRPr="00A27F97">
        <w:rPr>
          <w:rFonts w:asciiTheme="minorHAnsi" w:hAnsiTheme="minorHAnsi"/>
        </w:rPr>
        <w:t xml:space="preserve"> fully understands the preparation and contents of the attached offer and of all pertinent circumstances respecting such offer.</w:t>
      </w:r>
    </w:p>
    <w:p w14:paraId="043900AC" w14:textId="77777777" w:rsidR="00BF3691" w:rsidRPr="00A27F97" w:rsidRDefault="00BF3691" w:rsidP="00BF3691">
      <w:pPr>
        <w:jc w:val="both"/>
        <w:rPr>
          <w:rFonts w:asciiTheme="minorHAnsi" w:hAnsiTheme="minorHAnsi"/>
        </w:rPr>
      </w:pPr>
    </w:p>
    <w:p w14:paraId="19DB6655" w14:textId="65E64AED" w:rsidR="00BF3691" w:rsidRPr="00A27F97" w:rsidRDefault="00874A9C" w:rsidP="00BF3691">
      <w:pPr>
        <w:jc w:val="both"/>
        <w:rPr>
          <w:rFonts w:asciiTheme="minorHAnsi" w:hAnsiTheme="minorHAnsi"/>
        </w:rPr>
      </w:pPr>
      <w:r>
        <w:rPr>
          <w:rFonts w:asciiTheme="minorHAnsi" w:hAnsiTheme="minorHAnsi"/>
        </w:rPr>
        <w:t>7</w:t>
      </w:r>
      <w:r w:rsidR="00BF3691" w:rsidRPr="00A27F97">
        <w:rPr>
          <w:rFonts w:asciiTheme="minorHAnsi" w:hAnsiTheme="minorHAnsi"/>
        </w:rPr>
        <w:t xml:space="preserve">.  </w:t>
      </w:r>
      <w:r w:rsidR="00BF3691">
        <w:rPr>
          <w:rFonts w:asciiTheme="minorHAnsi" w:hAnsiTheme="minorHAnsi"/>
        </w:rPr>
        <w:t xml:space="preserve">  </w:t>
      </w:r>
      <w:r w:rsidR="00BF3691" w:rsidRPr="00A27F97">
        <w:rPr>
          <w:rFonts w:asciiTheme="minorHAnsi" w:hAnsiTheme="minorHAnsi"/>
        </w:rPr>
        <w:t>Such offer is genuine and is not a sham offer.</w:t>
      </w:r>
    </w:p>
    <w:p w14:paraId="10F185ED" w14:textId="77777777" w:rsidR="00BF3691" w:rsidRDefault="00BF3691" w:rsidP="00BF3691">
      <w:pPr>
        <w:jc w:val="both"/>
        <w:rPr>
          <w:rFonts w:asciiTheme="minorHAnsi" w:hAnsiTheme="minorHAnsi"/>
        </w:rPr>
      </w:pPr>
    </w:p>
    <w:p w14:paraId="1CAB8DAC" w14:textId="77777777" w:rsidR="00BF3691" w:rsidRPr="008E7DAE" w:rsidRDefault="00BF3691" w:rsidP="00BF3691">
      <w:pPr>
        <w:jc w:val="center"/>
        <w:rPr>
          <w:rFonts w:asciiTheme="minorHAnsi" w:hAnsiTheme="minorHAnsi"/>
          <w:b/>
        </w:rPr>
      </w:pPr>
      <w:r w:rsidRPr="008E7DAE">
        <w:rPr>
          <w:rFonts w:asciiTheme="minorHAnsi" w:hAnsiTheme="minorHAnsi"/>
          <w:b/>
        </w:rPr>
        <w:t>Iran Divestment Act</w:t>
      </w:r>
    </w:p>
    <w:p w14:paraId="7C66B847" w14:textId="67197F50" w:rsidR="00BF3691" w:rsidRPr="005D28C9" w:rsidRDefault="00874A9C" w:rsidP="00BF3691">
      <w:pPr>
        <w:ind w:left="432" w:hanging="432"/>
        <w:jc w:val="both"/>
        <w:rPr>
          <w:rFonts w:asciiTheme="minorHAnsi" w:hAnsiTheme="minorHAnsi"/>
        </w:rPr>
      </w:pPr>
      <w:r>
        <w:rPr>
          <w:rFonts w:asciiTheme="minorHAnsi" w:hAnsiTheme="minorHAnsi"/>
        </w:rPr>
        <w:t>8</w:t>
      </w:r>
      <w:r w:rsidR="00BF3691" w:rsidRPr="005D28C9">
        <w:rPr>
          <w:rFonts w:asciiTheme="minorHAnsi" w:hAnsiTheme="minorHAnsi"/>
        </w:rPr>
        <w:t>.</w:t>
      </w:r>
      <w:r w:rsidR="00BF3691" w:rsidRPr="005D28C9">
        <w:rPr>
          <w:rFonts w:asciiTheme="minorHAnsi" w:hAnsiTheme="minorHAnsi"/>
        </w:rPr>
        <w:tab/>
        <w:t>Concerning the Iran Divestment Act (TCA 12-12-101 et seq.), b</w:t>
      </w:r>
      <w:r w:rsidR="00BF3691" w:rsidRPr="005D28C9">
        <w:rPr>
          <w:rFonts w:asciiTheme="minorHAnsi" w:hAnsiTheme="minorHAnsi"/>
          <w:iCs/>
        </w:rPr>
        <w:t xml:space="preserve">y submission of this bid/quote/proposal, each </w:t>
      </w:r>
      <w:r w:rsidR="00BF3691">
        <w:rPr>
          <w:rFonts w:asciiTheme="minorHAnsi" w:hAnsiTheme="minorHAnsi"/>
        </w:rPr>
        <w:t>supplier</w:t>
      </w:r>
      <w:r w:rsidR="00BF3691" w:rsidRPr="005D28C9">
        <w:rPr>
          <w:rFonts w:asciiTheme="minorHAnsi" w:hAnsiTheme="minorHAnsi"/>
          <w:iCs/>
        </w:rPr>
        <w:t xml:space="preserve"> and each person signing on behalf of any </w:t>
      </w:r>
      <w:r w:rsidR="00BF3691">
        <w:rPr>
          <w:rFonts w:asciiTheme="minorHAnsi" w:hAnsiTheme="minorHAnsi"/>
        </w:rPr>
        <w:t>supplier</w:t>
      </w:r>
      <w:r w:rsidR="00BF3691" w:rsidRPr="005D28C9">
        <w:rPr>
          <w:rFonts w:asciiTheme="minorHAnsi" w:hAnsiTheme="minorHAnsi"/>
        </w:rPr>
        <w:t xml:space="preserve"> </w:t>
      </w:r>
      <w:r w:rsidR="00BF3691" w:rsidRPr="005D28C9">
        <w:rPr>
          <w:rFonts w:asciiTheme="minorHAnsi" w:hAnsiTheme="minorHAnsi"/>
          <w:iCs/>
        </w:rPr>
        <w:t xml:space="preserve">certifies, and in the case of a joint bid/quote/proposal, each party thereto certifies as to its own organization, under penalty of perjury, that to the best of its knowledge and belief that each </w:t>
      </w:r>
      <w:r w:rsidR="00BF3691">
        <w:rPr>
          <w:rFonts w:asciiTheme="minorHAnsi" w:hAnsiTheme="minorHAnsi"/>
        </w:rPr>
        <w:t>supplier</w:t>
      </w:r>
      <w:r w:rsidR="00BF3691" w:rsidRPr="005D28C9">
        <w:rPr>
          <w:rFonts w:asciiTheme="minorHAnsi" w:hAnsiTheme="minorHAnsi"/>
          <w:iCs/>
        </w:rPr>
        <w:t xml:space="preserve"> is not on the list created pursuant to § 12-12-106.</w:t>
      </w:r>
    </w:p>
    <w:p w14:paraId="0BB86FDC" w14:textId="77777777" w:rsidR="00BF3691" w:rsidRDefault="00BF3691" w:rsidP="00BF3691">
      <w:pPr>
        <w:jc w:val="both"/>
        <w:rPr>
          <w:rFonts w:asciiTheme="minorHAnsi" w:hAnsiTheme="minorHAnsi"/>
          <w:b/>
          <w:u w:val="single"/>
        </w:rPr>
      </w:pPr>
    </w:p>
    <w:p w14:paraId="3DA80C56" w14:textId="77777777" w:rsidR="00BF3691" w:rsidRPr="008E7DAE" w:rsidRDefault="00BF3691" w:rsidP="00BF3691">
      <w:pPr>
        <w:jc w:val="center"/>
        <w:rPr>
          <w:rFonts w:asciiTheme="minorHAnsi" w:hAnsiTheme="minorHAnsi"/>
          <w:b/>
        </w:rPr>
      </w:pPr>
      <w:r w:rsidRPr="008E7DAE">
        <w:rPr>
          <w:rFonts w:asciiTheme="minorHAnsi" w:hAnsiTheme="minorHAnsi"/>
          <w:b/>
        </w:rPr>
        <w:t>Accuracy of Electronic Copies</w:t>
      </w:r>
    </w:p>
    <w:p w14:paraId="72EE08AB" w14:textId="2D055EF5" w:rsidR="00BF3691" w:rsidRDefault="00874A9C" w:rsidP="00BF3691">
      <w:pPr>
        <w:ind w:left="432" w:hanging="432"/>
        <w:rPr>
          <w:rFonts w:asciiTheme="minorHAnsi" w:hAnsiTheme="minorHAnsi"/>
        </w:rPr>
      </w:pPr>
      <w:r>
        <w:rPr>
          <w:rFonts w:asciiTheme="minorHAnsi" w:hAnsiTheme="minorHAnsi"/>
        </w:rPr>
        <w:t>9</w:t>
      </w:r>
      <w:r w:rsidR="00BF3691" w:rsidRPr="00A27F97">
        <w:rPr>
          <w:rFonts w:asciiTheme="minorHAnsi" w:hAnsiTheme="minorHAnsi"/>
        </w:rPr>
        <w:t xml:space="preserve">. </w:t>
      </w:r>
      <w:r w:rsidR="00BF3691" w:rsidRPr="00A27F97">
        <w:rPr>
          <w:rFonts w:asciiTheme="minorHAnsi" w:hAnsiTheme="minorHAnsi"/>
        </w:rPr>
        <w:tab/>
        <w:t xml:space="preserve">If the </w:t>
      </w:r>
      <w:r w:rsidR="00BF3691">
        <w:rPr>
          <w:rFonts w:asciiTheme="minorHAnsi" w:hAnsiTheme="minorHAnsi"/>
        </w:rPr>
        <w:t>supplier</w:t>
      </w:r>
      <w:r w:rsidR="00BF3691" w:rsidRPr="00A27F97">
        <w:rPr>
          <w:rFonts w:asciiTheme="minorHAnsi" w:hAnsiTheme="minorHAnsi"/>
        </w:rPr>
        <w:t xml:space="preserve"> provides electronic copies of the bid/proposal/quote to KCDC, the </w:t>
      </w:r>
      <w:r w:rsidR="00BF3691">
        <w:rPr>
          <w:rFonts w:asciiTheme="minorHAnsi" w:hAnsiTheme="minorHAnsi"/>
        </w:rPr>
        <w:t>supplier</w:t>
      </w:r>
      <w:r w:rsidR="00BF3691" w:rsidRPr="00A27F97">
        <w:rPr>
          <w:rFonts w:asciiTheme="minorHAnsi" w:hAnsiTheme="minorHAnsi"/>
        </w:rPr>
        <w:t xml:space="preserve"> certifies that the information provided on paper and in the electronic format is identical unless specifically noted otherwise.</w:t>
      </w:r>
    </w:p>
    <w:p w14:paraId="30CF88A0" w14:textId="3D2615AA" w:rsidR="00BF3691" w:rsidRDefault="00BF3691" w:rsidP="00BF3691">
      <w:pPr>
        <w:jc w:val="both"/>
        <w:rPr>
          <w:rFonts w:asciiTheme="minorHAnsi" w:hAnsiTheme="minorHAnsi"/>
          <w:b/>
          <w:u w:val="single"/>
        </w:rPr>
      </w:pPr>
    </w:p>
    <w:p w14:paraId="791A01A2" w14:textId="75BD8CC0" w:rsidR="00874A9C" w:rsidRDefault="00874A9C" w:rsidP="00BF3691">
      <w:pPr>
        <w:jc w:val="both"/>
        <w:rPr>
          <w:rFonts w:asciiTheme="minorHAnsi" w:hAnsiTheme="minorHAnsi"/>
          <w:b/>
          <w:u w:val="single"/>
        </w:rPr>
      </w:pPr>
    </w:p>
    <w:p w14:paraId="03CD86FB" w14:textId="7EC00DF1" w:rsidR="00874A9C" w:rsidRDefault="00874A9C" w:rsidP="00BF3691">
      <w:pPr>
        <w:jc w:val="both"/>
        <w:rPr>
          <w:rFonts w:asciiTheme="minorHAnsi" w:hAnsiTheme="minorHAnsi"/>
          <w:b/>
          <w:u w:val="single"/>
        </w:rPr>
      </w:pPr>
    </w:p>
    <w:p w14:paraId="28E3D0B0" w14:textId="46C9A669" w:rsidR="00874A9C" w:rsidRDefault="00874A9C" w:rsidP="00BF3691">
      <w:pPr>
        <w:jc w:val="both"/>
        <w:rPr>
          <w:rFonts w:asciiTheme="minorHAnsi" w:hAnsiTheme="minorHAnsi"/>
          <w:b/>
          <w:u w:val="single"/>
        </w:rPr>
      </w:pPr>
    </w:p>
    <w:p w14:paraId="4101E602" w14:textId="77777777" w:rsidR="00874A9C" w:rsidRDefault="00874A9C" w:rsidP="00BF3691">
      <w:pPr>
        <w:jc w:val="both"/>
        <w:rPr>
          <w:rFonts w:asciiTheme="minorHAnsi" w:hAnsiTheme="minorHAnsi"/>
          <w:b/>
          <w:u w:val="single"/>
        </w:rPr>
      </w:pPr>
    </w:p>
    <w:p w14:paraId="24B92962" w14:textId="3AAE6AD9" w:rsidR="00BF3691" w:rsidRPr="008E7DAE" w:rsidRDefault="00BF3691" w:rsidP="00BF3691">
      <w:pPr>
        <w:jc w:val="center"/>
        <w:rPr>
          <w:rFonts w:asciiTheme="minorHAnsi" w:hAnsiTheme="minorHAnsi"/>
          <w:b/>
        </w:rPr>
      </w:pPr>
      <w:r w:rsidRPr="008E7DAE">
        <w:rPr>
          <w:rFonts w:asciiTheme="minorHAnsi" w:hAnsiTheme="minorHAnsi"/>
          <w:b/>
        </w:rPr>
        <w:lastRenderedPageBreak/>
        <w:t>Non-Collusion</w:t>
      </w:r>
    </w:p>
    <w:p w14:paraId="6E756479" w14:textId="479BC01E" w:rsidR="00BF3691" w:rsidRPr="00A27F97" w:rsidRDefault="00BF3691" w:rsidP="00BF3691">
      <w:pPr>
        <w:ind w:left="432" w:hanging="432"/>
        <w:jc w:val="both"/>
        <w:rPr>
          <w:rFonts w:asciiTheme="minorHAnsi" w:hAnsiTheme="minorHAnsi"/>
        </w:rPr>
      </w:pPr>
      <w:r w:rsidRPr="00A27F97">
        <w:rPr>
          <w:rFonts w:asciiTheme="minorHAnsi" w:hAnsiTheme="minorHAnsi"/>
        </w:rPr>
        <w:t>1</w:t>
      </w:r>
      <w:r w:rsidR="00874A9C">
        <w:rPr>
          <w:rFonts w:asciiTheme="minorHAnsi" w:hAnsiTheme="minorHAnsi"/>
        </w:rPr>
        <w:t>0</w:t>
      </w:r>
      <w:r w:rsidRPr="00A27F97">
        <w:rPr>
          <w:rFonts w:asciiTheme="minorHAnsi" w:hAnsiTheme="minorHAnsi"/>
        </w:rPr>
        <w:t xml:space="preserve">.  </w:t>
      </w:r>
      <w:r w:rsidRPr="00A27F97">
        <w:rPr>
          <w:rFonts w:asciiTheme="minorHAnsi" w:hAnsiTheme="minorHAnsi"/>
        </w:rPr>
        <w:tab/>
        <w:t xml:space="preserve">Neither the said </w:t>
      </w:r>
      <w:r>
        <w:rPr>
          <w:rFonts w:asciiTheme="minorHAnsi" w:hAnsiTheme="minorHAnsi"/>
        </w:rPr>
        <w:t>supplier</w:t>
      </w:r>
      <w:r w:rsidRPr="00A27F97">
        <w:rPr>
          <w:rFonts w:asciiTheme="minorHAnsi" w:hAnsiTheme="minorHAnsi"/>
        </w:rPr>
        <w:t xml:space="preserve"> nor any of its officers, partners, owners, agents, representatives, employees or parties interest, including this affiant, has in any way colluded conspired, connived or agreed, directly or indirectly, with any other responder, </w:t>
      </w:r>
      <w:r>
        <w:rPr>
          <w:rFonts w:asciiTheme="minorHAnsi" w:hAnsiTheme="minorHAnsi"/>
        </w:rPr>
        <w:t>supplier</w:t>
      </w:r>
      <w:r w:rsidRPr="00A27F97">
        <w:rPr>
          <w:rFonts w:asciiTheme="minorHAnsi" w:hAnsiTheme="minorHAnsi"/>
        </w:rPr>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rPr>
          <w:rFonts w:asciiTheme="minorHAnsi" w:hAnsiTheme="minorHAnsi"/>
        </w:rPr>
        <w:t>supplier</w:t>
      </w:r>
      <w:r w:rsidRPr="00A27F97">
        <w:rPr>
          <w:rFonts w:asciiTheme="minorHAnsi" w:hAnsiTheme="minorHAnsi"/>
        </w:rPr>
        <w:t xml:space="preserve">, or, to fix any overhead, profit, or cost element of the offer price or the  offer price of any other </w:t>
      </w:r>
      <w:r>
        <w:rPr>
          <w:rFonts w:asciiTheme="minorHAnsi" w:hAnsiTheme="minorHAnsi"/>
        </w:rPr>
        <w:t>supplier</w:t>
      </w:r>
      <w:r w:rsidRPr="00A27F97">
        <w:rPr>
          <w:rFonts w:asciiTheme="minorHAnsi" w:hAnsiTheme="minorHAnsi"/>
        </w:rPr>
        <w:t>, or to secure through any collusion, conspiracy, connivance, or unlawful agreement any advantage against KCDC or any person interested in the proposed award or agreement.</w:t>
      </w:r>
    </w:p>
    <w:p w14:paraId="289C67ED" w14:textId="77777777" w:rsidR="00BF3691" w:rsidRPr="00A27F97" w:rsidRDefault="00BF3691" w:rsidP="00BF3691">
      <w:pPr>
        <w:rPr>
          <w:rFonts w:asciiTheme="minorHAnsi" w:hAnsiTheme="minorHAnsi"/>
        </w:rPr>
      </w:pPr>
    </w:p>
    <w:p w14:paraId="134BAD37" w14:textId="6C12C4C7" w:rsidR="00BF3691" w:rsidRPr="00A27F97" w:rsidRDefault="00BF3691" w:rsidP="00BF3691">
      <w:pPr>
        <w:ind w:left="432" w:hanging="432"/>
        <w:jc w:val="both"/>
        <w:rPr>
          <w:rFonts w:asciiTheme="minorHAnsi" w:hAnsiTheme="minorHAnsi"/>
        </w:rPr>
      </w:pPr>
      <w:r w:rsidRPr="00A27F97">
        <w:rPr>
          <w:rFonts w:asciiTheme="minorHAnsi" w:hAnsiTheme="minorHAnsi"/>
        </w:rPr>
        <w:t>1</w:t>
      </w:r>
      <w:r w:rsidR="00874A9C">
        <w:rPr>
          <w:rFonts w:asciiTheme="minorHAnsi" w:hAnsiTheme="minorHAnsi"/>
        </w:rPr>
        <w:t>1</w:t>
      </w:r>
      <w:r w:rsidRPr="00A27F97">
        <w:rPr>
          <w:rFonts w:asciiTheme="minorHAnsi" w:hAnsiTheme="minorHAnsi"/>
        </w:rPr>
        <w:t xml:space="preserve">.  </w:t>
      </w:r>
      <w:r w:rsidRPr="00A27F97">
        <w:rPr>
          <w:rFonts w:asciiTheme="minorHAnsi" w:hAnsiTheme="minorHAnsi"/>
        </w:rPr>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A27F97">
        <w:rPr>
          <w:rFonts w:asciiTheme="minorHAnsi" w:hAnsiTheme="minorHAnsi"/>
        </w:rPr>
        <w:t xml:space="preserve"> or any of its agents, representatives, owners, employees, or parties in interest, including this affiant.</w:t>
      </w:r>
    </w:p>
    <w:p w14:paraId="5940E0B5" w14:textId="77777777" w:rsidR="00BF3691" w:rsidRPr="00A27F97" w:rsidRDefault="00BF3691" w:rsidP="00BF3691">
      <w:pPr>
        <w:rPr>
          <w:rFonts w:asciiTheme="minorHAnsi" w:hAnsiTheme="minorHAnsi"/>
        </w:rPr>
      </w:pPr>
    </w:p>
    <w:p w14:paraId="28F975C5" w14:textId="77777777" w:rsidR="00BF3691" w:rsidRPr="008E7DAE" w:rsidRDefault="00BF3691" w:rsidP="00BF3691">
      <w:pPr>
        <w:jc w:val="center"/>
        <w:rPr>
          <w:b/>
        </w:rPr>
      </w:pPr>
      <w:r w:rsidRPr="008E7DAE">
        <w:rPr>
          <w:b/>
        </w:rPr>
        <w:t>No Contact/No Advocacy Affidavit</w:t>
      </w:r>
    </w:p>
    <w:p w14:paraId="0527BD45" w14:textId="46109602" w:rsidR="00BF3691" w:rsidRPr="007266F9" w:rsidRDefault="00BF3691" w:rsidP="00BF3691">
      <w:pPr>
        <w:pStyle w:val="ListParagraph"/>
        <w:widowControl w:val="0"/>
        <w:tabs>
          <w:tab w:val="left" w:pos="-1152"/>
          <w:tab w:val="left" w:pos="-720"/>
        </w:tabs>
        <w:ind w:left="360" w:hanging="360"/>
        <w:rPr>
          <w:snapToGrid w:val="0"/>
          <w:sz w:val="24"/>
          <w:szCs w:val="20"/>
        </w:rPr>
      </w:pPr>
      <w:r>
        <w:rPr>
          <w:snapToGrid w:val="0"/>
          <w:sz w:val="24"/>
          <w:szCs w:val="20"/>
        </w:rPr>
        <w:t>1</w:t>
      </w:r>
      <w:r w:rsidR="00874A9C">
        <w:rPr>
          <w:snapToGrid w:val="0"/>
          <w:sz w:val="24"/>
          <w:szCs w:val="20"/>
        </w:rPr>
        <w:t>2</w:t>
      </w:r>
      <w:r>
        <w:rPr>
          <w:snapToGrid w:val="0"/>
          <w:sz w:val="24"/>
          <w:szCs w:val="20"/>
        </w:rPr>
        <w:t>.</w:t>
      </w:r>
      <w:r>
        <w:rPr>
          <w:snapToGrid w:val="0"/>
          <w:sz w:val="24"/>
          <w:szCs w:val="20"/>
        </w:rPr>
        <w:tab/>
      </w:r>
      <w:r w:rsidRPr="007266F9">
        <w:rPr>
          <w:snapToGrid w:val="0"/>
          <w:sz w:val="24"/>
          <w:szCs w:val="20"/>
        </w:rPr>
        <w:t>After this solicitation</w:t>
      </w:r>
      <w:r>
        <w:rPr>
          <w:snapToGrid w:val="0"/>
          <w:sz w:val="24"/>
          <w:szCs w:val="20"/>
        </w:rPr>
        <w:t xml:space="preserve"> is issued</w:t>
      </w:r>
      <w:r w:rsidRPr="007266F9">
        <w:rPr>
          <w:snapToGrid w:val="0"/>
          <w:sz w:val="24"/>
          <w:szCs w:val="20"/>
        </w:rPr>
        <w:t xml:space="preserve">, any contact initiated by any </w:t>
      </w:r>
      <w:r>
        <w:rPr>
          <w:snapToGrid w:val="0"/>
          <w:sz w:val="24"/>
          <w:szCs w:val="20"/>
        </w:rPr>
        <w:t>supplier</w:t>
      </w:r>
      <w:r w:rsidRPr="007266F9">
        <w:rPr>
          <w:snapToGrid w:val="0"/>
          <w:sz w:val="24"/>
          <w:szCs w:val="20"/>
        </w:rPr>
        <w:t xml:space="preserve"> with any </w:t>
      </w:r>
      <w:r>
        <w:rPr>
          <w:snapToGrid w:val="0"/>
          <w:sz w:val="24"/>
          <w:szCs w:val="20"/>
        </w:rPr>
        <w:t>KCDC</w:t>
      </w:r>
      <w:r w:rsidRPr="007266F9">
        <w:rPr>
          <w:snapToGrid w:val="0"/>
          <w:sz w:val="24"/>
          <w:szCs w:val="20"/>
        </w:rPr>
        <w:t xml:space="preserve"> representative concerning this proposal is strictly prohibited</w:t>
      </w:r>
      <w:r>
        <w:rPr>
          <w:snapToGrid w:val="0"/>
          <w:sz w:val="24"/>
          <w:szCs w:val="20"/>
        </w:rPr>
        <w:t>-except for communication with the Procurement Division. My signature signifies that no u</w:t>
      </w:r>
      <w:r w:rsidRPr="007266F9">
        <w:rPr>
          <w:snapToGrid w:val="0"/>
          <w:sz w:val="24"/>
          <w:szCs w:val="20"/>
        </w:rPr>
        <w:t xml:space="preserve">nauthorized contact </w:t>
      </w:r>
      <w:r>
        <w:rPr>
          <w:snapToGrid w:val="0"/>
          <w:sz w:val="24"/>
          <w:szCs w:val="20"/>
        </w:rPr>
        <w:t>occurred</w:t>
      </w:r>
      <w:r w:rsidRPr="007266F9">
        <w:rPr>
          <w:snapToGrid w:val="0"/>
          <w:sz w:val="24"/>
          <w:szCs w:val="20"/>
        </w:rPr>
        <w:t>.</w:t>
      </w:r>
    </w:p>
    <w:p w14:paraId="6094A41B" w14:textId="77777777" w:rsidR="00BF3691" w:rsidRPr="007266F9" w:rsidRDefault="00BF3691" w:rsidP="00BF3691">
      <w:pPr>
        <w:pStyle w:val="ListParagraph"/>
        <w:widowControl w:val="0"/>
        <w:rPr>
          <w:snapToGrid w:val="0"/>
          <w:sz w:val="24"/>
          <w:szCs w:val="20"/>
        </w:rPr>
      </w:pPr>
    </w:p>
    <w:p w14:paraId="416887CF" w14:textId="0FFD6D15" w:rsidR="00BF3691" w:rsidRPr="007266F9" w:rsidRDefault="00BF3691" w:rsidP="00BF3691">
      <w:pPr>
        <w:pStyle w:val="ListParagraph"/>
        <w:widowControl w:val="0"/>
        <w:tabs>
          <w:tab w:val="left" w:pos="-1152"/>
          <w:tab w:val="left" w:pos="-720"/>
        </w:tabs>
        <w:ind w:left="360" w:hanging="360"/>
        <w:rPr>
          <w:snapToGrid w:val="0"/>
          <w:sz w:val="24"/>
          <w:szCs w:val="20"/>
        </w:rPr>
      </w:pPr>
      <w:r>
        <w:rPr>
          <w:snapToGrid w:val="0"/>
          <w:sz w:val="24"/>
          <w:szCs w:val="20"/>
        </w:rPr>
        <w:t>1</w:t>
      </w:r>
      <w:r w:rsidR="00874A9C">
        <w:rPr>
          <w:snapToGrid w:val="0"/>
          <w:sz w:val="24"/>
          <w:szCs w:val="20"/>
        </w:rPr>
        <w:t>3</w:t>
      </w:r>
      <w:r>
        <w:rPr>
          <w:snapToGrid w:val="0"/>
          <w:sz w:val="24"/>
          <w:szCs w:val="20"/>
        </w:rPr>
        <w:t>.</w:t>
      </w:r>
      <w:r>
        <w:rPr>
          <w:snapToGrid w:val="0"/>
          <w:sz w:val="24"/>
          <w:szCs w:val="20"/>
        </w:rPr>
        <w:tab/>
      </w:r>
      <w:r w:rsidRPr="007266F9">
        <w:rPr>
          <w:snapToGrid w:val="0"/>
          <w:sz w:val="24"/>
          <w:szCs w:val="20"/>
        </w:rPr>
        <w:t xml:space="preserve">To ensure the integrity of the review and evaluation process, </w:t>
      </w:r>
      <w:r>
        <w:rPr>
          <w:snapToGrid w:val="0"/>
          <w:sz w:val="24"/>
          <w:szCs w:val="20"/>
        </w:rPr>
        <w:t xml:space="preserve">respondents to this solicitation nor any firm representing them, </w:t>
      </w:r>
      <w:r w:rsidRPr="007266F9">
        <w:rPr>
          <w:snapToGrid w:val="0"/>
          <w:sz w:val="24"/>
          <w:szCs w:val="20"/>
        </w:rPr>
        <w:t xml:space="preserve">may not lobby or advocate to </w:t>
      </w:r>
      <w:r w:rsidRPr="006D5847">
        <w:rPr>
          <w:snapToGrid w:val="0"/>
          <w:sz w:val="24"/>
          <w:szCs w:val="20"/>
        </w:rPr>
        <w:t>KCDC staff or Board</w:t>
      </w:r>
      <w:r>
        <w:rPr>
          <w:snapToGrid w:val="0"/>
          <w:sz w:val="24"/>
          <w:szCs w:val="20"/>
        </w:rPr>
        <w:t xml:space="preserve"> members</w:t>
      </w:r>
      <w:r w:rsidRPr="006D5847">
        <w:rPr>
          <w:snapToGrid w:val="0"/>
          <w:sz w:val="24"/>
          <w:szCs w:val="20"/>
        </w:rPr>
        <w:t xml:space="preserve">.  </w:t>
      </w:r>
      <w:r>
        <w:rPr>
          <w:snapToGrid w:val="0"/>
          <w:sz w:val="24"/>
          <w:szCs w:val="20"/>
        </w:rPr>
        <w:t>My signature signifies that no unauthorized advocacy</w:t>
      </w:r>
      <w:r w:rsidRPr="007266F9">
        <w:rPr>
          <w:snapToGrid w:val="0"/>
          <w:sz w:val="24"/>
          <w:szCs w:val="20"/>
        </w:rPr>
        <w:t xml:space="preserve"> </w:t>
      </w:r>
      <w:r>
        <w:rPr>
          <w:snapToGrid w:val="0"/>
          <w:sz w:val="24"/>
          <w:szCs w:val="20"/>
        </w:rPr>
        <w:t>occurred</w:t>
      </w:r>
      <w:r w:rsidRPr="007266F9">
        <w:rPr>
          <w:snapToGrid w:val="0"/>
          <w:sz w:val="24"/>
          <w:szCs w:val="20"/>
        </w:rPr>
        <w:t>.</w:t>
      </w:r>
    </w:p>
    <w:p w14:paraId="622EEE88" w14:textId="77777777" w:rsidR="00BF3691" w:rsidRPr="00A27F97" w:rsidRDefault="00BF3691" w:rsidP="00BF3691">
      <w:pPr>
        <w:rPr>
          <w:rFonts w:asciiTheme="minorHAnsi" w:hAnsiTheme="minorHAnsi"/>
        </w:rPr>
      </w:pPr>
    </w:p>
    <w:p w14:paraId="3D81CB8C" w14:textId="77777777" w:rsidR="00BF3691" w:rsidRPr="00A27F97" w:rsidRDefault="00BF3691" w:rsidP="00BF3691">
      <w:pPr>
        <w:rPr>
          <w:rFonts w:asciiTheme="minorHAnsi" w:hAnsiTheme="minorHAnsi"/>
        </w:rPr>
      </w:pPr>
      <w:r w:rsidRPr="00A27F97">
        <w:rPr>
          <w:rFonts w:asciiTheme="minorHAnsi" w:hAnsiTheme="minorHAnsi"/>
        </w:rPr>
        <w:t xml:space="preserve">The undersigned hereby acknowledges receipt of these affidavits and certifies that the submittal in response to this solicitation is in full compliance with the listed requirements.  </w:t>
      </w:r>
    </w:p>
    <w:p w14:paraId="376A822B" w14:textId="77777777" w:rsidR="00BF3691" w:rsidRPr="00A27F97" w:rsidRDefault="00BF3691" w:rsidP="00BF3691">
      <w:pPr>
        <w:rPr>
          <w:rFonts w:asciiTheme="minorHAnsi" w:hAnsiTheme="minorHAnsi"/>
        </w:rPr>
      </w:pPr>
    </w:p>
    <w:tbl>
      <w:tblPr>
        <w:tblW w:w="102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8"/>
        <w:gridCol w:w="5096"/>
      </w:tblGrid>
      <w:tr w:rsidR="00BF3691" w:rsidRPr="00A27F97" w14:paraId="4B6DA6A6"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0C1069F7"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1552" behindDoc="0" locked="0" layoutInCell="1" allowOverlap="1" wp14:anchorId="2DCDECBA" wp14:editId="4FFF6F90">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56F82B70" id="Right Arrow 302" o:spid="_x0000_s1026" type="#_x0000_t13" style="position:absolute;margin-left:66.25pt;margin-top:8.65pt;width:179.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A27F97">
              <w:rPr>
                <w:rFonts w:asciiTheme="minorHAnsi" w:hAnsiTheme="minorHAnsi"/>
                <w:b/>
              </w:rPr>
              <w:t xml:space="preserve">Signed by </w:t>
            </w:r>
          </w:p>
        </w:tc>
        <w:tc>
          <w:tcPr>
            <w:tcW w:w="5096" w:type="dxa"/>
            <w:tcBorders>
              <w:top w:val="single" w:sz="4" w:space="0" w:color="auto"/>
              <w:left w:val="single" w:sz="4" w:space="0" w:color="auto"/>
              <w:bottom w:val="single" w:sz="4" w:space="0" w:color="auto"/>
              <w:right w:val="single" w:sz="4" w:space="0" w:color="auto"/>
            </w:tcBorders>
            <w:vAlign w:val="center"/>
          </w:tcPr>
          <w:p w14:paraId="6CBDE100"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68D1145D"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489F0CA4"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2576" behindDoc="0" locked="0" layoutInCell="1" allowOverlap="1" wp14:anchorId="1567D8E8" wp14:editId="4BF8FDD8">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71687285" id="Right Arrow 301" o:spid="_x0000_s1026" type="#_x0000_t13" style="position:absolute;margin-left:86.6pt;margin-top:4.2pt;width:159.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A27F97">
              <w:rPr>
                <w:rFonts w:asciiTheme="minorHAnsi" w:hAnsiTheme="minorHAnsi"/>
                <w:b/>
              </w:rPr>
              <w:t>Printed Name</w:t>
            </w:r>
          </w:p>
        </w:tc>
        <w:tc>
          <w:tcPr>
            <w:tcW w:w="5096" w:type="dxa"/>
            <w:tcBorders>
              <w:top w:val="single" w:sz="4" w:space="0" w:color="auto"/>
              <w:left w:val="single" w:sz="4" w:space="0" w:color="auto"/>
              <w:bottom w:val="single" w:sz="4" w:space="0" w:color="auto"/>
              <w:right w:val="single" w:sz="4" w:space="0" w:color="auto"/>
            </w:tcBorders>
            <w:vAlign w:val="center"/>
          </w:tcPr>
          <w:p w14:paraId="18B4BD5B"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48AF59A5"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3807187D"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3600" behindDoc="0" locked="0" layoutInCell="1" allowOverlap="1" wp14:anchorId="2A2F1ED6" wp14:editId="6CBEC9A3">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F743718" id="Right Arrow 300" o:spid="_x0000_s1026" type="#_x0000_t13" style="position:absolute;margin-left:72.9pt;margin-top:4.75pt;width:173.9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A27F97">
              <w:rPr>
                <w:rFonts w:asciiTheme="minorHAnsi" w:hAnsiTheme="minorHAnsi"/>
                <w:b/>
              </w:rPr>
              <w:t xml:space="preserve">Title </w:t>
            </w:r>
          </w:p>
        </w:tc>
        <w:tc>
          <w:tcPr>
            <w:tcW w:w="5096" w:type="dxa"/>
            <w:tcBorders>
              <w:top w:val="single" w:sz="4" w:space="0" w:color="auto"/>
              <w:left w:val="single" w:sz="4" w:space="0" w:color="auto"/>
              <w:bottom w:val="single" w:sz="4" w:space="0" w:color="auto"/>
              <w:right w:val="single" w:sz="4" w:space="0" w:color="auto"/>
            </w:tcBorders>
            <w:vAlign w:val="center"/>
          </w:tcPr>
          <w:p w14:paraId="0343520C"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52036FDC"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0A0EED22"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b/>
              </w:rPr>
              <w:t>Subscribed and sworn to before me this date</w:t>
            </w:r>
          </w:p>
        </w:tc>
        <w:tc>
          <w:tcPr>
            <w:tcW w:w="5096" w:type="dxa"/>
            <w:tcBorders>
              <w:top w:val="single" w:sz="4" w:space="0" w:color="auto"/>
              <w:left w:val="single" w:sz="4" w:space="0" w:color="auto"/>
              <w:bottom w:val="single" w:sz="4" w:space="0" w:color="auto"/>
              <w:right w:val="single" w:sz="4" w:space="0" w:color="auto"/>
            </w:tcBorders>
            <w:vAlign w:val="center"/>
          </w:tcPr>
          <w:p w14:paraId="79ABE1D4"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56A698CC"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68E72FD9"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4624" behindDoc="0" locked="0" layoutInCell="1" allowOverlap="1" wp14:anchorId="6E4A6082" wp14:editId="36654374">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FF8530B" id="Right Arrow 298" o:spid="_x0000_s1026" type="#_x0000_t13" style="position:absolute;margin-left:109.05pt;margin-top:6.4pt;width:136.4pt;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A27F97">
              <w:rPr>
                <w:rFonts w:asciiTheme="minorHAnsi" w:hAnsiTheme="minorHAnsi"/>
                <w:b/>
              </w:rPr>
              <w:t xml:space="preserve">By (Notary Public) </w:t>
            </w:r>
          </w:p>
        </w:tc>
        <w:tc>
          <w:tcPr>
            <w:tcW w:w="5096" w:type="dxa"/>
            <w:tcBorders>
              <w:top w:val="single" w:sz="4" w:space="0" w:color="auto"/>
              <w:left w:val="single" w:sz="4" w:space="0" w:color="auto"/>
              <w:bottom w:val="single" w:sz="4" w:space="0" w:color="auto"/>
              <w:right w:val="single" w:sz="4" w:space="0" w:color="auto"/>
            </w:tcBorders>
            <w:vAlign w:val="center"/>
          </w:tcPr>
          <w:p w14:paraId="08238B60"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1500DFB0" w14:textId="77777777" w:rsidTr="00100042">
        <w:trPr>
          <w:trHeight w:val="362"/>
        </w:trPr>
        <w:tc>
          <w:tcPr>
            <w:tcW w:w="5128" w:type="dxa"/>
            <w:tcBorders>
              <w:top w:val="single" w:sz="4" w:space="0" w:color="auto"/>
              <w:left w:val="single" w:sz="4" w:space="0" w:color="auto"/>
              <w:bottom w:val="single" w:sz="4" w:space="0" w:color="auto"/>
              <w:right w:val="single" w:sz="4" w:space="0" w:color="auto"/>
            </w:tcBorders>
            <w:vAlign w:val="center"/>
            <w:hideMark/>
          </w:tcPr>
          <w:p w14:paraId="5040A96B" w14:textId="77777777" w:rsidR="00BF3691" w:rsidRPr="00A27F97" w:rsidRDefault="00BF3691" w:rsidP="00100042">
            <w:pPr>
              <w:widowControl w:val="0"/>
              <w:autoSpaceDE w:val="0"/>
              <w:autoSpaceDN w:val="0"/>
              <w:adjustRightInd w:val="0"/>
              <w:rPr>
                <w:rFonts w:asciiTheme="minorHAnsi" w:hAnsiTheme="minorHAnsi"/>
                <w:b/>
              </w:rPr>
            </w:pPr>
            <w:r w:rsidRPr="00A27F97">
              <w:rPr>
                <w:rFonts w:asciiTheme="minorHAnsi" w:hAnsiTheme="minorHAnsi"/>
                <w:noProof/>
              </w:rPr>
              <mc:AlternateContent>
                <mc:Choice Requires="wps">
                  <w:drawing>
                    <wp:anchor distT="0" distB="0" distL="114300" distR="114300" simplePos="0" relativeHeight="251675648" behindDoc="0" locked="0" layoutInCell="1" allowOverlap="1" wp14:anchorId="65D98617" wp14:editId="64FA0F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B601A8D" id="Right Arrow 297" o:spid="_x0000_s1026" type="#_x0000_t13" style="position:absolute;margin-left:142.7pt;margin-top:3.75pt;width:104.15pt;height: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A27F97">
              <w:rPr>
                <w:rFonts w:asciiTheme="minorHAnsi" w:hAnsiTheme="minorHAnsi"/>
                <w:b/>
              </w:rPr>
              <w:t>My Commission Expires on</w:t>
            </w:r>
          </w:p>
        </w:tc>
        <w:tc>
          <w:tcPr>
            <w:tcW w:w="5096" w:type="dxa"/>
            <w:tcBorders>
              <w:top w:val="single" w:sz="4" w:space="0" w:color="auto"/>
              <w:left w:val="single" w:sz="4" w:space="0" w:color="auto"/>
              <w:bottom w:val="single" w:sz="4" w:space="0" w:color="auto"/>
              <w:right w:val="single" w:sz="4" w:space="0" w:color="auto"/>
            </w:tcBorders>
            <w:vAlign w:val="center"/>
          </w:tcPr>
          <w:p w14:paraId="5BB04982" w14:textId="77777777" w:rsidR="00BF3691" w:rsidRPr="00A27F97" w:rsidRDefault="00BF3691" w:rsidP="00100042">
            <w:pPr>
              <w:widowControl w:val="0"/>
              <w:autoSpaceDE w:val="0"/>
              <w:autoSpaceDN w:val="0"/>
              <w:adjustRightInd w:val="0"/>
              <w:rPr>
                <w:rFonts w:asciiTheme="minorHAnsi" w:hAnsiTheme="minorHAnsi"/>
              </w:rPr>
            </w:pPr>
          </w:p>
        </w:tc>
      </w:tr>
      <w:tr w:rsidR="00BF3691" w:rsidRPr="00A27F97" w14:paraId="71824640" w14:textId="77777777" w:rsidTr="00100042">
        <w:trPr>
          <w:trHeight w:val="2267"/>
        </w:trPr>
        <w:tc>
          <w:tcPr>
            <w:tcW w:w="10224" w:type="dxa"/>
            <w:gridSpan w:val="2"/>
            <w:tcBorders>
              <w:top w:val="single" w:sz="4" w:space="0" w:color="auto"/>
              <w:left w:val="single" w:sz="4" w:space="0" w:color="auto"/>
              <w:bottom w:val="single" w:sz="4" w:space="0" w:color="auto"/>
              <w:right w:val="single" w:sz="4" w:space="0" w:color="auto"/>
            </w:tcBorders>
          </w:tcPr>
          <w:p w14:paraId="5D922626" w14:textId="77777777" w:rsidR="00BF3691" w:rsidRPr="00A27F97" w:rsidRDefault="00BF3691" w:rsidP="00100042">
            <w:pPr>
              <w:widowControl w:val="0"/>
              <w:autoSpaceDE w:val="0"/>
              <w:autoSpaceDN w:val="0"/>
              <w:adjustRightInd w:val="0"/>
              <w:rPr>
                <w:rFonts w:asciiTheme="minorHAnsi" w:hAnsiTheme="minorHAnsi"/>
              </w:rPr>
            </w:pPr>
            <w:r w:rsidRPr="00A27F97">
              <w:rPr>
                <w:rFonts w:asciiTheme="minorHAnsi" w:hAnsiTheme="minorHAnsi"/>
                <w:b/>
                <w:noProof/>
              </w:rPr>
              <w:t>Notary Stamp</w:t>
            </w:r>
          </w:p>
          <w:p w14:paraId="4ACE5705" w14:textId="77777777" w:rsidR="00BF3691" w:rsidRPr="00A27F97" w:rsidRDefault="00BF3691" w:rsidP="00100042">
            <w:pPr>
              <w:widowControl w:val="0"/>
              <w:autoSpaceDE w:val="0"/>
              <w:autoSpaceDN w:val="0"/>
              <w:adjustRightInd w:val="0"/>
              <w:rPr>
                <w:rFonts w:asciiTheme="minorHAnsi" w:hAnsiTheme="minorHAnsi"/>
              </w:rPr>
            </w:pPr>
          </w:p>
          <w:p w14:paraId="68ED4523" w14:textId="77777777" w:rsidR="00BF3691" w:rsidRPr="00A27F97" w:rsidRDefault="00BF3691" w:rsidP="00100042">
            <w:pPr>
              <w:widowControl w:val="0"/>
              <w:autoSpaceDE w:val="0"/>
              <w:autoSpaceDN w:val="0"/>
              <w:adjustRightInd w:val="0"/>
              <w:rPr>
                <w:rFonts w:asciiTheme="minorHAnsi" w:hAnsiTheme="minorHAnsi"/>
              </w:rPr>
            </w:pPr>
          </w:p>
        </w:tc>
      </w:tr>
    </w:tbl>
    <w:p w14:paraId="1E7212F2" w14:textId="194D7F5F"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4BE78838" w14:textId="77777777" w:rsidR="00421A8F" w:rsidRDefault="00421A8F" w:rsidP="00421A8F">
      <w:pPr>
        <w:widowControl w:val="0"/>
        <w:rPr>
          <w:rFonts w:asciiTheme="minorHAnsi" w:hAnsiTheme="minorHAnsi"/>
          <w:b/>
          <w:color w:val="FFFFFF" w:themeColor="background1"/>
        </w:rPr>
      </w:pPr>
    </w:p>
    <w:p w14:paraId="5BDC6769" w14:textId="5695CD08" w:rsidR="00BF3691" w:rsidRPr="00A27F97" w:rsidRDefault="00BF3691" w:rsidP="00421A8F">
      <w:pPr>
        <w:widowControl w:val="0"/>
        <w:rPr>
          <w:rFonts w:asciiTheme="minorHAnsi" w:hAnsiTheme="minorHAnsi"/>
        </w:rPr>
      </w:pPr>
      <w:r>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bCs/>
          <w:color w:val="FFFFFF" w:themeColor="background1"/>
        </w:rPr>
        <w:t>HUD Form 5369A</w:t>
      </w: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F3691" w:rsidRPr="00A27F97" w14:paraId="162AE236" w14:textId="77777777" w:rsidTr="00100042">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14:paraId="7D4333E5" w14:textId="77777777" w:rsidR="00BF3691" w:rsidRPr="00A27F97" w:rsidRDefault="00BF3691" w:rsidP="00100042">
            <w:pPr>
              <w:jc w:val="center"/>
              <w:rPr>
                <w:rFonts w:asciiTheme="minorHAnsi" w:hAnsiTheme="minorHAnsi"/>
              </w:rPr>
            </w:pPr>
            <w:bookmarkStart w:id="5" w:name="_Hlk62816730"/>
            <w:r w:rsidRPr="00A27F97">
              <w:rPr>
                <w:rFonts w:asciiTheme="minorHAnsi" w:hAnsiTheme="minorHAnsi"/>
                <w:b/>
                <w:color w:val="FFFFFF" w:themeColor="background1"/>
              </w:rPr>
              <w:lastRenderedPageBreak/>
              <w:t xml:space="preserve">Solicitation Document </w:t>
            </w:r>
            <w:r>
              <w:rPr>
                <w:rFonts w:asciiTheme="minorHAnsi" w:hAnsiTheme="minorHAnsi"/>
                <w:b/>
                <w:color w:val="FFFFFF" w:themeColor="background1"/>
              </w:rPr>
              <w:t>C:</w:t>
            </w:r>
            <w:r w:rsidRPr="00A27F97">
              <w:rPr>
                <w:rFonts w:asciiTheme="minorHAnsi" w:hAnsiTheme="minorHAnsi"/>
                <w:b/>
                <w:color w:val="FFFFFF" w:themeColor="background1"/>
              </w:rPr>
              <w:t xml:space="preserve"> </w:t>
            </w:r>
            <w:r w:rsidRPr="00A27F97">
              <w:rPr>
                <w:rFonts w:asciiTheme="minorHAnsi" w:hAnsiTheme="minorHAnsi"/>
                <w:b/>
                <w:color w:val="FFFFFF" w:themeColor="background1"/>
              </w:rPr>
              <w:tab/>
            </w:r>
            <w:r>
              <w:rPr>
                <w:rFonts w:asciiTheme="minorHAnsi" w:hAnsiTheme="minorHAnsi"/>
                <w:b/>
                <w:bCs/>
                <w:color w:val="FFFFFF" w:themeColor="background1"/>
              </w:rPr>
              <w:t>HUD Form 5369A</w:t>
            </w:r>
          </w:p>
        </w:tc>
      </w:tr>
    </w:tbl>
    <w:bookmarkEnd w:id="5"/>
    <w:p w14:paraId="779818D0" w14:textId="3649D593" w:rsidR="00BF3691" w:rsidRDefault="00786E90" w:rsidP="009D47D0">
      <w:pPr>
        <w:ind w:left="720" w:hanging="720"/>
        <w:jc w:val="center"/>
        <w:rPr>
          <w:rFonts w:asciiTheme="minorHAnsi" w:hAnsiTheme="minorHAnsi"/>
          <w:b/>
          <w:bCs/>
          <w:smallCaps/>
          <w:noProof/>
          <w:color w:val="FF0000"/>
          <w:spacing w:val="5"/>
          <w:sz w:val="36"/>
          <w:szCs w:val="36"/>
          <w:u w:val="single"/>
        </w:rPr>
      </w:pPr>
      <w:r>
        <w:rPr>
          <w:noProof/>
        </w:rPr>
        <w:drawing>
          <wp:anchor distT="0" distB="0" distL="114300" distR="114300" simplePos="0" relativeHeight="251677696" behindDoc="1" locked="0" layoutInCell="1" allowOverlap="1" wp14:anchorId="1A08918F" wp14:editId="49934C35">
            <wp:simplePos x="0" y="0"/>
            <wp:positionH relativeFrom="margin">
              <wp:align>center</wp:align>
            </wp:positionH>
            <wp:positionV relativeFrom="paragraph">
              <wp:posOffset>250190</wp:posOffset>
            </wp:positionV>
            <wp:extent cx="7147560" cy="77800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7560" cy="7780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1201B" w14:textId="41B6B2CC"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239280B1" w14:textId="75008B3C"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62584E1A" w14:textId="19B70487"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073EA586" w14:textId="288FF8D5"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5E390A60" w14:textId="302AA73B" w:rsidR="0015079B" w:rsidRDefault="0015079B" w:rsidP="009D47D0">
      <w:pPr>
        <w:ind w:left="720" w:hanging="720"/>
        <w:jc w:val="center"/>
        <w:rPr>
          <w:rFonts w:asciiTheme="minorHAnsi" w:hAnsiTheme="minorHAnsi"/>
          <w:b/>
          <w:bCs/>
          <w:smallCaps/>
          <w:noProof/>
          <w:color w:val="FF0000"/>
          <w:spacing w:val="5"/>
          <w:sz w:val="36"/>
          <w:szCs w:val="36"/>
          <w:u w:val="single"/>
        </w:rPr>
      </w:pPr>
    </w:p>
    <w:p w14:paraId="0DC39146" w14:textId="4A943E75" w:rsidR="0015079B" w:rsidRPr="009D47D0" w:rsidRDefault="0015079B" w:rsidP="009D47D0">
      <w:pPr>
        <w:ind w:left="720" w:hanging="720"/>
        <w:jc w:val="center"/>
        <w:rPr>
          <w:rFonts w:asciiTheme="minorHAnsi" w:hAnsiTheme="minorHAnsi"/>
          <w:b/>
          <w:bCs/>
          <w:smallCaps/>
          <w:noProof/>
          <w:color w:val="FF0000"/>
          <w:spacing w:val="5"/>
          <w:sz w:val="36"/>
          <w:szCs w:val="36"/>
          <w:u w:val="single"/>
        </w:rPr>
      </w:pPr>
    </w:p>
    <w:p w14:paraId="4B6D52A1" w14:textId="77777777" w:rsidR="009D47D0" w:rsidRPr="009D47D0" w:rsidRDefault="009D47D0" w:rsidP="009D47D0">
      <w:pPr>
        <w:ind w:left="720" w:hanging="720"/>
        <w:jc w:val="center"/>
        <w:rPr>
          <w:rFonts w:asciiTheme="minorHAnsi" w:hAnsiTheme="minorHAnsi"/>
          <w:b/>
          <w:bCs/>
          <w:smallCaps/>
          <w:noProof/>
          <w:color w:val="FF0000"/>
          <w:spacing w:val="5"/>
          <w:sz w:val="28"/>
          <w:szCs w:val="28"/>
          <w:u w:val="single"/>
        </w:rPr>
      </w:pPr>
    </w:p>
    <w:p w14:paraId="11DC1F39" w14:textId="4A6AC90A"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DAF5241" w14:textId="49F38EB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FB6A2C7" w14:textId="3C8F6AC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500673A" w14:textId="5B84FD7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7FD1042" w14:textId="62656CC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80AB5A1" w14:textId="7DE6C93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C11F44" w14:textId="20D92B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66D59A0" w14:textId="6C14176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9D3BBAA" w14:textId="2AD3476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66B0FB" w14:textId="2CA0450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B841D91" w14:textId="366F143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67B2A9" w14:textId="4B3DE31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3D160A" w14:textId="628331B5"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16CFCF" w14:textId="2C2F16F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59192C5" w14:textId="5CB8658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91B132E" w14:textId="0EBB953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D584016" w14:textId="4D9F756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685326" w14:textId="324ACB5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68CB02" w14:textId="2141013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5D86DA0" w14:textId="65990EB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34D9A40" w14:textId="61C9B9B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FE48AB" w14:textId="44E5B4E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FC5D303" w14:textId="563C633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97756C" w14:textId="4361BEF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7B324D1" w14:textId="0B77B87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4EAE50" w14:textId="14938AD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D57F305" w14:textId="0208B38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D47AA3" w14:textId="24746A7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228F2D4" w14:textId="27EC3DA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517D27" w14:textId="31F43CC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063119D" w14:textId="1B5F7402" w:rsidR="00BF3691" w:rsidRPr="009D47D0"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4A678DE" w14:textId="14663B31" w:rsidR="009D47D0" w:rsidRP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177A81A" w14:textId="696EDC58"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EC9565" w14:textId="17EF393C" w:rsidR="00BF3691"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b/>
          <w:noProof/>
          <w:u w:val="single"/>
        </w:rPr>
        <w:lastRenderedPageBreak/>
        <w:drawing>
          <wp:anchor distT="0" distB="0" distL="114300" distR="114300" simplePos="0" relativeHeight="251679744" behindDoc="1" locked="0" layoutInCell="1" allowOverlap="1" wp14:anchorId="4985F12B" wp14:editId="134AEA05">
            <wp:simplePos x="0" y="0"/>
            <wp:positionH relativeFrom="margin">
              <wp:align>center</wp:align>
            </wp:positionH>
            <wp:positionV relativeFrom="paragraph">
              <wp:posOffset>107950</wp:posOffset>
            </wp:positionV>
            <wp:extent cx="7330440" cy="78105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0440" cy="781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16D39" w14:textId="763568F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3ED0234" w14:textId="2313B0F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87DB76" w14:textId="4475ED8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66E2C9" w14:textId="54E8FC3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1C5FB6E" w14:textId="437631B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DE5BB31" w14:textId="516CC18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1C9433" w14:textId="65925A4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81B4533" w14:textId="3C4225D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658BDCC" w14:textId="61E834B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706C7C2" w14:textId="437ED01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E9ACE6" w14:textId="198171C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D09386E" w14:textId="71B1A9C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0A4D30D" w14:textId="3D2ABFB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1233FAB" w14:textId="33CE09D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321424D" w14:textId="10CB6BD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F8E68E4" w14:textId="12A5366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BE85A10" w14:textId="12E9146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D0CE3C9" w14:textId="6C872AB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E542E5E" w14:textId="32C8AECF"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F9CDD60" w14:textId="7FEBCBEE"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7C27BB3" w14:textId="2B106E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072A4DC" w14:textId="392B66BC"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11119D4" w14:textId="1818CA9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A1FA30C" w14:textId="7ABEC7B1"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FFC452" w14:textId="061B2A6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B355B46" w14:textId="28FB6153"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ED17F46" w14:textId="560C7D44"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2E7591" w14:textId="696109AD"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ABD0F0F" w14:textId="51F78ACA"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0944725" w14:textId="737A0F2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CA484FE" w14:textId="3E8EC9BB"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6DDF363" w14:textId="0BCED863"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500304" w14:textId="2D907B02"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ACBCB4E" w14:textId="17431F11"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50B9DB4" w14:textId="29ADC3A8"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A37BF87" w14:textId="17BB5A10"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7ADE40" w14:textId="49ACE6D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207251" w14:textId="3CCE4759"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93E478" w14:textId="54B09FD7"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6F0E98D" w14:textId="333C9606" w:rsidR="00BF3691"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BFD0EB5" w14:textId="77777777" w:rsidR="00BF3691" w:rsidRPr="009D47D0" w:rsidRDefault="00BF3691"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678C3EA" w14:textId="4F736705" w:rsidR="009D47D0" w:rsidRDefault="009D47D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9441BD0" w14:textId="64EBAABD"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0020CFF" w14:textId="29B9618A"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7DFA8E0" w14:textId="77777777" w:rsidR="00421A8F" w:rsidRDefault="00421A8F"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93F4D73" w14:textId="4FC5EF4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r>
        <w:rPr>
          <w:noProof/>
        </w:rPr>
        <w:lastRenderedPageBreak/>
        <w:drawing>
          <wp:anchor distT="0" distB="0" distL="114300" distR="114300" simplePos="0" relativeHeight="251681792" behindDoc="1" locked="0" layoutInCell="1" allowOverlap="1" wp14:anchorId="332DA48F" wp14:editId="7A9A14A4">
            <wp:simplePos x="0" y="0"/>
            <wp:positionH relativeFrom="margin">
              <wp:align>center</wp:align>
            </wp:positionH>
            <wp:positionV relativeFrom="paragraph">
              <wp:posOffset>20955</wp:posOffset>
            </wp:positionV>
            <wp:extent cx="7147560" cy="8511540"/>
            <wp:effectExtent l="0" t="0" r="0"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147560" cy="8511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BB23CF" w14:textId="47B0EC0C"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E36BFC8" w14:textId="25189F5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289234" w14:textId="7C5946E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27CFAED" w14:textId="6F569656"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890785E" w14:textId="5FD7B1C2"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DFD20C4" w14:textId="2C1E7BF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5CA4AA" w14:textId="424BE4F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2156905" w14:textId="02B7E121"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894AD92" w14:textId="608A7DB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17B34CE" w14:textId="00D459D6"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27402D" w14:textId="66233FDA" w:rsidR="00786E90" w:rsidRDefault="00786E90" w:rsidP="001529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heme="minorHAnsi" w:hAnsiTheme="minorHAnsi"/>
        </w:rPr>
      </w:pPr>
    </w:p>
    <w:p w14:paraId="38749F61" w14:textId="6D13142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FF99DDA" w14:textId="76295AC8"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B8C9967" w14:textId="4BE5C9E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97E7ED3" w14:textId="14D4467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E9EEBBD" w14:textId="21C67C3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698198E" w14:textId="241932A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5BA0BBC" w14:textId="7D6112EB"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01FC9AB" w14:textId="2E88682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2119C5B" w14:textId="38A81B43"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242AA8C4" w14:textId="13992F5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6BAB330" w14:textId="73791F5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8B3290A" w14:textId="5C3A2A8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E7EDC08" w14:textId="23CBE7F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08EA607" w14:textId="5B843654"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A2521E8" w14:textId="7D92C8F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34F6DD" w14:textId="21EF403F"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280810F" w14:textId="46E41AEE"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37E9E751" w14:textId="235BD383"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4CE0E34" w14:textId="40038A8D"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2E71CC3" w14:textId="57474100"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39586DF" w14:textId="7A640C19"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B311B48" w14:textId="7CF63317"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C12F37E" w14:textId="4E13DF3F"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B684FBF" w14:textId="1BC846C1"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D4F1109" w14:textId="0D4D6595"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6D3EBA67" w14:textId="1A81E0E1"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39CDB1A" w14:textId="338E333C"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15066E0" w14:textId="348796A9"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50ABB1D4" w14:textId="65D1E316"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4001B15D" w14:textId="1BFE059E"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7B2A4727" w14:textId="1FF88B52"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1D058ED9" w14:textId="7945EE4D"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AD3E727" w14:textId="77777777" w:rsidR="007141BB" w:rsidRDefault="007141BB"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p w14:paraId="0901BE24" w14:textId="22E815CA" w:rsidR="00786E90" w:rsidRDefault="00786E90" w:rsidP="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heme="minorHAnsi" w:hAnsiTheme="minorHAnsi"/>
        </w:rPr>
      </w:pPr>
    </w:p>
    <w:sectPr w:rsidR="00786E90" w:rsidSect="007E2F39">
      <w:type w:val="continuous"/>
      <w:pgSz w:w="12240" w:h="15840" w:code="1"/>
      <w:pgMar w:top="1008" w:right="1008" w:bottom="1008"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261DBD" w14:textId="77777777" w:rsidR="00800789" w:rsidRDefault="00800789" w:rsidP="001366BD">
      <w:r>
        <w:separator/>
      </w:r>
    </w:p>
  </w:endnote>
  <w:endnote w:type="continuationSeparator" w:id="0">
    <w:p w14:paraId="394D8C9D" w14:textId="77777777" w:rsidR="00800789" w:rsidRDefault="00800789"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G Times">
    <w:altName w:val="Times New Roman"/>
    <w:panose1 w:val="00000000000000000000"/>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17368865"/>
      <w:docPartObj>
        <w:docPartGallery w:val="Page Numbers (Bottom of Page)"/>
        <w:docPartUnique/>
      </w:docPartObj>
    </w:sdtPr>
    <w:sdtEndPr/>
    <w:sdtContent>
      <w:sdt>
        <w:sdtPr>
          <w:id w:val="1728636285"/>
          <w:docPartObj>
            <w:docPartGallery w:val="Page Numbers (Top of Page)"/>
            <w:docPartUnique/>
          </w:docPartObj>
        </w:sdtPr>
        <w:sdtEndPr/>
        <w:sdtContent>
          <w:p w14:paraId="47CF598F" w14:textId="6CAD4BE7" w:rsidR="0012230F" w:rsidRDefault="0012230F">
            <w:pPr>
              <w:pStyle w:val="Footer"/>
              <w:jc w:val="center"/>
            </w:pPr>
            <w:r w:rsidRPr="00CE365A">
              <w:rPr>
                <w:sz w:val="20"/>
                <w:szCs w:val="20"/>
              </w:rPr>
              <w:t xml:space="preserve">Page </w:t>
            </w:r>
            <w:r w:rsidRPr="00CE365A">
              <w:rPr>
                <w:b/>
                <w:bCs/>
                <w:sz w:val="20"/>
                <w:szCs w:val="20"/>
              </w:rPr>
              <w:fldChar w:fldCharType="begin"/>
            </w:r>
            <w:r w:rsidRPr="00CE365A">
              <w:rPr>
                <w:b/>
                <w:bCs/>
                <w:sz w:val="20"/>
                <w:szCs w:val="20"/>
              </w:rPr>
              <w:instrText xml:space="preserve"> PAGE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r w:rsidRPr="00CE365A">
              <w:rPr>
                <w:sz w:val="20"/>
                <w:szCs w:val="20"/>
              </w:rPr>
              <w:t xml:space="preserve"> of </w:t>
            </w:r>
            <w:r w:rsidRPr="00CE365A">
              <w:rPr>
                <w:b/>
                <w:bCs/>
                <w:sz w:val="20"/>
                <w:szCs w:val="20"/>
              </w:rPr>
              <w:fldChar w:fldCharType="begin"/>
            </w:r>
            <w:r w:rsidRPr="00CE365A">
              <w:rPr>
                <w:b/>
                <w:bCs/>
                <w:sz w:val="20"/>
                <w:szCs w:val="20"/>
              </w:rPr>
              <w:instrText xml:space="preserve"> NUMPAGES  </w:instrText>
            </w:r>
            <w:r w:rsidRPr="00CE365A">
              <w:rPr>
                <w:b/>
                <w:bCs/>
                <w:sz w:val="20"/>
                <w:szCs w:val="20"/>
              </w:rPr>
              <w:fldChar w:fldCharType="separate"/>
            </w:r>
            <w:r w:rsidRPr="00CE365A">
              <w:rPr>
                <w:b/>
                <w:bCs/>
                <w:noProof/>
                <w:sz w:val="20"/>
                <w:szCs w:val="20"/>
              </w:rPr>
              <w:t>2</w:t>
            </w:r>
            <w:r w:rsidRPr="00CE365A">
              <w:rPr>
                <w:b/>
                <w:bCs/>
                <w:sz w:val="20"/>
                <w:szCs w:val="20"/>
              </w:rPr>
              <w:fldChar w:fldCharType="end"/>
            </w:r>
          </w:p>
        </w:sdtContent>
      </w:sdt>
    </w:sdtContent>
  </w:sdt>
  <w:p w14:paraId="1C909AD6" w14:textId="77777777" w:rsidR="0012230F" w:rsidRDefault="001223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841B3C" w14:textId="77777777" w:rsidR="00800789" w:rsidRDefault="00800789" w:rsidP="001366BD">
      <w:r>
        <w:separator/>
      </w:r>
    </w:p>
  </w:footnote>
  <w:footnote w:type="continuationSeparator" w:id="0">
    <w:p w14:paraId="735EDBA1" w14:textId="77777777" w:rsidR="00800789" w:rsidRDefault="00800789" w:rsidP="001366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561E9F" w14:textId="77777777" w:rsidR="0012230F" w:rsidRDefault="0012230F">
    <w:pPr>
      <w:pStyle w:val="Header"/>
    </w:pPr>
    <w:r>
      <w:rPr>
        <w:noProof/>
      </w:rPr>
      <w:drawing>
        <wp:anchor distT="0" distB="0" distL="114300" distR="114300" simplePos="0" relativeHeight="251659264" behindDoc="1" locked="1" layoutInCell="0" allowOverlap="1" wp14:anchorId="019A954C" wp14:editId="21DA7058">
          <wp:simplePos x="0" y="0"/>
          <wp:positionH relativeFrom="page">
            <wp:posOffset>10160</wp:posOffset>
          </wp:positionH>
          <wp:positionV relativeFrom="paragraph">
            <wp:posOffset>-446405</wp:posOffset>
          </wp:positionV>
          <wp:extent cx="7768590" cy="10051415"/>
          <wp:effectExtent l="0" t="0" r="3810" b="69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7768590" cy="10051415"/>
                  </a:xfrm>
                  <a:prstGeom prst="rect">
                    <a:avLst/>
                  </a:prstGeom>
                </pic:spPr>
              </pic:pic>
            </a:graphicData>
          </a:graphic>
          <wp14:sizeRelH relativeFrom="margin">
            <wp14:pctWidth>0</wp14:pctWidth>
          </wp14:sizeRelH>
          <wp14:sizeRelV relativeFrom="margin">
            <wp14:pctHeight>0</wp14:pctHeight>
          </wp14:sizeRelV>
        </wp:anchor>
      </w:drawing>
    </w:r>
  </w:p>
  <w:p w14:paraId="37E19088" w14:textId="77777777" w:rsidR="0012230F" w:rsidRDefault="001223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4"/>
    <w:multiLevelType w:val="multilevel"/>
    <w:tmpl w:val="00000000"/>
    <w:lvl w:ilvl="0">
      <w:start w:val="1"/>
      <w:numFmt w:val="lowerLetter"/>
      <w:pStyle w:val="Level2"/>
      <w:lvlText w:val="(%1)"/>
      <w:lvlJc w:val="left"/>
      <w:pPr>
        <w:tabs>
          <w:tab w:val="num" w:pos="1440"/>
        </w:tabs>
        <w:ind w:left="1440" w:hanging="720"/>
      </w:pPr>
      <w:rPr>
        <w:rFonts w:ascii="CG Times" w:hAnsi="CG Times"/>
        <w:sz w:val="20"/>
        <w:szCs w:val="20"/>
      </w:rPr>
    </w:lvl>
    <w:lvl w:ilvl="1">
      <w:start w:val="1"/>
      <w:numFmt w:val="lowerLetter"/>
      <w:pStyle w:val="a"/>
      <w:lvlText w:val="(%2)"/>
      <w:lvlJc w:val="left"/>
      <w:pPr>
        <w:tabs>
          <w:tab w:val="num" w:pos="1440"/>
        </w:tabs>
        <w:ind w:left="1440" w:hanging="720"/>
      </w:pPr>
    </w:lvl>
    <w:lvl w:ilvl="2">
      <w:start w:val="1"/>
      <w:numFmt w:val="lowerLetter"/>
      <w:lvlText w:val="%3"/>
      <w:lvlJc w:val="left"/>
    </w:lvl>
    <w:lvl w:ilvl="3">
      <w:start w:val="1"/>
      <w:numFmt w:val="lowerLetter"/>
      <w:lvlText w:val="%4"/>
      <w:lvlJc w:val="left"/>
    </w:lvl>
    <w:lvl w:ilvl="4">
      <w:start w:val="1"/>
      <w:numFmt w:val="lowerLetter"/>
      <w:lvlText w:val="%5"/>
      <w:lvlJc w:val="left"/>
    </w:lvl>
    <w:lvl w:ilvl="5">
      <w:start w:val="1"/>
      <w:numFmt w:val="lowerLetter"/>
      <w:lvlText w:val="%6"/>
      <w:lvlJc w:val="left"/>
    </w:lvl>
    <w:lvl w:ilvl="6">
      <w:start w:val="1"/>
      <w:numFmt w:val="lowerLetter"/>
      <w:lvlText w:val="%7"/>
      <w:lvlJc w:val="left"/>
    </w:lvl>
    <w:lvl w:ilvl="7">
      <w:start w:val="1"/>
      <w:numFmt w:val="lowerLetter"/>
      <w:lvlText w:val="%8"/>
      <w:lvlJc w:val="left"/>
    </w:lvl>
    <w:lvl w:ilvl="8">
      <w:numFmt w:val="decimal"/>
      <w:lvlText w:val=""/>
      <w:lvlJc w:val="left"/>
    </w:lvl>
  </w:abstractNum>
  <w:abstractNum w:abstractNumId="1" w15:restartNumberingAfterBreak="0">
    <w:nsid w:val="08C409F6"/>
    <w:multiLevelType w:val="hybridMultilevel"/>
    <w:tmpl w:val="A39C2F3C"/>
    <w:lvl w:ilvl="0" w:tplc="10840FCE">
      <w:start w:val="1"/>
      <w:numFmt w:val="bullet"/>
      <w:pStyle w:val="ListBullet"/>
      <w:lvlText w:val=""/>
      <w:lvlJc w:val="left"/>
      <w:pPr>
        <w:tabs>
          <w:tab w:val="num" w:pos="360"/>
        </w:tabs>
        <w:ind w:left="360" w:hanging="360"/>
      </w:pPr>
      <w:rPr>
        <w:rFonts w:ascii="Symbol" w:hAnsi="Symbol" w:hint="default"/>
        <w:sz w:val="20"/>
      </w:rPr>
    </w:lvl>
    <w:lvl w:ilvl="1" w:tplc="04090003">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8C39B9"/>
    <w:multiLevelType w:val="hybridMultilevel"/>
    <w:tmpl w:val="6F580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8A18A3"/>
    <w:multiLevelType w:val="hybridMultilevel"/>
    <w:tmpl w:val="C1E0503A"/>
    <w:lvl w:ilvl="0" w:tplc="04090001">
      <w:start w:val="1"/>
      <w:numFmt w:val="bullet"/>
      <w:lvlText w:val=""/>
      <w:lvlJc w:val="left"/>
      <w:pPr>
        <w:ind w:left="1656" w:hanging="360"/>
      </w:pPr>
      <w:rPr>
        <w:rFonts w:ascii="Symbol" w:hAnsi="Symbol" w:hint="default"/>
      </w:rPr>
    </w:lvl>
    <w:lvl w:ilvl="1" w:tplc="04090003" w:tentative="1">
      <w:start w:val="1"/>
      <w:numFmt w:val="bullet"/>
      <w:lvlText w:val="o"/>
      <w:lvlJc w:val="left"/>
      <w:pPr>
        <w:ind w:left="2376" w:hanging="360"/>
      </w:pPr>
      <w:rPr>
        <w:rFonts w:ascii="Courier New" w:hAnsi="Courier New" w:cs="Courier New" w:hint="default"/>
      </w:rPr>
    </w:lvl>
    <w:lvl w:ilvl="2" w:tplc="04090005" w:tentative="1">
      <w:start w:val="1"/>
      <w:numFmt w:val="bullet"/>
      <w:lvlText w:val=""/>
      <w:lvlJc w:val="left"/>
      <w:pPr>
        <w:ind w:left="3096" w:hanging="360"/>
      </w:pPr>
      <w:rPr>
        <w:rFonts w:ascii="Wingdings" w:hAnsi="Wingdings" w:hint="default"/>
      </w:rPr>
    </w:lvl>
    <w:lvl w:ilvl="3" w:tplc="04090001" w:tentative="1">
      <w:start w:val="1"/>
      <w:numFmt w:val="bullet"/>
      <w:lvlText w:val=""/>
      <w:lvlJc w:val="left"/>
      <w:pPr>
        <w:ind w:left="3816" w:hanging="360"/>
      </w:pPr>
      <w:rPr>
        <w:rFonts w:ascii="Symbol" w:hAnsi="Symbol" w:hint="default"/>
      </w:rPr>
    </w:lvl>
    <w:lvl w:ilvl="4" w:tplc="04090003" w:tentative="1">
      <w:start w:val="1"/>
      <w:numFmt w:val="bullet"/>
      <w:lvlText w:val="o"/>
      <w:lvlJc w:val="left"/>
      <w:pPr>
        <w:ind w:left="4536" w:hanging="360"/>
      </w:pPr>
      <w:rPr>
        <w:rFonts w:ascii="Courier New" w:hAnsi="Courier New" w:cs="Courier New" w:hint="default"/>
      </w:rPr>
    </w:lvl>
    <w:lvl w:ilvl="5" w:tplc="04090005" w:tentative="1">
      <w:start w:val="1"/>
      <w:numFmt w:val="bullet"/>
      <w:lvlText w:val=""/>
      <w:lvlJc w:val="left"/>
      <w:pPr>
        <w:ind w:left="5256" w:hanging="360"/>
      </w:pPr>
      <w:rPr>
        <w:rFonts w:ascii="Wingdings" w:hAnsi="Wingdings" w:hint="default"/>
      </w:rPr>
    </w:lvl>
    <w:lvl w:ilvl="6" w:tplc="04090001" w:tentative="1">
      <w:start w:val="1"/>
      <w:numFmt w:val="bullet"/>
      <w:lvlText w:val=""/>
      <w:lvlJc w:val="left"/>
      <w:pPr>
        <w:ind w:left="5976" w:hanging="360"/>
      </w:pPr>
      <w:rPr>
        <w:rFonts w:ascii="Symbol" w:hAnsi="Symbol" w:hint="default"/>
      </w:rPr>
    </w:lvl>
    <w:lvl w:ilvl="7" w:tplc="04090003" w:tentative="1">
      <w:start w:val="1"/>
      <w:numFmt w:val="bullet"/>
      <w:lvlText w:val="o"/>
      <w:lvlJc w:val="left"/>
      <w:pPr>
        <w:ind w:left="6696" w:hanging="360"/>
      </w:pPr>
      <w:rPr>
        <w:rFonts w:ascii="Courier New" w:hAnsi="Courier New" w:cs="Courier New" w:hint="default"/>
      </w:rPr>
    </w:lvl>
    <w:lvl w:ilvl="8" w:tplc="04090005" w:tentative="1">
      <w:start w:val="1"/>
      <w:numFmt w:val="bullet"/>
      <w:lvlText w:val=""/>
      <w:lvlJc w:val="left"/>
      <w:pPr>
        <w:ind w:left="7416" w:hanging="360"/>
      </w:pPr>
      <w:rPr>
        <w:rFonts w:ascii="Wingdings" w:hAnsi="Wingdings" w:hint="default"/>
      </w:rPr>
    </w:lvl>
  </w:abstractNum>
  <w:abstractNum w:abstractNumId="4" w15:restartNumberingAfterBreak="0">
    <w:nsid w:val="395E08BE"/>
    <w:multiLevelType w:val="hybridMultilevel"/>
    <w:tmpl w:val="2878D0A6"/>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5" w15:restartNumberingAfterBreak="0">
    <w:nsid w:val="496A28DE"/>
    <w:multiLevelType w:val="hybridMultilevel"/>
    <w:tmpl w:val="017AF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31111"/>
    <w:multiLevelType w:val="hybridMultilevel"/>
    <w:tmpl w:val="C7CC7962"/>
    <w:lvl w:ilvl="0" w:tplc="04090001">
      <w:start w:val="1"/>
      <w:numFmt w:val="bullet"/>
      <w:lvlText w:val=""/>
      <w:lvlJc w:val="left"/>
      <w:pPr>
        <w:ind w:left="1584" w:hanging="360"/>
      </w:pPr>
      <w:rPr>
        <w:rFonts w:ascii="Symbol" w:hAnsi="Symbol" w:hint="default"/>
      </w:rPr>
    </w:lvl>
    <w:lvl w:ilvl="1" w:tplc="04090003">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7" w15:restartNumberingAfterBreak="0">
    <w:nsid w:val="50BF6404"/>
    <w:multiLevelType w:val="hybridMultilevel"/>
    <w:tmpl w:val="9092A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2AB2733"/>
    <w:multiLevelType w:val="multilevel"/>
    <w:tmpl w:val="317E32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2E2F6E"/>
    <w:multiLevelType w:val="hybridMultilevel"/>
    <w:tmpl w:val="7A82605E"/>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0" w15:restartNumberingAfterBreak="0">
    <w:nsid w:val="5E09537E"/>
    <w:multiLevelType w:val="hybridMultilevel"/>
    <w:tmpl w:val="997E1E5A"/>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1" w15:restartNumberingAfterBreak="0">
    <w:nsid w:val="5EB80720"/>
    <w:multiLevelType w:val="hybridMultilevel"/>
    <w:tmpl w:val="27C4EC62"/>
    <w:lvl w:ilvl="0" w:tplc="32380188">
      <w:start w:val="1"/>
      <w:numFmt w:val="decimal"/>
      <w:lvlText w:val="%1."/>
      <w:lvlJc w:val="left"/>
      <w:pPr>
        <w:ind w:left="630" w:hanging="360"/>
      </w:pPr>
      <w:rPr>
        <w:color w:val="auto"/>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2" w15:restartNumberingAfterBreak="0">
    <w:nsid w:val="6E3D5BFF"/>
    <w:multiLevelType w:val="hybridMultilevel"/>
    <w:tmpl w:val="27A2ED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lvlOverride w:ilvl="0">
      <w:startOverride w:val="5"/>
      <w:lvl w:ilvl="0">
        <w:start w:val="5"/>
        <w:numFmt w:val="decimal"/>
        <w:pStyle w:val="Level2"/>
        <w:lvlText w:val="(%1)"/>
        <w:lvlJc w:val="left"/>
      </w:lvl>
    </w:lvlOverride>
    <w:lvlOverride w:ilvl="1">
      <w:startOverride w:val="1"/>
      <w:lvl w:ilvl="1">
        <w:start w:val="1"/>
        <w:numFmt w:val="decimal"/>
        <w:pStyle w:val="a"/>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
    <w:abstractNumId w:val="3"/>
  </w:num>
  <w:num w:numId="4">
    <w:abstractNumId w:val="8"/>
  </w:num>
  <w:num w:numId="5">
    <w:abstractNumId w:val="11"/>
  </w:num>
  <w:num w:numId="6">
    <w:abstractNumId w:val="5"/>
  </w:num>
  <w:num w:numId="7">
    <w:abstractNumId w:val="9"/>
  </w:num>
  <w:num w:numId="8">
    <w:abstractNumId w:val="10"/>
  </w:num>
  <w:num w:numId="9">
    <w:abstractNumId w:val="12"/>
  </w:num>
  <w:num w:numId="10">
    <w:abstractNumId w:val="6"/>
  </w:num>
  <w:num w:numId="11">
    <w:abstractNumId w:val="2"/>
  </w:num>
  <w:num w:numId="12">
    <w:abstractNumId w:val="4"/>
  </w:num>
  <w:num w:numId="13">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1333"/>
    <w:rsid w:val="00006FDB"/>
    <w:rsid w:val="00014E77"/>
    <w:rsid w:val="0002574C"/>
    <w:rsid w:val="00037D66"/>
    <w:rsid w:val="00051560"/>
    <w:rsid w:val="000B129B"/>
    <w:rsid w:val="000E2F48"/>
    <w:rsid w:val="000F3CE8"/>
    <w:rsid w:val="000F556B"/>
    <w:rsid w:val="000F5CD2"/>
    <w:rsid w:val="000F722C"/>
    <w:rsid w:val="00100042"/>
    <w:rsid w:val="00104DA2"/>
    <w:rsid w:val="001147B4"/>
    <w:rsid w:val="0012230F"/>
    <w:rsid w:val="00122BEB"/>
    <w:rsid w:val="001366BD"/>
    <w:rsid w:val="0015079B"/>
    <w:rsid w:val="0015299C"/>
    <w:rsid w:val="001629C1"/>
    <w:rsid w:val="001922F5"/>
    <w:rsid w:val="001923ED"/>
    <w:rsid w:val="001D73F1"/>
    <w:rsid w:val="001F0A3C"/>
    <w:rsid w:val="001F1444"/>
    <w:rsid w:val="0020359F"/>
    <w:rsid w:val="0020390B"/>
    <w:rsid w:val="002112D1"/>
    <w:rsid w:val="00214D00"/>
    <w:rsid w:val="00220ABD"/>
    <w:rsid w:val="00234B8C"/>
    <w:rsid w:val="002670D1"/>
    <w:rsid w:val="002727E3"/>
    <w:rsid w:val="002E0436"/>
    <w:rsid w:val="002F5A1A"/>
    <w:rsid w:val="002F60B1"/>
    <w:rsid w:val="00310FC3"/>
    <w:rsid w:val="00320C4D"/>
    <w:rsid w:val="00322964"/>
    <w:rsid w:val="00325A4D"/>
    <w:rsid w:val="003447A0"/>
    <w:rsid w:val="00346343"/>
    <w:rsid w:val="00351AFD"/>
    <w:rsid w:val="00356B69"/>
    <w:rsid w:val="003615DA"/>
    <w:rsid w:val="0036563E"/>
    <w:rsid w:val="00371915"/>
    <w:rsid w:val="00375723"/>
    <w:rsid w:val="003B2A51"/>
    <w:rsid w:val="003C1300"/>
    <w:rsid w:val="003D73B8"/>
    <w:rsid w:val="00421A8F"/>
    <w:rsid w:val="00437556"/>
    <w:rsid w:val="004A5FC7"/>
    <w:rsid w:val="004E275E"/>
    <w:rsid w:val="004E2989"/>
    <w:rsid w:val="00536127"/>
    <w:rsid w:val="005E072A"/>
    <w:rsid w:val="005E4161"/>
    <w:rsid w:val="005F5731"/>
    <w:rsid w:val="00615154"/>
    <w:rsid w:val="00621333"/>
    <w:rsid w:val="006243F8"/>
    <w:rsid w:val="006357DF"/>
    <w:rsid w:val="00653FD7"/>
    <w:rsid w:val="00665441"/>
    <w:rsid w:val="00691883"/>
    <w:rsid w:val="00697CA2"/>
    <w:rsid w:val="006A4837"/>
    <w:rsid w:val="006B4FAE"/>
    <w:rsid w:val="006C1801"/>
    <w:rsid w:val="006C762C"/>
    <w:rsid w:val="006D334C"/>
    <w:rsid w:val="006E10DE"/>
    <w:rsid w:val="006E1C93"/>
    <w:rsid w:val="007141BB"/>
    <w:rsid w:val="007432B7"/>
    <w:rsid w:val="0074428F"/>
    <w:rsid w:val="007722FC"/>
    <w:rsid w:val="00774B88"/>
    <w:rsid w:val="00786E90"/>
    <w:rsid w:val="007B5039"/>
    <w:rsid w:val="007C183C"/>
    <w:rsid w:val="007E2F39"/>
    <w:rsid w:val="007F4624"/>
    <w:rsid w:val="00800789"/>
    <w:rsid w:val="00803E4B"/>
    <w:rsid w:val="00824B96"/>
    <w:rsid w:val="00831D02"/>
    <w:rsid w:val="00837140"/>
    <w:rsid w:val="008550DD"/>
    <w:rsid w:val="00860FB8"/>
    <w:rsid w:val="00870800"/>
    <w:rsid w:val="00874A9C"/>
    <w:rsid w:val="008A4D41"/>
    <w:rsid w:val="008D0F9C"/>
    <w:rsid w:val="008D3C34"/>
    <w:rsid w:val="00906AF6"/>
    <w:rsid w:val="00912197"/>
    <w:rsid w:val="00953A88"/>
    <w:rsid w:val="00983473"/>
    <w:rsid w:val="00983D10"/>
    <w:rsid w:val="009A310D"/>
    <w:rsid w:val="009B0137"/>
    <w:rsid w:val="009C63C0"/>
    <w:rsid w:val="009D47D0"/>
    <w:rsid w:val="00A411F2"/>
    <w:rsid w:val="00A50B70"/>
    <w:rsid w:val="00A655F9"/>
    <w:rsid w:val="00AB063C"/>
    <w:rsid w:val="00AB335D"/>
    <w:rsid w:val="00AD166C"/>
    <w:rsid w:val="00AE3C05"/>
    <w:rsid w:val="00B0473C"/>
    <w:rsid w:val="00B27AB4"/>
    <w:rsid w:val="00B438CB"/>
    <w:rsid w:val="00B50669"/>
    <w:rsid w:val="00B91E22"/>
    <w:rsid w:val="00B94ED6"/>
    <w:rsid w:val="00BA4578"/>
    <w:rsid w:val="00BB1822"/>
    <w:rsid w:val="00BB3634"/>
    <w:rsid w:val="00BE43A5"/>
    <w:rsid w:val="00BF1A6B"/>
    <w:rsid w:val="00BF3691"/>
    <w:rsid w:val="00C15790"/>
    <w:rsid w:val="00C2323B"/>
    <w:rsid w:val="00C47AF9"/>
    <w:rsid w:val="00C83834"/>
    <w:rsid w:val="00CB39EB"/>
    <w:rsid w:val="00CC7280"/>
    <w:rsid w:val="00CD7E60"/>
    <w:rsid w:val="00CE365A"/>
    <w:rsid w:val="00CF24C0"/>
    <w:rsid w:val="00D20EA7"/>
    <w:rsid w:val="00D3022D"/>
    <w:rsid w:val="00D35EF1"/>
    <w:rsid w:val="00D51E86"/>
    <w:rsid w:val="00D73C31"/>
    <w:rsid w:val="00D7454F"/>
    <w:rsid w:val="00DA4B3E"/>
    <w:rsid w:val="00DB598B"/>
    <w:rsid w:val="00DD2B57"/>
    <w:rsid w:val="00DE5FF0"/>
    <w:rsid w:val="00E05704"/>
    <w:rsid w:val="00E10CA6"/>
    <w:rsid w:val="00E17614"/>
    <w:rsid w:val="00E411C4"/>
    <w:rsid w:val="00E47CDD"/>
    <w:rsid w:val="00E61F5C"/>
    <w:rsid w:val="00E817EC"/>
    <w:rsid w:val="00E84E7C"/>
    <w:rsid w:val="00EB15C7"/>
    <w:rsid w:val="00EC12DA"/>
    <w:rsid w:val="00ED2A40"/>
    <w:rsid w:val="00ED7A4C"/>
    <w:rsid w:val="00EE0F52"/>
    <w:rsid w:val="00EF3D4A"/>
    <w:rsid w:val="00EF4378"/>
    <w:rsid w:val="00EF4D7B"/>
    <w:rsid w:val="00F051BF"/>
    <w:rsid w:val="00F23406"/>
    <w:rsid w:val="00F45410"/>
    <w:rsid w:val="00F52D1F"/>
    <w:rsid w:val="00F570CE"/>
    <w:rsid w:val="00F776B1"/>
    <w:rsid w:val="00F9538B"/>
    <w:rsid w:val="00FC6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76D775"/>
  <w15:docId w15:val="{68C534F4-4486-47E4-B9AF-576136EFC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HAnsi" w:hAnsi="Calibr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iPriority="0"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9D47D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1"/>
    <w:qFormat/>
    <w:rsid w:val="009D47D0"/>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9D47D0"/>
    <w:pPr>
      <w:keepNext/>
      <w:widowControl w:val="0"/>
      <w:autoSpaceDE w:val="0"/>
      <w:autoSpaceDN w:val="0"/>
      <w:adjustRightInd w:val="0"/>
      <w:jc w:val="both"/>
      <w:outlineLvl w:val="2"/>
    </w:pPr>
    <w:rPr>
      <w:rFonts w:ascii="Times New Roman" w:eastAsia="Times New Roman" w:hAnsi="Times New Roman" w:cs="Times New Roman"/>
      <w:b/>
      <w:bCs/>
      <w:u w:val="single"/>
    </w:rPr>
  </w:style>
  <w:style w:type="paragraph" w:styleId="Heading4">
    <w:name w:val="heading 4"/>
    <w:basedOn w:val="Normal"/>
    <w:next w:val="Normal"/>
    <w:link w:val="Heading4Char"/>
    <w:qFormat/>
    <w:rsid w:val="009D47D0"/>
    <w:pPr>
      <w:keepNext/>
      <w:spacing w:before="240" w:after="60"/>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9D47D0"/>
    <w:pPr>
      <w:keepNext/>
      <w:widowControl w:val="0"/>
      <w:autoSpaceDE w:val="0"/>
      <w:autoSpaceDN w:val="0"/>
      <w:adjustRightInd w:val="0"/>
      <w:ind w:left="720"/>
      <w:outlineLvl w:val="4"/>
    </w:pPr>
    <w:rPr>
      <w:rFonts w:ascii="Times New Roman" w:eastAsia="Times New Roman" w:hAnsi="Times New Roman" w:cs="Times New Roman"/>
      <w:b/>
      <w:bCs/>
      <w:u w:val="single"/>
    </w:rPr>
  </w:style>
  <w:style w:type="paragraph" w:styleId="Heading6">
    <w:name w:val="heading 6"/>
    <w:basedOn w:val="Normal"/>
    <w:next w:val="Normal"/>
    <w:link w:val="Heading6Char"/>
    <w:unhideWhenUsed/>
    <w:qFormat/>
    <w:rsid w:val="009D47D0"/>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9D47D0"/>
    <w:pPr>
      <w:widowControl w:val="0"/>
      <w:autoSpaceDE w:val="0"/>
      <w:autoSpaceDN w:val="0"/>
      <w:adjustRightInd w:val="0"/>
      <w:spacing w:before="240" w:after="60"/>
      <w:outlineLvl w:val="6"/>
    </w:pPr>
    <w:rPr>
      <w:rFonts w:ascii="Times New Roman" w:eastAsia="Times New Roman" w:hAnsi="Times New Roman" w:cs="Times New Roman"/>
    </w:rPr>
  </w:style>
  <w:style w:type="paragraph" w:styleId="Heading8">
    <w:name w:val="heading 8"/>
    <w:basedOn w:val="Normal"/>
    <w:next w:val="Normal"/>
    <w:link w:val="Heading8Char"/>
    <w:qFormat/>
    <w:rsid w:val="009D47D0"/>
    <w:pPr>
      <w:widowControl w:val="0"/>
      <w:autoSpaceDE w:val="0"/>
      <w:autoSpaceDN w:val="0"/>
      <w:adjustRightInd w:val="0"/>
      <w:spacing w:before="240" w:after="60"/>
      <w:outlineLvl w:val="7"/>
    </w:pPr>
    <w:rPr>
      <w:rFonts w:ascii="Times New Roman" w:eastAsia="Times New Roman" w:hAnsi="Times New Roman" w:cs="Times New Roman"/>
      <w:i/>
      <w:iCs/>
    </w:rPr>
  </w:style>
  <w:style w:type="paragraph" w:styleId="Heading9">
    <w:name w:val="heading 9"/>
    <w:basedOn w:val="Normal"/>
    <w:next w:val="Normal"/>
    <w:link w:val="Heading9Char"/>
    <w:qFormat/>
    <w:rsid w:val="009D47D0"/>
    <w:pPr>
      <w:keepNext/>
      <w:widowControl w:val="0"/>
      <w:autoSpaceDE w:val="0"/>
      <w:autoSpaceDN w:val="0"/>
      <w:adjustRightInd w:val="0"/>
      <w:jc w:val="center"/>
      <w:outlineLvl w:val="8"/>
    </w:pPr>
    <w:rPr>
      <w:rFonts w:ascii="Times New Roman" w:eastAsia="Times New Roman" w:hAnsi="Times New Roman" w:cs="Times New Roman"/>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1366BD"/>
    <w:rPr>
      <w:rFonts w:ascii="Tahoma" w:hAnsi="Tahoma" w:cs="Tahoma"/>
      <w:sz w:val="16"/>
      <w:szCs w:val="16"/>
    </w:rPr>
  </w:style>
  <w:style w:type="character" w:customStyle="1" w:styleId="BalloonTextChar">
    <w:name w:val="Balloon Text Char"/>
    <w:basedOn w:val="DefaultParagraphFont"/>
    <w:link w:val="BalloonText"/>
    <w:semiHidden/>
    <w:rsid w:val="001366BD"/>
    <w:rPr>
      <w:rFonts w:ascii="Tahoma" w:hAnsi="Tahoma" w:cs="Tahoma"/>
      <w:sz w:val="16"/>
      <w:szCs w:val="16"/>
    </w:rPr>
  </w:style>
  <w:style w:type="paragraph" w:styleId="Header">
    <w:name w:val="header"/>
    <w:basedOn w:val="Normal"/>
    <w:link w:val="HeaderChar"/>
    <w:uiPriority w:val="99"/>
    <w:unhideWhenUsed/>
    <w:rsid w:val="001366BD"/>
    <w:pPr>
      <w:tabs>
        <w:tab w:val="center" w:pos="4680"/>
        <w:tab w:val="right" w:pos="9360"/>
      </w:tabs>
    </w:pPr>
  </w:style>
  <w:style w:type="character" w:customStyle="1" w:styleId="HeaderChar">
    <w:name w:val="Header Char"/>
    <w:basedOn w:val="DefaultParagraphFont"/>
    <w:link w:val="Header"/>
    <w:uiPriority w:val="99"/>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rsid w:val="009D47D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rsid w:val="009D47D0"/>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9D47D0"/>
    <w:rPr>
      <w:rFonts w:ascii="Times New Roman" w:eastAsia="Times New Roman" w:hAnsi="Times New Roman" w:cs="Times New Roman"/>
      <w:b/>
      <w:bCs/>
      <w:u w:val="single"/>
    </w:rPr>
  </w:style>
  <w:style w:type="character" w:customStyle="1" w:styleId="Heading4Char">
    <w:name w:val="Heading 4 Char"/>
    <w:basedOn w:val="DefaultParagraphFont"/>
    <w:link w:val="Heading4"/>
    <w:rsid w:val="009D47D0"/>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9D47D0"/>
    <w:rPr>
      <w:rFonts w:ascii="Times New Roman" w:eastAsia="Times New Roman" w:hAnsi="Times New Roman" w:cs="Times New Roman"/>
      <w:b/>
      <w:bCs/>
      <w:u w:val="single"/>
    </w:rPr>
  </w:style>
  <w:style w:type="character" w:customStyle="1" w:styleId="Heading6Char">
    <w:name w:val="Heading 6 Char"/>
    <w:basedOn w:val="DefaultParagraphFont"/>
    <w:link w:val="Heading6"/>
    <w:rsid w:val="009D47D0"/>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rsid w:val="009D47D0"/>
    <w:rPr>
      <w:rFonts w:ascii="Times New Roman" w:eastAsia="Times New Roman" w:hAnsi="Times New Roman" w:cs="Times New Roman"/>
    </w:rPr>
  </w:style>
  <w:style w:type="character" w:customStyle="1" w:styleId="Heading8Char">
    <w:name w:val="Heading 8 Char"/>
    <w:basedOn w:val="DefaultParagraphFont"/>
    <w:link w:val="Heading8"/>
    <w:rsid w:val="009D47D0"/>
    <w:rPr>
      <w:rFonts w:ascii="Times New Roman" w:eastAsia="Times New Roman" w:hAnsi="Times New Roman" w:cs="Times New Roman"/>
      <w:i/>
      <w:iCs/>
    </w:rPr>
  </w:style>
  <w:style w:type="character" w:customStyle="1" w:styleId="Heading9Char">
    <w:name w:val="Heading 9 Char"/>
    <w:basedOn w:val="DefaultParagraphFont"/>
    <w:link w:val="Heading9"/>
    <w:rsid w:val="009D47D0"/>
    <w:rPr>
      <w:rFonts w:ascii="Times New Roman" w:eastAsia="Times New Roman" w:hAnsi="Times New Roman" w:cs="Times New Roman"/>
      <w:b/>
      <w:bCs/>
      <w:sz w:val="32"/>
    </w:rPr>
  </w:style>
  <w:style w:type="numbering" w:customStyle="1" w:styleId="NoList1">
    <w:name w:val="No List1"/>
    <w:next w:val="NoList"/>
    <w:uiPriority w:val="99"/>
    <w:semiHidden/>
    <w:unhideWhenUsed/>
    <w:rsid w:val="009D47D0"/>
  </w:style>
  <w:style w:type="paragraph" w:customStyle="1" w:styleId="BasicParagraph">
    <w:name w:val="[Basic Paragraph]"/>
    <w:basedOn w:val="Normal"/>
    <w:uiPriority w:val="99"/>
    <w:rsid w:val="009D47D0"/>
    <w:pPr>
      <w:autoSpaceDE w:val="0"/>
      <w:autoSpaceDN w:val="0"/>
      <w:adjustRightInd w:val="0"/>
      <w:spacing w:line="288" w:lineRule="auto"/>
      <w:textAlignment w:val="center"/>
    </w:pPr>
    <w:rPr>
      <w:rFonts w:ascii="Times New Roman" w:hAnsi="Times New Roman" w:cs="Times New Roman"/>
      <w:color w:val="000000"/>
    </w:rPr>
  </w:style>
  <w:style w:type="paragraph" w:customStyle="1" w:styleId="NormalParagraphStyle">
    <w:name w:val="NormalParagraphStyle"/>
    <w:basedOn w:val="Normal"/>
    <w:rsid w:val="009D47D0"/>
    <w:pPr>
      <w:autoSpaceDE w:val="0"/>
      <w:autoSpaceDN w:val="0"/>
      <w:adjustRightInd w:val="0"/>
      <w:spacing w:line="288" w:lineRule="auto"/>
      <w:textAlignment w:val="center"/>
    </w:pPr>
    <w:rPr>
      <w:rFonts w:ascii="Times" w:eastAsia="Times New Roman" w:hAnsi="Times" w:cs="Times"/>
      <w:color w:val="000000"/>
    </w:rPr>
  </w:style>
  <w:style w:type="table" w:styleId="TableGrid">
    <w:name w:val="Table Grid"/>
    <w:basedOn w:val="TableNormal"/>
    <w:uiPriority w:val="59"/>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Reference">
    <w:name w:val="Intense Reference"/>
    <w:basedOn w:val="DefaultParagraphFont"/>
    <w:uiPriority w:val="32"/>
    <w:qFormat/>
    <w:rsid w:val="009D47D0"/>
    <w:rPr>
      <w:b/>
      <w:bCs/>
      <w:smallCaps/>
      <w:color w:val="C0504D" w:themeColor="accent2"/>
      <w:spacing w:val="5"/>
      <w:u w:val="single"/>
    </w:rPr>
  </w:style>
  <w:style w:type="character" w:styleId="Strong">
    <w:name w:val="Strong"/>
    <w:uiPriority w:val="22"/>
    <w:qFormat/>
    <w:rsid w:val="009D47D0"/>
    <w:rPr>
      <w:b/>
      <w:bCs/>
    </w:rPr>
  </w:style>
  <w:style w:type="character" w:styleId="Hyperlink">
    <w:name w:val="Hyperlink"/>
    <w:rsid w:val="009D47D0"/>
    <w:rPr>
      <w:b/>
      <w:bCs/>
      <w:color w:val="000080"/>
      <w:sz w:val="18"/>
      <w:szCs w:val="18"/>
      <w:u w:val="single"/>
    </w:rPr>
  </w:style>
  <w:style w:type="paragraph" w:styleId="PlainText">
    <w:name w:val="Plain Text"/>
    <w:basedOn w:val="Normal"/>
    <w:link w:val="PlainTextChar"/>
    <w:rsid w:val="009D47D0"/>
    <w:rPr>
      <w:rFonts w:ascii="Courier New" w:eastAsia="Times New Roman" w:hAnsi="Courier New" w:cs="Courier New"/>
      <w:sz w:val="20"/>
      <w:szCs w:val="20"/>
    </w:rPr>
  </w:style>
  <w:style w:type="character" w:customStyle="1" w:styleId="PlainTextChar">
    <w:name w:val="Plain Text Char"/>
    <w:basedOn w:val="DefaultParagraphFont"/>
    <w:link w:val="PlainText"/>
    <w:rsid w:val="009D47D0"/>
    <w:rPr>
      <w:rFonts w:ascii="Courier New" w:eastAsia="Times New Roman" w:hAnsi="Courier New" w:cs="Courier New"/>
      <w:sz w:val="20"/>
      <w:szCs w:val="20"/>
    </w:rPr>
  </w:style>
  <w:style w:type="paragraph" w:styleId="BodyText">
    <w:name w:val="Body Text"/>
    <w:basedOn w:val="Normal"/>
    <w:link w:val="BodyTextChar"/>
    <w:rsid w:val="009D47D0"/>
    <w:pPr>
      <w:widowControl w:val="0"/>
      <w:autoSpaceDE w:val="0"/>
      <w:autoSpaceDN w:val="0"/>
      <w:adjustRightInd w:val="0"/>
      <w:jc w:val="both"/>
    </w:pPr>
    <w:rPr>
      <w:rFonts w:ascii="Times New Roman" w:eastAsia="Times New Roman" w:hAnsi="Times New Roman" w:cs="Times New Roman"/>
      <w:b/>
      <w:bCs/>
    </w:rPr>
  </w:style>
  <w:style w:type="character" w:customStyle="1" w:styleId="BodyTextChar">
    <w:name w:val="Body Text Char"/>
    <w:basedOn w:val="DefaultParagraphFont"/>
    <w:link w:val="BodyText"/>
    <w:rsid w:val="009D47D0"/>
    <w:rPr>
      <w:rFonts w:ascii="Times New Roman" w:eastAsia="Times New Roman" w:hAnsi="Times New Roman" w:cs="Times New Roman"/>
      <w:b/>
      <w:bCs/>
    </w:rPr>
  </w:style>
  <w:style w:type="paragraph" w:styleId="BodyText2">
    <w:name w:val="Body Text 2"/>
    <w:basedOn w:val="Normal"/>
    <w:link w:val="BodyText2Char"/>
    <w:rsid w:val="009D47D0"/>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9D47D0"/>
    <w:rPr>
      <w:rFonts w:ascii="Times New Roman" w:eastAsia="Times New Roman" w:hAnsi="Times New Roman" w:cs="Times New Roman"/>
    </w:rPr>
  </w:style>
  <w:style w:type="paragraph" w:styleId="BodyTextIndent2">
    <w:name w:val="Body Text Indent 2"/>
    <w:basedOn w:val="Normal"/>
    <w:link w:val="BodyTextIndent2Char"/>
    <w:rsid w:val="009D47D0"/>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9D47D0"/>
    <w:rPr>
      <w:rFonts w:ascii="Times New Roman" w:eastAsia="Times New Roman" w:hAnsi="Times New Roman" w:cs="Times New Roman"/>
    </w:rPr>
  </w:style>
  <w:style w:type="character" w:customStyle="1" w:styleId="Heading2Char1">
    <w:name w:val="Heading 2 Char1"/>
    <w:link w:val="Heading2"/>
    <w:rsid w:val="009D47D0"/>
    <w:rPr>
      <w:rFonts w:ascii="Times New Roman" w:eastAsia="Times New Roman" w:hAnsi="Times New Roman" w:cs="Times New Roman"/>
      <w:b/>
      <w:bCs/>
    </w:rPr>
  </w:style>
  <w:style w:type="paragraph" w:customStyle="1" w:styleId="t1">
    <w:name w:val="t1"/>
    <w:basedOn w:val="Normal"/>
    <w:rsid w:val="009D47D0"/>
    <w:pPr>
      <w:widowControl w:val="0"/>
      <w:autoSpaceDE w:val="0"/>
      <w:autoSpaceDN w:val="0"/>
      <w:adjustRightInd w:val="0"/>
    </w:pPr>
    <w:rPr>
      <w:rFonts w:ascii="Times New Roman" w:eastAsia="Times New Roman" w:hAnsi="Times New Roman" w:cs="Times New Roman"/>
      <w:sz w:val="20"/>
    </w:rPr>
  </w:style>
  <w:style w:type="paragraph" w:styleId="NormalWeb">
    <w:name w:val="Normal (Web)"/>
    <w:basedOn w:val="Normal"/>
    <w:rsid w:val="009D47D0"/>
    <w:pPr>
      <w:spacing w:before="100" w:beforeAutospacing="1" w:after="100" w:afterAutospacing="1" w:line="288" w:lineRule="atLeast"/>
    </w:pPr>
    <w:rPr>
      <w:rFonts w:ascii="Verdana" w:eastAsia="Times New Roman" w:hAnsi="Verdana" w:cs="Times New Roman"/>
      <w:sz w:val="17"/>
      <w:szCs w:val="17"/>
    </w:rPr>
  </w:style>
  <w:style w:type="character" w:styleId="PageNumber">
    <w:name w:val="page number"/>
    <w:basedOn w:val="DefaultParagraphFont"/>
    <w:rsid w:val="009D47D0"/>
  </w:style>
  <w:style w:type="paragraph" w:styleId="HTMLPreformatted">
    <w:name w:val="HTML Preformatted"/>
    <w:basedOn w:val="Normal"/>
    <w:link w:val="HTMLPreformattedChar"/>
    <w:rsid w:val="009D47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9D47D0"/>
    <w:rPr>
      <w:rFonts w:ascii="Courier New" w:eastAsia="Times New Roman" w:hAnsi="Courier New" w:cs="Courier New"/>
      <w:sz w:val="20"/>
      <w:szCs w:val="20"/>
    </w:rPr>
  </w:style>
  <w:style w:type="paragraph" w:styleId="ListParagraph">
    <w:name w:val="List Paragraph"/>
    <w:basedOn w:val="Normal"/>
    <w:uiPriority w:val="34"/>
    <w:qFormat/>
    <w:rsid w:val="009D47D0"/>
    <w:pPr>
      <w:ind w:left="720"/>
      <w:contextualSpacing/>
    </w:pPr>
    <w:rPr>
      <w:rFonts w:asciiTheme="minorHAnsi" w:hAnsiTheme="minorHAnsi"/>
      <w:sz w:val="22"/>
      <w:szCs w:val="22"/>
    </w:rPr>
  </w:style>
  <w:style w:type="numbering" w:customStyle="1" w:styleId="NoList11">
    <w:name w:val="No List11"/>
    <w:next w:val="NoList"/>
    <w:uiPriority w:val="99"/>
    <w:semiHidden/>
    <w:unhideWhenUsed/>
    <w:rsid w:val="009D47D0"/>
  </w:style>
  <w:style w:type="table" w:customStyle="1" w:styleId="TableGrid1">
    <w:name w:val="Table Grid1"/>
    <w:basedOn w:val="TableNormal"/>
    <w:next w:val="TableGrid"/>
    <w:rsid w:val="009D47D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unhideWhenUsed/>
    <w:rsid w:val="009D47D0"/>
    <w:rPr>
      <w:color w:val="800080"/>
      <w:u w:val="single"/>
    </w:rPr>
  </w:style>
  <w:style w:type="paragraph" w:customStyle="1" w:styleId="Preformatted">
    <w:name w:val="Preformatted"/>
    <w:basedOn w:val="Normal"/>
    <w:rsid w:val="009D47D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character" w:customStyle="1" w:styleId="normalchar">
    <w:name w:val="normal__char"/>
    <w:rsid w:val="009D47D0"/>
  </w:style>
  <w:style w:type="character" w:styleId="FollowedHyperlink">
    <w:name w:val="FollowedHyperlink"/>
    <w:basedOn w:val="DefaultParagraphFont"/>
    <w:rsid w:val="009D47D0"/>
    <w:rPr>
      <w:color w:val="800080" w:themeColor="followedHyperlink"/>
      <w:u w:val="single"/>
    </w:rPr>
  </w:style>
  <w:style w:type="paragraph" w:styleId="Title">
    <w:name w:val="Title"/>
    <w:aliases w:val="t"/>
    <w:basedOn w:val="Normal"/>
    <w:link w:val="TitleChar"/>
    <w:qFormat/>
    <w:rsid w:val="009D47D0"/>
    <w:pPr>
      <w:tabs>
        <w:tab w:val="left" w:pos="620"/>
        <w:tab w:val="left" w:pos="900"/>
        <w:tab w:val="left" w:pos="9539"/>
      </w:tabs>
      <w:ind w:left="180" w:right="-900"/>
      <w:jc w:val="center"/>
    </w:pPr>
    <w:rPr>
      <w:rFonts w:ascii="Helvetica" w:eastAsia="Times New Roman" w:hAnsi="Helvetica" w:cs="Times New Roman"/>
      <w:b/>
      <w:sz w:val="20"/>
      <w:szCs w:val="20"/>
    </w:rPr>
  </w:style>
  <w:style w:type="character" w:customStyle="1" w:styleId="TitleChar">
    <w:name w:val="Title Char"/>
    <w:aliases w:val="t Char"/>
    <w:basedOn w:val="DefaultParagraphFont"/>
    <w:link w:val="Title"/>
    <w:rsid w:val="009D47D0"/>
    <w:rPr>
      <w:rFonts w:ascii="Helvetica" w:eastAsia="Times New Roman" w:hAnsi="Helvetica" w:cs="Times New Roman"/>
      <w:b/>
      <w:sz w:val="20"/>
      <w:szCs w:val="20"/>
    </w:rPr>
  </w:style>
  <w:style w:type="paragraph" w:styleId="Subtitle">
    <w:name w:val="Subtitle"/>
    <w:basedOn w:val="Normal"/>
    <w:link w:val="SubtitleChar"/>
    <w:qFormat/>
    <w:rsid w:val="009D47D0"/>
    <w:pPr>
      <w:autoSpaceDE w:val="0"/>
      <w:autoSpaceDN w:val="0"/>
      <w:adjustRightInd w:val="0"/>
      <w:ind w:left="720"/>
    </w:pPr>
    <w:rPr>
      <w:rFonts w:ascii="Helvetica" w:eastAsia="Times New Roman" w:hAnsi="Helvetica" w:cs="Times New Roman"/>
      <w:b/>
      <w:sz w:val="20"/>
      <w:szCs w:val="20"/>
      <w:u w:val="single"/>
    </w:rPr>
  </w:style>
  <w:style w:type="character" w:customStyle="1" w:styleId="SubtitleChar">
    <w:name w:val="Subtitle Char"/>
    <w:basedOn w:val="DefaultParagraphFont"/>
    <w:link w:val="Subtitle"/>
    <w:rsid w:val="009D47D0"/>
    <w:rPr>
      <w:rFonts w:ascii="Helvetica" w:eastAsia="Times New Roman" w:hAnsi="Helvetica" w:cs="Times New Roman"/>
      <w:b/>
      <w:sz w:val="20"/>
      <w:szCs w:val="20"/>
      <w:u w:val="single"/>
    </w:rPr>
  </w:style>
  <w:style w:type="paragraph" w:styleId="BodyTextIndent">
    <w:name w:val="Body Text Indent"/>
    <w:basedOn w:val="Normal"/>
    <w:link w:val="BodyTextIndentChar"/>
    <w:rsid w:val="009D47D0"/>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9D47D0"/>
    <w:rPr>
      <w:rFonts w:ascii="Times New Roman" w:eastAsia="Times New Roman" w:hAnsi="Times New Roman" w:cs="Times New Roman"/>
    </w:rPr>
  </w:style>
  <w:style w:type="paragraph" w:styleId="BlockText">
    <w:name w:val="Block Text"/>
    <w:basedOn w:val="Normal"/>
    <w:rsid w:val="009D47D0"/>
    <w:pPr>
      <w:tabs>
        <w:tab w:val="left" w:pos="800"/>
        <w:tab w:val="left" w:pos="9619"/>
      </w:tabs>
      <w:ind w:left="180" w:right="-980"/>
      <w:jc w:val="both"/>
    </w:pPr>
    <w:rPr>
      <w:rFonts w:ascii="Helvetica" w:eastAsia="Times New Roman" w:hAnsi="Helvetica" w:cs="Times New Roman"/>
      <w:sz w:val="20"/>
      <w:szCs w:val="20"/>
    </w:rPr>
  </w:style>
  <w:style w:type="paragraph" w:styleId="BodyTextIndent3">
    <w:name w:val="Body Text Indent 3"/>
    <w:basedOn w:val="Normal"/>
    <w:link w:val="BodyTextIndent3Char"/>
    <w:rsid w:val="009D47D0"/>
    <w:pPr>
      <w:spacing w:after="120"/>
      <w:ind w:left="360"/>
    </w:pPr>
    <w:rPr>
      <w:rFonts w:ascii="Times New Roman" w:eastAsia="Times New Roman" w:hAnsi="Times New Roman" w:cs="Times New Roman"/>
      <w:sz w:val="16"/>
      <w:szCs w:val="16"/>
    </w:rPr>
  </w:style>
  <w:style w:type="character" w:customStyle="1" w:styleId="BodyTextIndent3Char">
    <w:name w:val="Body Text Indent 3 Char"/>
    <w:basedOn w:val="DefaultParagraphFont"/>
    <w:link w:val="BodyTextIndent3"/>
    <w:rsid w:val="009D47D0"/>
    <w:rPr>
      <w:rFonts w:ascii="Times New Roman" w:eastAsia="Times New Roman" w:hAnsi="Times New Roman" w:cs="Times New Roman"/>
      <w:sz w:val="16"/>
      <w:szCs w:val="16"/>
    </w:rPr>
  </w:style>
  <w:style w:type="paragraph" w:customStyle="1" w:styleId="SUT">
    <w:name w:val="SU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ST">
    <w:name w:val="DST"/>
    <w:basedOn w:val="Normal"/>
    <w:next w:val="DBSPR1"/>
    <w:rsid w:val="009D47D0"/>
    <w:pPr>
      <w:suppressAutoHyphens/>
      <w:spacing w:before="240"/>
      <w:jc w:val="both"/>
      <w:outlineLvl w:val="0"/>
    </w:pPr>
    <w:rPr>
      <w:rFonts w:ascii="Arial" w:eastAsia="Times New Roman" w:hAnsi="Arial" w:cs="Times New Roman"/>
      <w:sz w:val="20"/>
      <w:szCs w:val="20"/>
    </w:rPr>
  </w:style>
  <w:style w:type="paragraph" w:customStyle="1" w:styleId="DBSPRT">
    <w:name w:val="DBS PRT"/>
    <w:basedOn w:val="Normal"/>
    <w:next w:val="DBSART"/>
    <w:autoRedefine/>
    <w:rsid w:val="009D47D0"/>
    <w:pPr>
      <w:keepNext/>
      <w:suppressAutoHyphens/>
      <w:spacing w:before="480"/>
      <w:jc w:val="both"/>
      <w:outlineLvl w:val="0"/>
    </w:pPr>
    <w:rPr>
      <w:rFonts w:ascii="Arial" w:eastAsia="Times New Roman" w:hAnsi="Arial" w:cs="Times New Roman"/>
      <w:caps/>
      <w:sz w:val="20"/>
      <w:szCs w:val="20"/>
    </w:rPr>
  </w:style>
  <w:style w:type="paragraph" w:customStyle="1" w:styleId="DBSART">
    <w:name w:val="DBS ART"/>
    <w:basedOn w:val="Normal"/>
    <w:next w:val="DBSPR1"/>
    <w:autoRedefine/>
    <w:rsid w:val="009D47D0"/>
    <w:pPr>
      <w:tabs>
        <w:tab w:val="left" w:pos="720"/>
      </w:tabs>
      <w:jc w:val="both"/>
    </w:pPr>
    <w:rPr>
      <w:rFonts w:ascii="Helvetica" w:eastAsia="Times New Roman" w:hAnsi="Helvetica" w:cs="Times New Roman"/>
      <w:sz w:val="20"/>
      <w:szCs w:val="20"/>
      <w:u w:val="single"/>
    </w:rPr>
  </w:style>
  <w:style w:type="paragraph" w:customStyle="1" w:styleId="DBSPR1">
    <w:name w:val="DBS PR1"/>
    <w:basedOn w:val="Normal"/>
    <w:autoRedefine/>
    <w:rsid w:val="009D47D0"/>
    <w:pPr>
      <w:tabs>
        <w:tab w:val="left" w:pos="720"/>
      </w:tabs>
      <w:suppressAutoHyphens/>
      <w:spacing w:before="160"/>
      <w:jc w:val="both"/>
      <w:outlineLvl w:val="2"/>
    </w:pPr>
    <w:rPr>
      <w:rFonts w:ascii="Helvetica" w:eastAsia="Times New Roman" w:hAnsi="Helvetica" w:cs="Times New Roman"/>
      <w:sz w:val="20"/>
      <w:szCs w:val="20"/>
    </w:rPr>
  </w:style>
  <w:style w:type="paragraph" w:customStyle="1" w:styleId="DBSPR2">
    <w:name w:val="DBS PR2"/>
    <w:basedOn w:val="Normal"/>
    <w:autoRedefine/>
    <w:rsid w:val="009D47D0"/>
    <w:pPr>
      <w:tabs>
        <w:tab w:val="left" w:pos="720"/>
        <w:tab w:val="left" w:pos="1440"/>
      </w:tabs>
      <w:suppressAutoHyphens/>
      <w:jc w:val="both"/>
      <w:outlineLvl w:val="3"/>
    </w:pPr>
    <w:rPr>
      <w:rFonts w:ascii="Helvetica" w:eastAsia="Times New Roman" w:hAnsi="Helvetica" w:cs="Times New Roman"/>
      <w:sz w:val="20"/>
      <w:szCs w:val="20"/>
    </w:rPr>
  </w:style>
  <w:style w:type="paragraph" w:customStyle="1" w:styleId="DBSPR3">
    <w:name w:val="DBS PR3"/>
    <w:basedOn w:val="Normal"/>
    <w:autoRedefine/>
    <w:rsid w:val="009D47D0"/>
    <w:pPr>
      <w:tabs>
        <w:tab w:val="left" w:pos="2160"/>
      </w:tabs>
      <w:suppressAutoHyphens/>
      <w:ind w:left="1440"/>
      <w:jc w:val="both"/>
      <w:outlineLvl w:val="4"/>
    </w:pPr>
    <w:rPr>
      <w:rFonts w:ascii="Helvetica" w:eastAsia="Times New Roman" w:hAnsi="Helvetica" w:cs="Times New Roman"/>
      <w:sz w:val="20"/>
      <w:szCs w:val="20"/>
    </w:rPr>
  </w:style>
  <w:style w:type="paragraph" w:customStyle="1" w:styleId="DBSPR4">
    <w:name w:val="DBS PR4"/>
    <w:basedOn w:val="Normal"/>
    <w:autoRedefine/>
    <w:rsid w:val="009D47D0"/>
    <w:pPr>
      <w:tabs>
        <w:tab w:val="left" w:pos="2592"/>
      </w:tabs>
      <w:suppressAutoHyphens/>
      <w:spacing w:before="20"/>
      <w:ind w:left="2592" w:hanging="576"/>
      <w:jc w:val="both"/>
      <w:outlineLvl w:val="5"/>
    </w:pPr>
    <w:rPr>
      <w:rFonts w:ascii="Arial" w:eastAsia="Times New Roman" w:hAnsi="Arial" w:cs="Times New Roman"/>
      <w:sz w:val="20"/>
      <w:szCs w:val="20"/>
    </w:rPr>
  </w:style>
  <w:style w:type="paragraph" w:customStyle="1" w:styleId="DBSPR5">
    <w:name w:val="DBS PR5"/>
    <w:basedOn w:val="Normal"/>
    <w:autoRedefine/>
    <w:rsid w:val="009D47D0"/>
    <w:pPr>
      <w:tabs>
        <w:tab w:val="left" w:pos="3168"/>
      </w:tabs>
      <w:suppressAutoHyphens/>
      <w:spacing w:before="20"/>
      <w:ind w:left="3168" w:hanging="576"/>
      <w:jc w:val="both"/>
      <w:outlineLvl w:val="6"/>
    </w:pPr>
    <w:rPr>
      <w:rFonts w:ascii="Arial" w:eastAsia="Times New Roman" w:hAnsi="Arial" w:cs="Times New Roman"/>
      <w:sz w:val="20"/>
      <w:szCs w:val="20"/>
    </w:rPr>
  </w:style>
  <w:style w:type="paragraph" w:styleId="BodyText3">
    <w:name w:val="Body Text 3"/>
    <w:basedOn w:val="Normal"/>
    <w:link w:val="BodyText3Char"/>
    <w:rsid w:val="009D47D0"/>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9D47D0"/>
    <w:rPr>
      <w:rFonts w:ascii="Times New Roman" w:eastAsia="Times New Roman" w:hAnsi="Times New Roman" w:cs="Times New Roman"/>
      <w:sz w:val="16"/>
      <w:szCs w:val="16"/>
    </w:rPr>
  </w:style>
  <w:style w:type="paragraph" w:customStyle="1" w:styleId="ARCATParagraph">
    <w:name w:val="ARCAT Paragraph"/>
    <w:rsid w:val="009D47D0"/>
    <w:pPr>
      <w:widowControl w:val="0"/>
      <w:autoSpaceDE w:val="0"/>
      <w:autoSpaceDN w:val="0"/>
      <w:adjustRightInd w:val="0"/>
    </w:pPr>
    <w:rPr>
      <w:rFonts w:ascii="Arial" w:eastAsia="Times New Roman" w:hAnsi="Arial" w:cs="Times New Roman"/>
      <w:szCs w:val="20"/>
    </w:rPr>
  </w:style>
  <w:style w:type="paragraph" w:customStyle="1" w:styleId="ARCATSubPara">
    <w:name w:val="ARCAT SubPara"/>
    <w:rsid w:val="009D47D0"/>
    <w:pPr>
      <w:widowControl w:val="0"/>
      <w:autoSpaceDE w:val="0"/>
      <w:autoSpaceDN w:val="0"/>
      <w:adjustRightInd w:val="0"/>
    </w:pPr>
    <w:rPr>
      <w:rFonts w:ascii="Arial" w:eastAsia="Times New Roman" w:hAnsi="Arial" w:cs="Times New Roman"/>
      <w:szCs w:val="20"/>
    </w:rPr>
  </w:style>
  <w:style w:type="paragraph" w:customStyle="1" w:styleId="ARCATSubSub1">
    <w:name w:val="ARCAT SubSub1"/>
    <w:rsid w:val="009D47D0"/>
    <w:pPr>
      <w:widowControl w:val="0"/>
      <w:autoSpaceDE w:val="0"/>
      <w:autoSpaceDN w:val="0"/>
      <w:adjustRightInd w:val="0"/>
    </w:pPr>
    <w:rPr>
      <w:rFonts w:ascii="Arial" w:eastAsia="Times New Roman" w:hAnsi="Arial" w:cs="Times New Roman"/>
      <w:szCs w:val="20"/>
    </w:rPr>
  </w:style>
  <w:style w:type="paragraph" w:customStyle="1" w:styleId="ARCATSubSub2">
    <w:name w:val="ARCAT SubSub2"/>
    <w:rsid w:val="009D47D0"/>
    <w:pPr>
      <w:widowControl w:val="0"/>
      <w:autoSpaceDE w:val="0"/>
      <w:autoSpaceDN w:val="0"/>
      <w:adjustRightInd w:val="0"/>
    </w:pPr>
    <w:rPr>
      <w:rFonts w:ascii="Arial" w:eastAsia="Times New Roman" w:hAnsi="Arial" w:cs="Times New Roman"/>
      <w:szCs w:val="20"/>
    </w:rPr>
  </w:style>
  <w:style w:type="paragraph" w:styleId="EndnoteText">
    <w:name w:val="endnote text"/>
    <w:basedOn w:val="Normal"/>
    <w:link w:val="EndnoteTextChar"/>
    <w:rsid w:val="009D47D0"/>
    <w:rPr>
      <w:rFonts w:ascii="Helvetica" w:eastAsia="Times New Roman" w:hAnsi="Helvetica" w:cs="Times New Roman"/>
      <w:sz w:val="20"/>
      <w:szCs w:val="20"/>
    </w:rPr>
  </w:style>
  <w:style w:type="character" w:customStyle="1" w:styleId="EndnoteTextChar">
    <w:name w:val="Endnote Text Char"/>
    <w:basedOn w:val="DefaultParagraphFont"/>
    <w:link w:val="EndnoteText"/>
    <w:rsid w:val="009D47D0"/>
    <w:rPr>
      <w:rFonts w:ascii="Helvetica" w:eastAsia="Times New Roman" w:hAnsi="Helvetica" w:cs="Times New Roman"/>
      <w:sz w:val="20"/>
      <w:szCs w:val="20"/>
    </w:rPr>
  </w:style>
  <w:style w:type="paragraph" w:styleId="CommentText">
    <w:name w:val="annotation text"/>
    <w:basedOn w:val="Normal"/>
    <w:link w:val="CommentTextChar"/>
    <w:rsid w:val="009D47D0"/>
    <w:pPr>
      <w:widowControl w:val="0"/>
    </w:pPr>
    <w:rPr>
      <w:rFonts w:ascii="Courier" w:eastAsia="Times New Roman" w:hAnsi="Courier" w:cs="Times New Roman"/>
      <w:sz w:val="20"/>
      <w:szCs w:val="20"/>
    </w:rPr>
  </w:style>
  <w:style w:type="character" w:customStyle="1" w:styleId="CommentTextChar">
    <w:name w:val="Comment Text Char"/>
    <w:basedOn w:val="DefaultParagraphFont"/>
    <w:link w:val="CommentText"/>
    <w:rsid w:val="009D47D0"/>
    <w:rPr>
      <w:rFonts w:ascii="Courier" w:eastAsia="Times New Roman" w:hAnsi="Courier" w:cs="Times New Roman"/>
      <w:sz w:val="20"/>
      <w:szCs w:val="20"/>
    </w:rPr>
  </w:style>
  <w:style w:type="character" w:styleId="CommentReference">
    <w:name w:val="annotation reference"/>
    <w:basedOn w:val="DefaultParagraphFont"/>
    <w:rsid w:val="009D47D0"/>
    <w:rPr>
      <w:sz w:val="18"/>
      <w:szCs w:val="18"/>
    </w:rPr>
  </w:style>
  <w:style w:type="paragraph" w:styleId="ListBullet">
    <w:name w:val="List Bullet"/>
    <w:basedOn w:val="Normal"/>
    <w:rsid w:val="009D47D0"/>
    <w:pPr>
      <w:numPr>
        <w:numId w:val="1"/>
      </w:numPr>
      <w:contextualSpacing/>
    </w:pPr>
    <w:rPr>
      <w:rFonts w:ascii="Times New Roman" w:eastAsia="Times New Roman" w:hAnsi="Times New Roman" w:cs="Times New Roman"/>
    </w:rPr>
  </w:style>
  <w:style w:type="paragraph" w:customStyle="1" w:styleId="Default">
    <w:name w:val="Default"/>
    <w:rsid w:val="009D47D0"/>
    <w:pPr>
      <w:autoSpaceDE w:val="0"/>
      <w:autoSpaceDN w:val="0"/>
      <w:adjustRightInd w:val="0"/>
    </w:pPr>
    <w:rPr>
      <w:rFonts w:ascii="Times New Roman" w:eastAsia="Times New Roman" w:hAnsi="Times New Roman" w:cs="Times New Roman"/>
      <w:color w:val="000000"/>
    </w:rPr>
  </w:style>
  <w:style w:type="paragraph" w:customStyle="1" w:styleId="Level2">
    <w:name w:val="Level 2"/>
    <w:basedOn w:val="Normal"/>
    <w:rsid w:val="009D47D0"/>
    <w:pPr>
      <w:widowControl w:val="0"/>
      <w:numPr>
        <w:numId w:val="2"/>
      </w:numPr>
      <w:autoSpaceDE w:val="0"/>
      <w:autoSpaceDN w:val="0"/>
      <w:adjustRightInd w:val="0"/>
      <w:ind w:left="1440" w:hanging="720"/>
      <w:outlineLvl w:val="1"/>
    </w:pPr>
    <w:rPr>
      <w:rFonts w:ascii="Courier" w:eastAsia="Times New Roman" w:hAnsi="Courier" w:cs="Times New Roman"/>
      <w:sz w:val="20"/>
    </w:rPr>
  </w:style>
  <w:style w:type="paragraph" w:customStyle="1" w:styleId="a">
    <w:name w:val="_"/>
    <w:basedOn w:val="Normal"/>
    <w:rsid w:val="009D47D0"/>
    <w:pPr>
      <w:widowControl w:val="0"/>
      <w:numPr>
        <w:ilvl w:val="1"/>
        <w:numId w:val="2"/>
      </w:numPr>
      <w:autoSpaceDE w:val="0"/>
      <w:autoSpaceDN w:val="0"/>
      <w:adjustRightInd w:val="0"/>
      <w:ind w:left="1440" w:hanging="720"/>
    </w:pPr>
    <w:rPr>
      <w:rFonts w:ascii="Courier" w:eastAsia="Times New Roman" w:hAnsi="Courier" w:cs="Times New Roman"/>
      <w:sz w:val="20"/>
    </w:rPr>
  </w:style>
  <w:style w:type="paragraph" w:styleId="TOC1">
    <w:name w:val="toc 1"/>
    <w:basedOn w:val="Normal"/>
    <w:next w:val="Normal"/>
    <w:autoRedefine/>
    <w:rsid w:val="009D47D0"/>
    <w:pPr>
      <w:widowControl w:val="0"/>
      <w:autoSpaceDE w:val="0"/>
      <w:autoSpaceDN w:val="0"/>
      <w:adjustRightInd w:val="0"/>
    </w:pPr>
    <w:rPr>
      <w:rFonts w:ascii="Times New Roman" w:eastAsia="Times New Roman" w:hAnsi="Times New Roman" w:cs="Times New Roman"/>
      <w:b/>
      <w:bCs/>
      <w:sz w:val="22"/>
      <w:szCs w:val="20"/>
    </w:rPr>
  </w:style>
  <w:style w:type="paragraph" w:styleId="Index1">
    <w:name w:val="index 1"/>
    <w:basedOn w:val="Normal"/>
    <w:next w:val="Normal"/>
    <w:autoRedefine/>
    <w:rsid w:val="009D47D0"/>
    <w:pPr>
      <w:widowControl w:val="0"/>
      <w:autoSpaceDE w:val="0"/>
      <w:autoSpaceDN w:val="0"/>
      <w:adjustRightInd w:val="0"/>
      <w:ind w:left="200" w:hanging="200"/>
    </w:pPr>
    <w:rPr>
      <w:rFonts w:ascii="Courier" w:eastAsia="Times New Roman" w:hAnsi="Courier" w:cs="Times New Roman"/>
      <w:sz w:val="20"/>
    </w:rPr>
  </w:style>
  <w:style w:type="table" w:styleId="TableGrid10">
    <w:name w:val="Table Grid 1"/>
    <w:basedOn w:val="TableNormal"/>
    <w:rsid w:val="009D47D0"/>
    <w:pPr>
      <w:widowControl w:val="0"/>
      <w:autoSpaceDE w:val="0"/>
      <w:autoSpaceDN w:val="0"/>
      <w:adjustRightInd w:val="0"/>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H5">
    <w:name w:val="H5"/>
    <w:basedOn w:val="Normal"/>
    <w:next w:val="Normal"/>
    <w:rsid w:val="009D47D0"/>
    <w:pPr>
      <w:keepNext/>
      <w:widowControl w:val="0"/>
      <w:spacing w:before="100" w:after="100"/>
    </w:pPr>
    <w:rPr>
      <w:rFonts w:ascii="Times New Roman" w:eastAsia="Times New Roman" w:hAnsi="Times New Roman" w:cs="Times New Roman"/>
      <w:b/>
      <w:sz w:val="20"/>
      <w:szCs w:val="20"/>
    </w:rPr>
  </w:style>
  <w:style w:type="character" w:customStyle="1" w:styleId="TerryMcKee">
    <w:name w:val="Terry McKee"/>
    <w:semiHidden/>
    <w:rsid w:val="009D47D0"/>
    <w:rPr>
      <w:rFonts w:ascii="Times New Roman" w:hAnsi="Times New Roman" w:cs="Times New Roman"/>
      <w:b w:val="0"/>
      <w:bCs w:val="0"/>
      <w:i w:val="0"/>
      <w:iCs w:val="0"/>
      <w:strike w:val="0"/>
      <w:color w:val="auto"/>
      <w:sz w:val="24"/>
      <w:szCs w:val="24"/>
      <w:u w:val="none"/>
    </w:rPr>
  </w:style>
  <w:style w:type="paragraph" w:styleId="TOC2">
    <w:name w:val="toc 2"/>
    <w:basedOn w:val="Normal"/>
    <w:next w:val="Normal"/>
    <w:autoRedefine/>
    <w:rsid w:val="009D47D0"/>
    <w:pPr>
      <w:ind w:left="240"/>
    </w:pPr>
    <w:rPr>
      <w:rFonts w:ascii="Times New Roman" w:eastAsia="Times New Roman" w:hAnsi="Times New Roman" w:cs="Times New Roman"/>
    </w:rPr>
  </w:style>
  <w:style w:type="character" w:styleId="FootnoteReference">
    <w:name w:val="footnote reference"/>
    <w:rsid w:val="009D47D0"/>
  </w:style>
  <w:style w:type="paragraph" w:customStyle="1" w:styleId="Level1">
    <w:name w:val="Level 1"/>
    <w:basedOn w:val="Normal"/>
    <w:rsid w:val="009D47D0"/>
    <w:pPr>
      <w:widowControl w:val="0"/>
      <w:autoSpaceDE w:val="0"/>
      <w:autoSpaceDN w:val="0"/>
      <w:adjustRightInd w:val="0"/>
      <w:ind w:left="1440" w:hanging="720"/>
      <w:outlineLvl w:val="0"/>
    </w:pPr>
    <w:rPr>
      <w:rFonts w:ascii="Courier" w:eastAsia="Times New Roman" w:hAnsi="Courier" w:cs="Times New Roman"/>
      <w:sz w:val="20"/>
    </w:rPr>
  </w:style>
  <w:style w:type="paragraph" w:customStyle="1" w:styleId="p5">
    <w:name w:val="p5"/>
    <w:basedOn w:val="Normal"/>
    <w:rsid w:val="009D47D0"/>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p10">
    <w:name w:val="p10"/>
    <w:basedOn w:val="Normal"/>
    <w:rsid w:val="009D47D0"/>
    <w:pPr>
      <w:widowControl w:val="0"/>
      <w:tabs>
        <w:tab w:val="left" w:pos="754"/>
      </w:tabs>
      <w:autoSpaceDE w:val="0"/>
      <w:autoSpaceDN w:val="0"/>
      <w:adjustRightInd w:val="0"/>
      <w:ind w:left="686" w:hanging="754"/>
    </w:pPr>
    <w:rPr>
      <w:rFonts w:ascii="Times New Roman" w:eastAsia="Times New Roman" w:hAnsi="Times New Roman" w:cs="Times New Roman"/>
      <w:sz w:val="20"/>
    </w:rPr>
  </w:style>
  <w:style w:type="paragraph" w:customStyle="1" w:styleId="p12">
    <w:name w:val="p12"/>
    <w:basedOn w:val="Normal"/>
    <w:rsid w:val="009D47D0"/>
    <w:pPr>
      <w:widowControl w:val="0"/>
      <w:tabs>
        <w:tab w:val="left" w:pos="204"/>
      </w:tabs>
      <w:autoSpaceDE w:val="0"/>
      <w:autoSpaceDN w:val="0"/>
      <w:adjustRightInd w:val="0"/>
    </w:pPr>
    <w:rPr>
      <w:rFonts w:ascii="Times New Roman" w:eastAsia="Times New Roman" w:hAnsi="Times New Roman" w:cs="Times New Roman"/>
      <w:sz w:val="20"/>
    </w:rPr>
  </w:style>
  <w:style w:type="paragraph" w:customStyle="1" w:styleId="p18">
    <w:name w:val="p18"/>
    <w:basedOn w:val="Normal"/>
    <w:rsid w:val="009D47D0"/>
    <w:pPr>
      <w:widowControl w:val="0"/>
      <w:tabs>
        <w:tab w:val="left" w:pos="413"/>
        <w:tab w:val="left" w:pos="759"/>
      </w:tabs>
      <w:autoSpaceDE w:val="0"/>
      <w:autoSpaceDN w:val="0"/>
      <w:adjustRightInd w:val="0"/>
      <w:ind w:left="759" w:hanging="346"/>
    </w:pPr>
    <w:rPr>
      <w:rFonts w:ascii="Times New Roman" w:eastAsia="Times New Roman" w:hAnsi="Times New Roman" w:cs="Times New Roman"/>
      <w:sz w:val="20"/>
    </w:rPr>
  </w:style>
  <w:style w:type="paragraph" w:customStyle="1" w:styleId="OmniPage12">
    <w:name w:val="OmniPage #12"/>
    <w:rsid w:val="009D47D0"/>
    <w:pPr>
      <w:widowControl w:val="0"/>
      <w:tabs>
        <w:tab w:val="left" w:pos="100"/>
        <w:tab w:val="right" w:pos="9360"/>
      </w:tabs>
      <w:jc w:val="center"/>
    </w:pPr>
    <w:rPr>
      <w:rFonts w:ascii="Courier" w:eastAsia="Times New Roman" w:hAnsi="Courier" w:cs="Times New Roman"/>
      <w:sz w:val="20"/>
      <w:szCs w:val="20"/>
    </w:rPr>
  </w:style>
  <w:style w:type="paragraph" w:customStyle="1" w:styleId="Style1">
    <w:name w:val="Style1"/>
    <w:basedOn w:val="Normal"/>
    <w:rsid w:val="009D47D0"/>
    <w:pPr>
      <w:tabs>
        <w:tab w:val="left" w:pos="821"/>
        <w:tab w:val="right" w:pos="8505"/>
      </w:tabs>
      <w:spacing w:line="240" w:lineRule="exact"/>
      <w:ind w:left="821" w:right="3506"/>
    </w:pPr>
    <w:rPr>
      <w:rFonts w:ascii="Courier New" w:eastAsia="Times New Roman" w:hAnsi="Courier New" w:cs="Times New Roman"/>
      <w:sz w:val="20"/>
      <w:szCs w:val="20"/>
    </w:rPr>
  </w:style>
  <w:style w:type="paragraph" w:customStyle="1" w:styleId="QuickA">
    <w:name w:val="Quick A."/>
    <w:basedOn w:val="Normal"/>
    <w:rsid w:val="009D47D0"/>
    <w:pPr>
      <w:widowControl w:val="0"/>
      <w:tabs>
        <w:tab w:val="num" w:pos="720"/>
      </w:tabs>
      <w:autoSpaceDE w:val="0"/>
      <w:autoSpaceDN w:val="0"/>
      <w:adjustRightInd w:val="0"/>
      <w:ind w:left="720" w:hanging="720"/>
    </w:pPr>
    <w:rPr>
      <w:rFonts w:ascii="Times New Roman" w:eastAsia="Times New Roman" w:hAnsi="Times New Roman" w:cs="Times New Roman"/>
    </w:rPr>
  </w:style>
  <w:style w:type="character" w:customStyle="1" w:styleId="CharChar9">
    <w:name w:val="Char Char9"/>
    <w:rsid w:val="009D47D0"/>
    <w:rPr>
      <w:b/>
      <w:bCs/>
      <w:sz w:val="24"/>
      <w:szCs w:val="24"/>
      <w:lang w:val="en-US" w:eastAsia="en-US" w:bidi="ar-SA"/>
    </w:rPr>
  </w:style>
  <w:style w:type="paragraph" w:styleId="CommentSubject">
    <w:name w:val="annotation subject"/>
    <w:basedOn w:val="CommentText"/>
    <w:next w:val="CommentText"/>
    <w:link w:val="CommentSubjectChar"/>
    <w:rsid w:val="009D47D0"/>
    <w:pPr>
      <w:widowControl/>
    </w:pPr>
    <w:rPr>
      <w:rFonts w:ascii="Times New Roman" w:hAnsi="Times New Roman"/>
      <w:b/>
      <w:bCs/>
    </w:rPr>
  </w:style>
  <w:style w:type="character" w:customStyle="1" w:styleId="CommentSubjectChar">
    <w:name w:val="Comment Subject Char"/>
    <w:basedOn w:val="CommentTextChar"/>
    <w:link w:val="CommentSubject"/>
    <w:rsid w:val="009D47D0"/>
    <w:rPr>
      <w:rFonts w:ascii="Times New Roman" w:eastAsia="Times New Roman" w:hAnsi="Times New Roman" w:cs="Times New Roman"/>
      <w:b/>
      <w:bCs/>
      <w:sz w:val="20"/>
      <w:szCs w:val="20"/>
    </w:rPr>
  </w:style>
  <w:style w:type="character" w:customStyle="1" w:styleId="dcook">
    <w:name w:val="dcook"/>
    <w:semiHidden/>
    <w:rsid w:val="009D47D0"/>
    <w:rPr>
      <w:rFonts w:ascii="Arial" w:hAnsi="Arial" w:cs="Arial"/>
      <w:color w:val="auto"/>
      <w:sz w:val="20"/>
      <w:szCs w:val="20"/>
    </w:rPr>
  </w:style>
  <w:style w:type="character" w:customStyle="1" w:styleId="DeltaViewDeletion">
    <w:name w:val="DeltaView Deletion"/>
    <w:rsid w:val="009D47D0"/>
    <w:rPr>
      <w:strike/>
      <w:color w:val="FF0000"/>
      <w:spacing w:val="0"/>
    </w:rPr>
  </w:style>
  <w:style w:type="paragraph" w:customStyle="1" w:styleId="Level3">
    <w:name w:val="Level 3"/>
    <w:basedOn w:val="Normal"/>
    <w:rsid w:val="009D47D0"/>
    <w:pPr>
      <w:widowControl w:val="0"/>
      <w:autoSpaceDE w:val="0"/>
      <w:autoSpaceDN w:val="0"/>
      <w:adjustRightInd w:val="0"/>
      <w:ind w:left="2160" w:hanging="720"/>
      <w:outlineLvl w:val="2"/>
    </w:pPr>
    <w:rPr>
      <w:rFonts w:ascii="Times New Roman" w:eastAsia="Times New Roman" w:hAnsi="Times New Roman" w:cs="Times New Roman"/>
    </w:rPr>
  </w:style>
  <w:style w:type="character" w:customStyle="1" w:styleId="Hypertext">
    <w:name w:val="Hypertext"/>
    <w:rsid w:val="009D47D0"/>
    <w:rPr>
      <w:color w:val="0000FF"/>
      <w:u w:val="single"/>
    </w:rPr>
  </w:style>
  <w:style w:type="character" w:customStyle="1" w:styleId="CharChar2">
    <w:name w:val="Char Char2"/>
    <w:rsid w:val="009D47D0"/>
    <w:rPr>
      <w:b/>
      <w:bCs/>
      <w:sz w:val="24"/>
      <w:szCs w:val="24"/>
      <w:lang w:val="en-US" w:eastAsia="en-US" w:bidi="ar-SA"/>
    </w:rPr>
  </w:style>
  <w:style w:type="paragraph" w:customStyle="1" w:styleId="AIAAgreementBodyText">
    <w:name w:val="AIA Agreement Body Text"/>
    <w:rsid w:val="009D47D0"/>
    <w:pPr>
      <w:tabs>
        <w:tab w:val="left" w:pos="720"/>
      </w:tabs>
    </w:pPr>
    <w:rPr>
      <w:rFonts w:ascii="Times New Roman" w:eastAsia="Times New Roman" w:hAnsi="Times New Roman" w:cs="Times New Roman"/>
      <w:sz w:val="20"/>
      <w:szCs w:val="20"/>
    </w:rPr>
  </w:style>
  <w:style w:type="character" w:customStyle="1" w:styleId="AIAParagraphNumber">
    <w:name w:val="AIA Paragraph Number"/>
    <w:rsid w:val="009D47D0"/>
    <w:rPr>
      <w:rFonts w:ascii="Arial Narrow" w:hAnsi="Arial Narrow" w:cs="Arial Narrow"/>
      <w:b/>
      <w:bCs/>
      <w:sz w:val="20"/>
      <w:szCs w:val="20"/>
    </w:rPr>
  </w:style>
  <w:style w:type="table" w:styleId="TableGrid2">
    <w:name w:val="Table Grid 2"/>
    <w:basedOn w:val="TableNormal"/>
    <w:rsid w:val="009D47D0"/>
    <w:rPr>
      <w:rFonts w:ascii="Times New Roman" w:eastAsia="Times New Roman" w:hAnsi="Times New Roman" w:cs="Times New Roman"/>
      <w:sz w:val="20"/>
      <w:szCs w:val="20"/>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Normal1">
    <w:name w:val="Normal1"/>
    <w:basedOn w:val="Normal"/>
    <w:rsid w:val="009D47D0"/>
    <w:pPr>
      <w:spacing w:before="100" w:beforeAutospacing="1" w:after="100" w:afterAutospacing="1"/>
    </w:pPr>
    <w:rPr>
      <w:rFonts w:ascii="Times New Roman" w:eastAsia="Times New Roman" w:hAnsi="Times New Roman" w:cs="Times New Roman"/>
    </w:rPr>
  </w:style>
  <w:style w:type="paragraph" w:customStyle="1" w:styleId="list0020paragraph">
    <w:name w:val="list_0020paragraph"/>
    <w:basedOn w:val="Normal"/>
    <w:rsid w:val="009D47D0"/>
    <w:pPr>
      <w:spacing w:before="100" w:beforeAutospacing="1" w:after="100" w:afterAutospacing="1"/>
    </w:pPr>
    <w:rPr>
      <w:rFonts w:ascii="Times New Roman" w:eastAsia="Times New Roman" w:hAnsi="Times New Roman" w:cs="Times New Roman"/>
    </w:rPr>
  </w:style>
  <w:style w:type="paragraph" w:customStyle="1" w:styleId="BodyText22">
    <w:name w:val="Body Text 22"/>
    <w:basedOn w:val="Normal"/>
    <w:rsid w:val="009D47D0"/>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table" w:customStyle="1" w:styleId="Calendar1">
    <w:name w:val="Calendar 1"/>
    <w:basedOn w:val="TableNormal"/>
    <w:uiPriority w:val="99"/>
    <w:qFormat/>
    <w:rsid w:val="009D47D0"/>
    <w:rPr>
      <w:rFonts w:asciiTheme="minorHAnsi" w:eastAsiaTheme="minorEastAsia" w:hAnsiTheme="minorHAnsi"/>
      <w:sz w:val="22"/>
      <w:szCs w:val="22"/>
      <w:lang w:eastAsia="ja-JP"/>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customStyle="1" w:styleId="TableParagraph">
    <w:name w:val="Table Paragraph"/>
    <w:basedOn w:val="Normal"/>
    <w:uiPriority w:val="1"/>
    <w:qFormat/>
    <w:rsid w:val="009D47D0"/>
    <w:pPr>
      <w:widowControl w:val="0"/>
    </w:pPr>
    <w:rPr>
      <w:rFonts w:asciiTheme="minorHAnsi" w:hAnsiTheme="minorHAnsi"/>
      <w:sz w:val="22"/>
      <w:szCs w:val="22"/>
    </w:rPr>
  </w:style>
  <w:style w:type="paragraph" w:customStyle="1" w:styleId="BodyText21">
    <w:name w:val="Body Text 21"/>
    <w:basedOn w:val="Normal"/>
    <w:rsid w:val="009D47D0"/>
    <w:pPr>
      <w:widowControl w:val="0"/>
      <w:tabs>
        <w:tab w:val="left" w:pos="1440"/>
      </w:tabs>
      <w:overflowPunct w:val="0"/>
      <w:autoSpaceDE w:val="0"/>
      <w:autoSpaceDN w:val="0"/>
      <w:adjustRightInd w:val="0"/>
      <w:ind w:left="1440" w:hanging="360"/>
      <w:textAlignment w:val="baseline"/>
    </w:pPr>
    <w:rPr>
      <w:rFonts w:ascii="Arial" w:eastAsia="Times New Roman" w:hAnsi="Arial" w:cs="Times New Roman"/>
      <w:szCs w:val="20"/>
    </w:rPr>
  </w:style>
  <w:style w:type="table" w:customStyle="1" w:styleId="TableGrid3">
    <w:name w:val="Table Grid3"/>
    <w:basedOn w:val="TableNormal"/>
    <w:next w:val="TableGrid"/>
    <w:uiPriority w:val="59"/>
    <w:rsid w:val="0015079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776B1"/>
    <w:rPr>
      <w:color w:val="605E5C"/>
      <w:shd w:val="clear" w:color="auto" w:fill="E1DFDD"/>
    </w:rPr>
  </w:style>
  <w:style w:type="character" w:customStyle="1" w:styleId="productview-info-value">
    <w:name w:val="productview-info-value"/>
    <w:basedOn w:val="DefaultParagraphFont"/>
    <w:rsid w:val="00774B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097139">
      <w:bodyDiv w:val="1"/>
      <w:marLeft w:val="0"/>
      <w:marRight w:val="0"/>
      <w:marTop w:val="0"/>
      <w:marBottom w:val="0"/>
      <w:divBdr>
        <w:top w:val="none" w:sz="0" w:space="0" w:color="auto"/>
        <w:left w:val="none" w:sz="0" w:space="0" w:color="auto"/>
        <w:bottom w:val="none" w:sz="0" w:space="0" w:color="auto"/>
        <w:right w:val="none" w:sz="0" w:space="0" w:color="auto"/>
      </w:divBdr>
    </w:div>
    <w:div w:id="606040971">
      <w:bodyDiv w:val="1"/>
      <w:marLeft w:val="0"/>
      <w:marRight w:val="0"/>
      <w:marTop w:val="0"/>
      <w:marBottom w:val="0"/>
      <w:divBdr>
        <w:top w:val="none" w:sz="0" w:space="0" w:color="auto"/>
        <w:left w:val="none" w:sz="0" w:space="0" w:color="auto"/>
        <w:bottom w:val="none" w:sz="0" w:space="0" w:color="auto"/>
        <w:right w:val="none" w:sz="0" w:space="0" w:color="auto"/>
      </w:divBdr>
    </w:div>
    <w:div w:id="947542400">
      <w:bodyDiv w:val="1"/>
      <w:marLeft w:val="0"/>
      <w:marRight w:val="0"/>
      <w:marTop w:val="0"/>
      <w:marBottom w:val="0"/>
      <w:divBdr>
        <w:top w:val="none" w:sz="0" w:space="0" w:color="auto"/>
        <w:left w:val="none" w:sz="0" w:space="0" w:color="auto"/>
        <w:bottom w:val="none" w:sz="0" w:space="0" w:color="auto"/>
        <w:right w:val="none" w:sz="0" w:space="0" w:color="auto"/>
      </w:divBdr>
    </w:div>
    <w:div w:id="1268663021">
      <w:bodyDiv w:val="1"/>
      <w:marLeft w:val="0"/>
      <w:marRight w:val="0"/>
      <w:marTop w:val="0"/>
      <w:marBottom w:val="0"/>
      <w:divBdr>
        <w:top w:val="none" w:sz="0" w:space="0" w:color="auto"/>
        <w:left w:val="none" w:sz="0" w:space="0" w:color="auto"/>
        <w:bottom w:val="none" w:sz="0" w:space="0" w:color="auto"/>
        <w:right w:val="none" w:sz="0" w:space="0" w:color="auto"/>
      </w:divBdr>
    </w:div>
    <w:div w:id="1340623490">
      <w:bodyDiv w:val="1"/>
      <w:marLeft w:val="0"/>
      <w:marRight w:val="0"/>
      <w:marTop w:val="0"/>
      <w:marBottom w:val="0"/>
      <w:divBdr>
        <w:top w:val="none" w:sz="0" w:space="0" w:color="auto"/>
        <w:left w:val="none" w:sz="0" w:space="0" w:color="auto"/>
        <w:bottom w:val="none" w:sz="0" w:space="0" w:color="auto"/>
        <w:right w:val="none" w:sz="0" w:space="0" w:color="auto"/>
      </w:divBdr>
    </w:div>
    <w:div w:id="1572306307">
      <w:bodyDiv w:val="1"/>
      <w:marLeft w:val="0"/>
      <w:marRight w:val="0"/>
      <w:marTop w:val="0"/>
      <w:marBottom w:val="0"/>
      <w:divBdr>
        <w:top w:val="none" w:sz="0" w:space="0" w:color="auto"/>
        <w:left w:val="none" w:sz="0" w:space="0" w:color="auto"/>
        <w:bottom w:val="none" w:sz="0" w:space="0" w:color="auto"/>
        <w:right w:val="none" w:sz="0" w:space="0" w:color="auto"/>
      </w:divBdr>
    </w:div>
    <w:div w:id="1635216847">
      <w:bodyDiv w:val="1"/>
      <w:marLeft w:val="0"/>
      <w:marRight w:val="0"/>
      <w:marTop w:val="0"/>
      <w:marBottom w:val="0"/>
      <w:divBdr>
        <w:top w:val="none" w:sz="0" w:space="0" w:color="auto"/>
        <w:left w:val="none" w:sz="0" w:space="0" w:color="auto"/>
        <w:bottom w:val="none" w:sz="0" w:space="0" w:color="auto"/>
        <w:right w:val="none" w:sz="0" w:space="0" w:color="auto"/>
      </w:divBdr>
    </w:div>
    <w:div w:id="200219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rchasinginfo@kcdc.org" TargetMode="External"/><Relationship Id="rId13" Type="http://schemas.openxmlformats.org/officeDocument/2006/relationships/footer" Target="footer1.xm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kcdc.org/procurement/" TargetMode="External"/><Relationship Id="rId17" Type="http://schemas.openxmlformats.org/officeDocument/2006/relationships/hyperlink" Target="http://www.kcdc.org" TargetMode="Externa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dc.org/procurement/" TargetMode="External"/><Relationship Id="rId5" Type="http://schemas.openxmlformats.org/officeDocument/2006/relationships/webSettings" Target="webSettings.xml"/><Relationship Id="rId15" Type="http://schemas.openxmlformats.org/officeDocument/2006/relationships/hyperlink" Target="http://www.kcdc.org" TargetMode="External"/><Relationship Id="rId10" Type="http://schemas.openxmlformats.org/officeDocument/2006/relationships/hyperlink" Target="mailto:procurementinfo@kcdc.org" TargetMode="External"/><Relationship Id="rId19"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mailto:procurementinfo@kcdc.org" TargetMode="External"/><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AA3CE5-903E-4226-88B9-50056D41B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12</Pages>
  <Words>2530</Words>
  <Characters>14857</Characters>
  <Application>Microsoft Office Word</Application>
  <DocSecurity>0</DocSecurity>
  <Lines>1485</Lines>
  <Paragraphs>1337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16050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McKee, Terry</dc:creator>
  <cp:lastModifiedBy>Gibson, Hazel</cp:lastModifiedBy>
  <cp:revision>3</cp:revision>
  <cp:lastPrinted>2021-01-29T16:04:00Z</cp:lastPrinted>
  <dcterms:created xsi:type="dcterms:W3CDTF">2021-03-05T18:15:00Z</dcterms:created>
  <dcterms:modified xsi:type="dcterms:W3CDTF">2021-03-05T18:23:00Z</dcterms:modified>
</cp:coreProperties>
</file>