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26" w:rsidRDefault="005B4326">
      <w:bookmarkStart w:id="0" w:name="_GoBack"/>
      <w:bookmarkEnd w:id="0"/>
    </w:p>
    <w:p w:rsidR="00D84832" w:rsidRDefault="00CC4F1E" w:rsidP="00C77E7F">
      <w:pPr>
        <w:jc w:val="center"/>
        <w:rPr>
          <w:rFonts w:ascii="Arial" w:hAnsi="Arial" w:cs="Arial"/>
          <w:b/>
          <w:sz w:val="52"/>
          <w:szCs w:val="52"/>
        </w:rPr>
      </w:pPr>
      <w:r w:rsidRPr="0075131E">
        <w:rPr>
          <w:rFonts w:ascii="Arial" w:hAnsi="Arial" w:cs="Arial"/>
          <w:b/>
          <w:noProof/>
          <w:sz w:val="52"/>
          <w:szCs w:val="52"/>
        </w:rPr>
        <w:drawing>
          <wp:inline distT="0" distB="0" distL="0" distR="0">
            <wp:extent cx="2847975" cy="1028700"/>
            <wp:effectExtent l="0" t="0" r="0" b="0"/>
            <wp:docPr id="1" name="Picture 1" descr="L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028700"/>
                    </a:xfrm>
                    <a:prstGeom prst="rect">
                      <a:avLst/>
                    </a:prstGeom>
                    <a:noFill/>
                    <a:ln>
                      <a:noFill/>
                    </a:ln>
                  </pic:spPr>
                </pic:pic>
              </a:graphicData>
            </a:graphic>
          </wp:inline>
        </w:drawing>
      </w:r>
    </w:p>
    <w:p w:rsidR="00C77E7F" w:rsidRPr="00204862" w:rsidRDefault="00C77E7F" w:rsidP="00C77E7F">
      <w:pPr>
        <w:jc w:val="center"/>
        <w:rPr>
          <w:rFonts w:ascii="Arial" w:hAnsi="Arial" w:cs="Arial"/>
          <w:b/>
          <w:sz w:val="52"/>
          <w:szCs w:val="52"/>
        </w:rPr>
      </w:pPr>
    </w:p>
    <w:p w:rsidR="00F324B0" w:rsidRPr="00F324B0" w:rsidRDefault="00F324B0"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Tahoma" w:hAnsi="Tahoma" w:cs="Tahoma"/>
          <w:sz w:val="40"/>
          <w:szCs w:val="40"/>
        </w:rPr>
      </w:pPr>
    </w:p>
    <w:p w:rsidR="00773128" w:rsidRPr="00592720" w:rsidRDefault="00EC4249"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sz w:val="32"/>
          <w:szCs w:val="32"/>
        </w:rPr>
      </w:pPr>
      <w:r w:rsidRPr="00592720">
        <w:rPr>
          <w:sz w:val="32"/>
          <w:szCs w:val="32"/>
        </w:rPr>
        <w:t>LOS LUNAS SCHOOL DISTRICT</w:t>
      </w:r>
    </w:p>
    <w:p w:rsidR="00F62D8C" w:rsidRPr="00592720" w:rsidRDefault="005C123C"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sz w:val="32"/>
          <w:szCs w:val="32"/>
        </w:rPr>
      </w:pPr>
      <w:r w:rsidRPr="00592720">
        <w:rPr>
          <w:sz w:val="32"/>
          <w:szCs w:val="32"/>
        </w:rPr>
        <w:t>RFP 2020</w:t>
      </w:r>
      <w:r w:rsidR="000C7C75" w:rsidRPr="00592720">
        <w:rPr>
          <w:sz w:val="32"/>
          <w:szCs w:val="32"/>
        </w:rPr>
        <w:t>-00</w:t>
      </w:r>
      <w:r w:rsidR="00D12F4F" w:rsidRPr="00592720">
        <w:rPr>
          <w:sz w:val="32"/>
          <w:szCs w:val="32"/>
        </w:rPr>
        <w:t>7</w:t>
      </w:r>
      <w:r w:rsidR="0046462A" w:rsidRPr="00592720">
        <w:rPr>
          <w:sz w:val="32"/>
          <w:szCs w:val="32"/>
        </w:rPr>
        <w:t>-HR</w:t>
      </w:r>
    </w:p>
    <w:p w:rsidR="00773128" w:rsidRPr="00592720" w:rsidRDefault="00D12F4F"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sz w:val="32"/>
          <w:szCs w:val="32"/>
        </w:rPr>
      </w:pPr>
      <w:r w:rsidRPr="00592720">
        <w:rPr>
          <w:sz w:val="32"/>
          <w:szCs w:val="32"/>
        </w:rPr>
        <w:t>TREE TRIMMING, PRUNING, AND REMOVAL SERVICES</w:t>
      </w:r>
    </w:p>
    <w:p w:rsidR="002074DA" w:rsidRPr="00592720" w:rsidRDefault="00B329CB"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sz w:val="32"/>
          <w:szCs w:val="32"/>
        </w:rPr>
      </w:pPr>
      <w:r>
        <w:rPr>
          <w:sz w:val="32"/>
          <w:szCs w:val="32"/>
        </w:rPr>
        <w:t>AMENDMENT NO. 2</w:t>
      </w:r>
    </w:p>
    <w:p w:rsidR="0075131E" w:rsidRPr="00592720" w:rsidRDefault="00EC4249"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sz w:val="32"/>
          <w:szCs w:val="32"/>
        </w:rPr>
      </w:pPr>
      <w:r w:rsidRPr="00592720">
        <w:rPr>
          <w:sz w:val="32"/>
          <w:szCs w:val="32"/>
        </w:rPr>
        <w:t xml:space="preserve">DATE: </w:t>
      </w:r>
      <w:r w:rsidR="003B65AF">
        <w:rPr>
          <w:sz w:val="32"/>
          <w:szCs w:val="32"/>
        </w:rPr>
        <w:t>APRIL 7</w:t>
      </w:r>
      <w:r w:rsidR="005C123C" w:rsidRPr="00592720">
        <w:rPr>
          <w:sz w:val="32"/>
          <w:szCs w:val="32"/>
        </w:rPr>
        <w:t>, 2020</w:t>
      </w:r>
    </w:p>
    <w:p w:rsidR="005B4326" w:rsidRPr="00A93301" w:rsidRDefault="005B4326">
      <w:pPr>
        <w:rPr>
          <w:rFonts w:asciiTheme="minorHAnsi" w:hAnsiTheme="minorHAnsi" w:cstheme="minorHAnsi"/>
          <w:b/>
          <w:sz w:val="28"/>
          <w:szCs w:val="28"/>
        </w:rPr>
      </w:pPr>
    </w:p>
    <w:p w:rsidR="005B4326" w:rsidRPr="00592720" w:rsidRDefault="00672C81" w:rsidP="00A93301">
      <w:pPr>
        <w:rPr>
          <w:sz w:val="28"/>
          <w:szCs w:val="28"/>
        </w:rPr>
      </w:pPr>
      <w:r w:rsidRPr="00592720">
        <w:rPr>
          <w:sz w:val="28"/>
          <w:szCs w:val="28"/>
        </w:rPr>
        <w:t>RFP</w:t>
      </w:r>
      <w:r w:rsidR="00D12F4F" w:rsidRPr="00592720">
        <w:rPr>
          <w:sz w:val="28"/>
          <w:szCs w:val="28"/>
        </w:rPr>
        <w:t xml:space="preserve"> No.: </w:t>
      </w:r>
      <w:r w:rsidR="00D12F4F" w:rsidRPr="00592720">
        <w:rPr>
          <w:sz w:val="28"/>
          <w:szCs w:val="28"/>
        </w:rPr>
        <w:tab/>
      </w:r>
      <w:r w:rsidR="005F489E" w:rsidRPr="00592720">
        <w:rPr>
          <w:sz w:val="28"/>
          <w:szCs w:val="28"/>
        </w:rPr>
        <w:t>20</w:t>
      </w:r>
      <w:r w:rsidR="005C123C" w:rsidRPr="00592720">
        <w:rPr>
          <w:sz w:val="28"/>
          <w:szCs w:val="28"/>
        </w:rPr>
        <w:t>20</w:t>
      </w:r>
      <w:r w:rsidR="001B0846" w:rsidRPr="00592720">
        <w:rPr>
          <w:sz w:val="28"/>
          <w:szCs w:val="28"/>
        </w:rPr>
        <w:t>-00</w:t>
      </w:r>
      <w:r w:rsidR="00D12F4F" w:rsidRPr="00592720">
        <w:rPr>
          <w:sz w:val="28"/>
          <w:szCs w:val="28"/>
        </w:rPr>
        <w:t>7</w:t>
      </w:r>
      <w:r w:rsidR="00324719" w:rsidRPr="00592720">
        <w:rPr>
          <w:sz w:val="28"/>
          <w:szCs w:val="28"/>
        </w:rPr>
        <w:t>-</w:t>
      </w:r>
      <w:r w:rsidR="0046462A" w:rsidRPr="00592720">
        <w:rPr>
          <w:sz w:val="28"/>
          <w:szCs w:val="28"/>
        </w:rPr>
        <w:t>HR</w:t>
      </w:r>
    </w:p>
    <w:p w:rsidR="005B4326" w:rsidRPr="00592720" w:rsidRDefault="005B4326">
      <w:pPr>
        <w:tabs>
          <w:tab w:val="left" w:pos="3600"/>
        </w:tabs>
        <w:rPr>
          <w:sz w:val="28"/>
          <w:szCs w:val="28"/>
        </w:rPr>
      </w:pPr>
    </w:p>
    <w:p w:rsidR="005B4326" w:rsidRPr="003B65AF" w:rsidRDefault="00097EF3" w:rsidP="00A93301">
      <w:pPr>
        <w:rPr>
          <w:color w:val="FF0000"/>
          <w:sz w:val="28"/>
          <w:szCs w:val="28"/>
        </w:rPr>
      </w:pPr>
      <w:r w:rsidRPr="00592720">
        <w:rPr>
          <w:sz w:val="28"/>
          <w:szCs w:val="28"/>
        </w:rPr>
        <w:t>RFP Due</w:t>
      </w:r>
      <w:r w:rsidR="00D12F4F" w:rsidRPr="00592720">
        <w:rPr>
          <w:sz w:val="28"/>
          <w:szCs w:val="28"/>
        </w:rPr>
        <w:t>:</w:t>
      </w:r>
      <w:r w:rsidR="00D12F4F" w:rsidRPr="00592720">
        <w:rPr>
          <w:sz w:val="28"/>
          <w:szCs w:val="28"/>
        </w:rPr>
        <w:tab/>
      </w:r>
      <w:r w:rsidR="00D12F4F" w:rsidRPr="003B65AF">
        <w:rPr>
          <w:strike/>
          <w:sz w:val="28"/>
          <w:szCs w:val="28"/>
        </w:rPr>
        <w:t xml:space="preserve">April 21, </w:t>
      </w:r>
      <w:r w:rsidR="005C123C" w:rsidRPr="003B65AF">
        <w:rPr>
          <w:strike/>
          <w:sz w:val="28"/>
          <w:szCs w:val="28"/>
        </w:rPr>
        <w:t>2020</w:t>
      </w:r>
      <w:r w:rsidR="003B65AF">
        <w:rPr>
          <w:strike/>
          <w:sz w:val="28"/>
          <w:szCs w:val="28"/>
        </w:rPr>
        <w:t xml:space="preserve"> </w:t>
      </w:r>
      <w:r w:rsidR="003B65AF">
        <w:rPr>
          <w:color w:val="FF0000"/>
          <w:sz w:val="28"/>
          <w:szCs w:val="28"/>
        </w:rPr>
        <w:t>Amended Due Date April 30, 2020</w:t>
      </w:r>
    </w:p>
    <w:p w:rsidR="00316243" w:rsidRPr="00592720" w:rsidRDefault="005B4326" w:rsidP="00A93301">
      <w:pPr>
        <w:rPr>
          <w:sz w:val="28"/>
          <w:szCs w:val="28"/>
        </w:rPr>
      </w:pPr>
      <w:r w:rsidRPr="00592720">
        <w:rPr>
          <w:sz w:val="28"/>
          <w:szCs w:val="28"/>
        </w:rPr>
        <w:br/>
      </w:r>
      <w:r w:rsidR="0075131E" w:rsidRPr="00592720">
        <w:rPr>
          <w:sz w:val="28"/>
          <w:szCs w:val="28"/>
        </w:rPr>
        <w:t>Time:</w:t>
      </w:r>
      <w:r w:rsidR="0075131E" w:rsidRPr="00592720">
        <w:rPr>
          <w:sz w:val="28"/>
          <w:szCs w:val="28"/>
        </w:rPr>
        <w:tab/>
      </w:r>
      <w:r w:rsidR="00EC4249" w:rsidRPr="00592720">
        <w:rPr>
          <w:sz w:val="28"/>
          <w:szCs w:val="28"/>
        </w:rPr>
        <w:t xml:space="preserve"> </w:t>
      </w:r>
      <w:r w:rsidR="00D12F4F" w:rsidRPr="00592720">
        <w:rPr>
          <w:sz w:val="28"/>
          <w:szCs w:val="28"/>
        </w:rPr>
        <w:tab/>
      </w:r>
      <w:r w:rsidR="00EC4249" w:rsidRPr="00592720">
        <w:rPr>
          <w:sz w:val="28"/>
          <w:szCs w:val="28"/>
        </w:rPr>
        <w:t>2:00 PM Local Time</w:t>
      </w:r>
    </w:p>
    <w:p w:rsidR="005B4326" w:rsidRPr="00592720" w:rsidRDefault="005B4326" w:rsidP="00316243">
      <w:pPr>
        <w:tabs>
          <w:tab w:val="left" w:pos="900"/>
          <w:tab w:val="left" w:pos="4320"/>
        </w:tabs>
        <w:rPr>
          <w:sz w:val="28"/>
          <w:szCs w:val="28"/>
        </w:rPr>
      </w:pPr>
    </w:p>
    <w:p w:rsidR="00CC4F1E" w:rsidRPr="00592720" w:rsidRDefault="005B4326" w:rsidP="00CC4F1E">
      <w:pPr>
        <w:rPr>
          <w:sz w:val="28"/>
          <w:szCs w:val="28"/>
        </w:rPr>
      </w:pPr>
      <w:r w:rsidRPr="00592720">
        <w:rPr>
          <w:sz w:val="28"/>
          <w:szCs w:val="28"/>
        </w:rPr>
        <w:t>Where:</w:t>
      </w:r>
      <w:r w:rsidR="00CC4F1E" w:rsidRPr="00592720">
        <w:rPr>
          <w:sz w:val="28"/>
          <w:szCs w:val="28"/>
        </w:rPr>
        <w:tab/>
      </w:r>
    </w:p>
    <w:p w:rsidR="00EE4F66" w:rsidRPr="00592720" w:rsidRDefault="00CC4F1E" w:rsidP="00CC4F1E">
      <w:pPr>
        <w:rPr>
          <w:sz w:val="28"/>
          <w:szCs w:val="28"/>
        </w:rPr>
      </w:pPr>
      <w:r w:rsidRPr="00592720">
        <w:rPr>
          <w:sz w:val="28"/>
          <w:szCs w:val="28"/>
        </w:rPr>
        <w:tab/>
      </w:r>
      <w:r w:rsidR="005B4326" w:rsidRPr="00592720">
        <w:rPr>
          <w:sz w:val="28"/>
          <w:szCs w:val="28"/>
        </w:rPr>
        <w:t>Los Lunas Schools</w:t>
      </w:r>
      <w:r w:rsidRPr="00592720">
        <w:rPr>
          <w:sz w:val="28"/>
          <w:szCs w:val="28"/>
        </w:rPr>
        <w:br/>
      </w:r>
      <w:r w:rsidRPr="00592720">
        <w:rPr>
          <w:sz w:val="28"/>
          <w:szCs w:val="28"/>
        </w:rPr>
        <w:tab/>
        <w:t>A</w:t>
      </w:r>
      <w:r w:rsidR="002074DA" w:rsidRPr="00592720">
        <w:rPr>
          <w:sz w:val="28"/>
          <w:szCs w:val="28"/>
        </w:rPr>
        <w:t>dministration Offices</w:t>
      </w:r>
      <w:r w:rsidRPr="00592720">
        <w:rPr>
          <w:sz w:val="28"/>
          <w:szCs w:val="28"/>
        </w:rPr>
        <w:br/>
      </w:r>
      <w:r w:rsidRPr="00592720">
        <w:rPr>
          <w:sz w:val="28"/>
          <w:szCs w:val="28"/>
        </w:rPr>
        <w:tab/>
      </w:r>
      <w:r w:rsidR="0000311E" w:rsidRPr="00592720">
        <w:rPr>
          <w:sz w:val="28"/>
          <w:szCs w:val="28"/>
        </w:rPr>
        <w:t>P.O. Drawer 1300</w:t>
      </w:r>
      <w:r w:rsidR="00097EF3" w:rsidRPr="00592720">
        <w:rPr>
          <w:sz w:val="28"/>
          <w:szCs w:val="28"/>
        </w:rPr>
        <w:t xml:space="preserve"> (if mailed)</w:t>
      </w:r>
      <w:r w:rsidRPr="00592720">
        <w:rPr>
          <w:sz w:val="28"/>
          <w:szCs w:val="28"/>
        </w:rPr>
        <w:br/>
      </w:r>
      <w:r w:rsidRPr="00592720">
        <w:rPr>
          <w:sz w:val="28"/>
          <w:szCs w:val="28"/>
        </w:rPr>
        <w:tab/>
      </w:r>
      <w:r w:rsidR="00097EF3" w:rsidRPr="00592720">
        <w:rPr>
          <w:sz w:val="28"/>
          <w:szCs w:val="28"/>
        </w:rPr>
        <w:t>119 Luna Avenue (if delivered)</w:t>
      </w:r>
      <w:r w:rsidRPr="00592720">
        <w:rPr>
          <w:sz w:val="28"/>
          <w:szCs w:val="28"/>
        </w:rPr>
        <w:br/>
      </w:r>
      <w:r w:rsidRPr="00592720">
        <w:rPr>
          <w:sz w:val="28"/>
          <w:szCs w:val="28"/>
        </w:rPr>
        <w:tab/>
      </w:r>
      <w:r w:rsidR="005B4326" w:rsidRPr="00592720">
        <w:rPr>
          <w:sz w:val="28"/>
          <w:szCs w:val="28"/>
        </w:rPr>
        <w:t>Los Lunas, NM  87031</w:t>
      </w:r>
    </w:p>
    <w:p w:rsidR="00EE4F66" w:rsidRPr="00592720" w:rsidRDefault="00EE4F66" w:rsidP="00CC4F1E">
      <w:pPr>
        <w:rPr>
          <w:sz w:val="28"/>
          <w:szCs w:val="28"/>
        </w:rPr>
      </w:pPr>
      <w:r w:rsidRPr="00592720">
        <w:rPr>
          <w:sz w:val="28"/>
          <w:szCs w:val="28"/>
        </w:rPr>
        <w:lastRenderedPageBreak/>
        <w:tab/>
      </w:r>
    </w:p>
    <w:p w:rsidR="00EE4F66" w:rsidRPr="00592720" w:rsidRDefault="005B4326" w:rsidP="00CC4F1E">
      <w:pPr>
        <w:rPr>
          <w:sz w:val="28"/>
          <w:szCs w:val="28"/>
        </w:rPr>
      </w:pPr>
      <w:r w:rsidRPr="00592720">
        <w:rPr>
          <w:sz w:val="28"/>
          <w:szCs w:val="28"/>
        </w:rPr>
        <w:t xml:space="preserve">For Additional </w:t>
      </w:r>
      <w:r w:rsidR="00CC4F1E" w:rsidRPr="00592720">
        <w:rPr>
          <w:sz w:val="28"/>
          <w:szCs w:val="28"/>
        </w:rPr>
        <w:t>Information,</w:t>
      </w:r>
      <w:r w:rsidRPr="00592720">
        <w:rPr>
          <w:sz w:val="28"/>
          <w:szCs w:val="28"/>
        </w:rPr>
        <w:t xml:space="preserve"> Please Contact:</w:t>
      </w:r>
      <w:r w:rsidR="00A93301" w:rsidRPr="00592720">
        <w:rPr>
          <w:sz w:val="28"/>
          <w:szCs w:val="28"/>
        </w:rPr>
        <w:br/>
      </w:r>
      <w:r w:rsidR="00A93301" w:rsidRPr="00592720">
        <w:rPr>
          <w:sz w:val="28"/>
          <w:szCs w:val="28"/>
        </w:rPr>
        <w:tab/>
        <w:t>H</w:t>
      </w:r>
      <w:r w:rsidR="0046462A" w:rsidRPr="00592720">
        <w:rPr>
          <w:sz w:val="28"/>
          <w:szCs w:val="28"/>
        </w:rPr>
        <w:t>eather Rindels</w:t>
      </w:r>
      <w:r w:rsidR="00316243" w:rsidRPr="00592720">
        <w:rPr>
          <w:sz w:val="28"/>
          <w:szCs w:val="28"/>
        </w:rPr>
        <w:t xml:space="preserve">, </w:t>
      </w:r>
      <w:r w:rsidR="0046462A" w:rsidRPr="00592720">
        <w:rPr>
          <w:sz w:val="28"/>
          <w:szCs w:val="28"/>
        </w:rPr>
        <w:t>Purchasing Agent</w:t>
      </w:r>
      <w:r w:rsidR="009B6B3A" w:rsidRPr="00592720">
        <w:rPr>
          <w:sz w:val="28"/>
          <w:szCs w:val="28"/>
        </w:rPr>
        <w:tab/>
      </w:r>
    </w:p>
    <w:p w:rsidR="005B4326" w:rsidRPr="00592720" w:rsidRDefault="00EE4F66" w:rsidP="00CC4F1E">
      <w:pPr>
        <w:rPr>
          <w:sz w:val="28"/>
          <w:szCs w:val="28"/>
        </w:rPr>
      </w:pPr>
      <w:r w:rsidRPr="00592720">
        <w:rPr>
          <w:sz w:val="28"/>
          <w:szCs w:val="28"/>
        </w:rPr>
        <w:tab/>
      </w:r>
      <w:r w:rsidR="009B6B3A" w:rsidRPr="00592720">
        <w:rPr>
          <w:sz w:val="28"/>
          <w:szCs w:val="28"/>
        </w:rPr>
        <w:t>505-866-82</w:t>
      </w:r>
      <w:r w:rsidR="0046462A" w:rsidRPr="00592720">
        <w:rPr>
          <w:sz w:val="28"/>
          <w:szCs w:val="28"/>
        </w:rPr>
        <w:t>59</w:t>
      </w:r>
      <w:r w:rsidR="00B81F7B" w:rsidRPr="00592720">
        <w:rPr>
          <w:sz w:val="28"/>
          <w:szCs w:val="28"/>
        </w:rPr>
        <w:t xml:space="preserve"> Phone</w:t>
      </w:r>
    </w:p>
    <w:p w:rsidR="00E9786B" w:rsidRPr="00592720" w:rsidRDefault="00EE4F66" w:rsidP="00CC4F1E">
      <w:pPr>
        <w:rPr>
          <w:sz w:val="28"/>
          <w:szCs w:val="28"/>
        </w:rPr>
      </w:pPr>
      <w:r w:rsidRPr="00592720">
        <w:rPr>
          <w:sz w:val="28"/>
          <w:szCs w:val="28"/>
        </w:rPr>
        <w:tab/>
      </w:r>
      <w:r w:rsidR="00316243" w:rsidRPr="00592720">
        <w:rPr>
          <w:sz w:val="28"/>
          <w:szCs w:val="28"/>
        </w:rPr>
        <w:t>505-866-8262 Fax</w:t>
      </w:r>
      <w:r w:rsidR="00CC4F1E" w:rsidRPr="00592720">
        <w:rPr>
          <w:sz w:val="28"/>
          <w:szCs w:val="28"/>
        </w:rPr>
        <w:br/>
      </w:r>
      <w:r w:rsidR="00CC4F1E" w:rsidRPr="00592720">
        <w:rPr>
          <w:sz w:val="28"/>
          <w:szCs w:val="28"/>
        </w:rPr>
        <w:tab/>
      </w:r>
      <w:r w:rsidR="00E9786B" w:rsidRPr="00592720">
        <w:rPr>
          <w:sz w:val="28"/>
          <w:szCs w:val="28"/>
        </w:rPr>
        <w:t xml:space="preserve">Email:  </w:t>
      </w:r>
      <w:r w:rsidR="0046462A" w:rsidRPr="00592720">
        <w:rPr>
          <w:sz w:val="28"/>
          <w:szCs w:val="28"/>
        </w:rPr>
        <w:t>hrindels</w:t>
      </w:r>
      <w:r w:rsidR="00E9786B" w:rsidRPr="00592720">
        <w:rPr>
          <w:sz w:val="28"/>
          <w:szCs w:val="28"/>
        </w:rPr>
        <w:t>@llschools.net</w:t>
      </w:r>
    </w:p>
    <w:p w:rsidR="00773128" w:rsidRPr="0046462A" w:rsidRDefault="00773128" w:rsidP="00773128">
      <w:pPr>
        <w:pStyle w:val="BodyText"/>
        <w:rPr>
          <w:sz w:val="24"/>
          <w:szCs w:val="24"/>
        </w:rPr>
      </w:pPr>
      <w:r>
        <w:rPr>
          <w:rFonts w:ascii="Tahoma" w:hAnsi="Tahoma"/>
          <w:b w:val="0"/>
          <w:sz w:val="52"/>
        </w:rPr>
        <w:br w:type="page"/>
      </w:r>
      <w:r w:rsidR="00D12F4F">
        <w:rPr>
          <w:sz w:val="24"/>
          <w:szCs w:val="24"/>
        </w:rPr>
        <w:lastRenderedPageBreak/>
        <w:t>TREE TRIMMING, PRUNING, AND REMOVAL SERVICE</w:t>
      </w:r>
      <w:r w:rsidR="005C123C">
        <w:rPr>
          <w:sz w:val="24"/>
          <w:szCs w:val="24"/>
        </w:rPr>
        <w:t>S</w:t>
      </w:r>
    </w:p>
    <w:p w:rsidR="00773128" w:rsidRPr="00F30128" w:rsidRDefault="00773128" w:rsidP="00773128">
      <w:pPr>
        <w:pStyle w:val="BodyText"/>
        <w:rPr>
          <w:sz w:val="24"/>
          <w:szCs w:val="24"/>
        </w:rPr>
      </w:pPr>
      <w:r w:rsidRPr="00F30128">
        <w:rPr>
          <w:sz w:val="24"/>
          <w:szCs w:val="24"/>
        </w:rPr>
        <w:t>FOR</w:t>
      </w:r>
    </w:p>
    <w:p w:rsidR="00773128" w:rsidRPr="00F30128" w:rsidRDefault="00EC4249" w:rsidP="00773128">
      <w:pPr>
        <w:pStyle w:val="BodyText"/>
        <w:rPr>
          <w:sz w:val="24"/>
          <w:szCs w:val="24"/>
        </w:rPr>
      </w:pPr>
      <w:r>
        <w:rPr>
          <w:sz w:val="24"/>
          <w:szCs w:val="24"/>
        </w:rPr>
        <w:t>LOS LUNAS SCHOOL DISTRICT</w:t>
      </w:r>
    </w:p>
    <w:p w:rsidR="00773128" w:rsidRPr="00F30128" w:rsidRDefault="00D12F4F" w:rsidP="00773128">
      <w:pPr>
        <w:pStyle w:val="BodyText"/>
        <w:rPr>
          <w:sz w:val="24"/>
          <w:szCs w:val="24"/>
        </w:rPr>
      </w:pPr>
      <w:r>
        <w:rPr>
          <w:sz w:val="24"/>
          <w:szCs w:val="24"/>
        </w:rPr>
        <w:t>RFP NO. 2020-007</w:t>
      </w:r>
      <w:r w:rsidR="0046462A">
        <w:rPr>
          <w:sz w:val="24"/>
          <w:szCs w:val="24"/>
        </w:rPr>
        <w:t>-HR</w:t>
      </w:r>
    </w:p>
    <w:p w:rsidR="00773128" w:rsidRDefault="0075131E" w:rsidP="00773128">
      <w:pPr>
        <w:jc w:val="center"/>
        <w:rPr>
          <w:b/>
          <w:sz w:val="24"/>
          <w:szCs w:val="24"/>
          <w:u w:val="single"/>
        </w:rPr>
      </w:pPr>
      <w:r w:rsidRPr="00F30128">
        <w:rPr>
          <w:b/>
          <w:sz w:val="24"/>
          <w:szCs w:val="24"/>
          <w:u w:val="single"/>
        </w:rPr>
        <w:t>RFP</w:t>
      </w:r>
      <w:r w:rsidR="00B329CB">
        <w:rPr>
          <w:b/>
          <w:sz w:val="24"/>
          <w:szCs w:val="24"/>
          <w:u w:val="single"/>
        </w:rPr>
        <w:t xml:space="preserve"> Amendment No. 2</w:t>
      </w:r>
    </w:p>
    <w:p w:rsidR="00773128" w:rsidRDefault="003B65AF" w:rsidP="00CC4F1E">
      <w:pPr>
        <w:jc w:val="center"/>
      </w:pPr>
      <w:r>
        <w:rPr>
          <w:b/>
          <w:sz w:val="24"/>
          <w:szCs w:val="24"/>
          <w:u w:val="single"/>
        </w:rPr>
        <w:t>April 7</w:t>
      </w:r>
      <w:r w:rsidR="00CC4F1E">
        <w:rPr>
          <w:b/>
          <w:sz w:val="24"/>
          <w:szCs w:val="24"/>
          <w:u w:val="single"/>
        </w:rPr>
        <w:t>, 2020</w:t>
      </w:r>
    </w:p>
    <w:p w:rsidR="007B373A" w:rsidRPr="00F30128" w:rsidRDefault="007B373A" w:rsidP="00773128"/>
    <w:p w:rsidR="00773128" w:rsidRPr="00434545" w:rsidRDefault="0075131E" w:rsidP="00773128">
      <w:pPr>
        <w:rPr>
          <w:b/>
          <w:sz w:val="24"/>
          <w:szCs w:val="24"/>
        </w:rPr>
      </w:pPr>
      <w:r w:rsidRPr="00434545">
        <w:rPr>
          <w:b/>
          <w:sz w:val="24"/>
          <w:szCs w:val="24"/>
        </w:rPr>
        <w:t xml:space="preserve">The </w:t>
      </w:r>
      <w:r w:rsidR="007B373A" w:rsidRPr="00434545">
        <w:rPr>
          <w:b/>
          <w:sz w:val="24"/>
          <w:szCs w:val="24"/>
        </w:rPr>
        <w:t xml:space="preserve">above </w:t>
      </w:r>
      <w:r w:rsidRPr="00434545">
        <w:rPr>
          <w:b/>
          <w:sz w:val="24"/>
          <w:szCs w:val="24"/>
        </w:rPr>
        <w:t>referenced RFP</w:t>
      </w:r>
      <w:r w:rsidR="00773128" w:rsidRPr="00434545">
        <w:rPr>
          <w:b/>
          <w:sz w:val="24"/>
          <w:szCs w:val="24"/>
        </w:rPr>
        <w:t xml:space="preserve"> is amended as follows:</w:t>
      </w:r>
    </w:p>
    <w:p w:rsidR="00773128" w:rsidRPr="00434545" w:rsidRDefault="00773128" w:rsidP="00773128">
      <w:pPr>
        <w:rPr>
          <w:sz w:val="24"/>
          <w:szCs w:val="24"/>
        </w:rPr>
      </w:pPr>
    </w:p>
    <w:p w:rsidR="00773128" w:rsidRPr="00434545" w:rsidRDefault="00D12F4F" w:rsidP="00996E30">
      <w:pPr>
        <w:pStyle w:val="ListParagraph"/>
        <w:numPr>
          <w:ilvl w:val="0"/>
          <w:numId w:val="5"/>
        </w:numPr>
        <w:rPr>
          <w:b/>
          <w:szCs w:val="24"/>
        </w:rPr>
      </w:pPr>
      <w:r>
        <w:rPr>
          <w:b/>
          <w:szCs w:val="24"/>
        </w:rPr>
        <w:t>Cover Page</w:t>
      </w:r>
    </w:p>
    <w:p w:rsidR="00434545" w:rsidRPr="00434545" w:rsidRDefault="00902BC5" w:rsidP="00434545">
      <w:pPr>
        <w:pStyle w:val="ListParagraph"/>
        <w:rPr>
          <w:b/>
          <w:szCs w:val="24"/>
        </w:rPr>
      </w:pPr>
      <w:r>
        <w:rPr>
          <w:b/>
          <w:szCs w:val="24"/>
        </w:rPr>
        <w:t>Deadline for Receipt of Proposals</w:t>
      </w:r>
    </w:p>
    <w:p w:rsidR="0046462A" w:rsidRPr="00434545" w:rsidRDefault="0046462A" w:rsidP="0046462A">
      <w:pPr>
        <w:pStyle w:val="ListParagraph"/>
        <w:ind w:left="360"/>
        <w:rPr>
          <w:szCs w:val="24"/>
        </w:rPr>
      </w:pPr>
    </w:p>
    <w:p w:rsidR="0046462A" w:rsidRDefault="00833930" w:rsidP="00434545">
      <w:pPr>
        <w:contextualSpacing/>
        <w:rPr>
          <w:b/>
          <w:sz w:val="24"/>
          <w:szCs w:val="24"/>
        </w:rPr>
      </w:pPr>
      <w:r>
        <w:rPr>
          <w:b/>
          <w:sz w:val="24"/>
          <w:szCs w:val="24"/>
        </w:rPr>
        <w:tab/>
      </w:r>
      <w:r w:rsidR="00434545">
        <w:rPr>
          <w:b/>
          <w:sz w:val="24"/>
          <w:szCs w:val="24"/>
        </w:rPr>
        <w:t>Now Reads:</w:t>
      </w:r>
    </w:p>
    <w:p w:rsidR="00902BC5" w:rsidRDefault="00902BC5" w:rsidP="00434545">
      <w:pPr>
        <w:contextualSpacing/>
        <w:rPr>
          <w:b/>
          <w:sz w:val="24"/>
          <w:szCs w:val="24"/>
        </w:rPr>
      </w:pPr>
    </w:p>
    <w:p w:rsidR="00902BC5" w:rsidRPr="00434545" w:rsidRDefault="00902BC5" w:rsidP="00434545">
      <w:pPr>
        <w:contextualSpacing/>
        <w:rPr>
          <w:b/>
          <w:sz w:val="24"/>
          <w:szCs w:val="24"/>
        </w:rPr>
      </w:pPr>
      <w:r>
        <w:rPr>
          <w:b/>
          <w:sz w:val="24"/>
          <w:szCs w:val="24"/>
        </w:rPr>
        <w:tab/>
        <w:t>DEADLINE FOR RECEIPT OF PROPOSALS IS AS FOLLOWS:</w:t>
      </w:r>
    </w:p>
    <w:p w:rsidR="00434545" w:rsidRPr="00434545" w:rsidRDefault="00434545" w:rsidP="00434545">
      <w:pPr>
        <w:contextualSpacing/>
        <w:rPr>
          <w:b/>
          <w:sz w:val="24"/>
          <w:szCs w:val="24"/>
        </w:rPr>
      </w:pPr>
    </w:p>
    <w:p w:rsidR="00D12F4F" w:rsidRDefault="00833930" w:rsidP="00441906">
      <w:pPr>
        <w:rPr>
          <w:rFonts w:eastAsia="MS Mincho"/>
          <w:b/>
          <w:sz w:val="24"/>
          <w:szCs w:val="24"/>
        </w:rPr>
      </w:pPr>
      <w:r>
        <w:rPr>
          <w:rFonts w:eastAsia="MS Mincho"/>
        </w:rPr>
        <w:tab/>
      </w:r>
      <w:r w:rsidR="00D12F4F">
        <w:rPr>
          <w:rFonts w:eastAsia="MS Mincho"/>
          <w:b/>
          <w:sz w:val="24"/>
          <w:szCs w:val="24"/>
        </w:rPr>
        <w:t xml:space="preserve">DATE: </w:t>
      </w:r>
      <w:r w:rsidR="003B65AF">
        <w:rPr>
          <w:rFonts w:eastAsia="MS Mincho"/>
          <w:b/>
          <w:strike/>
          <w:sz w:val="24"/>
          <w:szCs w:val="24"/>
        </w:rPr>
        <w:t>Tuesday, April 21</w:t>
      </w:r>
      <w:r w:rsidR="00D12F4F" w:rsidRPr="00902BC5">
        <w:rPr>
          <w:rFonts w:eastAsia="MS Mincho"/>
          <w:b/>
          <w:strike/>
          <w:sz w:val="24"/>
          <w:szCs w:val="24"/>
        </w:rPr>
        <w:t>, 2020</w:t>
      </w:r>
      <w:r w:rsidR="003B65AF">
        <w:rPr>
          <w:rFonts w:eastAsia="MS Mincho"/>
          <w:b/>
          <w:sz w:val="24"/>
          <w:szCs w:val="24"/>
        </w:rPr>
        <w:t xml:space="preserve"> </w:t>
      </w:r>
      <w:r w:rsidR="00902BC5">
        <w:rPr>
          <w:rFonts w:eastAsia="MS Mincho"/>
          <w:b/>
          <w:color w:val="FF0000"/>
          <w:sz w:val="24"/>
          <w:szCs w:val="24"/>
        </w:rPr>
        <w:t>Thursday, April 30, 2020</w:t>
      </w:r>
      <w:r w:rsidR="00D12F4F">
        <w:rPr>
          <w:rFonts w:eastAsia="MS Mincho"/>
          <w:b/>
          <w:sz w:val="24"/>
          <w:szCs w:val="24"/>
        </w:rPr>
        <w:tab/>
        <w:t xml:space="preserve">TIME:  </w:t>
      </w:r>
      <w:r w:rsidR="00902BC5">
        <w:rPr>
          <w:rFonts w:eastAsia="MS Mincho"/>
          <w:b/>
          <w:sz w:val="24"/>
          <w:szCs w:val="24"/>
        </w:rPr>
        <w:t xml:space="preserve"> 2:00 PM </w:t>
      </w:r>
      <w:r w:rsidR="00D12F4F">
        <w:rPr>
          <w:rFonts w:eastAsia="MS Mincho"/>
          <w:b/>
          <w:sz w:val="24"/>
          <w:szCs w:val="24"/>
        </w:rPr>
        <w:t>Local Time</w:t>
      </w:r>
    </w:p>
    <w:p w:rsidR="00EC4249" w:rsidRDefault="00D12F4F" w:rsidP="00EC4249">
      <w:pPr>
        <w:rPr>
          <w:rFonts w:eastAsia="MS Mincho"/>
        </w:rPr>
      </w:pPr>
      <w:r>
        <w:rPr>
          <w:rFonts w:eastAsia="MS Mincho"/>
          <w:b/>
          <w:sz w:val="24"/>
          <w:szCs w:val="24"/>
        </w:rPr>
        <w:tab/>
      </w:r>
    </w:p>
    <w:p w:rsidR="005C123C" w:rsidRPr="00CA522D" w:rsidRDefault="005C123C" w:rsidP="00CA522D">
      <w:pPr>
        <w:pStyle w:val="BodyTextIndent"/>
        <w:spacing w:after="0"/>
        <w:ind w:left="0"/>
        <w:jc w:val="both"/>
        <w:rPr>
          <w:b/>
          <w:sz w:val="24"/>
          <w:szCs w:val="24"/>
        </w:rPr>
      </w:pPr>
      <w:r>
        <w:rPr>
          <w:b/>
          <w:sz w:val="24"/>
          <w:szCs w:val="24"/>
        </w:rPr>
        <w:t xml:space="preserve">2.  </w:t>
      </w:r>
      <w:r>
        <w:rPr>
          <w:sz w:val="24"/>
          <w:szCs w:val="24"/>
        </w:rPr>
        <w:t xml:space="preserve"> </w:t>
      </w:r>
      <w:r w:rsidR="00D12F4F">
        <w:rPr>
          <w:b/>
          <w:sz w:val="24"/>
          <w:szCs w:val="24"/>
        </w:rPr>
        <w:t>Section II</w:t>
      </w:r>
      <w:r>
        <w:rPr>
          <w:b/>
          <w:sz w:val="24"/>
          <w:szCs w:val="24"/>
        </w:rPr>
        <w:t xml:space="preserve">. </w:t>
      </w:r>
      <w:r w:rsidR="00D12F4F">
        <w:rPr>
          <w:b/>
          <w:sz w:val="24"/>
          <w:szCs w:val="24"/>
        </w:rPr>
        <w:t xml:space="preserve">Conditions Governing </w:t>
      </w:r>
      <w:r w:rsidR="00193BB4">
        <w:rPr>
          <w:b/>
          <w:sz w:val="24"/>
          <w:szCs w:val="24"/>
        </w:rPr>
        <w:t>t</w:t>
      </w:r>
      <w:r w:rsidR="00D12F4F">
        <w:rPr>
          <w:b/>
          <w:sz w:val="24"/>
          <w:szCs w:val="24"/>
        </w:rPr>
        <w:t>he Procurement</w:t>
      </w:r>
      <w:r w:rsidR="00902BC5">
        <w:rPr>
          <w:b/>
          <w:sz w:val="24"/>
          <w:szCs w:val="24"/>
        </w:rPr>
        <w:t>-page 5</w:t>
      </w:r>
    </w:p>
    <w:p w:rsidR="00671EDE" w:rsidRPr="00902BC5" w:rsidRDefault="00902BC5" w:rsidP="00CA522D">
      <w:pPr>
        <w:pStyle w:val="BodyTextIndent"/>
        <w:spacing w:after="0"/>
        <w:ind w:left="0"/>
        <w:jc w:val="both"/>
        <w:rPr>
          <w:b/>
          <w:sz w:val="24"/>
          <w:szCs w:val="24"/>
        </w:rPr>
      </w:pPr>
      <w:r>
        <w:rPr>
          <w:b/>
          <w:sz w:val="24"/>
          <w:szCs w:val="24"/>
        </w:rPr>
        <w:tab/>
        <w:t>Section A</w:t>
      </w:r>
      <w:r w:rsidR="005C123C">
        <w:rPr>
          <w:b/>
          <w:sz w:val="24"/>
          <w:szCs w:val="24"/>
        </w:rPr>
        <w:t xml:space="preserve">. </w:t>
      </w:r>
      <w:r w:rsidR="00671EDE" w:rsidRPr="00434545">
        <w:rPr>
          <w:sz w:val="24"/>
          <w:szCs w:val="24"/>
        </w:rPr>
        <w:t xml:space="preserve"> </w:t>
      </w:r>
      <w:r>
        <w:rPr>
          <w:b/>
          <w:sz w:val="24"/>
          <w:szCs w:val="24"/>
        </w:rPr>
        <w:t>Sequence of Events</w:t>
      </w:r>
    </w:p>
    <w:p w:rsidR="00CA522D" w:rsidRDefault="00CA522D" w:rsidP="00902BC5">
      <w:pPr>
        <w:pStyle w:val="BodyTextIndent"/>
        <w:spacing w:after="0"/>
        <w:ind w:left="0"/>
        <w:jc w:val="both"/>
        <w:rPr>
          <w:sz w:val="22"/>
          <w:szCs w:val="22"/>
        </w:rPr>
      </w:pPr>
    </w:p>
    <w:p w:rsidR="00CA522D" w:rsidRDefault="00833930" w:rsidP="00CA522D">
      <w:pPr>
        <w:rPr>
          <w:b/>
          <w:sz w:val="24"/>
          <w:szCs w:val="24"/>
        </w:rPr>
      </w:pPr>
      <w:r>
        <w:rPr>
          <w:b/>
          <w:sz w:val="24"/>
          <w:szCs w:val="24"/>
        </w:rPr>
        <w:tab/>
      </w:r>
      <w:r w:rsidR="00CA522D" w:rsidRPr="00CA522D">
        <w:rPr>
          <w:b/>
          <w:sz w:val="24"/>
          <w:szCs w:val="24"/>
        </w:rPr>
        <w:t>Now Reads:</w:t>
      </w:r>
    </w:p>
    <w:p w:rsidR="00902BC5" w:rsidRDefault="00902BC5" w:rsidP="00CA522D">
      <w:pPr>
        <w:rPr>
          <w:b/>
          <w:sz w:val="24"/>
          <w:szCs w:val="24"/>
        </w:rPr>
      </w:pPr>
    </w:p>
    <w:tbl>
      <w:tblPr>
        <w:tblStyle w:val="TableGridLight"/>
        <w:tblW w:w="9606" w:type="dxa"/>
        <w:tblInd w:w="587"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902BC5" w:rsidTr="00902BC5">
        <w:trPr>
          <w:trHeight w:val="382"/>
          <w:tblHeader/>
        </w:trPr>
        <w:tc>
          <w:tcPr>
            <w:tcW w:w="3828" w:type="dxa"/>
          </w:tcPr>
          <w:p w:rsidR="00902BC5" w:rsidRDefault="00902BC5" w:rsidP="009E4874">
            <w:pPr>
              <w:jc w:val="center"/>
              <w:rPr>
                <w:b/>
              </w:rPr>
            </w:pPr>
            <w:r>
              <w:rPr>
                <w:b/>
              </w:rPr>
              <w:t>ACTION</w:t>
            </w:r>
          </w:p>
        </w:tc>
        <w:tc>
          <w:tcPr>
            <w:tcW w:w="3036" w:type="dxa"/>
          </w:tcPr>
          <w:p w:rsidR="00902BC5" w:rsidRDefault="00902BC5" w:rsidP="009E4874">
            <w:pPr>
              <w:jc w:val="center"/>
              <w:rPr>
                <w:b/>
              </w:rPr>
            </w:pPr>
            <w:r>
              <w:rPr>
                <w:b/>
              </w:rPr>
              <w:t>RESPONSIBILITY</w:t>
            </w:r>
          </w:p>
        </w:tc>
        <w:tc>
          <w:tcPr>
            <w:tcW w:w="2742" w:type="dxa"/>
          </w:tcPr>
          <w:p w:rsidR="00902BC5" w:rsidRDefault="00902BC5" w:rsidP="009E4874">
            <w:pPr>
              <w:jc w:val="center"/>
              <w:rPr>
                <w:b/>
              </w:rPr>
            </w:pPr>
            <w:r>
              <w:rPr>
                <w:b/>
              </w:rPr>
              <w:t>DATE</w:t>
            </w:r>
          </w:p>
        </w:tc>
      </w:tr>
      <w:tr w:rsidR="00902BC5" w:rsidRPr="009C7286" w:rsidTr="00902BC5">
        <w:trPr>
          <w:trHeight w:val="382"/>
        </w:trPr>
        <w:tc>
          <w:tcPr>
            <w:tcW w:w="3828" w:type="dxa"/>
          </w:tcPr>
          <w:p w:rsidR="00902BC5" w:rsidRPr="009C7286" w:rsidRDefault="00902BC5" w:rsidP="009E4874">
            <w:r w:rsidRPr="009C7286">
              <w:t xml:space="preserve">1.  Issue RFP </w:t>
            </w:r>
          </w:p>
        </w:tc>
        <w:tc>
          <w:tcPr>
            <w:tcW w:w="3036" w:type="dxa"/>
          </w:tcPr>
          <w:p w:rsidR="00902BC5" w:rsidRPr="009C7286" w:rsidRDefault="00902BC5" w:rsidP="009E4874">
            <w:r w:rsidRPr="009C7286">
              <w:t>Procurement Manager (PM)</w:t>
            </w:r>
          </w:p>
        </w:tc>
        <w:tc>
          <w:tcPr>
            <w:tcW w:w="2742" w:type="dxa"/>
          </w:tcPr>
          <w:p w:rsidR="00902BC5" w:rsidRPr="009C7286" w:rsidRDefault="00902BC5" w:rsidP="009E4874">
            <w:r>
              <w:t>3/15/20 (Sunday)</w:t>
            </w:r>
          </w:p>
        </w:tc>
      </w:tr>
      <w:tr w:rsidR="00902BC5" w:rsidRPr="009C7286" w:rsidTr="00902BC5">
        <w:trPr>
          <w:trHeight w:val="765"/>
        </w:trPr>
        <w:tc>
          <w:tcPr>
            <w:tcW w:w="3828" w:type="dxa"/>
          </w:tcPr>
          <w:p w:rsidR="00902BC5" w:rsidRPr="009C7286" w:rsidRDefault="00902BC5" w:rsidP="009E4874">
            <w:r w:rsidRPr="009C7286">
              <w:t xml:space="preserve">2.  Return of “Acknowledgment of Receipt” Form for </w:t>
            </w:r>
            <w:r>
              <w:t xml:space="preserve">Participation </w:t>
            </w:r>
            <w:r w:rsidRPr="009C7286">
              <w:t xml:space="preserve">List </w:t>
            </w:r>
          </w:p>
        </w:tc>
        <w:tc>
          <w:tcPr>
            <w:tcW w:w="3036" w:type="dxa"/>
          </w:tcPr>
          <w:p w:rsidR="00902BC5" w:rsidRPr="009C7286" w:rsidRDefault="00902BC5" w:rsidP="009E4874">
            <w:r w:rsidRPr="009C7286">
              <w:t>Potential Offerors (PO)</w:t>
            </w:r>
          </w:p>
        </w:tc>
        <w:tc>
          <w:tcPr>
            <w:tcW w:w="2742" w:type="dxa"/>
          </w:tcPr>
          <w:p w:rsidR="00902BC5" w:rsidRPr="009C7286" w:rsidRDefault="00902BC5" w:rsidP="009E4874">
            <w:r>
              <w:t>3/26/20 (Thur)</w:t>
            </w:r>
          </w:p>
        </w:tc>
      </w:tr>
      <w:tr w:rsidR="00902BC5" w:rsidRPr="009C7286" w:rsidTr="00902BC5">
        <w:trPr>
          <w:trHeight w:val="791"/>
        </w:trPr>
        <w:tc>
          <w:tcPr>
            <w:tcW w:w="3828" w:type="dxa"/>
          </w:tcPr>
          <w:p w:rsidR="00902BC5" w:rsidRDefault="00902BC5" w:rsidP="009E4874">
            <w:r w:rsidRPr="009C7286">
              <w:t>3.  Pre-Proposal Conference</w:t>
            </w:r>
          </w:p>
          <w:p w:rsidR="00902BC5" w:rsidRPr="009C7286" w:rsidRDefault="00902BC5" w:rsidP="009E4874">
            <w:r>
              <w:t>(Non-Mandatory)</w:t>
            </w:r>
          </w:p>
        </w:tc>
        <w:tc>
          <w:tcPr>
            <w:tcW w:w="3036" w:type="dxa"/>
          </w:tcPr>
          <w:p w:rsidR="00902BC5" w:rsidRPr="009C7286" w:rsidRDefault="00902BC5" w:rsidP="009E4874">
            <w:r>
              <w:t>PM</w:t>
            </w:r>
          </w:p>
        </w:tc>
        <w:tc>
          <w:tcPr>
            <w:tcW w:w="2742" w:type="dxa"/>
          </w:tcPr>
          <w:p w:rsidR="00902BC5" w:rsidRPr="009C7286" w:rsidRDefault="00902BC5" w:rsidP="009E4874">
            <w:r>
              <w:t>3/26/20 (Thur) 10:00 AM</w:t>
            </w:r>
          </w:p>
        </w:tc>
      </w:tr>
      <w:tr w:rsidR="00902BC5" w:rsidRPr="009C7286" w:rsidTr="00902BC5">
        <w:trPr>
          <w:trHeight w:val="382"/>
        </w:trPr>
        <w:tc>
          <w:tcPr>
            <w:tcW w:w="3828" w:type="dxa"/>
          </w:tcPr>
          <w:p w:rsidR="00902BC5" w:rsidRPr="009C7286" w:rsidRDefault="00902BC5" w:rsidP="009E4874">
            <w:r w:rsidRPr="009C7286">
              <w:t>4.  Deadline to Submit Questions</w:t>
            </w:r>
          </w:p>
        </w:tc>
        <w:tc>
          <w:tcPr>
            <w:tcW w:w="3036" w:type="dxa"/>
          </w:tcPr>
          <w:p w:rsidR="00902BC5" w:rsidRPr="009C7286" w:rsidRDefault="00902BC5" w:rsidP="009E4874">
            <w:r>
              <w:t>PM</w:t>
            </w:r>
          </w:p>
        </w:tc>
        <w:tc>
          <w:tcPr>
            <w:tcW w:w="2742" w:type="dxa"/>
          </w:tcPr>
          <w:p w:rsidR="00902BC5" w:rsidRPr="009C7286" w:rsidRDefault="00902BC5" w:rsidP="009E4874">
            <w:r>
              <w:t>4/3/20 (Fri) 4:30 PM</w:t>
            </w:r>
          </w:p>
        </w:tc>
      </w:tr>
      <w:tr w:rsidR="00902BC5" w:rsidRPr="009C7286" w:rsidTr="00902BC5">
        <w:trPr>
          <w:trHeight w:val="765"/>
        </w:trPr>
        <w:tc>
          <w:tcPr>
            <w:tcW w:w="3828" w:type="dxa"/>
          </w:tcPr>
          <w:p w:rsidR="00902BC5" w:rsidRPr="009C7286" w:rsidRDefault="00902BC5" w:rsidP="009E4874">
            <w:r w:rsidRPr="009C7286">
              <w:t>5.  Response to Written Questions/ RFP Amendments</w:t>
            </w:r>
          </w:p>
        </w:tc>
        <w:tc>
          <w:tcPr>
            <w:tcW w:w="3036" w:type="dxa"/>
          </w:tcPr>
          <w:p w:rsidR="00902BC5" w:rsidRPr="009C7286" w:rsidRDefault="00902BC5" w:rsidP="009E4874">
            <w:r w:rsidRPr="009C7286">
              <w:t>PM</w:t>
            </w:r>
          </w:p>
        </w:tc>
        <w:tc>
          <w:tcPr>
            <w:tcW w:w="2742" w:type="dxa"/>
          </w:tcPr>
          <w:p w:rsidR="00902BC5" w:rsidRDefault="00902BC5" w:rsidP="009E4874">
            <w:r>
              <w:t xml:space="preserve"> </w:t>
            </w:r>
          </w:p>
          <w:p w:rsidR="00902BC5" w:rsidRPr="009C7286" w:rsidRDefault="00902BC5" w:rsidP="009E4874">
            <w:r>
              <w:t>4/9/20 (Thurs) 4:30 PM</w:t>
            </w:r>
          </w:p>
        </w:tc>
      </w:tr>
      <w:tr w:rsidR="00902BC5" w:rsidRPr="009C7286" w:rsidTr="00902BC5">
        <w:trPr>
          <w:trHeight w:val="382"/>
        </w:trPr>
        <w:tc>
          <w:tcPr>
            <w:tcW w:w="3828" w:type="dxa"/>
          </w:tcPr>
          <w:p w:rsidR="00902BC5" w:rsidRPr="009C7286" w:rsidRDefault="00902BC5" w:rsidP="009E4874">
            <w:pPr>
              <w:rPr>
                <w:b/>
              </w:rPr>
            </w:pPr>
            <w:r w:rsidRPr="009C7286">
              <w:rPr>
                <w:b/>
              </w:rPr>
              <w:t>6.  Submission of Proposal</w:t>
            </w:r>
          </w:p>
        </w:tc>
        <w:tc>
          <w:tcPr>
            <w:tcW w:w="3036" w:type="dxa"/>
          </w:tcPr>
          <w:p w:rsidR="00902BC5" w:rsidRPr="009C7286" w:rsidRDefault="00902BC5" w:rsidP="009E4874">
            <w:pPr>
              <w:rPr>
                <w:b/>
              </w:rPr>
            </w:pPr>
            <w:r w:rsidRPr="009C7286">
              <w:rPr>
                <w:b/>
              </w:rPr>
              <w:t>Offerors</w:t>
            </w:r>
          </w:p>
        </w:tc>
        <w:tc>
          <w:tcPr>
            <w:tcW w:w="2742" w:type="dxa"/>
          </w:tcPr>
          <w:p w:rsidR="00902BC5" w:rsidRDefault="00902BC5" w:rsidP="009E4874">
            <w:pPr>
              <w:rPr>
                <w:b/>
                <w:strike/>
              </w:rPr>
            </w:pPr>
            <w:r w:rsidRPr="00902BC5">
              <w:rPr>
                <w:b/>
                <w:strike/>
              </w:rPr>
              <w:t>4/21/20 (Tues) 2:00 PM</w:t>
            </w:r>
          </w:p>
          <w:p w:rsidR="00902BC5" w:rsidRPr="00902BC5" w:rsidRDefault="00902BC5" w:rsidP="009E4874">
            <w:pPr>
              <w:rPr>
                <w:b/>
                <w:color w:val="FF0000"/>
              </w:rPr>
            </w:pPr>
            <w:r>
              <w:rPr>
                <w:b/>
                <w:color w:val="FF0000"/>
              </w:rPr>
              <w:t>4/30/2020 (Thur) 2:00 PM</w:t>
            </w:r>
          </w:p>
        </w:tc>
      </w:tr>
      <w:tr w:rsidR="00902BC5" w:rsidRPr="009C7286" w:rsidTr="00902BC5">
        <w:trPr>
          <w:trHeight w:val="382"/>
        </w:trPr>
        <w:tc>
          <w:tcPr>
            <w:tcW w:w="3828" w:type="dxa"/>
          </w:tcPr>
          <w:p w:rsidR="00902BC5" w:rsidRPr="009C7286" w:rsidRDefault="00902BC5" w:rsidP="009E4874">
            <w:r w:rsidRPr="009C7286">
              <w:lastRenderedPageBreak/>
              <w:t>7.  Proposal Evaluation</w:t>
            </w:r>
          </w:p>
        </w:tc>
        <w:tc>
          <w:tcPr>
            <w:tcW w:w="3036" w:type="dxa"/>
          </w:tcPr>
          <w:p w:rsidR="00902BC5" w:rsidRPr="009C7286" w:rsidRDefault="00902BC5" w:rsidP="009E4874">
            <w:r w:rsidRPr="009C7286">
              <w:t>Evaluation Committee (EC)</w:t>
            </w:r>
          </w:p>
        </w:tc>
        <w:tc>
          <w:tcPr>
            <w:tcW w:w="2742" w:type="dxa"/>
          </w:tcPr>
          <w:p w:rsidR="00902BC5" w:rsidRDefault="00902BC5" w:rsidP="009E4874">
            <w:r w:rsidRPr="00902BC5">
              <w:rPr>
                <w:strike/>
              </w:rPr>
              <w:t>4/28/20 (Tues)</w:t>
            </w:r>
          </w:p>
          <w:p w:rsidR="00902BC5" w:rsidRPr="00902BC5" w:rsidRDefault="00902BC5" w:rsidP="009E4874">
            <w:pPr>
              <w:rPr>
                <w:color w:val="FF0000"/>
              </w:rPr>
            </w:pPr>
            <w:r>
              <w:rPr>
                <w:color w:val="FF0000"/>
              </w:rPr>
              <w:t>5/6/2020 (Wed)</w:t>
            </w:r>
          </w:p>
        </w:tc>
      </w:tr>
      <w:tr w:rsidR="00902BC5" w:rsidRPr="009C7286" w:rsidTr="00902BC5">
        <w:trPr>
          <w:trHeight w:val="382"/>
        </w:trPr>
        <w:tc>
          <w:tcPr>
            <w:tcW w:w="3828" w:type="dxa"/>
          </w:tcPr>
          <w:p w:rsidR="00902BC5" w:rsidRPr="009C7286" w:rsidRDefault="00902BC5" w:rsidP="009E4874">
            <w:r w:rsidRPr="009C7286">
              <w:t>8.  Notification of Finalists (If desired)</w:t>
            </w:r>
          </w:p>
        </w:tc>
        <w:tc>
          <w:tcPr>
            <w:tcW w:w="3036" w:type="dxa"/>
          </w:tcPr>
          <w:p w:rsidR="00902BC5" w:rsidRPr="009C7286" w:rsidRDefault="00902BC5" w:rsidP="009E4874">
            <w:r w:rsidRPr="009C7286">
              <w:t xml:space="preserve">EC </w:t>
            </w:r>
          </w:p>
        </w:tc>
        <w:tc>
          <w:tcPr>
            <w:tcW w:w="2742" w:type="dxa"/>
          </w:tcPr>
          <w:p w:rsidR="00902BC5" w:rsidRPr="009C7286" w:rsidRDefault="00902BC5" w:rsidP="009E4874">
            <w:pPr>
              <w:jc w:val="center"/>
            </w:pPr>
            <w:r>
              <w:t>To Be Determined</w:t>
            </w:r>
          </w:p>
        </w:tc>
      </w:tr>
      <w:tr w:rsidR="00902BC5" w:rsidRPr="009C7286" w:rsidTr="00902BC5">
        <w:trPr>
          <w:trHeight w:val="382"/>
        </w:trPr>
        <w:tc>
          <w:tcPr>
            <w:tcW w:w="3828" w:type="dxa"/>
          </w:tcPr>
          <w:p w:rsidR="00902BC5" w:rsidRPr="009C7286" w:rsidRDefault="00902BC5" w:rsidP="009E4874">
            <w:r w:rsidRPr="009C7286">
              <w:t>9.  Best &amp; Final Offer (If requested)</w:t>
            </w:r>
          </w:p>
        </w:tc>
        <w:tc>
          <w:tcPr>
            <w:tcW w:w="3036" w:type="dxa"/>
          </w:tcPr>
          <w:p w:rsidR="00902BC5" w:rsidRPr="009C7286" w:rsidRDefault="00902BC5" w:rsidP="009E4874">
            <w:r w:rsidRPr="009C7286">
              <w:t>Offerors</w:t>
            </w:r>
          </w:p>
        </w:tc>
        <w:tc>
          <w:tcPr>
            <w:tcW w:w="2742" w:type="dxa"/>
          </w:tcPr>
          <w:p w:rsidR="00902BC5" w:rsidRPr="009C7286" w:rsidRDefault="00902BC5" w:rsidP="009E4874">
            <w:pPr>
              <w:jc w:val="center"/>
            </w:pPr>
            <w:r>
              <w:t>To Be Determined</w:t>
            </w:r>
          </w:p>
        </w:tc>
      </w:tr>
      <w:tr w:rsidR="00902BC5" w:rsidRPr="009C7286" w:rsidTr="00902BC5">
        <w:trPr>
          <w:trHeight w:val="382"/>
        </w:trPr>
        <w:tc>
          <w:tcPr>
            <w:tcW w:w="3828" w:type="dxa"/>
          </w:tcPr>
          <w:p w:rsidR="00902BC5" w:rsidRPr="009C7286" w:rsidRDefault="00902BC5" w:rsidP="009E4874">
            <w:r w:rsidRPr="009C7286">
              <w:t>10.  Oral Presentations (If requested)</w:t>
            </w:r>
          </w:p>
        </w:tc>
        <w:tc>
          <w:tcPr>
            <w:tcW w:w="3036" w:type="dxa"/>
          </w:tcPr>
          <w:p w:rsidR="00902BC5" w:rsidRPr="009C7286" w:rsidRDefault="00902BC5" w:rsidP="009E4874">
            <w:r>
              <w:t>Offerors</w:t>
            </w:r>
          </w:p>
        </w:tc>
        <w:tc>
          <w:tcPr>
            <w:tcW w:w="2742" w:type="dxa"/>
          </w:tcPr>
          <w:p w:rsidR="00902BC5" w:rsidRPr="009C7286" w:rsidRDefault="00902BC5" w:rsidP="009E4874">
            <w:pPr>
              <w:jc w:val="center"/>
            </w:pPr>
            <w:r>
              <w:t>To Be Determined</w:t>
            </w:r>
          </w:p>
        </w:tc>
      </w:tr>
      <w:tr w:rsidR="00902BC5" w:rsidRPr="009C7286" w:rsidTr="00902BC5">
        <w:trPr>
          <w:trHeight w:val="765"/>
        </w:trPr>
        <w:tc>
          <w:tcPr>
            <w:tcW w:w="3828" w:type="dxa"/>
          </w:tcPr>
          <w:p w:rsidR="00902BC5" w:rsidRPr="009C7286" w:rsidRDefault="00902BC5" w:rsidP="009E4874">
            <w:r w:rsidRPr="009C7286">
              <w:t xml:space="preserve">11.  </w:t>
            </w:r>
            <w:r>
              <w:t xml:space="preserve">Price Agreement(s) </w:t>
            </w:r>
            <w:r w:rsidRPr="009C7286">
              <w:t>Negotiations (If needed)</w:t>
            </w:r>
          </w:p>
        </w:tc>
        <w:tc>
          <w:tcPr>
            <w:tcW w:w="3036" w:type="dxa"/>
          </w:tcPr>
          <w:p w:rsidR="00902BC5" w:rsidRPr="009C7286" w:rsidRDefault="00902BC5" w:rsidP="009E4874">
            <w:r>
              <w:t>Tentative awardee(s)/School District</w:t>
            </w:r>
          </w:p>
        </w:tc>
        <w:tc>
          <w:tcPr>
            <w:tcW w:w="2742" w:type="dxa"/>
          </w:tcPr>
          <w:p w:rsidR="00902BC5" w:rsidRDefault="00902BC5" w:rsidP="009E4874">
            <w:pPr>
              <w:rPr>
                <w:strike/>
              </w:rPr>
            </w:pPr>
            <w:r w:rsidRPr="00902BC5">
              <w:rPr>
                <w:strike/>
              </w:rPr>
              <w:t>5/5/20 (Tues)</w:t>
            </w:r>
          </w:p>
          <w:p w:rsidR="00902BC5" w:rsidRPr="00902BC5" w:rsidRDefault="00902BC5" w:rsidP="009E4874">
            <w:pPr>
              <w:rPr>
                <w:color w:val="FF0000"/>
              </w:rPr>
            </w:pPr>
            <w:r>
              <w:rPr>
                <w:color w:val="FF0000"/>
              </w:rPr>
              <w:t>5/8/2020 (Fri)</w:t>
            </w:r>
          </w:p>
        </w:tc>
      </w:tr>
      <w:tr w:rsidR="00902BC5" w:rsidRPr="009C7286" w:rsidTr="00902BC5">
        <w:trPr>
          <w:trHeight w:val="382"/>
        </w:trPr>
        <w:tc>
          <w:tcPr>
            <w:tcW w:w="3828" w:type="dxa"/>
          </w:tcPr>
          <w:p w:rsidR="00902BC5" w:rsidRPr="009C7286" w:rsidRDefault="00902BC5" w:rsidP="009E4874">
            <w:r>
              <w:t xml:space="preserve">12.  Price Agreement(s) </w:t>
            </w:r>
            <w:r w:rsidRPr="009C7286">
              <w:t>Award*</w:t>
            </w:r>
          </w:p>
        </w:tc>
        <w:tc>
          <w:tcPr>
            <w:tcW w:w="3036" w:type="dxa"/>
          </w:tcPr>
          <w:p w:rsidR="00902BC5" w:rsidRPr="000972B3" w:rsidRDefault="00902BC5" w:rsidP="009E4874">
            <w:pPr>
              <w:rPr>
                <w:highlight w:val="yellow"/>
              </w:rPr>
            </w:pPr>
            <w:r w:rsidRPr="00C037B5">
              <w:t>Purchasing Director*</w:t>
            </w:r>
          </w:p>
        </w:tc>
        <w:tc>
          <w:tcPr>
            <w:tcW w:w="2742" w:type="dxa"/>
          </w:tcPr>
          <w:p w:rsidR="00902BC5" w:rsidRPr="0014581A" w:rsidRDefault="00902BC5" w:rsidP="009E4874">
            <w:r>
              <w:t>5/19/2020 (Tues)</w:t>
            </w:r>
          </w:p>
        </w:tc>
      </w:tr>
      <w:tr w:rsidR="00902BC5" w:rsidRPr="009C7286" w:rsidTr="00902BC5">
        <w:trPr>
          <w:trHeight w:val="382"/>
        </w:trPr>
        <w:tc>
          <w:tcPr>
            <w:tcW w:w="3828" w:type="dxa"/>
          </w:tcPr>
          <w:p w:rsidR="00902BC5" w:rsidRPr="009C7286" w:rsidRDefault="00902BC5" w:rsidP="009E4874">
            <w:r w:rsidRPr="009C7286">
              <w:t>13.  Protest Deadline</w:t>
            </w:r>
          </w:p>
        </w:tc>
        <w:tc>
          <w:tcPr>
            <w:tcW w:w="3036" w:type="dxa"/>
          </w:tcPr>
          <w:p w:rsidR="00902BC5" w:rsidRPr="009C7286" w:rsidRDefault="00902BC5" w:rsidP="009E4874">
            <w:r w:rsidRPr="009C7286">
              <w:t>Offerors</w:t>
            </w:r>
          </w:p>
        </w:tc>
        <w:tc>
          <w:tcPr>
            <w:tcW w:w="2742" w:type="dxa"/>
          </w:tcPr>
          <w:p w:rsidR="00902BC5" w:rsidRPr="009C7286" w:rsidRDefault="00902BC5" w:rsidP="009E4874">
            <w:r>
              <w:t>6/3/2020 (Wed) 4:30 PM</w:t>
            </w:r>
          </w:p>
        </w:tc>
      </w:tr>
    </w:tbl>
    <w:p w:rsidR="00902BC5" w:rsidRDefault="00902BC5" w:rsidP="00CA522D">
      <w:pPr>
        <w:rPr>
          <w:b/>
          <w:sz w:val="24"/>
          <w:szCs w:val="24"/>
        </w:rPr>
      </w:pPr>
    </w:p>
    <w:p w:rsidR="00CA522D" w:rsidRDefault="00CA522D" w:rsidP="00CA522D">
      <w:pPr>
        <w:rPr>
          <w:b/>
          <w:sz w:val="24"/>
          <w:szCs w:val="24"/>
        </w:rPr>
      </w:pPr>
    </w:p>
    <w:p w:rsidR="00CA522D" w:rsidRDefault="00566229" w:rsidP="00CA522D">
      <w:pPr>
        <w:rPr>
          <w:rFonts w:eastAsia="MS Mincho"/>
          <w:b/>
          <w:sz w:val="24"/>
          <w:szCs w:val="24"/>
        </w:rPr>
      </w:pPr>
      <w:bookmarkStart w:id="1" w:name="_Toc30592979"/>
      <w:bookmarkStart w:id="2" w:name="_Toc31371714"/>
      <w:r>
        <w:rPr>
          <w:rFonts w:eastAsia="MS Mincho"/>
          <w:b/>
          <w:sz w:val="24"/>
          <w:szCs w:val="24"/>
        </w:rPr>
        <w:tab/>
      </w:r>
      <w:r w:rsidR="00CA522D" w:rsidRPr="00CA522D">
        <w:rPr>
          <w:rFonts w:eastAsia="MS Mincho"/>
          <w:b/>
          <w:sz w:val="24"/>
          <w:szCs w:val="24"/>
        </w:rPr>
        <w:t>3</w:t>
      </w:r>
      <w:bookmarkEnd w:id="1"/>
      <w:bookmarkEnd w:id="2"/>
      <w:r w:rsidR="005C1B47">
        <w:rPr>
          <w:rFonts w:eastAsia="MS Mincho"/>
          <w:b/>
          <w:sz w:val="24"/>
          <w:szCs w:val="24"/>
        </w:rPr>
        <w:t>. Appendix B General Services Price Agreement-</w:t>
      </w:r>
      <w:r w:rsidR="00633F9C">
        <w:rPr>
          <w:rFonts w:eastAsia="MS Mincho"/>
          <w:b/>
          <w:sz w:val="24"/>
          <w:szCs w:val="24"/>
        </w:rPr>
        <w:t>page 25</w:t>
      </w:r>
    </w:p>
    <w:p w:rsidR="00193BB4" w:rsidRDefault="00193BB4" w:rsidP="00CA522D">
      <w:pPr>
        <w:rPr>
          <w:rFonts w:eastAsia="MS Mincho"/>
          <w:b/>
          <w:sz w:val="24"/>
          <w:szCs w:val="24"/>
        </w:rPr>
      </w:pPr>
    </w:p>
    <w:p w:rsidR="00633F9C" w:rsidRDefault="00633F9C" w:rsidP="00D762F9">
      <w:pPr>
        <w:pStyle w:val="PlainText"/>
        <w:ind w:left="720"/>
        <w:rPr>
          <w:rFonts w:ascii="Times New Roman" w:eastAsia="MS Mincho" w:hAnsi="Times New Roman"/>
          <w:b/>
          <w:sz w:val="24"/>
        </w:rPr>
      </w:pPr>
      <w:r>
        <w:rPr>
          <w:rFonts w:ascii="Times New Roman" w:eastAsia="MS Mincho" w:hAnsi="Times New Roman"/>
          <w:b/>
          <w:sz w:val="24"/>
        </w:rPr>
        <w:tab/>
        <w:t>Now Reads:</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By signing this agreement the contractor certifies that the records of the New Mexico</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Taxation and Revenue Department reflect that the contractor has a valid Federal Tax</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Identification Number or Social Security Number and is registered with the Taxation and</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Revenue Department to pay the New Mexico Gross Receipts Tax levied on the amounts</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payable under this agreement. Furthermore all terms and conditions spelled out in the</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 xml:space="preserve">original Request for Proposal RFP </w:t>
      </w:r>
      <w:r w:rsidRPr="00633F9C">
        <w:rPr>
          <w:strike/>
          <w:color w:val="000000"/>
          <w:sz w:val="24"/>
          <w:szCs w:val="24"/>
        </w:rPr>
        <w:t>2019-007-HR</w:t>
      </w:r>
      <w:r w:rsidRPr="00633F9C">
        <w:rPr>
          <w:color w:val="000000"/>
          <w:sz w:val="24"/>
          <w:szCs w:val="24"/>
          <w:lang w:val="x-none"/>
        </w:rPr>
        <w:t xml:space="preserve">, </w:t>
      </w:r>
      <w:r>
        <w:rPr>
          <w:color w:val="FF0000"/>
          <w:sz w:val="24"/>
          <w:szCs w:val="24"/>
        </w:rPr>
        <w:t xml:space="preserve">2020-007-HR </w:t>
      </w:r>
      <w:r w:rsidRPr="00633F9C">
        <w:rPr>
          <w:color w:val="000000"/>
          <w:sz w:val="24"/>
          <w:szCs w:val="24"/>
          <w:lang w:val="x-none"/>
        </w:rPr>
        <w:t>dated</w:t>
      </w:r>
      <w:r w:rsidRPr="00633F9C">
        <w:rPr>
          <w:color w:val="000000"/>
          <w:sz w:val="24"/>
          <w:szCs w:val="24"/>
        </w:rPr>
        <w:t xml:space="preserve"> March 15, 2020</w:t>
      </w:r>
      <w:r w:rsidRPr="00633F9C">
        <w:rPr>
          <w:color w:val="000000"/>
          <w:sz w:val="24"/>
          <w:szCs w:val="24"/>
          <w:lang w:val="x-none"/>
        </w:rPr>
        <w:t xml:space="preserve"> are</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hereby incorporated as a part of this contract. No prior agreement or understanding,</w:t>
      </w:r>
    </w:p>
    <w:p w:rsidR="00633F9C" w:rsidRP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verbal or otherwise of the parties or their agents shall be valid or enforceable unless</w:t>
      </w:r>
    </w:p>
    <w:p w:rsidR="00633F9C" w:rsidRDefault="00633F9C" w:rsidP="00633F9C">
      <w:pPr>
        <w:autoSpaceDE w:val="0"/>
        <w:autoSpaceDN w:val="0"/>
        <w:adjustRightInd w:val="0"/>
        <w:snapToGrid w:val="0"/>
        <w:jc w:val="both"/>
        <w:rPr>
          <w:color w:val="000000"/>
          <w:sz w:val="24"/>
          <w:szCs w:val="24"/>
          <w:lang w:val="x-none"/>
        </w:rPr>
      </w:pPr>
      <w:r>
        <w:rPr>
          <w:color w:val="000000"/>
          <w:sz w:val="24"/>
          <w:szCs w:val="24"/>
          <w:lang w:val="x-none"/>
        </w:rPr>
        <w:tab/>
      </w:r>
      <w:r>
        <w:rPr>
          <w:color w:val="000000"/>
          <w:sz w:val="24"/>
          <w:szCs w:val="24"/>
          <w:lang w:val="x-none"/>
        </w:rPr>
        <w:tab/>
      </w:r>
      <w:r w:rsidRPr="00633F9C">
        <w:rPr>
          <w:color w:val="000000"/>
          <w:sz w:val="24"/>
          <w:szCs w:val="24"/>
          <w:lang w:val="x-none"/>
        </w:rPr>
        <w:t>embodied in the agreement.</w:t>
      </w:r>
    </w:p>
    <w:p w:rsidR="00633F9C" w:rsidRDefault="00633F9C" w:rsidP="00633F9C">
      <w:pPr>
        <w:autoSpaceDE w:val="0"/>
        <w:autoSpaceDN w:val="0"/>
        <w:adjustRightInd w:val="0"/>
        <w:snapToGrid w:val="0"/>
        <w:jc w:val="both"/>
        <w:rPr>
          <w:color w:val="000000"/>
          <w:sz w:val="24"/>
          <w:szCs w:val="24"/>
          <w:lang w:val="x-none"/>
        </w:rPr>
      </w:pPr>
    </w:p>
    <w:p w:rsidR="00633F9C" w:rsidRDefault="00633F9C" w:rsidP="00633F9C">
      <w:pPr>
        <w:autoSpaceDE w:val="0"/>
        <w:autoSpaceDN w:val="0"/>
        <w:adjustRightInd w:val="0"/>
        <w:snapToGrid w:val="0"/>
        <w:jc w:val="both"/>
        <w:rPr>
          <w:b/>
          <w:color w:val="000000"/>
          <w:sz w:val="24"/>
          <w:szCs w:val="24"/>
        </w:rPr>
      </w:pPr>
      <w:r>
        <w:rPr>
          <w:color w:val="000000"/>
          <w:sz w:val="24"/>
          <w:szCs w:val="24"/>
          <w:lang w:val="x-none"/>
        </w:rPr>
        <w:tab/>
      </w:r>
      <w:r>
        <w:rPr>
          <w:b/>
          <w:color w:val="000000"/>
          <w:sz w:val="24"/>
          <w:szCs w:val="24"/>
        </w:rPr>
        <w:t>4. Appendix C Price Schedule-page 30</w:t>
      </w:r>
    </w:p>
    <w:p w:rsidR="00633F9C" w:rsidRDefault="00633F9C" w:rsidP="00633F9C">
      <w:pPr>
        <w:autoSpaceDE w:val="0"/>
        <w:autoSpaceDN w:val="0"/>
        <w:adjustRightInd w:val="0"/>
        <w:snapToGrid w:val="0"/>
        <w:jc w:val="both"/>
        <w:rPr>
          <w:b/>
          <w:color w:val="000000"/>
          <w:sz w:val="24"/>
          <w:szCs w:val="24"/>
        </w:rPr>
      </w:pPr>
    </w:p>
    <w:p w:rsidR="00633F9C" w:rsidRDefault="00633F9C" w:rsidP="00633F9C">
      <w:pPr>
        <w:autoSpaceDE w:val="0"/>
        <w:autoSpaceDN w:val="0"/>
        <w:adjustRightInd w:val="0"/>
        <w:snapToGrid w:val="0"/>
        <w:jc w:val="both"/>
        <w:rPr>
          <w:b/>
          <w:color w:val="000000"/>
          <w:sz w:val="24"/>
          <w:szCs w:val="24"/>
        </w:rPr>
      </w:pPr>
      <w:r>
        <w:rPr>
          <w:b/>
          <w:color w:val="000000"/>
          <w:sz w:val="24"/>
          <w:szCs w:val="24"/>
        </w:rPr>
        <w:lastRenderedPageBreak/>
        <w:tab/>
        <w:t>Now Reads:</w:t>
      </w:r>
    </w:p>
    <w:tbl>
      <w:tblPr>
        <w:tblStyle w:val="TableGrid"/>
        <w:tblpPr w:leftFromText="180" w:rightFromText="180" w:vertAnchor="text" w:horzAnchor="page" w:tblpX="1316" w:tblpY="179"/>
        <w:tblW w:w="0" w:type="auto"/>
        <w:tblLook w:val="04A0" w:firstRow="1" w:lastRow="0" w:firstColumn="1" w:lastColumn="0" w:noHBand="0" w:noVBand="1"/>
        <w:tblCaption w:val="Price Schedule"/>
        <w:tblDescription w:val="Five rows with Product line, type, brand name, size or weight; Price; percentage commission rate; annual estimated sales; annual estimated commission"/>
      </w:tblPr>
      <w:tblGrid>
        <w:gridCol w:w="1350"/>
        <w:gridCol w:w="5913"/>
        <w:gridCol w:w="2812"/>
      </w:tblGrid>
      <w:tr w:rsidR="00633F9C" w:rsidTr="00633F9C">
        <w:trPr>
          <w:trHeight w:val="1379"/>
          <w:tblHeader/>
        </w:trPr>
        <w:tc>
          <w:tcPr>
            <w:tcW w:w="1350" w:type="dxa"/>
          </w:tcPr>
          <w:p w:rsidR="00633F9C" w:rsidRDefault="00633F9C" w:rsidP="00633F9C">
            <w:pPr>
              <w:rPr>
                <w:noProof/>
              </w:rPr>
            </w:pPr>
            <w:r>
              <w:rPr>
                <w:noProof/>
              </w:rPr>
              <w:t xml:space="preserve">ITEM 1. </w:t>
            </w:r>
          </w:p>
        </w:tc>
        <w:tc>
          <w:tcPr>
            <w:tcW w:w="5913" w:type="dxa"/>
          </w:tcPr>
          <w:p w:rsidR="00633F9C" w:rsidRDefault="00633F9C" w:rsidP="00633F9C">
            <w:pPr>
              <w:rPr>
                <w:noProof/>
              </w:rPr>
            </w:pPr>
            <w:r>
              <w:rPr>
                <w:noProof/>
              </w:rPr>
              <w:t>CERTIFIED ARBORIST</w:t>
            </w:r>
          </w:p>
          <w:p w:rsidR="00633F9C" w:rsidRDefault="00633F9C" w:rsidP="00633F9C">
            <w:pPr>
              <w:rPr>
                <w:noProof/>
              </w:rPr>
            </w:pPr>
            <w:r>
              <w:rPr>
                <w:noProof/>
              </w:rPr>
              <w:t xml:space="preserve">Rates for tree maintenance provided for the pruning of trees, remove damaged trees if necessary; remove weeds and cleaning of trash litter. Trim dead limbs, and remove limb damage from various trees. Supervise employees, coordinate arrival and use of equipment and assume responsibility for the timely progression of work during operations. </w:t>
            </w:r>
          </w:p>
          <w:p w:rsidR="00633F9C" w:rsidRDefault="00633F9C" w:rsidP="00633F9C">
            <w:pPr>
              <w:rPr>
                <w:noProof/>
              </w:rPr>
            </w:pPr>
          </w:p>
        </w:tc>
        <w:tc>
          <w:tcPr>
            <w:tcW w:w="2812" w:type="dxa"/>
          </w:tcPr>
          <w:p w:rsidR="00633F9C" w:rsidRDefault="00633F9C" w:rsidP="00633F9C">
            <w:pPr>
              <w:rPr>
                <w:noProof/>
              </w:rPr>
            </w:pPr>
          </w:p>
          <w:p w:rsidR="00633F9C" w:rsidRDefault="00633F9C" w:rsidP="00633F9C">
            <w:pPr>
              <w:rPr>
                <w:noProof/>
              </w:rPr>
            </w:pPr>
          </w:p>
          <w:p w:rsidR="00633F9C" w:rsidRDefault="00633F9C" w:rsidP="00633F9C">
            <w:pPr>
              <w:rPr>
                <w:noProof/>
              </w:rPr>
            </w:pPr>
          </w:p>
          <w:p w:rsidR="00633F9C" w:rsidRDefault="00633F9C" w:rsidP="00633F9C">
            <w:pPr>
              <w:rPr>
                <w:noProof/>
              </w:rPr>
            </w:pPr>
            <w:r>
              <w:rPr>
                <w:noProof/>
              </w:rPr>
              <w:t>$______________/Hour</w:t>
            </w:r>
          </w:p>
        </w:tc>
      </w:tr>
      <w:tr w:rsidR="00633F9C" w:rsidTr="00633F9C">
        <w:trPr>
          <w:trHeight w:val="860"/>
        </w:trPr>
        <w:tc>
          <w:tcPr>
            <w:tcW w:w="1350" w:type="dxa"/>
          </w:tcPr>
          <w:p w:rsidR="00633F9C" w:rsidRDefault="00633F9C" w:rsidP="00633F9C">
            <w:pPr>
              <w:rPr>
                <w:noProof/>
              </w:rPr>
            </w:pPr>
            <w:r>
              <w:rPr>
                <w:noProof/>
              </w:rPr>
              <w:t>ITEM 2.</w:t>
            </w:r>
          </w:p>
        </w:tc>
        <w:tc>
          <w:tcPr>
            <w:tcW w:w="5913" w:type="dxa"/>
          </w:tcPr>
          <w:p w:rsidR="00633F9C" w:rsidRDefault="00633F9C" w:rsidP="00633F9C">
            <w:pPr>
              <w:rPr>
                <w:noProof/>
              </w:rPr>
            </w:pPr>
            <w:r>
              <w:rPr>
                <w:noProof/>
              </w:rPr>
              <w:t>CLIMBER</w:t>
            </w:r>
          </w:p>
          <w:p w:rsidR="00633F9C" w:rsidRDefault="00633F9C" w:rsidP="00633F9C">
            <w:pPr>
              <w:rPr>
                <w:noProof/>
              </w:rPr>
            </w:pPr>
            <w:r>
              <w:rPr>
                <w:noProof/>
              </w:rPr>
              <w:t>Rate for an employee who climbs onto the tree and cuts branches. May utilize chain saw and other related equipment and tools.</w:t>
            </w:r>
          </w:p>
          <w:p w:rsidR="00633F9C" w:rsidRDefault="00633F9C" w:rsidP="00633F9C">
            <w:pPr>
              <w:rPr>
                <w:noProof/>
              </w:rPr>
            </w:pPr>
          </w:p>
        </w:tc>
        <w:tc>
          <w:tcPr>
            <w:tcW w:w="2812" w:type="dxa"/>
          </w:tcPr>
          <w:p w:rsidR="00633F9C" w:rsidRDefault="00633F9C" w:rsidP="00633F9C">
            <w:pPr>
              <w:rPr>
                <w:noProof/>
              </w:rPr>
            </w:pPr>
          </w:p>
          <w:p w:rsidR="00633F9C" w:rsidRDefault="00633F9C" w:rsidP="00633F9C">
            <w:pPr>
              <w:rPr>
                <w:noProof/>
              </w:rPr>
            </w:pPr>
          </w:p>
          <w:p w:rsidR="00633F9C" w:rsidRDefault="00633F9C" w:rsidP="00633F9C">
            <w:pPr>
              <w:rPr>
                <w:noProof/>
              </w:rPr>
            </w:pPr>
            <w:r>
              <w:rPr>
                <w:noProof/>
              </w:rPr>
              <w:t>$______________/Hour</w:t>
            </w:r>
          </w:p>
        </w:tc>
      </w:tr>
      <w:tr w:rsidR="00633F9C" w:rsidTr="00633F9C">
        <w:trPr>
          <w:trHeight w:val="860"/>
        </w:trPr>
        <w:tc>
          <w:tcPr>
            <w:tcW w:w="1350" w:type="dxa"/>
          </w:tcPr>
          <w:p w:rsidR="00633F9C" w:rsidRDefault="00633F9C" w:rsidP="00633F9C">
            <w:pPr>
              <w:rPr>
                <w:noProof/>
              </w:rPr>
            </w:pPr>
            <w:r>
              <w:rPr>
                <w:noProof/>
              </w:rPr>
              <w:t>ITEM 3.</w:t>
            </w:r>
          </w:p>
        </w:tc>
        <w:tc>
          <w:tcPr>
            <w:tcW w:w="5913" w:type="dxa"/>
          </w:tcPr>
          <w:p w:rsidR="00633F9C" w:rsidRDefault="00633F9C" w:rsidP="00633F9C">
            <w:pPr>
              <w:rPr>
                <w:noProof/>
              </w:rPr>
            </w:pPr>
            <w:r>
              <w:rPr>
                <w:noProof/>
              </w:rPr>
              <w:t>GROUND WORKER</w:t>
            </w:r>
          </w:p>
          <w:p w:rsidR="00633F9C" w:rsidRDefault="00633F9C" w:rsidP="00633F9C">
            <w:pPr>
              <w:rPr>
                <w:noProof/>
              </w:rPr>
            </w:pPr>
            <w:r>
              <w:rPr>
                <w:noProof/>
              </w:rPr>
              <w:t>Aids climber and performs related groundwork such as but not limited to trimming, pruning, cleaning and disposing of all debris.</w:t>
            </w:r>
          </w:p>
          <w:p w:rsidR="00633F9C" w:rsidRDefault="00633F9C" w:rsidP="00633F9C">
            <w:pPr>
              <w:rPr>
                <w:noProof/>
              </w:rPr>
            </w:pPr>
          </w:p>
        </w:tc>
        <w:tc>
          <w:tcPr>
            <w:tcW w:w="2812" w:type="dxa"/>
          </w:tcPr>
          <w:p w:rsidR="00633F9C" w:rsidRDefault="00633F9C" w:rsidP="00633F9C">
            <w:pPr>
              <w:rPr>
                <w:noProof/>
              </w:rPr>
            </w:pPr>
          </w:p>
          <w:p w:rsidR="00633F9C" w:rsidRDefault="00633F9C" w:rsidP="00633F9C">
            <w:pPr>
              <w:rPr>
                <w:noProof/>
              </w:rPr>
            </w:pPr>
          </w:p>
          <w:p w:rsidR="00633F9C" w:rsidRDefault="00633F9C" w:rsidP="00633F9C">
            <w:pPr>
              <w:rPr>
                <w:noProof/>
              </w:rPr>
            </w:pPr>
            <w:r>
              <w:rPr>
                <w:noProof/>
              </w:rPr>
              <w:t>$______________/Hour</w:t>
            </w:r>
          </w:p>
        </w:tc>
      </w:tr>
      <w:tr w:rsidR="00633F9C" w:rsidTr="00633F9C">
        <w:trPr>
          <w:trHeight w:val="860"/>
        </w:trPr>
        <w:tc>
          <w:tcPr>
            <w:tcW w:w="1350" w:type="dxa"/>
          </w:tcPr>
          <w:p w:rsidR="00633F9C" w:rsidRDefault="00633F9C" w:rsidP="00633F9C">
            <w:pPr>
              <w:rPr>
                <w:noProof/>
              </w:rPr>
            </w:pPr>
            <w:r>
              <w:rPr>
                <w:noProof/>
              </w:rPr>
              <w:t>ITEM 4.</w:t>
            </w:r>
          </w:p>
        </w:tc>
        <w:tc>
          <w:tcPr>
            <w:tcW w:w="5913" w:type="dxa"/>
          </w:tcPr>
          <w:p w:rsidR="00633F9C" w:rsidRDefault="00633F9C" w:rsidP="00633F9C">
            <w:pPr>
              <w:rPr>
                <w:noProof/>
              </w:rPr>
            </w:pPr>
            <w:r>
              <w:rPr>
                <w:noProof/>
              </w:rPr>
              <w:t>EQUIPMENT</w:t>
            </w:r>
          </w:p>
          <w:p w:rsidR="00633F9C" w:rsidRDefault="00633F9C" w:rsidP="00633F9C">
            <w:pPr>
              <w:rPr>
                <w:noProof/>
              </w:rPr>
            </w:pPr>
            <w:r>
              <w:rPr>
                <w:noProof/>
              </w:rPr>
              <w:t xml:space="preserve">Rate for equipment needed per job (bucket truck, dump truck, stump grinder, wood chipper, dumpster, etc. </w:t>
            </w:r>
          </w:p>
          <w:p w:rsidR="00633F9C" w:rsidRDefault="00633F9C" w:rsidP="00633F9C">
            <w:pPr>
              <w:rPr>
                <w:noProof/>
              </w:rPr>
            </w:pPr>
          </w:p>
        </w:tc>
        <w:tc>
          <w:tcPr>
            <w:tcW w:w="2812" w:type="dxa"/>
          </w:tcPr>
          <w:p w:rsidR="00633F9C" w:rsidRDefault="00633F9C" w:rsidP="00633F9C">
            <w:pPr>
              <w:rPr>
                <w:noProof/>
              </w:rPr>
            </w:pPr>
          </w:p>
          <w:p w:rsidR="00633F9C" w:rsidRDefault="00633F9C" w:rsidP="00633F9C">
            <w:pPr>
              <w:rPr>
                <w:noProof/>
              </w:rPr>
            </w:pPr>
          </w:p>
          <w:p w:rsidR="00633F9C" w:rsidRDefault="00633F9C" w:rsidP="00633F9C">
            <w:pPr>
              <w:rPr>
                <w:noProof/>
              </w:rPr>
            </w:pPr>
            <w:r>
              <w:rPr>
                <w:noProof/>
              </w:rPr>
              <w:t>$______________/Hour</w:t>
            </w:r>
          </w:p>
        </w:tc>
      </w:tr>
      <w:tr w:rsidR="00633F9C" w:rsidTr="00633F9C">
        <w:trPr>
          <w:trHeight w:val="860"/>
        </w:trPr>
        <w:tc>
          <w:tcPr>
            <w:tcW w:w="1350" w:type="dxa"/>
          </w:tcPr>
          <w:p w:rsidR="00633F9C" w:rsidRDefault="00633F9C" w:rsidP="00633F9C">
            <w:pPr>
              <w:rPr>
                <w:noProof/>
              </w:rPr>
            </w:pPr>
            <w:r>
              <w:rPr>
                <w:noProof/>
              </w:rPr>
              <w:t xml:space="preserve">ITEM 5. </w:t>
            </w:r>
          </w:p>
        </w:tc>
        <w:tc>
          <w:tcPr>
            <w:tcW w:w="5913" w:type="dxa"/>
          </w:tcPr>
          <w:p w:rsidR="00633F9C" w:rsidRDefault="00633F9C" w:rsidP="00633F9C">
            <w:pPr>
              <w:rPr>
                <w:noProof/>
              </w:rPr>
            </w:pPr>
            <w:r>
              <w:rPr>
                <w:noProof/>
              </w:rPr>
              <w:t>MILEAGE</w:t>
            </w:r>
          </w:p>
          <w:p w:rsidR="00633F9C" w:rsidRPr="00633F9C" w:rsidRDefault="00633F9C" w:rsidP="00633F9C">
            <w:pPr>
              <w:rPr>
                <w:noProof/>
                <w:color w:val="FF0000"/>
              </w:rPr>
            </w:pPr>
            <w:r>
              <w:rPr>
                <w:noProof/>
              </w:rPr>
              <w:t xml:space="preserve">One (1) way cost to all locations </w:t>
            </w:r>
            <w:r>
              <w:rPr>
                <w:noProof/>
                <w:color w:val="FF0000"/>
              </w:rPr>
              <w:t>will be charged</w:t>
            </w:r>
            <w:r>
              <w:rPr>
                <w:noProof/>
              </w:rPr>
              <w:t xml:space="preserve"> for distances in excess of </w:t>
            </w:r>
            <w:r>
              <w:rPr>
                <w:noProof/>
                <w:color w:val="FF0000"/>
              </w:rPr>
              <w:t xml:space="preserve">a </w:t>
            </w:r>
            <w:r>
              <w:rPr>
                <w:noProof/>
              </w:rPr>
              <w:t>seventy (70) mile</w:t>
            </w:r>
            <w:r w:rsidRPr="00633F9C">
              <w:rPr>
                <w:strike/>
                <w:noProof/>
              </w:rPr>
              <w:t>s.</w:t>
            </w:r>
            <w:r>
              <w:rPr>
                <w:strike/>
                <w:noProof/>
              </w:rPr>
              <w:t xml:space="preserve"> </w:t>
            </w:r>
            <w:r>
              <w:rPr>
                <w:noProof/>
                <w:color w:val="FF0000"/>
              </w:rPr>
              <w:t xml:space="preserve">Radius of the intersection of I-25 and </w:t>
            </w:r>
            <w:r w:rsidR="00FA148C">
              <w:rPr>
                <w:noProof/>
                <w:color w:val="FF0000"/>
              </w:rPr>
              <w:t>Main Street NW in Los Lunas, NM, and not from the vendor’s place of business. Mileage will be charged one (1) way only and not on a round trip basis. Locations of work to be accomplished will be determined by the Supervisor of Construction Management or designee</w:t>
            </w:r>
          </w:p>
        </w:tc>
        <w:tc>
          <w:tcPr>
            <w:tcW w:w="2812" w:type="dxa"/>
          </w:tcPr>
          <w:p w:rsidR="00633F9C" w:rsidRDefault="00633F9C" w:rsidP="00633F9C">
            <w:pPr>
              <w:rPr>
                <w:noProof/>
              </w:rPr>
            </w:pPr>
          </w:p>
          <w:p w:rsidR="00633F9C" w:rsidRDefault="00633F9C" w:rsidP="00633F9C">
            <w:pPr>
              <w:rPr>
                <w:noProof/>
              </w:rPr>
            </w:pPr>
            <w:r>
              <w:rPr>
                <w:noProof/>
              </w:rPr>
              <w:t>$______________/Mile</w:t>
            </w:r>
          </w:p>
        </w:tc>
      </w:tr>
      <w:tr w:rsidR="00633F9C" w:rsidTr="00633F9C">
        <w:trPr>
          <w:trHeight w:val="860"/>
        </w:trPr>
        <w:tc>
          <w:tcPr>
            <w:tcW w:w="1350" w:type="dxa"/>
          </w:tcPr>
          <w:p w:rsidR="00633F9C" w:rsidRPr="00633F9C" w:rsidRDefault="00633F9C" w:rsidP="00633F9C">
            <w:pPr>
              <w:rPr>
                <w:strike/>
                <w:noProof/>
              </w:rPr>
            </w:pPr>
            <w:r w:rsidRPr="00633F9C">
              <w:rPr>
                <w:strike/>
                <w:noProof/>
              </w:rPr>
              <w:t xml:space="preserve">ITEM 6. </w:t>
            </w:r>
          </w:p>
        </w:tc>
        <w:tc>
          <w:tcPr>
            <w:tcW w:w="5913" w:type="dxa"/>
          </w:tcPr>
          <w:p w:rsidR="00633F9C" w:rsidRPr="00633F9C" w:rsidRDefault="00633F9C" w:rsidP="00633F9C">
            <w:pPr>
              <w:rPr>
                <w:strike/>
                <w:noProof/>
              </w:rPr>
            </w:pPr>
            <w:r w:rsidRPr="00633F9C">
              <w:rPr>
                <w:strike/>
                <w:noProof/>
              </w:rPr>
              <w:t>BRUSH CLIPPER</w:t>
            </w:r>
          </w:p>
          <w:p w:rsidR="00633F9C" w:rsidRDefault="00633F9C" w:rsidP="00633F9C">
            <w:pPr>
              <w:rPr>
                <w:noProof/>
              </w:rPr>
            </w:pPr>
            <w:r w:rsidRPr="00633F9C">
              <w:rPr>
                <w:strike/>
                <w:noProof/>
              </w:rPr>
              <w:t>Rate for the use of a brush clipper with operator</w:t>
            </w:r>
            <w:r>
              <w:rPr>
                <w:noProof/>
              </w:rPr>
              <w:t xml:space="preserve">. </w:t>
            </w:r>
          </w:p>
        </w:tc>
        <w:tc>
          <w:tcPr>
            <w:tcW w:w="2812" w:type="dxa"/>
          </w:tcPr>
          <w:p w:rsidR="00633F9C" w:rsidRPr="00633F9C" w:rsidRDefault="00633F9C" w:rsidP="00633F9C">
            <w:pPr>
              <w:rPr>
                <w:strike/>
                <w:noProof/>
              </w:rPr>
            </w:pPr>
          </w:p>
          <w:p w:rsidR="00633F9C" w:rsidRPr="00633F9C" w:rsidRDefault="00633F9C" w:rsidP="00633F9C">
            <w:pPr>
              <w:rPr>
                <w:strike/>
                <w:noProof/>
              </w:rPr>
            </w:pPr>
            <w:r w:rsidRPr="00633F9C">
              <w:rPr>
                <w:strike/>
                <w:noProof/>
              </w:rPr>
              <w:t>$______________/Hour</w:t>
            </w:r>
          </w:p>
        </w:tc>
      </w:tr>
    </w:tbl>
    <w:p w:rsidR="00FA148C" w:rsidRDefault="00FA148C" w:rsidP="00FA148C">
      <w:pPr>
        <w:pStyle w:val="PlainText"/>
        <w:ind w:left="360"/>
        <w:rPr>
          <w:rFonts w:ascii="Times New Roman" w:hAnsi="Times New Roman" w:cs="Times New Roman"/>
          <w:b/>
          <w:sz w:val="24"/>
          <w:szCs w:val="24"/>
        </w:rPr>
      </w:pPr>
      <w:r>
        <w:rPr>
          <w:rFonts w:ascii="Times New Roman" w:hAnsi="Times New Roman" w:cs="Times New Roman"/>
          <w:b/>
          <w:sz w:val="24"/>
          <w:szCs w:val="24"/>
        </w:rPr>
        <w:t>5.  Questions and Answers</w:t>
      </w:r>
    </w:p>
    <w:p w:rsidR="00FA148C" w:rsidRDefault="00FA148C" w:rsidP="00FA148C">
      <w:pPr>
        <w:pStyle w:val="PlainText"/>
        <w:ind w:left="360"/>
        <w:rPr>
          <w:rFonts w:ascii="Times New Roman" w:hAnsi="Times New Roman" w:cs="Times New Roman"/>
          <w:b/>
          <w:sz w:val="24"/>
          <w:szCs w:val="24"/>
        </w:rPr>
      </w:pPr>
    </w:p>
    <w:p w:rsidR="00FA148C" w:rsidRDefault="00FA148C" w:rsidP="00FA148C">
      <w:pPr>
        <w:pStyle w:val="PlainText"/>
        <w:ind w:left="360"/>
        <w:rPr>
          <w:rFonts w:ascii="Times New Roman" w:hAnsi="Times New Roman" w:cs="Times New Roman"/>
          <w:b/>
          <w:sz w:val="24"/>
          <w:szCs w:val="24"/>
        </w:rPr>
      </w:pPr>
      <w:r>
        <w:rPr>
          <w:rFonts w:ascii="Times New Roman" w:hAnsi="Times New Roman" w:cs="Times New Roman"/>
          <w:b/>
          <w:sz w:val="24"/>
          <w:szCs w:val="24"/>
        </w:rPr>
        <w:tab/>
        <w:t>1.  Please clarify Item 5. Mileage located at Appendix C. Price Schedule.</w:t>
      </w:r>
    </w:p>
    <w:p w:rsidR="00FA148C" w:rsidRDefault="00FA148C" w:rsidP="00FA148C">
      <w:pPr>
        <w:pStyle w:val="PlainText"/>
        <w:ind w:left="360"/>
        <w:rPr>
          <w:rFonts w:ascii="Times New Roman" w:hAnsi="Times New Roman" w:cs="Times New Roman"/>
          <w:b/>
          <w:sz w:val="24"/>
          <w:szCs w:val="24"/>
        </w:rPr>
      </w:pPr>
    </w:p>
    <w:p w:rsidR="00FA148C" w:rsidRDefault="00FA148C" w:rsidP="00FA148C">
      <w:pPr>
        <w:pStyle w:val="PlainText"/>
        <w:ind w:left="360"/>
        <w:rPr>
          <w:rFonts w:ascii="Times New Roman" w:hAnsi="Times New Roman" w:cs="Times New Roman"/>
          <w:b/>
          <w:color w:val="FF0000"/>
          <w:sz w:val="24"/>
          <w:szCs w:val="24"/>
        </w:rPr>
      </w:pPr>
      <w:r>
        <w:rPr>
          <w:rFonts w:ascii="Times New Roman" w:hAnsi="Times New Roman" w:cs="Times New Roman"/>
          <w:b/>
          <w:sz w:val="24"/>
          <w:szCs w:val="24"/>
        </w:rPr>
        <w:tab/>
      </w:r>
      <w:r>
        <w:rPr>
          <w:rFonts w:ascii="Times New Roman" w:hAnsi="Times New Roman" w:cs="Times New Roman"/>
          <w:b/>
          <w:color w:val="FF0000"/>
          <w:sz w:val="24"/>
          <w:szCs w:val="24"/>
        </w:rPr>
        <w:t>Please see Amendment Item Number 4-Appendix C Price Schedule</w:t>
      </w:r>
    </w:p>
    <w:p w:rsidR="00FA148C" w:rsidRDefault="00FA148C" w:rsidP="00FA148C">
      <w:pPr>
        <w:pStyle w:val="PlainText"/>
        <w:ind w:left="360"/>
        <w:rPr>
          <w:rFonts w:ascii="Times New Roman" w:hAnsi="Times New Roman" w:cs="Times New Roman"/>
          <w:b/>
          <w:color w:val="FF0000"/>
          <w:sz w:val="24"/>
          <w:szCs w:val="24"/>
        </w:rPr>
      </w:pPr>
    </w:p>
    <w:p w:rsidR="00D40D47" w:rsidRDefault="00FA148C" w:rsidP="00FA148C">
      <w:pPr>
        <w:pStyle w:val="PlainText"/>
        <w:ind w:left="360"/>
        <w:rPr>
          <w:rFonts w:ascii="Times New Roman" w:hAnsi="Times New Roman" w:cs="Times New Roman"/>
          <w:b/>
          <w:sz w:val="24"/>
          <w:szCs w:val="24"/>
        </w:rPr>
      </w:pPr>
      <w:r>
        <w:rPr>
          <w:rFonts w:ascii="Times New Roman" w:hAnsi="Times New Roman" w:cs="Times New Roman"/>
          <w:b/>
          <w:color w:val="FF0000"/>
          <w:sz w:val="24"/>
          <w:szCs w:val="24"/>
        </w:rPr>
        <w:tab/>
      </w:r>
      <w:r>
        <w:rPr>
          <w:rFonts w:ascii="Times New Roman" w:hAnsi="Times New Roman" w:cs="Times New Roman"/>
          <w:b/>
          <w:sz w:val="24"/>
          <w:szCs w:val="24"/>
        </w:rPr>
        <w:t xml:space="preserve">2.  </w:t>
      </w:r>
      <w:r w:rsidR="00D40D47">
        <w:rPr>
          <w:rFonts w:ascii="Times New Roman" w:hAnsi="Times New Roman" w:cs="Times New Roman"/>
          <w:b/>
          <w:sz w:val="24"/>
          <w:szCs w:val="24"/>
        </w:rPr>
        <w:t xml:space="preserve">Will there be any allowances made to provide other documentation to support Resident </w:t>
      </w:r>
      <w:r w:rsidR="00D40D47">
        <w:rPr>
          <w:rFonts w:ascii="Times New Roman" w:hAnsi="Times New Roman" w:cs="Times New Roman"/>
          <w:b/>
          <w:sz w:val="24"/>
          <w:szCs w:val="24"/>
        </w:rPr>
        <w:tab/>
        <w:t xml:space="preserve">Business Preference Certificates or Resident Veteran Business Preference Certificates issued by </w:t>
      </w:r>
      <w:r w:rsidR="00D40D47">
        <w:rPr>
          <w:rFonts w:ascii="Times New Roman" w:hAnsi="Times New Roman" w:cs="Times New Roman"/>
          <w:b/>
          <w:sz w:val="24"/>
          <w:szCs w:val="24"/>
        </w:rPr>
        <w:tab/>
        <w:t>the State of NM Taxation and Revenue Department due to New Mexico’s State of Emergency?</w:t>
      </w:r>
    </w:p>
    <w:p w:rsidR="00D40D47" w:rsidRDefault="00D40D47" w:rsidP="00FA148C">
      <w:pPr>
        <w:pStyle w:val="PlainText"/>
        <w:ind w:left="360"/>
        <w:rPr>
          <w:rFonts w:ascii="Times New Roman" w:hAnsi="Times New Roman" w:cs="Times New Roman"/>
          <w:b/>
          <w:sz w:val="24"/>
          <w:szCs w:val="24"/>
        </w:rPr>
      </w:pPr>
    </w:p>
    <w:p w:rsidR="00D40D47" w:rsidRPr="00D40D47" w:rsidRDefault="00D40D47" w:rsidP="00FA148C">
      <w:pPr>
        <w:pStyle w:val="PlainText"/>
        <w:ind w:left="360"/>
        <w:rPr>
          <w:rFonts w:ascii="Times New Roman" w:hAnsi="Times New Roman" w:cs="Times New Roman"/>
          <w:b/>
          <w:color w:val="FF0000"/>
          <w:sz w:val="24"/>
          <w:szCs w:val="24"/>
        </w:rPr>
      </w:pPr>
      <w:r>
        <w:rPr>
          <w:rFonts w:ascii="Times New Roman" w:hAnsi="Times New Roman" w:cs="Times New Roman"/>
          <w:b/>
          <w:sz w:val="24"/>
          <w:szCs w:val="24"/>
        </w:rPr>
        <w:lastRenderedPageBreak/>
        <w:tab/>
      </w:r>
      <w:r>
        <w:rPr>
          <w:rFonts w:ascii="Times New Roman" w:hAnsi="Times New Roman" w:cs="Times New Roman"/>
          <w:b/>
          <w:color w:val="FF0000"/>
          <w:sz w:val="24"/>
          <w:szCs w:val="24"/>
        </w:rPr>
        <w:t xml:space="preserve">Allowances will not be made as per </w:t>
      </w:r>
      <w:r w:rsidR="00FB27AF">
        <w:rPr>
          <w:rFonts w:ascii="Times New Roman" w:hAnsi="Times New Roman" w:cs="Times New Roman"/>
          <w:b/>
          <w:color w:val="FF0000"/>
          <w:sz w:val="24"/>
          <w:szCs w:val="24"/>
        </w:rPr>
        <w:t xml:space="preserve">Section IV Specifications located on page 14 of the RFP, </w:t>
      </w:r>
      <w:r w:rsidR="00FB27AF">
        <w:rPr>
          <w:rFonts w:ascii="Times New Roman" w:hAnsi="Times New Roman" w:cs="Times New Roman"/>
          <w:b/>
          <w:color w:val="FF0000"/>
          <w:sz w:val="24"/>
          <w:szCs w:val="24"/>
        </w:rPr>
        <w:tab/>
        <w:t>however, the deadline for RFP submittal has been amended.</w:t>
      </w:r>
    </w:p>
    <w:p w:rsidR="00D40D47" w:rsidRDefault="00D40D47" w:rsidP="00FA148C">
      <w:pPr>
        <w:pStyle w:val="PlainText"/>
        <w:ind w:left="360"/>
        <w:rPr>
          <w:rFonts w:ascii="Times New Roman" w:hAnsi="Times New Roman" w:cs="Times New Roman"/>
          <w:b/>
          <w:sz w:val="24"/>
          <w:szCs w:val="24"/>
        </w:rPr>
      </w:pPr>
    </w:p>
    <w:p w:rsidR="00D40D47" w:rsidRPr="008D5CF5" w:rsidRDefault="00D40D47" w:rsidP="00FA148C">
      <w:pPr>
        <w:pStyle w:val="PlainText"/>
        <w:ind w:left="360"/>
        <w:rPr>
          <w:rFonts w:ascii="Times New Roman" w:hAnsi="Times New Roman" w:cs="Times New Roman"/>
          <w:b/>
          <w:color w:val="FF0000"/>
          <w:sz w:val="24"/>
          <w:szCs w:val="24"/>
        </w:rPr>
      </w:pPr>
      <w:r>
        <w:rPr>
          <w:rFonts w:ascii="Times New Roman" w:hAnsi="Times New Roman" w:cs="Times New Roman"/>
          <w:b/>
          <w:sz w:val="24"/>
          <w:szCs w:val="24"/>
        </w:rPr>
        <w:tab/>
      </w:r>
      <w:r>
        <w:rPr>
          <w:rFonts w:ascii="Times New Roman" w:hAnsi="Times New Roman" w:cs="Times New Roman"/>
          <w:b/>
          <w:color w:val="FF0000"/>
          <w:sz w:val="24"/>
          <w:szCs w:val="24"/>
        </w:rPr>
        <w:t>The Taxation and Revenue Department was contacted by Los Lunas Schools</w:t>
      </w:r>
      <w:r w:rsidR="003B65AF">
        <w:rPr>
          <w:rFonts w:ascii="Times New Roman" w:hAnsi="Times New Roman" w:cs="Times New Roman"/>
          <w:b/>
          <w:color w:val="FF0000"/>
          <w:sz w:val="24"/>
          <w:szCs w:val="24"/>
        </w:rPr>
        <w:t xml:space="preserve"> on April 6, 2020. </w:t>
      </w:r>
      <w:r>
        <w:rPr>
          <w:rFonts w:ascii="Times New Roman" w:hAnsi="Times New Roman" w:cs="Times New Roman"/>
          <w:b/>
          <w:color w:val="FF0000"/>
          <w:sz w:val="24"/>
          <w:szCs w:val="24"/>
        </w:rPr>
        <w:t xml:space="preserve"> </w:t>
      </w:r>
      <w:r w:rsidR="003B65AF">
        <w:rPr>
          <w:rFonts w:ascii="Times New Roman" w:hAnsi="Times New Roman" w:cs="Times New Roman"/>
          <w:b/>
          <w:color w:val="FF0000"/>
          <w:sz w:val="24"/>
          <w:szCs w:val="24"/>
        </w:rPr>
        <w:tab/>
        <w:t xml:space="preserve">In current conditions, they are still continuing to process Certificates with an </w:t>
      </w:r>
      <w:r>
        <w:rPr>
          <w:rFonts w:ascii="Times New Roman" w:hAnsi="Times New Roman" w:cs="Times New Roman"/>
          <w:b/>
          <w:color w:val="FF0000"/>
          <w:sz w:val="24"/>
          <w:szCs w:val="24"/>
        </w:rPr>
        <w:t xml:space="preserve">approximate 10 day </w:t>
      </w:r>
      <w:r w:rsidR="003B65AF">
        <w:rPr>
          <w:rFonts w:ascii="Times New Roman" w:hAnsi="Times New Roman" w:cs="Times New Roman"/>
          <w:b/>
          <w:color w:val="FF0000"/>
          <w:sz w:val="24"/>
          <w:szCs w:val="24"/>
        </w:rPr>
        <w:tab/>
      </w:r>
      <w:r>
        <w:rPr>
          <w:rFonts w:ascii="Times New Roman" w:hAnsi="Times New Roman" w:cs="Times New Roman"/>
          <w:b/>
          <w:color w:val="FF0000"/>
          <w:sz w:val="24"/>
          <w:szCs w:val="24"/>
        </w:rPr>
        <w:t xml:space="preserve">turn-around time. The forms can be found at </w:t>
      </w:r>
      <w:r w:rsidR="003B65AF">
        <w:rPr>
          <w:rFonts w:ascii="Times New Roman" w:hAnsi="Times New Roman" w:cs="Times New Roman"/>
          <w:b/>
          <w:color w:val="FF0000"/>
          <w:sz w:val="24"/>
          <w:szCs w:val="24"/>
        </w:rPr>
        <w:t xml:space="preserve">: </w:t>
      </w:r>
      <w:r w:rsidR="003B65AF">
        <w:rPr>
          <w:rFonts w:ascii="Times New Roman" w:hAnsi="Times New Roman" w:cs="Times New Roman"/>
          <w:b/>
          <w:color w:val="FF0000"/>
          <w:sz w:val="24"/>
          <w:szCs w:val="24"/>
        </w:rPr>
        <w:tab/>
      </w:r>
      <w:hyperlink r:id="rId9" w:tooltip="link to the New Mexico Tax and Revenue website" w:history="1">
        <w:r w:rsidR="003B65AF" w:rsidRPr="00B0437F">
          <w:rPr>
            <w:rStyle w:val="Hyperlink"/>
            <w:rFonts w:ascii="Times New Roman" w:hAnsi="Times New Roman" w:cs="Times New Roman"/>
            <w:b/>
            <w:sz w:val="24"/>
            <w:szCs w:val="24"/>
          </w:rPr>
          <w:t>http://www.tax.newmexico.gov/formspublications.aspx</w:t>
        </w:r>
      </w:hyperlink>
      <w:r>
        <w:rPr>
          <w:rFonts w:ascii="Times New Roman" w:hAnsi="Times New Roman" w:cs="Times New Roman"/>
          <w:b/>
          <w:color w:val="FF0000"/>
          <w:sz w:val="24"/>
          <w:szCs w:val="24"/>
        </w:rPr>
        <w:t xml:space="preserve">. </w:t>
      </w:r>
      <w:r w:rsidR="003B65AF">
        <w:rPr>
          <w:rFonts w:ascii="Times New Roman" w:hAnsi="Times New Roman" w:cs="Times New Roman"/>
          <w:b/>
          <w:color w:val="FF0000"/>
          <w:sz w:val="24"/>
          <w:szCs w:val="24"/>
        </w:rPr>
        <w:t xml:space="preserve">Los Lunas Schools is not responsible for </w:t>
      </w:r>
      <w:r w:rsidR="003B65AF">
        <w:rPr>
          <w:rFonts w:ascii="Times New Roman" w:hAnsi="Times New Roman" w:cs="Times New Roman"/>
          <w:b/>
          <w:color w:val="FF0000"/>
          <w:sz w:val="24"/>
          <w:szCs w:val="24"/>
        </w:rPr>
        <w:tab/>
        <w:t xml:space="preserve">delays in processing in obtaining the Certificates. </w:t>
      </w:r>
      <w:r w:rsidR="00FB27AF">
        <w:rPr>
          <w:rFonts w:ascii="Times New Roman" w:hAnsi="Times New Roman" w:cs="Times New Roman"/>
          <w:b/>
          <w:color w:val="FF0000"/>
          <w:sz w:val="24"/>
          <w:szCs w:val="24"/>
        </w:rPr>
        <w:t>The Cert</w:t>
      </w:r>
      <w:r w:rsidR="003B65AF">
        <w:rPr>
          <w:rFonts w:ascii="Times New Roman" w:hAnsi="Times New Roman" w:cs="Times New Roman"/>
          <w:b/>
          <w:color w:val="FF0000"/>
          <w:sz w:val="24"/>
          <w:szCs w:val="24"/>
        </w:rPr>
        <w:t xml:space="preserve">ificate must be submitted with </w:t>
      </w:r>
      <w:r w:rsidR="00FB27AF">
        <w:rPr>
          <w:rFonts w:ascii="Times New Roman" w:hAnsi="Times New Roman" w:cs="Times New Roman"/>
          <w:b/>
          <w:color w:val="FF0000"/>
          <w:sz w:val="24"/>
          <w:szCs w:val="24"/>
        </w:rPr>
        <w:t xml:space="preserve">the </w:t>
      </w:r>
      <w:r w:rsidR="003B65AF">
        <w:rPr>
          <w:rFonts w:ascii="Times New Roman" w:hAnsi="Times New Roman" w:cs="Times New Roman"/>
          <w:b/>
          <w:color w:val="FF0000"/>
          <w:sz w:val="24"/>
          <w:szCs w:val="24"/>
        </w:rPr>
        <w:tab/>
      </w:r>
      <w:r w:rsidR="00FB27AF">
        <w:rPr>
          <w:rFonts w:ascii="Times New Roman" w:hAnsi="Times New Roman" w:cs="Times New Roman"/>
          <w:b/>
          <w:color w:val="FF0000"/>
          <w:sz w:val="24"/>
          <w:szCs w:val="24"/>
        </w:rPr>
        <w:t>proposal by the deadline of Thursday, April 30, 2020 at 2:00 PM Local Ti</w:t>
      </w:r>
      <w:r w:rsidR="003B65AF">
        <w:rPr>
          <w:rFonts w:ascii="Times New Roman" w:hAnsi="Times New Roman" w:cs="Times New Roman"/>
          <w:b/>
          <w:color w:val="FF0000"/>
          <w:sz w:val="24"/>
          <w:szCs w:val="24"/>
        </w:rPr>
        <w:t>me.</w:t>
      </w:r>
    </w:p>
    <w:p w:rsidR="00D40D47" w:rsidRPr="00FA148C" w:rsidRDefault="00D40D47" w:rsidP="00FA148C">
      <w:pPr>
        <w:pStyle w:val="PlainText"/>
        <w:ind w:left="360"/>
        <w:rPr>
          <w:rFonts w:ascii="Times New Roman" w:hAnsi="Times New Roman" w:cs="Times New Roman"/>
          <w:b/>
          <w:sz w:val="24"/>
          <w:szCs w:val="24"/>
        </w:rPr>
      </w:pPr>
    </w:p>
    <w:p w:rsidR="00FA148C" w:rsidRDefault="00FA148C" w:rsidP="00193BB4">
      <w:pPr>
        <w:pStyle w:val="PlainText"/>
        <w:ind w:left="360"/>
        <w:jc w:val="center"/>
        <w:rPr>
          <w:rFonts w:ascii="Times New Roman" w:hAnsi="Times New Roman" w:cs="Times New Roman"/>
          <w:b/>
          <w:sz w:val="22"/>
          <w:szCs w:val="22"/>
        </w:rPr>
      </w:pPr>
    </w:p>
    <w:p w:rsidR="00193BB4" w:rsidRPr="0006203E" w:rsidRDefault="00FB27AF" w:rsidP="00193BB4">
      <w:pPr>
        <w:pStyle w:val="PlainText"/>
        <w:ind w:left="360"/>
        <w:jc w:val="center"/>
        <w:rPr>
          <w:rFonts w:ascii="Times New Roman" w:hAnsi="Times New Roman" w:cs="Times New Roman"/>
          <w:b/>
          <w:sz w:val="22"/>
          <w:szCs w:val="22"/>
        </w:rPr>
      </w:pPr>
      <w:r>
        <w:rPr>
          <w:rFonts w:ascii="Times New Roman" w:hAnsi="Times New Roman" w:cs="Times New Roman"/>
          <w:b/>
          <w:sz w:val="22"/>
          <w:szCs w:val="22"/>
        </w:rPr>
        <w:t>END OF AMENDMENT NO. 2</w:t>
      </w:r>
    </w:p>
    <w:p w:rsidR="00D762F9" w:rsidRDefault="00193BB4" w:rsidP="00D762F9">
      <w:pPr>
        <w:pStyle w:val="PlainText"/>
        <w:ind w:left="360"/>
        <w:jc w:val="center"/>
        <w:rPr>
          <w:rFonts w:ascii="Times New Roman" w:hAnsi="Times New Roman" w:cs="Times New Roman"/>
          <w:b/>
          <w:sz w:val="22"/>
          <w:szCs w:val="22"/>
        </w:rPr>
      </w:pPr>
      <w:r w:rsidRPr="0006203E">
        <w:rPr>
          <w:rFonts w:ascii="Times New Roman" w:hAnsi="Times New Roman" w:cs="Times New Roman"/>
          <w:b/>
          <w:sz w:val="22"/>
          <w:szCs w:val="22"/>
        </w:rPr>
        <w:t>Proceed to Ac</w:t>
      </w:r>
      <w:r w:rsidR="00FB27AF">
        <w:rPr>
          <w:rFonts w:ascii="Times New Roman" w:hAnsi="Times New Roman" w:cs="Times New Roman"/>
          <w:b/>
          <w:sz w:val="22"/>
          <w:szCs w:val="22"/>
        </w:rPr>
        <w:t>knowledgement of Amendment No. 2</w:t>
      </w:r>
    </w:p>
    <w:p w:rsidR="00D762F9" w:rsidRDefault="00D762F9">
      <w:pPr>
        <w:rPr>
          <w:b/>
          <w:sz w:val="22"/>
          <w:szCs w:val="22"/>
        </w:rPr>
      </w:pPr>
      <w:r>
        <w:rPr>
          <w:b/>
          <w:sz w:val="22"/>
          <w:szCs w:val="22"/>
        </w:rPr>
        <w:br w:type="page"/>
      </w:r>
    </w:p>
    <w:p w:rsidR="00833930" w:rsidRPr="00D762F9" w:rsidRDefault="00833930" w:rsidP="00D762F9">
      <w:pPr>
        <w:pStyle w:val="PlainText"/>
        <w:ind w:left="360"/>
        <w:jc w:val="center"/>
        <w:rPr>
          <w:rFonts w:ascii="Times New Roman" w:hAnsi="Times New Roman" w:cs="Times New Roman"/>
          <w:b/>
          <w:sz w:val="22"/>
          <w:szCs w:val="22"/>
        </w:rPr>
      </w:pPr>
    </w:p>
    <w:p w:rsidR="008B0AB5" w:rsidRPr="00193BB4" w:rsidRDefault="008B0AB5" w:rsidP="00C81968">
      <w:pPr>
        <w:pStyle w:val="Title"/>
        <w:rPr>
          <w:rFonts w:ascii="Times New Roman" w:eastAsia="MS Mincho" w:hAnsi="Times New Roman"/>
          <w:sz w:val="24"/>
          <w:szCs w:val="24"/>
        </w:rPr>
      </w:pPr>
      <w:bookmarkStart w:id="3" w:name="_Toc318378246"/>
      <w:r w:rsidRPr="00193BB4">
        <w:rPr>
          <w:rFonts w:ascii="Times New Roman" w:eastAsia="MS Mincho" w:hAnsi="Times New Roman"/>
          <w:sz w:val="24"/>
          <w:szCs w:val="24"/>
        </w:rPr>
        <w:t xml:space="preserve">ACKNOWLEDGEMENT OF </w:t>
      </w:r>
      <w:bookmarkEnd w:id="3"/>
      <w:r w:rsidR="007B373A" w:rsidRPr="00193BB4">
        <w:rPr>
          <w:rFonts w:ascii="Times New Roman" w:eastAsia="MS Mincho" w:hAnsi="Times New Roman"/>
          <w:sz w:val="24"/>
          <w:szCs w:val="24"/>
        </w:rPr>
        <w:t>AMENDMENT</w:t>
      </w:r>
      <w:r w:rsidR="00FB27AF">
        <w:rPr>
          <w:rFonts w:ascii="Times New Roman" w:eastAsia="MS Mincho" w:hAnsi="Times New Roman"/>
          <w:sz w:val="24"/>
          <w:szCs w:val="24"/>
        </w:rPr>
        <w:t xml:space="preserve"> NO. 2</w:t>
      </w:r>
    </w:p>
    <w:p w:rsidR="008B0AB5" w:rsidRPr="00C81968" w:rsidRDefault="008B0AB5" w:rsidP="00C81968">
      <w:pPr>
        <w:pStyle w:val="Title"/>
        <w:rPr>
          <w:rFonts w:eastAsia="Calibri"/>
          <w:sz w:val="24"/>
          <w:szCs w:val="24"/>
        </w:rPr>
      </w:pPr>
    </w:p>
    <w:p w:rsidR="008B0AB5" w:rsidRPr="00193BB4" w:rsidRDefault="00193BB4" w:rsidP="00C81968">
      <w:pPr>
        <w:pStyle w:val="Title"/>
        <w:rPr>
          <w:rFonts w:ascii="Times New Roman" w:hAnsi="Times New Roman"/>
          <w:sz w:val="24"/>
          <w:szCs w:val="24"/>
        </w:rPr>
      </w:pPr>
      <w:r>
        <w:rPr>
          <w:rFonts w:ascii="Times New Roman" w:hAnsi="Times New Roman"/>
          <w:sz w:val="24"/>
          <w:szCs w:val="24"/>
        </w:rPr>
        <w:t>TREE TRIMMING, PRUNING, AND REMOVAL</w:t>
      </w:r>
      <w:r w:rsidR="00C80327" w:rsidRPr="00193BB4">
        <w:rPr>
          <w:rFonts w:ascii="Times New Roman" w:hAnsi="Times New Roman"/>
          <w:sz w:val="24"/>
          <w:szCs w:val="24"/>
        </w:rPr>
        <w:t xml:space="preserve"> SERVICES</w:t>
      </w:r>
    </w:p>
    <w:p w:rsidR="008B0AB5" w:rsidRDefault="008B0AB5" w:rsidP="008B0AB5">
      <w:pPr>
        <w:outlineLvl w:val="6"/>
        <w:rPr>
          <w:rFonts w:eastAsia="Calibri"/>
          <w:sz w:val="18"/>
        </w:rPr>
      </w:pPr>
    </w:p>
    <w:p w:rsidR="008B0AB5" w:rsidRPr="00193BB4" w:rsidRDefault="008B0AB5" w:rsidP="00C81968">
      <w:pPr>
        <w:pStyle w:val="Heading1"/>
        <w:rPr>
          <w:rFonts w:ascii="Times New Roman" w:hAnsi="Times New Roman"/>
          <w:sz w:val="24"/>
          <w:szCs w:val="24"/>
        </w:rPr>
      </w:pPr>
      <w:r w:rsidRPr="00193BB4">
        <w:rPr>
          <w:rFonts w:ascii="Times New Roman" w:hAnsi="Times New Roman"/>
          <w:sz w:val="24"/>
          <w:szCs w:val="24"/>
        </w:rPr>
        <w:t>L</w:t>
      </w:r>
      <w:r w:rsidR="007B373A" w:rsidRPr="00193BB4">
        <w:rPr>
          <w:rFonts w:ascii="Times New Roman" w:hAnsi="Times New Roman"/>
          <w:sz w:val="24"/>
          <w:szCs w:val="24"/>
        </w:rPr>
        <w:t xml:space="preserve">os Lunas Schools </w:t>
      </w:r>
      <w:r w:rsidR="00193BB4">
        <w:rPr>
          <w:rFonts w:ascii="Times New Roman" w:hAnsi="Times New Roman"/>
          <w:sz w:val="24"/>
          <w:szCs w:val="24"/>
        </w:rPr>
        <w:t>RFP 2020-007</w:t>
      </w:r>
      <w:r w:rsidR="00141313" w:rsidRPr="00193BB4">
        <w:rPr>
          <w:rFonts w:ascii="Times New Roman" w:hAnsi="Times New Roman"/>
          <w:sz w:val="24"/>
          <w:szCs w:val="24"/>
        </w:rPr>
        <w:t>-HR</w:t>
      </w:r>
    </w:p>
    <w:p w:rsidR="008B0AB5" w:rsidRPr="003D5A45" w:rsidRDefault="008B0AB5" w:rsidP="00CC4F1E">
      <w:pPr>
        <w:rPr>
          <w:rFonts w:eastAsia="Calibri"/>
        </w:rPr>
      </w:pPr>
    </w:p>
    <w:p w:rsidR="008B0AB5" w:rsidRDefault="008B0AB5" w:rsidP="00CC4F1E">
      <w:pPr>
        <w:rPr>
          <w:rFonts w:eastAsia="Calibri"/>
        </w:rPr>
      </w:pPr>
      <w:r w:rsidRPr="00C80327">
        <w:rPr>
          <w:rFonts w:eastAsia="Calibri"/>
          <w:sz w:val="24"/>
          <w:szCs w:val="24"/>
        </w:rPr>
        <w:t>In acknowledgment of r</w:t>
      </w:r>
      <w:r w:rsidR="007B373A" w:rsidRPr="00C80327">
        <w:rPr>
          <w:rFonts w:eastAsia="Calibri"/>
          <w:sz w:val="24"/>
          <w:szCs w:val="24"/>
        </w:rPr>
        <w:t xml:space="preserve">eceipt of this </w:t>
      </w:r>
      <w:r w:rsidR="003D5A45" w:rsidRPr="00C80327">
        <w:rPr>
          <w:rFonts w:eastAsia="Calibri"/>
          <w:sz w:val="24"/>
          <w:szCs w:val="24"/>
        </w:rPr>
        <w:t>Request for Proposal (RFP)</w:t>
      </w:r>
      <w:r w:rsidRPr="00C80327">
        <w:rPr>
          <w:rFonts w:eastAsia="Calibri"/>
          <w:sz w:val="24"/>
          <w:szCs w:val="24"/>
        </w:rPr>
        <w:t xml:space="preserve"> the undersigned agrees that he/she has rec</w:t>
      </w:r>
      <w:r w:rsidR="007B373A" w:rsidRPr="00C80327">
        <w:rPr>
          <w:rFonts w:eastAsia="Calibri"/>
          <w:sz w:val="24"/>
          <w:szCs w:val="24"/>
        </w:rPr>
        <w:t xml:space="preserve">eived a complete copy of the </w:t>
      </w:r>
      <w:r w:rsidR="003D5A45" w:rsidRPr="00C80327">
        <w:rPr>
          <w:rFonts w:eastAsia="Calibri"/>
          <w:sz w:val="24"/>
          <w:szCs w:val="24"/>
        </w:rPr>
        <w:t>RFP</w:t>
      </w:r>
      <w:r w:rsidR="00141313" w:rsidRPr="00C80327">
        <w:rPr>
          <w:rFonts w:eastAsia="Calibri"/>
          <w:sz w:val="24"/>
          <w:szCs w:val="24"/>
        </w:rPr>
        <w:t xml:space="preserve"> and </w:t>
      </w:r>
      <w:r w:rsidR="00F92EBC" w:rsidRPr="00C80327">
        <w:rPr>
          <w:rFonts w:eastAsia="Calibri"/>
          <w:sz w:val="24"/>
          <w:szCs w:val="24"/>
        </w:rPr>
        <w:t>Amendment No.</w:t>
      </w:r>
      <w:r w:rsidR="00FB27AF">
        <w:rPr>
          <w:rFonts w:eastAsia="Calibri"/>
          <w:sz w:val="24"/>
          <w:szCs w:val="24"/>
        </w:rPr>
        <w:t>2 dated 4/7</w:t>
      </w:r>
      <w:r w:rsidR="00C80327">
        <w:rPr>
          <w:rFonts w:eastAsia="Calibri"/>
          <w:sz w:val="24"/>
          <w:szCs w:val="24"/>
        </w:rPr>
        <w:t>/2020</w:t>
      </w:r>
      <w:r w:rsidRPr="00B60F87">
        <w:rPr>
          <w:rFonts w:eastAsia="Calibri"/>
        </w:rPr>
        <w:t>.</w:t>
      </w:r>
    </w:p>
    <w:p w:rsidR="008B0AB5" w:rsidRDefault="008B0AB5" w:rsidP="00CC4F1E"/>
    <w:p w:rsidR="008B0AB5" w:rsidRPr="00C80327" w:rsidRDefault="008B0AB5" w:rsidP="00CC4F1E">
      <w:pPr>
        <w:rPr>
          <w:rFonts w:eastAsia="Calibri"/>
          <w:sz w:val="24"/>
          <w:szCs w:val="24"/>
        </w:rPr>
      </w:pPr>
      <w:r w:rsidRPr="00C80327">
        <w:rPr>
          <w:rFonts w:eastAsia="Calibri"/>
          <w:b/>
          <w:sz w:val="24"/>
          <w:szCs w:val="24"/>
        </w:rPr>
        <w:t xml:space="preserve">The </w:t>
      </w:r>
      <w:r w:rsidR="00AC1CA3" w:rsidRPr="00C80327">
        <w:rPr>
          <w:rFonts w:eastAsia="Calibri"/>
          <w:b/>
          <w:sz w:val="24"/>
          <w:szCs w:val="24"/>
        </w:rPr>
        <w:t xml:space="preserve">acknowledgment of receipt </w:t>
      </w:r>
      <w:r w:rsidR="00C7362D" w:rsidRPr="00C80327">
        <w:rPr>
          <w:rFonts w:eastAsia="Calibri"/>
          <w:b/>
          <w:sz w:val="24"/>
          <w:szCs w:val="24"/>
        </w:rPr>
        <w:t>should</w:t>
      </w:r>
      <w:r w:rsidRPr="00C80327">
        <w:rPr>
          <w:rFonts w:eastAsia="Calibri"/>
          <w:b/>
          <w:sz w:val="24"/>
          <w:szCs w:val="24"/>
        </w:rPr>
        <w:t xml:space="preserve"> be s</w:t>
      </w:r>
      <w:r w:rsidR="003D5A45" w:rsidRPr="00C80327">
        <w:rPr>
          <w:rFonts w:eastAsia="Calibri"/>
          <w:b/>
          <w:sz w:val="24"/>
          <w:szCs w:val="24"/>
        </w:rPr>
        <w:t>igned and returned with your Proposal</w:t>
      </w:r>
      <w:r w:rsidRPr="00C80327">
        <w:rPr>
          <w:rFonts w:eastAsia="Calibri"/>
          <w:b/>
          <w:sz w:val="24"/>
          <w:szCs w:val="24"/>
        </w:rPr>
        <w:t xml:space="preserve"> o</w:t>
      </w:r>
      <w:r w:rsidR="00FB27AF">
        <w:rPr>
          <w:rFonts w:eastAsia="Calibri"/>
          <w:b/>
          <w:sz w:val="24"/>
          <w:szCs w:val="24"/>
        </w:rPr>
        <w:t>n or before April 30</w:t>
      </w:r>
      <w:r w:rsidR="00C80327">
        <w:rPr>
          <w:rFonts w:eastAsia="Calibri"/>
          <w:b/>
          <w:sz w:val="24"/>
          <w:szCs w:val="24"/>
        </w:rPr>
        <w:t>, 2020</w:t>
      </w:r>
      <w:r w:rsidR="007B373A" w:rsidRPr="00C80327">
        <w:rPr>
          <w:rFonts w:eastAsia="Calibri"/>
          <w:b/>
          <w:sz w:val="24"/>
          <w:szCs w:val="24"/>
        </w:rPr>
        <w:t xml:space="preserve">, </w:t>
      </w:r>
      <w:r w:rsidR="00141313" w:rsidRPr="00C80327">
        <w:rPr>
          <w:rFonts w:eastAsia="Calibri"/>
          <w:b/>
          <w:sz w:val="24"/>
          <w:szCs w:val="24"/>
        </w:rPr>
        <w:t xml:space="preserve">2:00 PM </w:t>
      </w:r>
      <w:r w:rsidR="00092E34" w:rsidRPr="00C80327">
        <w:rPr>
          <w:rFonts w:eastAsia="Calibri"/>
          <w:b/>
          <w:sz w:val="24"/>
          <w:szCs w:val="24"/>
        </w:rPr>
        <w:t>Local Time</w:t>
      </w:r>
    </w:p>
    <w:p w:rsidR="008B0AB5" w:rsidRDefault="008B0AB5" w:rsidP="00CC4F1E">
      <w:pPr>
        <w:rPr>
          <w:rFonts w:eastAsia="Calibri"/>
        </w:rPr>
      </w:pPr>
    </w:p>
    <w:p w:rsidR="008B0AB5" w:rsidRDefault="008B0AB5" w:rsidP="00CC4F1E">
      <w:pPr>
        <w:rPr>
          <w:rFonts w:eastAsia="Calibri"/>
        </w:rPr>
      </w:pPr>
    </w:p>
    <w:p w:rsidR="008B0AB5" w:rsidRPr="00193BB4" w:rsidRDefault="008B0AB5" w:rsidP="00CC4F1E">
      <w:pPr>
        <w:rPr>
          <w:rFonts w:eastAsia="Calibri"/>
          <w:sz w:val="22"/>
          <w:szCs w:val="22"/>
        </w:rPr>
      </w:pPr>
      <w:r w:rsidRPr="00193BB4">
        <w:rPr>
          <w:rFonts w:eastAsia="Calibri"/>
          <w:sz w:val="22"/>
          <w:szCs w:val="22"/>
        </w:rPr>
        <w:t>FIRM: _____________________________________________________________________</w:t>
      </w:r>
      <w:r w:rsidR="00C77E7F" w:rsidRPr="00193BB4">
        <w:rPr>
          <w:rFonts w:eastAsia="Calibri"/>
          <w:sz w:val="22"/>
          <w:szCs w:val="22"/>
        </w:rPr>
        <w:t>__________________</w:t>
      </w:r>
    </w:p>
    <w:p w:rsidR="00C77E7F" w:rsidRPr="00193BB4" w:rsidRDefault="00C77E7F" w:rsidP="00CC4F1E">
      <w:pPr>
        <w:rPr>
          <w:rFonts w:eastAsia="Calibri"/>
          <w:sz w:val="22"/>
          <w:szCs w:val="22"/>
        </w:rPr>
      </w:pPr>
    </w:p>
    <w:p w:rsidR="008B0AB5" w:rsidRPr="00193BB4" w:rsidRDefault="008B0AB5"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REPRESENTED BY: _______________________</w:t>
      </w:r>
      <w:r w:rsidR="00C77E7F" w:rsidRPr="00193BB4">
        <w:rPr>
          <w:rFonts w:eastAsia="Calibri"/>
          <w:sz w:val="22"/>
          <w:szCs w:val="22"/>
        </w:rPr>
        <w:t>______</w:t>
      </w:r>
      <w:r w:rsidRPr="00193BB4">
        <w:rPr>
          <w:rFonts w:eastAsia="Calibri"/>
          <w:sz w:val="22"/>
          <w:szCs w:val="22"/>
        </w:rPr>
        <w:t xml:space="preserve"> TITLE</w:t>
      </w:r>
      <w:r w:rsidR="00C77E7F" w:rsidRPr="00193BB4">
        <w:rPr>
          <w:rFonts w:eastAsia="Calibri"/>
          <w:sz w:val="22"/>
          <w:szCs w:val="22"/>
        </w:rPr>
        <w:t>: _</w:t>
      </w:r>
      <w:r w:rsidRPr="00193BB4">
        <w:rPr>
          <w:rFonts w:eastAsia="Calibri"/>
          <w:sz w:val="22"/>
          <w:szCs w:val="22"/>
        </w:rPr>
        <w:t>__________________________</w:t>
      </w:r>
      <w:r w:rsidR="00C77E7F" w:rsidRPr="00193BB4">
        <w:rPr>
          <w:rFonts w:eastAsia="Calibri"/>
          <w:sz w:val="22"/>
          <w:szCs w:val="22"/>
        </w:rPr>
        <w:t>____________</w:t>
      </w:r>
    </w:p>
    <w:p w:rsidR="00C77E7F" w:rsidRPr="00193BB4" w:rsidRDefault="00C77E7F" w:rsidP="00CC4F1E">
      <w:pPr>
        <w:rPr>
          <w:rFonts w:eastAsia="Calibri"/>
          <w:sz w:val="22"/>
          <w:szCs w:val="22"/>
        </w:rPr>
      </w:pPr>
    </w:p>
    <w:p w:rsidR="008B0AB5" w:rsidRPr="00193BB4" w:rsidRDefault="008B0AB5"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E-MAIL ADDRESS: _________________________________________________________</w:t>
      </w:r>
      <w:r w:rsidR="00C77E7F" w:rsidRPr="00193BB4">
        <w:rPr>
          <w:rFonts w:eastAsia="Calibri"/>
          <w:sz w:val="22"/>
          <w:szCs w:val="22"/>
        </w:rPr>
        <w:t>__________________</w:t>
      </w:r>
    </w:p>
    <w:p w:rsidR="008B0AB5" w:rsidRPr="00193BB4" w:rsidRDefault="008B0AB5" w:rsidP="00CC4F1E">
      <w:pPr>
        <w:rPr>
          <w:rFonts w:eastAsia="Calibri"/>
          <w:sz w:val="22"/>
          <w:szCs w:val="22"/>
        </w:rPr>
      </w:pPr>
    </w:p>
    <w:p w:rsidR="00C77E7F" w:rsidRPr="00193BB4" w:rsidRDefault="00C77E7F"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PHONE NO.:_______________________</w:t>
      </w:r>
      <w:r w:rsidR="00C77E7F" w:rsidRPr="00193BB4">
        <w:rPr>
          <w:rFonts w:eastAsia="Calibri"/>
          <w:sz w:val="22"/>
          <w:szCs w:val="22"/>
        </w:rPr>
        <w:t>_________ FAX</w:t>
      </w:r>
      <w:r w:rsidRPr="00193BB4">
        <w:rPr>
          <w:rFonts w:eastAsia="Calibri"/>
          <w:sz w:val="22"/>
          <w:szCs w:val="22"/>
        </w:rPr>
        <w:t xml:space="preserve"> NO.:______________________________</w:t>
      </w:r>
      <w:r w:rsidR="00C77E7F" w:rsidRPr="00193BB4">
        <w:rPr>
          <w:rFonts w:eastAsia="Calibri"/>
          <w:sz w:val="22"/>
          <w:szCs w:val="22"/>
        </w:rPr>
        <w:t>___________</w:t>
      </w:r>
    </w:p>
    <w:p w:rsidR="008B0AB5" w:rsidRPr="00193BB4" w:rsidRDefault="008B0AB5" w:rsidP="00CC4F1E">
      <w:pPr>
        <w:rPr>
          <w:rFonts w:eastAsia="Calibri"/>
          <w:sz w:val="22"/>
          <w:szCs w:val="22"/>
        </w:rPr>
      </w:pPr>
    </w:p>
    <w:p w:rsidR="00C77E7F" w:rsidRPr="00193BB4" w:rsidRDefault="00C77E7F"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ADDRESS: _________________________________________________________________</w:t>
      </w:r>
      <w:r w:rsidR="00C77E7F" w:rsidRPr="00193BB4">
        <w:rPr>
          <w:rFonts w:eastAsia="Calibri"/>
          <w:sz w:val="22"/>
          <w:szCs w:val="22"/>
        </w:rPr>
        <w:t>__________________</w:t>
      </w:r>
    </w:p>
    <w:p w:rsidR="008B0AB5" w:rsidRPr="00193BB4" w:rsidRDefault="008B0AB5" w:rsidP="00CC4F1E">
      <w:pPr>
        <w:rPr>
          <w:rFonts w:eastAsia="Calibri"/>
          <w:sz w:val="22"/>
          <w:szCs w:val="22"/>
        </w:rPr>
      </w:pPr>
    </w:p>
    <w:p w:rsidR="00C77E7F" w:rsidRPr="00193BB4" w:rsidRDefault="00C77E7F"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CITY: _________________________</w:t>
      </w:r>
      <w:r w:rsidR="00C77E7F" w:rsidRPr="00193BB4">
        <w:rPr>
          <w:rFonts w:eastAsia="Calibri"/>
          <w:sz w:val="22"/>
          <w:szCs w:val="22"/>
        </w:rPr>
        <w:t>__________________</w:t>
      </w:r>
      <w:r w:rsidRPr="00193BB4">
        <w:rPr>
          <w:rFonts w:eastAsia="Calibri"/>
          <w:sz w:val="22"/>
          <w:szCs w:val="22"/>
        </w:rPr>
        <w:t xml:space="preserve"> STATE: ______ ZIP CODE: ____________________</w:t>
      </w:r>
    </w:p>
    <w:p w:rsidR="008B0AB5" w:rsidRPr="00193BB4" w:rsidRDefault="008B0AB5" w:rsidP="00CC4F1E">
      <w:pPr>
        <w:rPr>
          <w:rFonts w:eastAsia="Calibri"/>
          <w:sz w:val="22"/>
          <w:szCs w:val="22"/>
        </w:rPr>
      </w:pPr>
    </w:p>
    <w:p w:rsidR="00C77E7F" w:rsidRPr="00193BB4" w:rsidRDefault="00C77E7F"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SIGNATURE: ______________________________________</w:t>
      </w:r>
      <w:r w:rsidR="00C77E7F" w:rsidRPr="00193BB4">
        <w:rPr>
          <w:rFonts w:eastAsia="Calibri"/>
          <w:sz w:val="22"/>
          <w:szCs w:val="22"/>
        </w:rPr>
        <w:t>____________</w:t>
      </w:r>
      <w:r w:rsidRPr="00193BB4">
        <w:rPr>
          <w:rFonts w:eastAsia="Calibri"/>
          <w:sz w:val="22"/>
          <w:szCs w:val="22"/>
        </w:rPr>
        <w:t xml:space="preserve"> DATE</w:t>
      </w:r>
      <w:r w:rsidR="00C77E7F" w:rsidRPr="00193BB4">
        <w:rPr>
          <w:rFonts w:eastAsia="Calibri"/>
          <w:sz w:val="22"/>
          <w:szCs w:val="22"/>
        </w:rPr>
        <w:t>: _</w:t>
      </w:r>
      <w:r w:rsidRPr="00193BB4">
        <w:rPr>
          <w:rFonts w:eastAsia="Calibri"/>
          <w:sz w:val="22"/>
          <w:szCs w:val="22"/>
        </w:rPr>
        <w:t>_________________</w:t>
      </w:r>
      <w:r w:rsidR="00C77E7F" w:rsidRPr="00193BB4">
        <w:rPr>
          <w:rFonts w:eastAsia="Calibri"/>
          <w:sz w:val="22"/>
          <w:szCs w:val="22"/>
        </w:rPr>
        <w:t>______</w:t>
      </w:r>
    </w:p>
    <w:p w:rsidR="008B0AB5" w:rsidRPr="00193BB4" w:rsidRDefault="008B0AB5" w:rsidP="00CC4F1E">
      <w:pPr>
        <w:rPr>
          <w:rFonts w:eastAsia="Calibri"/>
          <w:sz w:val="22"/>
          <w:szCs w:val="22"/>
        </w:rPr>
      </w:pPr>
    </w:p>
    <w:p w:rsidR="008B0AB5" w:rsidRPr="00193BB4" w:rsidRDefault="008B0AB5" w:rsidP="00CC4F1E">
      <w:pPr>
        <w:rPr>
          <w:rFonts w:eastAsia="Calibri"/>
          <w:sz w:val="22"/>
          <w:szCs w:val="22"/>
        </w:rPr>
      </w:pPr>
    </w:p>
    <w:p w:rsidR="008B0AB5" w:rsidRPr="00193BB4" w:rsidRDefault="008B0AB5" w:rsidP="00CC4F1E">
      <w:pPr>
        <w:rPr>
          <w:rFonts w:eastAsia="Calibri"/>
          <w:sz w:val="22"/>
          <w:szCs w:val="22"/>
        </w:rPr>
      </w:pPr>
      <w:r w:rsidRPr="00193BB4">
        <w:rPr>
          <w:rFonts w:eastAsia="Calibri"/>
          <w:sz w:val="22"/>
          <w:szCs w:val="22"/>
        </w:rPr>
        <w:t>Please return to:</w:t>
      </w:r>
    </w:p>
    <w:p w:rsidR="008B0AB5" w:rsidRPr="00193BB4" w:rsidRDefault="008B0AB5" w:rsidP="00CC4F1E">
      <w:pPr>
        <w:rPr>
          <w:rFonts w:eastAsia="Calibri"/>
          <w:sz w:val="22"/>
          <w:szCs w:val="22"/>
        </w:rPr>
      </w:pPr>
    </w:p>
    <w:p w:rsidR="007B373A" w:rsidRPr="00193BB4" w:rsidRDefault="00141313" w:rsidP="008B0AB5">
      <w:pPr>
        <w:pStyle w:val="PlainText"/>
        <w:jc w:val="center"/>
        <w:rPr>
          <w:rFonts w:ascii="Times New Roman" w:eastAsia="MS Mincho" w:hAnsi="Times New Roman" w:cs="Times New Roman"/>
          <w:sz w:val="22"/>
          <w:szCs w:val="22"/>
        </w:rPr>
      </w:pPr>
      <w:r w:rsidRPr="00193BB4">
        <w:rPr>
          <w:rFonts w:ascii="Times New Roman" w:eastAsia="MS Mincho" w:hAnsi="Times New Roman" w:cs="Times New Roman"/>
          <w:sz w:val="22"/>
          <w:szCs w:val="22"/>
        </w:rPr>
        <w:t>Heather Rindels</w:t>
      </w:r>
    </w:p>
    <w:p w:rsidR="008B0AB5" w:rsidRPr="00193BB4" w:rsidRDefault="008B0AB5" w:rsidP="008B0AB5">
      <w:pPr>
        <w:pStyle w:val="PlainText"/>
        <w:jc w:val="center"/>
        <w:rPr>
          <w:rFonts w:ascii="Times New Roman" w:eastAsia="MS Mincho" w:hAnsi="Times New Roman" w:cs="Times New Roman"/>
          <w:sz w:val="22"/>
          <w:szCs w:val="22"/>
        </w:rPr>
      </w:pPr>
      <w:r w:rsidRPr="00193BB4">
        <w:rPr>
          <w:rFonts w:ascii="Times New Roman" w:eastAsia="MS Mincho" w:hAnsi="Times New Roman" w:cs="Times New Roman"/>
          <w:sz w:val="22"/>
          <w:szCs w:val="22"/>
        </w:rPr>
        <w:t>Los Lunas Schools Buyer</w:t>
      </w:r>
    </w:p>
    <w:p w:rsidR="008B0AB5" w:rsidRPr="00193BB4" w:rsidRDefault="008B0AB5" w:rsidP="008B0AB5">
      <w:pPr>
        <w:pStyle w:val="PlainText"/>
        <w:jc w:val="center"/>
        <w:rPr>
          <w:rFonts w:ascii="Times New Roman" w:eastAsia="MS Mincho" w:hAnsi="Times New Roman" w:cs="Times New Roman"/>
          <w:sz w:val="22"/>
          <w:szCs w:val="22"/>
        </w:rPr>
      </w:pPr>
      <w:r w:rsidRPr="00193BB4">
        <w:rPr>
          <w:rFonts w:ascii="Times New Roman" w:eastAsia="MS Mincho" w:hAnsi="Times New Roman" w:cs="Times New Roman"/>
          <w:sz w:val="22"/>
          <w:szCs w:val="22"/>
        </w:rPr>
        <w:t>P.O. Drawer 1300</w:t>
      </w:r>
      <w:r w:rsidR="003D5A45" w:rsidRPr="00193BB4">
        <w:rPr>
          <w:rFonts w:ascii="Times New Roman" w:eastAsia="MS Mincho" w:hAnsi="Times New Roman" w:cs="Times New Roman"/>
          <w:sz w:val="22"/>
          <w:szCs w:val="22"/>
        </w:rPr>
        <w:t xml:space="preserve"> (if mailed)</w:t>
      </w:r>
    </w:p>
    <w:p w:rsidR="003D5A45" w:rsidRPr="00193BB4" w:rsidRDefault="003D5A45" w:rsidP="008B0AB5">
      <w:pPr>
        <w:pStyle w:val="PlainText"/>
        <w:jc w:val="center"/>
        <w:rPr>
          <w:rFonts w:ascii="Times New Roman" w:eastAsia="MS Mincho" w:hAnsi="Times New Roman" w:cs="Times New Roman"/>
          <w:sz w:val="22"/>
          <w:szCs w:val="22"/>
        </w:rPr>
      </w:pPr>
      <w:r w:rsidRPr="00193BB4">
        <w:rPr>
          <w:rFonts w:ascii="Times New Roman" w:eastAsia="MS Mincho" w:hAnsi="Times New Roman" w:cs="Times New Roman"/>
          <w:sz w:val="22"/>
          <w:szCs w:val="22"/>
        </w:rPr>
        <w:t>119 Luna Avenue (if delivered)</w:t>
      </w:r>
    </w:p>
    <w:p w:rsidR="008B0AB5" w:rsidRPr="00193BB4" w:rsidRDefault="008B0AB5" w:rsidP="008B0AB5">
      <w:pPr>
        <w:pStyle w:val="PlainText"/>
        <w:jc w:val="center"/>
        <w:rPr>
          <w:rFonts w:ascii="Times New Roman" w:eastAsia="MS Mincho" w:hAnsi="Times New Roman" w:cs="Times New Roman"/>
          <w:sz w:val="22"/>
          <w:szCs w:val="22"/>
        </w:rPr>
      </w:pPr>
      <w:r w:rsidRPr="00193BB4">
        <w:rPr>
          <w:rFonts w:ascii="Times New Roman" w:eastAsia="MS Mincho" w:hAnsi="Times New Roman" w:cs="Times New Roman"/>
          <w:sz w:val="22"/>
          <w:szCs w:val="22"/>
        </w:rPr>
        <w:t>Los Lunas, NM 87031</w:t>
      </w:r>
    </w:p>
    <w:p w:rsidR="008B0AB5" w:rsidRPr="00193BB4" w:rsidRDefault="008B0AB5" w:rsidP="008B0AB5">
      <w:pPr>
        <w:pStyle w:val="PlainText"/>
        <w:jc w:val="center"/>
        <w:rPr>
          <w:rFonts w:ascii="Times New Roman" w:eastAsia="MS Mincho" w:hAnsi="Times New Roman" w:cs="Times New Roman"/>
          <w:sz w:val="22"/>
          <w:szCs w:val="22"/>
        </w:rPr>
      </w:pPr>
      <w:r w:rsidRPr="00193BB4">
        <w:rPr>
          <w:rFonts w:ascii="Times New Roman" w:eastAsia="MS Mincho" w:hAnsi="Times New Roman" w:cs="Times New Roman"/>
          <w:sz w:val="22"/>
          <w:szCs w:val="22"/>
        </w:rPr>
        <w:t>Phone: (505) 866-82</w:t>
      </w:r>
      <w:r w:rsidR="00141313" w:rsidRPr="00193BB4">
        <w:rPr>
          <w:rFonts w:ascii="Times New Roman" w:eastAsia="MS Mincho" w:hAnsi="Times New Roman" w:cs="Times New Roman"/>
          <w:sz w:val="22"/>
          <w:szCs w:val="22"/>
        </w:rPr>
        <w:t>59</w:t>
      </w:r>
    </w:p>
    <w:p w:rsidR="00773128" w:rsidRPr="00193BB4" w:rsidRDefault="008B0AB5" w:rsidP="00092E34">
      <w:pPr>
        <w:pStyle w:val="PlainText"/>
        <w:jc w:val="center"/>
        <w:rPr>
          <w:rFonts w:ascii="Calibri" w:hAnsi="Calibri"/>
          <w:sz w:val="22"/>
          <w:szCs w:val="22"/>
        </w:rPr>
      </w:pPr>
      <w:r w:rsidRPr="00193BB4">
        <w:rPr>
          <w:rFonts w:ascii="Times New Roman" w:eastAsia="MS Mincho" w:hAnsi="Times New Roman" w:cs="Times New Roman"/>
          <w:sz w:val="22"/>
          <w:szCs w:val="22"/>
        </w:rPr>
        <w:t>Fax: (505) 866-8262</w:t>
      </w:r>
    </w:p>
    <w:sectPr w:rsidR="00773128" w:rsidRPr="00193BB4" w:rsidSect="003D5A45">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6EF" w:rsidRDefault="007A56EF" w:rsidP="00773128">
      <w:r>
        <w:separator/>
      </w:r>
    </w:p>
  </w:endnote>
  <w:endnote w:type="continuationSeparator" w:id="0">
    <w:p w:rsidR="007A56EF" w:rsidRDefault="007A56EF" w:rsidP="0077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26" w:rsidRDefault="00434545" w:rsidP="00AC1CA3">
    <w:pPr>
      <w:pStyle w:val="Footer"/>
      <w:pBdr>
        <w:top w:val="thinThickSmallGap" w:sz="24" w:space="1" w:color="622423"/>
      </w:pBdr>
      <w:tabs>
        <w:tab w:val="clear" w:pos="4680"/>
      </w:tabs>
    </w:pPr>
    <w:r>
      <w:rPr>
        <w:rFonts w:ascii="Cambria" w:hAnsi="Cambria"/>
      </w:rPr>
      <w:t>R</w:t>
    </w:r>
    <w:r w:rsidR="00D12F4F">
      <w:rPr>
        <w:rFonts w:ascii="Cambria" w:hAnsi="Cambria"/>
      </w:rPr>
      <w:t>FP 2020-007</w:t>
    </w:r>
    <w:r w:rsidR="00B329CB">
      <w:rPr>
        <w:rFonts w:ascii="Cambria" w:hAnsi="Cambria"/>
      </w:rPr>
      <w:t>-HR AMENDMENT NO. 2</w:t>
    </w:r>
    <w:r w:rsidR="00D96226">
      <w:rPr>
        <w:rFonts w:ascii="Cambria" w:hAnsi="Cambria"/>
      </w:rPr>
      <w:tab/>
      <w:t xml:space="preserve">Page </w:t>
    </w:r>
    <w:r w:rsidR="00D96226">
      <w:fldChar w:fldCharType="begin"/>
    </w:r>
    <w:r w:rsidR="00D96226">
      <w:instrText xml:space="preserve"> PAGE   \* MERGEFORMAT </w:instrText>
    </w:r>
    <w:r w:rsidR="00D96226">
      <w:fldChar w:fldCharType="separate"/>
    </w:r>
    <w:r w:rsidR="00086F77" w:rsidRPr="00086F77">
      <w:rPr>
        <w:rFonts w:ascii="Cambria" w:hAnsi="Cambria"/>
        <w:noProof/>
      </w:rPr>
      <w:t>1</w:t>
    </w:r>
    <w:r w:rsidR="00D96226">
      <w:fldChar w:fldCharType="end"/>
    </w:r>
    <w:r w:rsidR="00C84E4B">
      <w:t xml:space="preserve"> of 5</w:t>
    </w:r>
    <w:r w:rsidR="00E45901">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6EF" w:rsidRDefault="007A56EF" w:rsidP="00773128">
      <w:r>
        <w:separator/>
      </w:r>
    </w:p>
  </w:footnote>
  <w:footnote w:type="continuationSeparator" w:id="0">
    <w:p w:rsidR="007A56EF" w:rsidRDefault="007A56EF" w:rsidP="00773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711C"/>
    <w:multiLevelType w:val="hybridMultilevel"/>
    <w:tmpl w:val="0C5A3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12A95"/>
    <w:multiLevelType w:val="hybridMultilevel"/>
    <w:tmpl w:val="2408A6BC"/>
    <w:lvl w:ilvl="0" w:tplc="D32A774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E7AAF"/>
    <w:multiLevelType w:val="hybridMultilevel"/>
    <w:tmpl w:val="866A17D4"/>
    <w:lvl w:ilvl="0" w:tplc="ADF64A4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066FF"/>
    <w:multiLevelType w:val="hybridMultilevel"/>
    <w:tmpl w:val="6ADAB6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CF35D8"/>
    <w:multiLevelType w:val="singleLevel"/>
    <w:tmpl w:val="464896C6"/>
    <w:lvl w:ilvl="0">
      <w:start w:val="1"/>
      <w:numFmt w:val="decimal"/>
      <w:lvlText w:val="%1."/>
      <w:lvlJc w:val="left"/>
      <w:pPr>
        <w:tabs>
          <w:tab w:val="num" w:pos="720"/>
        </w:tabs>
        <w:ind w:left="720" w:hanging="720"/>
      </w:pPr>
      <w:rPr>
        <w:rFonts w:hint="default"/>
        <w:b/>
      </w:rPr>
    </w:lvl>
  </w:abstractNum>
  <w:abstractNum w:abstractNumId="5" w15:restartNumberingAfterBreak="0">
    <w:nsid w:val="253B02C0"/>
    <w:multiLevelType w:val="hybridMultilevel"/>
    <w:tmpl w:val="7F80E910"/>
    <w:lvl w:ilvl="0" w:tplc="73D8AB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FB0C7A"/>
    <w:multiLevelType w:val="singleLevel"/>
    <w:tmpl w:val="C4A6D0CC"/>
    <w:lvl w:ilvl="0">
      <w:start w:val="1"/>
      <w:numFmt w:val="decimal"/>
      <w:lvlText w:val="%1."/>
      <w:lvlJc w:val="left"/>
      <w:pPr>
        <w:tabs>
          <w:tab w:val="num" w:pos="720"/>
        </w:tabs>
        <w:ind w:left="720" w:hanging="720"/>
      </w:pPr>
      <w:rPr>
        <w:rFonts w:hint="default"/>
      </w:rPr>
    </w:lvl>
  </w:abstractNum>
  <w:abstractNum w:abstractNumId="7" w15:restartNumberingAfterBreak="0">
    <w:nsid w:val="3BA74586"/>
    <w:multiLevelType w:val="singleLevel"/>
    <w:tmpl w:val="DAF21336"/>
    <w:lvl w:ilvl="0">
      <w:start w:val="1"/>
      <w:numFmt w:val="upperLetter"/>
      <w:lvlText w:val="%1."/>
      <w:lvlJc w:val="left"/>
      <w:pPr>
        <w:tabs>
          <w:tab w:val="num" w:pos="1440"/>
        </w:tabs>
        <w:ind w:left="1440" w:hanging="720"/>
      </w:pPr>
      <w:rPr>
        <w:rFonts w:hint="default"/>
      </w:rPr>
    </w:lvl>
  </w:abstractNum>
  <w:abstractNum w:abstractNumId="8" w15:restartNumberingAfterBreak="0">
    <w:nsid w:val="3C375097"/>
    <w:multiLevelType w:val="hybridMultilevel"/>
    <w:tmpl w:val="96281A32"/>
    <w:lvl w:ilvl="0" w:tplc="D5F81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8F5692"/>
    <w:multiLevelType w:val="hybridMultilevel"/>
    <w:tmpl w:val="96A83022"/>
    <w:lvl w:ilvl="0" w:tplc="ADB0DAE8">
      <w:start w:val="1"/>
      <w:numFmt w:val="upp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7E555E"/>
    <w:multiLevelType w:val="singleLevel"/>
    <w:tmpl w:val="8140F658"/>
    <w:lvl w:ilvl="0">
      <w:start w:val="1"/>
      <w:numFmt w:val="upperLetter"/>
      <w:lvlText w:val="%1."/>
      <w:lvlJc w:val="left"/>
      <w:pPr>
        <w:ind w:left="1080" w:hanging="360"/>
      </w:pPr>
      <w:rPr>
        <w:rFonts w:hint="default"/>
      </w:rPr>
    </w:lvl>
  </w:abstractNum>
  <w:abstractNum w:abstractNumId="11" w15:restartNumberingAfterBreak="0">
    <w:nsid w:val="5492308A"/>
    <w:multiLevelType w:val="hybridMultilevel"/>
    <w:tmpl w:val="3A24C878"/>
    <w:lvl w:ilvl="0" w:tplc="5EC874CA">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954231"/>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7B46D43"/>
    <w:multiLevelType w:val="hybridMultilevel"/>
    <w:tmpl w:val="1BAA9CC0"/>
    <w:lvl w:ilvl="0" w:tplc="B8A62A1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B61BC3"/>
    <w:multiLevelType w:val="hybridMultilevel"/>
    <w:tmpl w:val="961AF60C"/>
    <w:lvl w:ilvl="0" w:tplc="7D56CEF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C1BA3"/>
    <w:multiLevelType w:val="hybridMultilevel"/>
    <w:tmpl w:val="23B40EE4"/>
    <w:lvl w:ilvl="0" w:tplc="0D060B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295CAF"/>
    <w:multiLevelType w:val="hybridMultilevel"/>
    <w:tmpl w:val="38102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222324"/>
    <w:multiLevelType w:val="hybridMultilevel"/>
    <w:tmpl w:val="D444D0C6"/>
    <w:lvl w:ilvl="0" w:tplc="497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4358C"/>
    <w:multiLevelType w:val="hybridMultilevel"/>
    <w:tmpl w:val="60922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5659D"/>
    <w:multiLevelType w:val="hybridMultilevel"/>
    <w:tmpl w:val="228828A0"/>
    <w:lvl w:ilvl="0" w:tplc="96B0422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6"/>
  </w:num>
  <w:num w:numId="3">
    <w:abstractNumId w:val="12"/>
  </w:num>
  <w:num w:numId="4">
    <w:abstractNumId w:val="3"/>
  </w:num>
  <w:num w:numId="5">
    <w:abstractNumId w:val="11"/>
  </w:num>
  <w:num w:numId="6">
    <w:abstractNumId w:val="17"/>
  </w:num>
  <w:num w:numId="7">
    <w:abstractNumId w:val="8"/>
  </w:num>
  <w:num w:numId="8">
    <w:abstractNumId w:val="5"/>
  </w:num>
  <w:num w:numId="9">
    <w:abstractNumId w:val="15"/>
  </w:num>
  <w:num w:numId="10">
    <w:abstractNumId w:val="9"/>
  </w:num>
  <w:num w:numId="11">
    <w:abstractNumId w:val="7"/>
  </w:num>
  <w:num w:numId="12">
    <w:abstractNumId w:val="0"/>
  </w:num>
  <w:num w:numId="13">
    <w:abstractNumId w:val="1"/>
  </w:num>
  <w:num w:numId="14">
    <w:abstractNumId w:val="14"/>
  </w:num>
  <w:num w:numId="15">
    <w:abstractNumId w:val="4"/>
  </w:num>
  <w:num w:numId="16">
    <w:abstractNumId w:val="10"/>
  </w:num>
  <w:num w:numId="17">
    <w:abstractNumId w:val="13"/>
  </w:num>
  <w:num w:numId="18">
    <w:abstractNumId w:val="2"/>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19"/>
    <w:rsid w:val="0000311E"/>
    <w:rsid w:val="00045BE6"/>
    <w:rsid w:val="0006203E"/>
    <w:rsid w:val="00086F77"/>
    <w:rsid w:val="00092E34"/>
    <w:rsid w:val="00097EF3"/>
    <w:rsid w:val="000B12AC"/>
    <w:rsid w:val="000B740C"/>
    <w:rsid w:val="000C7C75"/>
    <w:rsid w:val="000D7ED7"/>
    <w:rsid w:val="001220C6"/>
    <w:rsid w:val="00130B1D"/>
    <w:rsid w:val="00136467"/>
    <w:rsid w:val="00141313"/>
    <w:rsid w:val="00193BB4"/>
    <w:rsid w:val="001B0846"/>
    <w:rsid w:val="00204862"/>
    <w:rsid w:val="002074DA"/>
    <w:rsid w:val="00252B5F"/>
    <w:rsid w:val="00283B90"/>
    <w:rsid w:val="00284B37"/>
    <w:rsid w:val="00296C37"/>
    <w:rsid w:val="00296DBF"/>
    <w:rsid w:val="002B149A"/>
    <w:rsid w:val="002C686E"/>
    <w:rsid w:val="002D285E"/>
    <w:rsid w:val="002E713C"/>
    <w:rsid w:val="003040D0"/>
    <w:rsid w:val="00316243"/>
    <w:rsid w:val="00324719"/>
    <w:rsid w:val="00375DA1"/>
    <w:rsid w:val="00384BCF"/>
    <w:rsid w:val="003B65AF"/>
    <w:rsid w:val="003D4558"/>
    <w:rsid w:val="003D5A45"/>
    <w:rsid w:val="00422813"/>
    <w:rsid w:val="00434545"/>
    <w:rsid w:val="00434D4E"/>
    <w:rsid w:val="00441906"/>
    <w:rsid w:val="00447515"/>
    <w:rsid w:val="00450A3B"/>
    <w:rsid w:val="0046462A"/>
    <w:rsid w:val="004709B8"/>
    <w:rsid w:val="004F1F1C"/>
    <w:rsid w:val="004F7D02"/>
    <w:rsid w:val="00511482"/>
    <w:rsid w:val="00523FC0"/>
    <w:rsid w:val="00526F88"/>
    <w:rsid w:val="0054098B"/>
    <w:rsid w:val="00543417"/>
    <w:rsid w:val="00566229"/>
    <w:rsid w:val="00592720"/>
    <w:rsid w:val="005A121E"/>
    <w:rsid w:val="005B4326"/>
    <w:rsid w:val="005C123C"/>
    <w:rsid w:val="005C1B47"/>
    <w:rsid w:val="005D1407"/>
    <w:rsid w:val="005D47CB"/>
    <w:rsid w:val="005F3BB2"/>
    <w:rsid w:val="005F489E"/>
    <w:rsid w:val="005F6138"/>
    <w:rsid w:val="00633F9C"/>
    <w:rsid w:val="00650C22"/>
    <w:rsid w:val="00657DA4"/>
    <w:rsid w:val="00671EDE"/>
    <w:rsid w:val="00672C81"/>
    <w:rsid w:val="00684EA3"/>
    <w:rsid w:val="00693C4C"/>
    <w:rsid w:val="006A218B"/>
    <w:rsid w:val="006A2AAA"/>
    <w:rsid w:val="0075131E"/>
    <w:rsid w:val="00771B4C"/>
    <w:rsid w:val="00773128"/>
    <w:rsid w:val="007A56EF"/>
    <w:rsid w:val="007B373A"/>
    <w:rsid w:val="007E61AE"/>
    <w:rsid w:val="007F2E91"/>
    <w:rsid w:val="007F533A"/>
    <w:rsid w:val="00833930"/>
    <w:rsid w:val="008645E1"/>
    <w:rsid w:val="00874DA3"/>
    <w:rsid w:val="008773DE"/>
    <w:rsid w:val="00897503"/>
    <w:rsid w:val="008B0AB5"/>
    <w:rsid w:val="008D5CF5"/>
    <w:rsid w:val="008F1F50"/>
    <w:rsid w:val="00902BC5"/>
    <w:rsid w:val="00941AD8"/>
    <w:rsid w:val="00996E30"/>
    <w:rsid w:val="00997814"/>
    <w:rsid w:val="009A6307"/>
    <w:rsid w:val="009B6B3A"/>
    <w:rsid w:val="009D78F7"/>
    <w:rsid w:val="009E2E52"/>
    <w:rsid w:val="009E4B97"/>
    <w:rsid w:val="009F7DC0"/>
    <w:rsid w:val="00A00F85"/>
    <w:rsid w:val="00A63FA0"/>
    <w:rsid w:val="00A71E6E"/>
    <w:rsid w:val="00A74FA4"/>
    <w:rsid w:val="00A81D9A"/>
    <w:rsid w:val="00A90982"/>
    <w:rsid w:val="00A93301"/>
    <w:rsid w:val="00AB66A7"/>
    <w:rsid w:val="00AB6D94"/>
    <w:rsid w:val="00AC1CA3"/>
    <w:rsid w:val="00AC427F"/>
    <w:rsid w:val="00B11B73"/>
    <w:rsid w:val="00B329CB"/>
    <w:rsid w:val="00B67402"/>
    <w:rsid w:val="00B81F7B"/>
    <w:rsid w:val="00B937D9"/>
    <w:rsid w:val="00BA0B7B"/>
    <w:rsid w:val="00C27862"/>
    <w:rsid w:val="00C7362D"/>
    <w:rsid w:val="00C77E7F"/>
    <w:rsid w:val="00C80327"/>
    <w:rsid w:val="00C81968"/>
    <w:rsid w:val="00C84E4B"/>
    <w:rsid w:val="00CA522D"/>
    <w:rsid w:val="00CC4F1E"/>
    <w:rsid w:val="00CF0820"/>
    <w:rsid w:val="00D01351"/>
    <w:rsid w:val="00D06488"/>
    <w:rsid w:val="00D12F4F"/>
    <w:rsid w:val="00D15D4B"/>
    <w:rsid w:val="00D40D47"/>
    <w:rsid w:val="00D47E29"/>
    <w:rsid w:val="00D521FC"/>
    <w:rsid w:val="00D762F9"/>
    <w:rsid w:val="00D84832"/>
    <w:rsid w:val="00D96226"/>
    <w:rsid w:val="00DD17B3"/>
    <w:rsid w:val="00DE1A0E"/>
    <w:rsid w:val="00DE2519"/>
    <w:rsid w:val="00E31AC2"/>
    <w:rsid w:val="00E45901"/>
    <w:rsid w:val="00E9786B"/>
    <w:rsid w:val="00EC312B"/>
    <w:rsid w:val="00EC4249"/>
    <w:rsid w:val="00EE4F66"/>
    <w:rsid w:val="00F005E5"/>
    <w:rsid w:val="00F30128"/>
    <w:rsid w:val="00F324B0"/>
    <w:rsid w:val="00F62D8C"/>
    <w:rsid w:val="00F772C0"/>
    <w:rsid w:val="00F92EBC"/>
    <w:rsid w:val="00F97974"/>
    <w:rsid w:val="00FA148C"/>
    <w:rsid w:val="00FB27AF"/>
    <w:rsid w:val="00FC2F0B"/>
    <w:rsid w:val="00FD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96F58-2097-47F1-83F5-BFA737B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Tahoma" w:hAnsi="Tahoma"/>
      <w:b/>
      <w:sz w:val="52"/>
    </w:rPr>
  </w:style>
  <w:style w:type="paragraph" w:styleId="Heading2">
    <w:name w:val="heading 2"/>
    <w:basedOn w:val="Normal"/>
    <w:next w:val="Normal"/>
    <w:qFormat/>
    <w:pPr>
      <w:keepNext/>
      <w:jc w:val="center"/>
      <w:outlineLvl w:val="1"/>
    </w:pPr>
    <w:rPr>
      <w:rFonts w:ascii="Arial" w:hAnsi="Arial"/>
      <w:b/>
      <w:sz w:val="52"/>
    </w:rPr>
  </w:style>
  <w:style w:type="paragraph" w:styleId="Heading3">
    <w:name w:val="heading 3"/>
    <w:basedOn w:val="Normal"/>
    <w:next w:val="Normal"/>
    <w:qFormat/>
    <w:pPr>
      <w:keepNext/>
      <w:tabs>
        <w:tab w:val="left" w:pos="3600"/>
      </w:tabs>
      <w:outlineLvl w:val="2"/>
    </w:pPr>
    <w:rPr>
      <w:rFonts w:ascii="Tahoma" w:hAnsi="Tahoma"/>
      <w:sz w:val="28"/>
    </w:rPr>
  </w:style>
  <w:style w:type="paragraph" w:styleId="Heading6">
    <w:name w:val="heading 6"/>
    <w:basedOn w:val="Normal"/>
    <w:next w:val="Normal"/>
    <w:link w:val="Heading6Char"/>
    <w:uiPriority w:val="9"/>
    <w:semiHidden/>
    <w:unhideWhenUsed/>
    <w:qFormat/>
    <w:rsid w:val="008B0AB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84832"/>
    <w:pPr>
      <w:spacing w:before="120" w:after="120" w:line="360" w:lineRule="auto"/>
      <w:ind w:left="720"/>
    </w:pPr>
    <w:rPr>
      <w:rFonts w:ascii="Lucida Bright" w:hAnsi="Lucida Bright"/>
      <w:sz w:val="36"/>
      <w:szCs w:val="36"/>
    </w:rPr>
  </w:style>
  <w:style w:type="paragraph" w:styleId="BalloonText">
    <w:name w:val="Balloon Text"/>
    <w:basedOn w:val="Normal"/>
    <w:semiHidden/>
    <w:rsid w:val="00D84832"/>
    <w:rPr>
      <w:rFonts w:ascii="Tahoma" w:hAnsi="Tahoma" w:cs="Tahoma"/>
      <w:sz w:val="16"/>
      <w:szCs w:val="16"/>
    </w:rPr>
  </w:style>
  <w:style w:type="paragraph" w:styleId="Header">
    <w:name w:val="header"/>
    <w:basedOn w:val="Normal"/>
    <w:link w:val="HeaderChar"/>
    <w:uiPriority w:val="99"/>
    <w:unhideWhenUsed/>
    <w:rsid w:val="00773128"/>
    <w:pPr>
      <w:tabs>
        <w:tab w:val="center" w:pos="4680"/>
        <w:tab w:val="right" w:pos="9360"/>
      </w:tabs>
    </w:pPr>
  </w:style>
  <w:style w:type="character" w:customStyle="1" w:styleId="HeaderChar">
    <w:name w:val="Header Char"/>
    <w:basedOn w:val="DefaultParagraphFont"/>
    <w:link w:val="Header"/>
    <w:uiPriority w:val="99"/>
    <w:rsid w:val="00773128"/>
  </w:style>
  <w:style w:type="paragraph" w:styleId="Footer">
    <w:name w:val="footer"/>
    <w:basedOn w:val="Normal"/>
    <w:link w:val="FooterChar"/>
    <w:uiPriority w:val="99"/>
    <w:unhideWhenUsed/>
    <w:rsid w:val="00773128"/>
    <w:pPr>
      <w:tabs>
        <w:tab w:val="center" w:pos="4680"/>
        <w:tab w:val="right" w:pos="9360"/>
      </w:tabs>
    </w:pPr>
  </w:style>
  <w:style w:type="character" w:customStyle="1" w:styleId="FooterChar">
    <w:name w:val="Footer Char"/>
    <w:basedOn w:val="DefaultParagraphFont"/>
    <w:link w:val="Footer"/>
    <w:uiPriority w:val="99"/>
    <w:rsid w:val="00773128"/>
  </w:style>
  <w:style w:type="paragraph" w:styleId="BodyText">
    <w:name w:val="Body Text"/>
    <w:basedOn w:val="Normal"/>
    <w:link w:val="BodyTextChar"/>
    <w:semiHidden/>
    <w:rsid w:val="00773128"/>
    <w:pPr>
      <w:jc w:val="center"/>
    </w:pPr>
    <w:rPr>
      <w:b/>
      <w:sz w:val="46"/>
    </w:rPr>
  </w:style>
  <w:style w:type="character" w:customStyle="1" w:styleId="BodyTextChar">
    <w:name w:val="Body Text Char"/>
    <w:link w:val="BodyText"/>
    <w:semiHidden/>
    <w:rsid w:val="00773128"/>
    <w:rPr>
      <w:b/>
      <w:sz w:val="46"/>
    </w:rPr>
  </w:style>
  <w:style w:type="paragraph" w:styleId="PlainText">
    <w:name w:val="Plain Text"/>
    <w:basedOn w:val="Normal"/>
    <w:link w:val="PlainTextChar"/>
    <w:rsid w:val="00773128"/>
    <w:rPr>
      <w:rFonts w:ascii="Courier New" w:hAnsi="Courier New" w:cs="Courier New"/>
    </w:rPr>
  </w:style>
  <w:style w:type="character" w:customStyle="1" w:styleId="PlainTextChar">
    <w:name w:val="Plain Text Char"/>
    <w:link w:val="PlainText"/>
    <w:rsid w:val="00773128"/>
    <w:rPr>
      <w:rFonts w:ascii="Courier New" w:hAnsi="Courier New" w:cs="Courier New"/>
    </w:rPr>
  </w:style>
  <w:style w:type="paragraph" w:styleId="ListParagraph">
    <w:name w:val="List Paragraph"/>
    <w:basedOn w:val="Normal"/>
    <w:uiPriority w:val="34"/>
    <w:qFormat/>
    <w:rsid w:val="00773128"/>
    <w:pPr>
      <w:ind w:left="720"/>
      <w:contextualSpacing/>
    </w:pPr>
    <w:rPr>
      <w:rFonts w:eastAsia="Calibri"/>
      <w:sz w:val="24"/>
      <w:szCs w:val="22"/>
    </w:rPr>
  </w:style>
  <w:style w:type="paragraph" w:styleId="BodyTextIndent3">
    <w:name w:val="Body Text Indent 3"/>
    <w:basedOn w:val="Normal"/>
    <w:link w:val="BodyTextIndent3Char"/>
    <w:uiPriority w:val="99"/>
    <w:semiHidden/>
    <w:unhideWhenUsed/>
    <w:rsid w:val="00996E30"/>
    <w:pPr>
      <w:spacing w:after="120"/>
      <w:ind w:left="360"/>
    </w:pPr>
    <w:rPr>
      <w:sz w:val="16"/>
      <w:szCs w:val="16"/>
    </w:rPr>
  </w:style>
  <w:style w:type="character" w:customStyle="1" w:styleId="BodyTextIndent3Char">
    <w:name w:val="Body Text Indent 3 Char"/>
    <w:link w:val="BodyTextIndent3"/>
    <w:uiPriority w:val="99"/>
    <w:semiHidden/>
    <w:rsid w:val="00996E30"/>
    <w:rPr>
      <w:sz w:val="16"/>
      <w:szCs w:val="16"/>
    </w:rPr>
  </w:style>
  <w:style w:type="paragraph" w:styleId="BodyText2">
    <w:name w:val="Body Text 2"/>
    <w:basedOn w:val="Normal"/>
    <w:link w:val="BodyText2Char"/>
    <w:uiPriority w:val="99"/>
    <w:unhideWhenUsed/>
    <w:rsid w:val="00996E30"/>
    <w:pPr>
      <w:spacing w:after="120" w:line="480" w:lineRule="auto"/>
    </w:pPr>
  </w:style>
  <w:style w:type="character" w:customStyle="1" w:styleId="BodyText2Char">
    <w:name w:val="Body Text 2 Char"/>
    <w:basedOn w:val="DefaultParagraphFont"/>
    <w:link w:val="BodyText2"/>
    <w:uiPriority w:val="99"/>
    <w:rsid w:val="00996E30"/>
  </w:style>
  <w:style w:type="paragraph" w:styleId="Title">
    <w:name w:val="Title"/>
    <w:basedOn w:val="Normal"/>
    <w:link w:val="TitleChar"/>
    <w:qFormat/>
    <w:rsid w:val="00996E30"/>
    <w:pPr>
      <w:jc w:val="center"/>
    </w:pPr>
    <w:rPr>
      <w:rFonts w:ascii="Arial" w:hAnsi="Arial"/>
      <w:b/>
    </w:rPr>
  </w:style>
  <w:style w:type="character" w:customStyle="1" w:styleId="TitleChar">
    <w:name w:val="Title Char"/>
    <w:link w:val="Title"/>
    <w:rsid w:val="00996E30"/>
    <w:rPr>
      <w:rFonts w:ascii="Arial" w:hAnsi="Arial"/>
      <w:b/>
    </w:rPr>
  </w:style>
  <w:style w:type="character" w:customStyle="1" w:styleId="Heading6Char">
    <w:name w:val="Heading 6 Char"/>
    <w:link w:val="Heading6"/>
    <w:uiPriority w:val="9"/>
    <w:semiHidden/>
    <w:rsid w:val="008B0AB5"/>
    <w:rPr>
      <w:rFonts w:ascii="Calibri" w:eastAsia="Times New Roman" w:hAnsi="Calibri" w:cs="Times New Roman"/>
      <w:b/>
      <w:bCs/>
      <w:sz w:val="22"/>
      <w:szCs w:val="22"/>
    </w:rPr>
  </w:style>
  <w:style w:type="paragraph" w:styleId="BodyTextIndent">
    <w:name w:val="Body Text Indent"/>
    <w:basedOn w:val="Normal"/>
    <w:link w:val="BodyTextIndentChar"/>
    <w:uiPriority w:val="99"/>
    <w:unhideWhenUsed/>
    <w:rsid w:val="00130B1D"/>
    <w:pPr>
      <w:spacing w:after="120"/>
      <w:ind w:left="360"/>
    </w:pPr>
  </w:style>
  <w:style w:type="character" w:customStyle="1" w:styleId="BodyTextIndentChar">
    <w:name w:val="Body Text Indent Char"/>
    <w:basedOn w:val="DefaultParagraphFont"/>
    <w:link w:val="BodyTextIndent"/>
    <w:uiPriority w:val="99"/>
    <w:rsid w:val="00130B1D"/>
  </w:style>
  <w:style w:type="paragraph" w:customStyle="1" w:styleId="Default">
    <w:name w:val="Default"/>
    <w:rsid w:val="006A218B"/>
    <w:pPr>
      <w:autoSpaceDE w:val="0"/>
      <w:autoSpaceDN w:val="0"/>
      <w:adjustRightInd w:val="0"/>
    </w:pPr>
    <w:rPr>
      <w:color w:val="000000"/>
      <w:sz w:val="24"/>
      <w:szCs w:val="24"/>
    </w:rPr>
  </w:style>
  <w:style w:type="paragraph" w:styleId="NormalWeb">
    <w:name w:val="Normal (Web)"/>
    <w:basedOn w:val="Normal"/>
    <w:uiPriority w:val="99"/>
    <w:semiHidden/>
    <w:unhideWhenUsed/>
    <w:rsid w:val="00D06488"/>
    <w:pPr>
      <w:spacing w:before="100" w:beforeAutospacing="1" w:after="100" w:afterAutospacing="1"/>
    </w:pPr>
    <w:rPr>
      <w:rFonts w:eastAsia="Calibri"/>
      <w:sz w:val="24"/>
      <w:szCs w:val="24"/>
    </w:rPr>
  </w:style>
  <w:style w:type="table" w:styleId="TableGridLight">
    <w:name w:val="Grid Table Light"/>
    <w:basedOn w:val="TableNormal"/>
    <w:uiPriority w:val="40"/>
    <w:rsid w:val="00EC42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45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C4F1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40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0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x.newmexico.gov/formspub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9182-EEAE-49E8-BBB7-D4FFAD1A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5923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Los Lunas Schools</vt:lpstr>
    </vt:vector>
  </TitlesOfParts>
  <Company>Los Lunas Schools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Lunas Schools</dc:title>
  <dc:subject/>
  <dc:creator>vparker</dc:creator>
  <cp:keywords/>
  <cp:lastModifiedBy>Heather Rindels</cp:lastModifiedBy>
  <cp:revision>2</cp:revision>
  <cp:lastPrinted>2020-02-25T16:44:00Z</cp:lastPrinted>
  <dcterms:created xsi:type="dcterms:W3CDTF">2020-04-07T21:29:00Z</dcterms:created>
  <dcterms:modified xsi:type="dcterms:W3CDTF">2020-04-07T21:29:00Z</dcterms:modified>
</cp:coreProperties>
</file>