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Arial" w:eastAsiaTheme="majorEastAsia" w:hAnsi="Arial" w:cs="Arial"/>
          <w:sz w:val="76"/>
          <w:szCs w:val="72"/>
          <w:lang w:eastAsia="en-US"/>
        </w:rPr>
        <w:id w:val="669449989"/>
        <w:docPartObj>
          <w:docPartGallery w:val="Cover Pages"/>
          <w:docPartUnique/>
        </w:docPartObj>
      </w:sdtPr>
      <w:sdtEndPr>
        <w:rPr>
          <w:rFonts w:eastAsia="Arial"/>
          <w:b/>
          <w:i/>
          <w:sz w:val="24"/>
          <w:szCs w:val="24"/>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4504"/>
            <w:gridCol w:w="2456"/>
            <w:gridCol w:w="2832"/>
          </w:tblGrid>
          <w:tr w:rsidR="00000C71" w:rsidRPr="00C25744" w:rsidTr="00D0672C">
            <w:tc>
              <w:tcPr>
                <w:tcW w:w="5166" w:type="dxa"/>
                <w:tcBorders>
                  <w:bottom w:val="single" w:sz="18" w:space="0" w:color="808080" w:themeColor="background1" w:themeShade="80"/>
                  <w:right w:val="single" w:sz="18" w:space="0" w:color="808080" w:themeColor="background1" w:themeShade="80"/>
                </w:tcBorders>
                <w:vAlign w:val="center"/>
              </w:tcPr>
              <w:p w:rsidR="00000C71" w:rsidRPr="00C25744" w:rsidRDefault="004D1DA1" w:rsidP="00000C71">
                <w:pPr>
                  <w:pStyle w:val="NoSpacing"/>
                  <w:rPr>
                    <w:rFonts w:ascii="Arial" w:eastAsiaTheme="majorEastAsia" w:hAnsi="Arial" w:cs="Arial"/>
                    <w:sz w:val="76"/>
                    <w:szCs w:val="72"/>
                  </w:rPr>
                </w:pPr>
                <w:sdt>
                  <w:sdtPr>
                    <w:rPr>
                      <w:rFonts w:ascii="Arial" w:eastAsiaTheme="majorEastAsia" w:hAnsi="Arial" w:cs="Arial"/>
                      <w:sz w:val="76"/>
                      <w:szCs w:val="72"/>
                    </w:rPr>
                    <w:alias w:val="Title"/>
                    <w:id w:val="276713177"/>
                    <w:placeholder>
                      <w:docPart w:val="3AA5DBD6FE8048068EE44FB205311FF4"/>
                    </w:placeholder>
                    <w:dataBinding w:prefixMappings="xmlns:ns0='http://schemas.openxmlformats.org/package/2006/metadata/core-properties' xmlns:ns1='http://purl.org/dc/elements/1.1/'" w:xpath="/ns0:coreProperties[1]/ns1:title[1]" w:storeItemID="{6C3C8BC8-F283-45AE-878A-BAB7291924A1}"/>
                    <w:text/>
                  </w:sdtPr>
                  <w:sdtContent>
                    <w:r w:rsidR="00000C71" w:rsidRPr="00C25744">
                      <w:rPr>
                        <w:rFonts w:ascii="Arial" w:eastAsiaTheme="majorEastAsia" w:hAnsi="Arial" w:cs="Arial"/>
                        <w:sz w:val="76"/>
                        <w:szCs w:val="72"/>
                      </w:rPr>
                      <w:t>Calhoun County Ambulance Specs</w:t>
                    </w:r>
                  </w:sdtContent>
                </w:sdt>
              </w:p>
            </w:tc>
            <w:tc>
              <w:tcPr>
                <w:tcW w:w="6286" w:type="dxa"/>
                <w:gridSpan w:val="2"/>
                <w:tcBorders>
                  <w:left w:val="single" w:sz="18" w:space="0" w:color="808080" w:themeColor="background1" w:themeShade="80"/>
                  <w:bottom w:val="single" w:sz="18" w:space="0" w:color="808080" w:themeColor="background1" w:themeShade="80"/>
                </w:tcBorders>
                <w:vAlign w:val="center"/>
              </w:tcPr>
              <w:sdt>
                <w:sdtPr>
                  <w:rPr>
                    <w:rFonts w:ascii="Arial" w:eastAsiaTheme="majorEastAsia" w:hAnsi="Arial" w:cs="Arial"/>
                    <w:sz w:val="36"/>
                    <w:szCs w:val="36"/>
                  </w:rPr>
                  <w:alias w:val="Date"/>
                  <w:id w:val="276713165"/>
                  <w:placeholder>
                    <w:docPart w:val="4F513607715D459AB008DBF4EB2C74C7"/>
                  </w:placeholder>
                  <w:dataBinding w:prefixMappings="xmlns:ns0='http://schemas.microsoft.com/office/2006/coverPageProps'" w:xpath="/ns0:CoverPageProperties[1]/ns0:PublishDate[1]" w:storeItemID="{55AF091B-3C7A-41E3-B477-F2FDAA23CFDA}"/>
                  <w:date w:fullDate="2020-06-26T00:00:00Z">
                    <w:dateFormat w:val="MMMM d"/>
                    <w:lid w:val="en-US"/>
                    <w:storeMappedDataAs w:val="dateTime"/>
                    <w:calendar w:val="gregorian"/>
                  </w:date>
                </w:sdtPr>
                <w:sdtContent>
                  <w:p w:rsidR="00000C71" w:rsidRPr="00C25744" w:rsidRDefault="00C25744">
                    <w:pPr>
                      <w:pStyle w:val="NoSpacing"/>
                      <w:rPr>
                        <w:rFonts w:ascii="Arial" w:eastAsiaTheme="majorEastAsia" w:hAnsi="Arial" w:cs="Arial"/>
                        <w:sz w:val="36"/>
                        <w:szCs w:val="36"/>
                      </w:rPr>
                    </w:pPr>
                    <w:r w:rsidRPr="00C25744">
                      <w:rPr>
                        <w:rFonts w:ascii="Arial" w:eastAsiaTheme="majorEastAsia" w:hAnsi="Arial" w:cs="Arial"/>
                        <w:sz w:val="36"/>
                        <w:szCs w:val="36"/>
                      </w:rPr>
                      <w:t>June 26</w:t>
                    </w:r>
                  </w:p>
                </w:sdtContent>
              </w:sdt>
              <w:sdt>
                <w:sdtPr>
                  <w:rPr>
                    <w:rFonts w:ascii="Arial" w:hAnsi="Arial" w:cs="Arial"/>
                    <w:color w:val="4F81BD" w:themeColor="accent1"/>
                    <w:sz w:val="200"/>
                    <w:szCs w:val="200"/>
                    <w14:shadow w14:blurRad="50800" w14:dist="38100" w14:dir="2700000" w14:sx="100000" w14:sy="100000" w14:kx="0" w14:ky="0" w14:algn="tl">
                      <w14:srgbClr w14:val="000000">
                        <w14:alpha w14:val="60000"/>
                      </w14:srgbClr>
                    </w14:shadow>
                    <w14:numForm w14:val="oldStyle"/>
                  </w:rPr>
                  <w:alias w:val="Year"/>
                  <w:id w:val="276713170"/>
                  <w:dataBinding w:prefixMappings="xmlns:ns0='http://schemas.microsoft.com/office/2006/coverPageProps'" w:xpath="/ns0:CoverPageProperties[1]/ns0:PublishDate[1]" w:storeItemID="{55AF091B-3C7A-41E3-B477-F2FDAA23CFDA}"/>
                  <w:date w:fullDate="2020-06-26T00:00:00Z">
                    <w:dateFormat w:val="yyyy"/>
                    <w:lid w:val="en-US"/>
                    <w:storeMappedDataAs w:val="dateTime"/>
                    <w:calendar w:val="gregorian"/>
                  </w:date>
                </w:sdtPr>
                <w:sdtContent>
                  <w:p w:rsidR="00000C71" w:rsidRPr="00C25744" w:rsidRDefault="00C25744" w:rsidP="00C25744">
                    <w:pPr>
                      <w:pStyle w:val="NoSpacing"/>
                      <w:rPr>
                        <w:rFonts w:ascii="Arial" w:hAnsi="Arial" w:cs="Arial"/>
                        <w:color w:val="4F81BD" w:themeColor="accent1"/>
                        <w:sz w:val="200"/>
                        <w:szCs w:val="200"/>
                        <w14:numForm w14:val="oldStyle"/>
                      </w:rPr>
                    </w:pPr>
                    <w:r w:rsidRPr="00C25744">
                      <w:rPr>
                        <w:rFonts w:ascii="Arial" w:hAnsi="Arial" w:cs="Arial"/>
                        <w:color w:val="4F81BD" w:themeColor="accent1"/>
                        <w:sz w:val="200"/>
                        <w:szCs w:val="200"/>
                        <w14:shadow w14:blurRad="50800" w14:dist="38100" w14:dir="2700000" w14:sx="100000" w14:sy="100000" w14:kx="0" w14:ky="0" w14:algn="tl">
                          <w14:srgbClr w14:val="000000">
                            <w14:alpha w14:val="60000"/>
                          </w14:srgbClr>
                        </w14:shadow>
                        <w14:numForm w14:val="oldStyle"/>
                      </w:rPr>
                      <w:t>2020</w:t>
                    </w:r>
                  </w:p>
                </w:sdtContent>
              </w:sdt>
            </w:tc>
          </w:tr>
          <w:tr w:rsidR="00000C71" w:rsidRPr="00C25744" w:rsidTr="00D0672C">
            <w:sdt>
              <w:sdtPr>
                <w:rPr>
                  <w:rFonts w:ascii="Arial" w:hAnsi="Arial" w:cs="Arial"/>
                </w:rPr>
                <w:alias w:val="Abstract"/>
                <w:id w:val="276713183"/>
                <w:dataBinding w:prefixMappings="xmlns:ns0='http://schemas.microsoft.com/office/2006/coverPageProps'" w:xpath="/ns0:CoverPageProperties[1]/ns0:Abstract[1]" w:storeItemID="{55AF091B-3C7A-41E3-B477-F2FDAA23CFDA}"/>
                <w:text/>
              </w:sdtPr>
              <w:sdtContent>
                <w:tc>
                  <w:tcPr>
                    <w:tcW w:w="8422" w:type="dxa"/>
                    <w:gridSpan w:val="2"/>
                    <w:tcBorders>
                      <w:top w:val="single" w:sz="18" w:space="0" w:color="808080" w:themeColor="background1" w:themeShade="80"/>
                    </w:tcBorders>
                    <w:vAlign w:val="center"/>
                  </w:tcPr>
                  <w:p w:rsidR="00000C71" w:rsidRPr="00C25744" w:rsidRDefault="00000C71" w:rsidP="00C25744">
                    <w:pPr>
                      <w:pStyle w:val="NoSpacing"/>
                      <w:rPr>
                        <w:rFonts w:ascii="Arial" w:hAnsi="Arial" w:cs="Arial"/>
                      </w:rPr>
                    </w:pPr>
                    <w:r w:rsidRPr="00C25744">
                      <w:rPr>
                        <w:rFonts w:ascii="Arial" w:hAnsi="Arial" w:cs="Arial"/>
                      </w:rPr>
                      <w:t xml:space="preserve">The specs for ambulances to be purchased in fiscal year </w:t>
                    </w:r>
                    <w:r w:rsidR="00C25744" w:rsidRPr="00C25744">
                      <w:rPr>
                        <w:rFonts w:ascii="Arial" w:hAnsi="Arial" w:cs="Arial"/>
                      </w:rPr>
                      <w:t>2020-2021</w:t>
                    </w:r>
                  </w:p>
                </w:tc>
              </w:sdtContent>
            </w:sdt>
            <w:sdt>
              <w:sdtPr>
                <w:rPr>
                  <w:rFonts w:ascii="Arial" w:eastAsiaTheme="majorEastAsia" w:hAnsi="Arial" w:cs="Arial"/>
                  <w:sz w:val="36"/>
                  <w:szCs w:val="36"/>
                </w:rPr>
                <w:alias w:val="Subtitle"/>
                <w:id w:val="276713189"/>
                <w:dataBinding w:prefixMappings="xmlns:ns0='http://schemas.openxmlformats.org/package/2006/metadata/core-properties' xmlns:ns1='http://purl.org/dc/elements/1.1/'" w:xpath="/ns0:coreProperties[1]/ns1:subject[1]" w:storeItemID="{6C3C8BC8-F283-45AE-878A-BAB7291924A1}"/>
                <w:text/>
              </w:sdtPr>
              <w:sdtContent>
                <w:tc>
                  <w:tcPr>
                    <w:tcW w:w="3030" w:type="dxa"/>
                    <w:tcBorders>
                      <w:top w:val="single" w:sz="18" w:space="0" w:color="808080" w:themeColor="background1" w:themeShade="80"/>
                    </w:tcBorders>
                    <w:vAlign w:val="center"/>
                  </w:tcPr>
                  <w:p w:rsidR="00000C71" w:rsidRPr="00C25744" w:rsidRDefault="00214F38" w:rsidP="00214F38">
                    <w:pPr>
                      <w:pStyle w:val="NoSpacing"/>
                      <w:rPr>
                        <w:rFonts w:ascii="Arial" w:eastAsiaTheme="majorEastAsia" w:hAnsi="Arial" w:cs="Arial"/>
                        <w:sz w:val="36"/>
                        <w:szCs w:val="36"/>
                      </w:rPr>
                    </w:pPr>
                    <w:r w:rsidRPr="00C25744">
                      <w:rPr>
                        <w:rFonts w:ascii="Arial" w:eastAsiaTheme="majorEastAsia" w:hAnsi="Arial" w:cs="Arial"/>
                        <w:sz w:val="36"/>
                        <w:szCs w:val="36"/>
                      </w:rPr>
                      <w:t>Outline of Ambulance Specs</w:t>
                    </w:r>
                  </w:p>
                </w:tc>
              </w:sdtContent>
            </w:sdt>
          </w:tr>
        </w:tbl>
        <w:p w:rsidR="00000C71" w:rsidRPr="00C25744" w:rsidRDefault="00000C71" w:rsidP="005D69A6">
          <w:pPr>
            <w:rPr>
              <w:rFonts w:ascii="Arial" w:eastAsia="Arial" w:hAnsi="Arial" w:cs="Arial"/>
              <w:b/>
              <w:i/>
              <w:sz w:val="24"/>
              <w:szCs w:val="24"/>
            </w:rPr>
          </w:pPr>
          <w:r w:rsidRPr="00C25744">
            <w:rPr>
              <w:rFonts w:ascii="Arial" w:eastAsia="Arial" w:hAnsi="Arial" w:cs="Arial"/>
              <w:b/>
              <w:i/>
              <w:sz w:val="24"/>
              <w:szCs w:val="24"/>
            </w:rPr>
            <w:br w:type="page"/>
          </w:r>
        </w:p>
      </w:sdtContent>
    </w:sdt>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lastRenderedPageBreak/>
        <w:t>A1.0.1 SCOPE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This specification covers a new commercially produced surface emergency medical care vehicle(s), herein referred to as an “ambulance” or “vehicle”. This vehicle shall be in accordance with the Ambulance Design Criteria of the National Highway Traffic Safety Administration, United States Department of Transportation, </w:t>
      </w:r>
      <w:proofErr w:type="gramStart"/>
      <w:r w:rsidRPr="003957EA">
        <w:rPr>
          <w:rFonts w:cstheme="minorHAnsi"/>
          <w:color w:val="000000"/>
          <w:sz w:val="24"/>
          <w:szCs w:val="24"/>
        </w:rPr>
        <w:t>Washington</w:t>
      </w:r>
      <w:proofErr w:type="gramEnd"/>
      <w:r w:rsidRPr="003957EA">
        <w:rPr>
          <w:rFonts w:cstheme="minorHAnsi"/>
          <w:color w:val="000000"/>
          <w:sz w:val="24"/>
          <w:szCs w:val="24"/>
        </w:rPr>
        <w:t xml:space="preserve"> DC. This specification is based on current KKK-A-1822-F revision. It is the intent of this agency to purchase vehicle(s) that are professionally engineered and designed. It is paramount to this agency that vehicle(s) presented be built by a reputable manufacturer with considerable experience in the ambulance manufacturing field. To this end, this agency requires that each manufacturer provide the following:</w:t>
      </w:r>
    </w:p>
    <w:p w:rsidR="00320455" w:rsidRPr="00CA6A35" w:rsidRDefault="00320455" w:rsidP="00320455">
      <w:pPr>
        <w:pStyle w:val="ListParagraph"/>
        <w:widowControl/>
        <w:numPr>
          <w:ilvl w:val="0"/>
          <w:numId w:val="32"/>
        </w:numPr>
        <w:adjustRightInd w:val="0"/>
        <w:ind w:left="720"/>
        <w:contextualSpacing/>
        <w:jc w:val="both"/>
        <w:rPr>
          <w:rFonts w:cstheme="minorHAnsi"/>
          <w:color w:val="000000"/>
          <w:sz w:val="24"/>
          <w:szCs w:val="24"/>
        </w:rPr>
      </w:pPr>
      <w:r w:rsidRPr="00CA6A35">
        <w:rPr>
          <w:rFonts w:cstheme="minorHAnsi"/>
          <w:color w:val="000000"/>
          <w:sz w:val="24"/>
          <w:szCs w:val="24"/>
        </w:rPr>
        <w:t>A statement of fact, signed by an officer of the manufacturing company, disclosing that the manufacturer has delivered five hundred (500) ambulances within the date of this bid.</w:t>
      </w:r>
    </w:p>
    <w:p w:rsidR="00320455" w:rsidRPr="00CA6A35" w:rsidRDefault="00320455" w:rsidP="00320455">
      <w:pPr>
        <w:pStyle w:val="ListParagraph"/>
        <w:widowControl/>
        <w:numPr>
          <w:ilvl w:val="0"/>
          <w:numId w:val="32"/>
        </w:numPr>
        <w:adjustRightInd w:val="0"/>
        <w:ind w:left="720"/>
        <w:contextualSpacing/>
        <w:jc w:val="both"/>
        <w:rPr>
          <w:rFonts w:cstheme="minorHAnsi"/>
          <w:color w:val="000000"/>
          <w:sz w:val="24"/>
          <w:szCs w:val="24"/>
        </w:rPr>
      </w:pPr>
      <w:r w:rsidRPr="00CA6A35">
        <w:rPr>
          <w:rFonts w:cstheme="minorHAnsi"/>
          <w:color w:val="000000"/>
          <w:sz w:val="24"/>
          <w:szCs w:val="24"/>
        </w:rPr>
        <w:t>ISO 9001:2000 Certification.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Failure to provide this agency with the documentation required will be deemed non-responsive.</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A1.0.2 PURPOSE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purpose of this document is to provide the manufacturer with a set of specifications and test parameters that will meet the criteria to manufacture a vehicle as set forth by this agency. This agency seeks a vehicle that will deliver “fair value”. Fair value is defined by this agency as the manufacturer's ability to provide a safe, functional, and practical ambulance conversion that will work in junction with the chassis specified at a reasonable cost. The specifications within this document are a basis to deliver such a vehicle to this agency. This agency at its discretion shall assess the intangible assets of the manufacturer such as, but not limited to, after quality, delivery support, customer service, parts availability and warranty turnaround time.</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A1.0.3 CLASSIFICATION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This specification calls for the following type of vehicle in accordance with the current KKK-A-1822-F revision. This is an engineer, design, construct and deliver type specification meeting the</w:t>
      </w:r>
    </w:p>
    <w:p w:rsidR="00320455"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needs</w:t>
      </w:r>
      <w:proofErr w:type="gramEnd"/>
      <w:r w:rsidRPr="003957EA">
        <w:rPr>
          <w:rFonts w:cstheme="minorHAnsi"/>
          <w:color w:val="000000"/>
          <w:sz w:val="24"/>
          <w:szCs w:val="24"/>
        </w:rPr>
        <w:t xml:space="preserve"> of this agency. Attention has been given to the engineering and design aspect of this specification that will attain our goal of fair value. It is the manufacturer's responsibility to deliver a product meeting the criteria as set forth.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This agency reserves the right to increase the equipment quantities that are specified. In addition, other agencies will be permitted to purchase equipment under this contract as a result of this specification, unless prohibited under law.</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A1.1.1 SITES OF WORK</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Other than the chassis, specified accessories, and raw materials such as aluminum, wood, etc.; all shops and sub-shops shall be within the complex(s) that are directly owned and controlled by the primary manufacturer. Any assemblies including, but not limited to, upholstery, fiberglass, cabinetry, electrical, structural and paint application, that are performed or supplied outside of the</w:t>
      </w:r>
      <w:r>
        <w:rPr>
          <w:rFonts w:cstheme="minorHAnsi"/>
          <w:color w:val="000000"/>
          <w:sz w:val="24"/>
          <w:szCs w:val="24"/>
        </w:rPr>
        <w:t xml:space="preserve"> </w:t>
      </w:r>
      <w:r w:rsidRPr="003957EA">
        <w:rPr>
          <w:rFonts w:cstheme="minorHAnsi"/>
          <w:color w:val="000000"/>
          <w:sz w:val="24"/>
          <w:szCs w:val="24"/>
        </w:rPr>
        <w:t xml:space="preserve">primary manufacturer's location(s) must be noted. The name, address, and contact person supplying the primary manufacturer with the assemblies must be provided in writing to this agency. Non-disclosure will be sufficient grounds for rejection of bid or termination of contract. Ambulances or chassis imported for consideration of this specification into the United States </w:t>
      </w:r>
      <w:r w:rsidRPr="003957EA">
        <w:rPr>
          <w:rFonts w:cstheme="minorHAnsi"/>
          <w:color w:val="000000"/>
          <w:sz w:val="24"/>
          <w:szCs w:val="24"/>
        </w:rPr>
        <w:lastRenderedPageBreak/>
        <w:t>under the North America Free Trade Act must provide documentation of compliance with all United States laws applicable. Further, any import ambulance must be independently certified and tested within the United States to meet KKK-A-1822-F certification.</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A1.1.2 EXAMINATION OF SPECIFICATIONS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It is incumbent on each manufacturer to be thoroughly familiar with the specification contained herein. The specification will require a “YES” or “NO” or when requested a definitive answer to each section or subsection. Sections or subsections not marked with a “YES” or “NO” or answered shall be deemed incomplete and considered non-responsive.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“YES” answer constitutes a complete compliance to the section or subsection as written. </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“NO” shall indicate noncompliance and does not eliminate a manufacturer from competition.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 manufacturer may object or counter to a specific section or subsection. A manufacturer must indicate in writing, as an attachment, the section or subsection in dispute. The manufacturer must include the verbiage as written, new verbiage presented, explanation of verbiage with consequences and supporting tests and documentation. Failure to comply will be deemed as non-responsive. This agency reserves the right to determine compliance.</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A1.1.3 DEFINITIONS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following definitions shall apply with regards to these specifications.</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 xml:space="preserve">A1.1.4 PURCHASER: </w:t>
      </w:r>
    </w:p>
    <w:p w:rsidR="00320455" w:rsidRPr="003957EA"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The end user of the equipment specified or the applicable purchasing agency acting on behalf of the end user.</w:t>
      </w:r>
      <w:proofErr w:type="gramEnd"/>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 xml:space="preserve">A1.1.5 CONTRACTOR: </w:t>
      </w:r>
    </w:p>
    <w:p w:rsidR="00320455" w:rsidRPr="003957EA"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The individual, firm, partnership manufacturer, or corporation to whom the contract is awarded by the Purchaser and is subject to the terms thereof.</w:t>
      </w:r>
      <w:proofErr w:type="gramEnd"/>
      <w:r w:rsidRPr="003957EA">
        <w:rPr>
          <w:rFonts w:cstheme="minorHAnsi"/>
          <w:color w:val="000000"/>
          <w:sz w:val="24"/>
          <w:szCs w:val="24"/>
        </w:rPr>
        <w:t xml:space="preserve"> For bidding purposes, the contractor, vendor, bidder, and manufacturer are synonymous.</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 xml:space="preserve">A1.1.6 EQUAL: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This agency supports the design, engineering, quality, and materials as specified in this document. This shall not prohibit the bidding of unlike product. However, any deviation from the specification must be marked and submitted per section A1.1.2. Failure to do so shall be deemed non-responsive. </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 xml:space="preserve">A1.1.7 MANUFACTURER: </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manufacturer within this specification shall be considered the “primary manufacturer” of the ambulance conversion. The chassis requirement as set forth in this specification is the responsibility of the primary manufacturer to procure. This agency considers the chassis platform as a conveyance for the ambulance conversion. It is imperative that the primary manufacturers procure the </w:t>
      </w:r>
      <w:r w:rsidRPr="00CA6A35">
        <w:rPr>
          <w:rFonts w:cstheme="minorHAnsi"/>
          <w:color w:val="000000"/>
          <w:sz w:val="24"/>
          <w:szCs w:val="24"/>
        </w:rPr>
        <w:t xml:space="preserve">exact </w:t>
      </w:r>
      <w:r w:rsidRPr="003957EA">
        <w:rPr>
          <w:rFonts w:cstheme="minorHAnsi"/>
          <w:color w:val="000000"/>
          <w:sz w:val="24"/>
          <w:szCs w:val="24"/>
        </w:rPr>
        <w:t>chassis from the chassis manufacturer. After market modifications by the primary manufacturer to achieve chassis specification will not be tolerated. This agency will require documentation from the chassis manufacturer pertaining to the chassis requirements for this agency.</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Failure to provide documentation after award and prior to construction may result in the termination of the contract. Expenses to re-bid will be the responsibility of the manufacturer in default.</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A2.0 SPECIAL CONDITIONS</w:t>
      </w: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A2.1 BIDDERS RESPONSIBILITY AND QUALIFICATION</w:t>
      </w: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A2.1.1</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It is not the intent of these specifications to call for an unusual or experimental vehicle(s). The primary manufacturer shall have a minimum of 10 years of uninterrupted manufacturing of similar or identical vehicles to the specifications set forth in this bid.</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A2.1.2</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If requested by the purchaser, the primary manufacturer shall supply upon request a list of ten agencies that have purchased similar or identical vehicles within the past three years from date of bid. The list will have contact names and phone numbers.</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A.2.1.3</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For the purpose of this section, if the bidder of record and the primary manufacturer are separate business entities, then each shall be required to submit financial, insurance, and/or licensor to conduct business within this jurisdiction.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Failure to provide proper documentation with the bid response may result in any bid being deemed non-responsive.</w:t>
      </w:r>
    </w:p>
    <w:p w:rsidR="00320455" w:rsidRPr="003957EA" w:rsidRDefault="00320455" w:rsidP="00320455">
      <w:pPr>
        <w:adjustRightInd w:val="0"/>
        <w:jc w:val="both"/>
        <w:rPr>
          <w:rFonts w:cstheme="minorHAnsi"/>
          <w:color w:val="000000"/>
          <w:sz w:val="24"/>
          <w:szCs w:val="24"/>
        </w:rPr>
      </w:pPr>
    </w:p>
    <w:p w:rsidR="00320455" w:rsidRPr="00CA6A35" w:rsidRDefault="00320455" w:rsidP="00320455">
      <w:pPr>
        <w:adjustRightInd w:val="0"/>
        <w:jc w:val="both"/>
        <w:rPr>
          <w:rFonts w:cstheme="minorHAnsi"/>
          <w:b/>
          <w:bCs/>
          <w:color w:val="000000"/>
          <w:sz w:val="24"/>
          <w:szCs w:val="24"/>
          <w:u w:val="single"/>
        </w:rPr>
      </w:pPr>
      <w:r w:rsidRPr="00CA6A35">
        <w:rPr>
          <w:rFonts w:cstheme="minorHAnsi"/>
          <w:b/>
          <w:bCs/>
          <w:color w:val="000000"/>
          <w:sz w:val="24"/>
          <w:szCs w:val="24"/>
          <w:u w:val="single"/>
        </w:rPr>
        <w:t>A.2.1.4</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primary manufacturer shall be ISO 9001:2000 certified. </w:t>
      </w:r>
      <w:r w:rsidRPr="003957EA">
        <w:rPr>
          <w:rFonts w:cstheme="minorHAnsi"/>
          <w:b/>
          <w:bCs/>
          <w:color w:val="000000"/>
          <w:sz w:val="24"/>
          <w:szCs w:val="24"/>
        </w:rPr>
        <w:t>N</w:t>
      </w:r>
      <w:r>
        <w:rPr>
          <w:rFonts w:cstheme="minorHAnsi"/>
          <w:b/>
          <w:bCs/>
          <w:color w:val="000000"/>
          <w:sz w:val="24"/>
          <w:szCs w:val="24"/>
        </w:rPr>
        <w:t>O EXCEPTIONS</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A.2.1.5</w:t>
      </w:r>
    </w:p>
    <w:p w:rsidR="00320455" w:rsidRPr="003957EA" w:rsidRDefault="00320455" w:rsidP="00320455">
      <w:pPr>
        <w:adjustRightInd w:val="0"/>
        <w:jc w:val="both"/>
        <w:rPr>
          <w:rFonts w:cstheme="minorHAnsi"/>
          <w:color w:val="FF0000"/>
          <w:sz w:val="24"/>
          <w:szCs w:val="24"/>
        </w:rPr>
      </w:pPr>
      <w:r w:rsidRPr="003957EA">
        <w:rPr>
          <w:rFonts w:cstheme="minorHAnsi"/>
          <w:color w:val="000000"/>
          <w:sz w:val="24"/>
          <w:szCs w:val="24"/>
        </w:rPr>
        <w:t xml:space="preserve">The primary manufacturer shall employ full time a Quality Control Manager whose primary function is to monitor quality. </w:t>
      </w:r>
      <w:r w:rsidRPr="003957EA">
        <w:rPr>
          <w:rFonts w:cstheme="minorHAnsi"/>
          <w:b/>
          <w:bCs/>
          <w:color w:val="000000"/>
          <w:sz w:val="24"/>
          <w:szCs w:val="24"/>
        </w:rPr>
        <w:t>N</w:t>
      </w:r>
      <w:r>
        <w:rPr>
          <w:rFonts w:cstheme="minorHAnsi"/>
          <w:b/>
          <w:bCs/>
          <w:color w:val="000000"/>
          <w:sz w:val="24"/>
          <w:szCs w:val="24"/>
        </w:rPr>
        <w:t>O EXCEPTIONS</w:t>
      </w:r>
      <w:r w:rsidRPr="003957EA">
        <w:rPr>
          <w:rFonts w:cstheme="minorHAnsi"/>
          <w:color w:val="FF0000"/>
          <w:sz w:val="24"/>
          <w:szCs w:val="24"/>
        </w:rPr>
        <w:t>.</w:t>
      </w:r>
    </w:p>
    <w:p w:rsidR="00320455" w:rsidRPr="003957EA" w:rsidRDefault="00320455" w:rsidP="00320455">
      <w:pPr>
        <w:adjustRightInd w:val="0"/>
        <w:jc w:val="both"/>
        <w:rPr>
          <w:rFonts w:cstheme="minorHAnsi"/>
          <w:color w:val="FF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A2.2 PAYMENT, DELIVERY AND ACCEPTANCE</w:t>
      </w: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A2.2.1</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deposit may be remitted with the order not to exceed ten percent (10%) of the total contract amount. This agency reserves the right to issue a binding municipal Purchase Order in lieu of a deposit. The choice to submit either the deposit and/or the binding purchase order will be that of this agency.</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Prepayments or progress payments for any part or material after contract award may result in a termination of the award. The contract will be given to the next responsible primary manufacturer. It is the intent of this agency to do business with a company of sufficient financial means to meet the financial burdens necessary complete and delivery the vehicle as specified.</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Unless otherwise requested, the primary manufacturer shall arrange over the road delivery of the completed vehicle to this agency's designated local address under the vehicles own power. Costs of transportation and preparation are to be included with the price as bid. The primary manufacturer, </w:t>
      </w:r>
      <w:proofErr w:type="gramStart"/>
      <w:r w:rsidRPr="003957EA">
        <w:rPr>
          <w:rFonts w:cstheme="minorHAnsi"/>
          <w:color w:val="000000"/>
          <w:sz w:val="24"/>
          <w:szCs w:val="24"/>
        </w:rPr>
        <w:t>may</w:t>
      </w:r>
      <w:proofErr w:type="gramEnd"/>
      <w:r w:rsidRPr="003957EA">
        <w:rPr>
          <w:rFonts w:cstheme="minorHAnsi"/>
          <w:color w:val="000000"/>
          <w:sz w:val="24"/>
          <w:szCs w:val="24"/>
        </w:rPr>
        <w:t xml:space="preserve"> as an option, offer a line item credit for pick up by this agency at their place </w:t>
      </w:r>
      <w:r w:rsidRPr="003957EA">
        <w:rPr>
          <w:rFonts w:cstheme="minorHAnsi"/>
          <w:color w:val="000000"/>
          <w:sz w:val="24"/>
          <w:szCs w:val="24"/>
        </w:rPr>
        <w:lastRenderedPageBreak/>
        <w:t>of manufacture.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Payment in full will be made upon delivery once an inspection of the vehicle by this agencies authorized representative(s) confirms compliance with the specification. The delivery, acceptance inspection, and payment shall take place on the same day. In the event it is deemed necessary for this agency to inspect the vehicle(s) at the primary manufacture location, a temperature controlled</w:t>
      </w:r>
      <w:r>
        <w:rPr>
          <w:rFonts w:cstheme="minorHAnsi"/>
          <w:color w:val="000000"/>
          <w:sz w:val="24"/>
          <w:szCs w:val="24"/>
        </w:rPr>
        <w:t xml:space="preserve"> </w:t>
      </w:r>
      <w:r w:rsidRPr="003957EA">
        <w:rPr>
          <w:rFonts w:cstheme="minorHAnsi"/>
          <w:color w:val="000000"/>
          <w:sz w:val="24"/>
          <w:szCs w:val="24"/>
        </w:rPr>
        <w:t>inspection area separate from the production facility shall be available.</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A2.2.2</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All bid prices and conditions must be specified on the Bid Proposal Form.</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A2.2.3</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Bid prices shall be valid for sixty (60) days. In the unforeseen circumstance that this agency requires the primary manufacturer to extend pricing requirement; then it will be at the discretion of this agency to request in writing from the primary manufacturer any deviation in prices quoted. The primary manufacturer may revise pricing and state in writing reasons for any change and certify the amended pricing for sixty (60) additional days.</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 BID EVALUATION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Bids received shall be evaluated by the Purchaser. This evaluation will be based on the following:</w:t>
      </w:r>
    </w:p>
    <w:p w:rsidR="00320455" w:rsidRPr="003957EA" w:rsidRDefault="00320455" w:rsidP="00320455">
      <w:pPr>
        <w:pStyle w:val="ListParagraph"/>
        <w:widowControl/>
        <w:numPr>
          <w:ilvl w:val="0"/>
          <w:numId w:val="34"/>
        </w:numPr>
        <w:adjustRightInd w:val="0"/>
        <w:contextualSpacing/>
        <w:jc w:val="both"/>
        <w:rPr>
          <w:rFonts w:cstheme="minorHAnsi"/>
          <w:color w:val="000000"/>
          <w:sz w:val="24"/>
          <w:szCs w:val="24"/>
        </w:rPr>
      </w:pPr>
      <w:r w:rsidRPr="003957EA">
        <w:rPr>
          <w:rFonts w:cstheme="minorHAnsi"/>
          <w:color w:val="000000"/>
          <w:sz w:val="24"/>
          <w:szCs w:val="24"/>
        </w:rPr>
        <w:t>Completeness of the proposal</w:t>
      </w:r>
    </w:p>
    <w:p w:rsidR="00320455" w:rsidRPr="003957EA" w:rsidRDefault="00320455" w:rsidP="00320455">
      <w:pPr>
        <w:pStyle w:val="ListParagraph"/>
        <w:widowControl/>
        <w:numPr>
          <w:ilvl w:val="0"/>
          <w:numId w:val="34"/>
        </w:numPr>
        <w:adjustRightInd w:val="0"/>
        <w:contextualSpacing/>
        <w:jc w:val="both"/>
        <w:rPr>
          <w:rFonts w:cstheme="minorHAnsi"/>
          <w:color w:val="000000"/>
          <w:sz w:val="24"/>
          <w:szCs w:val="24"/>
        </w:rPr>
      </w:pPr>
      <w:r w:rsidRPr="003957EA">
        <w:rPr>
          <w:rFonts w:cstheme="minorHAnsi"/>
          <w:color w:val="000000"/>
          <w:sz w:val="24"/>
          <w:szCs w:val="24"/>
        </w:rPr>
        <w:t>Manufacturing and Delivery schedule</w:t>
      </w:r>
    </w:p>
    <w:p w:rsidR="00320455" w:rsidRPr="003957EA" w:rsidRDefault="00320455" w:rsidP="00320455">
      <w:pPr>
        <w:pStyle w:val="ListParagraph"/>
        <w:widowControl/>
        <w:numPr>
          <w:ilvl w:val="0"/>
          <w:numId w:val="34"/>
        </w:numPr>
        <w:adjustRightInd w:val="0"/>
        <w:contextualSpacing/>
        <w:jc w:val="both"/>
        <w:rPr>
          <w:rFonts w:cstheme="minorHAnsi"/>
          <w:color w:val="000000"/>
          <w:sz w:val="24"/>
          <w:szCs w:val="24"/>
        </w:rPr>
      </w:pPr>
      <w:r w:rsidRPr="003957EA">
        <w:rPr>
          <w:rFonts w:cstheme="minorHAnsi"/>
          <w:color w:val="000000"/>
          <w:sz w:val="24"/>
          <w:szCs w:val="24"/>
        </w:rPr>
        <w:t>Primary manufacturer's demonstrated capabilities and qualifications</w:t>
      </w:r>
    </w:p>
    <w:p w:rsidR="00320455" w:rsidRPr="003957EA" w:rsidRDefault="00320455" w:rsidP="00320455">
      <w:pPr>
        <w:pStyle w:val="ListParagraph"/>
        <w:widowControl/>
        <w:numPr>
          <w:ilvl w:val="0"/>
          <w:numId w:val="34"/>
        </w:numPr>
        <w:adjustRightInd w:val="0"/>
        <w:contextualSpacing/>
        <w:jc w:val="both"/>
        <w:rPr>
          <w:rFonts w:cstheme="minorHAnsi"/>
          <w:color w:val="000000"/>
          <w:sz w:val="24"/>
          <w:szCs w:val="24"/>
        </w:rPr>
      </w:pPr>
      <w:r w:rsidRPr="003957EA">
        <w:rPr>
          <w:rFonts w:cstheme="minorHAnsi"/>
          <w:color w:val="000000"/>
          <w:sz w:val="24"/>
          <w:szCs w:val="24"/>
        </w:rPr>
        <w:t>Primary manufacturer's past performance on similar Bid Proposals</w:t>
      </w:r>
    </w:p>
    <w:p w:rsidR="00320455" w:rsidRPr="003957EA" w:rsidRDefault="00320455" w:rsidP="00320455">
      <w:pPr>
        <w:pStyle w:val="ListParagraph"/>
        <w:widowControl/>
        <w:numPr>
          <w:ilvl w:val="0"/>
          <w:numId w:val="34"/>
        </w:numPr>
        <w:adjustRightInd w:val="0"/>
        <w:contextualSpacing/>
        <w:jc w:val="both"/>
        <w:rPr>
          <w:rFonts w:cstheme="minorHAnsi"/>
          <w:color w:val="000000"/>
          <w:sz w:val="24"/>
          <w:szCs w:val="24"/>
        </w:rPr>
      </w:pPr>
      <w:r w:rsidRPr="003957EA">
        <w:rPr>
          <w:rFonts w:cstheme="minorHAnsi"/>
          <w:color w:val="000000"/>
          <w:sz w:val="24"/>
          <w:szCs w:val="24"/>
        </w:rPr>
        <w:t>Primary manufacturer's maintainability and recommendations</w:t>
      </w:r>
    </w:p>
    <w:p w:rsidR="00320455" w:rsidRPr="003957EA" w:rsidRDefault="00320455" w:rsidP="00320455">
      <w:pPr>
        <w:pStyle w:val="ListParagraph"/>
        <w:widowControl/>
        <w:numPr>
          <w:ilvl w:val="0"/>
          <w:numId w:val="34"/>
        </w:numPr>
        <w:adjustRightInd w:val="0"/>
        <w:contextualSpacing/>
        <w:jc w:val="both"/>
        <w:rPr>
          <w:rFonts w:cstheme="minorHAnsi"/>
          <w:color w:val="000000"/>
          <w:sz w:val="24"/>
          <w:szCs w:val="24"/>
        </w:rPr>
      </w:pPr>
      <w:r w:rsidRPr="003957EA">
        <w:rPr>
          <w:rFonts w:cstheme="minorHAnsi"/>
          <w:color w:val="000000"/>
          <w:sz w:val="24"/>
          <w:szCs w:val="24"/>
        </w:rPr>
        <w:t>Primary manufacturer's logistical and service support</w:t>
      </w:r>
    </w:p>
    <w:p w:rsidR="00320455" w:rsidRPr="003957EA" w:rsidRDefault="00320455" w:rsidP="00320455">
      <w:pPr>
        <w:pStyle w:val="ListParagraph"/>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A2.3.1</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Bid proposals taking total exception to these specifications will not be accepted.</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A2.3.2</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Bid proposals that do not comply with the prescribed method to take exceptions listed in paragraph A1.1.2 will be rejected without further consideration.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A2.3.3</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This agency seeks the highest level of value for the cost. To assure this agency is receiving such value the primary manufacturer must submit evidence of compliance with KKK-A-1822-F testing parameters. The testing is to be performed by an independent testing facility and verified by person(s) with the standing of Professional Engineer. If further testing is required by any lawful agency of the Federal or State Government then it shall be incumbent upon the primary manufacturer to provide this agency with certification required.</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A2.3.4</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This agency also recognizes Ford Motor Company's Qualified Vehicle Modifiers (QVM) accreditation. Therefore, regardless of chassis specifications the primary manufacturer must </w:t>
      </w:r>
      <w:r w:rsidRPr="003957EA">
        <w:rPr>
          <w:rFonts w:cstheme="minorHAnsi"/>
          <w:color w:val="000000"/>
          <w:sz w:val="24"/>
          <w:szCs w:val="24"/>
        </w:rPr>
        <w:lastRenderedPageBreak/>
        <w:t>include with this proposal their current QVM certification.</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A2.3.5</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Internal testing performed and certified for a primary manufacturer will not be considered by this agency.</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A2.3.6</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primary manufacturer may submit certification of all “member in good standing” of any public or private association that may have bearing on this specification i.e. AMD, NTEA.</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A2.3.7</w:t>
      </w:r>
    </w:p>
    <w:p w:rsidR="00320455" w:rsidRPr="003957EA" w:rsidRDefault="00320455" w:rsidP="00320455">
      <w:pPr>
        <w:adjustRightInd w:val="0"/>
        <w:jc w:val="both"/>
        <w:rPr>
          <w:rFonts w:cstheme="minorHAnsi"/>
          <w:b/>
          <w:bCs/>
          <w:color w:val="000000"/>
          <w:sz w:val="24"/>
          <w:szCs w:val="24"/>
        </w:rPr>
      </w:pPr>
      <w:r w:rsidRPr="003957EA">
        <w:rPr>
          <w:rFonts w:cstheme="minorHAnsi"/>
          <w:color w:val="000000"/>
          <w:sz w:val="24"/>
          <w:szCs w:val="24"/>
        </w:rPr>
        <w:t>To insure that this contract is awarded to a primary manufacturer who has the resources to meet the performance and warranty criteria specified herein, the primary manufacturer shall state in the bid proposal if it is a public or private company. If the primary manufacturer is privately held then it shall include the most current financial statement by a Certified Public Accountant not more than</w:t>
      </w:r>
      <w:r>
        <w:rPr>
          <w:rFonts w:cstheme="minorHAnsi"/>
          <w:color w:val="000000"/>
          <w:sz w:val="24"/>
          <w:szCs w:val="24"/>
        </w:rPr>
        <w:t xml:space="preserve"> </w:t>
      </w:r>
      <w:r w:rsidRPr="003957EA">
        <w:rPr>
          <w:rFonts w:cstheme="minorHAnsi"/>
          <w:color w:val="000000"/>
          <w:sz w:val="24"/>
          <w:szCs w:val="24"/>
        </w:rPr>
        <w:t xml:space="preserve">twelve (12) months </w:t>
      </w:r>
      <w:proofErr w:type="gramStart"/>
      <w:r w:rsidRPr="003957EA">
        <w:rPr>
          <w:rFonts w:cstheme="minorHAnsi"/>
          <w:color w:val="000000"/>
          <w:sz w:val="24"/>
          <w:szCs w:val="24"/>
        </w:rPr>
        <w:t>old,</w:t>
      </w:r>
      <w:proofErr w:type="gramEnd"/>
      <w:r w:rsidRPr="003957EA">
        <w:rPr>
          <w:rFonts w:cstheme="minorHAnsi"/>
          <w:color w:val="000000"/>
          <w:sz w:val="24"/>
          <w:szCs w:val="24"/>
        </w:rPr>
        <w:t xml:space="preserve"> or current financial statement of the parent company. If the primary manufacturer is a publicly held company or wholly owned by a publicly held company then it shall state what stock exchange and under what symbol it is traded under. </w:t>
      </w:r>
      <w:r>
        <w:rPr>
          <w:rFonts w:cstheme="minorHAnsi"/>
          <w:b/>
          <w:bCs/>
          <w:color w:val="000000"/>
          <w:sz w:val="24"/>
          <w:szCs w:val="24"/>
        </w:rPr>
        <w:t>NO EXCEPTION.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Note: In performing the evaluation, only information contained within the primary manufacturer's written proposal will be considered.</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A2.4 CONTRACT AWARD</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Purchaser reserves the right to increase the number of vehicles or equipment specified under this contract. If awarded, the primary manufacturer agrees that additional agencies may purchase under the same terms and prices afforded by any contract arising from the bid award, unless prohibited by law.</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A2.4.1</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purchaser has the right to waive any informalities, irregularities, and technicalities in procedure.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A2.5 WARRANTY</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This agency is concerned with the ability of the primary manufacturer to warrant the conversion after delivery. This agency expects a minimum of a fifteen (15) year modular construction warranty and twelve (12) months and twelve thousand (12,000) mile full warranty on the conversion. In addition, each manufacturer shall submit their various warranties and warranty </w:t>
      </w:r>
      <w:r>
        <w:rPr>
          <w:rFonts w:cstheme="minorHAnsi"/>
          <w:color w:val="000000"/>
          <w:sz w:val="24"/>
          <w:szCs w:val="24"/>
        </w:rPr>
        <w:t>o</w:t>
      </w:r>
      <w:r w:rsidRPr="003957EA">
        <w:rPr>
          <w:rFonts w:cstheme="minorHAnsi"/>
          <w:color w:val="000000"/>
          <w:sz w:val="24"/>
          <w:szCs w:val="24"/>
        </w:rPr>
        <w:t>ptions, if applicable, with the proposal for evaluation. Also, each primary manufacturer will supply the name and phone number of a contact person in the event this agency requires clarification of the submitted warranty documents.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primary manufacturer will provide the location of the closest approved warranty center not to exceed a 150 mile radius. Indicate to this agency, in writing, to be included with this proposal; the process to initiate and file a warranty claim.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A2.5.1</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lastRenderedPageBreak/>
        <w:t>Due to the high demands on a pre-hospital care vehicle, this agency demands the primary manufacturer have available a twenty-four hour a day technical assist service. This 24/7 service must be staffed by the primary manufacturer's service personnel, include telephone number.</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A2.6 DELIVERY</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primary manufacturer will provide in writing to accompany this document a proposed delivery time. The delivery time proposal will include the transit time of the finished vehicle.</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A2.7 INDEMNIFICATION AND INSURANCE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This agency seeks to mitigate future liability exposure; therefore, all primary manufacturers will submit their Certificate of Insurance for evaluation. This agency will only consider a primary manufacturer with a minimum of Ten Million United States Dollars ($10,000,000.00 USD) that is based on a</w:t>
      </w:r>
      <w:r>
        <w:rPr>
          <w:rFonts w:cstheme="minorHAnsi"/>
          <w:color w:val="000000"/>
          <w:sz w:val="24"/>
          <w:szCs w:val="24"/>
        </w:rPr>
        <w:t xml:space="preserve"> per incident</w:t>
      </w:r>
      <w:r w:rsidRPr="003957EA">
        <w:rPr>
          <w:rFonts w:cstheme="minorHAnsi"/>
          <w:b/>
          <w:bCs/>
          <w:color w:val="000000"/>
          <w:sz w:val="24"/>
          <w:szCs w:val="24"/>
        </w:rPr>
        <w:t xml:space="preserve"> </w:t>
      </w:r>
      <w:r w:rsidRPr="003957EA">
        <w:rPr>
          <w:rFonts w:cstheme="minorHAnsi"/>
          <w:color w:val="000000"/>
          <w:sz w:val="24"/>
          <w:szCs w:val="24"/>
        </w:rPr>
        <w:t>basis. This insurance shall be issued by a company rated “A” or better as reported in the current edition of Bests Key Rating Guide, published by Alfred M. Best Company, Inc. Aggregate liability coverage will not be considered regardless of amount. Failure to comply will be deemed non-responsive.</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A2.8 FAMILIARITY WITH LAWS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primary manufacturer will be familiar with all Federal, State and Local laws, ordinance, code rules and regulations that may in any way effect the work. Ignorance on the part of the primary manufacturer is not acceptable.</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A2.9 PRE-CONSTRUCTION CONFERENCE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successful primary manufacturer shall be required to hold a pre-construction conference with representatives of this agency to finalize construction details. In the event it is deemed necessary by both parties that the conference be held at a location other than at this agency; the following shall occur. The primary manufacturer will provide adequate transportation, lodging, and meals for two (2) designated personnel from this agency. Further, if the location is in an excess of three hundred (300) miles from this agencies location, the transportation shall be by a commercial air carrier. Private or corporate aircraft may not be used.</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A2.10 DRAWINGS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primary manufacturer shall provide a set of drawings that accurately depict the vehicle as specified. The drawings will show all exterior and interior planes with dimensions. Failure to comply will be deemed non-responsive. </w:t>
      </w:r>
      <w:r w:rsidRPr="003957EA">
        <w:rPr>
          <w:rFonts w:cstheme="minorHAnsi"/>
          <w:b/>
          <w:bCs/>
          <w:color w:val="000000"/>
          <w:sz w:val="24"/>
          <w:szCs w:val="24"/>
        </w:rPr>
        <w:t>N</w:t>
      </w:r>
      <w:r>
        <w:rPr>
          <w:rFonts w:cstheme="minorHAnsi"/>
          <w:b/>
          <w:bCs/>
          <w:color w:val="000000"/>
          <w:sz w:val="24"/>
          <w:szCs w:val="24"/>
        </w:rPr>
        <w:t>O EXCEPTION</w:t>
      </w:r>
      <w:r w:rsidRPr="003957EA">
        <w:rPr>
          <w:rFonts w:cstheme="minorHAnsi"/>
          <w:color w:val="000000"/>
          <w:sz w:val="24"/>
          <w:szCs w:val="24"/>
        </w:rPr>
        <w:t>.</w:t>
      </w: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A2.11 EMPLOYEE STATEMENT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It is mandated by the United States Government that all employees currently and to be employed during the duration of this contract are not discriminated against because of their race, creed, color, sex, nationality origin and disability. Further, this agency must be satisfied that the primary manufacturer's labor pool is treated in a fair and equitable manner. Therefore, it will be the responsibility of the primary manufacturer to include a human resource statement outlining employment status, working conditions, and benefits.</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A2.12 ANTI-COLLUSION STATEMENT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By signing this bid, the primary manufacturer agrees that this bid is made without any understanding, agreement or connection with any other person, firm or corporation making a bid </w:t>
      </w:r>
      <w:r w:rsidRPr="003957EA">
        <w:rPr>
          <w:rFonts w:cstheme="minorHAnsi"/>
          <w:color w:val="000000"/>
          <w:sz w:val="24"/>
          <w:szCs w:val="24"/>
        </w:rPr>
        <w:lastRenderedPageBreak/>
        <w:t>for the same purpose and this bid is in all respects fair and without collusion or fraud.</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3.0 TECHNICAL REQUIREMENTS CAB - CHASSIS</w:t>
      </w: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3.1 GENERAL VEHICULAR DESIGN, TYPES, AND FLOOR PLAN</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ambulance and the allied equipment furnished under this specification shall be the primary manufacturer's current commercial vehicle of the type and class specified. The ambulance shall be complete with the operating accessories as specified herein. It shall be furnished with such modifications and attachments as necessary and specified to enable the vehicle to function reliably and efficiently in sustained operation. The design of the vehicle and the specified equipment shall permit accessibility for servicing, replacement and adjustment of component parts and accessories with minimum disturbance to other components and systems.</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3.1.2</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ambulance shall be a Type I, Class </w:t>
      </w:r>
      <w:proofErr w:type="gramStart"/>
      <w:r w:rsidRPr="003957EA">
        <w:rPr>
          <w:rFonts w:cstheme="minorHAnsi"/>
          <w:color w:val="000000"/>
          <w:sz w:val="24"/>
          <w:szCs w:val="24"/>
        </w:rPr>
        <w:t>I</w:t>
      </w:r>
      <w:proofErr w:type="gramEnd"/>
      <w:r w:rsidRPr="003957EA">
        <w:rPr>
          <w:rFonts w:cstheme="minorHAnsi"/>
          <w:color w:val="000000"/>
          <w:sz w:val="24"/>
          <w:szCs w:val="24"/>
        </w:rPr>
        <w:t>, and shall be a chassis furnished with a two (2) door conventional cab. The chassis shall be suitable for subsequent mounting of a modular (containerized), transferable equipped ambulance body conforming to the requirements herein.</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3.1.3</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design of the vehicle shall utilize floor plan "A" loading arrangement of patients into the patient compartment. All litters shall be loaded into position with the heads of the patients forward in the vehicle.</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3.2 VEHICLE COMPONENTS, EQUIPMENT, AND ACCESSORIES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emergency medical care vehicle, chassis ambulance body, equipment, devices medical accessories and electronic equipment to be delivered under this contract shall be standard commercial products, tested and certified, to meet this specification. The vehicle shall comply with all Federal Motor Vehicle Safety Standards (FMVSS) and United States regulations applicable or specified for the year of manufacture. The primary manufacturer shall procure the chassis, components, equipment and accessories as specified and be the current technical data and materials of all suppliers.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b/>
          <w:bCs/>
          <w:color w:val="000000"/>
          <w:sz w:val="24"/>
          <w:szCs w:val="24"/>
          <w:u w:val="single"/>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3.3 MATERIALS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Materials used in the construction shall be new and meet the quality conforming to this specification. Materials shall be free of defects.</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3.4 VEHICLE OPERATION, PERFORMANCE, AND PHYSICAL CHARACTERISTICS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lastRenderedPageBreak/>
        <w:t>The following is a description of the cab and chassis that will meet the requirements of this specification. In addition, the chassis will comply with paragraphs 3.4.1 through 3.6.14 of Federal Specification KKK-A-1822-F.</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3.5 CHASSIS MANUFACTURER AND MODEL YEAR</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chassis shall meet the requirements of this specification. It shall be a 2020</w:t>
      </w:r>
      <w:r>
        <w:rPr>
          <w:rFonts w:cstheme="minorHAnsi"/>
          <w:color w:val="000000"/>
          <w:sz w:val="24"/>
          <w:szCs w:val="24"/>
        </w:rPr>
        <w:t xml:space="preserve"> or newer</w:t>
      </w:r>
      <w:r w:rsidRPr="003957EA">
        <w:rPr>
          <w:rFonts w:cstheme="minorHAnsi"/>
          <w:color w:val="000000"/>
          <w:sz w:val="24"/>
          <w:szCs w:val="24"/>
        </w:rPr>
        <w:t xml:space="preserve"> Ford.</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B146C1" w:rsidRDefault="00320455" w:rsidP="00320455">
      <w:pPr>
        <w:adjustRightInd w:val="0"/>
        <w:jc w:val="both"/>
        <w:rPr>
          <w:rFonts w:cstheme="minorHAnsi"/>
          <w:b/>
          <w:bCs/>
          <w:color w:val="000000"/>
          <w:sz w:val="24"/>
          <w:szCs w:val="24"/>
          <w:u w:val="single"/>
        </w:rPr>
      </w:pPr>
      <w:r w:rsidRPr="00B146C1">
        <w:rPr>
          <w:rFonts w:cstheme="minorHAnsi"/>
          <w:b/>
          <w:bCs/>
          <w:color w:val="000000"/>
          <w:sz w:val="24"/>
          <w:szCs w:val="24"/>
          <w:u w:val="single"/>
        </w:rPr>
        <w:t>3.6 MODEL PHYSICAL CHARACTERISTICS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Vehicle: Ford Chassis Cab</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Body Style: Super Duty F-350 Dual Rear Wheel</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Drive Train: Rear Wheel Drive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Model Number body code: F3G Regular Cab 169" wheelbase XLT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Gross Axle Weight: Front: 5,250 lb. Rear: 10,040 lb.</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Gross Vehicle Weight Rating: 14,000 lb.</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Engine Type: 99T 6.7L Diesel V8 with 98R Manual Regen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Displacement: 6.7 liters Fuel System Turbocharged DI</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SAE net HP: 330 @ 2600 RPM</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SAE net Torque: 750 foot pounds @ 2000 RPM</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Wheelbase: 169 inches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Transmission: 10 - speed Automatic, Electronic w/ Overdrive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Rear Axle Ratio: 4:10 L/S Wide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Tire Size: LT245/75R17E BSW All Season, 2 </w:t>
      </w:r>
      <w:proofErr w:type="gramStart"/>
      <w:r w:rsidRPr="003957EA">
        <w:rPr>
          <w:rFonts w:cstheme="minorHAnsi"/>
          <w:color w:val="000000"/>
          <w:sz w:val="24"/>
          <w:szCs w:val="24"/>
        </w:rPr>
        <w:t>front</w:t>
      </w:r>
      <w:proofErr w:type="gramEnd"/>
      <w:r w:rsidRPr="003957EA">
        <w:rPr>
          <w:rFonts w:cstheme="minorHAnsi"/>
          <w:color w:val="000000"/>
          <w:sz w:val="24"/>
          <w:szCs w:val="24"/>
        </w:rPr>
        <w:t>, 4 rear</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Spare Tire Size: LT245/75R17E BSW All Season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Wheels All including spare: Steel 17"</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Brakes: 4 </w:t>
      </w:r>
      <w:proofErr w:type="gramStart"/>
      <w:r w:rsidRPr="003957EA">
        <w:rPr>
          <w:rFonts w:cstheme="minorHAnsi"/>
          <w:color w:val="000000"/>
          <w:sz w:val="24"/>
          <w:szCs w:val="24"/>
        </w:rPr>
        <w:t>Wheel</w:t>
      </w:r>
      <w:proofErr w:type="gramEnd"/>
      <w:r w:rsidRPr="003957EA">
        <w:rPr>
          <w:rFonts w:cstheme="minorHAnsi"/>
          <w:color w:val="000000"/>
          <w:sz w:val="24"/>
          <w:szCs w:val="24"/>
        </w:rPr>
        <w:t xml:space="preserve"> - ABS System</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Engine Block Heater: Code 41H</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Alternators: Dual HD Alternators, Code 67B</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Batteries: Dual, 78-AH, 750 CCA</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Fuel Tank: Single 40 Gallon, aft of rear axle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Exterior Upgrade Package: 643A</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Interior Upgrade Package: 643A</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Cab Seating: 40/20/40 Cloth</w:t>
      </w:r>
    </w:p>
    <w:p w:rsidR="00320455" w:rsidRPr="003957EA"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Ambulance Prep.</w:t>
      </w:r>
      <w:proofErr w:type="gramEnd"/>
      <w:r w:rsidRPr="003957EA">
        <w:rPr>
          <w:rFonts w:cstheme="minorHAnsi"/>
          <w:color w:val="000000"/>
          <w:sz w:val="24"/>
          <w:szCs w:val="24"/>
        </w:rPr>
        <w:t xml:space="preserve"> Package: Code 47L</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Steering: Power</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Stereo Sync 3 touchscreen communication and entertainment system</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Day Running Lights, Code 942</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Pedals Adjustable Gas and Brake Pedals: Code 62M</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Jack Code: 61J</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B64D2" w:rsidRDefault="00320455" w:rsidP="00320455">
      <w:pPr>
        <w:adjustRightInd w:val="0"/>
        <w:jc w:val="both"/>
        <w:rPr>
          <w:rFonts w:cstheme="minorHAnsi"/>
          <w:b/>
          <w:bCs/>
          <w:color w:val="000000"/>
          <w:sz w:val="24"/>
          <w:szCs w:val="24"/>
          <w:u w:val="single"/>
        </w:rPr>
      </w:pPr>
      <w:r w:rsidRPr="003B64D2">
        <w:rPr>
          <w:rFonts w:cstheme="minorHAnsi"/>
          <w:b/>
          <w:bCs/>
          <w:color w:val="000000"/>
          <w:sz w:val="24"/>
          <w:szCs w:val="24"/>
          <w:u w:val="single"/>
        </w:rPr>
        <w:t xml:space="preserve">4.5 ELECTRICAL GENERATING SYSTEM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lastRenderedPageBreak/>
        <w:t>The vehicle shall be equipped with the OEM supplied dual HD OEM alternators.</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B64D2" w:rsidRDefault="00320455" w:rsidP="00320455">
      <w:pPr>
        <w:adjustRightInd w:val="0"/>
        <w:jc w:val="both"/>
        <w:rPr>
          <w:rFonts w:cstheme="minorHAnsi"/>
          <w:b/>
          <w:bCs/>
          <w:color w:val="000000"/>
          <w:sz w:val="24"/>
          <w:szCs w:val="24"/>
          <w:u w:val="single"/>
        </w:rPr>
      </w:pPr>
      <w:r w:rsidRPr="003B64D2">
        <w:rPr>
          <w:rFonts w:cstheme="minorHAnsi"/>
          <w:b/>
          <w:bCs/>
          <w:color w:val="000000"/>
          <w:sz w:val="24"/>
          <w:szCs w:val="24"/>
          <w:u w:val="single"/>
        </w:rPr>
        <w:t>4.6 ENGINE AUTOMATIC HIGH IDLE SPEED CONTROL</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Engine high idle shall be regulated by the OEM supplied high idle speed control. The control shall be mounted in the cab console.</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B64D2" w:rsidRDefault="00320455" w:rsidP="00320455">
      <w:pPr>
        <w:adjustRightInd w:val="0"/>
        <w:jc w:val="both"/>
        <w:rPr>
          <w:rFonts w:cstheme="minorHAnsi"/>
          <w:b/>
          <w:bCs/>
          <w:color w:val="000000"/>
          <w:sz w:val="24"/>
          <w:szCs w:val="24"/>
          <w:u w:val="single"/>
        </w:rPr>
      </w:pPr>
      <w:r w:rsidRPr="003B64D2">
        <w:rPr>
          <w:rFonts w:cstheme="minorHAnsi"/>
          <w:b/>
          <w:bCs/>
          <w:color w:val="000000"/>
          <w:sz w:val="24"/>
          <w:szCs w:val="24"/>
          <w:u w:val="single"/>
        </w:rPr>
        <w:t>4.7 DRIVER'S COMPARTMENT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driver's compartment shall be as required by paragraphs 3.9.1, 3.9.2, and 3.9.4 of Federal specification KKK-A-1822-F as well as section 3.0 of this document. The cab shall be equipped with the chassis manufacturer's high back seats. The safety restraint system for the driver and passenger shall be installed by the chassis manufacturer. Modifications or substitutions of the chassis manufacturer's cab seats or restraint system will not be acceptable.</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B64D2" w:rsidRDefault="00320455" w:rsidP="00320455">
      <w:pPr>
        <w:adjustRightInd w:val="0"/>
        <w:jc w:val="both"/>
        <w:rPr>
          <w:rFonts w:cstheme="minorHAnsi"/>
          <w:b/>
          <w:bCs/>
          <w:color w:val="000000"/>
          <w:sz w:val="24"/>
          <w:szCs w:val="24"/>
          <w:u w:val="single"/>
        </w:rPr>
      </w:pPr>
      <w:r w:rsidRPr="003B64D2">
        <w:rPr>
          <w:rFonts w:cstheme="minorHAnsi"/>
          <w:b/>
          <w:bCs/>
          <w:color w:val="000000"/>
          <w:sz w:val="24"/>
          <w:szCs w:val="24"/>
          <w:u w:val="single"/>
        </w:rPr>
        <w:t>4.8 OUTSIDE REAR VIEW MIRRORS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vehicle mirrors should be firmly secured, vibration less rearview mirrors totaling at least one hundred and twenty five square inches. The mirrors shall be OEM, manually telescoping trailer tow, power/heated glass, integrated clearance lights and turn signals, and a two-way fold.</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3B64D2" w:rsidRDefault="00320455" w:rsidP="00320455">
      <w:pPr>
        <w:adjustRightInd w:val="0"/>
        <w:jc w:val="both"/>
        <w:rPr>
          <w:rFonts w:cstheme="minorHAnsi"/>
          <w:b/>
          <w:bCs/>
          <w:color w:val="000000"/>
          <w:sz w:val="24"/>
          <w:szCs w:val="24"/>
          <w:u w:val="single"/>
        </w:rPr>
      </w:pPr>
      <w:r w:rsidRPr="003B64D2">
        <w:rPr>
          <w:rFonts w:cstheme="minorHAnsi"/>
          <w:b/>
          <w:bCs/>
          <w:color w:val="000000"/>
          <w:sz w:val="24"/>
          <w:szCs w:val="24"/>
          <w:u w:val="single"/>
        </w:rPr>
        <w:t>CAB PATIENT COMPARTMENT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modular body shall be attached to the cab chassis by means of a rubber bellows with one hundred and fifty square inches of open viewing area.</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CC4928" w:rsidRDefault="00320455" w:rsidP="00320455">
      <w:pPr>
        <w:adjustRightInd w:val="0"/>
        <w:jc w:val="both"/>
        <w:rPr>
          <w:rFonts w:cstheme="minorHAnsi"/>
          <w:b/>
          <w:bCs/>
          <w:color w:val="000000"/>
          <w:sz w:val="24"/>
          <w:szCs w:val="24"/>
          <w:u w:val="single"/>
        </w:rPr>
      </w:pPr>
      <w:r w:rsidRPr="00CC4928">
        <w:rPr>
          <w:rFonts w:cstheme="minorHAnsi"/>
          <w:b/>
          <w:bCs/>
          <w:color w:val="000000"/>
          <w:sz w:val="24"/>
          <w:szCs w:val="24"/>
          <w:u w:val="single"/>
        </w:rPr>
        <w:t>GRILLE GUARD</w:t>
      </w:r>
    </w:p>
    <w:p w:rsidR="00320455" w:rsidRPr="00CC4928" w:rsidRDefault="00320455" w:rsidP="00320455">
      <w:pPr>
        <w:adjustRightInd w:val="0"/>
        <w:jc w:val="both"/>
        <w:rPr>
          <w:rFonts w:cstheme="minorHAnsi"/>
          <w:sz w:val="24"/>
          <w:szCs w:val="24"/>
        </w:rPr>
      </w:pPr>
      <w:r w:rsidRPr="00CC4928">
        <w:rPr>
          <w:rFonts w:cstheme="minorHAnsi"/>
          <w:color w:val="000000"/>
          <w:sz w:val="24"/>
          <w:szCs w:val="24"/>
        </w:rPr>
        <w:t xml:space="preserve">A </w:t>
      </w:r>
      <w:r w:rsidRPr="00CC4928">
        <w:rPr>
          <w:rFonts w:cstheme="minorHAnsi"/>
          <w:sz w:val="24"/>
          <w:szCs w:val="24"/>
        </w:rPr>
        <w:t xml:space="preserve">Go Industries #77647, Big </w:t>
      </w:r>
      <w:proofErr w:type="spellStart"/>
      <w:r w:rsidRPr="00CC4928">
        <w:rPr>
          <w:rFonts w:cstheme="minorHAnsi"/>
          <w:sz w:val="24"/>
          <w:szCs w:val="24"/>
        </w:rPr>
        <w:t>Tex</w:t>
      </w:r>
      <w:proofErr w:type="spellEnd"/>
      <w:r w:rsidRPr="00CC4928">
        <w:rPr>
          <w:rFonts w:cstheme="minorHAnsi"/>
          <w:sz w:val="24"/>
          <w:szCs w:val="24"/>
        </w:rPr>
        <w:t xml:space="preserve"> grille guard, Black Scorpion Coated will be installed. </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CC4928" w:rsidRDefault="00320455" w:rsidP="00320455">
      <w:pPr>
        <w:adjustRightInd w:val="0"/>
        <w:jc w:val="both"/>
        <w:rPr>
          <w:rFonts w:cstheme="minorHAnsi"/>
          <w:color w:val="000000"/>
          <w:sz w:val="24"/>
          <w:szCs w:val="24"/>
        </w:rPr>
      </w:pPr>
    </w:p>
    <w:p w:rsidR="00320455" w:rsidRPr="00CC4928" w:rsidRDefault="00320455" w:rsidP="00320455">
      <w:pPr>
        <w:adjustRightInd w:val="0"/>
        <w:jc w:val="both"/>
        <w:rPr>
          <w:rFonts w:cstheme="minorHAnsi"/>
          <w:b/>
          <w:bCs/>
          <w:color w:val="000000"/>
          <w:sz w:val="24"/>
          <w:szCs w:val="24"/>
          <w:u w:val="single"/>
        </w:rPr>
      </w:pPr>
      <w:r w:rsidRPr="00CC4928">
        <w:rPr>
          <w:rFonts w:cstheme="minorHAnsi"/>
          <w:b/>
          <w:bCs/>
          <w:color w:val="000000"/>
          <w:sz w:val="24"/>
          <w:szCs w:val="24"/>
          <w:u w:val="single"/>
        </w:rPr>
        <w:t>CAB FLOORING MATERIAL</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OEM cab carpet shall be replaced with </w:t>
      </w:r>
      <w:proofErr w:type="gramStart"/>
      <w:r w:rsidRPr="003957EA">
        <w:rPr>
          <w:rFonts w:cstheme="minorHAnsi"/>
          <w:color w:val="000000"/>
          <w:sz w:val="24"/>
          <w:szCs w:val="24"/>
        </w:rPr>
        <w:t>an OEM</w:t>
      </w:r>
      <w:proofErr w:type="gramEnd"/>
      <w:r w:rsidRPr="003957EA">
        <w:rPr>
          <w:rFonts w:cstheme="minorHAnsi"/>
          <w:color w:val="000000"/>
          <w:sz w:val="24"/>
          <w:szCs w:val="24"/>
        </w:rPr>
        <w:t xml:space="preserve"> purchased black rubber flooring.</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B64D2" w:rsidRDefault="00320455" w:rsidP="00320455">
      <w:pPr>
        <w:adjustRightInd w:val="0"/>
        <w:jc w:val="both"/>
        <w:rPr>
          <w:rFonts w:cstheme="minorHAnsi"/>
          <w:b/>
          <w:bCs/>
          <w:color w:val="000000"/>
          <w:sz w:val="24"/>
          <w:szCs w:val="24"/>
          <w:u w:val="single"/>
        </w:rPr>
      </w:pPr>
      <w:r w:rsidRPr="003B64D2">
        <w:rPr>
          <w:rFonts w:cstheme="minorHAnsi"/>
          <w:b/>
          <w:bCs/>
          <w:color w:val="000000"/>
          <w:sz w:val="24"/>
          <w:szCs w:val="24"/>
          <w:u w:val="single"/>
        </w:rPr>
        <w:t>HEATER HOSES</w:t>
      </w:r>
    </w:p>
    <w:p w:rsidR="00320455" w:rsidRPr="003957EA" w:rsidRDefault="00320455" w:rsidP="00320455">
      <w:pPr>
        <w:adjustRightInd w:val="0"/>
        <w:jc w:val="both"/>
        <w:rPr>
          <w:rFonts w:cstheme="minorHAnsi"/>
          <w:color w:val="000000"/>
          <w:sz w:val="24"/>
          <w:szCs w:val="24"/>
        </w:rPr>
      </w:pPr>
      <w:proofErr w:type="spellStart"/>
      <w:r w:rsidRPr="003957EA">
        <w:rPr>
          <w:rFonts w:cstheme="minorHAnsi"/>
          <w:color w:val="000000"/>
          <w:sz w:val="24"/>
          <w:szCs w:val="24"/>
        </w:rPr>
        <w:lastRenderedPageBreak/>
        <w:t>Nomex</w:t>
      </w:r>
      <w:proofErr w:type="spellEnd"/>
      <w:r w:rsidRPr="003957EA">
        <w:rPr>
          <w:rFonts w:cstheme="minorHAnsi"/>
          <w:color w:val="000000"/>
          <w:sz w:val="24"/>
          <w:szCs w:val="24"/>
        </w:rPr>
        <w:t xml:space="preserve"> heater hoses shall be installed.</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CC4928" w:rsidRDefault="00320455" w:rsidP="00320455">
      <w:pPr>
        <w:adjustRightInd w:val="0"/>
        <w:jc w:val="both"/>
        <w:rPr>
          <w:rFonts w:cstheme="minorHAnsi"/>
          <w:b/>
          <w:bCs/>
          <w:color w:val="000000"/>
          <w:sz w:val="24"/>
          <w:szCs w:val="24"/>
          <w:u w:val="single"/>
        </w:rPr>
      </w:pPr>
      <w:r w:rsidRPr="00CC4928">
        <w:rPr>
          <w:rFonts w:cstheme="minorHAnsi"/>
          <w:b/>
          <w:bCs/>
          <w:color w:val="000000"/>
          <w:sz w:val="24"/>
          <w:szCs w:val="24"/>
          <w:u w:val="single"/>
        </w:rPr>
        <w:t>ENVIRONMENTAL SYSTEMS</w:t>
      </w:r>
    </w:p>
    <w:p w:rsidR="00320455" w:rsidRPr="00CC4928" w:rsidRDefault="00320455" w:rsidP="00320455">
      <w:pPr>
        <w:adjustRightInd w:val="0"/>
        <w:rPr>
          <w:rFonts w:cstheme="minorHAnsi"/>
          <w:sz w:val="24"/>
          <w:szCs w:val="24"/>
        </w:rPr>
      </w:pPr>
      <w:r w:rsidRPr="00CC4928">
        <w:rPr>
          <w:rFonts w:cstheme="minorHAnsi"/>
          <w:sz w:val="24"/>
          <w:szCs w:val="24"/>
        </w:rPr>
        <w:t xml:space="preserve">12vdc External Condenser, in </w:t>
      </w:r>
      <w:proofErr w:type="spellStart"/>
      <w:r w:rsidRPr="00CC4928">
        <w:rPr>
          <w:rFonts w:cstheme="minorHAnsi"/>
          <w:sz w:val="24"/>
          <w:szCs w:val="24"/>
        </w:rPr>
        <w:t>Coolbar</w:t>
      </w:r>
      <w:proofErr w:type="spellEnd"/>
      <w:r w:rsidRPr="00CC4928">
        <w:rPr>
          <w:rFonts w:cstheme="minorHAnsi"/>
          <w:sz w:val="24"/>
          <w:szCs w:val="24"/>
        </w:rPr>
        <w:t xml:space="preserve">, shall be mounted on front of the module. </w:t>
      </w:r>
      <w:proofErr w:type="gramStart"/>
      <w:r w:rsidRPr="00CC4928">
        <w:rPr>
          <w:rFonts w:cstheme="minorHAnsi"/>
          <w:sz w:val="24"/>
          <w:szCs w:val="24"/>
        </w:rPr>
        <w:t>Shall be painted to match front of module.</w:t>
      </w:r>
      <w:proofErr w:type="gramEnd"/>
      <w:r w:rsidRPr="00CC4928">
        <w:rPr>
          <w:rFonts w:cstheme="minorHAnsi"/>
          <w:sz w:val="24"/>
          <w:szCs w:val="24"/>
        </w:rPr>
        <w:t xml:space="preserve"> </w:t>
      </w:r>
      <w:r w:rsidRPr="00CC4928">
        <w:rPr>
          <w:rFonts w:cstheme="minorHAnsi"/>
          <w:b/>
          <w:bCs/>
          <w:sz w:val="24"/>
          <w:szCs w:val="24"/>
        </w:rPr>
        <w:t>NO EXCEPTIONS</w:t>
      </w:r>
      <w:r w:rsidRPr="00CC4928">
        <w:rPr>
          <w:rFonts w:cstheme="minorHAnsi"/>
          <w:sz w:val="24"/>
          <w:szCs w:val="24"/>
        </w:rPr>
        <w:t>.</w:t>
      </w:r>
    </w:p>
    <w:p w:rsidR="00320455" w:rsidRDefault="00320455" w:rsidP="00320455">
      <w:pPr>
        <w:adjustRightInd w:val="0"/>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CC4928" w:rsidRDefault="00320455" w:rsidP="00320455">
      <w:pPr>
        <w:adjustRightInd w:val="0"/>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BATTERY SYSTEM</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vehicle shall be supplied with a dual 12 volt battery system. </w:t>
      </w:r>
      <w:proofErr w:type="gramStart"/>
      <w:r w:rsidRPr="003957EA">
        <w:rPr>
          <w:rFonts w:cstheme="minorHAnsi"/>
          <w:color w:val="000000"/>
          <w:sz w:val="24"/>
          <w:szCs w:val="24"/>
        </w:rPr>
        <w:t>Two OEM batteries.</w:t>
      </w:r>
      <w:proofErr w:type="gramEnd"/>
      <w:r w:rsidRPr="003957EA">
        <w:rPr>
          <w:rFonts w:cstheme="minorHAnsi"/>
          <w:color w:val="000000"/>
          <w:sz w:val="24"/>
          <w:szCs w:val="24"/>
        </w:rPr>
        <w:t xml:space="preserve"> The battery system shall be wired in accordance with KKK-A-1822-F. The system must meet SAE J541 for starter circuit voltage drop. The batteries shall be activated through the OEM ignition switch. The ignition switch shall only turn off power the module and not the chassis. A momentary rocker switch shall be installed which will disable timer. It shall be labeled TIMER BYPASS. </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INSTRUMENT CONSOLE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console shall be installed house the switching panel and radio installation. This console shall be attached under the dash below the line of sight of the driver. The console shall extend the full length of the cab between the driver's and passenger's seats. Provisions shall be made available for storage of convenience items for the crew. An access panel shall be installed on the top of the console facilitate servicing. The switches shall be full size rocker switches with LED on the indicators. The switch assembly shall be 1.97 inches tall by 1.064 inches wide with silver plated copper contacts and a .250 inch spade type terminal. The switch and rocker material shall be a thermal set molding material. The complete switch assembly will be tested to withstand one thousand (1,000) volts RMS dielectric. </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ACTION AREA CONSOLE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There shall be a console in the action area of the rear patient compartment house the switches. The console shall be manufactured out of 3/4" </w:t>
      </w:r>
      <w:proofErr w:type="spellStart"/>
      <w:r w:rsidRPr="003957EA">
        <w:rPr>
          <w:rFonts w:cstheme="minorHAnsi"/>
          <w:color w:val="000000"/>
          <w:sz w:val="24"/>
          <w:szCs w:val="24"/>
        </w:rPr>
        <w:t>thermolite</w:t>
      </w:r>
      <w:proofErr w:type="spellEnd"/>
      <w:r w:rsidRPr="003957EA">
        <w:rPr>
          <w:rFonts w:cstheme="minorHAnsi"/>
          <w:color w:val="000000"/>
          <w:sz w:val="24"/>
          <w:szCs w:val="24"/>
        </w:rPr>
        <w:t xml:space="preserve"> and be angled so that the switches will be easily accessible for an EMT in the attendant seat or a CPR seat.</w:t>
      </w:r>
    </w:p>
    <w:p w:rsidR="00320455" w:rsidRDefault="00320455" w:rsidP="00320455">
      <w:pPr>
        <w:adjustRightInd w:val="0"/>
        <w:jc w:val="center"/>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WHEEL COVERS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There shall be Phoenix Wheel Covers installed prior to delivery. They shall be model GDF16 and shall include the extender kit for the rear wheels, model #AML1.</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BUILT IN ACCORDANCE WITH KKK-A1822-F CN 11</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lastRenderedPageBreak/>
        <w:t xml:space="preserve">This unit shall be built to the KKK-1822F specifications including the Change Notice 11 changes dated July 1, 2018. </w:t>
      </w:r>
      <w:r w:rsidRPr="003957EA">
        <w:rPr>
          <w:rFonts w:cstheme="minorHAnsi"/>
          <w:color w:val="231F20"/>
          <w:sz w:val="24"/>
          <w:szCs w:val="24"/>
        </w:rPr>
        <w:t xml:space="preserve">As evidence that the modular ambulance body meets the above criteria, the FSAM’s shall furnish a certification that the modular ambulance body meets the </w:t>
      </w:r>
      <w:r w:rsidRPr="003957EA">
        <w:rPr>
          <w:rFonts w:cstheme="minorHAnsi"/>
          <w:color w:val="000000"/>
          <w:sz w:val="24"/>
          <w:szCs w:val="24"/>
        </w:rPr>
        <w:t xml:space="preserve">testing requirements of </w:t>
      </w:r>
      <w:r w:rsidRPr="003957EA">
        <w:rPr>
          <w:rFonts w:cstheme="minorHAnsi"/>
          <w:color w:val="231F20"/>
          <w:sz w:val="24"/>
          <w:szCs w:val="24"/>
        </w:rPr>
        <w:t xml:space="preserve">SAE J3057. </w:t>
      </w:r>
      <w:r w:rsidRPr="003957EA">
        <w:rPr>
          <w:rFonts w:cstheme="minorHAnsi"/>
          <w:color w:val="000000"/>
          <w:sz w:val="24"/>
          <w:szCs w:val="24"/>
        </w:rPr>
        <w:t>Installed Oxygen cylinder, suction, cardiac monitor, and fire extinguisher mounting devices shall meet the performance requirements of SAE J3043.</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1) All interior enclosed stowage devices shall be tested to their rated weight capacity in accordance with the requirements of SAE J3058.</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2) Stowage devices shall not come open in transit.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3) Storage for the main oxygen cylinder shall be accessible for replacement from an outside position.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4) The oxygen compartment shall be provided with at least a 9 sq. in. of open vent to dissipate/vent leaking oxygen to the outside of the ambulance.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5) Oxygen cylinder compartment shall not be utilized for storage of any other equipment.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6) All interior enclosed stowage devices shall be labeled with their rated weight capacity. A complete litter fastener assembly shall be furnished. The installed litter fastener device for wheeled cots shall meet the performance requirements of SAE J3027. The litter fastener device shall be installed according to the litter fastener manufacturer’s instructions. The ambulance floor and substructure shall be tested in accordance with the dynamic requirements of SAE J3102. The ambulance shall have a piped medical oxygen system capable of storing and supplying the minimum requirements in liters of medical oxygen as specified by the purchaser. The installed medical oxygen piping shall be leak tested to 80 PSI. After the successful completion of piping test, the system shall be completely assembled and the flow rate of the outlets tested with the system pressurized at normal working pressure. The system shall be capped then</w:t>
      </w:r>
    </w:p>
    <w:p w:rsidR="00320455" w:rsidRPr="003957EA"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tagged</w:t>
      </w:r>
      <w:proofErr w:type="gramEnd"/>
      <w:r w:rsidRPr="003957EA">
        <w:rPr>
          <w:rFonts w:cstheme="minorHAnsi"/>
          <w:color w:val="000000"/>
          <w:sz w:val="24"/>
          <w:szCs w:val="24"/>
        </w:rPr>
        <w:t xml:space="preserve"> with date and signature of person and firm performing the tests.</w:t>
      </w: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VEHICLE BODY AND PATIENT AREA BODY ACCOMMODATIONS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ambulance body and patient compartment shall be sufficient in size to meet the requirements of paragraph 3.10.1 of Federal Specification KKK-A-1822-F.</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layout shall be such that a technician can administer life support treatments to at least one person during transport. The modular body shall be 153 inches in length and 95 inches wide.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PATIENT COMPARTMENT INTERIOR DIMENSIONS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Length: As measured from the bulkhead to the inside edge of the rear doors at the floor shall be at least one hundred and forty three inches. There shall be at least twenty five inches but not more than thirty inches of clear space at the head of the primary patient, measured from the face of the backrest of the attendant's to the forward edge of the style one cot.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Width: Shall be measured after the installation of the street side cabinets will be forty four and three quarter inches between the cabinet wall and the face of the squad bench.</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Height: The patient compartment shall provide at least sixty six inches of height over the primary patient area from the floor to the ceiling.</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GENERAL BODY CONSTRUCTION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It is the intention of this agency to specify a modular body that is constructed solely of aluminum including side skins, roof skin, all structural box tubing, corner and roof extrusions, tapping plates, gusset plates, retention plates, doors, door extrusions, sub structure moisture barrier and drip rails. The modular shall be engineered, built and warranted by the primary manufacturer. This agency will not accept a proposal from a primary manufacturer, as defined within this document, that supplies a modular from an agency, builder, supplier, other than the primary manufacturer. This section shall be the construction parameters this agency has deemed as fair value. Primary manufacturers that deviate from these specifications may take exception as set forth in section A1.1.2.</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exterior of the body shall be constructed utilizing a full six sided box framework with a combination of high strength 6061-T1 and 6063-T6 alloy aluminum and having an outer surface of aluminum sheet with a temper and alloy of 5052-H32 for strength, weld integrity and corrosion resistance. The front, sides, and rear of the modular shall be configured from a single sheet </w:t>
      </w:r>
      <w:proofErr w:type="gramStart"/>
      <w:r w:rsidRPr="003957EA">
        <w:rPr>
          <w:rFonts w:cstheme="minorHAnsi"/>
          <w:color w:val="000000"/>
          <w:sz w:val="24"/>
          <w:szCs w:val="24"/>
        </w:rPr>
        <w:t>of .090</w:t>
      </w:r>
      <w:r>
        <w:rPr>
          <w:rFonts w:cstheme="minorHAnsi"/>
          <w:color w:val="000000"/>
          <w:sz w:val="24"/>
          <w:szCs w:val="24"/>
        </w:rPr>
        <w:t xml:space="preserve"> </w:t>
      </w:r>
      <w:r w:rsidRPr="003957EA">
        <w:rPr>
          <w:rFonts w:cstheme="minorHAnsi"/>
          <w:color w:val="000000"/>
          <w:sz w:val="24"/>
          <w:szCs w:val="24"/>
        </w:rPr>
        <w:t>aluminum</w:t>
      </w:r>
      <w:proofErr w:type="gramEnd"/>
      <w:r w:rsidRPr="003957EA">
        <w:rPr>
          <w:rFonts w:cstheme="minorHAnsi"/>
          <w:color w:val="000000"/>
          <w:sz w:val="24"/>
          <w:szCs w:val="24"/>
        </w:rPr>
        <w:t>. The one piece sheets shall be used to maximize integrity against dust, toxic fumes, cracking, and moisture penetration. The openings for doors, warning lights and exterior compartments shall be cut on the horizontal plane with a computer controlled plasma cutter for accuracy and integrity of temper. The roof and side skins shall be installed utilizing a very high bond adhesive to allow absorption of vibration and to eliminate "panning". The skins shall be welded to the interlocking extrusion framework at the outer perimeter of the sheets by a programmable robotic welder using a MIG welding tip and Argon gas.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roof shall be a single .090 sheet of 5052-H32 alloy aluminum. The roof sheet shall be completely welded to the extruded roof assembly. The use of multi-section roofs shall not be acceptable due to the possibility of cracks causing environmental intrusion.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roof substructure assembly shall consist of four perimeter roof rail extrusions, lateral roof bows and interconnecting corner caps. The roof rail extrusions shall be engineered and designed by the primary manufacturer and shall be double hollow of 6063-T6 .125 aluminum </w:t>
      </w:r>
      <w:proofErr w:type="gramStart"/>
      <w:r w:rsidRPr="003957EA">
        <w:rPr>
          <w:rFonts w:cstheme="minorHAnsi"/>
          <w:color w:val="000000"/>
          <w:sz w:val="24"/>
          <w:szCs w:val="24"/>
        </w:rPr>
        <w:t>An</w:t>
      </w:r>
      <w:proofErr w:type="gramEnd"/>
      <w:r w:rsidRPr="003957EA">
        <w:rPr>
          <w:rFonts w:cstheme="minorHAnsi"/>
          <w:color w:val="000000"/>
          <w:sz w:val="24"/>
          <w:szCs w:val="24"/>
        </w:rPr>
        <w:t xml:space="preserve"> integrated roof recess shall be incorporated to create a smooth transition from the one piece roof sheet to the perimeter drip rail. The perimeter drip rail shall be extruded as a design feature of the roof rail extrusion. The roof rail extrusion shall overlay the side skin by one half inch. The roof sheet shall be seam welded to the perimeter roof extrusion. The lateral roof bows shall be two inch by two inch by .125 square extrusions of 6061-T6 alloy aluminum. The structural members shall be located to support the roof skin on fourteen inches between roof bows. The roof bows shall interconnect with the roof rails and be continuously welded at all contact points. The </w:t>
      </w:r>
      <w:r w:rsidRPr="003957EA">
        <w:rPr>
          <w:rFonts w:cstheme="minorHAnsi"/>
          <w:color w:val="000000"/>
          <w:sz w:val="24"/>
          <w:szCs w:val="24"/>
        </w:rPr>
        <w:lastRenderedPageBreak/>
        <w:t xml:space="preserve">finished roof shall incorporate a machine rolled crown of not less than one and half inches in height to provide additional strength and allow water </w:t>
      </w:r>
      <w:proofErr w:type="spellStart"/>
      <w:r w:rsidRPr="003957EA">
        <w:rPr>
          <w:rFonts w:cstheme="minorHAnsi"/>
          <w:color w:val="000000"/>
          <w:sz w:val="24"/>
          <w:szCs w:val="24"/>
        </w:rPr>
        <w:t>run off</w:t>
      </w:r>
      <w:proofErr w:type="spellEnd"/>
      <w:r w:rsidRPr="003957EA">
        <w:rPr>
          <w:rFonts w:cstheme="minorHAnsi"/>
          <w:color w:val="000000"/>
          <w:sz w:val="24"/>
          <w:szCs w:val="24"/>
        </w:rPr>
        <w:t>. A one inch by two inch by .125 6063-T6 extrusion shall be secured to the top of the vertical extrusions. The perimeter extrusion shall be welded to the vertical structures with a minimum of six inches of weld. An industrial adhesive shall be applied around the perimeter before the roof assembly is mated to the sill. The roof structure shall be attached to the sill and welded. To insure a complete contact with the industrial adhesive mechanical fasteners shall be employed to cinch the roof structure to the sill.</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corner caps shall be designed to interlock with the roof perimeter, vertical corner extrusions and roof sheet. The corner caps shall be cast aluminum made from matched metal dies to insure a smooth and pleasing appearance. The caps shall act as a stress relief device to absorb energy and disperse the force along the roof extrusions in the event of a collision. The outer edge DOT lights shall be installed as described in section 5.1.</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corners of the modular body shall be designed and engineered by the primary manufacturer and constructed of 6063-T6 alloy aluminum. The corner extrusion shall be double hollow with a minimum thickness of .125 and .250 at the outer corner. The extrusion is designed with a unique forty five degree angled appearance while maintaining very high strength and impact energy absorption. A polyurethane sealer shall be applied to seal the crevice between the corner extrusions and the side assemblies.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side assemblies shall be reinforced utilizing 6061-T6 alloy aluminum two by two box tubing. The side structures shall frame a perimeter around all door openings and shall be a minimum or .125 in thickness. Intermediate skin stiffeners shall be located to preclude skin deformation. Additional gusset plates shall be .250 inch aluminum and shall be welded at all contact points between the corner assembly and the roof perimeter.</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This agency is extremely concerned with purchasing a vehicle from a primary manufacturer who can provide the necessary service after sale. Therefore, as previously stated the modular shall have a fifteen year warranty and be engineered, designed and built by the primary manufacturer.</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This agency is extremely concerned that the modular body be designed and built with the highest level of integrity and quality. Documentation and certification that the modular body being proposed meets Static Load Test Code for Ambulance Body Structure AMD Standard 001 must be included with this proposal.</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lastRenderedPageBreak/>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QUALITY AND SAFETY DOCUMENTATION</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ambulance manufacturer responding to this vehicle specification shall demonstrate to this Agency that the ambulance being proposed offers the highest possible quality and safety standards.</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To meet </w:t>
      </w:r>
      <w:proofErr w:type="gramStart"/>
      <w:r w:rsidRPr="003957EA">
        <w:rPr>
          <w:rFonts w:cstheme="minorHAnsi"/>
          <w:color w:val="000000"/>
          <w:sz w:val="24"/>
          <w:szCs w:val="24"/>
        </w:rPr>
        <w:t xml:space="preserve">this </w:t>
      </w:r>
      <w:proofErr w:type="spellStart"/>
      <w:r w:rsidRPr="003957EA">
        <w:rPr>
          <w:rFonts w:cstheme="minorHAnsi"/>
          <w:color w:val="000000"/>
          <w:sz w:val="24"/>
          <w:szCs w:val="24"/>
        </w:rPr>
        <w:t>Agencys</w:t>
      </w:r>
      <w:proofErr w:type="spellEnd"/>
      <w:r w:rsidRPr="003957EA">
        <w:rPr>
          <w:rFonts w:cstheme="minorHAnsi"/>
          <w:color w:val="000000"/>
          <w:sz w:val="24"/>
          <w:szCs w:val="24"/>
        </w:rPr>
        <w:t xml:space="preserve"> requirements</w:t>
      </w:r>
      <w:proofErr w:type="gramEnd"/>
      <w:r w:rsidRPr="003957EA">
        <w:rPr>
          <w:rFonts w:cstheme="minorHAnsi"/>
          <w:color w:val="000000"/>
          <w:sz w:val="24"/>
          <w:szCs w:val="24"/>
        </w:rPr>
        <w:t xml:space="preserve"> for quality the Bidder shall provide documentation that the ambulance manufacturer has in place a quality management system that meets the requirements of the International Organization for Standardization (ISO). A copy of the ISO Registration Certificate shall be included in the bid response.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To meet </w:t>
      </w:r>
      <w:proofErr w:type="gramStart"/>
      <w:r w:rsidRPr="003957EA">
        <w:rPr>
          <w:rFonts w:cstheme="minorHAnsi"/>
          <w:color w:val="000000"/>
          <w:sz w:val="24"/>
          <w:szCs w:val="24"/>
        </w:rPr>
        <w:t xml:space="preserve">this </w:t>
      </w:r>
      <w:proofErr w:type="spellStart"/>
      <w:r w:rsidRPr="003957EA">
        <w:rPr>
          <w:rFonts w:cstheme="minorHAnsi"/>
          <w:color w:val="000000"/>
          <w:sz w:val="24"/>
          <w:szCs w:val="24"/>
        </w:rPr>
        <w:t>Agencys</w:t>
      </w:r>
      <w:proofErr w:type="spellEnd"/>
      <w:r w:rsidRPr="003957EA">
        <w:rPr>
          <w:rFonts w:cstheme="minorHAnsi"/>
          <w:color w:val="000000"/>
          <w:sz w:val="24"/>
          <w:szCs w:val="24"/>
        </w:rPr>
        <w:t xml:space="preserve"> requirements</w:t>
      </w:r>
      <w:proofErr w:type="gramEnd"/>
      <w:r w:rsidRPr="003957EA">
        <w:rPr>
          <w:rFonts w:cstheme="minorHAnsi"/>
          <w:color w:val="000000"/>
          <w:sz w:val="24"/>
          <w:szCs w:val="24"/>
        </w:rPr>
        <w:t xml:space="preserve"> for safety standards the Bidder shall provide documentation that the ambulance manufacturer has conducted “dynamic” testing to validate the design, manufacturing processes, materials and workmanship used in the production of the ambulance proposed in response to this specification. To validate the materials, manufacturing processes, quality management system and workmanship utilized in the installation of seats, seat belts, secondary restraining devices, cabinet construction, oxygen cylinder retention and module to chassis attachment a </w:t>
      </w:r>
      <w:proofErr w:type="spellStart"/>
      <w:r w:rsidRPr="003957EA">
        <w:rPr>
          <w:rFonts w:cstheme="minorHAnsi"/>
          <w:color w:val="000000"/>
          <w:sz w:val="24"/>
          <w:szCs w:val="24"/>
        </w:rPr>
        <w:t>Hygee</w:t>
      </w:r>
      <w:proofErr w:type="spellEnd"/>
      <w:r w:rsidRPr="003957EA">
        <w:rPr>
          <w:rFonts w:cstheme="minorHAnsi"/>
          <w:color w:val="000000"/>
          <w:sz w:val="24"/>
          <w:szCs w:val="24"/>
        </w:rPr>
        <w:t xml:space="preserve"> sled test shall be performed. This test shall simulate a frontal impact to the ambulance module at a minimal impact force of 20 g. A test report from a third party testing agency independent of the ambulance manufacturer shall be submitted with the bid response proving compliance to this requirement.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To validate the materials, manufacturing processes, quality management system and workmanship utilized in the construction of the modular body the Bidder shall provide documentation that the ambulance manufacturer has conducted a side impact crash test. The Institute for Highway Safety (IIHS) Crash Test Protocol Version 5 shall be used as a guideline for this testing requirement. The “target” vehicle (Ambulance) shall be struck by the “bullet” (SUV / Pickup Truck) vehicle at the fore and aft center of gravity of the target vehicle. To comply with the requirements of this specification the bullet vehicle shall be a SUV or pickup truck with a minimum gross vehicle weight (GVW) of at least 4,000 lbs. To provide this Agency accurate data in a “real world” environment the use of a Moving Deformable Barrier (MDB) and cart as the “bullet” vehicle is not permissible. The “target” vehicle (Ambulance) shall contain instrumented Anthropomorphic Test Devices (crash test dummy) meeting the following requirements and seating locations.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1. Squad Bench Hybrid 3 ATD instrumented with head, chest, and pelvic accelerometers, upper neck load cell, chest potentiometer, and femur load cells.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2. Ambulance Cot - Hybrid 3 ATD instrumented with head, chest, and pelvic accelerometers, upper neck load cell, chest potentiometer, and femur load cells.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3. Street Side CPR Seat - Hybrid 3 ATD instrumented with head, chest, and pelvic accelerometers, upper neck load cell, chest potentiometer, lumbar load cell, and femur load cells.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4. Attendant Seat </w:t>
      </w:r>
      <w:proofErr w:type="spellStart"/>
      <w:r w:rsidRPr="003957EA">
        <w:rPr>
          <w:rFonts w:cstheme="minorHAnsi"/>
          <w:color w:val="000000"/>
          <w:sz w:val="24"/>
          <w:szCs w:val="24"/>
        </w:rPr>
        <w:t>EuroSID</w:t>
      </w:r>
      <w:proofErr w:type="spellEnd"/>
      <w:r w:rsidRPr="003957EA">
        <w:rPr>
          <w:rFonts w:cstheme="minorHAnsi"/>
          <w:color w:val="000000"/>
          <w:sz w:val="24"/>
          <w:szCs w:val="24"/>
        </w:rPr>
        <w:t xml:space="preserve"> 2 ATD instrumented with head accelerometers, upper neck, abdomen, and pubic load cells, and rib potentiometers.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For the purpose of determining </w:t>
      </w:r>
      <w:r w:rsidRPr="003957EA">
        <w:rPr>
          <w:rFonts w:cstheme="minorHAnsi"/>
          <w:b/>
          <w:bCs/>
          <w:color w:val="000000"/>
          <w:sz w:val="24"/>
          <w:szCs w:val="24"/>
        </w:rPr>
        <w:t xml:space="preserve">PASS FAIL </w:t>
      </w:r>
      <w:r w:rsidRPr="003957EA">
        <w:rPr>
          <w:rFonts w:cstheme="minorHAnsi"/>
          <w:color w:val="000000"/>
          <w:sz w:val="24"/>
          <w:szCs w:val="24"/>
        </w:rPr>
        <w:t xml:space="preserve">results the Injury Assessment Reference Values </w:t>
      </w:r>
      <w:r w:rsidRPr="003957EA">
        <w:rPr>
          <w:rFonts w:cstheme="minorHAnsi"/>
          <w:color w:val="000000"/>
          <w:sz w:val="24"/>
          <w:szCs w:val="24"/>
        </w:rPr>
        <w:lastRenderedPageBreak/>
        <w:t>(IARVs) from FMVSS 208, FMVSS 214 and the Insurance Institute for Highway Safety (IIHS) shall be used. A test report from a third party testing agency independent of the ambulance manufacturer shall be submitted with the bid response proving compliance to this requirement.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above requirements are in addition to the current minimum requirements for testing as outlined in KKK-A-1822-F.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Additionally, all welders employed by the primary manufacturer shall be certified to the American Welding Society Standard AWSD12, and certification documents must be provided if requested.</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All body welds shall not only be inspected by the primary manufacturer but shall also be inspected by an outside engineering firm and said firm shall conduct another visual inspection and a dye penetration test designed to reveal any flaws or imperfections in the welds. Documentation on this process must be provided if requested. </w:t>
      </w:r>
      <w:r w:rsidRPr="00F65599">
        <w:rPr>
          <w:rFonts w:cstheme="minorHAnsi"/>
          <w:b/>
          <w:bCs/>
          <w:color w:val="000000"/>
          <w:sz w:val="24"/>
          <w:szCs w:val="24"/>
        </w:rPr>
        <w:t>NO EXCEPTION</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VEHICLE BODY STRUCTURE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All parts of the ambulance body, as specified in paragraph 3.10.6 of Federal Specification KKK-A-1822-F, shall, where applicable, be of welded construction. Where fasteners are used in such areas as hinge attachment, hardware attachment, etc., the fasteners shall be ceramic coated aluminum and stainless steel. Any hole drilled into the modular body painted surface shall be coated with an ECK corrosion inhibitor prior to installation of the part. </w:t>
      </w:r>
      <w:r w:rsidRPr="00F65599">
        <w:rPr>
          <w:rFonts w:cstheme="minorHAnsi"/>
          <w:b/>
          <w:bCs/>
          <w:color w:val="000000"/>
          <w:sz w:val="24"/>
          <w:szCs w:val="24"/>
        </w:rPr>
        <w:t>NO EXCEPTION</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Tapping plates of 6061-T6 alloy aluminum varying in widths of one quarter to one half inch shall be welded to the framing to secure the installation of equipment such as; cabinets, benches, partitions, cylinders, cot fasteners, etc. The body and panel joints shall be watertight and all openings between the chassis and modular shall be sealed. In addition a drip rail shall be supplied over each exterior compartment. </w:t>
      </w:r>
      <w:proofErr w:type="gramStart"/>
      <w:r w:rsidRPr="003957EA">
        <w:rPr>
          <w:rFonts w:cstheme="minorHAnsi"/>
          <w:color w:val="000000"/>
          <w:sz w:val="24"/>
          <w:szCs w:val="24"/>
        </w:rPr>
        <w:t>The drip rail attached in such a manner as to provide for quick and easy replacement.</w:t>
      </w:r>
      <w:proofErr w:type="gramEnd"/>
      <w:r w:rsidRPr="003957EA">
        <w:rPr>
          <w:rFonts w:cstheme="minorHAnsi"/>
          <w:color w:val="000000"/>
          <w:sz w:val="24"/>
          <w:szCs w:val="24"/>
        </w:rPr>
        <w:t xml:space="preserve"> Drips rails attached by mechanical fasteners shall not be used.</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BODY MOUNTING</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mounting system shall not cause any chassis frame deformation. There shall be ten mounting points, five on each frame rail. The modular body shall have full perimeter welded sill rails of one half inch by two inch of 6061-T6 alloy aluminum and be attached to the vehicle utilizing one inch by three inch sill plates of 6061-T6 alloy aluminum. The modular body shall be welded to the sill plates at every exposed seam. At all </w:t>
      </w:r>
      <w:proofErr w:type="gramStart"/>
      <w:r w:rsidRPr="003957EA">
        <w:rPr>
          <w:rFonts w:cstheme="minorHAnsi"/>
          <w:color w:val="000000"/>
          <w:sz w:val="24"/>
          <w:szCs w:val="24"/>
        </w:rPr>
        <w:t>outrigger</w:t>
      </w:r>
      <w:proofErr w:type="gramEnd"/>
      <w:r w:rsidRPr="003957EA">
        <w:rPr>
          <w:rFonts w:cstheme="minorHAnsi"/>
          <w:color w:val="000000"/>
          <w:sz w:val="24"/>
          <w:szCs w:val="24"/>
        </w:rPr>
        <w:t xml:space="preserve"> mounting locations a double compression, neoprene rubber isolator mounts shall be used to minimize chassis vibration transfer to the modular body. The modular body and sill plates shall be attached to the frame rails using three quarter inch grade eight bolts. Any method contrary to QVM which may void the </w:t>
      </w:r>
      <w:r w:rsidRPr="003957EA">
        <w:rPr>
          <w:rFonts w:cstheme="minorHAnsi"/>
          <w:color w:val="000000"/>
          <w:sz w:val="24"/>
          <w:szCs w:val="24"/>
        </w:rPr>
        <w:lastRenderedPageBreak/>
        <w:t xml:space="preserve">chassis warranty shall not be accepted.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FLOOR</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floor shall be at lowest level permitted by clearances, but not more than thirty three inches from the ground. The floor structure shall consist of two by two by .125 structural box </w:t>
      </w:r>
      <w:proofErr w:type="gramStart"/>
      <w:r w:rsidRPr="003957EA">
        <w:rPr>
          <w:rFonts w:cstheme="minorHAnsi"/>
          <w:color w:val="000000"/>
          <w:sz w:val="24"/>
          <w:szCs w:val="24"/>
        </w:rPr>
        <w:t>section</w:t>
      </w:r>
      <w:proofErr w:type="gramEnd"/>
      <w:r w:rsidRPr="003957EA">
        <w:rPr>
          <w:rFonts w:cstheme="minorHAnsi"/>
          <w:color w:val="000000"/>
          <w:sz w:val="24"/>
          <w:szCs w:val="24"/>
        </w:rPr>
        <w:t xml:space="preserve"> with 6061-T6 alloy aluminum. The floor structure shall be welded with eight inches of weld at every joint. The openings created for the placement of exterior compartments shall have six inches of weld to insure a smooth surface to fit the compartment in the structure. Tapping plates of one quarter inch and one half inch of 6061-T6 aluminum shall be completely welded both sides to the floor assembly. The finished floor assembly shall be securely welded to the wall structures with eight inches of weld and skipped welded every four inches to the exterior compartments. All critical load points shall be reinforced with one quarter inch by three inch by four inch gusset plates. Above the floor channels there shall be an aluminum moisture shield .050 inches thick.</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entire underside of the modular shall be sealed with a waterproof sealant. All hollow structural shapes or cavities shall be sealed utilizing </w:t>
      </w:r>
      <w:proofErr w:type="gramStart"/>
      <w:r w:rsidRPr="003957EA">
        <w:rPr>
          <w:rFonts w:cstheme="minorHAnsi"/>
          <w:color w:val="000000"/>
          <w:sz w:val="24"/>
          <w:szCs w:val="24"/>
        </w:rPr>
        <w:t>an approved</w:t>
      </w:r>
      <w:proofErr w:type="gramEnd"/>
      <w:r w:rsidRPr="003957EA">
        <w:rPr>
          <w:rFonts w:cstheme="minorHAnsi"/>
          <w:color w:val="000000"/>
          <w:sz w:val="24"/>
          <w:szCs w:val="24"/>
        </w:rPr>
        <w:t xml:space="preserve"> expandable foam.</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rear patient access shall be equipped with an exterior aluminum threshold mount to the lower door jamb. This threshold will protect the bottom door </w:t>
      </w:r>
      <w:proofErr w:type="gramStart"/>
      <w:r w:rsidRPr="003957EA">
        <w:rPr>
          <w:rFonts w:cstheme="minorHAnsi"/>
          <w:color w:val="000000"/>
          <w:sz w:val="24"/>
          <w:szCs w:val="24"/>
        </w:rPr>
        <w:t>jamb,</w:t>
      </w:r>
      <w:proofErr w:type="gramEnd"/>
      <w:r w:rsidRPr="003957EA">
        <w:rPr>
          <w:rFonts w:cstheme="minorHAnsi"/>
          <w:color w:val="000000"/>
          <w:sz w:val="24"/>
          <w:szCs w:val="24"/>
        </w:rPr>
        <w:t xml:space="preserve"> in addition the rear patient floor shall have a fourteen gauge stainless steel cot protector.</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EXTERIOR STORAGE ACCOMMODATIONS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exterior compartments shall be constructed of .090 aluminum and shall be formed by a computer controlled brake and shear to decrease the amount of welding to fully enclose the compartment. The compartment therefore, shall be water tight. The compartment shall be welded in place to the side and floor structure with an additional bracket welded to a bracket connecting the exterior wall two with the floor structure. The floor of the exterior compartments shall be at least two inches below the lower door frame lip to help prevent equipment from falling out should a door not be closed. The compartment floor shall be supported from beneath with one by two by .125 6061 T-6 rectangular tubing welded to the underside and the floor structure. All exterior compartments shall be vented above the floor line with machine stamp louvers. The exterior compartment shall be lockable with one key fitting all doors. The compartments shall be equipped with handle and door locks. Each exterior compartment shall be provided with a sealed light to be illuminated upon the door opening. The light shall be activated by a mechanical switch. A door open indicator light shall be visible on the driver's console. The compartment configuration shall be as described.</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PATIENT COMPARTMENT SOUND LEVEL</w:t>
      </w:r>
    </w:p>
    <w:p w:rsidR="00320455" w:rsidRPr="003957EA"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lastRenderedPageBreak/>
        <w:t>Shall meet the requirements of paragraph 3.13.8 of Federal Specification KKK-A-1822-F.</w:t>
      </w:r>
      <w:proofErr w:type="gramEnd"/>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INTERIOR SURFACES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All vertical edges of cabinets shall be of an aluminum extrusion with a ¾ inch radius designed to free the interior of the patient's compartment of all sharp edges or projections. The face and inside of the cabinets shall be covered by a commercial grade laminate and adhered to the cabinet face by a high quality contact cement adhesive using a thermal press application. The non-wood material, adhesive and laminate shall be pressed together at 200 degrees for four minutes in a thermal platen press. There shall be no voids of the adhesive between the laminate and the cabinet surfaces.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CABINET CONSTRUCTION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construction material for the interior cabinets, squad bench assembly, shelves and doors shall not be wood or wood by-products. Said material shall be lightweight, virtually non-absorbent, </w:t>
      </w:r>
      <w:proofErr w:type="gramStart"/>
      <w:r w:rsidRPr="003957EA">
        <w:rPr>
          <w:rFonts w:cstheme="minorHAnsi"/>
          <w:color w:val="000000"/>
          <w:sz w:val="24"/>
          <w:szCs w:val="24"/>
        </w:rPr>
        <w:t>resistant</w:t>
      </w:r>
      <w:proofErr w:type="gramEnd"/>
      <w:r w:rsidRPr="003957EA">
        <w:rPr>
          <w:rFonts w:cstheme="minorHAnsi"/>
          <w:color w:val="000000"/>
          <w:sz w:val="24"/>
          <w:szCs w:val="24"/>
        </w:rPr>
        <w:t xml:space="preserve"> to contamination and insect attacks and guaranteed not to rot. Material shall not de-laminate, splinter or enlarge and shall be fire retardant per UL-94HB. The thickness of the finished panels used to construct the cabinets, shelves and doors shall be 3/4 inches including mica and adhesive. Any construction </w:t>
      </w:r>
      <w:proofErr w:type="gramStart"/>
      <w:r w:rsidRPr="003957EA">
        <w:rPr>
          <w:rFonts w:cstheme="minorHAnsi"/>
          <w:color w:val="000000"/>
          <w:sz w:val="24"/>
          <w:szCs w:val="24"/>
        </w:rPr>
        <w:t>materials</w:t>
      </w:r>
      <w:proofErr w:type="gramEnd"/>
      <w:r w:rsidRPr="003957EA">
        <w:rPr>
          <w:rFonts w:cstheme="minorHAnsi"/>
          <w:color w:val="000000"/>
          <w:sz w:val="24"/>
          <w:szCs w:val="24"/>
        </w:rPr>
        <w:t xml:space="preserve"> that provides anything less </w:t>
      </w:r>
      <w:proofErr w:type="spellStart"/>
      <w:r w:rsidRPr="003957EA">
        <w:rPr>
          <w:rFonts w:cstheme="minorHAnsi"/>
          <w:color w:val="000000"/>
          <w:sz w:val="24"/>
          <w:szCs w:val="24"/>
        </w:rPr>
        <w:t>that</w:t>
      </w:r>
      <w:proofErr w:type="spellEnd"/>
      <w:r w:rsidRPr="003957EA">
        <w:rPr>
          <w:rFonts w:cstheme="minorHAnsi"/>
          <w:color w:val="000000"/>
          <w:sz w:val="24"/>
          <w:szCs w:val="24"/>
        </w:rPr>
        <w:t xml:space="preserve"> 3/4 inch panels in cabinet construction is not acceptable to this agency. </w:t>
      </w:r>
      <w:r w:rsidRPr="00F65599">
        <w:rPr>
          <w:rFonts w:cstheme="minorHAnsi"/>
          <w:b/>
          <w:bCs/>
          <w:color w:val="000000"/>
          <w:sz w:val="24"/>
          <w:szCs w:val="24"/>
        </w:rPr>
        <w:t>NO EXCEPTIONS</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squad bench lid shall be attached to the squad bench assembly via a stainless steel piano hinge the entire length of the bench. The squad bench shall be equipped with a locking device to automatically secure the lid upon closing. The patient compartment wall panel (behind the squad bench) and the cab compartment wall panel shall be constructed of 1/4 inch non-wood material and covered with color coordinating high pressure laminate.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INTERIOR STOWAGE ACCOMMODATIONS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of the patient compartment shall provide but not be limited to a minimum volume of thirty cubic feet of enclosed cabinets. Interior cabinet, shelf and compartment space shall be conveniently located for medical supplies, devices or other equipment. All interior cabinets shall be fully lined inside with high-pressure plastic laminate. The equipment and supplies necessary for airway management shall be within easy reach of the medic at the head of the stretcher.</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MODULE BODY SKINS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module skins shall all be 0.125 inches thick.</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INTERIOR HEADROOM</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headroom shall be a minimum of 72 inches.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RUBBER COATING</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Each compartment will be coated with a </w:t>
      </w:r>
      <w:proofErr w:type="spellStart"/>
      <w:r w:rsidRPr="003957EA">
        <w:rPr>
          <w:rFonts w:cstheme="minorHAnsi"/>
          <w:color w:val="000000"/>
          <w:sz w:val="24"/>
          <w:szCs w:val="24"/>
        </w:rPr>
        <w:t>Polyuerthane</w:t>
      </w:r>
      <w:proofErr w:type="spellEnd"/>
      <w:r w:rsidRPr="003957EA">
        <w:rPr>
          <w:rFonts w:cstheme="minorHAnsi"/>
          <w:color w:val="000000"/>
          <w:sz w:val="24"/>
          <w:szCs w:val="24"/>
        </w:rPr>
        <w:t xml:space="preserve"> Rubber Coating, color light gray.</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RUBBER COATING</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Rear Bumper Supports shall be coated with a </w:t>
      </w:r>
      <w:proofErr w:type="spellStart"/>
      <w:r w:rsidRPr="003957EA">
        <w:rPr>
          <w:rFonts w:cstheme="minorHAnsi"/>
          <w:color w:val="000000"/>
          <w:sz w:val="24"/>
          <w:szCs w:val="24"/>
        </w:rPr>
        <w:t>Polyuerthane</w:t>
      </w:r>
      <w:proofErr w:type="spellEnd"/>
      <w:r w:rsidRPr="003957EA">
        <w:rPr>
          <w:rFonts w:cstheme="minorHAnsi"/>
          <w:color w:val="000000"/>
          <w:sz w:val="24"/>
          <w:szCs w:val="24"/>
        </w:rPr>
        <w:t xml:space="preserve"> Rubber Coating.</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EXTERIOR COMPARTMENTS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bottom of compartments B1, B2, D and E shall drop down 3 inches from the door opening for maximum storage space in the compartment.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EXTERIOR COMPARTMENTS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bottom of compartments A and F shall be flush with the door opening to provide for a sweep out design.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DOORS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outer face of the door and door edges shall be formed from one sheet of 5052-H32 aluminum. The door shall be flush with the body side. The outer skin shall be 0.125 inches thick and shall be welded every six (6") inches to the inner door frame using a minimum of one and one-half inch (1-1/2") long bead. All corners shall be welded a minimum of two inches (2") in each direction. The edge of the door shall be seamless. The door frame shall meet with the exterior skin with a smooth seamless transition. There shall be no seams or crevices on the door or the door frame which allows the possibility of corrosion. Both patient compartment and exterior compartment doors shall be provided with extruded rubber seal system consisting of a hollow cell bulb gasket. The gasket shall insert into an appropriately designed groove in the inner door extrusion. This will provide the best seal possible. Glued on seals or seals that are mounted to the compartment openings are unacceptable as they will easily be torn by loading or loading of equipment stored in the compartment. All doors shall be attached using minimum 1/4-20 stainless steel hex bolt with stainless steel piano hinges with a pin of at least 0.250 inch in diameter. The hinge must be slotted to provide field adjustments. An ECK corrosion inhibitor </w:t>
      </w:r>
      <w:r w:rsidRPr="003957EA">
        <w:rPr>
          <w:rFonts w:cstheme="minorHAnsi"/>
          <w:color w:val="000000"/>
          <w:sz w:val="24"/>
          <w:szCs w:val="24"/>
        </w:rPr>
        <w:lastRenderedPageBreak/>
        <w:t xml:space="preserve">shall be applied to the door frame and jamb bolt holes prior to installing the hinge. All compartment doors shall be constructed the same as the entry doors. To ensure continued door alignment and successful latching capabilities, all access doors must be encased by a door jamb that is separate from the body skin and welded to the 2" x 2" tubular body frame members. The door jamb shall be a 0.125"/0.380" thick 6063-T6 aluminum extrusion. The interior surface of the patient compartment doors (rear and curb side) shall be finished in a safe and attractive manner that harmonizes with the interior appointments. The door panels shall be designed to allow removal without disturbing the door latching hardware. Door panels must be flush fitting not overlay. Doors using pliable materials such as upholstery are prohibited due to greater risk of contamination by blood </w:t>
      </w:r>
      <w:proofErr w:type="spellStart"/>
      <w:r w:rsidRPr="003957EA">
        <w:rPr>
          <w:rFonts w:cstheme="minorHAnsi"/>
          <w:color w:val="000000"/>
          <w:sz w:val="24"/>
          <w:szCs w:val="24"/>
        </w:rPr>
        <w:t>born</w:t>
      </w:r>
      <w:proofErr w:type="spellEnd"/>
      <w:r w:rsidRPr="003957EA">
        <w:rPr>
          <w:rFonts w:cstheme="minorHAnsi"/>
          <w:color w:val="000000"/>
          <w:sz w:val="24"/>
          <w:szCs w:val="24"/>
        </w:rPr>
        <w:t xml:space="preserve"> pathogens through stitching or when</w:t>
      </w:r>
      <w:r>
        <w:rPr>
          <w:rFonts w:cstheme="minorHAnsi"/>
          <w:color w:val="000000"/>
          <w:sz w:val="24"/>
          <w:szCs w:val="24"/>
        </w:rPr>
        <w:t xml:space="preserve"> </w:t>
      </w:r>
      <w:r w:rsidRPr="003957EA">
        <w:rPr>
          <w:rFonts w:cstheme="minorHAnsi"/>
          <w:color w:val="000000"/>
          <w:sz w:val="24"/>
          <w:szCs w:val="24"/>
        </w:rPr>
        <w:t xml:space="preserve">cut or torn. The three (3) patient compartment doors shall be fitted with stainless steel, flush fit, "paddle latch" hardware on the interior and an "automotive style" </w:t>
      </w:r>
      <w:proofErr w:type="gramStart"/>
      <w:r w:rsidRPr="003957EA">
        <w:rPr>
          <w:rFonts w:cstheme="minorHAnsi"/>
          <w:color w:val="000000"/>
          <w:sz w:val="24"/>
          <w:szCs w:val="24"/>
        </w:rPr>
        <w:t>handle</w:t>
      </w:r>
      <w:proofErr w:type="gramEnd"/>
      <w:r w:rsidRPr="003957EA">
        <w:rPr>
          <w:rFonts w:cstheme="minorHAnsi"/>
          <w:color w:val="000000"/>
          <w:sz w:val="24"/>
          <w:szCs w:val="24"/>
        </w:rPr>
        <w:t xml:space="preserve"> on the exterior. The patient compartment doors shall be provided with a keyed lock and the rear doors and side door shall be lockable from the inside without a key per FMVSS. When the doors are opened, the hinges, latches and door checks shall not protrude into the access area. All patient compartment doors shall employ the same type locking hardware. All door latches shall comply with requirements of FMVSS 206. The locking devices shall be two-stage rotary latches and shall be FMVSS 206 certified. Where applicable, there shall be two door latches, one at the top and one at the bottom, controlled by a single locking handle. The latches shall lock into an adjustable "Nader" type pin located in the door frame. The Nader will utilize a captive nut to provide adjustment and replacement without loss of the nut plate. The locking system shall be actuated from the locking handle by metal push rods. The outside door handles shall be a rugged "automotive style" that are near flush with the door skin. These handles shall provide adequate clearances for the use of gloves. The hand/glove clearance area of the automotive style handle shall be a minimum of .812" deep by 4.125" long. On the curb side and rear doors, the inside handle shall be a "paddle style" type constructed from stainless steel and shall be equipped with an inside door lock. All exterior storage compartments and module entry doors shall be lockable with the same key. The compartment and entry door shall be painted separately from the modular body. The doors shall then be installed on the painted module. An ECK corrosion inhibitor shall be applied to the door frame and jamb painted extrusion prior to installing the doors to provide a barrier between the hinge and the paint.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All entry and compartment doors shall be insulated with </w:t>
      </w:r>
      <w:proofErr w:type="gramStart"/>
      <w:r w:rsidRPr="003957EA">
        <w:rPr>
          <w:rFonts w:cstheme="minorHAnsi"/>
          <w:color w:val="000000"/>
          <w:sz w:val="24"/>
          <w:szCs w:val="24"/>
        </w:rPr>
        <w:t>a 2</w:t>
      </w:r>
      <w:proofErr w:type="gramEnd"/>
      <w:r w:rsidRPr="003957EA">
        <w:rPr>
          <w:rFonts w:cstheme="minorHAnsi"/>
          <w:color w:val="000000"/>
          <w:sz w:val="24"/>
          <w:szCs w:val="24"/>
        </w:rPr>
        <w:t>-1/2" thick closed cell block foam insulation.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 xml:space="preserve">COMPARTMENT </w:t>
      </w:r>
      <w:r>
        <w:rPr>
          <w:rFonts w:cstheme="minorHAnsi"/>
          <w:b/>
          <w:bCs/>
          <w:color w:val="000000"/>
          <w:sz w:val="24"/>
          <w:szCs w:val="24"/>
          <w:u w:val="single"/>
        </w:rPr>
        <w:t>“</w:t>
      </w:r>
      <w:r w:rsidRPr="00F65599">
        <w:rPr>
          <w:rFonts w:cstheme="minorHAnsi"/>
          <w:b/>
          <w:bCs/>
          <w:color w:val="000000"/>
          <w:sz w:val="24"/>
          <w:szCs w:val="24"/>
          <w:u w:val="single"/>
        </w:rPr>
        <w:t>A</w:t>
      </w:r>
      <w:r>
        <w:rPr>
          <w:rFonts w:cstheme="minorHAnsi"/>
          <w:b/>
          <w:bCs/>
          <w:color w:val="000000"/>
          <w:sz w:val="24"/>
          <w:szCs w:val="24"/>
          <w:u w:val="single"/>
        </w:rPr>
        <w: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Compartment </w:t>
      </w:r>
      <w:r>
        <w:rPr>
          <w:rFonts w:cstheme="minorHAnsi"/>
          <w:color w:val="000000"/>
          <w:sz w:val="24"/>
          <w:szCs w:val="24"/>
        </w:rPr>
        <w:t>“</w:t>
      </w:r>
      <w:r w:rsidRPr="003957EA">
        <w:rPr>
          <w:rFonts w:cstheme="minorHAnsi"/>
          <w:color w:val="000000"/>
          <w:sz w:val="24"/>
          <w:szCs w:val="24"/>
        </w:rPr>
        <w:t>A</w:t>
      </w:r>
      <w:r>
        <w:rPr>
          <w:rFonts w:cstheme="minorHAnsi"/>
          <w:color w:val="000000"/>
          <w:sz w:val="24"/>
          <w:szCs w:val="24"/>
        </w:rPr>
        <w:t>”</w:t>
      </w:r>
      <w:r w:rsidRPr="003957EA">
        <w:rPr>
          <w:rFonts w:cstheme="minorHAnsi"/>
          <w:color w:val="000000"/>
          <w:sz w:val="24"/>
          <w:szCs w:val="24"/>
        </w:rPr>
        <w:t xml:space="preserve"> is the passenger side forward compartment.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door opening dimensions shall be a minimum of 65.50 inches high and 17.25 inches wide.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 xml:space="preserve">COMPARTMENT </w:t>
      </w:r>
      <w:r>
        <w:rPr>
          <w:rFonts w:cstheme="minorHAnsi"/>
          <w:b/>
          <w:bCs/>
          <w:color w:val="000000"/>
          <w:sz w:val="24"/>
          <w:szCs w:val="24"/>
          <w:u w:val="single"/>
        </w:rPr>
        <w:t>“</w:t>
      </w:r>
      <w:r w:rsidRPr="00F65599">
        <w:rPr>
          <w:rFonts w:cstheme="minorHAnsi"/>
          <w:b/>
          <w:bCs/>
          <w:color w:val="000000"/>
          <w:sz w:val="24"/>
          <w:szCs w:val="24"/>
          <w:u w:val="single"/>
        </w:rPr>
        <w:t>B1</w:t>
      </w:r>
      <w:r>
        <w:rPr>
          <w:rFonts w:cstheme="minorHAnsi"/>
          <w:b/>
          <w:bCs/>
          <w:color w:val="000000"/>
          <w:sz w:val="24"/>
          <w:szCs w:val="24"/>
          <w:u w:val="single"/>
        </w:rPr>
        <w: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Compartment </w:t>
      </w:r>
      <w:r>
        <w:rPr>
          <w:rFonts w:cstheme="minorHAnsi"/>
          <w:color w:val="000000"/>
          <w:sz w:val="24"/>
          <w:szCs w:val="24"/>
        </w:rPr>
        <w:t>“</w:t>
      </w:r>
      <w:r w:rsidRPr="003957EA">
        <w:rPr>
          <w:rFonts w:cstheme="minorHAnsi"/>
          <w:color w:val="000000"/>
          <w:sz w:val="24"/>
          <w:szCs w:val="24"/>
        </w:rPr>
        <w:t>B1</w:t>
      </w:r>
      <w:r>
        <w:rPr>
          <w:rFonts w:cstheme="minorHAnsi"/>
          <w:color w:val="000000"/>
          <w:sz w:val="24"/>
          <w:szCs w:val="24"/>
        </w:rPr>
        <w:t>”</w:t>
      </w:r>
      <w:r w:rsidRPr="003957EA">
        <w:rPr>
          <w:rFonts w:cstheme="minorHAnsi"/>
          <w:color w:val="000000"/>
          <w:sz w:val="24"/>
          <w:szCs w:val="24"/>
        </w:rPr>
        <w:t xml:space="preserve"> is on the passenger side just behind the rear wheel.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door opening dimensions shall be a minimum of 19.25 inches high and 22.75 inches wide. The interior dimensions shall be a minimum of 22.25 inches high and 25.00 inches wide and 17.00 inches deep.</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 xml:space="preserve">COMPARTMENT </w:t>
      </w:r>
      <w:r>
        <w:rPr>
          <w:rFonts w:cstheme="minorHAnsi"/>
          <w:b/>
          <w:bCs/>
          <w:color w:val="000000"/>
          <w:sz w:val="24"/>
          <w:szCs w:val="24"/>
          <w:u w:val="single"/>
        </w:rPr>
        <w:t>“</w:t>
      </w:r>
      <w:r w:rsidRPr="00F65599">
        <w:rPr>
          <w:rFonts w:cstheme="minorHAnsi"/>
          <w:b/>
          <w:bCs/>
          <w:color w:val="000000"/>
          <w:sz w:val="24"/>
          <w:szCs w:val="24"/>
          <w:u w:val="single"/>
        </w:rPr>
        <w:t>B2</w:t>
      </w:r>
      <w:r>
        <w:rPr>
          <w:rFonts w:cstheme="minorHAnsi"/>
          <w:b/>
          <w:bCs/>
          <w:color w:val="000000"/>
          <w:sz w:val="24"/>
          <w:szCs w:val="24"/>
          <w:u w:val="single"/>
        </w:rPr>
        <w: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Compartment </w:t>
      </w:r>
      <w:r>
        <w:rPr>
          <w:rFonts w:cstheme="minorHAnsi"/>
          <w:color w:val="000000"/>
          <w:sz w:val="24"/>
          <w:szCs w:val="24"/>
        </w:rPr>
        <w:t>“</w:t>
      </w:r>
      <w:r w:rsidRPr="003957EA">
        <w:rPr>
          <w:rFonts w:cstheme="minorHAnsi"/>
          <w:color w:val="000000"/>
          <w:sz w:val="24"/>
          <w:szCs w:val="24"/>
        </w:rPr>
        <w:t>B2</w:t>
      </w:r>
      <w:r>
        <w:rPr>
          <w:rFonts w:cstheme="minorHAnsi"/>
          <w:color w:val="000000"/>
          <w:sz w:val="24"/>
          <w:szCs w:val="24"/>
        </w:rPr>
        <w:t>”</w:t>
      </w:r>
      <w:r w:rsidRPr="003957EA">
        <w:rPr>
          <w:rFonts w:cstheme="minorHAnsi"/>
          <w:color w:val="000000"/>
          <w:sz w:val="24"/>
          <w:szCs w:val="24"/>
        </w:rPr>
        <w:t xml:space="preserve"> is the passenger side rear compartment.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door opening dimensions shall be a minimum of 81.75 inches high and 13.00 inches wide.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dimensions shall be a minimum of 85.00 inches high and 15.00 inches wide and 18.25 inches deep.</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 xml:space="preserve">COMPARTMENT </w:t>
      </w:r>
      <w:r>
        <w:rPr>
          <w:rFonts w:cstheme="minorHAnsi"/>
          <w:b/>
          <w:bCs/>
          <w:color w:val="000000"/>
          <w:sz w:val="24"/>
          <w:szCs w:val="24"/>
          <w:u w:val="single"/>
        </w:rPr>
        <w:t>“</w:t>
      </w:r>
      <w:r w:rsidRPr="00F65599">
        <w:rPr>
          <w:rFonts w:cstheme="minorHAnsi"/>
          <w:b/>
          <w:bCs/>
          <w:color w:val="000000"/>
          <w:sz w:val="24"/>
          <w:szCs w:val="24"/>
          <w:u w:val="single"/>
        </w:rPr>
        <w:t>D</w:t>
      </w:r>
      <w:r>
        <w:rPr>
          <w:rFonts w:cstheme="minorHAnsi"/>
          <w:b/>
          <w:bCs/>
          <w:color w:val="000000"/>
          <w:sz w:val="24"/>
          <w:szCs w:val="24"/>
          <w:u w:val="single"/>
        </w:rPr>
        <w: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Compartment </w:t>
      </w:r>
      <w:r>
        <w:rPr>
          <w:rFonts w:cstheme="minorHAnsi"/>
          <w:color w:val="000000"/>
          <w:sz w:val="24"/>
          <w:szCs w:val="24"/>
        </w:rPr>
        <w:t>“</w:t>
      </w:r>
      <w:r w:rsidRPr="003957EA">
        <w:rPr>
          <w:rFonts w:cstheme="minorHAnsi"/>
          <w:color w:val="000000"/>
          <w:sz w:val="24"/>
          <w:szCs w:val="24"/>
        </w:rPr>
        <w:t>D</w:t>
      </w:r>
      <w:r>
        <w:rPr>
          <w:rFonts w:cstheme="minorHAnsi"/>
          <w:color w:val="000000"/>
          <w:sz w:val="24"/>
          <w:szCs w:val="24"/>
        </w:rPr>
        <w:t>”</w:t>
      </w:r>
      <w:r w:rsidRPr="003957EA">
        <w:rPr>
          <w:rFonts w:cstheme="minorHAnsi"/>
          <w:color w:val="000000"/>
          <w:sz w:val="24"/>
          <w:szCs w:val="24"/>
        </w:rPr>
        <w:t xml:space="preserve"> is the </w:t>
      </w:r>
      <w:proofErr w:type="spellStart"/>
      <w:proofErr w:type="gramStart"/>
      <w:r w:rsidRPr="003957EA">
        <w:rPr>
          <w:rFonts w:cstheme="minorHAnsi"/>
          <w:color w:val="000000"/>
          <w:sz w:val="24"/>
          <w:szCs w:val="24"/>
        </w:rPr>
        <w:t>drivers</w:t>
      </w:r>
      <w:proofErr w:type="spellEnd"/>
      <w:proofErr w:type="gramEnd"/>
      <w:r w:rsidRPr="003957EA">
        <w:rPr>
          <w:rFonts w:cstheme="minorHAnsi"/>
          <w:color w:val="000000"/>
          <w:sz w:val="24"/>
          <w:szCs w:val="24"/>
        </w:rPr>
        <w:t xml:space="preserve"> side rear compartment.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door opening dimensions shall be a minimum of 58.50 inches high and 29.50 inches wide.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dimensions shall be 61.50 inches high and 32.50 inches wide and 17.00 inches deep.</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 xml:space="preserve">COMPARTMENT </w:t>
      </w:r>
      <w:r>
        <w:rPr>
          <w:rFonts w:cstheme="minorHAnsi"/>
          <w:b/>
          <w:bCs/>
          <w:color w:val="000000"/>
          <w:sz w:val="24"/>
          <w:szCs w:val="24"/>
          <w:u w:val="single"/>
        </w:rPr>
        <w:t>“</w:t>
      </w:r>
      <w:r w:rsidRPr="00F65599">
        <w:rPr>
          <w:rFonts w:cstheme="minorHAnsi"/>
          <w:b/>
          <w:bCs/>
          <w:color w:val="000000"/>
          <w:sz w:val="24"/>
          <w:szCs w:val="24"/>
          <w:u w:val="single"/>
        </w:rPr>
        <w:t>E</w:t>
      </w:r>
      <w:r>
        <w:rPr>
          <w:rFonts w:cstheme="minorHAnsi"/>
          <w:b/>
          <w:bCs/>
          <w:color w:val="000000"/>
          <w:sz w:val="24"/>
          <w:szCs w:val="24"/>
          <w:u w:val="single"/>
        </w:rPr>
        <w: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Compartment E is on the </w:t>
      </w:r>
      <w:proofErr w:type="spellStart"/>
      <w:proofErr w:type="gramStart"/>
      <w:r w:rsidRPr="003957EA">
        <w:rPr>
          <w:rFonts w:cstheme="minorHAnsi"/>
          <w:color w:val="000000"/>
          <w:sz w:val="24"/>
          <w:szCs w:val="24"/>
        </w:rPr>
        <w:t>drivers</w:t>
      </w:r>
      <w:proofErr w:type="spellEnd"/>
      <w:proofErr w:type="gramEnd"/>
      <w:r w:rsidRPr="003957EA">
        <w:rPr>
          <w:rFonts w:cstheme="minorHAnsi"/>
          <w:color w:val="000000"/>
          <w:sz w:val="24"/>
          <w:szCs w:val="24"/>
        </w:rPr>
        <w:t xml:space="preserve"> side just forward of the rear wheel.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door opening dimensions shall be a minimum of 37.00 inches high and 26.75 inches wide.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dimensions shall be 38.75 inches high and 29.00 inches wide and 17.00 inches deep.</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 xml:space="preserve">COMPARTMENT </w:t>
      </w:r>
      <w:r>
        <w:rPr>
          <w:rFonts w:cstheme="minorHAnsi"/>
          <w:b/>
          <w:bCs/>
          <w:color w:val="000000"/>
          <w:sz w:val="24"/>
          <w:szCs w:val="24"/>
          <w:u w:val="single"/>
        </w:rPr>
        <w:t>“</w:t>
      </w:r>
      <w:r w:rsidRPr="00F65599">
        <w:rPr>
          <w:rFonts w:cstheme="minorHAnsi"/>
          <w:b/>
          <w:bCs/>
          <w:color w:val="000000"/>
          <w:sz w:val="24"/>
          <w:szCs w:val="24"/>
          <w:u w:val="single"/>
        </w:rPr>
        <w:t>F</w:t>
      </w:r>
      <w:r>
        <w:rPr>
          <w:rFonts w:cstheme="minorHAnsi"/>
          <w:b/>
          <w:bCs/>
          <w:color w:val="000000"/>
          <w:sz w:val="24"/>
          <w:szCs w:val="24"/>
          <w:u w:val="single"/>
        </w:rPr>
        <w: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Compartment </w:t>
      </w:r>
      <w:r>
        <w:rPr>
          <w:rFonts w:cstheme="minorHAnsi"/>
          <w:color w:val="000000"/>
          <w:sz w:val="24"/>
          <w:szCs w:val="24"/>
        </w:rPr>
        <w:t>“</w:t>
      </w:r>
      <w:r w:rsidRPr="003957EA">
        <w:rPr>
          <w:rFonts w:cstheme="minorHAnsi"/>
          <w:color w:val="000000"/>
          <w:sz w:val="24"/>
          <w:szCs w:val="24"/>
        </w:rPr>
        <w:t>F</w:t>
      </w:r>
      <w:r>
        <w:rPr>
          <w:rFonts w:cstheme="minorHAnsi"/>
          <w:color w:val="000000"/>
          <w:sz w:val="24"/>
          <w:szCs w:val="24"/>
        </w:rPr>
        <w:t>”</w:t>
      </w:r>
      <w:r w:rsidRPr="003957EA">
        <w:rPr>
          <w:rFonts w:cstheme="minorHAnsi"/>
          <w:color w:val="000000"/>
          <w:sz w:val="24"/>
          <w:szCs w:val="24"/>
        </w:rPr>
        <w:t xml:space="preserve"> is the </w:t>
      </w:r>
      <w:proofErr w:type="spellStart"/>
      <w:proofErr w:type="gramStart"/>
      <w:r w:rsidRPr="003957EA">
        <w:rPr>
          <w:rFonts w:cstheme="minorHAnsi"/>
          <w:color w:val="000000"/>
          <w:sz w:val="24"/>
          <w:szCs w:val="24"/>
        </w:rPr>
        <w:t>drivers</w:t>
      </w:r>
      <w:proofErr w:type="spellEnd"/>
      <w:proofErr w:type="gramEnd"/>
      <w:r w:rsidRPr="003957EA">
        <w:rPr>
          <w:rFonts w:cstheme="minorHAnsi"/>
          <w:color w:val="000000"/>
          <w:sz w:val="24"/>
          <w:szCs w:val="24"/>
        </w:rPr>
        <w:t xml:space="preserve"> side forward compartment.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door opening dimensions shall be a minimum of 58.50 inches high and 20.25 inches wide.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dimensions shall be 59.00 inches high and 23.25 inches wide and 17.00 inches deep.</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FUEL FILL HOUSING</w:t>
      </w:r>
    </w:p>
    <w:p w:rsidR="00320455" w:rsidRPr="003957EA"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A cast</w:t>
      </w:r>
      <w:proofErr w:type="gramEnd"/>
      <w:r w:rsidRPr="003957EA">
        <w:rPr>
          <w:rFonts w:cstheme="minorHAnsi"/>
          <w:color w:val="000000"/>
          <w:sz w:val="24"/>
          <w:szCs w:val="24"/>
        </w:rPr>
        <w:t xml:space="preserve"> aluminum fuel fill housing shall be installed according to the chassis </w:t>
      </w:r>
      <w:proofErr w:type="spellStart"/>
      <w:r w:rsidRPr="003957EA">
        <w:rPr>
          <w:rFonts w:cstheme="minorHAnsi"/>
          <w:color w:val="000000"/>
          <w:sz w:val="24"/>
          <w:szCs w:val="24"/>
        </w:rPr>
        <w:t>manufacturers</w:t>
      </w:r>
      <w:proofErr w:type="spellEnd"/>
      <w:r w:rsidRPr="003957EA">
        <w:rPr>
          <w:rFonts w:cstheme="minorHAnsi"/>
          <w:color w:val="000000"/>
          <w:sz w:val="24"/>
          <w:szCs w:val="24"/>
        </w:rPr>
        <w:t xml:space="preserve"> instructions.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EXTERIOR VERTICAL DIVIDERS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vertical divider shall be located in compartment B2. It shall be manufactured of 3/16 inch thick aluminum and be painted with scratch resistant gray </w:t>
      </w:r>
      <w:proofErr w:type="spellStart"/>
      <w:r w:rsidRPr="003957EA">
        <w:rPr>
          <w:rFonts w:cstheme="minorHAnsi"/>
          <w:color w:val="000000"/>
          <w:sz w:val="24"/>
          <w:szCs w:val="24"/>
        </w:rPr>
        <w:t>Zolatone</w:t>
      </w:r>
      <w:proofErr w:type="spellEnd"/>
      <w:r w:rsidRPr="003957EA">
        <w:rPr>
          <w:rFonts w:cstheme="minorHAnsi"/>
          <w:color w:val="000000"/>
          <w:sz w:val="24"/>
          <w:szCs w:val="24"/>
        </w:rPr>
        <w:t xml:space="preserve"> paint. The divider shall be approximately 11 inches wide and extend from the top of the compartment to the bottom.</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EXTERIOR VERTICAL DIVIDERS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An additional vertical divider shall be located in compartment B2. It shall be manufactured of </w:t>
      </w:r>
      <w:r w:rsidRPr="003957EA">
        <w:rPr>
          <w:rFonts w:cstheme="minorHAnsi"/>
          <w:color w:val="000000"/>
          <w:sz w:val="24"/>
          <w:szCs w:val="24"/>
        </w:rPr>
        <w:lastRenderedPageBreak/>
        <w:t xml:space="preserve">3/16 inch thick aluminum and be painted with scratch resistant gray </w:t>
      </w:r>
      <w:proofErr w:type="spellStart"/>
      <w:r w:rsidRPr="003957EA">
        <w:rPr>
          <w:rFonts w:cstheme="minorHAnsi"/>
          <w:color w:val="000000"/>
          <w:sz w:val="24"/>
          <w:szCs w:val="24"/>
        </w:rPr>
        <w:t>Zolatone</w:t>
      </w:r>
      <w:proofErr w:type="spellEnd"/>
      <w:r w:rsidRPr="003957EA">
        <w:rPr>
          <w:rFonts w:cstheme="minorHAnsi"/>
          <w:color w:val="000000"/>
          <w:sz w:val="24"/>
          <w:szCs w:val="24"/>
        </w:rPr>
        <w:t xml:space="preserve"> paint. The divider shall be approximately 11 inches wide and extend from the top of the compartment to the bottom.</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F65599" w:rsidRDefault="00320455" w:rsidP="00320455">
      <w:pPr>
        <w:adjustRightInd w:val="0"/>
        <w:jc w:val="both"/>
        <w:rPr>
          <w:rFonts w:cstheme="minorHAnsi"/>
          <w:b/>
          <w:bCs/>
          <w:color w:val="000000"/>
          <w:sz w:val="24"/>
          <w:szCs w:val="24"/>
          <w:u w:val="single"/>
        </w:rPr>
      </w:pPr>
      <w:r w:rsidRPr="00F65599">
        <w:rPr>
          <w:rFonts w:cstheme="minorHAnsi"/>
          <w:b/>
          <w:bCs/>
          <w:color w:val="000000"/>
          <w:sz w:val="24"/>
          <w:szCs w:val="24"/>
          <w:u w:val="single"/>
        </w:rPr>
        <w:t>EXTERIOR COMPARTMENT SHELVES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exterior compartment shelves shall be manufactured from 0.125 inch aluminum. Each </w:t>
      </w:r>
      <w:proofErr w:type="gramStart"/>
      <w:r w:rsidRPr="003957EA">
        <w:rPr>
          <w:rFonts w:cstheme="minorHAnsi"/>
          <w:color w:val="000000"/>
          <w:sz w:val="24"/>
          <w:szCs w:val="24"/>
        </w:rPr>
        <w:t>shelf  shall</w:t>
      </w:r>
      <w:proofErr w:type="gramEnd"/>
      <w:r w:rsidRPr="003957EA">
        <w:rPr>
          <w:rFonts w:cstheme="minorHAnsi"/>
          <w:color w:val="000000"/>
          <w:sz w:val="24"/>
          <w:szCs w:val="24"/>
        </w:rPr>
        <w:t xml:space="preserve"> have a 0.125 inch thick ribbed rubber mat. Shelves per compartment shall be as follows: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 A: 2</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 B1: 0</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 B2: 0</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 D: 3</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 E: 1</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 F: 0</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shelf track shall be </w:t>
      </w:r>
      <w:proofErr w:type="gramStart"/>
      <w:r w:rsidRPr="003957EA">
        <w:rPr>
          <w:rFonts w:cstheme="minorHAnsi"/>
          <w:color w:val="000000"/>
          <w:sz w:val="24"/>
          <w:szCs w:val="24"/>
        </w:rPr>
        <w:t>a heavy</w:t>
      </w:r>
      <w:proofErr w:type="gramEnd"/>
      <w:r w:rsidRPr="003957EA">
        <w:rPr>
          <w:rFonts w:cstheme="minorHAnsi"/>
          <w:color w:val="000000"/>
          <w:sz w:val="24"/>
          <w:szCs w:val="24"/>
        </w:rPr>
        <w:t xml:space="preserve"> duty extruded aluminum.</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EXTERIOR ELECTRICAL SHELF</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 fixed exterior shelf shall be located in compartment "E" near the top of the compartment. It shall serve the sole purpose of holding electrical equipment.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STAIR CHAIR POCKET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stair chair shall be stored in compartment D on the inside door panel. The stair chair shall fit into a diamond plate box mounted to the door panel.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BACKBOARD HOLDER</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Two inch flat bar shall be welded to the top of the door jamb of compartment B2 to keep the backboard from falling out.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STEP WELL AND WINDOWS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curb side door step well shall have a light recessed into wall one of the step well. It shall be automatically lit when the side and rear doors are opened. The light shall be activated by a switch. The step well shall be finished with a polished aluminum diamond plate. There shall be a window in each of the three patient access doors. The window frame shall be of an extruded aluminum design with a protective anodized finish. The curbside entry door window shall include a sliding window to allow for fresh air when needed. The two rear door windows shall </w:t>
      </w:r>
      <w:r w:rsidRPr="003957EA">
        <w:rPr>
          <w:rFonts w:cstheme="minorHAnsi"/>
          <w:color w:val="000000"/>
          <w:sz w:val="24"/>
          <w:szCs w:val="24"/>
        </w:rPr>
        <w:lastRenderedPageBreak/>
        <w:t xml:space="preserve">have fixed glass. The glass shall have a privacy tint. The curbside window shall have the following dimensions: 26 1/2 inches high and 19 1/2 inches wide. The rear windows shall be 22 1/2 inches high and 13 ½  </w:t>
      </w:r>
    </w:p>
    <w:p w:rsidR="00320455" w:rsidRPr="003957EA"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inches</w:t>
      </w:r>
      <w:proofErr w:type="gramEnd"/>
      <w:r w:rsidRPr="003957EA">
        <w:rPr>
          <w:rFonts w:cstheme="minorHAnsi"/>
          <w:color w:val="000000"/>
          <w:sz w:val="24"/>
          <w:szCs w:val="24"/>
        </w:rPr>
        <w:t xml:space="preserve"> wide.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PATIENT ENTRY DOOR LATCHES, HINGES AND HARDWARE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When the doors are opened, the hinges, latches and door checks shall not protrude into the patient compartment. All patient doors shall employ the same type of locking hardware. All door latches shall comply with FMVSS 206. The locking devices shall be two stage rotary latches and shall be in accordance with FMVSS. There shall be two door latches, one at the top and one at the bottom, controlled by a single locking handles. The latches shall lock into an adjustable Nader type pin located in the door frame. The Nader pin will utilize a captive nut to provide adjustment and replacement without loss of the nut plate. The door latching mechanism shall have an upper and lower patented “Emergency Release Latch” to allow egress from the vehicle if a system failure should occur.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door handles shall be </w:t>
      </w:r>
      <w:proofErr w:type="spellStart"/>
      <w:r w:rsidRPr="003957EA">
        <w:rPr>
          <w:rFonts w:cstheme="minorHAnsi"/>
          <w:color w:val="000000"/>
          <w:sz w:val="24"/>
          <w:szCs w:val="24"/>
        </w:rPr>
        <w:t>Trimark</w:t>
      </w:r>
      <w:proofErr w:type="spellEnd"/>
      <w:r w:rsidRPr="003957EA">
        <w:rPr>
          <w:rFonts w:cstheme="minorHAnsi"/>
          <w:color w:val="000000"/>
          <w:sz w:val="24"/>
          <w:szCs w:val="24"/>
        </w:rPr>
        <w:t xml:space="preserve"> chrome paddle style handle with a large enough space for gloved hands to operate the handle. </w:t>
      </w:r>
      <w:r w:rsidRPr="003957EA">
        <w:rPr>
          <w:rFonts w:cstheme="minorHAnsi"/>
          <w:b/>
          <w:bCs/>
          <w:color w:val="000000"/>
          <w:sz w:val="24"/>
          <w:szCs w:val="24"/>
        </w:rPr>
        <w:t>NO EXCEPTION</w:t>
      </w:r>
      <w:r w:rsidRPr="003957EA">
        <w:rPr>
          <w:rFonts w:cstheme="minorHAnsi"/>
          <w:color w:val="000000"/>
          <w:sz w:val="24"/>
          <w:szCs w:val="24"/>
        </w:rPr>
        <w:t xml:space="preserve">. The door handles shall be free floating with 1008 cold rolled steel mechanical components with </w:t>
      </w:r>
      <w:proofErr w:type="spellStart"/>
      <w:r w:rsidRPr="003957EA">
        <w:rPr>
          <w:rFonts w:cstheme="minorHAnsi"/>
          <w:color w:val="000000"/>
          <w:sz w:val="24"/>
          <w:szCs w:val="24"/>
        </w:rPr>
        <w:t>Nitrotec</w:t>
      </w:r>
      <w:proofErr w:type="spellEnd"/>
      <w:r w:rsidRPr="003957EA">
        <w:rPr>
          <w:rFonts w:cstheme="minorHAnsi"/>
          <w:color w:val="000000"/>
          <w:sz w:val="24"/>
          <w:szCs w:val="24"/>
        </w:rPr>
        <w:t xml:space="preserve"> treated wear components. The locks shall be a lock cylinder with a reversible key. The rear trailing door shall have a patented side release paddle handle that removes the necessity of reaching inside the patient compartment door. The door entry system shall have been tested to 100,000 cycles. The locking system shall be from the locking handle by aluminum push rods. The patient compartment doors will be equipped with an inside door lock. All entry doors shall have horizontal aluminum reinforcements welded to the door frame and the entry doors shall have closed cell block foam insulation.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center"/>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COMPARTMENT DOOR LATCHES, HINGES AND HARDWARE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When the doors are opened, the hinges, latches and door checks shall not protrude into the patient compartment. All compartment doors shall employ the same type of locking hardware. All door latches shall comply with FMVSS 206. The locking devices shall be two stage rotary latches and shall be in accordance with FMVSS. There shall be two door latches, one at the top and one at the bottom, controlled by a single locking handles. The latches shall lock into an adjustable Nader type</w:t>
      </w:r>
      <w:r>
        <w:rPr>
          <w:rFonts w:cstheme="minorHAnsi"/>
          <w:color w:val="000000"/>
          <w:sz w:val="24"/>
          <w:szCs w:val="24"/>
        </w:rPr>
        <w:t xml:space="preserve"> </w:t>
      </w:r>
      <w:r w:rsidRPr="003957EA">
        <w:rPr>
          <w:rFonts w:cstheme="minorHAnsi"/>
          <w:color w:val="000000"/>
          <w:sz w:val="24"/>
          <w:szCs w:val="24"/>
        </w:rPr>
        <w:t>pin located in the door frame. The Nader will utilize a captive nut to provide adjustment and replacement without loss of the nut plate.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compartment door handles shall be </w:t>
      </w:r>
      <w:proofErr w:type="spellStart"/>
      <w:r w:rsidRPr="003957EA">
        <w:rPr>
          <w:rFonts w:cstheme="minorHAnsi"/>
          <w:color w:val="000000"/>
          <w:sz w:val="24"/>
          <w:szCs w:val="24"/>
        </w:rPr>
        <w:t>Trimark</w:t>
      </w:r>
      <w:proofErr w:type="spellEnd"/>
      <w:r w:rsidRPr="003957EA">
        <w:rPr>
          <w:rFonts w:cstheme="minorHAnsi"/>
          <w:color w:val="000000"/>
          <w:sz w:val="24"/>
          <w:szCs w:val="24"/>
        </w:rPr>
        <w:t xml:space="preserve"> paddle style handle with a large enough space for gloved hands to operate the handle. </w:t>
      </w:r>
      <w:r w:rsidRPr="003957EA">
        <w:rPr>
          <w:rFonts w:cstheme="minorHAnsi"/>
          <w:b/>
          <w:bCs/>
          <w:color w:val="000000"/>
          <w:sz w:val="24"/>
          <w:szCs w:val="24"/>
        </w:rPr>
        <w:t>NO EXCEPTION</w:t>
      </w:r>
      <w:r w:rsidRPr="003957EA">
        <w:rPr>
          <w:rFonts w:cstheme="minorHAnsi"/>
          <w:color w:val="000000"/>
          <w:sz w:val="24"/>
          <w:szCs w:val="24"/>
        </w:rPr>
        <w:t xml:space="preserve">. The door handles shall be free floating with 1008 cold rolled steel mechanical components with </w:t>
      </w:r>
      <w:proofErr w:type="spellStart"/>
      <w:r w:rsidRPr="003957EA">
        <w:rPr>
          <w:rFonts w:cstheme="minorHAnsi"/>
          <w:color w:val="000000"/>
          <w:sz w:val="24"/>
          <w:szCs w:val="24"/>
        </w:rPr>
        <w:t>Nitrotec</w:t>
      </w:r>
      <w:proofErr w:type="spellEnd"/>
      <w:r w:rsidRPr="003957EA">
        <w:rPr>
          <w:rFonts w:cstheme="minorHAnsi"/>
          <w:color w:val="000000"/>
          <w:sz w:val="24"/>
          <w:szCs w:val="24"/>
        </w:rPr>
        <w:t xml:space="preserve"> treated wear components. The locks shall be a lock cylinder with a reversible key. The compartment door entry system shall have been tested to 50,000 cycles. The door handle shall be mounted to the exterior door panel using mechanical fasteners and rubber gaskets that will eliminate the </w:t>
      </w:r>
      <w:r w:rsidRPr="003957EA">
        <w:rPr>
          <w:rFonts w:cstheme="minorHAnsi"/>
          <w:color w:val="000000"/>
          <w:sz w:val="24"/>
          <w:szCs w:val="24"/>
        </w:rPr>
        <w:lastRenderedPageBreak/>
        <w:t>possibility of electrolysis. All doors shall have closed cell block foam insulation.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 DOOR LATCHES, HINGES AND HARDWARE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When the doors are opened, the hinges, latches and door checks shall not protrude into the patient compartment. All compartment doors shall employ the same type of locking hardware. All door latches shall comply with FMVSS 206. The locking devices shall be two stage rotary latches and shall be in accordance with FMVSS. There shall be two door latches, one at the top and one at the bottom, controlled by a single locking handles. The latches shall lock into an adjustable Nader type</w:t>
      </w:r>
      <w:r>
        <w:rPr>
          <w:rFonts w:cstheme="minorHAnsi"/>
          <w:color w:val="000000"/>
          <w:sz w:val="24"/>
          <w:szCs w:val="24"/>
        </w:rPr>
        <w:t xml:space="preserve"> </w:t>
      </w:r>
      <w:r w:rsidRPr="003957EA">
        <w:rPr>
          <w:rFonts w:cstheme="minorHAnsi"/>
          <w:color w:val="000000"/>
          <w:sz w:val="24"/>
          <w:szCs w:val="24"/>
        </w:rPr>
        <w:t>pin located in the door frame. The Nader will utilize a captive nut to provide adjustment and replacement without loss of the nut plate.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compartment door handles shall be </w:t>
      </w:r>
      <w:proofErr w:type="spellStart"/>
      <w:r w:rsidRPr="003957EA">
        <w:rPr>
          <w:rFonts w:cstheme="minorHAnsi"/>
          <w:color w:val="000000"/>
          <w:sz w:val="24"/>
          <w:szCs w:val="24"/>
        </w:rPr>
        <w:t>Trimark</w:t>
      </w:r>
      <w:proofErr w:type="spellEnd"/>
      <w:r w:rsidRPr="003957EA">
        <w:rPr>
          <w:rFonts w:cstheme="minorHAnsi"/>
          <w:color w:val="000000"/>
          <w:sz w:val="24"/>
          <w:szCs w:val="24"/>
        </w:rPr>
        <w:t xml:space="preserve"> paddle style handle with a large enough space for gloved hands to operate the handle. </w:t>
      </w:r>
      <w:r w:rsidRPr="003957EA">
        <w:rPr>
          <w:rFonts w:cstheme="minorHAnsi"/>
          <w:b/>
          <w:bCs/>
          <w:color w:val="000000"/>
          <w:sz w:val="24"/>
          <w:szCs w:val="24"/>
        </w:rPr>
        <w:t>NO EXCEPTION</w:t>
      </w:r>
      <w:r w:rsidRPr="003957EA">
        <w:rPr>
          <w:rFonts w:cstheme="minorHAnsi"/>
          <w:color w:val="000000"/>
          <w:sz w:val="24"/>
          <w:szCs w:val="24"/>
        </w:rPr>
        <w:t xml:space="preserve">. The door handles shall be free floating with 1008 cold rolled steel mechanical components with </w:t>
      </w:r>
      <w:proofErr w:type="spellStart"/>
      <w:r w:rsidRPr="003957EA">
        <w:rPr>
          <w:rFonts w:cstheme="minorHAnsi"/>
          <w:color w:val="000000"/>
          <w:sz w:val="24"/>
          <w:szCs w:val="24"/>
        </w:rPr>
        <w:t>Nitrotec</w:t>
      </w:r>
      <w:proofErr w:type="spellEnd"/>
      <w:r w:rsidRPr="003957EA">
        <w:rPr>
          <w:rFonts w:cstheme="minorHAnsi"/>
          <w:color w:val="000000"/>
          <w:sz w:val="24"/>
          <w:szCs w:val="24"/>
        </w:rPr>
        <w:t xml:space="preserve"> treated wear components. The locks shall be a lock cylinder with a reversible key. The compartment door entry system shall have been tested to 50,000 cycles. The door handle shall be mounted to the exterior door panel using mechanical fasteners and rubber gaskets that will eliminate the possibility of electrolysis. All doors shall have closed cell block foam insulation.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POWER DOOR LOCKS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compartment and entry doors shall include power door locks that enable remote activation.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POWER DOOR LOCKS SWITCHES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 momentary rocker switch shall be located on the side and rear entry doors and will enable the power door locks for the compartment and entry doors.</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center"/>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POWER DOOR LOCKS SWITCHES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 stealth switch shall be located in the grill and enable the power door locks for the compartment, entry, and cab doors. The switch must be weather resistant.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REAR DOOR HOLD OPENS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rear doors shall be held open by (2) 5.5 inch Cast Grabber. The U shaped piece shall be attached to the door. It shall enter into a rubber insert when the door is in the open position. An ECK corrosion inhibitor shall be applied to the mounting holes prior to installation.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COMPARTMENT DOOR HOLD OPEN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Compartments “A”, “B1”, “B2”, “D”, “E” and “F” shall have a 30 pound gas strut in lieu of a spring loaded hold open.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CURBSIDE ACCESS DOOR HOLD OPEN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curbside access door shall have a gas strut hold open to hold the door at approximately 90 degrees.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DOOR PANELS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upper and lower portion of the curbside and rear door panels shall be brushed stainless steel. The center shall be reflective chevron covered aluminum.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REAR FENDERS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Chrome fenders shall be provided around the rear wheel well openings to provide protection from wheel wash. An ECK corrosion inhibitor shall be applied to the mounting holes prior to installation.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BUMPERS AND STEPS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chassis manufacturer shall supply the vehicle's front bumper. The rear bumper and step assembly shall be a single unit constructed of ten </w:t>
      </w:r>
      <w:proofErr w:type="gramStart"/>
      <w:r w:rsidRPr="003957EA">
        <w:rPr>
          <w:rFonts w:cstheme="minorHAnsi"/>
          <w:color w:val="000000"/>
          <w:sz w:val="24"/>
          <w:szCs w:val="24"/>
        </w:rPr>
        <w:t>gauge</w:t>
      </w:r>
      <w:proofErr w:type="gramEnd"/>
      <w:r w:rsidRPr="003957EA">
        <w:rPr>
          <w:rFonts w:cstheme="minorHAnsi"/>
          <w:color w:val="000000"/>
          <w:sz w:val="24"/>
          <w:szCs w:val="24"/>
        </w:rPr>
        <w:t xml:space="preserve"> steel "C" formed channel and .100 inch thick aluminum tread plate as measured at the thinnest point of the tread plate. The center step of the bumper assembly shall be designed to allow it to flip up and out of the way to facilitate patient loading. The flip up section of the of the rear bumper shall be an open grate material to meet the requirements of KKK-A-1822-F specification and shall be reinforced to prohibit flexing</w:t>
      </w:r>
      <w:proofErr w:type="gramStart"/>
      <w:r w:rsidRPr="003957EA">
        <w:rPr>
          <w:rFonts w:cstheme="minorHAnsi"/>
          <w:color w:val="000000"/>
          <w:sz w:val="24"/>
          <w:szCs w:val="24"/>
        </w:rPr>
        <w:t>..</w:t>
      </w:r>
      <w:proofErr w:type="gramEnd"/>
      <w:r w:rsidRPr="003957EA">
        <w:rPr>
          <w:rFonts w:cstheme="minorHAnsi"/>
          <w:color w:val="000000"/>
          <w:sz w:val="24"/>
          <w:szCs w:val="24"/>
        </w:rPr>
        <w:t xml:space="preserve"> A stainless steel hinge with a center pin of .250 inch shall be used to attach the flip up section of the rear step to the main rear bumper assembly. There shall be eye beam constructed skid plates with tow eyes mounted as part of the frame of the bumper. This assembly shall be bolted to the frame of the chassis with 5/8 inch Grade 8 bolts. There shall be a three inch red LED marker light on the street side and curb side of the bumper assembly. These lights shall be a sealed unit and the connectors protected with an adhesive heat shrink. The lights shall flash with the turn signals and shall illuminate with the vehicle head light control. There shall be a one half inch clearance between the bumper assembly and the rear of the modular body to allow water drainage and inhibit water collection.</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lastRenderedPageBreak/>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RUNNING BOARDS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Diamond plate running boards shall be installed just under the cab doors for both the driver and passenger. The diamond plate step shall be punched with rows of raised star-shaped holes to create additional non-skid surface. The boards shall allow for easy entry into the cab.</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SKIRT RAILS</w:t>
      </w:r>
    </w:p>
    <w:p w:rsidR="00320455" w:rsidRPr="003957EA" w:rsidRDefault="00320455" w:rsidP="00320455">
      <w:pPr>
        <w:adjustRightInd w:val="0"/>
        <w:jc w:val="both"/>
        <w:rPr>
          <w:rFonts w:cstheme="minorHAnsi"/>
          <w:sz w:val="24"/>
          <w:szCs w:val="24"/>
        </w:rPr>
      </w:pPr>
      <w:r w:rsidRPr="003957EA">
        <w:rPr>
          <w:rFonts w:cstheme="minorHAnsi"/>
          <w:sz w:val="24"/>
          <w:szCs w:val="24"/>
        </w:rPr>
        <w:t xml:space="preserve">Aluminum C-Channel skirt rails shall be installed with White reflective </w:t>
      </w:r>
      <w:proofErr w:type="spellStart"/>
      <w:r w:rsidRPr="003957EA">
        <w:rPr>
          <w:rFonts w:cstheme="minorHAnsi"/>
          <w:sz w:val="24"/>
          <w:szCs w:val="24"/>
        </w:rPr>
        <w:t>Scotchlite</w:t>
      </w:r>
      <w:proofErr w:type="spellEnd"/>
      <w:r w:rsidRPr="003957EA">
        <w:rPr>
          <w:rFonts w:cstheme="minorHAnsi"/>
          <w:sz w:val="24"/>
          <w:szCs w:val="24"/>
        </w:rPr>
        <w:t xml:space="preserve"> in the C-Channel.</w:t>
      </w:r>
    </w:p>
    <w:p w:rsidR="00320455" w:rsidRPr="003957EA" w:rsidRDefault="00320455" w:rsidP="00320455">
      <w:pPr>
        <w:adjustRightInd w:val="0"/>
        <w:jc w:val="both"/>
        <w:rPr>
          <w:rFonts w:cstheme="minorHAnsi"/>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FRONT STONE GUARDS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lower front corners of the patient compartment shall have stone guards attached to the corner extrusion. They shall be diamond plate aluminum and extend from the bottom edge of the corner extrusion up 13 inches.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REAR KICK PLATE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Above the rear bumper and below the rear doors, there shall be a full length riser of aluminum diamond plate for a protective kick panel. The kick panel shall be securely fastened with ceramic coated stainless steel screws to inhibit rust that could result from electrolysis and run the full rear width of the module. Pop rivets are not acceptable. There shall be a recess in the center of the kick plate for the rear license tag.</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LICENSE PLATE HOLDER</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Cast Products C30002 license plate holder shall be installed in the rear </w:t>
      </w:r>
      <w:proofErr w:type="spellStart"/>
      <w:r w:rsidRPr="003957EA">
        <w:rPr>
          <w:rFonts w:cstheme="minorHAnsi"/>
          <w:color w:val="000000"/>
          <w:sz w:val="24"/>
          <w:szCs w:val="24"/>
        </w:rPr>
        <w:t>kickplate</w:t>
      </w:r>
      <w:proofErr w:type="spellEnd"/>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COMPARTMENT SILL PROTECTORS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All compartments shall have a stainless steel sill protector. It shall be manufactured from 20 gauge stainless steel and cover the bottom door frame protecting it from scratches.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DIAMOND PLATE BELOW FUEL FILL</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ten inch wide diamond plate panel shall be installed just below the fuel fill. It shall extend to the bottom of the </w:t>
      </w:r>
      <w:proofErr w:type="spellStart"/>
      <w:r w:rsidRPr="003957EA">
        <w:rPr>
          <w:rFonts w:cstheme="minorHAnsi"/>
          <w:color w:val="000000"/>
          <w:sz w:val="24"/>
          <w:szCs w:val="24"/>
        </w:rPr>
        <w:t>skirtrail</w:t>
      </w:r>
      <w:proofErr w:type="spellEnd"/>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lastRenderedPageBreak/>
        <w:t>Does your bid comply with this requirement? Yes ( ) No ( )</w:t>
      </w: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REAR MUD FLAPS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Rear mud flaps shall be installed just behind the rear tires.</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PREPARATION FOR PAINTING, COLOR AND MARKINGS</w:t>
      </w: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10.1 C</w:t>
      </w:r>
      <w:r>
        <w:rPr>
          <w:rFonts w:cstheme="minorHAnsi"/>
          <w:b/>
          <w:bCs/>
          <w:color w:val="000000"/>
          <w:sz w:val="24"/>
          <w:szCs w:val="24"/>
          <w:u w:val="single"/>
        </w:rPr>
        <w:t>OLOR</w:t>
      </w:r>
      <w:r w:rsidRPr="00DD294A">
        <w:rPr>
          <w:rFonts w:cstheme="minorHAnsi"/>
          <w:b/>
          <w:bCs/>
          <w:color w:val="000000"/>
          <w:sz w:val="24"/>
          <w:szCs w:val="24"/>
          <w:u w:val="single"/>
        </w:rPr>
        <w:t>, P</w:t>
      </w:r>
      <w:r>
        <w:rPr>
          <w:rFonts w:cstheme="minorHAnsi"/>
          <w:b/>
          <w:bCs/>
          <w:color w:val="000000"/>
          <w:sz w:val="24"/>
          <w:szCs w:val="24"/>
          <w:u w:val="single"/>
        </w:rPr>
        <w:t>AINT</w:t>
      </w:r>
      <w:r w:rsidRPr="00DD294A">
        <w:rPr>
          <w:rFonts w:cstheme="minorHAnsi"/>
          <w:b/>
          <w:bCs/>
          <w:color w:val="000000"/>
          <w:sz w:val="24"/>
          <w:szCs w:val="24"/>
          <w:u w:val="single"/>
        </w:rPr>
        <w:t xml:space="preserve"> </w:t>
      </w:r>
      <w:r>
        <w:rPr>
          <w:rFonts w:cstheme="minorHAnsi"/>
          <w:b/>
          <w:bCs/>
          <w:color w:val="000000"/>
          <w:sz w:val="24"/>
          <w:szCs w:val="24"/>
          <w:u w:val="single"/>
        </w:rPr>
        <w:t>AND FINISH</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Ambulance body and all attached</w:t>
      </w:r>
      <w:r>
        <w:rPr>
          <w:rFonts w:cstheme="minorHAnsi"/>
          <w:color w:val="000000"/>
          <w:sz w:val="24"/>
          <w:szCs w:val="24"/>
        </w:rPr>
        <w:t xml:space="preserve"> </w:t>
      </w:r>
      <w:r w:rsidRPr="003957EA">
        <w:rPr>
          <w:rFonts w:cstheme="minorHAnsi"/>
          <w:color w:val="000000"/>
          <w:sz w:val="24"/>
          <w:szCs w:val="24"/>
        </w:rPr>
        <w:t>equipment exterior surfaces, except polished metal parts, shall be</w:t>
      </w:r>
      <w:r>
        <w:rPr>
          <w:rFonts w:cstheme="minorHAnsi"/>
          <w:color w:val="000000"/>
          <w:sz w:val="24"/>
          <w:szCs w:val="24"/>
        </w:rPr>
        <w:t xml:space="preserve"> </w:t>
      </w:r>
      <w:r w:rsidRPr="003957EA">
        <w:rPr>
          <w:rFonts w:cstheme="minorHAnsi"/>
          <w:color w:val="000000"/>
          <w:sz w:val="24"/>
          <w:szCs w:val="24"/>
        </w:rPr>
        <w:t>thoroughly cleaned, treated, and coated with a firm primer and</w:t>
      </w:r>
      <w:r>
        <w:rPr>
          <w:rFonts w:cstheme="minorHAnsi"/>
          <w:color w:val="000000"/>
          <w:sz w:val="24"/>
          <w:szCs w:val="24"/>
        </w:rPr>
        <w:t xml:space="preserve"> </w:t>
      </w:r>
      <w:r w:rsidRPr="003957EA">
        <w:rPr>
          <w:rFonts w:cstheme="minorHAnsi"/>
          <w:color w:val="000000"/>
          <w:sz w:val="24"/>
          <w:szCs w:val="24"/>
        </w:rPr>
        <w:t>preservative with rust inhibiting properties, and painted white to match the</w:t>
      </w:r>
      <w:r>
        <w:rPr>
          <w:rFonts w:cstheme="minorHAnsi"/>
          <w:color w:val="000000"/>
          <w:sz w:val="24"/>
          <w:szCs w:val="24"/>
        </w:rPr>
        <w:t xml:space="preserve"> </w:t>
      </w:r>
      <w:r w:rsidRPr="003957EA">
        <w:rPr>
          <w:rFonts w:cstheme="minorHAnsi"/>
          <w:color w:val="000000"/>
          <w:sz w:val="24"/>
          <w:szCs w:val="24"/>
        </w:rPr>
        <w:t>OEM chassis. Ferrous metal interior surfaces shall be painted or, when</w:t>
      </w:r>
      <w:r>
        <w:rPr>
          <w:rFonts w:cstheme="minorHAnsi"/>
          <w:color w:val="000000"/>
          <w:sz w:val="24"/>
          <w:szCs w:val="24"/>
        </w:rPr>
        <w:t xml:space="preserve"> </w:t>
      </w:r>
      <w:r w:rsidRPr="003957EA">
        <w:rPr>
          <w:rFonts w:cstheme="minorHAnsi"/>
          <w:color w:val="000000"/>
          <w:sz w:val="24"/>
          <w:szCs w:val="24"/>
        </w:rPr>
        <w:t>not exposed for painting, shall be treated or coated to resist corrosion.</w:t>
      </w:r>
      <w:r>
        <w:rPr>
          <w:rFonts w:cstheme="minorHAnsi"/>
          <w:color w:val="000000"/>
          <w:sz w:val="24"/>
          <w:szCs w:val="24"/>
        </w:rPr>
        <w:t xml:space="preserve"> </w:t>
      </w:r>
      <w:r w:rsidRPr="003957EA">
        <w:rPr>
          <w:rFonts w:cstheme="minorHAnsi"/>
          <w:color w:val="000000"/>
          <w:sz w:val="24"/>
          <w:szCs w:val="24"/>
        </w:rPr>
        <w:t>The final stage manufacturer’s painted components shall have a paint film</w:t>
      </w:r>
      <w:r>
        <w:rPr>
          <w:rFonts w:cstheme="minorHAnsi"/>
          <w:color w:val="000000"/>
          <w:sz w:val="24"/>
          <w:szCs w:val="24"/>
        </w:rPr>
        <w:t xml:space="preserve"> </w:t>
      </w:r>
      <w:r w:rsidRPr="003957EA">
        <w:rPr>
          <w:rFonts w:cstheme="minorHAnsi"/>
          <w:color w:val="000000"/>
          <w:sz w:val="24"/>
          <w:szCs w:val="24"/>
        </w:rPr>
        <w:t xml:space="preserve">not less than 1.25 mils. </w:t>
      </w:r>
      <w:proofErr w:type="gramStart"/>
      <w:r w:rsidRPr="003957EA">
        <w:rPr>
          <w:rFonts w:cstheme="minorHAnsi"/>
          <w:color w:val="000000"/>
          <w:sz w:val="24"/>
          <w:szCs w:val="24"/>
        </w:rPr>
        <w:t>thick</w:t>
      </w:r>
      <w:proofErr w:type="gramEnd"/>
      <w:r w:rsidRPr="003957EA">
        <w:rPr>
          <w:rFonts w:cstheme="minorHAnsi"/>
          <w:color w:val="000000"/>
          <w:sz w:val="24"/>
          <w:szCs w:val="24"/>
        </w:rPr>
        <w:t xml:space="preserve"> and a minimum total thickness of 4 mils.,</w:t>
      </w:r>
      <w:r>
        <w:rPr>
          <w:rFonts w:cstheme="minorHAnsi"/>
          <w:color w:val="000000"/>
          <w:sz w:val="24"/>
          <w:szCs w:val="24"/>
        </w:rPr>
        <w:t xml:space="preserve"> </w:t>
      </w:r>
      <w:r w:rsidRPr="003957EA">
        <w:rPr>
          <w:rFonts w:cstheme="minorHAnsi"/>
          <w:color w:val="000000"/>
          <w:sz w:val="24"/>
          <w:szCs w:val="24"/>
        </w:rPr>
        <w:t>including primers. The final film of painted surfaces shall be smooth and</w:t>
      </w:r>
      <w:r>
        <w:rPr>
          <w:rFonts w:cstheme="minorHAnsi"/>
          <w:color w:val="000000"/>
          <w:sz w:val="24"/>
          <w:szCs w:val="24"/>
        </w:rPr>
        <w:t xml:space="preserve"> </w:t>
      </w:r>
      <w:r w:rsidRPr="003957EA">
        <w:rPr>
          <w:rFonts w:cstheme="minorHAnsi"/>
          <w:color w:val="000000"/>
          <w:sz w:val="24"/>
          <w:szCs w:val="24"/>
        </w:rPr>
        <w:t>uniform, free of grit, streaks, blushing, runs, sagging, blisters, “fish-eyes,</w:t>
      </w:r>
      <w:r>
        <w:rPr>
          <w:rFonts w:cstheme="minorHAnsi"/>
          <w:color w:val="000000"/>
          <w:sz w:val="24"/>
          <w:szCs w:val="24"/>
        </w:rPr>
        <w:t xml:space="preserve"> </w:t>
      </w:r>
      <w:r w:rsidRPr="003957EA">
        <w:rPr>
          <w:rFonts w:cstheme="minorHAnsi"/>
          <w:color w:val="000000"/>
          <w:sz w:val="24"/>
          <w:szCs w:val="24"/>
        </w:rPr>
        <w:t>“orange peel”, pinholes, or other surface irregularities. Exterior finish paint</w:t>
      </w:r>
      <w:r>
        <w:rPr>
          <w:rFonts w:cstheme="minorHAnsi"/>
          <w:color w:val="000000"/>
          <w:sz w:val="24"/>
          <w:szCs w:val="24"/>
        </w:rPr>
        <w:t xml:space="preserve"> </w:t>
      </w:r>
      <w:r w:rsidRPr="003957EA">
        <w:rPr>
          <w:rFonts w:cstheme="minorHAnsi"/>
          <w:color w:val="000000"/>
          <w:sz w:val="24"/>
          <w:szCs w:val="24"/>
        </w:rPr>
        <w:t>shall not be required on the underbody and inside surface of the body</w:t>
      </w:r>
      <w:r>
        <w:rPr>
          <w:rFonts w:cstheme="minorHAnsi"/>
          <w:color w:val="000000"/>
          <w:sz w:val="24"/>
          <w:szCs w:val="24"/>
        </w:rPr>
        <w:t xml:space="preserve"> </w:t>
      </w:r>
      <w:r w:rsidRPr="003957EA">
        <w:rPr>
          <w:rFonts w:cstheme="minorHAnsi"/>
          <w:color w:val="000000"/>
          <w:sz w:val="24"/>
          <w:szCs w:val="24"/>
        </w:rPr>
        <w:t xml:space="preserve">skirting. The modular body shall be painted with an </w:t>
      </w:r>
      <w:proofErr w:type="spellStart"/>
      <w:r w:rsidRPr="003957EA">
        <w:rPr>
          <w:rFonts w:cstheme="minorHAnsi"/>
          <w:color w:val="000000"/>
          <w:sz w:val="24"/>
          <w:szCs w:val="24"/>
        </w:rPr>
        <w:t>AkzoNobel</w:t>
      </w:r>
      <w:proofErr w:type="spellEnd"/>
      <w:r w:rsidRPr="003957EA">
        <w:rPr>
          <w:rFonts w:cstheme="minorHAnsi"/>
          <w:color w:val="000000"/>
          <w:sz w:val="24"/>
          <w:szCs w:val="24"/>
        </w:rPr>
        <w:t xml:space="preserve"> (or equal)</w:t>
      </w:r>
      <w:r>
        <w:rPr>
          <w:rFonts w:cstheme="minorHAnsi"/>
          <w:color w:val="000000"/>
          <w:sz w:val="24"/>
          <w:szCs w:val="24"/>
        </w:rPr>
        <w:t xml:space="preserve"> </w:t>
      </w:r>
      <w:r w:rsidRPr="003957EA">
        <w:rPr>
          <w:rFonts w:cstheme="minorHAnsi"/>
          <w:color w:val="000000"/>
          <w:sz w:val="24"/>
          <w:szCs w:val="24"/>
        </w:rPr>
        <w:t>high quality automotive polyurethane acrylic paint.</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 xml:space="preserve">10.1.1 </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All modular body doors shall be removed prior to paint and</w:t>
      </w:r>
      <w:r>
        <w:rPr>
          <w:rFonts w:cstheme="minorHAnsi"/>
          <w:color w:val="000000"/>
          <w:sz w:val="24"/>
          <w:szCs w:val="24"/>
        </w:rPr>
        <w:t xml:space="preserve"> </w:t>
      </w:r>
      <w:r w:rsidRPr="003957EA">
        <w:rPr>
          <w:rFonts w:cstheme="minorHAnsi"/>
          <w:color w:val="000000"/>
          <w:sz w:val="24"/>
          <w:szCs w:val="24"/>
        </w:rPr>
        <w:t>shall be painted separately from the modular body. After painting, the</w:t>
      </w:r>
      <w:r>
        <w:rPr>
          <w:rFonts w:cstheme="minorHAnsi"/>
          <w:color w:val="000000"/>
          <w:sz w:val="24"/>
          <w:szCs w:val="24"/>
        </w:rPr>
        <w:t xml:space="preserve"> </w:t>
      </w:r>
      <w:r w:rsidRPr="003957EA">
        <w:rPr>
          <w:rFonts w:cstheme="minorHAnsi"/>
          <w:color w:val="000000"/>
          <w:sz w:val="24"/>
          <w:szCs w:val="24"/>
        </w:rPr>
        <w:t>doors are to be re-installed. The doors shall be painted using the same</w:t>
      </w:r>
      <w:r>
        <w:rPr>
          <w:rFonts w:cstheme="minorHAnsi"/>
          <w:color w:val="000000"/>
          <w:sz w:val="24"/>
          <w:szCs w:val="24"/>
        </w:rPr>
        <w:t xml:space="preserve"> </w:t>
      </w:r>
      <w:r w:rsidRPr="003957EA">
        <w:rPr>
          <w:rFonts w:cstheme="minorHAnsi"/>
          <w:color w:val="000000"/>
          <w:sz w:val="24"/>
          <w:szCs w:val="24"/>
        </w:rPr>
        <w:t>method as the modular body.</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10.2 Modular Body Preparation: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entire exterior of the modular</w:t>
      </w:r>
      <w:r>
        <w:rPr>
          <w:rFonts w:cstheme="minorHAnsi"/>
          <w:color w:val="000000"/>
          <w:sz w:val="24"/>
          <w:szCs w:val="24"/>
        </w:rPr>
        <w:t xml:space="preserve"> </w:t>
      </w:r>
      <w:r w:rsidRPr="003957EA">
        <w:rPr>
          <w:rFonts w:cstheme="minorHAnsi"/>
          <w:color w:val="000000"/>
          <w:sz w:val="24"/>
          <w:szCs w:val="24"/>
        </w:rPr>
        <w:t>body shall be cleaned and prepared for painting according to the following</w:t>
      </w:r>
      <w:r>
        <w:rPr>
          <w:rFonts w:cstheme="minorHAnsi"/>
          <w:color w:val="000000"/>
          <w:sz w:val="24"/>
          <w:szCs w:val="24"/>
        </w:rPr>
        <w:t xml:space="preserve"> </w:t>
      </w:r>
      <w:r w:rsidRPr="003957EA">
        <w:rPr>
          <w:rFonts w:cstheme="minorHAnsi"/>
          <w:color w:val="000000"/>
          <w:sz w:val="24"/>
          <w:szCs w:val="24"/>
        </w:rPr>
        <w:t>minimum requirements:</w:t>
      </w: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10.2.1 Substrate Preparation:</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r w:rsidRPr="0007729E">
        <w:rPr>
          <w:rFonts w:cstheme="minorHAnsi"/>
          <w:color w:val="000000"/>
          <w:sz w:val="24"/>
          <w:szCs w:val="24"/>
        </w:rPr>
        <w:t>The modular body shall be thoroughly degreased using an acetone degreaser and the wipe on–wipe off method.</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r w:rsidRPr="0007729E">
        <w:rPr>
          <w:rFonts w:cstheme="minorHAnsi"/>
          <w:color w:val="000000"/>
          <w:sz w:val="24"/>
          <w:szCs w:val="24"/>
        </w:rPr>
        <w:t xml:space="preserve">Any areas that require filling will be first be abraded with 80 grit sandpaper using a DA orbital sander. If any welds require grinding, 24 grit </w:t>
      </w:r>
      <w:proofErr w:type="gramStart"/>
      <w:r w:rsidRPr="0007729E">
        <w:rPr>
          <w:rFonts w:cstheme="minorHAnsi"/>
          <w:color w:val="000000"/>
          <w:sz w:val="24"/>
          <w:szCs w:val="24"/>
        </w:rPr>
        <w:t>paper</w:t>
      </w:r>
      <w:proofErr w:type="gramEnd"/>
      <w:r w:rsidRPr="0007729E">
        <w:rPr>
          <w:rFonts w:cstheme="minorHAnsi"/>
          <w:color w:val="000000"/>
          <w:sz w:val="24"/>
          <w:szCs w:val="24"/>
        </w:rPr>
        <w:t xml:space="preserve"> shall be used. Any plastic filler used shall be mixed and applied per Manufacturer’s instructions. After filler application, the surface shall be prepared using 80 grit sandpaper followed by 120 grit paper using a DA orbital sander.</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r w:rsidRPr="0007729E">
        <w:rPr>
          <w:rFonts w:cstheme="minorHAnsi"/>
          <w:color w:val="000000"/>
          <w:sz w:val="24"/>
          <w:szCs w:val="24"/>
        </w:rPr>
        <w:t xml:space="preserve">A minimum of two (2) coats of Wash primer EMCF shall be applied to all plastic filler areas allowing </w:t>
      </w:r>
      <w:proofErr w:type="gramStart"/>
      <w:r w:rsidRPr="0007729E">
        <w:rPr>
          <w:rFonts w:cstheme="minorHAnsi"/>
          <w:color w:val="000000"/>
          <w:sz w:val="24"/>
          <w:szCs w:val="24"/>
        </w:rPr>
        <w:t>to flash</w:t>
      </w:r>
      <w:proofErr w:type="gramEnd"/>
      <w:r w:rsidRPr="0007729E">
        <w:rPr>
          <w:rFonts w:cstheme="minorHAnsi"/>
          <w:color w:val="000000"/>
          <w:sz w:val="24"/>
          <w:szCs w:val="24"/>
        </w:rPr>
        <w:t xml:space="preserve"> five (5) minutes between coats.</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r w:rsidRPr="0007729E">
        <w:rPr>
          <w:rFonts w:cstheme="minorHAnsi"/>
          <w:color w:val="000000"/>
          <w:sz w:val="24"/>
          <w:szCs w:val="24"/>
        </w:rPr>
        <w:t>The Wash primer shall be sanded with 320 grit sandpaper using a DM orbital sander.</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proofErr w:type="gramStart"/>
      <w:r w:rsidRPr="0007729E">
        <w:rPr>
          <w:rFonts w:cstheme="minorHAnsi"/>
          <w:color w:val="000000"/>
          <w:sz w:val="24"/>
          <w:szCs w:val="24"/>
        </w:rPr>
        <w:lastRenderedPageBreak/>
        <w:t>A fine</w:t>
      </w:r>
      <w:proofErr w:type="gramEnd"/>
      <w:r w:rsidRPr="0007729E">
        <w:rPr>
          <w:rFonts w:cstheme="minorHAnsi"/>
          <w:color w:val="000000"/>
          <w:sz w:val="24"/>
          <w:szCs w:val="24"/>
        </w:rPr>
        <w:t xml:space="preserve"> textured glazing putty shall be used to fill any additional surface flaws, pinholes and/or scratch marks. After curing, the surface shall be sanded with 320 grit sandpaper using a DA orbital sander.</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r w:rsidRPr="0007729E">
        <w:rPr>
          <w:rFonts w:cstheme="minorHAnsi"/>
          <w:color w:val="000000"/>
          <w:sz w:val="24"/>
          <w:szCs w:val="24"/>
        </w:rPr>
        <w:t>The substrate shall be sanded with 180 grit sandpaper using a DA orbital sander to remove any final imperfections.</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r w:rsidRPr="0007729E">
        <w:rPr>
          <w:rFonts w:cstheme="minorHAnsi"/>
          <w:color w:val="000000"/>
          <w:sz w:val="24"/>
          <w:szCs w:val="24"/>
        </w:rPr>
        <w:t>The modular body shall again be thoroughly degreased using M-600 degreaser and the wipe on–wipe off method.</w:t>
      </w:r>
    </w:p>
    <w:p w:rsidR="00320455" w:rsidRPr="0007729E" w:rsidRDefault="00320455" w:rsidP="00320455">
      <w:pPr>
        <w:pStyle w:val="ListParagraph"/>
        <w:widowControl/>
        <w:numPr>
          <w:ilvl w:val="0"/>
          <w:numId w:val="35"/>
        </w:numPr>
        <w:adjustRightInd w:val="0"/>
        <w:contextualSpacing/>
        <w:jc w:val="both"/>
        <w:rPr>
          <w:rFonts w:cstheme="minorHAnsi"/>
          <w:color w:val="000000"/>
          <w:sz w:val="24"/>
          <w:szCs w:val="24"/>
        </w:rPr>
      </w:pPr>
      <w:r w:rsidRPr="0007729E">
        <w:rPr>
          <w:rFonts w:cstheme="minorHAnsi"/>
          <w:color w:val="000000"/>
          <w:sz w:val="24"/>
          <w:szCs w:val="24"/>
        </w:rPr>
        <w:t>All corner extrusions and the top drip rail to be caulked as necessary.</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 xml:space="preserve">10.2.2 Aluminum Pretreatment: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modular body shall be</w:t>
      </w:r>
      <w:r>
        <w:rPr>
          <w:rFonts w:cstheme="minorHAnsi"/>
          <w:color w:val="000000"/>
          <w:sz w:val="24"/>
          <w:szCs w:val="24"/>
        </w:rPr>
        <w:t xml:space="preserve"> </w:t>
      </w:r>
      <w:r w:rsidRPr="003957EA">
        <w:rPr>
          <w:rFonts w:cstheme="minorHAnsi"/>
          <w:color w:val="000000"/>
          <w:sz w:val="24"/>
          <w:szCs w:val="24"/>
        </w:rPr>
        <w:t xml:space="preserve">pretreated with </w:t>
      </w:r>
      <w:proofErr w:type="gramStart"/>
      <w:r w:rsidRPr="003957EA">
        <w:rPr>
          <w:rFonts w:cstheme="minorHAnsi"/>
          <w:color w:val="000000"/>
          <w:sz w:val="24"/>
          <w:szCs w:val="24"/>
        </w:rPr>
        <w:t>a chromium</w:t>
      </w:r>
      <w:proofErr w:type="gramEnd"/>
      <w:r w:rsidRPr="003957EA">
        <w:rPr>
          <w:rFonts w:cstheme="minorHAnsi"/>
          <w:color w:val="000000"/>
          <w:sz w:val="24"/>
          <w:szCs w:val="24"/>
        </w:rPr>
        <w:t xml:space="preserve"> free conversion coating that is specifically</w:t>
      </w:r>
      <w:r>
        <w:rPr>
          <w:rFonts w:cstheme="minorHAnsi"/>
          <w:color w:val="000000"/>
          <w:sz w:val="24"/>
          <w:szCs w:val="24"/>
        </w:rPr>
        <w:t xml:space="preserve"> </w:t>
      </w:r>
      <w:r w:rsidRPr="003957EA">
        <w:rPr>
          <w:rFonts w:cstheme="minorHAnsi"/>
          <w:color w:val="000000"/>
          <w:sz w:val="24"/>
          <w:szCs w:val="24"/>
        </w:rPr>
        <w:t>formulated for treating aluminum and its alloys. Prior to the pretreatment</w:t>
      </w:r>
      <w:r>
        <w:rPr>
          <w:rFonts w:cstheme="minorHAnsi"/>
          <w:color w:val="000000"/>
          <w:sz w:val="24"/>
          <w:szCs w:val="24"/>
        </w:rPr>
        <w:t xml:space="preserve"> </w:t>
      </w:r>
      <w:r w:rsidRPr="003957EA">
        <w:rPr>
          <w:rFonts w:cstheme="minorHAnsi"/>
          <w:color w:val="000000"/>
          <w:sz w:val="24"/>
          <w:szCs w:val="24"/>
        </w:rPr>
        <w:t>application, all diamond plate is to either be removed or properly masked</w:t>
      </w:r>
      <w:r>
        <w:rPr>
          <w:rFonts w:cstheme="minorHAnsi"/>
          <w:color w:val="000000"/>
          <w:sz w:val="24"/>
          <w:szCs w:val="24"/>
        </w:rPr>
        <w:t xml:space="preserve"> </w:t>
      </w:r>
      <w:r w:rsidRPr="003957EA">
        <w:rPr>
          <w:rFonts w:cstheme="minorHAnsi"/>
          <w:color w:val="000000"/>
          <w:sz w:val="24"/>
          <w:szCs w:val="24"/>
        </w:rPr>
        <w:t>to prevent staining. After application, the modular body shall again be</w:t>
      </w:r>
      <w:r>
        <w:rPr>
          <w:rFonts w:cstheme="minorHAnsi"/>
          <w:color w:val="000000"/>
          <w:sz w:val="24"/>
          <w:szCs w:val="24"/>
        </w:rPr>
        <w:t xml:space="preserve"> </w:t>
      </w:r>
      <w:r w:rsidRPr="003957EA">
        <w:rPr>
          <w:rFonts w:cstheme="minorHAnsi"/>
          <w:color w:val="000000"/>
          <w:sz w:val="24"/>
          <w:szCs w:val="24"/>
        </w:rPr>
        <w:t>thoroughly degreased using M-600 degreaser and the wipe on–wipe off</w:t>
      </w:r>
      <w:r>
        <w:rPr>
          <w:rFonts w:cstheme="minorHAnsi"/>
          <w:color w:val="000000"/>
          <w:sz w:val="24"/>
          <w:szCs w:val="24"/>
        </w:rPr>
        <w:t xml:space="preserve"> </w:t>
      </w:r>
      <w:r w:rsidRPr="003957EA">
        <w:rPr>
          <w:rFonts w:cstheme="minorHAnsi"/>
          <w:color w:val="000000"/>
          <w:sz w:val="24"/>
          <w:szCs w:val="24"/>
        </w:rPr>
        <w:t>method.</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 xml:space="preserve">10.2.3 Wash Primer: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modular body shall be primed with a</w:t>
      </w:r>
      <w:r>
        <w:rPr>
          <w:rFonts w:cstheme="minorHAnsi"/>
          <w:color w:val="000000"/>
          <w:sz w:val="24"/>
          <w:szCs w:val="24"/>
        </w:rPr>
        <w:t xml:space="preserve"> </w:t>
      </w:r>
      <w:r w:rsidRPr="003957EA">
        <w:rPr>
          <w:rFonts w:cstheme="minorHAnsi"/>
          <w:color w:val="000000"/>
          <w:sz w:val="24"/>
          <w:szCs w:val="24"/>
        </w:rPr>
        <w:t>medium build, chromate-free, self-etching wash primer that offers</w:t>
      </w:r>
      <w:r>
        <w:rPr>
          <w:rFonts w:cstheme="minorHAnsi"/>
          <w:color w:val="000000"/>
          <w:sz w:val="24"/>
          <w:szCs w:val="24"/>
        </w:rPr>
        <w:t xml:space="preserve"> </w:t>
      </w:r>
      <w:r w:rsidRPr="003957EA">
        <w:rPr>
          <w:rFonts w:cstheme="minorHAnsi"/>
          <w:color w:val="000000"/>
          <w:sz w:val="24"/>
          <w:szCs w:val="24"/>
        </w:rPr>
        <w:t>excellent corrosion resistance without the use of metal preps and</w:t>
      </w:r>
      <w:r>
        <w:rPr>
          <w:rFonts w:cstheme="minorHAnsi"/>
          <w:color w:val="000000"/>
          <w:sz w:val="24"/>
          <w:szCs w:val="24"/>
        </w:rPr>
        <w:t xml:space="preserve"> </w:t>
      </w:r>
      <w:r w:rsidRPr="003957EA">
        <w:rPr>
          <w:rFonts w:cstheme="minorHAnsi"/>
          <w:color w:val="000000"/>
          <w:sz w:val="24"/>
          <w:szCs w:val="24"/>
        </w:rPr>
        <w:t>conditioners. There shall be a minimum of two (2) medium wet coats</w:t>
      </w:r>
      <w:r>
        <w:rPr>
          <w:rFonts w:cstheme="minorHAnsi"/>
          <w:color w:val="000000"/>
          <w:sz w:val="24"/>
          <w:szCs w:val="24"/>
        </w:rPr>
        <w:t xml:space="preserve"> </w:t>
      </w:r>
      <w:r w:rsidRPr="003957EA">
        <w:rPr>
          <w:rFonts w:cstheme="minorHAnsi"/>
          <w:color w:val="000000"/>
          <w:sz w:val="24"/>
          <w:szCs w:val="24"/>
        </w:rPr>
        <w:t>applied allowing a five (5) minute flash between each coat. The final coat</w:t>
      </w:r>
      <w:r>
        <w:rPr>
          <w:rFonts w:cstheme="minorHAnsi"/>
          <w:color w:val="000000"/>
          <w:sz w:val="24"/>
          <w:szCs w:val="24"/>
        </w:rPr>
        <w:t xml:space="preserve"> </w:t>
      </w:r>
      <w:r w:rsidRPr="003957EA">
        <w:rPr>
          <w:rFonts w:cstheme="minorHAnsi"/>
          <w:color w:val="000000"/>
          <w:sz w:val="24"/>
          <w:szCs w:val="24"/>
        </w:rPr>
        <w:t>shall be allowed to flash for 30 minutes. The primer shall be sanded with</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320 grit sandpaper using a DA orbital sander or </w:t>
      </w:r>
      <w:proofErr w:type="gramStart"/>
      <w:r w:rsidRPr="003957EA">
        <w:rPr>
          <w:rFonts w:cstheme="minorHAnsi"/>
          <w:color w:val="000000"/>
          <w:sz w:val="24"/>
          <w:szCs w:val="24"/>
        </w:rPr>
        <w:t>400 grit dry sandpaper</w:t>
      </w:r>
      <w:proofErr w:type="gramEnd"/>
      <w:r w:rsidRPr="003957EA">
        <w:rPr>
          <w:rFonts w:cstheme="minorHAnsi"/>
          <w:color w:val="000000"/>
          <w:sz w:val="24"/>
          <w:szCs w:val="24"/>
        </w:rPr>
        <w:t xml:space="preserve"> by</w:t>
      </w:r>
      <w:r>
        <w:rPr>
          <w:rFonts w:cstheme="minorHAnsi"/>
          <w:color w:val="000000"/>
          <w:sz w:val="24"/>
          <w:szCs w:val="24"/>
        </w:rPr>
        <w:t xml:space="preserve"> </w:t>
      </w:r>
      <w:r w:rsidRPr="003957EA">
        <w:rPr>
          <w:rFonts w:cstheme="minorHAnsi"/>
          <w:color w:val="000000"/>
          <w:sz w:val="24"/>
          <w:szCs w:val="24"/>
        </w:rPr>
        <w:t>hand. After sanding,</w:t>
      </w:r>
      <w:r>
        <w:rPr>
          <w:rFonts w:cstheme="minorHAnsi"/>
          <w:color w:val="000000"/>
          <w:sz w:val="24"/>
          <w:szCs w:val="24"/>
        </w:rPr>
        <w:t xml:space="preserve"> </w:t>
      </w:r>
      <w:r w:rsidRPr="003957EA">
        <w:rPr>
          <w:rFonts w:cstheme="minorHAnsi"/>
          <w:color w:val="000000"/>
          <w:sz w:val="24"/>
          <w:szCs w:val="24"/>
        </w:rPr>
        <w:t>the modular body shall again be thoroughly degreased using M-600</w:t>
      </w:r>
      <w:r>
        <w:rPr>
          <w:rFonts w:cstheme="minorHAnsi"/>
          <w:color w:val="000000"/>
          <w:sz w:val="24"/>
          <w:szCs w:val="24"/>
        </w:rPr>
        <w:t xml:space="preserve"> </w:t>
      </w:r>
      <w:r w:rsidRPr="003957EA">
        <w:rPr>
          <w:rFonts w:cstheme="minorHAnsi"/>
          <w:color w:val="000000"/>
          <w:sz w:val="24"/>
          <w:szCs w:val="24"/>
        </w:rPr>
        <w:t>degreaser and the wipe on–wipe off method.</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10.2.4 Sealer: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To enhance the adhesion between the substrate</w:t>
      </w:r>
      <w:r>
        <w:rPr>
          <w:rFonts w:cstheme="minorHAnsi"/>
          <w:color w:val="000000"/>
          <w:sz w:val="24"/>
          <w:szCs w:val="24"/>
        </w:rPr>
        <w:t xml:space="preserve"> </w:t>
      </w:r>
      <w:r w:rsidRPr="003957EA">
        <w:rPr>
          <w:rFonts w:cstheme="minorHAnsi"/>
          <w:color w:val="000000"/>
          <w:sz w:val="24"/>
          <w:szCs w:val="24"/>
        </w:rPr>
        <w:t>and top coat of paint, a transparent sealer/adhesion promoter shall be</w:t>
      </w:r>
      <w:r>
        <w:rPr>
          <w:rFonts w:cstheme="minorHAnsi"/>
          <w:color w:val="000000"/>
          <w:sz w:val="24"/>
          <w:szCs w:val="24"/>
        </w:rPr>
        <w:t xml:space="preserve"> </w:t>
      </w:r>
      <w:r w:rsidRPr="003957EA">
        <w:rPr>
          <w:rFonts w:cstheme="minorHAnsi"/>
          <w:color w:val="000000"/>
          <w:sz w:val="24"/>
          <w:szCs w:val="24"/>
        </w:rPr>
        <w:t>applied to the modular body. A minimum of two (2) wet coats of sealer</w:t>
      </w:r>
      <w:r>
        <w:rPr>
          <w:rFonts w:cstheme="minorHAnsi"/>
          <w:color w:val="000000"/>
          <w:sz w:val="24"/>
          <w:szCs w:val="24"/>
        </w:rPr>
        <w:t xml:space="preserve"> </w:t>
      </w:r>
      <w:r w:rsidRPr="003957EA">
        <w:rPr>
          <w:rFonts w:cstheme="minorHAnsi"/>
          <w:color w:val="000000"/>
          <w:sz w:val="24"/>
          <w:szCs w:val="24"/>
        </w:rPr>
        <w:t>shall be applied. The initial coat shall be allowed to flash 10 minutes</w:t>
      </w:r>
      <w:r>
        <w:rPr>
          <w:rFonts w:cstheme="minorHAnsi"/>
          <w:color w:val="000000"/>
          <w:sz w:val="24"/>
          <w:szCs w:val="24"/>
        </w:rPr>
        <w:t xml:space="preserve"> </w:t>
      </w:r>
      <w:r w:rsidRPr="003957EA">
        <w:rPr>
          <w:rFonts w:cstheme="minorHAnsi"/>
          <w:color w:val="000000"/>
          <w:sz w:val="24"/>
          <w:szCs w:val="24"/>
        </w:rPr>
        <w:t>before the application of the second coat. Once the sealer has cured, the</w:t>
      </w:r>
      <w:r>
        <w:rPr>
          <w:rFonts w:cstheme="minorHAnsi"/>
          <w:color w:val="000000"/>
          <w:sz w:val="24"/>
          <w:szCs w:val="24"/>
        </w:rPr>
        <w:t xml:space="preserve"> </w:t>
      </w:r>
      <w:r w:rsidRPr="003957EA">
        <w:rPr>
          <w:rFonts w:cstheme="minorHAnsi"/>
          <w:color w:val="000000"/>
          <w:sz w:val="24"/>
          <w:szCs w:val="24"/>
        </w:rPr>
        <w:t xml:space="preserve">body is </w:t>
      </w:r>
      <w:proofErr w:type="gramStart"/>
      <w:r w:rsidRPr="003957EA">
        <w:rPr>
          <w:rFonts w:cstheme="minorHAnsi"/>
          <w:color w:val="000000"/>
          <w:sz w:val="24"/>
          <w:szCs w:val="24"/>
        </w:rPr>
        <w:t>the be</w:t>
      </w:r>
      <w:proofErr w:type="gramEnd"/>
      <w:r w:rsidRPr="003957EA">
        <w:rPr>
          <w:rFonts w:cstheme="minorHAnsi"/>
          <w:color w:val="000000"/>
          <w:sz w:val="24"/>
          <w:szCs w:val="24"/>
        </w:rPr>
        <w:t xml:space="preserve"> sanded smooth with 320 grit sandpaper using a DA orbital</w:t>
      </w:r>
      <w:r>
        <w:rPr>
          <w:rFonts w:cstheme="minorHAnsi"/>
          <w:color w:val="000000"/>
          <w:sz w:val="24"/>
          <w:szCs w:val="24"/>
        </w:rPr>
        <w:t xml:space="preserve"> </w:t>
      </w:r>
      <w:r w:rsidRPr="003957EA">
        <w:rPr>
          <w:rFonts w:cstheme="minorHAnsi"/>
          <w:color w:val="000000"/>
          <w:sz w:val="24"/>
          <w:szCs w:val="24"/>
        </w:rPr>
        <w:t>sander.</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 xml:space="preserve">10.2.5 Top Coat: </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top coat of paint shall be </w:t>
      </w:r>
      <w:proofErr w:type="gramStart"/>
      <w:r w:rsidRPr="003957EA">
        <w:rPr>
          <w:rFonts w:cstheme="minorHAnsi"/>
          <w:color w:val="000000"/>
          <w:sz w:val="24"/>
          <w:szCs w:val="24"/>
        </w:rPr>
        <w:t>a high</w:t>
      </w:r>
      <w:proofErr w:type="gramEnd"/>
      <w:r w:rsidRPr="003957EA">
        <w:rPr>
          <w:rFonts w:cstheme="minorHAnsi"/>
          <w:color w:val="000000"/>
          <w:sz w:val="24"/>
          <w:szCs w:val="24"/>
        </w:rPr>
        <w:t xml:space="preserve"> solid</w:t>
      </w:r>
      <w:r>
        <w:rPr>
          <w:rFonts w:cstheme="minorHAnsi"/>
          <w:color w:val="000000"/>
          <w:sz w:val="24"/>
          <w:szCs w:val="24"/>
        </w:rPr>
        <w:t xml:space="preserve"> </w:t>
      </w:r>
      <w:r w:rsidRPr="003957EA">
        <w:rPr>
          <w:rFonts w:cstheme="minorHAnsi"/>
          <w:color w:val="000000"/>
          <w:sz w:val="24"/>
          <w:szCs w:val="24"/>
        </w:rPr>
        <w:t>two-component polyurethane enamel, suitable for automotive refinishing,</w:t>
      </w:r>
      <w:r>
        <w:rPr>
          <w:rFonts w:cstheme="minorHAnsi"/>
          <w:color w:val="000000"/>
          <w:sz w:val="24"/>
          <w:szCs w:val="24"/>
        </w:rPr>
        <w:t xml:space="preserve"> </w:t>
      </w:r>
      <w:r w:rsidRPr="003957EA">
        <w:rPr>
          <w:rFonts w:cstheme="minorHAnsi"/>
          <w:color w:val="000000"/>
          <w:sz w:val="24"/>
          <w:szCs w:val="24"/>
        </w:rPr>
        <w:t>trucks and equipment. Paint shall provide an easy application with</w:t>
      </w:r>
      <w:r>
        <w:rPr>
          <w:rFonts w:cstheme="minorHAnsi"/>
          <w:color w:val="000000"/>
          <w:sz w:val="24"/>
          <w:szCs w:val="24"/>
        </w:rPr>
        <w:t xml:space="preserve"> </w:t>
      </w:r>
      <w:r w:rsidRPr="003957EA">
        <w:rPr>
          <w:rFonts w:cstheme="minorHAnsi"/>
          <w:color w:val="000000"/>
          <w:sz w:val="24"/>
          <w:szCs w:val="24"/>
        </w:rPr>
        <w:t>excellent flow along with superior gloss and durability in a two-coat</w:t>
      </w:r>
      <w:r>
        <w:rPr>
          <w:rFonts w:cstheme="minorHAnsi"/>
          <w:color w:val="000000"/>
          <w:sz w:val="24"/>
          <w:szCs w:val="24"/>
        </w:rPr>
        <w:t xml:space="preserve"> </w:t>
      </w:r>
      <w:r w:rsidRPr="003957EA">
        <w:rPr>
          <w:rFonts w:cstheme="minorHAnsi"/>
          <w:color w:val="000000"/>
          <w:sz w:val="24"/>
          <w:szCs w:val="24"/>
        </w:rPr>
        <w:t>application.</w:t>
      </w:r>
    </w:p>
    <w:p w:rsidR="00320455" w:rsidRPr="003957EA" w:rsidRDefault="00320455" w:rsidP="00320455">
      <w:pPr>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10.3 Color Standards and Tolerances:</w:t>
      </w:r>
    </w:p>
    <w:p w:rsidR="00320455"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Shall be as required by</w:t>
      </w:r>
      <w:r>
        <w:rPr>
          <w:rFonts w:cstheme="minorHAnsi"/>
          <w:color w:val="000000"/>
          <w:sz w:val="24"/>
          <w:szCs w:val="24"/>
        </w:rPr>
        <w:t xml:space="preserve"> </w:t>
      </w:r>
      <w:r w:rsidRPr="003957EA">
        <w:rPr>
          <w:rFonts w:cstheme="minorHAnsi"/>
          <w:color w:val="000000"/>
          <w:sz w:val="24"/>
          <w:szCs w:val="24"/>
        </w:rPr>
        <w:t>paragraph 3.16.2.1 of Federal Specification KKK-A-1822</w:t>
      </w:r>
      <w:r>
        <w:rPr>
          <w:rFonts w:cstheme="minorHAnsi"/>
          <w:color w:val="000000"/>
          <w:sz w:val="24"/>
          <w:szCs w:val="24"/>
        </w:rPr>
        <w:t>-</w:t>
      </w:r>
      <w:r w:rsidRPr="003957EA">
        <w:rPr>
          <w:rFonts w:cstheme="minorHAnsi"/>
          <w:color w:val="000000"/>
          <w:sz w:val="24"/>
          <w:szCs w:val="24"/>
        </w:rPr>
        <w:t>F.</w:t>
      </w:r>
      <w:proofErr w:type="gramEnd"/>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 xml:space="preserve">10.4 Salt Spray Resistance: </w:t>
      </w:r>
    </w:p>
    <w:p w:rsidR="00320455"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Shall meet the requirements of</w:t>
      </w:r>
      <w:r>
        <w:rPr>
          <w:rFonts w:cstheme="minorHAnsi"/>
          <w:color w:val="000000"/>
          <w:sz w:val="24"/>
          <w:szCs w:val="24"/>
        </w:rPr>
        <w:t xml:space="preserve"> </w:t>
      </w:r>
      <w:r w:rsidRPr="003957EA">
        <w:rPr>
          <w:rFonts w:cstheme="minorHAnsi"/>
          <w:color w:val="000000"/>
          <w:sz w:val="24"/>
          <w:szCs w:val="24"/>
        </w:rPr>
        <w:t>paragraph 3.16.3 of Federal Specification KKK-A-1822</w:t>
      </w:r>
      <w:r>
        <w:rPr>
          <w:rFonts w:cstheme="minorHAnsi"/>
          <w:color w:val="000000"/>
          <w:sz w:val="24"/>
          <w:szCs w:val="24"/>
        </w:rPr>
        <w:t>-</w:t>
      </w:r>
      <w:r w:rsidRPr="003957EA">
        <w:rPr>
          <w:rFonts w:cstheme="minorHAnsi"/>
          <w:color w:val="000000"/>
          <w:sz w:val="24"/>
          <w:szCs w:val="24"/>
        </w:rPr>
        <w:t>F.</w:t>
      </w:r>
      <w:proofErr w:type="gramEnd"/>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 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ROOF TOP MARKINGS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"Star of Life" of not less tha</w:t>
      </w:r>
      <w:r>
        <w:rPr>
          <w:rFonts w:cstheme="minorHAnsi"/>
          <w:color w:val="000000"/>
          <w:sz w:val="24"/>
          <w:szCs w:val="24"/>
        </w:rPr>
        <w:t>n</w:t>
      </w:r>
      <w:r w:rsidRPr="003957EA">
        <w:rPr>
          <w:rFonts w:cstheme="minorHAnsi"/>
          <w:color w:val="000000"/>
          <w:sz w:val="24"/>
          <w:szCs w:val="24"/>
        </w:rPr>
        <w:t xml:space="preserve"> 32 inches and conforming to KKK-</w:t>
      </w:r>
      <w:r>
        <w:rPr>
          <w:rFonts w:cstheme="minorHAnsi"/>
          <w:color w:val="000000"/>
          <w:sz w:val="24"/>
          <w:szCs w:val="24"/>
        </w:rPr>
        <w:t>A-</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 xml:space="preserve"> section</w:t>
      </w:r>
      <w:r>
        <w:rPr>
          <w:rFonts w:cstheme="minorHAnsi"/>
          <w:color w:val="000000"/>
          <w:sz w:val="24"/>
          <w:szCs w:val="24"/>
        </w:rPr>
        <w:t xml:space="preserve"> </w:t>
      </w:r>
      <w:r w:rsidRPr="003957EA">
        <w:rPr>
          <w:rFonts w:cstheme="minorHAnsi"/>
          <w:color w:val="000000"/>
          <w:sz w:val="24"/>
          <w:szCs w:val="24"/>
        </w:rPr>
        <w:t>3.16.4.C shall be installed on the ambulance rooftop.</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CUSTOM GRAPHICS</w:t>
      </w: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Graphics installed at manufacture to meet </w:t>
      </w:r>
      <w:proofErr w:type="gramStart"/>
      <w:r>
        <w:rPr>
          <w:rFonts w:cstheme="minorHAnsi"/>
          <w:color w:val="000000"/>
          <w:sz w:val="24"/>
          <w:szCs w:val="24"/>
        </w:rPr>
        <w:t>customers</w:t>
      </w:r>
      <w:proofErr w:type="gramEnd"/>
      <w:r>
        <w:rPr>
          <w:rFonts w:cstheme="minorHAnsi"/>
          <w:color w:val="000000"/>
          <w:sz w:val="24"/>
          <w:szCs w:val="24"/>
        </w:rPr>
        <w:t xml:space="preserve"> specifications.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ELECTRICAL SYSTEMS AND COMPONENTS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emergency medical vehicle's electrical system must meet KKK-A</w:t>
      </w:r>
      <w:r>
        <w:rPr>
          <w:rFonts w:cstheme="minorHAnsi"/>
          <w:color w:val="000000"/>
          <w:sz w:val="24"/>
          <w:szCs w:val="24"/>
        </w:rPr>
        <w:t>-</w:t>
      </w:r>
      <w:r w:rsidRPr="003957EA">
        <w:rPr>
          <w:rFonts w:cstheme="minorHAnsi"/>
          <w:color w:val="000000"/>
          <w:sz w:val="24"/>
          <w:szCs w:val="24"/>
        </w:rPr>
        <w:t>1822-</w:t>
      </w:r>
      <w:r>
        <w:rPr>
          <w:rFonts w:cstheme="minorHAnsi"/>
          <w:color w:val="000000"/>
          <w:sz w:val="24"/>
          <w:szCs w:val="24"/>
        </w:rPr>
        <w:t xml:space="preserve">F </w:t>
      </w:r>
      <w:r w:rsidRPr="003957EA">
        <w:rPr>
          <w:rFonts w:cstheme="minorHAnsi"/>
          <w:color w:val="000000"/>
          <w:sz w:val="24"/>
          <w:szCs w:val="24"/>
        </w:rPr>
        <w:t>Section 3.7.1. This</w:t>
      </w:r>
      <w:r>
        <w:rPr>
          <w:rFonts w:cstheme="minorHAnsi"/>
          <w:color w:val="000000"/>
          <w:sz w:val="24"/>
          <w:szCs w:val="24"/>
        </w:rPr>
        <w:t xml:space="preserve"> </w:t>
      </w:r>
      <w:r w:rsidRPr="003957EA">
        <w:rPr>
          <w:rFonts w:cstheme="minorHAnsi"/>
          <w:color w:val="000000"/>
          <w:sz w:val="24"/>
          <w:szCs w:val="24"/>
        </w:rPr>
        <w:t>agency will specify systems, components, materials, and</w:t>
      </w:r>
      <w:r>
        <w:rPr>
          <w:rFonts w:cstheme="minorHAnsi"/>
          <w:color w:val="000000"/>
          <w:sz w:val="24"/>
          <w:szCs w:val="24"/>
        </w:rPr>
        <w:t xml:space="preserve"> </w:t>
      </w:r>
      <w:r w:rsidRPr="003957EA">
        <w:rPr>
          <w:rFonts w:cstheme="minorHAnsi"/>
          <w:color w:val="000000"/>
          <w:sz w:val="24"/>
          <w:szCs w:val="24"/>
        </w:rPr>
        <w:t xml:space="preserve">production methods within this section. However, </w:t>
      </w:r>
      <w:proofErr w:type="gramStart"/>
      <w:r w:rsidRPr="003957EA">
        <w:rPr>
          <w:rFonts w:cstheme="minorHAnsi"/>
          <w:color w:val="000000"/>
          <w:sz w:val="24"/>
          <w:szCs w:val="24"/>
        </w:rPr>
        <w:t>a failures</w:t>
      </w:r>
      <w:proofErr w:type="gramEnd"/>
      <w:r w:rsidRPr="003957EA">
        <w:rPr>
          <w:rFonts w:cstheme="minorHAnsi"/>
          <w:color w:val="000000"/>
          <w:sz w:val="24"/>
          <w:szCs w:val="24"/>
        </w:rPr>
        <w:t xml:space="preserve"> can occur whether</w:t>
      </w:r>
      <w:r>
        <w:rPr>
          <w:rFonts w:cstheme="minorHAnsi"/>
          <w:color w:val="000000"/>
          <w:sz w:val="24"/>
          <w:szCs w:val="24"/>
        </w:rPr>
        <w:t xml:space="preserve"> </w:t>
      </w:r>
      <w:r w:rsidRPr="003957EA">
        <w:rPr>
          <w:rFonts w:cstheme="minorHAnsi"/>
          <w:color w:val="000000"/>
          <w:sz w:val="24"/>
          <w:szCs w:val="24"/>
        </w:rPr>
        <w:t>the vehicle is under warranty or outside the warranty parameters. This agency</w:t>
      </w:r>
      <w:r>
        <w:rPr>
          <w:rFonts w:cstheme="minorHAnsi"/>
          <w:color w:val="000000"/>
          <w:sz w:val="24"/>
          <w:szCs w:val="24"/>
        </w:rPr>
        <w:t xml:space="preserve"> </w:t>
      </w:r>
      <w:r w:rsidRPr="003957EA">
        <w:rPr>
          <w:rFonts w:cstheme="minorHAnsi"/>
          <w:color w:val="000000"/>
          <w:sz w:val="24"/>
          <w:szCs w:val="24"/>
        </w:rPr>
        <w:t xml:space="preserve">operates the vehicle </w:t>
      </w:r>
      <w:proofErr w:type="gramStart"/>
      <w:r w:rsidRPr="003957EA">
        <w:rPr>
          <w:rFonts w:cstheme="minorHAnsi"/>
          <w:color w:val="000000"/>
          <w:sz w:val="24"/>
          <w:szCs w:val="24"/>
        </w:rPr>
        <w:t>on a</w:t>
      </w:r>
      <w:proofErr w:type="gramEnd"/>
      <w:r w:rsidRPr="003957EA">
        <w:rPr>
          <w:rFonts w:cstheme="minorHAnsi"/>
          <w:color w:val="000000"/>
          <w:sz w:val="24"/>
          <w:szCs w:val="24"/>
        </w:rPr>
        <w:t xml:space="preserve"> twenty four hours a day, seven day a week (24/7) basis.</w:t>
      </w:r>
      <w:r>
        <w:rPr>
          <w:rFonts w:cstheme="minorHAnsi"/>
          <w:color w:val="000000"/>
          <w:sz w:val="24"/>
          <w:szCs w:val="24"/>
        </w:rPr>
        <w:t xml:space="preserve"> </w:t>
      </w:r>
      <w:r w:rsidRPr="003957EA">
        <w:rPr>
          <w:rFonts w:cstheme="minorHAnsi"/>
          <w:color w:val="000000"/>
          <w:sz w:val="24"/>
          <w:szCs w:val="24"/>
        </w:rPr>
        <w:t>Therefore, the primary manufacturer will provide a local service facility</w:t>
      </w:r>
      <w:r>
        <w:rPr>
          <w:rFonts w:cstheme="minorHAnsi"/>
          <w:color w:val="000000"/>
          <w:sz w:val="24"/>
          <w:szCs w:val="24"/>
        </w:rPr>
        <w:t xml:space="preserve"> that must reside within 150 mile radius of this agency</w:t>
      </w:r>
      <w:r w:rsidRPr="003957EA">
        <w:rPr>
          <w:rFonts w:cstheme="minorHAnsi"/>
          <w:color w:val="000000"/>
          <w:sz w:val="24"/>
          <w:szCs w:val="24"/>
        </w:rPr>
        <w:t xml:space="preserve"> during</w:t>
      </w:r>
      <w:r>
        <w:rPr>
          <w:rFonts w:cstheme="minorHAnsi"/>
          <w:color w:val="000000"/>
          <w:sz w:val="24"/>
          <w:szCs w:val="24"/>
        </w:rPr>
        <w:t xml:space="preserve"> </w:t>
      </w:r>
      <w:r w:rsidRPr="003957EA">
        <w:rPr>
          <w:rFonts w:cstheme="minorHAnsi"/>
          <w:color w:val="000000"/>
          <w:sz w:val="24"/>
          <w:szCs w:val="24"/>
        </w:rPr>
        <w:t>regular business hours and a 24/7 support service staffed by trained technicians to</w:t>
      </w:r>
      <w:r>
        <w:rPr>
          <w:rFonts w:cstheme="minorHAnsi"/>
          <w:color w:val="000000"/>
          <w:sz w:val="24"/>
          <w:szCs w:val="24"/>
        </w:rPr>
        <w:t xml:space="preserve"> </w:t>
      </w:r>
      <w:r w:rsidRPr="003957EA">
        <w:rPr>
          <w:rFonts w:cstheme="minorHAnsi"/>
          <w:color w:val="000000"/>
          <w:sz w:val="24"/>
          <w:szCs w:val="24"/>
        </w:rPr>
        <w:t>assist this agency.</w:t>
      </w:r>
      <w:r>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driver and patient compartment control consoles shall be constructed in a</w:t>
      </w:r>
      <w:r>
        <w:rPr>
          <w:rFonts w:cstheme="minorHAnsi"/>
          <w:color w:val="000000"/>
          <w:sz w:val="24"/>
          <w:szCs w:val="24"/>
        </w:rPr>
        <w:t xml:space="preserve"> </w:t>
      </w:r>
      <w:r w:rsidRPr="003957EA">
        <w:rPr>
          <w:rFonts w:cstheme="minorHAnsi"/>
          <w:color w:val="000000"/>
          <w:sz w:val="24"/>
          <w:szCs w:val="24"/>
        </w:rPr>
        <w:t>way that the switches and any gauges are easily serviced. They shall be accessible</w:t>
      </w:r>
      <w:r>
        <w:rPr>
          <w:rFonts w:cstheme="minorHAnsi"/>
          <w:color w:val="000000"/>
          <w:sz w:val="24"/>
          <w:szCs w:val="24"/>
        </w:rPr>
        <w:t xml:space="preserve"> </w:t>
      </w:r>
      <w:r w:rsidRPr="003957EA">
        <w:rPr>
          <w:rFonts w:cstheme="minorHAnsi"/>
          <w:color w:val="000000"/>
          <w:sz w:val="24"/>
          <w:szCs w:val="24"/>
        </w:rPr>
        <w:t>through service panels. These panels will be secured in the closed position in a</w:t>
      </w:r>
      <w:r>
        <w:rPr>
          <w:rFonts w:cstheme="minorHAnsi"/>
          <w:color w:val="000000"/>
          <w:sz w:val="24"/>
          <w:szCs w:val="24"/>
        </w:rPr>
        <w:t xml:space="preserve"> </w:t>
      </w:r>
      <w:r w:rsidRPr="003957EA">
        <w:rPr>
          <w:rFonts w:cstheme="minorHAnsi"/>
          <w:color w:val="000000"/>
          <w:sz w:val="24"/>
          <w:szCs w:val="24"/>
        </w:rPr>
        <w:t>positive manner, yet can be easily opened for service.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control console gauges shall be internally illuminated and controlled by the</w:t>
      </w:r>
      <w:r>
        <w:rPr>
          <w:rFonts w:cstheme="minorHAnsi"/>
          <w:color w:val="000000"/>
          <w:sz w:val="24"/>
          <w:szCs w:val="24"/>
        </w:rPr>
        <w:t xml:space="preserve"> </w:t>
      </w:r>
      <w:r w:rsidRPr="003957EA">
        <w:rPr>
          <w:rFonts w:cstheme="minorHAnsi"/>
          <w:color w:val="000000"/>
          <w:sz w:val="24"/>
          <w:szCs w:val="24"/>
        </w:rPr>
        <w:t>headlight switch rheostat. All lights and fixtures installed on the module exterior</w:t>
      </w:r>
      <w:r>
        <w:rPr>
          <w:rFonts w:cstheme="minorHAnsi"/>
          <w:color w:val="000000"/>
          <w:sz w:val="24"/>
          <w:szCs w:val="24"/>
        </w:rPr>
        <w:t xml:space="preserve"> </w:t>
      </w:r>
      <w:r w:rsidRPr="003957EA">
        <w:rPr>
          <w:rFonts w:cstheme="minorHAnsi"/>
          <w:color w:val="000000"/>
          <w:sz w:val="24"/>
          <w:szCs w:val="24"/>
        </w:rPr>
        <w:t>shall have an ECK corrosion inhibitor applied to all mounting holes prior to</w:t>
      </w:r>
      <w:r>
        <w:rPr>
          <w:rFonts w:cstheme="minorHAnsi"/>
          <w:color w:val="000000"/>
          <w:sz w:val="24"/>
          <w:szCs w:val="24"/>
        </w:rPr>
        <w:t xml:space="preserve"> </w:t>
      </w:r>
      <w:r w:rsidRPr="003957EA">
        <w:rPr>
          <w:rFonts w:cstheme="minorHAnsi"/>
          <w:color w:val="000000"/>
          <w:sz w:val="24"/>
          <w:szCs w:val="24"/>
        </w:rPr>
        <w:t xml:space="preserve">installation. </w:t>
      </w:r>
      <w:r w:rsidRPr="00A877FA">
        <w:rPr>
          <w:rFonts w:cstheme="minorHAnsi"/>
          <w:b/>
          <w:bCs/>
          <w:color w:val="000000"/>
          <w:sz w:val="24"/>
          <w:szCs w:val="24"/>
        </w:rPr>
        <w:t>NO EXCEPTION</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driver and patient console shall incorporate full size "Euro-Style" rocker</w:t>
      </w:r>
      <w:r>
        <w:rPr>
          <w:rFonts w:cstheme="minorHAnsi"/>
          <w:color w:val="000000"/>
          <w:sz w:val="24"/>
          <w:szCs w:val="24"/>
        </w:rPr>
        <w:t xml:space="preserve"> </w:t>
      </w:r>
      <w:r w:rsidRPr="003957EA">
        <w:rPr>
          <w:rFonts w:cstheme="minorHAnsi"/>
          <w:color w:val="000000"/>
          <w:sz w:val="24"/>
          <w:szCs w:val="24"/>
        </w:rPr>
        <w:t xml:space="preserve">switches. The </w:t>
      </w:r>
      <w:r w:rsidRPr="003957EA">
        <w:rPr>
          <w:rFonts w:cstheme="minorHAnsi"/>
          <w:color w:val="000000"/>
          <w:sz w:val="24"/>
          <w:szCs w:val="24"/>
        </w:rPr>
        <w:lastRenderedPageBreak/>
        <w:t>switch assembly shall be 1.97 inches tall by 1.064 inches wide with</w:t>
      </w:r>
      <w:r>
        <w:rPr>
          <w:rFonts w:cstheme="minorHAnsi"/>
          <w:color w:val="000000"/>
          <w:sz w:val="24"/>
          <w:szCs w:val="24"/>
        </w:rPr>
        <w:t xml:space="preserve"> </w:t>
      </w:r>
      <w:r w:rsidRPr="003957EA">
        <w:rPr>
          <w:rFonts w:cstheme="minorHAnsi"/>
          <w:color w:val="000000"/>
          <w:sz w:val="24"/>
          <w:szCs w:val="24"/>
        </w:rPr>
        <w:t>silver plated copper contacts and a .250 inch spade type terminal. The rocker</w:t>
      </w:r>
      <w:r>
        <w:rPr>
          <w:rFonts w:cstheme="minorHAnsi"/>
          <w:color w:val="000000"/>
          <w:sz w:val="24"/>
          <w:szCs w:val="24"/>
        </w:rPr>
        <w:t xml:space="preserve"> </w:t>
      </w:r>
      <w:r w:rsidRPr="003957EA">
        <w:rPr>
          <w:rFonts w:cstheme="minorHAnsi"/>
          <w:color w:val="000000"/>
          <w:sz w:val="24"/>
          <w:szCs w:val="24"/>
        </w:rPr>
        <w:t>switch shall incorporate a LED indicator lamp and rated at 15 Amps continuous</w:t>
      </w:r>
      <w:r>
        <w:rPr>
          <w:rFonts w:cstheme="minorHAnsi"/>
          <w:color w:val="000000"/>
          <w:sz w:val="24"/>
          <w:szCs w:val="24"/>
        </w:rPr>
        <w:t xml:space="preserve"> </w:t>
      </w:r>
      <w:r w:rsidRPr="003957EA">
        <w:rPr>
          <w:rFonts w:cstheme="minorHAnsi"/>
          <w:color w:val="000000"/>
          <w:sz w:val="24"/>
          <w:szCs w:val="24"/>
        </w:rPr>
        <w:t xml:space="preserve">service. The switch and rocker shall be of a </w:t>
      </w:r>
      <w:proofErr w:type="spellStart"/>
      <w:r w:rsidRPr="003957EA">
        <w:rPr>
          <w:rFonts w:cstheme="minorHAnsi"/>
          <w:color w:val="000000"/>
          <w:sz w:val="24"/>
          <w:szCs w:val="24"/>
        </w:rPr>
        <w:t>thermo</w:t>
      </w:r>
      <w:proofErr w:type="spellEnd"/>
      <w:r w:rsidRPr="003957EA">
        <w:rPr>
          <w:rFonts w:cstheme="minorHAnsi"/>
          <w:color w:val="000000"/>
          <w:sz w:val="24"/>
          <w:szCs w:val="24"/>
        </w:rPr>
        <w:t xml:space="preserve"> set molding material. The</w:t>
      </w:r>
      <w:r>
        <w:rPr>
          <w:rFonts w:cstheme="minorHAnsi"/>
          <w:color w:val="000000"/>
          <w:sz w:val="24"/>
          <w:szCs w:val="24"/>
        </w:rPr>
        <w:t xml:space="preserve"> </w:t>
      </w:r>
      <w:r w:rsidRPr="003957EA">
        <w:rPr>
          <w:rFonts w:cstheme="minorHAnsi"/>
          <w:color w:val="000000"/>
          <w:sz w:val="24"/>
          <w:szCs w:val="24"/>
        </w:rPr>
        <w:t>complete switch assembly shall be designed to withstand one thousand (1,000)</w:t>
      </w:r>
      <w:r>
        <w:rPr>
          <w:rFonts w:cstheme="minorHAnsi"/>
          <w:color w:val="000000"/>
          <w:sz w:val="24"/>
          <w:szCs w:val="24"/>
        </w:rPr>
        <w:t xml:space="preserve"> </w:t>
      </w:r>
      <w:r w:rsidRPr="003957EA">
        <w:rPr>
          <w:rFonts w:cstheme="minorHAnsi"/>
          <w:color w:val="000000"/>
          <w:sz w:val="24"/>
          <w:szCs w:val="24"/>
        </w:rPr>
        <w:t>volts RMS dielectric test. The switches shall have a positive "throw" feel and an</w:t>
      </w:r>
      <w:r>
        <w:rPr>
          <w:rFonts w:cstheme="minorHAnsi"/>
          <w:color w:val="000000"/>
          <w:sz w:val="24"/>
          <w:szCs w:val="24"/>
        </w:rPr>
        <w:t xml:space="preserve"> </w:t>
      </w:r>
      <w:r w:rsidRPr="003957EA">
        <w:rPr>
          <w:rFonts w:cstheme="minorHAnsi"/>
          <w:color w:val="000000"/>
          <w:sz w:val="24"/>
          <w:szCs w:val="24"/>
        </w:rPr>
        <w:t>audible click upon activation and deactivation</w:t>
      </w:r>
      <w:r>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rocker switches</w:t>
      </w:r>
      <w:r>
        <w:rPr>
          <w:rFonts w:cstheme="minorHAnsi"/>
          <w:color w:val="000000"/>
          <w:sz w:val="24"/>
          <w:szCs w:val="24"/>
        </w:rPr>
        <w:t xml:space="preserve"> </w:t>
      </w:r>
      <w:r w:rsidRPr="003957EA">
        <w:rPr>
          <w:rFonts w:cstheme="minorHAnsi"/>
          <w:color w:val="000000"/>
          <w:sz w:val="24"/>
          <w:szCs w:val="24"/>
        </w:rPr>
        <w:t>shall have integrated label lens</w:t>
      </w:r>
      <w:r>
        <w:rPr>
          <w:rFonts w:cstheme="minorHAnsi"/>
          <w:color w:val="000000"/>
          <w:sz w:val="24"/>
          <w:szCs w:val="24"/>
        </w:rPr>
        <w:t xml:space="preserve"> </w:t>
      </w:r>
      <w:r w:rsidRPr="003957EA">
        <w:rPr>
          <w:rFonts w:cstheme="minorHAnsi"/>
          <w:color w:val="000000"/>
          <w:sz w:val="24"/>
          <w:szCs w:val="24"/>
        </w:rPr>
        <w:t>area that is illuminated by two independent LED's. The LED brightness shall be</w:t>
      </w:r>
      <w:r>
        <w:rPr>
          <w:rFonts w:cstheme="minorHAnsi"/>
          <w:color w:val="000000"/>
          <w:sz w:val="24"/>
          <w:szCs w:val="24"/>
        </w:rPr>
        <w:t xml:space="preserve"> </w:t>
      </w:r>
      <w:r w:rsidRPr="003957EA">
        <w:rPr>
          <w:rFonts w:cstheme="minorHAnsi"/>
          <w:color w:val="000000"/>
          <w:sz w:val="24"/>
          <w:szCs w:val="24"/>
        </w:rPr>
        <w:t>controlled by the headlight rheostat. The label shall be white legends on black</w:t>
      </w:r>
      <w:r>
        <w:rPr>
          <w:rFonts w:cstheme="minorHAnsi"/>
          <w:color w:val="000000"/>
          <w:sz w:val="24"/>
          <w:szCs w:val="24"/>
        </w:rPr>
        <w:t xml:space="preserve"> </w:t>
      </w:r>
      <w:r w:rsidRPr="003957EA">
        <w:rPr>
          <w:rFonts w:cstheme="minorHAnsi"/>
          <w:color w:val="000000"/>
          <w:sz w:val="24"/>
          <w:szCs w:val="24"/>
        </w:rPr>
        <w:t>poly carbonate background.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OEM THROTTLE MONITOR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OEM throttle monitor shall be mounted in the primary manufacturer's</w:t>
      </w:r>
      <w:r>
        <w:rPr>
          <w:rFonts w:cstheme="minorHAnsi"/>
          <w:color w:val="000000"/>
          <w:sz w:val="24"/>
          <w:szCs w:val="24"/>
        </w:rPr>
        <w:t xml:space="preserve"> </w:t>
      </w:r>
      <w:r w:rsidRPr="003957EA">
        <w:rPr>
          <w:rFonts w:cstheme="minorHAnsi"/>
          <w:color w:val="000000"/>
          <w:sz w:val="24"/>
          <w:szCs w:val="24"/>
        </w:rPr>
        <w:t>console. It shall be mounted to be easily accessible to the driver.</w:t>
      </w:r>
      <w:r>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WARNING INDICATORS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electrical system shall incorporate a warning light panel in the driver's</w:t>
      </w:r>
      <w:r>
        <w:rPr>
          <w:rFonts w:cstheme="minorHAnsi"/>
          <w:color w:val="000000"/>
          <w:sz w:val="24"/>
          <w:szCs w:val="24"/>
        </w:rPr>
        <w:t xml:space="preserve"> </w:t>
      </w:r>
      <w:r w:rsidRPr="003957EA">
        <w:rPr>
          <w:rFonts w:cstheme="minorHAnsi"/>
          <w:color w:val="000000"/>
          <w:sz w:val="24"/>
          <w:szCs w:val="24"/>
        </w:rPr>
        <w:t>console. It shall provide indicator lights for showing when a patient compartment</w:t>
      </w:r>
      <w:r>
        <w:rPr>
          <w:rFonts w:cstheme="minorHAnsi"/>
          <w:color w:val="000000"/>
          <w:sz w:val="24"/>
          <w:szCs w:val="24"/>
        </w:rPr>
        <w:t xml:space="preserve"> </w:t>
      </w:r>
      <w:r w:rsidRPr="003957EA">
        <w:rPr>
          <w:rFonts w:cstheme="minorHAnsi"/>
          <w:color w:val="000000"/>
          <w:sz w:val="24"/>
          <w:szCs w:val="24"/>
        </w:rPr>
        <w:t>door(s), side and rear, are open. This shall be a flashing red LED light. There</w:t>
      </w:r>
      <w:r>
        <w:rPr>
          <w:rFonts w:cstheme="minorHAnsi"/>
          <w:color w:val="000000"/>
          <w:sz w:val="24"/>
          <w:szCs w:val="24"/>
        </w:rPr>
        <w:t xml:space="preserve"> </w:t>
      </w:r>
      <w:r w:rsidRPr="003957EA">
        <w:rPr>
          <w:rFonts w:cstheme="minorHAnsi"/>
          <w:color w:val="000000"/>
          <w:sz w:val="24"/>
          <w:szCs w:val="24"/>
        </w:rPr>
        <w:t>shall be an exterior compartment "door open" warning light. This shall be a</w:t>
      </w:r>
      <w:r>
        <w:rPr>
          <w:rFonts w:cstheme="minorHAnsi"/>
          <w:color w:val="000000"/>
          <w:sz w:val="24"/>
          <w:szCs w:val="24"/>
        </w:rPr>
        <w:t xml:space="preserve"> </w:t>
      </w:r>
      <w:r w:rsidRPr="003957EA">
        <w:rPr>
          <w:rFonts w:cstheme="minorHAnsi"/>
          <w:color w:val="000000"/>
          <w:sz w:val="24"/>
          <w:szCs w:val="24"/>
        </w:rPr>
        <w:t>flashing red LED light of the same size.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BATTERY INDICATOR LIGHT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battery indicator light shall be provided. It will be a green light located in the</w:t>
      </w:r>
      <w:r>
        <w:rPr>
          <w:rFonts w:cstheme="minorHAnsi"/>
          <w:color w:val="000000"/>
          <w:sz w:val="24"/>
          <w:szCs w:val="24"/>
        </w:rPr>
        <w:t xml:space="preserve"> </w:t>
      </w:r>
      <w:r w:rsidRPr="003957EA">
        <w:rPr>
          <w:rFonts w:cstheme="minorHAnsi"/>
          <w:color w:val="000000"/>
          <w:sz w:val="24"/>
          <w:szCs w:val="24"/>
        </w:rPr>
        <w:t>warning light panel. It shall illuminate when the battery switch is in the "ON"</w:t>
      </w:r>
      <w:r>
        <w:rPr>
          <w:rFonts w:cstheme="minorHAnsi"/>
          <w:color w:val="000000"/>
          <w:sz w:val="24"/>
          <w:szCs w:val="24"/>
        </w:rPr>
        <w:t xml:space="preserve"> </w:t>
      </w:r>
      <w:r w:rsidRPr="003957EA">
        <w:rPr>
          <w:rFonts w:cstheme="minorHAnsi"/>
          <w:color w:val="000000"/>
          <w:sz w:val="24"/>
          <w:szCs w:val="24"/>
        </w:rPr>
        <w:t>position. The light shall be steady burn to indicate the batteries have been</w:t>
      </w:r>
      <w:r>
        <w:rPr>
          <w:rFonts w:cstheme="minorHAnsi"/>
          <w:color w:val="000000"/>
          <w:sz w:val="24"/>
          <w:szCs w:val="24"/>
        </w:rPr>
        <w:t xml:space="preserve"> </w:t>
      </w:r>
      <w:r w:rsidRPr="003957EA">
        <w:rPr>
          <w:rFonts w:cstheme="minorHAnsi"/>
          <w:color w:val="000000"/>
          <w:sz w:val="24"/>
          <w:szCs w:val="24"/>
        </w:rPr>
        <w:t>selected.</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WIRING INSTALLATION</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ambulance body and accessory electrical equipment shall be served by</w:t>
      </w:r>
      <w:r>
        <w:rPr>
          <w:rFonts w:cstheme="minorHAnsi"/>
          <w:color w:val="000000"/>
          <w:sz w:val="24"/>
          <w:szCs w:val="24"/>
        </w:rPr>
        <w:t xml:space="preserve"> </w:t>
      </w:r>
      <w:r w:rsidRPr="003957EA">
        <w:rPr>
          <w:rFonts w:cstheme="minorHAnsi"/>
          <w:color w:val="000000"/>
          <w:sz w:val="24"/>
          <w:szCs w:val="24"/>
        </w:rPr>
        <w:t>circuit(s) separate and distinct from the vehicle chassis circuits. Wiring methods</w:t>
      </w:r>
      <w:r>
        <w:rPr>
          <w:rFonts w:cstheme="minorHAnsi"/>
          <w:color w:val="000000"/>
          <w:sz w:val="24"/>
          <w:szCs w:val="24"/>
        </w:rPr>
        <w:t xml:space="preserve"> </w:t>
      </w:r>
      <w:r w:rsidRPr="003957EA">
        <w:rPr>
          <w:rFonts w:cstheme="minorHAnsi"/>
          <w:color w:val="000000"/>
          <w:sz w:val="24"/>
          <w:szCs w:val="24"/>
        </w:rPr>
        <w:t xml:space="preserve">must </w:t>
      </w:r>
      <w:proofErr w:type="gramStart"/>
      <w:r w:rsidRPr="003957EA">
        <w:rPr>
          <w:rFonts w:cstheme="minorHAnsi"/>
          <w:color w:val="000000"/>
          <w:sz w:val="24"/>
          <w:szCs w:val="24"/>
        </w:rPr>
        <w:t>conform</w:t>
      </w:r>
      <w:proofErr w:type="gramEnd"/>
      <w:r w:rsidRPr="003957EA">
        <w:rPr>
          <w:rFonts w:cstheme="minorHAnsi"/>
          <w:color w:val="000000"/>
          <w:sz w:val="24"/>
          <w:szCs w:val="24"/>
        </w:rPr>
        <w:t xml:space="preserve"> SAE J1292. All wiring provided by the primary manufacturer shall</w:t>
      </w:r>
      <w:r>
        <w:rPr>
          <w:rFonts w:cstheme="minorHAnsi"/>
          <w:color w:val="000000"/>
          <w:sz w:val="24"/>
          <w:szCs w:val="24"/>
        </w:rPr>
        <w:t xml:space="preserve"> </w:t>
      </w:r>
      <w:r w:rsidRPr="003957EA">
        <w:rPr>
          <w:rFonts w:cstheme="minorHAnsi"/>
          <w:color w:val="000000"/>
          <w:sz w:val="24"/>
          <w:szCs w:val="24"/>
        </w:rPr>
        <w:t xml:space="preserve">be copper and </w:t>
      </w:r>
      <w:proofErr w:type="gramStart"/>
      <w:r w:rsidRPr="003957EA">
        <w:rPr>
          <w:rFonts w:cstheme="minorHAnsi"/>
          <w:color w:val="000000"/>
          <w:sz w:val="24"/>
          <w:szCs w:val="24"/>
        </w:rPr>
        <w:t>conform</w:t>
      </w:r>
      <w:proofErr w:type="gramEnd"/>
      <w:r w:rsidRPr="003957EA">
        <w:rPr>
          <w:rFonts w:cstheme="minorHAnsi"/>
          <w:color w:val="000000"/>
          <w:sz w:val="24"/>
          <w:szCs w:val="24"/>
        </w:rPr>
        <w:t xml:space="preserve"> all the SAE J1127 and SAE J1128 requirements. All low</w:t>
      </w:r>
      <w:r>
        <w:rPr>
          <w:rFonts w:cstheme="minorHAnsi"/>
          <w:color w:val="000000"/>
          <w:sz w:val="24"/>
          <w:szCs w:val="24"/>
        </w:rPr>
        <w:t xml:space="preserve"> </w:t>
      </w:r>
      <w:r w:rsidRPr="003957EA">
        <w:rPr>
          <w:rFonts w:cstheme="minorHAnsi"/>
          <w:color w:val="000000"/>
          <w:sz w:val="24"/>
          <w:szCs w:val="24"/>
        </w:rPr>
        <w:t>tension primary cable shall have GXL or better insulation. All low tension battery</w:t>
      </w:r>
      <w:r>
        <w:rPr>
          <w:rFonts w:cstheme="minorHAnsi"/>
          <w:color w:val="000000"/>
          <w:sz w:val="24"/>
          <w:szCs w:val="24"/>
        </w:rPr>
        <w:t xml:space="preserve"> </w:t>
      </w:r>
      <w:r w:rsidRPr="003957EA">
        <w:rPr>
          <w:rFonts w:cstheme="minorHAnsi"/>
          <w:color w:val="000000"/>
          <w:sz w:val="24"/>
          <w:szCs w:val="24"/>
        </w:rPr>
        <w:t>cable shall have SGX insulation. Documentation from the wiring manufacturer</w:t>
      </w:r>
      <w:r>
        <w:rPr>
          <w:rFonts w:cstheme="minorHAnsi"/>
          <w:color w:val="000000"/>
          <w:sz w:val="24"/>
          <w:szCs w:val="24"/>
        </w:rPr>
        <w:t xml:space="preserve"> </w:t>
      </w:r>
      <w:r w:rsidRPr="003957EA">
        <w:rPr>
          <w:rFonts w:cstheme="minorHAnsi"/>
          <w:color w:val="000000"/>
          <w:sz w:val="24"/>
          <w:szCs w:val="24"/>
        </w:rPr>
        <w:t>that the wire used by the primary manufacturer is in compliance with this</w:t>
      </w:r>
      <w:r>
        <w:rPr>
          <w:rFonts w:cstheme="minorHAnsi"/>
          <w:color w:val="000000"/>
          <w:sz w:val="24"/>
          <w:szCs w:val="24"/>
        </w:rPr>
        <w:t xml:space="preserve"> </w:t>
      </w:r>
      <w:r w:rsidRPr="003957EA">
        <w:rPr>
          <w:rFonts w:cstheme="minorHAnsi"/>
          <w:color w:val="000000"/>
          <w:sz w:val="24"/>
          <w:szCs w:val="24"/>
        </w:rPr>
        <w:t>requirement shall be submitted with the proposal. Bids not meeting this</w:t>
      </w:r>
      <w:r>
        <w:rPr>
          <w:rFonts w:cstheme="minorHAnsi"/>
          <w:color w:val="000000"/>
          <w:sz w:val="24"/>
          <w:szCs w:val="24"/>
        </w:rPr>
        <w:t xml:space="preserve"> </w:t>
      </w:r>
      <w:r w:rsidRPr="003957EA">
        <w:rPr>
          <w:rFonts w:cstheme="minorHAnsi"/>
          <w:color w:val="000000"/>
          <w:sz w:val="24"/>
          <w:szCs w:val="24"/>
        </w:rPr>
        <w:t>requirement will not be accepted.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lastRenderedPageBreak/>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DD294A" w:rsidRDefault="00320455" w:rsidP="00320455">
      <w:pPr>
        <w:adjustRightInd w:val="0"/>
        <w:jc w:val="both"/>
        <w:rPr>
          <w:rFonts w:cstheme="minorHAnsi"/>
          <w:b/>
          <w:bCs/>
          <w:color w:val="000000"/>
          <w:sz w:val="24"/>
          <w:szCs w:val="24"/>
          <w:u w:val="single"/>
        </w:rPr>
      </w:pPr>
      <w:r w:rsidRPr="00DD294A">
        <w:rPr>
          <w:rFonts w:cstheme="minorHAnsi"/>
          <w:b/>
          <w:bCs/>
          <w:color w:val="000000"/>
          <w:sz w:val="24"/>
          <w:szCs w:val="24"/>
          <w:u w:val="single"/>
        </w:rPr>
        <w:t>WIRE COLOR CODE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wiring shall be permanently color coded to identify wire function. Wires shall</w:t>
      </w:r>
      <w:r>
        <w:rPr>
          <w:rFonts w:cstheme="minorHAnsi"/>
          <w:color w:val="000000"/>
          <w:sz w:val="24"/>
          <w:szCs w:val="24"/>
        </w:rPr>
        <w:t xml:space="preserve"> </w:t>
      </w:r>
      <w:r w:rsidRPr="003957EA">
        <w:rPr>
          <w:rFonts w:cstheme="minorHAnsi"/>
          <w:color w:val="000000"/>
          <w:sz w:val="24"/>
          <w:szCs w:val="24"/>
        </w:rPr>
        <w:t>be permanently heat ink embossed with both number and function codes. The</w:t>
      </w:r>
      <w:r>
        <w:rPr>
          <w:rFonts w:cstheme="minorHAnsi"/>
          <w:color w:val="000000"/>
          <w:sz w:val="24"/>
          <w:szCs w:val="24"/>
        </w:rPr>
        <w:t xml:space="preserve"> </w:t>
      </w:r>
      <w:r w:rsidRPr="003957EA">
        <w:rPr>
          <w:rFonts w:cstheme="minorHAnsi"/>
          <w:color w:val="000000"/>
          <w:sz w:val="24"/>
          <w:szCs w:val="24"/>
        </w:rPr>
        <w:t>function code shall be the descriptive name of the circuit served. The number</w:t>
      </w:r>
      <w:r>
        <w:rPr>
          <w:rFonts w:cstheme="minorHAnsi"/>
          <w:color w:val="000000"/>
          <w:sz w:val="24"/>
          <w:szCs w:val="24"/>
        </w:rPr>
        <w:t xml:space="preserve"> </w:t>
      </w:r>
      <w:r w:rsidRPr="003957EA">
        <w:rPr>
          <w:rFonts w:cstheme="minorHAnsi"/>
          <w:color w:val="000000"/>
          <w:sz w:val="24"/>
          <w:szCs w:val="24"/>
        </w:rPr>
        <w:t>code shall be the exact purpose of that circuit. This number code shall be</w:t>
      </w:r>
      <w:r>
        <w:rPr>
          <w:rFonts w:cstheme="minorHAnsi"/>
          <w:color w:val="000000"/>
          <w:sz w:val="24"/>
          <w:szCs w:val="24"/>
        </w:rPr>
        <w:t xml:space="preserve"> </w:t>
      </w:r>
      <w:r w:rsidRPr="003957EA">
        <w:rPr>
          <w:rFonts w:cstheme="minorHAnsi"/>
          <w:color w:val="000000"/>
          <w:sz w:val="24"/>
          <w:szCs w:val="24"/>
        </w:rPr>
        <w:t>completely referenced in a detailed wiring schematic provided with the vehicle.</w:t>
      </w:r>
      <w:r>
        <w:rPr>
          <w:rFonts w:cstheme="minorHAnsi"/>
          <w:color w:val="000000"/>
          <w:sz w:val="24"/>
          <w:szCs w:val="24"/>
        </w:rPr>
        <w:t xml:space="preserve"> </w:t>
      </w:r>
      <w:r w:rsidRPr="003957EA">
        <w:rPr>
          <w:rFonts w:cstheme="minorHAnsi"/>
          <w:color w:val="000000"/>
          <w:sz w:val="24"/>
          <w:szCs w:val="24"/>
        </w:rPr>
        <w:t>The function and number code shall be embossed at a minimum of four inch</w:t>
      </w:r>
      <w:r>
        <w:rPr>
          <w:rFonts w:cstheme="minorHAnsi"/>
          <w:color w:val="000000"/>
          <w:sz w:val="24"/>
          <w:szCs w:val="24"/>
        </w:rPr>
        <w:t xml:space="preserve"> </w:t>
      </w:r>
      <w:r w:rsidRPr="003957EA">
        <w:rPr>
          <w:rFonts w:cstheme="minorHAnsi"/>
          <w:color w:val="000000"/>
          <w:sz w:val="24"/>
          <w:szCs w:val="24"/>
        </w:rPr>
        <w:t>intervals the entire length of the wire terminating into all switch and control</w:t>
      </w:r>
      <w:r>
        <w:rPr>
          <w:rFonts w:cstheme="minorHAnsi"/>
          <w:color w:val="000000"/>
          <w:sz w:val="24"/>
          <w:szCs w:val="24"/>
        </w:rPr>
        <w:t xml:space="preserve"> </w:t>
      </w:r>
      <w:r w:rsidRPr="003957EA">
        <w:rPr>
          <w:rFonts w:cstheme="minorHAnsi"/>
          <w:color w:val="000000"/>
          <w:sz w:val="24"/>
          <w:szCs w:val="24"/>
        </w:rPr>
        <w:t>panels. The use of multi-conductor cable must be function and color coded and</w:t>
      </w:r>
      <w:r>
        <w:rPr>
          <w:rFonts w:cstheme="minorHAnsi"/>
          <w:color w:val="000000"/>
          <w:sz w:val="24"/>
          <w:szCs w:val="24"/>
        </w:rPr>
        <w:t xml:space="preserve"> </w:t>
      </w:r>
      <w:r w:rsidRPr="003957EA">
        <w:rPr>
          <w:rFonts w:cstheme="minorHAnsi"/>
          <w:color w:val="000000"/>
          <w:sz w:val="24"/>
          <w:szCs w:val="24"/>
        </w:rPr>
        <w:t>shown on the wiring diagram.</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WIRE ROUTING</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Wiring shall be routed in conduit or high temperature looms with a rating of 300</w:t>
      </w:r>
      <w:r>
        <w:rPr>
          <w:rFonts w:cstheme="minorHAnsi"/>
          <w:color w:val="000000"/>
          <w:sz w:val="24"/>
          <w:szCs w:val="24"/>
        </w:rPr>
        <w:t xml:space="preserve"> </w:t>
      </w:r>
      <w:r w:rsidRPr="003957EA">
        <w:rPr>
          <w:rFonts w:cstheme="minorHAnsi"/>
          <w:color w:val="000000"/>
          <w:sz w:val="24"/>
          <w:szCs w:val="24"/>
        </w:rPr>
        <w:t>degrees Fahrenheit where necessary to protect it. All added wiring shall be</w:t>
      </w:r>
      <w:r>
        <w:rPr>
          <w:rFonts w:cstheme="minorHAnsi"/>
          <w:color w:val="000000"/>
          <w:sz w:val="24"/>
          <w:szCs w:val="24"/>
        </w:rPr>
        <w:t xml:space="preserve"> </w:t>
      </w:r>
      <w:r w:rsidRPr="003957EA">
        <w:rPr>
          <w:rFonts w:cstheme="minorHAnsi"/>
          <w:color w:val="000000"/>
          <w:sz w:val="24"/>
          <w:szCs w:val="24"/>
        </w:rPr>
        <w:t>located in accessible, enclosed, and protected locations and kept at least six</w:t>
      </w:r>
      <w:r>
        <w:rPr>
          <w:rFonts w:cstheme="minorHAnsi"/>
          <w:color w:val="000000"/>
          <w:sz w:val="24"/>
          <w:szCs w:val="24"/>
        </w:rPr>
        <w:t xml:space="preserve"> </w:t>
      </w:r>
      <w:r w:rsidRPr="003957EA">
        <w:rPr>
          <w:rFonts w:cstheme="minorHAnsi"/>
          <w:color w:val="000000"/>
          <w:sz w:val="24"/>
          <w:szCs w:val="24"/>
        </w:rPr>
        <w:t>inches from the exhaust system components. Electrical wiring and components</w:t>
      </w:r>
      <w:r>
        <w:rPr>
          <w:rFonts w:cstheme="minorHAnsi"/>
          <w:color w:val="000000"/>
          <w:sz w:val="24"/>
          <w:szCs w:val="24"/>
        </w:rPr>
        <w:t xml:space="preserve"> </w:t>
      </w:r>
      <w:r w:rsidRPr="003957EA">
        <w:rPr>
          <w:rFonts w:cstheme="minorHAnsi"/>
          <w:color w:val="000000"/>
          <w:sz w:val="24"/>
          <w:szCs w:val="24"/>
        </w:rPr>
        <w:t>shall not terminate or be routed in the oxygen storage compartment except for the</w:t>
      </w:r>
      <w:r>
        <w:rPr>
          <w:rFonts w:cstheme="minorHAnsi"/>
          <w:color w:val="000000"/>
          <w:sz w:val="24"/>
          <w:szCs w:val="24"/>
        </w:rPr>
        <w:t xml:space="preserve"> </w:t>
      </w:r>
      <w:r w:rsidRPr="003957EA">
        <w:rPr>
          <w:rFonts w:cstheme="minorHAnsi"/>
          <w:color w:val="000000"/>
          <w:sz w:val="24"/>
          <w:szCs w:val="24"/>
        </w:rPr>
        <w:t>oxygen controlled solenoid, compartment light, and switch. All conduits, looms,</w:t>
      </w:r>
      <w:r>
        <w:rPr>
          <w:rFonts w:cstheme="minorHAnsi"/>
          <w:color w:val="000000"/>
          <w:sz w:val="24"/>
          <w:szCs w:val="24"/>
        </w:rPr>
        <w:t xml:space="preserve"> </w:t>
      </w:r>
      <w:r w:rsidRPr="003957EA">
        <w:rPr>
          <w:rFonts w:cstheme="minorHAnsi"/>
          <w:color w:val="000000"/>
          <w:sz w:val="24"/>
          <w:szCs w:val="24"/>
        </w:rPr>
        <w:t>and wiring shall be secured to the body or frame with insulated metal cable straps</w:t>
      </w:r>
      <w:r>
        <w:rPr>
          <w:rFonts w:cstheme="minorHAnsi"/>
          <w:color w:val="000000"/>
          <w:sz w:val="24"/>
          <w:szCs w:val="24"/>
        </w:rPr>
        <w:t xml:space="preserve"> </w:t>
      </w:r>
      <w:r w:rsidRPr="003957EA">
        <w:rPr>
          <w:rFonts w:cstheme="minorHAnsi"/>
          <w:color w:val="000000"/>
          <w:sz w:val="24"/>
          <w:szCs w:val="24"/>
        </w:rPr>
        <w:t>in order to prevent sagging and movement which results in chafing, pinching,</w:t>
      </w:r>
      <w:r>
        <w:rPr>
          <w:rFonts w:cstheme="minorHAnsi"/>
          <w:color w:val="000000"/>
          <w:sz w:val="24"/>
          <w:szCs w:val="24"/>
        </w:rPr>
        <w:t xml:space="preserve"> </w:t>
      </w:r>
      <w:r w:rsidRPr="003957EA">
        <w:rPr>
          <w:rFonts w:cstheme="minorHAnsi"/>
          <w:color w:val="000000"/>
          <w:sz w:val="24"/>
          <w:szCs w:val="24"/>
        </w:rPr>
        <w:t>snagging or any other damage. All apertures on the vehicle shall be properly</w:t>
      </w:r>
      <w:r>
        <w:rPr>
          <w:rFonts w:cstheme="minorHAnsi"/>
          <w:color w:val="000000"/>
          <w:sz w:val="24"/>
          <w:szCs w:val="24"/>
        </w:rPr>
        <w:t xml:space="preserve"> </w:t>
      </w:r>
      <w:proofErr w:type="spellStart"/>
      <w:r w:rsidRPr="003957EA">
        <w:rPr>
          <w:rFonts w:cstheme="minorHAnsi"/>
          <w:color w:val="000000"/>
          <w:sz w:val="24"/>
          <w:szCs w:val="24"/>
        </w:rPr>
        <w:t>grommeted</w:t>
      </w:r>
      <w:proofErr w:type="spellEnd"/>
      <w:r w:rsidRPr="003957EA">
        <w:rPr>
          <w:rFonts w:cstheme="minorHAnsi"/>
          <w:color w:val="000000"/>
          <w:sz w:val="24"/>
          <w:szCs w:val="24"/>
        </w:rPr>
        <w:t xml:space="preserve"> and sealed for passing wiring and </w:t>
      </w:r>
      <w:proofErr w:type="gramStart"/>
      <w:r w:rsidRPr="003957EA">
        <w:rPr>
          <w:rFonts w:cstheme="minorHAnsi"/>
          <w:color w:val="000000"/>
          <w:sz w:val="24"/>
          <w:szCs w:val="24"/>
        </w:rPr>
        <w:t>conform</w:t>
      </w:r>
      <w:proofErr w:type="gramEnd"/>
      <w:r w:rsidRPr="003957EA">
        <w:rPr>
          <w:rFonts w:cstheme="minorHAnsi"/>
          <w:color w:val="000000"/>
          <w:sz w:val="24"/>
          <w:szCs w:val="24"/>
        </w:rPr>
        <w:t xml:space="preserve"> SAE 1292. All items used</w:t>
      </w:r>
      <w:r>
        <w:rPr>
          <w:rFonts w:cstheme="minorHAnsi"/>
          <w:color w:val="000000"/>
          <w:sz w:val="24"/>
          <w:szCs w:val="24"/>
        </w:rPr>
        <w:t xml:space="preserve"> </w:t>
      </w:r>
      <w:r w:rsidRPr="003957EA">
        <w:rPr>
          <w:rFonts w:cstheme="minorHAnsi"/>
          <w:color w:val="000000"/>
          <w:sz w:val="24"/>
          <w:szCs w:val="24"/>
        </w:rPr>
        <w:t>for protecting or securing the wiring shall be appropriate for the specific</w:t>
      </w:r>
      <w:r>
        <w:rPr>
          <w:rFonts w:cstheme="minorHAnsi"/>
          <w:color w:val="000000"/>
          <w:sz w:val="24"/>
          <w:szCs w:val="24"/>
        </w:rPr>
        <w:t xml:space="preserve"> </w:t>
      </w:r>
      <w:r w:rsidRPr="003957EA">
        <w:rPr>
          <w:rFonts w:cstheme="minorHAnsi"/>
          <w:color w:val="000000"/>
          <w:sz w:val="24"/>
          <w:szCs w:val="24"/>
        </w:rPr>
        <w:t>application and be standard au</w:t>
      </w:r>
      <w:r>
        <w:rPr>
          <w:rFonts w:cstheme="minorHAnsi"/>
          <w:color w:val="000000"/>
          <w:sz w:val="24"/>
          <w:szCs w:val="24"/>
        </w:rPr>
        <w:t>to</w:t>
      </w:r>
      <w:r w:rsidRPr="003957EA">
        <w:rPr>
          <w:rFonts w:cstheme="minorHAnsi"/>
          <w:color w:val="000000"/>
          <w:sz w:val="24"/>
          <w:szCs w:val="24"/>
        </w:rPr>
        <w:t xml:space="preserve">motive, aircraft </w:t>
      </w:r>
      <w:proofErr w:type="gramStart"/>
      <w:r w:rsidRPr="003957EA">
        <w:rPr>
          <w:rFonts w:cstheme="minorHAnsi"/>
          <w:color w:val="000000"/>
          <w:sz w:val="24"/>
          <w:szCs w:val="24"/>
        </w:rPr>
        <w:t>marine,</w:t>
      </w:r>
      <w:proofErr w:type="gramEnd"/>
      <w:r w:rsidRPr="003957EA">
        <w:rPr>
          <w:rFonts w:cstheme="minorHAnsi"/>
          <w:color w:val="000000"/>
          <w:sz w:val="24"/>
          <w:szCs w:val="24"/>
        </w:rPr>
        <w:t xml:space="preserve"> or electronic hardware.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CIRCUIT CONNCECTIONS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Circuit connections shall be made on barrier style terminal blocks utilizing</w:t>
      </w:r>
      <w:r>
        <w:rPr>
          <w:rFonts w:cstheme="minorHAnsi"/>
          <w:color w:val="000000"/>
          <w:sz w:val="24"/>
          <w:szCs w:val="24"/>
        </w:rPr>
        <w:t xml:space="preserve"> </w:t>
      </w:r>
      <w:r w:rsidRPr="003957EA">
        <w:rPr>
          <w:rFonts w:cstheme="minorHAnsi"/>
          <w:color w:val="000000"/>
          <w:sz w:val="24"/>
          <w:szCs w:val="24"/>
        </w:rPr>
        <w:t>binding post screws for positive mechanical connections. minimize the potential</w:t>
      </w:r>
      <w:r>
        <w:rPr>
          <w:rFonts w:cstheme="minorHAnsi"/>
          <w:color w:val="000000"/>
          <w:sz w:val="24"/>
          <w:szCs w:val="24"/>
        </w:rPr>
        <w:t xml:space="preserve"> </w:t>
      </w:r>
      <w:r w:rsidRPr="003957EA">
        <w:rPr>
          <w:rFonts w:cstheme="minorHAnsi"/>
          <w:color w:val="000000"/>
          <w:sz w:val="24"/>
          <w:szCs w:val="24"/>
        </w:rPr>
        <w:t>for wiring shorts and voltage drops all wiring terminals shall be brass, tin plated,</w:t>
      </w:r>
      <w:r>
        <w:rPr>
          <w:rFonts w:cstheme="minorHAnsi"/>
          <w:color w:val="000000"/>
          <w:sz w:val="24"/>
          <w:szCs w:val="24"/>
        </w:rPr>
        <w:t xml:space="preserve"> </w:t>
      </w:r>
      <w:r w:rsidRPr="003957EA">
        <w:rPr>
          <w:rFonts w:cstheme="minorHAnsi"/>
          <w:color w:val="000000"/>
          <w:sz w:val="24"/>
          <w:szCs w:val="24"/>
        </w:rPr>
        <w:t>annealed, ETP copper with nylon high heat insulation. Serration's, inside the</w:t>
      </w:r>
      <w:r>
        <w:rPr>
          <w:rFonts w:cstheme="minorHAnsi"/>
          <w:color w:val="000000"/>
          <w:sz w:val="24"/>
          <w:szCs w:val="24"/>
        </w:rPr>
        <w:t xml:space="preserve"> </w:t>
      </w:r>
      <w:r w:rsidRPr="003957EA">
        <w:rPr>
          <w:rFonts w:cstheme="minorHAnsi"/>
          <w:color w:val="000000"/>
          <w:sz w:val="24"/>
          <w:szCs w:val="24"/>
        </w:rPr>
        <w:t>barrel, provide maximum contact and tensile strength after crimping. Connection</w:t>
      </w:r>
      <w:r>
        <w:rPr>
          <w:rFonts w:cstheme="minorHAnsi"/>
          <w:color w:val="000000"/>
          <w:sz w:val="24"/>
          <w:szCs w:val="24"/>
        </w:rPr>
        <w:t xml:space="preserve"> </w:t>
      </w:r>
      <w:r w:rsidRPr="003957EA">
        <w:rPr>
          <w:rFonts w:cstheme="minorHAnsi"/>
          <w:color w:val="000000"/>
          <w:sz w:val="24"/>
          <w:szCs w:val="24"/>
        </w:rPr>
        <w:t>shall be machine crimped, UL standards, with a high quality crimping tool that</w:t>
      </w:r>
      <w:r>
        <w:rPr>
          <w:rFonts w:cstheme="minorHAnsi"/>
          <w:color w:val="000000"/>
          <w:sz w:val="24"/>
          <w:szCs w:val="24"/>
        </w:rPr>
        <w:t xml:space="preserve"> </w:t>
      </w:r>
      <w:r w:rsidRPr="003957EA">
        <w:rPr>
          <w:rFonts w:cstheme="minorHAnsi"/>
          <w:color w:val="000000"/>
          <w:sz w:val="24"/>
          <w:szCs w:val="24"/>
        </w:rPr>
        <w:t>produces crimps for a given size wire and terminal that are precisely alike in</w:t>
      </w:r>
      <w:r>
        <w:rPr>
          <w:rFonts w:cstheme="minorHAnsi"/>
          <w:color w:val="000000"/>
          <w:sz w:val="24"/>
          <w:szCs w:val="24"/>
        </w:rPr>
        <w:t xml:space="preserve"> </w:t>
      </w:r>
      <w:r w:rsidRPr="003957EA">
        <w:rPr>
          <w:rFonts w:cstheme="minorHAnsi"/>
          <w:color w:val="000000"/>
          <w:sz w:val="24"/>
          <w:szCs w:val="24"/>
        </w:rPr>
        <w:t>appearance and performance. Crimping pressure must be controlled by a ratchet</w:t>
      </w:r>
      <w:r>
        <w:rPr>
          <w:rFonts w:cstheme="minorHAnsi"/>
          <w:color w:val="000000"/>
          <w:sz w:val="24"/>
          <w:szCs w:val="24"/>
        </w:rPr>
        <w:t xml:space="preserve"> </w:t>
      </w:r>
      <w:r w:rsidRPr="003957EA">
        <w:rPr>
          <w:rFonts w:cstheme="minorHAnsi"/>
          <w:color w:val="000000"/>
          <w:sz w:val="24"/>
          <w:szCs w:val="24"/>
        </w:rPr>
        <w:t>device on the hand tool or a corresponding pre-calibration in the crimping jaws of</w:t>
      </w:r>
      <w:r>
        <w:rPr>
          <w:rFonts w:cstheme="minorHAnsi"/>
          <w:color w:val="000000"/>
          <w:sz w:val="24"/>
          <w:szCs w:val="24"/>
        </w:rPr>
        <w:t xml:space="preserve"> </w:t>
      </w:r>
      <w:r w:rsidRPr="003957EA">
        <w:rPr>
          <w:rFonts w:cstheme="minorHAnsi"/>
          <w:color w:val="000000"/>
          <w:sz w:val="24"/>
          <w:szCs w:val="24"/>
        </w:rPr>
        <w:t>an automated machine. Crimping pressure can neither over-stress nor under stress</w:t>
      </w:r>
      <w:r>
        <w:rPr>
          <w:rFonts w:cstheme="minorHAnsi"/>
          <w:color w:val="000000"/>
          <w:sz w:val="24"/>
          <w:szCs w:val="24"/>
        </w:rPr>
        <w:t xml:space="preserve"> </w:t>
      </w:r>
      <w:r w:rsidRPr="003957EA">
        <w:rPr>
          <w:rFonts w:cstheme="minorHAnsi"/>
          <w:color w:val="000000"/>
          <w:sz w:val="24"/>
          <w:szCs w:val="24"/>
        </w:rPr>
        <w:t>the terminal-barrel-machined dies.</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SPLICES</w:t>
      </w:r>
      <w:r w:rsidRPr="003C5640">
        <w:rPr>
          <w:rFonts w:cstheme="minorHAnsi"/>
          <w:color w:val="000000"/>
          <w:sz w:val="24"/>
          <w:szCs w:val="24"/>
        </w:rPr>
        <w:tab/>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No splices shall be permitted except for connection of "pig-tail" devices. Butt</w:t>
      </w:r>
      <w:r>
        <w:rPr>
          <w:rFonts w:cstheme="minorHAnsi"/>
          <w:color w:val="000000"/>
          <w:sz w:val="24"/>
          <w:szCs w:val="24"/>
        </w:rPr>
        <w:t xml:space="preserve"> </w:t>
      </w:r>
      <w:r w:rsidRPr="003957EA">
        <w:rPr>
          <w:rFonts w:cstheme="minorHAnsi"/>
          <w:color w:val="000000"/>
          <w:sz w:val="24"/>
          <w:szCs w:val="24"/>
        </w:rPr>
        <w:t>splices are permitted for connection of "pig-tail" devices. The use of IDC</w:t>
      </w:r>
      <w:r>
        <w:rPr>
          <w:rFonts w:cstheme="minorHAnsi"/>
          <w:color w:val="000000"/>
          <w:sz w:val="24"/>
          <w:szCs w:val="24"/>
        </w:rPr>
        <w:t xml:space="preserve"> </w:t>
      </w:r>
      <w:r w:rsidRPr="003957EA">
        <w:rPr>
          <w:rFonts w:cstheme="minorHAnsi"/>
          <w:color w:val="000000"/>
          <w:sz w:val="24"/>
          <w:szCs w:val="24"/>
        </w:rPr>
        <w:t>(</w:t>
      </w:r>
      <w:r w:rsidRPr="003957EA">
        <w:rPr>
          <w:rFonts w:cstheme="minorHAnsi"/>
          <w:b/>
          <w:bCs/>
          <w:color w:val="000000"/>
          <w:sz w:val="24"/>
          <w:szCs w:val="24"/>
        </w:rPr>
        <w:t>I</w:t>
      </w:r>
      <w:r w:rsidRPr="003957EA">
        <w:rPr>
          <w:rFonts w:cstheme="minorHAnsi"/>
          <w:color w:val="000000"/>
          <w:sz w:val="24"/>
          <w:szCs w:val="24"/>
        </w:rPr>
        <w:t xml:space="preserve">nsulation </w:t>
      </w:r>
      <w:r w:rsidRPr="003957EA">
        <w:rPr>
          <w:rFonts w:cstheme="minorHAnsi"/>
          <w:b/>
          <w:bCs/>
          <w:color w:val="000000"/>
          <w:sz w:val="24"/>
          <w:szCs w:val="24"/>
        </w:rPr>
        <w:t>D</w:t>
      </w:r>
      <w:r w:rsidRPr="003957EA">
        <w:rPr>
          <w:rFonts w:cstheme="minorHAnsi"/>
          <w:color w:val="000000"/>
          <w:sz w:val="24"/>
          <w:szCs w:val="24"/>
        </w:rPr>
        <w:t xml:space="preserve">isplacement </w:t>
      </w:r>
      <w:r w:rsidRPr="003957EA">
        <w:rPr>
          <w:rFonts w:cstheme="minorHAnsi"/>
          <w:b/>
          <w:bCs/>
          <w:color w:val="000000"/>
          <w:sz w:val="24"/>
          <w:szCs w:val="24"/>
        </w:rPr>
        <w:t>C</w:t>
      </w:r>
      <w:r w:rsidRPr="003957EA">
        <w:rPr>
          <w:rFonts w:cstheme="minorHAnsi"/>
          <w:color w:val="000000"/>
          <w:sz w:val="24"/>
          <w:szCs w:val="24"/>
        </w:rPr>
        <w:t xml:space="preserve">onnector) connectors, </w:t>
      </w:r>
      <w:proofErr w:type="spellStart"/>
      <w:r w:rsidRPr="003957EA">
        <w:rPr>
          <w:rFonts w:cstheme="minorHAnsi"/>
          <w:color w:val="000000"/>
          <w:sz w:val="24"/>
          <w:szCs w:val="24"/>
        </w:rPr>
        <w:t>ie</w:t>
      </w:r>
      <w:proofErr w:type="spellEnd"/>
      <w:r w:rsidRPr="003957EA">
        <w:rPr>
          <w:rFonts w:cstheme="minorHAnsi"/>
          <w:color w:val="000000"/>
          <w:sz w:val="24"/>
          <w:szCs w:val="24"/>
        </w:rPr>
        <w:t xml:space="preserve">: "3M </w:t>
      </w:r>
      <w:proofErr w:type="spellStart"/>
      <w:r w:rsidRPr="003957EA">
        <w:rPr>
          <w:rFonts w:cstheme="minorHAnsi"/>
          <w:color w:val="000000"/>
          <w:sz w:val="24"/>
          <w:szCs w:val="24"/>
        </w:rPr>
        <w:t>Scotchlok</w:t>
      </w:r>
      <w:proofErr w:type="spellEnd"/>
      <w:r w:rsidRPr="003957EA">
        <w:rPr>
          <w:rFonts w:cstheme="minorHAnsi"/>
          <w:color w:val="000000"/>
          <w:sz w:val="24"/>
          <w:szCs w:val="24"/>
        </w:rPr>
        <w:t>" type</w:t>
      </w:r>
      <w:r>
        <w:rPr>
          <w:rFonts w:cstheme="minorHAnsi"/>
          <w:color w:val="000000"/>
          <w:sz w:val="24"/>
          <w:szCs w:val="24"/>
        </w:rPr>
        <w:t xml:space="preserve"> </w:t>
      </w:r>
      <w:r w:rsidRPr="003957EA">
        <w:rPr>
          <w:rFonts w:cstheme="minorHAnsi"/>
          <w:color w:val="000000"/>
          <w:sz w:val="24"/>
          <w:szCs w:val="24"/>
        </w:rPr>
        <w:t>fasteners, is not acceptable.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lastRenderedPageBreak/>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WIRING HARNESS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various wiring installations as supplied with this vehicle shall be of the</w:t>
      </w:r>
      <w:r>
        <w:rPr>
          <w:rFonts w:cstheme="minorHAnsi"/>
          <w:color w:val="000000"/>
          <w:sz w:val="24"/>
          <w:szCs w:val="24"/>
        </w:rPr>
        <w:t xml:space="preserve"> </w:t>
      </w:r>
      <w:r w:rsidRPr="003957EA">
        <w:rPr>
          <w:rFonts w:cstheme="minorHAnsi"/>
          <w:color w:val="000000"/>
          <w:sz w:val="24"/>
          <w:szCs w:val="24"/>
        </w:rPr>
        <w:t>automotive "harness" design. For ease of identification and future replacement</w:t>
      </w:r>
      <w:r>
        <w:rPr>
          <w:rFonts w:cstheme="minorHAnsi"/>
          <w:color w:val="000000"/>
          <w:sz w:val="24"/>
          <w:szCs w:val="24"/>
        </w:rPr>
        <w:t xml:space="preserve"> </w:t>
      </w:r>
      <w:r w:rsidRPr="003957EA">
        <w:rPr>
          <w:rFonts w:cstheme="minorHAnsi"/>
          <w:color w:val="000000"/>
          <w:sz w:val="24"/>
          <w:szCs w:val="24"/>
        </w:rPr>
        <w:t>these harnesses shall be engineered and manufactured in the following sections.</w:t>
      </w:r>
      <w:r>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1. Engine compartment harness.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2. Driver's control console harness.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3. Main module harness.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4. Chassis rear lighting harness.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This agency is extremely concerned the primary manufacturer has the ability to</w:t>
      </w:r>
      <w:r>
        <w:rPr>
          <w:rFonts w:cstheme="minorHAnsi"/>
          <w:color w:val="000000"/>
          <w:sz w:val="24"/>
          <w:szCs w:val="24"/>
        </w:rPr>
        <w:t xml:space="preserve"> </w:t>
      </w:r>
      <w:proofErr w:type="gramStart"/>
      <w:r w:rsidRPr="003957EA">
        <w:rPr>
          <w:rFonts w:cstheme="minorHAnsi"/>
          <w:color w:val="000000"/>
          <w:sz w:val="24"/>
          <w:szCs w:val="24"/>
        </w:rPr>
        <w:t>control,</w:t>
      </w:r>
      <w:proofErr w:type="gramEnd"/>
      <w:r w:rsidRPr="003957EA">
        <w:rPr>
          <w:rFonts w:cstheme="minorHAnsi"/>
          <w:color w:val="000000"/>
          <w:sz w:val="24"/>
          <w:szCs w:val="24"/>
        </w:rPr>
        <w:t xml:space="preserve"> warranty and replace the harnesses. To that end, the primary</w:t>
      </w:r>
      <w:r>
        <w:rPr>
          <w:rFonts w:cstheme="minorHAnsi"/>
          <w:color w:val="000000"/>
          <w:sz w:val="24"/>
          <w:szCs w:val="24"/>
        </w:rPr>
        <w:t xml:space="preserve"> </w:t>
      </w:r>
      <w:r w:rsidRPr="003957EA">
        <w:rPr>
          <w:rFonts w:cstheme="minorHAnsi"/>
          <w:color w:val="000000"/>
          <w:sz w:val="24"/>
          <w:szCs w:val="24"/>
        </w:rPr>
        <w:t>manufacturer shall not subcontract the construction of these harnesses.</w:t>
      </w:r>
      <w:r>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WIRING CRITERIA</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All wiring devices, switches, outlets, etc., except circuit breakers, shall be rated</w:t>
      </w:r>
      <w:r>
        <w:rPr>
          <w:rFonts w:cstheme="minorHAnsi"/>
          <w:color w:val="000000"/>
          <w:sz w:val="24"/>
          <w:szCs w:val="24"/>
        </w:rPr>
        <w:t xml:space="preserve"> </w:t>
      </w:r>
      <w:r w:rsidRPr="003957EA">
        <w:rPr>
          <w:rFonts w:cstheme="minorHAnsi"/>
          <w:color w:val="000000"/>
          <w:sz w:val="24"/>
          <w:szCs w:val="24"/>
        </w:rPr>
        <w:t>carry a minimum of one hundred and twenty-five percent (125%) of the</w:t>
      </w:r>
      <w:r>
        <w:rPr>
          <w:rFonts w:cstheme="minorHAnsi"/>
          <w:color w:val="000000"/>
          <w:sz w:val="24"/>
          <w:szCs w:val="24"/>
        </w:rPr>
        <w:t xml:space="preserve"> </w:t>
      </w:r>
      <w:r w:rsidRPr="003957EA">
        <w:rPr>
          <w:rFonts w:cstheme="minorHAnsi"/>
          <w:color w:val="000000"/>
          <w:sz w:val="24"/>
          <w:szCs w:val="24"/>
        </w:rPr>
        <w:t>maximum ampere load for which the circuit is protected. All wires carrying a load</w:t>
      </w:r>
      <w:r>
        <w:rPr>
          <w:rFonts w:cstheme="minorHAnsi"/>
          <w:color w:val="000000"/>
          <w:sz w:val="24"/>
          <w:szCs w:val="24"/>
        </w:rPr>
        <w:t xml:space="preserve"> </w:t>
      </w:r>
      <w:r w:rsidRPr="003957EA">
        <w:rPr>
          <w:rFonts w:cstheme="minorHAnsi"/>
          <w:color w:val="000000"/>
          <w:sz w:val="24"/>
          <w:szCs w:val="24"/>
        </w:rPr>
        <w:t>of more than 5 amperes shall be a minimum of 16 AWG. There shall be a master</w:t>
      </w:r>
      <w:r>
        <w:rPr>
          <w:rFonts w:cstheme="minorHAnsi"/>
          <w:color w:val="000000"/>
          <w:sz w:val="24"/>
          <w:szCs w:val="24"/>
        </w:rPr>
        <w:t xml:space="preserve"> </w:t>
      </w:r>
      <w:r w:rsidRPr="003957EA">
        <w:rPr>
          <w:rFonts w:cstheme="minorHAnsi"/>
          <w:color w:val="000000"/>
          <w:sz w:val="24"/>
          <w:szCs w:val="24"/>
        </w:rPr>
        <w:t>electrical component panel located in the vehicle. It is preferred that the master</w:t>
      </w:r>
      <w:r>
        <w:rPr>
          <w:rFonts w:cstheme="minorHAnsi"/>
          <w:color w:val="000000"/>
          <w:sz w:val="24"/>
          <w:szCs w:val="24"/>
        </w:rPr>
        <w:t xml:space="preserve"> </w:t>
      </w:r>
      <w:r w:rsidRPr="003957EA">
        <w:rPr>
          <w:rFonts w:cstheme="minorHAnsi"/>
          <w:color w:val="000000"/>
          <w:sz w:val="24"/>
          <w:szCs w:val="24"/>
        </w:rPr>
        <w:t>panel be mounted on or near the bulkhead of the patient compartment. Standard</w:t>
      </w:r>
    </w:p>
    <w:p w:rsidR="00320455"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circuit</w:t>
      </w:r>
      <w:proofErr w:type="gramEnd"/>
      <w:r w:rsidRPr="003957EA">
        <w:rPr>
          <w:rFonts w:cstheme="minorHAnsi"/>
          <w:color w:val="000000"/>
          <w:sz w:val="24"/>
          <w:szCs w:val="24"/>
        </w:rPr>
        <w:t xml:space="preserve"> breakers, relays, and diodes shall be mounted on a printed circuit board</w:t>
      </w:r>
      <w:r>
        <w:rPr>
          <w:rFonts w:cstheme="minorHAnsi"/>
          <w:color w:val="000000"/>
          <w:sz w:val="24"/>
          <w:szCs w:val="24"/>
        </w:rPr>
        <w:t xml:space="preserve"> </w:t>
      </w:r>
      <w:r w:rsidRPr="003957EA">
        <w:rPr>
          <w:rFonts w:cstheme="minorHAnsi"/>
          <w:color w:val="000000"/>
          <w:sz w:val="24"/>
          <w:szCs w:val="24"/>
        </w:rPr>
        <w:t>that is easily accessible. All components on the circuit board are to be</w:t>
      </w:r>
      <w:r>
        <w:rPr>
          <w:rFonts w:cstheme="minorHAnsi"/>
          <w:color w:val="000000"/>
          <w:sz w:val="24"/>
          <w:szCs w:val="24"/>
        </w:rPr>
        <w:t xml:space="preserve"> </w:t>
      </w:r>
      <w:r w:rsidRPr="003957EA">
        <w:rPr>
          <w:rFonts w:cstheme="minorHAnsi"/>
          <w:color w:val="000000"/>
          <w:sz w:val="24"/>
          <w:szCs w:val="24"/>
        </w:rPr>
        <w:t>permanently labeled as their function.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 xml:space="preserve">CIRCUIT BOARD </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printed circuit board shall be designed and manufactured as follows: A screen</w:t>
      </w:r>
      <w:r>
        <w:rPr>
          <w:rFonts w:cstheme="minorHAnsi"/>
          <w:color w:val="000000"/>
          <w:sz w:val="24"/>
          <w:szCs w:val="24"/>
        </w:rPr>
        <w:t xml:space="preserve"> </w:t>
      </w:r>
      <w:r w:rsidRPr="003957EA">
        <w:rPr>
          <w:rFonts w:cstheme="minorHAnsi"/>
          <w:color w:val="000000"/>
          <w:sz w:val="24"/>
          <w:szCs w:val="24"/>
        </w:rPr>
        <w:t>printed board with all circuits fully numbered and labeled. The circuit board shall</w:t>
      </w:r>
      <w:r>
        <w:rPr>
          <w:rFonts w:cstheme="minorHAnsi"/>
          <w:color w:val="000000"/>
          <w:sz w:val="24"/>
          <w:szCs w:val="24"/>
        </w:rPr>
        <w:t xml:space="preserve"> </w:t>
      </w:r>
      <w:r w:rsidRPr="003957EA">
        <w:rPr>
          <w:rFonts w:cstheme="minorHAnsi"/>
          <w:color w:val="000000"/>
          <w:sz w:val="24"/>
          <w:szCs w:val="24"/>
        </w:rPr>
        <w:t>be a double-sided copper trace printed circuit with a double-sided laminated</w:t>
      </w:r>
      <w:r>
        <w:rPr>
          <w:rFonts w:cstheme="minorHAnsi"/>
          <w:color w:val="000000"/>
          <w:sz w:val="24"/>
          <w:szCs w:val="24"/>
        </w:rPr>
        <w:t xml:space="preserve"> </w:t>
      </w:r>
      <w:r w:rsidRPr="003957EA">
        <w:rPr>
          <w:rFonts w:cstheme="minorHAnsi"/>
          <w:color w:val="000000"/>
          <w:sz w:val="24"/>
          <w:szCs w:val="24"/>
        </w:rPr>
        <w:t>isolator. The board shall be non</w:t>
      </w:r>
      <w:r>
        <w:rPr>
          <w:rFonts w:cstheme="minorHAnsi"/>
          <w:color w:val="000000"/>
          <w:sz w:val="24"/>
          <w:szCs w:val="24"/>
        </w:rPr>
        <w:t>-</w:t>
      </w:r>
      <w:r w:rsidRPr="003957EA">
        <w:rPr>
          <w:rFonts w:cstheme="minorHAnsi"/>
          <w:color w:val="000000"/>
          <w:sz w:val="24"/>
          <w:szCs w:val="24"/>
        </w:rPr>
        <w:t xml:space="preserve">photo </w:t>
      </w:r>
      <w:proofErr w:type="spellStart"/>
      <w:r w:rsidRPr="003957EA">
        <w:rPr>
          <w:rFonts w:cstheme="minorHAnsi"/>
          <w:color w:val="000000"/>
          <w:sz w:val="24"/>
          <w:szCs w:val="24"/>
        </w:rPr>
        <w:t>imageable</w:t>
      </w:r>
      <w:proofErr w:type="spellEnd"/>
      <w:r w:rsidRPr="003957EA">
        <w:rPr>
          <w:rFonts w:cstheme="minorHAnsi"/>
          <w:color w:val="000000"/>
          <w:sz w:val="24"/>
          <w:szCs w:val="24"/>
        </w:rPr>
        <w:t xml:space="preserve"> solder mask over bare copper</w:t>
      </w:r>
      <w:r>
        <w:rPr>
          <w:rFonts w:cstheme="minorHAnsi"/>
          <w:color w:val="000000"/>
          <w:sz w:val="24"/>
          <w:szCs w:val="24"/>
        </w:rPr>
        <w:t xml:space="preserve"> </w:t>
      </w:r>
      <w:r w:rsidRPr="003957EA">
        <w:rPr>
          <w:rFonts w:cstheme="minorHAnsi"/>
          <w:color w:val="000000"/>
          <w:sz w:val="24"/>
          <w:szCs w:val="24"/>
        </w:rPr>
        <w:t>with hot air leveled solder over non masked copper. Fuse capacity is the</w:t>
      </w:r>
      <w:r>
        <w:rPr>
          <w:rFonts w:cstheme="minorHAnsi"/>
          <w:color w:val="000000"/>
          <w:sz w:val="24"/>
          <w:szCs w:val="24"/>
        </w:rPr>
        <w:t xml:space="preserve"> </w:t>
      </w:r>
      <w:r w:rsidRPr="003957EA">
        <w:rPr>
          <w:rFonts w:cstheme="minorHAnsi"/>
          <w:color w:val="000000"/>
          <w:sz w:val="24"/>
          <w:szCs w:val="24"/>
        </w:rPr>
        <w:t>beginning factor in calculating trace width to ensure proper current carrying</w:t>
      </w:r>
    </w:p>
    <w:p w:rsidR="00320455"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capability</w:t>
      </w:r>
      <w:proofErr w:type="gramEnd"/>
      <w:r w:rsidRPr="003957EA">
        <w:rPr>
          <w:rFonts w:cstheme="minorHAnsi"/>
          <w:color w:val="000000"/>
          <w:sz w:val="24"/>
          <w:szCs w:val="24"/>
        </w:rPr>
        <w:t>. The circuits shall then be oversized as much as space permits for</w:t>
      </w:r>
      <w:r>
        <w:rPr>
          <w:rFonts w:cstheme="minorHAnsi"/>
          <w:color w:val="000000"/>
          <w:sz w:val="24"/>
          <w:szCs w:val="24"/>
        </w:rPr>
        <w:t xml:space="preserve"> </w:t>
      </w:r>
      <w:r w:rsidRPr="003957EA">
        <w:rPr>
          <w:rFonts w:cstheme="minorHAnsi"/>
          <w:color w:val="000000"/>
          <w:sz w:val="24"/>
          <w:szCs w:val="24"/>
        </w:rPr>
        <w:t>maximum cooling of the board. All holes shall be plated through. The terminal</w:t>
      </w:r>
      <w:r>
        <w:rPr>
          <w:rFonts w:cstheme="minorHAnsi"/>
          <w:color w:val="000000"/>
          <w:sz w:val="24"/>
          <w:szCs w:val="24"/>
        </w:rPr>
        <w:t xml:space="preserve"> </w:t>
      </w:r>
      <w:r w:rsidRPr="003957EA">
        <w:rPr>
          <w:rFonts w:cstheme="minorHAnsi"/>
          <w:color w:val="000000"/>
          <w:sz w:val="24"/>
          <w:szCs w:val="24"/>
        </w:rPr>
        <w:t>strips shall be mounted on the board for connection of the above mentioned</w:t>
      </w:r>
      <w:r>
        <w:rPr>
          <w:rFonts w:cstheme="minorHAnsi"/>
          <w:color w:val="000000"/>
          <w:sz w:val="24"/>
          <w:szCs w:val="24"/>
        </w:rPr>
        <w:t xml:space="preserve"> </w:t>
      </w:r>
      <w:r w:rsidRPr="003957EA">
        <w:rPr>
          <w:rFonts w:cstheme="minorHAnsi"/>
          <w:color w:val="000000"/>
          <w:sz w:val="24"/>
          <w:szCs w:val="24"/>
        </w:rPr>
        <w:t>wiring harness. Automotive transient suppressers must be incorporated into</w:t>
      </w:r>
      <w:r>
        <w:rPr>
          <w:rFonts w:cstheme="minorHAnsi"/>
          <w:color w:val="000000"/>
          <w:sz w:val="24"/>
          <w:szCs w:val="24"/>
        </w:rPr>
        <w:t xml:space="preserve"> </w:t>
      </w:r>
      <w:r w:rsidRPr="003957EA">
        <w:rPr>
          <w:rFonts w:cstheme="minorHAnsi"/>
          <w:color w:val="000000"/>
          <w:sz w:val="24"/>
          <w:szCs w:val="24"/>
        </w:rPr>
        <w:t>circuit board at the point of cable entry to the board. All relays must include built</w:t>
      </w:r>
      <w:r>
        <w:rPr>
          <w:rFonts w:cstheme="minorHAnsi"/>
          <w:color w:val="000000"/>
          <w:sz w:val="24"/>
          <w:szCs w:val="24"/>
        </w:rPr>
        <w:t xml:space="preserve"> </w:t>
      </w:r>
      <w:r w:rsidRPr="003957EA">
        <w:rPr>
          <w:rFonts w:cstheme="minorHAnsi"/>
          <w:color w:val="000000"/>
          <w:sz w:val="24"/>
          <w:szCs w:val="24"/>
        </w:rPr>
        <w:t xml:space="preserve">in noise suppression. The suppression must be accomplished with </w:t>
      </w:r>
      <w:proofErr w:type="gramStart"/>
      <w:r w:rsidRPr="003957EA">
        <w:rPr>
          <w:rFonts w:cstheme="minorHAnsi"/>
          <w:color w:val="000000"/>
          <w:sz w:val="24"/>
          <w:szCs w:val="24"/>
        </w:rPr>
        <w:t>a</w:t>
      </w:r>
      <w:proofErr w:type="gramEnd"/>
      <w:r w:rsidRPr="003957EA">
        <w:rPr>
          <w:rFonts w:cstheme="minorHAnsi"/>
          <w:color w:val="000000"/>
          <w:sz w:val="24"/>
          <w:szCs w:val="24"/>
        </w:rPr>
        <w:t xml:space="preserve"> IN4001</w:t>
      </w:r>
      <w:r>
        <w:rPr>
          <w:rFonts w:cstheme="minorHAnsi"/>
          <w:color w:val="000000"/>
          <w:sz w:val="24"/>
          <w:szCs w:val="24"/>
        </w:rPr>
        <w:t xml:space="preserve"> </w:t>
      </w:r>
      <w:r w:rsidRPr="003957EA">
        <w:rPr>
          <w:rFonts w:cstheme="minorHAnsi"/>
          <w:color w:val="000000"/>
          <w:sz w:val="24"/>
          <w:szCs w:val="24"/>
        </w:rPr>
        <w:t>parallel with the coil. The relay must have a 40 ampere continuous contact rating</w:t>
      </w:r>
      <w:r>
        <w:rPr>
          <w:rFonts w:cstheme="minorHAnsi"/>
          <w:color w:val="000000"/>
          <w:sz w:val="24"/>
          <w:szCs w:val="24"/>
        </w:rPr>
        <w:t xml:space="preserve"> </w:t>
      </w:r>
      <w:r w:rsidRPr="003957EA">
        <w:rPr>
          <w:rFonts w:cstheme="minorHAnsi"/>
          <w:color w:val="000000"/>
          <w:sz w:val="24"/>
          <w:szCs w:val="24"/>
        </w:rPr>
        <w:t>with one form C contact arrangement. Normally open contact must have a</w:t>
      </w:r>
      <w:r>
        <w:rPr>
          <w:rFonts w:cstheme="minorHAnsi"/>
          <w:color w:val="000000"/>
          <w:sz w:val="24"/>
          <w:szCs w:val="24"/>
        </w:rPr>
        <w:t xml:space="preserve"> </w:t>
      </w:r>
      <w:r w:rsidRPr="003957EA">
        <w:rPr>
          <w:rFonts w:cstheme="minorHAnsi"/>
          <w:color w:val="000000"/>
          <w:sz w:val="24"/>
          <w:szCs w:val="24"/>
        </w:rPr>
        <w:t xml:space="preserve">maximum initial voltage drop of 200 </w:t>
      </w:r>
      <w:proofErr w:type="spellStart"/>
      <w:r w:rsidRPr="003957EA">
        <w:rPr>
          <w:rFonts w:cstheme="minorHAnsi"/>
          <w:color w:val="000000"/>
          <w:sz w:val="24"/>
          <w:szCs w:val="24"/>
        </w:rPr>
        <w:t>milli</w:t>
      </w:r>
      <w:proofErr w:type="spellEnd"/>
      <w:r w:rsidRPr="003957EA">
        <w:rPr>
          <w:rFonts w:cstheme="minorHAnsi"/>
          <w:color w:val="000000"/>
          <w:sz w:val="24"/>
          <w:szCs w:val="24"/>
        </w:rPr>
        <w:t>-volts at 40 ampere contact load. The</w:t>
      </w:r>
      <w:r>
        <w:rPr>
          <w:rFonts w:cstheme="minorHAnsi"/>
          <w:color w:val="000000"/>
          <w:sz w:val="24"/>
          <w:szCs w:val="24"/>
        </w:rPr>
        <w:t xml:space="preserve"> </w:t>
      </w:r>
      <w:r w:rsidRPr="003957EA">
        <w:rPr>
          <w:rFonts w:cstheme="minorHAnsi"/>
          <w:color w:val="000000"/>
          <w:sz w:val="24"/>
          <w:szCs w:val="24"/>
        </w:rPr>
        <w:t>relays must withstand 24 VDC for five minutes conducting rated contact current</w:t>
      </w:r>
      <w:r>
        <w:rPr>
          <w:rFonts w:cstheme="minorHAnsi"/>
          <w:color w:val="000000"/>
          <w:sz w:val="24"/>
          <w:szCs w:val="24"/>
        </w:rPr>
        <w:t xml:space="preserve"> </w:t>
      </w:r>
      <w:r w:rsidRPr="003957EA">
        <w:rPr>
          <w:rFonts w:cstheme="minorHAnsi"/>
          <w:color w:val="000000"/>
          <w:sz w:val="24"/>
          <w:szCs w:val="24"/>
        </w:rPr>
        <w:t>in case of accidental 24 volt jump start condition. Circuit board options must be</w:t>
      </w:r>
      <w:r>
        <w:rPr>
          <w:rFonts w:cstheme="minorHAnsi"/>
          <w:color w:val="000000"/>
          <w:sz w:val="24"/>
          <w:szCs w:val="24"/>
        </w:rPr>
        <w:t xml:space="preserve"> </w:t>
      </w:r>
      <w:r w:rsidRPr="003957EA">
        <w:rPr>
          <w:rFonts w:cstheme="minorHAnsi"/>
          <w:color w:val="000000"/>
          <w:sz w:val="24"/>
          <w:szCs w:val="24"/>
        </w:rPr>
        <w:t>programmable via jumpers to facilitate addition of options. The color of wire and</w:t>
      </w:r>
      <w:r>
        <w:rPr>
          <w:rFonts w:cstheme="minorHAnsi"/>
          <w:color w:val="000000"/>
          <w:sz w:val="24"/>
          <w:szCs w:val="24"/>
        </w:rPr>
        <w:t xml:space="preserve"> </w:t>
      </w:r>
      <w:r w:rsidRPr="003957EA">
        <w:rPr>
          <w:rFonts w:cstheme="minorHAnsi"/>
          <w:color w:val="000000"/>
          <w:sz w:val="24"/>
          <w:szCs w:val="24"/>
        </w:rPr>
        <w:t>circuit number must be screened printed at the terminal block connections on the</w:t>
      </w:r>
      <w:r>
        <w:rPr>
          <w:rFonts w:cstheme="minorHAnsi"/>
          <w:color w:val="000000"/>
          <w:sz w:val="24"/>
          <w:szCs w:val="24"/>
        </w:rPr>
        <w:t xml:space="preserve"> </w:t>
      </w:r>
      <w:r w:rsidRPr="003957EA">
        <w:rPr>
          <w:rFonts w:cstheme="minorHAnsi"/>
          <w:color w:val="000000"/>
          <w:sz w:val="24"/>
          <w:szCs w:val="24"/>
        </w:rPr>
        <w:t>board for rapid identification and relation schematics.</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lastRenderedPageBreak/>
        <w:t>The printed circuit board shall incorporate red LED indicators for on board</w:t>
      </w:r>
      <w:r>
        <w:rPr>
          <w:rFonts w:cstheme="minorHAnsi"/>
          <w:color w:val="000000"/>
          <w:sz w:val="24"/>
          <w:szCs w:val="24"/>
        </w:rPr>
        <w:t xml:space="preserve"> </w:t>
      </w:r>
      <w:r w:rsidRPr="003957EA">
        <w:rPr>
          <w:rFonts w:cstheme="minorHAnsi"/>
          <w:color w:val="000000"/>
          <w:sz w:val="24"/>
          <w:szCs w:val="24"/>
        </w:rPr>
        <w:t>diagnostics for input, output, and switching circuits for troubleshooting at a</w:t>
      </w:r>
      <w:r>
        <w:rPr>
          <w:rFonts w:cstheme="minorHAnsi"/>
          <w:color w:val="000000"/>
          <w:sz w:val="24"/>
          <w:szCs w:val="24"/>
        </w:rPr>
        <w:t xml:space="preserve"> </w:t>
      </w:r>
      <w:r w:rsidRPr="003957EA">
        <w:rPr>
          <w:rFonts w:cstheme="minorHAnsi"/>
          <w:color w:val="000000"/>
          <w:sz w:val="24"/>
          <w:szCs w:val="24"/>
        </w:rPr>
        <w:t>glance.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CIRCUIT BOARD CERTIFICATION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printed circuit board must meet the following specifications: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1. Packaging and Interconnecting Acceptability Standard number IPC 600</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2. UL-796</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3. Solder mask, IPC number SM-840</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4. Solder in conformance with MIL SPEC QS-571</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5. Laminate in conformance with IPC number 4101</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WIRING SERVICE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service loop of wire or harness, per KKK-A</w:t>
      </w:r>
      <w:r>
        <w:rPr>
          <w:rFonts w:cstheme="minorHAnsi"/>
          <w:color w:val="000000"/>
          <w:sz w:val="24"/>
          <w:szCs w:val="24"/>
        </w:rPr>
        <w:t>-</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 xml:space="preserve"> specification, shall be</w:t>
      </w:r>
      <w:r>
        <w:rPr>
          <w:rFonts w:cstheme="minorHAnsi"/>
          <w:color w:val="000000"/>
          <w:sz w:val="24"/>
          <w:szCs w:val="24"/>
        </w:rPr>
        <w:t xml:space="preserve"> </w:t>
      </w:r>
      <w:r w:rsidRPr="003957EA">
        <w:rPr>
          <w:rFonts w:cstheme="minorHAnsi"/>
          <w:color w:val="000000"/>
          <w:sz w:val="24"/>
          <w:szCs w:val="24"/>
        </w:rPr>
        <w:t>provided at all electrical components, terminals, and connection points. All relays</w:t>
      </w:r>
      <w:r>
        <w:rPr>
          <w:rFonts w:cstheme="minorHAnsi"/>
          <w:color w:val="000000"/>
          <w:sz w:val="24"/>
          <w:szCs w:val="24"/>
        </w:rPr>
        <w:t xml:space="preserve"> </w:t>
      </w:r>
      <w:r w:rsidRPr="003957EA">
        <w:rPr>
          <w:rFonts w:cstheme="minorHAnsi"/>
          <w:color w:val="000000"/>
          <w:sz w:val="24"/>
          <w:szCs w:val="24"/>
        </w:rPr>
        <w:t>shall be mounted for ease of serviceability. All high current diodes greater than 5</w:t>
      </w:r>
      <w:r>
        <w:rPr>
          <w:rFonts w:cstheme="minorHAnsi"/>
          <w:color w:val="000000"/>
          <w:sz w:val="24"/>
          <w:szCs w:val="24"/>
        </w:rPr>
        <w:t xml:space="preserve"> </w:t>
      </w:r>
      <w:r w:rsidRPr="003957EA">
        <w:rPr>
          <w:rFonts w:cstheme="minorHAnsi"/>
          <w:color w:val="000000"/>
          <w:sz w:val="24"/>
          <w:szCs w:val="24"/>
        </w:rPr>
        <w:t>amperes shall be heat sink mounted. provide the optimum circuit "overload"</w:t>
      </w:r>
      <w:r>
        <w:rPr>
          <w:rFonts w:cstheme="minorHAnsi"/>
          <w:color w:val="000000"/>
          <w:sz w:val="24"/>
          <w:szCs w:val="24"/>
        </w:rPr>
        <w:t xml:space="preserve"> </w:t>
      </w:r>
      <w:r w:rsidRPr="003957EA">
        <w:rPr>
          <w:rFonts w:cstheme="minorHAnsi"/>
          <w:color w:val="000000"/>
          <w:sz w:val="24"/>
          <w:szCs w:val="24"/>
        </w:rPr>
        <w:t>protection, the electrical system's main circuit board shall allow for the use of stud</w:t>
      </w:r>
      <w:r>
        <w:rPr>
          <w:rFonts w:cstheme="minorHAnsi"/>
          <w:color w:val="000000"/>
          <w:sz w:val="24"/>
          <w:szCs w:val="24"/>
        </w:rPr>
        <w:t xml:space="preserve"> </w:t>
      </w:r>
      <w:r w:rsidRPr="003957EA">
        <w:rPr>
          <w:rFonts w:cstheme="minorHAnsi"/>
          <w:color w:val="000000"/>
          <w:sz w:val="24"/>
          <w:szCs w:val="24"/>
        </w:rPr>
        <w:t>type automatic reset pole breakers. One spare 15 ampere circuit breaker shall be</w:t>
      </w:r>
      <w:r>
        <w:rPr>
          <w:rFonts w:cstheme="minorHAnsi"/>
          <w:color w:val="000000"/>
          <w:sz w:val="24"/>
          <w:szCs w:val="24"/>
        </w:rPr>
        <w:t xml:space="preserve"> </w:t>
      </w:r>
      <w:r w:rsidRPr="003957EA">
        <w:rPr>
          <w:rFonts w:cstheme="minorHAnsi"/>
          <w:color w:val="000000"/>
          <w:sz w:val="24"/>
          <w:szCs w:val="24"/>
        </w:rPr>
        <w:t>provided for future use. A solid state electronic flasher shall be heat sink mounted</w:t>
      </w:r>
      <w:r>
        <w:rPr>
          <w:rFonts w:cstheme="minorHAnsi"/>
          <w:color w:val="000000"/>
          <w:sz w:val="24"/>
          <w:szCs w:val="24"/>
        </w:rPr>
        <w:t xml:space="preserve"> </w:t>
      </w:r>
      <w:r w:rsidRPr="003957EA">
        <w:rPr>
          <w:rFonts w:cstheme="minorHAnsi"/>
          <w:color w:val="000000"/>
          <w:sz w:val="24"/>
          <w:szCs w:val="24"/>
        </w:rPr>
        <w:t>to the panel for control of the flashing warning light system. All wiring between</w:t>
      </w:r>
      <w:r>
        <w:rPr>
          <w:rFonts w:cstheme="minorHAnsi"/>
          <w:color w:val="000000"/>
          <w:sz w:val="24"/>
          <w:szCs w:val="24"/>
        </w:rPr>
        <w:t xml:space="preserve"> </w:t>
      </w:r>
      <w:r w:rsidRPr="003957EA">
        <w:rPr>
          <w:rFonts w:cstheme="minorHAnsi"/>
          <w:color w:val="000000"/>
          <w:sz w:val="24"/>
          <w:szCs w:val="24"/>
        </w:rPr>
        <w:t>the cab and module shall be connected to a terminal strip(s) or block(s) or use</w:t>
      </w:r>
      <w:r>
        <w:rPr>
          <w:rFonts w:cstheme="minorHAnsi"/>
          <w:color w:val="000000"/>
          <w:sz w:val="24"/>
          <w:szCs w:val="24"/>
        </w:rPr>
        <w:t xml:space="preserve"> </w:t>
      </w:r>
      <w:r w:rsidRPr="003957EA">
        <w:rPr>
          <w:rFonts w:cstheme="minorHAnsi"/>
          <w:color w:val="000000"/>
          <w:sz w:val="24"/>
          <w:szCs w:val="24"/>
        </w:rPr>
        <w:t>multi pin connectors on the electrical component panel and shall provide for</w:t>
      </w:r>
      <w:r>
        <w:rPr>
          <w:rFonts w:cstheme="minorHAnsi"/>
          <w:color w:val="000000"/>
          <w:sz w:val="24"/>
          <w:szCs w:val="24"/>
        </w:rPr>
        <w:t xml:space="preserve"> </w:t>
      </w:r>
      <w:r w:rsidRPr="003957EA">
        <w:rPr>
          <w:rFonts w:cstheme="minorHAnsi"/>
          <w:color w:val="000000"/>
          <w:sz w:val="24"/>
          <w:szCs w:val="24"/>
        </w:rPr>
        <w:t>future module replacement. All connectors and terminals provided shall comply</w:t>
      </w:r>
      <w:r>
        <w:rPr>
          <w:rFonts w:cstheme="minorHAnsi"/>
          <w:color w:val="000000"/>
          <w:sz w:val="24"/>
          <w:szCs w:val="24"/>
        </w:rPr>
        <w:t xml:space="preserve"> </w:t>
      </w:r>
      <w:r w:rsidRPr="003957EA">
        <w:rPr>
          <w:rFonts w:cstheme="minorHAnsi"/>
          <w:color w:val="000000"/>
          <w:sz w:val="24"/>
          <w:szCs w:val="24"/>
        </w:rPr>
        <w:t>with SAE J163, J561, or J928 as applicable.</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MASTER MODULE DISCONNECT SWITCH OR DEVICE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This device shall be located on the driver's compartment console and shall be</w:t>
      </w:r>
      <w:r>
        <w:rPr>
          <w:rFonts w:cstheme="minorHAnsi"/>
          <w:color w:val="000000"/>
          <w:sz w:val="24"/>
          <w:szCs w:val="24"/>
        </w:rPr>
        <w:t xml:space="preserve"> </w:t>
      </w:r>
      <w:r w:rsidRPr="003957EA">
        <w:rPr>
          <w:rFonts w:cstheme="minorHAnsi"/>
          <w:color w:val="000000"/>
          <w:sz w:val="24"/>
          <w:szCs w:val="24"/>
        </w:rPr>
        <w:t>permanently labeled and back lighted with a LED light and the brightness</w:t>
      </w:r>
      <w:r>
        <w:rPr>
          <w:rFonts w:cstheme="minorHAnsi"/>
          <w:color w:val="000000"/>
          <w:sz w:val="24"/>
          <w:szCs w:val="24"/>
        </w:rPr>
        <w:t xml:space="preserve"> </w:t>
      </w:r>
      <w:r w:rsidRPr="003957EA">
        <w:rPr>
          <w:rFonts w:cstheme="minorHAnsi"/>
          <w:color w:val="000000"/>
          <w:sz w:val="24"/>
          <w:szCs w:val="24"/>
        </w:rPr>
        <w:t>controlled by the head light rheostat. The "MASTER" disconnect switch shall be</w:t>
      </w:r>
      <w:r>
        <w:rPr>
          <w:rFonts w:cstheme="minorHAnsi"/>
          <w:color w:val="000000"/>
          <w:sz w:val="24"/>
          <w:szCs w:val="24"/>
        </w:rPr>
        <w:t xml:space="preserve"> </w:t>
      </w:r>
      <w:r w:rsidRPr="003957EA">
        <w:rPr>
          <w:rFonts w:cstheme="minorHAnsi"/>
          <w:color w:val="000000"/>
          <w:sz w:val="24"/>
          <w:szCs w:val="24"/>
        </w:rPr>
        <w:t>considerably different in size and feel from the other console switches.</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center"/>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PATIENT COMPARTMENT CONTROLS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All switches and controls for the patient compartment shall be located on a</w:t>
      </w:r>
      <w:r>
        <w:rPr>
          <w:rFonts w:cstheme="minorHAnsi"/>
          <w:color w:val="000000"/>
          <w:sz w:val="24"/>
          <w:szCs w:val="24"/>
        </w:rPr>
        <w:t xml:space="preserve"> </w:t>
      </w:r>
      <w:r w:rsidRPr="003957EA">
        <w:rPr>
          <w:rFonts w:cstheme="minorHAnsi"/>
          <w:color w:val="000000"/>
          <w:sz w:val="24"/>
          <w:szCs w:val="24"/>
        </w:rPr>
        <w:t>service panel in the Action Area angled slightly toward the rear of the vehicle.</w:t>
      </w:r>
      <w:r>
        <w:rPr>
          <w:rFonts w:cstheme="minorHAnsi"/>
          <w:color w:val="000000"/>
          <w:sz w:val="24"/>
          <w:szCs w:val="24"/>
        </w:rPr>
        <w:t xml:space="preserve"> </w:t>
      </w:r>
      <w:r w:rsidRPr="003957EA">
        <w:rPr>
          <w:rFonts w:cstheme="minorHAnsi"/>
          <w:color w:val="000000"/>
          <w:sz w:val="24"/>
          <w:szCs w:val="24"/>
        </w:rPr>
        <w:t>The switches and controls shall be identical</w:t>
      </w:r>
      <w:r>
        <w:rPr>
          <w:rFonts w:cstheme="minorHAnsi"/>
          <w:color w:val="000000"/>
          <w:sz w:val="24"/>
          <w:szCs w:val="24"/>
        </w:rPr>
        <w:t xml:space="preserve">. </w:t>
      </w:r>
      <w:r w:rsidRPr="003957EA">
        <w:rPr>
          <w:rFonts w:cstheme="minorHAnsi"/>
          <w:color w:val="000000"/>
          <w:sz w:val="24"/>
          <w:szCs w:val="24"/>
        </w:rPr>
        <w:t>These switches shall not function until the "MASTER" switch in the</w:t>
      </w:r>
      <w:r>
        <w:rPr>
          <w:rFonts w:cstheme="minorHAnsi"/>
          <w:color w:val="000000"/>
          <w:sz w:val="24"/>
          <w:szCs w:val="24"/>
        </w:rPr>
        <w:t xml:space="preserve"> </w:t>
      </w:r>
      <w:r w:rsidRPr="003957EA">
        <w:rPr>
          <w:rFonts w:cstheme="minorHAnsi"/>
          <w:color w:val="000000"/>
          <w:sz w:val="24"/>
          <w:szCs w:val="24"/>
        </w:rPr>
        <w:t>driver's console is in the "ON" position. The patient compartment switches shall</w:t>
      </w:r>
      <w:r>
        <w:rPr>
          <w:rFonts w:cstheme="minorHAnsi"/>
          <w:color w:val="000000"/>
          <w:sz w:val="24"/>
          <w:szCs w:val="24"/>
        </w:rPr>
        <w:t xml:space="preserve"> </w:t>
      </w:r>
      <w:r w:rsidRPr="003957EA">
        <w:rPr>
          <w:rFonts w:cstheme="minorHAnsi"/>
          <w:color w:val="000000"/>
          <w:sz w:val="24"/>
          <w:szCs w:val="24"/>
        </w:rPr>
        <w:t>be permanently marked and back lighted by a LED light.</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lastRenderedPageBreak/>
        <w:t>ELECTROMAGNETIC RADIATION AND SUPPRESSION</w:t>
      </w:r>
    </w:p>
    <w:p w:rsidR="00320455"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Must meet KKK-A</w:t>
      </w:r>
      <w:r>
        <w:rPr>
          <w:rFonts w:cstheme="minorHAnsi"/>
          <w:color w:val="000000"/>
          <w:sz w:val="24"/>
          <w:szCs w:val="24"/>
        </w:rPr>
        <w:t>-1</w:t>
      </w:r>
      <w:r w:rsidRPr="003957EA">
        <w:rPr>
          <w:rFonts w:cstheme="minorHAnsi"/>
          <w:color w:val="000000"/>
          <w:sz w:val="24"/>
          <w:szCs w:val="24"/>
        </w:rPr>
        <w:t>822-</w:t>
      </w:r>
      <w:r>
        <w:rPr>
          <w:rFonts w:cstheme="minorHAnsi"/>
          <w:color w:val="000000"/>
          <w:sz w:val="24"/>
          <w:szCs w:val="24"/>
        </w:rPr>
        <w:t>F</w:t>
      </w:r>
      <w:r w:rsidRPr="003957EA">
        <w:rPr>
          <w:rFonts w:cstheme="minorHAnsi"/>
          <w:color w:val="000000"/>
          <w:sz w:val="24"/>
          <w:szCs w:val="24"/>
        </w:rPr>
        <w:t xml:space="preserve"> specification.</w:t>
      </w:r>
      <w:proofErr w:type="gramEnd"/>
      <w:r w:rsidRPr="003957EA">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ANTENNA CABLE INSTALLATION</w:t>
      </w:r>
    </w:p>
    <w:p w:rsidR="00320455" w:rsidRDefault="00320455" w:rsidP="00320455">
      <w:pPr>
        <w:adjustRightInd w:val="0"/>
        <w:rPr>
          <w:rFonts w:cstheme="minorHAnsi"/>
          <w:sz w:val="24"/>
          <w:szCs w:val="24"/>
        </w:rPr>
      </w:pPr>
      <w:r w:rsidRPr="00AA441B">
        <w:rPr>
          <w:rFonts w:cstheme="minorHAnsi"/>
          <w:sz w:val="24"/>
          <w:szCs w:val="24"/>
        </w:rPr>
        <w:t xml:space="preserve">One coax cable shall be installed from module roof port number #1 to behind the passenger seat with 6' pigtails. </w:t>
      </w:r>
    </w:p>
    <w:p w:rsidR="00320455" w:rsidRPr="00AA441B" w:rsidRDefault="00320455" w:rsidP="00320455">
      <w:pPr>
        <w:adjustRightInd w:val="0"/>
        <w:rPr>
          <w:rFonts w:cstheme="minorHAnsi"/>
          <w:sz w:val="24"/>
          <w:szCs w:val="24"/>
        </w:rPr>
      </w:pPr>
    </w:p>
    <w:p w:rsidR="00320455" w:rsidRPr="00AA441B" w:rsidRDefault="00320455" w:rsidP="00320455">
      <w:pPr>
        <w:adjustRightInd w:val="0"/>
        <w:rPr>
          <w:rFonts w:cstheme="minorHAnsi"/>
          <w:sz w:val="24"/>
          <w:szCs w:val="24"/>
        </w:rPr>
      </w:pPr>
      <w:r w:rsidRPr="00AA441B">
        <w:rPr>
          <w:rFonts w:cstheme="minorHAnsi"/>
          <w:sz w:val="24"/>
          <w:szCs w:val="24"/>
        </w:rPr>
        <w:t xml:space="preserve">One coax cable shall be installed from module roof port number #3 to behind passenger seat with 6' pigtails. </w:t>
      </w:r>
    </w:p>
    <w:p w:rsidR="00320455" w:rsidRDefault="00320455" w:rsidP="00320455">
      <w:pPr>
        <w:adjustRightInd w:val="0"/>
        <w:rPr>
          <w:rFonts w:cstheme="minorHAnsi"/>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AA441B" w:rsidRDefault="00320455" w:rsidP="00320455">
      <w:pPr>
        <w:adjustRightInd w:val="0"/>
        <w:rPr>
          <w:rFonts w:cstheme="minorHAnsi"/>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INTERNAL 12 VOLT DC POWER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patient compartment shall be furnished with a 12 volt DC, 20 ampere</w:t>
      </w:r>
      <w:r>
        <w:rPr>
          <w:rFonts w:cstheme="minorHAnsi"/>
          <w:color w:val="000000"/>
          <w:sz w:val="24"/>
          <w:szCs w:val="24"/>
        </w:rPr>
        <w:t xml:space="preserve"> </w:t>
      </w:r>
      <w:r w:rsidRPr="003957EA">
        <w:rPr>
          <w:rFonts w:cstheme="minorHAnsi"/>
          <w:color w:val="000000"/>
          <w:sz w:val="24"/>
          <w:szCs w:val="24"/>
        </w:rPr>
        <w:t>capacity, separately protected circuit, with two outlets. The outlets shall be Cigar</w:t>
      </w:r>
      <w:r>
        <w:rPr>
          <w:rFonts w:cstheme="minorHAnsi"/>
          <w:color w:val="000000"/>
          <w:sz w:val="24"/>
          <w:szCs w:val="24"/>
        </w:rPr>
        <w:t xml:space="preserve"> </w:t>
      </w:r>
      <w:r w:rsidRPr="003957EA">
        <w:rPr>
          <w:rFonts w:cstheme="minorHAnsi"/>
          <w:color w:val="000000"/>
          <w:sz w:val="24"/>
          <w:szCs w:val="24"/>
        </w:rPr>
        <w:t>Lighters and shall be located in the Action Area.</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PORT 5 VOLT DC POWER USB STYLE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Drivers compartment shall be furnished with a 5 volt DC, 2.1 ampere</w:t>
      </w:r>
      <w:r>
        <w:rPr>
          <w:rFonts w:cstheme="minorHAnsi"/>
          <w:color w:val="000000"/>
          <w:sz w:val="24"/>
          <w:szCs w:val="24"/>
        </w:rPr>
        <w:t xml:space="preserve"> </w:t>
      </w:r>
      <w:r w:rsidRPr="003957EA">
        <w:rPr>
          <w:rFonts w:cstheme="minorHAnsi"/>
          <w:color w:val="000000"/>
          <w:sz w:val="24"/>
          <w:szCs w:val="24"/>
        </w:rPr>
        <w:t>capacity, separately protected circuit, with a Dual USB outlet. It shall be located</w:t>
      </w:r>
      <w:r>
        <w:rPr>
          <w:rFonts w:cstheme="minorHAnsi"/>
          <w:color w:val="000000"/>
          <w:sz w:val="24"/>
          <w:szCs w:val="24"/>
        </w:rPr>
        <w:t xml:space="preserve"> </w:t>
      </w:r>
      <w:r w:rsidRPr="003957EA">
        <w:rPr>
          <w:rFonts w:cstheme="minorHAnsi"/>
          <w:color w:val="000000"/>
          <w:sz w:val="24"/>
          <w:szCs w:val="24"/>
        </w:rPr>
        <w:t>in the center console to the passenger side.</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POWER SOURCE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12VDC power source shall power customer supplied portable battery charging</w:t>
      </w:r>
      <w:r>
        <w:rPr>
          <w:rFonts w:cstheme="minorHAnsi"/>
          <w:color w:val="000000"/>
          <w:sz w:val="24"/>
          <w:szCs w:val="24"/>
        </w:rPr>
        <w:t xml:space="preserve"> </w:t>
      </w:r>
      <w:r w:rsidRPr="003957EA">
        <w:rPr>
          <w:rFonts w:cstheme="minorHAnsi"/>
          <w:color w:val="000000"/>
          <w:sz w:val="24"/>
          <w:szCs w:val="24"/>
        </w:rPr>
        <w:t>devices. It shall be 20 amp and ignition/shoreline switch hot. The power source</w:t>
      </w:r>
      <w:r>
        <w:rPr>
          <w:rFonts w:cstheme="minorHAnsi"/>
          <w:color w:val="000000"/>
          <w:sz w:val="24"/>
          <w:szCs w:val="24"/>
        </w:rPr>
        <w:t xml:space="preserve"> </w:t>
      </w:r>
      <w:r w:rsidRPr="003957EA">
        <w:rPr>
          <w:rFonts w:cstheme="minorHAnsi"/>
          <w:color w:val="000000"/>
          <w:sz w:val="24"/>
          <w:szCs w:val="24"/>
        </w:rPr>
        <w:t>shall be split into two locations tagged and identified (1) behind driver's seat and</w:t>
      </w:r>
      <w:r>
        <w:rPr>
          <w:rFonts w:cstheme="minorHAnsi"/>
          <w:color w:val="000000"/>
          <w:sz w:val="24"/>
          <w:szCs w:val="24"/>
        </w:rPr>
        <w:t xml:space="preserve"> </w:t>
      </w:r>
      <w:r w:rsidRPr="003957EA">
        <w:rPr>
          <w:rFonts w:cstheme="minorHAnsi"/>
          <w:color w:val="000000"/>
          <w:sz w:val="24"/>
          <w:szCs w:val="24"/>
        </w:rPr>
        <w:t>(1) behind action area in module.</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15</w:t>
      </w:r>
      <w:r>
        <w:rPr>
          <w:rFonts w:cstheme="minorHAnsi"/>
          <w:b/>
          <w:bCs/>
          <w:color w:val="000000"/>
          <w:sz w:val="24"/>
          <w:szCs w:val="24"/>
          <w:u w:val="single"/>
        </w:rPr>
        <w:t xml:space="preserve"> </w:t>
      </w:r>
      <w:r w:rsidRPr="003C5640">
        <w:rPr>
          <w:rFonts w:cstheme="minorHAnsi"/>
          <w:b/>
          <w:bCs/>
          <w:color w:val="000000"/>
          <w:sz w:val="24"/>
          <w:szCs w:val="24"/>
          <w:u w:val="single"/>
        </w:rPr>
        <w:t>AMP POWER SOURCE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12VDC</w:t>
      </w:r>
      <w:r>
        <w:rPr>
          <w:rFonts w:cstheme="minorHAnsi"/>
          <w:color w:val="000000"/>
          <w:sz w:val="24"/>
          <w:szCs w:val="24"/>
        </w:rPr>
        <w:t>, 15 Amp</w:t>
      </w:r>
      <w:r w:rsidRPr="003957EA">
        <w:rPr>
          <w:rFonts w:cstheme="minorHAnsi"/>
          <w:color w:val="000000"/>
          <w:sz w:val="24"/>
          <w:szCs w:val="24"/>
        </w:rPr>
        <w:t xml:space="preserve"> power source shall </w:t>
      </w:r>
      <w:r>
        <w:rPr>
          <w:rFonts w:cstheme="minorHAnsi"/>
          <w:color w:val="000000"/>
          <w:sz w:val="24"/>
          <w:szCs w:val="24"/>
        </w:rPr>
        <w:t>be wired Ignition hot, terminating in the cab console with 6 foot pigtails</w:t>
      </w:r>
      <w:r w:rsidRPr="003957EA">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w:t>
      </w:r>
      <w:r>
        <w:rPr>
          <w:rFonts w:cstheme="minorHAnsi"/>
          <w:color w:val="000000"/>
          <w:sz w:val="24"/>
          <w:szCs w:val="24"/>
        </w:rPr>
        <w:t xml:space="preserve"> </w:t>
      </w:r>
      <w:r w:rsidRPr="003957EA">
        <w:rPr>
          <w:rFonts w:cstheme="minorHAnsi"/>
          <w:color w:val="000000"/>
          <w:sz w:val="24"/>
          <w:szCs w:val="24"/>
        </w:rPr>
        <w:t>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30</w:t>
      </w:r>
      <w:r>
        <w:rPr>
          <w:rFonts w:cstheme="minorHAnsi"/>
          <w:b/>
          <w:bCs/>
          <w:color w:val="000000"/>
          <w:sz w:val="24"/>
          <w:szCs w:val="24"/>
          <w:u w:val="single"/>
        </w:rPr>
        <w:t xml:space="preserve"> </w:t>
      </w:r>
      <w:r w:rsidRPr="003C5640">
        <w:rPr>
          <w:rFonts w:cstheme="minorHAnsi"/>
          <w:b/>
          <w:bCs/>
          <w:color w:val="000000"/>
          <w:sz w:val="24"/>
          <w:szCs w:val="24"/>
          <w:u w:val="single"/>
        </w:rPr>
        <w:t>AMP POWER SOURCE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12VDC</w:t>
      </w:r>
      <w:r>
        <w:rPr>
          <w:rFonts w:cstheme="minorHAnsi"/>
          <w:color w:val="000000"/>
          <w:sz w:val="24"/>
          <w:szCs w:val="24"/>
        </w:rPr>
        <w:t>, 30 Amp</w:t>
      </w:r>
      <w:r w:rsidRPr="003957EA">
        <w:rPr>
          <w:rFonts w:cstheme="minorHAnsi"/>
          <w:color w:val="000000"/>
          <w:sz w:val="24"/>
          <w:szCs w:val="24"/>
        </w:rPr>
        <w:t xml:space="preserve"> power source shall </w:t>
      </w:r>
      <w:r>
        <w:rPr>
          <w:rFonts w:cstheme="minorHAnsi"/>
          <w:color w:val="000000"/>
          <w:sz w:val="24"/>
          <w:szCs w:val="24"/>
        </w:rPr>
        <w:t>be wired constant hot, terminating behind the passenger seat with 6 foot pigtails, hot and ground</w:t>
      </w:r>
      <w:r w:rsidRPr="003957EA">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MERMAID MK DUAL TEMP</w:t>
      </w: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A </w:t>
      </w:r>
      <w:r w:rsidRPr="003957EA">
        <w:rPr>
          <w:rFonts w:cstheme="minorHAnsi"/>
          <w:color w:val="000000"/>
          <w:sz w:val="24"/>
          <w:szCs w:val="24"/>
        </w:rPr>
        <w:t>Mermaid MK dual-SS/S dual temp</w:t>
      </w:r>
      <w:r>
        <w:rPr>
          <w:rFonts w:cstheme="minorHAnsi"/>
          <w:color w:val="000000"/>
          <w:sz w:val="24"/>
          <w:szCs w:val="24"/>
        </w:rPr>
        <w:t xml:space="preserve"> </w:t>
      </w:r>
      <w:r w:rsidRPr="003957EA">
        <w:rPr>
          <w:rFonts w:cstheme="minorHAnsi"/>
          <w:color w:val="000000"/>
          <w:sz w:val="24"/>
          <w:szCs w:val="24"/>
        </w:rPr>
        <w:t xml:space="preserve">side by side </w:t>
      </w:r>
      <w:r>
        <w:rPr>
          <w:rFonts w:cstheme="minorHAnsi"/>
          <w:color w:val="000000"/>
          <w:sz w:val="24"/>
          <w:szCs w:val="24"/>
        </w:rPr>
        <w:t xml:space="preserve">shall be </w:t>
      </w:r>
      <w:r w:rsidRPr="003957EA">
        <w:rPr>
          <w:rFonts w:cstheme="minorHAnsi"/>
          <w:color w:val="000000"/>
          <w:sz w:val="24"/>
          <w:szCs w:val="24"/>
        </w:rPr>
        <w:t>mounted in upper</w:t>
      </w:r>
      <w:r>
        <w:rPr>
          <w:rFonts w:cstheme="minorHAnsi"/>
          <w:color w:val="000000"/>
          <w:sz w:val="24"/>
          <w:szCs w:val="24"/>
        </w:rPr>
        <w:t xml:space="preserve"> front stack.</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BACK UP CAMERA</w:t>
      </w:r>
    </w:p>
    <w:p w:rsidR="00320455" w:rsidRPr="00717560" w:rsidRDefault="00320455" w:rsidP="00320455">
      <w:pPr>
        <w:adjustRightInd w:val="0"/>
        <w:jc w:val="both"/>
        <w:rPr>
          <w:rFonts w:cstheme="minorHAnsi"/>
          <w:sz w:val="24"/>
          <w:szCs w:val="24"/>
        </w:rPr>
      </w:pPr>
      <w:r w:rsidRPr="00717560">
        <w:rPr>
          <w:rFonts w:cstheme="minorHAnsi"/>
          <w:sz w:val="24"/>
          <w:szCs w:val="24"/>
        </w:rPr>
        <w:t>A Voyager Mirror Monitor backup camera shall be installed.</w:t>
      </w:r>
    </w:p>
    <w:p w:rsidR="00320455" w:rsidRPr="00717560"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717560">
        <w:rPr>
          <w:rFonts w:cstheme="minorHAnsi"/>
          <w:color w:val="000000"/>
          <w:sz w:val="24"/>
          <w:szCs w:val="24"/>
        </w:rPr>
        <w:t>Does your bid comply with this</w:t>
      </w:r>
      <w:r w:rsidRPr="003957EA">
        <w:rPr>
          <w:rFonts w:cstheme="minorHAnsi"/>
          <w:color w:val="000000"/>
          <w:sz w:val="24"/>
          <w:szCs w:val="24"/>
        </w:rPr>
        <w:t xml:space="preserve">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SHORELINE INLET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20 amp Super Auto Eject shoreline inlet with a GFI and interrupter shall be</w:t>
      </w:r>
      <w:r>
        <w:rPr>
          <w:rFonts w:cstheme="minorHAnsi"/>
          <w:color w:val="000000"/>
          <w:sz w:val="24"/>
          <w:szCs w:val="24"/>
        </w:rPr>
        <w:t xml:space="preserve"> </w:t>
      </w:r>
      <w:r w:rsidRPr="003957EA">
        <w:rPr>
          <w:rFonts w:cstheme="minorHAnsi"/>
          <w:color w:val="000000"/>
          <w:sz w:val="24"/>
          <w:szCs w:val="24"/>
        </w:rPr>
        <w:t>installed and located above compartment 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125 VOLT AC UTILITY POWER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125 volt AC utility power must meet KKK-A</w:t>
      </w:r>
      <w:r>
        <w:rPr>
          <w:rFonts w:cstheme="minorHAnsi"/>
          <w:color w:val="000000"/>
          <w:sz w:val="24"/>
          <w:szCs w:val="24"/>
        </w:rPr>
        <w:t>-</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 Utility power shall be as</w:t>
      </w:r>
      <w:r>
        <w:rPr>
          <w:rFonts w:cstheme="minorHAnsi"/>
          <w:color w:val="000000"/>
          <w:sz w:val="24"/>
          <w:szCs w:val="24"/>
        </w:rPr>
        <w:t xml:space="preserve"> </w:t>
      </w:r>
      <w:r w:rsidRPr="003957EA">
        <w:rPr>
          <w:rFonts w:cstheme="minorHAnsi"/>
          <w:color w:val="000000"/>
          <w:sz w:val="24"/>
          <w:szCs w:val="24"/>
        </w:rPr>
        <w:t>described in KKK-A</w:t>
      </w:r>
      <w:r>
        <w:rPr>
          <w:rFonts w:cstheme="minorHAnsi"/>
          <w:color w:val="000000"/>
          <w:sz w:val="24"/>
          <w:szCs w:val="24"/>
        </w:rPr>
        <w:t>-</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 xml:space="preserve"> paragraph 3.7.8.1. Electrical 115 volt AC</w:t>
      </w:r>
      <w:r>
        <w:rPr>
          <w:rFonts w:cstheme="minorHAnsi"/>
          <w:color w:val="000000"/>
          <w:sz w:val="24"/>
          <w:szCs w:val="24"/>
        </w:rPr>
        <w:t xml:space="preserve"> </w:t>
      </w:r>
      <w:r w:rsidRPr="003957EA">
        <w:rPr>
          <w:rFonts w:cstheme="minorHAnsi"/>
          <w:color w:val="000000"/>
          <w:sz w:val="24"/>
          <w:szCs w:val="24"/>
        </w:rPr>
        <w:t>receptacles shall be as described in KKK-A</w:t>
      </w:r>
      <w:r>
        <w:rPr>
          <w:rFonts w:cstheme="minorHAnsi"/>
          <w:color w:val="000000"/>
          <w:sz w:val="24"/>
          <w:szCs w:val="24"/>
        </w:rPr>
        <w:t>-</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 xml:space="preserve"> paragraph 3.7.8.2.</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125 VAC OUTLETS</w:t>
      </w:r>
    </w:p>
    <w:p w:rsidR="00320455" w:rsidRDefault="00320455" w:rsidP="00320455">
      <w:pPr>
        <w:adjustRightInd w:val="0"/>
        <w:jc w:val="both"/>
        <w:rPr>
          <w:rFonts w:cstheme="minorHAnsi"/>
          <w:color w:val="000000"/>
          <w:sz w:val="24"/>
          <w:szCs w:val="24"/>
        </w:rPr>
      </w:pPr>
      <w:r>
        <w:rPr>
          <w:rFonts w:cstheme="minorHAnsi"/>
          <w:color w:val="000000"/>
          <w:sz w:val="24"/>
          <w:szCs w:val="24"/>
        </w:rPr>
        <w:t>One</w:t>
      </w:r>
      <w:r w:rsidRPr="003957EA">
        <w:rPr>
          <w:rFonts w:cstheme="minorHAnsi"/>
          <w:color w:val="000000"/>
          <w:sz w:val="24"/>
          <w:szCs w:val="24"/>
        </w:rPr>
        <w:t xml:space="preserve"> 125 VAC duplex outlets shall be installed in the right front cabinet.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125 VAC / 4.8A USB COMBO OUTLETS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Three </w:t>
      </w:r>
      <w:r>
        <w:rPr>
          <w:rFonts w:cstheme="minorHAnsi"/>
          <w:color w:val="000000"/>
          <w:sz w:val="24"/>
          <w:szCs w:val="24"/>
        </w:rPr>
        <w:t xml:space="preserve">125 VAC / 4.8A USB combo outlets shall be installed. Two in the action area and </w:t>
      </w:r>
      <w:proofErr w:type="gramStart"/>
      <w:r>
        <w:rPr>
          <w:rFonts w:cstheme="minorHAnsi"/>
          <w:color w:val="000000"/>
          <w:sz w:val="24"/>
          <w:szCs w:val="24"/>
        </w:rPr>
        <w:t>one  in</w:t>
      </w:r>
      <w:proofErr w:type="gramEnd"/>
      <w:r>
        <w:rPr>
          <w:rFonts w:cstheme="minorHAnsi"/>
          <w:color w:val="000000"/>
          <w:sz w:val="24"/>
          <w:szCs w:val="24"/>
        </w:rPr>
        <w:t xml:space="preserve"> the front console. </w:t>
      </w: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INVERTER/CHARGER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w:t>
      </w:r>
      <w:proofErr w:type="spellStart"/>
      <w:r>
        <w:rPr>
          <w:rFonts w:cstheme="minorHAnsi"/>
          <w:color w:val="000000"/>
          <w:sz w:val="24"/>
          <w:szCs w:val="24"/>
        </w:rPr>
        <w:t>Kussmaul</w:t>
      </w:r>
      <w:proofErr w:type="spellEnd"/>
      <w:r>
        <w:rPr>
          <w:rFonts w:cstheme="minorHAnsi"/>
          <w:color w:val="000000"/>
          <w:sz w:val="24"/>
          <w:szCs w:val="24"/>
        </w:rPr>
        <w:t xml:space="preserve"> AP1500 pure sine </w:t>
      </w:r>
      <w:r w:rsidRPr="003957EA">
        <w:rPr>
          <w:rFonts w:cstheme="minorHAnsi"/>
          <w:color w:val="000000"/>
          <w:sz w:val="24"/>
          <w:szCs w:val="24"/>
        </w:rPr>
        <w:t>inverter charger shall be installed. It shall power the</w:t>
      </w:r>
      <w:r>
        <w:rPr>
          <w:rFonts w:cstheme="minorHAnsi"/>
          <w:color w:val="000000"/>
          <w:sz w:val="24"/>
          <w:szCs w:val="24"/>
        </w:rPr>
        <w:t xml:space="preserve"> </w:t>
      </w:r>
      <w:r w:rsidRPr="003957EA">
        <w:rPr>
          <w:rFonts w:cstheme="minorHAnsi"/>
          <w:color w:val="000000"/>
          <w:sz w:val="24"/>
          <w:szCs w:val="24"/>
        </w:rPr>
        <w:t>110VAC outlets. A switch shall be installed in the action area.</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VOLTMETER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vehicle shall include a </w:t>
      </w:r>
      <w:proofErr w:type="spellStart"/>
      <w:r w:rsidRPr="003957EA">
        <w:rPr>
          <w:rFonts w:cstheme="minorHAnsi"/>
          <w:color w:val="000000"/>
          <w:sz w:val="24"/>
          <w:szCs w:val="24"/>
        </w:rPr>
        <w:t>Datcon</w:t>
      </w:r>
      <w:proofErr w:type="spellEnd"/>
      <w:r w:rsidRPr="003957EA">
        <w:rPr>
          <w:rFonts w:cstheme="minorHAnsi"/>
          <w:color w:val="000000"/>
          <w:sz w:val="24"/>
          <w:szCs w:val="24"/>
        </w:rPr>
        <w:t xml:space="preserve"> analog voltmeter. It shall be located in the</w:t>
      </w:r>
      <w:r>
        <w:rPr>
          <w:rFonts w:cstheme="minorHAnsi"/>
          <w:color w:val="000000"/>
          <w:sz w:val="24"/>
          <w:szCs w:val="24"/>
        </w:rPr>
        <w:t xml:space="preserve"> </w:t>
      </w:r>
      <w:r w:rsidRPr="003957EA">
        <w:rPr>
          <w:rFonts w:cstheme="minorHAnsi"/>
          <w:color w:val="000000"/>
          <w:sz w:val="24"/>
          <w:szCs w:val="24"/>
        </w:rPr>
        <w:t>front center console next to the ammeter.</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LOW VOLTAGE ALARM</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lastRenderedPageBreak/>
        <w:t>The electrical system shall be monitored by a system that provides both an</w:t>
      </w:r>
      <w:r>
        <w:rPr>
          <w:rFonts w:cstheme="minorHAnsi"/>
          <w:color w:val="000000"/>
          <w:sz w:val="24"/>
          <w:szCs w:val="24"/>
        </w:rPr>
        <w:t xml:space="preserve"> </w:t>
      </w:r>
      <w:r w:rsidRPr="003957EA">
        <w:rPr>
          <w:rFonts w:cstheme="minorHAnsi"/>
          <w:color w:val="000000"/>
          <w:sz w:val="24"/>
          <w:szCs w:val="24"/>
        </w:rPr>
        <w:t>audible and visual warning in case of low voltage in the ambulance. The alarm</w:t>
      </w:r>
      <w:r>
        <w:rPr>
          <w:rFonts w:cstheme="minorHAnsi"/>
          <w:color w:val="000000"/>
          <w:sz w:val="24"/>
          <w:szCs w:val="24"/>
        </w:rPr>
        <w:t xml:space="preserve"> </w:t>
      </w:r>
      <w:r w:rsidRPr="003957EA">
        <w:rPr>
          <w:rFonts w:cstheme="minorHAnsi"/>
          <w:color w:val="000000"/>
          <w:sz w:val="24"/>
          <w:szCs w:val="24"/>
        </w:rPr>
        <w:t>shall sound if the system voltage at the batteries drops below 11.8 Volts for a 12</w:t>
      </w:r>
      <w:r>
        <w:rPr>
          <w:rFonts w:cstheme="minorHAnsi"/>
          <w:color w:val="000000"/>
          <w:sz w:val="24"/>
          <w:szCs w:val="24"/>
        </w:rPr>
        <w:t xml:space="preserve"> </w:t>
      </w:r>
      <w:r w:rsidRPr="003957EA">
        <w:rPr>
          <w:rFonts w:cstheme="minorHAnsi"/>
          <w:color w:val="000000"/>
          <w:sz w:val="24"/>
          <w:szCs w:val="24"/>
        </w:rPr>
        <w:t>Volt nominal system for more than 120 seconds.</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EMERGENCY MASTER SWITCH</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An Emergency Master Switch shall be located in the Engine Cover Console just</w:t>
      </w:r>
      <w:r>
        <w:rPr>
          <w:rFonts w:cstheme="minorHAnsi"/>
          <w:color w:val="000000"/>
          <w:sz w:val="24"/>
          <w:szCs w:val="24"/>
        </w:rPr>
        <w:t xml:space="preserve"> </w:t>
      </w:r>
      <w:r w:rsidRPr="003957EA">
        <w:rPr>
          <w:rFonts w:cstheme="minorHAnsi"/>
          <w:color w:val="000000"/>
          <w:sz w:val="24"/>
          <w:szCs w:val="24"/>
        </w:rPr>
        <w:t>the right of the Master Switch. The engaged emergency master switch shall turn</w:t>
      </w:r>
      <w:r>
        <w:rPr>
          <w:rFonts w:cstheme="minorHAnsi"/>
          <w:color w:val="000000"/>
          <w:sz w:val="24"/>
          <w:szCs w:val="24"/>
        </w:rPr>
        <w:t xml:space="preserve"> </w:t>
      </w:r>
      <w:r w:rsidRPr="003957EA">
        <w:rPr>
          <w:rFonts w:cstheme="minorHAnsi"/>
          <w:color w:val="000000"/>
          <w:sz w:val="24"/>
          <w:szCs w:val="24"/>
        </w:rPr>
        <w:t>on all of the emergency lights if the master switch is in the on position.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SIREN SPEAKERS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Siren Speakers, Cast SAD/PSAD3815-17FSD-1</w:t>
      </w:r>
      <w:r>
        <w:rPr>
          <w:rFonts w:cstheme="minorHAnsi"/>
          <w:color w:val="000000"/>
          <w:sz w:val="24"/>
          <w:szCs w:val="24"/>
        </w:rPr>
        <w:t xml:space="preserve"> shall be installed thru the front bumper.</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SIREN, PUBLIC ADDRESS SYSTEM</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ambulance shall be equipped with hands free electronic siren with silent</w:t>
      </w:r>
      <w:r>
        <w:rPr>
          <w:rFonts w:cstheme="minorHAnsi"/>
          <w:color w:val="000000"/>
          <w:sz w:val="24"/>
          <w:szCs w:val="24"/>
        </w:rPr>
        <w:t xml:space="preserve"> </w:t>
      </w:r>
      <w:r w:rsidRPr="003957EA">
        <w:rPr>
          <w:rFonts w:cstheme="minorHAnsi"/>
          <w:color w:val="000000"/>
          <w:sz w:val="24"/>
          <w:szCs w:val="24"/>
        </w:rPr>
        <w:t xml:space="preserve">testing. The siren shall be a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WS-295-SLSA1.</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SIREN/HORN SWITCHING</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siren shall be switched through the horn ring.</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BACKUP ALARM</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backup alarm with a </w:t>
      </w:r>
      <w:proofErr w:type="spellStart"/>
      <w:r w:rsidRPr="003957EA">
        <w:rPr>
          <w:rFonts w:cstheme="minorHAnsi"/>
          <w:color w:val="000000"/>
          <w:sz w:val="24"/>
          <w:szCs w:val="24"/>
        </w:rPr>
        <w:t>cut off</w:t>
      </w:r>
      <w:proofErr w:type="spellEnd"/>
      <w:r w:rsidRPr="003957EA">
        <w:rPr>
          <w:rFonts w:cstheme="minorHAnsi"/>
          <w:color w:val="000000"/>
          <w:sz w:val="24"/>
          <w:szCs w:val="24"/>
        </w:rPr>
        <w:t xml:space="preserve"> switch shall activate when the vehicle is shifted</w:t>
      </w:r>
      <w:r>
        <w:rPr>
          <w:rFonts w:cstheme="minorHAnsi"/>
          <w:color w:val="000000"/>
          <w:sz w:val="24"/>
          <w:szCs w:val="24"/>
        </w:rPr>
        <w:t xml:space="preserve"> </w:t>
      </w:r>
      <w:r w:rsidRPr="003957EA">
        <w:rPr>
          <w:rFonts w:cstheme="minorHAnsi"/>
          <w:color w:val="000000"/>
          <w:sz w:val="24"/>
          <w:szCs w:val="24"/>
        </w:rPr>
        <w:t>into reverse. The alarm shall automatically be reset and engage when the vehicle</w:t>
      </w:r>
      <w:r>
        <w:rPr>
          <w:rFonts w:cstheme="minorHAnsi"/>
          <w:color w:val="000000"/>
          <w:sz w:val="24"/>
          <w:szCs w:val="24"/>
        </w:rPr>
        <w:t xml:space="preserve"> </w:t>
      </w:r>
      <w:r w:rsidRPr="003957EA">
        <w:rPr>
          <w:rFonts w:cstheme="minorHAnsi"/>
          <w:color w:val="000000"/>
          <w:sz w:val="24"/>
          <w:szCs w:val="24"/>
        </w:rPr>
        <w:t>is placed in reverse again. The device must meet OSHA and SAE J994</w:t>
      </w:r>
      <w:r>
        <w:rPr>
          <w:rFonts w:cstheme="minorHAnsi"/>
          <w:color w:val="000000"/>
          <w:sz w:val="24"/>
          <w:szCs w:val="24"/>
        </w:rPr>
        <w:t xml:space="preserve"> </w:t>
      </w:r>
      <w:r w:rsidRPr="003957EA">
        <w:rPr>
          <w:rFonts w:cstheme="minorHAnsi"/>
          <w:color w:val="000000"/>
          <w:sz w:val="24"/>
          <w:szCs w:val="24"/>
        </w:rPr>
        <w:t>requirements, and shall be rated (SAE) for Type C or B.</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VEHICLE EXTERIOR LIGHTING REQUIREMENTS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ambulance lighting shall </w:t>
      </w:r>
      <w:r>
        <w:rPr>
          <w:rFonts w:cstheme="minorHAnsi"/>
          <w:color w:val="000000"/>
          <w:sz w:val="24"/>
          <w:szCs w:val="24"/>
        </w:rPr>
        <w:t xml:space="preserve">meet </w:t>
      </w:r>
      <w:proofErr w:type="gramStart"/>
      <w:r>
        <w:rPr>
          <w:rFonts w:cstheme="minorHAnsi"/>
          <w:color w:val="000000"/>
          <w:sz w:val="24"/>
          <w:szCs w:val="24"/>
        </w:rPr>
        <w:t xml:space="preserve">this agencies </w:t>
      </w:r>
      <w:r w:rsidRPr="003957EA">
        <w:rPr>
          <w:rFonts w:cstheme="minorHAnsi"/>
          <w:color w:val="000000"/>
          <w:sz w:val="24"/>
          <w:szCs w:val="24"/>
        </w:rPr>
        <w:t>requirement</w:t>
      </w:r>
      <w:r>
        <w:rPr>
          <w:rFonts w:cstheme="minorHAnsi"/>
          <w:color w:val="000000"/>
          <w:sz w:val="24"/>
          <w:szCs w:val="24"/>
        </w:rPr>
        <w:t>s</w:t>
      </w:r>
      <w:proofErr w:type="gramEnd"/>
      <w:r w:rsidRPr="003957EA">
        <w:rPr>
          <w:rFonts w:cstheme="minorHAnsi"/>
          <w:color w:val="000000"/>
          <w:sz w:val="24"/>
          <w:szCs w:val="24"/>
        </w:rPr>
        <w:t xml:space="preserve"> herein and include:</w:t>
      </w:r>
    </w:p>
    <w:p w:rsidR="00320455" w:rsidRPr="00C96E9F"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t>Amber Rear</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Pr>
          <w:rFonts w:cstheme="minorHAnsi"/>
          <w:color w:val="000000"/>
          <w:sz w:val="24"/>
          <w:szCs w:val="24"/>
        </w:rPr>
        <w:t>R</w:t>
      </w:r>
      <w:r w:rsidRPr="00C96E9F">
        <w:rPr>
          <w:rFonts w:cstheme="minorHAnsi"/>
          <w:color w:val="000000"/>
          <w:sz w:val="24"/>
          <w:szCs w:val="24"/>
        </w:rPr>
        <w:t>ear directional signals</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Pr>
          <w:rFonts w:cstheme="minorHAnsi"/>
          <w:color w:val="000000"/>
          <w:sz w:val="24"/>
          <w:szCs w:val="24"/>
        </w:rPr>
        <w:t>R</w:t>
      </w:r>
      <w:r w:rsidRPr="00C96E9F">
        <w:rPr>
          <w:rFonts w:cstheme="minorHAnsi"/>
          <w:color w:val="000000"/>
          <w:sz w:val="24"/>
          <w:szCs w:val="24"/>
        </w:rPr>
        <w:t>ed brake and hazard warning lights</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t>Front and rear side marker lights</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t>Back up light(s)</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t>Loading lights</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lastRenderedPageBreak/>
        <w:t>Clearance lights</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t>Ambulance emergency lights</w:t>
      </w:r>
    </w:p>
    <w:p w:rsidR="00320455"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t>Flood lights</w:t>
      </w:r>
    </w:p>
    <w:p w:rsidR="00320455" w:rsidRPr="00C96E9F" w:rsidRDefault="00320455" w:rsidP="00320455">
      <w:pPr>
        <w:pStyle w:val="ListParagraph"/>
        <w:widowControl/>
        <w:numPr>
          <w:ilvl w:val="0"/>
          <w:numId w:val="36"/>
        </w:numPr>
        <w:adjustRightInd w:val="0"/>
        <w:contextualSpacing/>
        <w:jc w:val="both"/>
        <w:rPr>
          <w:rFonts w:cstheme="minorHAnsi"/>
          <w:color w:val="000000"/>
          <w:sz w:val="24"/>
          <w:szCs w:val="24"/>
        </w:rPr>
      </w:pPr>
      <w:r w:rsidRPr="00C96E9F">
        <w:rPr>
          <w:rFonts w:cstheme="minorHAnsi"/>
          <w:color w:val="000000"/>
          <w:sz w:val="24"/>
          <w:szCs w:val="24"/>
        </w:rPr>
        <w:t>Spotlight(s)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Note: This agency is concerned for the safety of the patients, crew, and the public</w:t>
      </w:r>
      <w:r>
        <w:rPr>
          <w:rFonts w:cstheme="minorHAnsi"/>
          <w:color w:val="000000"/>
          <w:sz w:val="24"/>
          <w:szCs w:val="24"/>
        </w:rPr>
        <w:t xml:space="preserve"> </w:t>
      </w:r>
      <w:r w:rsidRPr="003957EA">
        <w:rPr>
          <w:rFonts w:cstheme="minorHAnsi"/>
          <w:color w:val="000000"/>
          <w:sz w:val="24"/>
          <w:szCs w:val="24"/>
        </w:rPr>
        <w:t>sharing the roadways. Therefore, this agency requires the primary manufacturer</w:t>
      </w:r>
      <w:r>
        <w:rPr>
          <w:rFonts w:cstheme="minorHAnsi"/>
          <w:color w:val="000000"/>
          <w:sz w:val="24"/>
          <w:szCs w:val="24"/>
        </w:rPr>
        <w:t xml:space="preserve"> </w:t>
      </w:r>
      <w:r w:rsidRPr="003957EA">
        <w:rPr>
          <w:rFonts w:cstheme="minorHAnsi"/>
          <w:color w:val="000000"/>
          <w:sz w:val="24"/>
          <w:szCs w:val="24"/>
        </w:rPr>
        <w:t>incorporate recessed DOT marker lights at the highest point of the vehicle. The</w:t>
      </w:r>
      <w:r>
        <w:rPr>
          <w:rFonts w:cstheme="minorHAnsi"/>
          <w:color w:val="000000"/>
          <w:sz w:val="24"/>
          <w:szCs w:val="24"/>
        </w:rPr>
        <w:t xml:space="preserve"> </w:t>
      </w:r>
      <w:r w:rsidRPr="003957EA">
        <w:rPr>
          <w:rFonts w:cstheme="minorHAnsi"/>
          <w:color w:val="000000"/>
          <w:sz w:val="24"/>
          <w:szCs w:val="24"/>
        </w:rPr>
        <w:t>marker lights shall be visible 360 degrees. In addition each corner marker light</w:t>
      </w:r>
      <w:r>
        <w:rPr>
          <w:rFonts w:cstheme="minorHAnsi"/>
          <w:color w:val="000000"/>
          <w:sz w:val="24"/>
          <w:szCs w:val="24"/>
        </w:rPr>
        <w:t xml:space="preserve"> </w:t>
      </w:r>
      <w:r w:rsidRPr="003957EA">
        <w:rPr>
          <w:rFonts w:cstheme="minorHAnsi"/>
          <w:color w:val="000000"/>
          <w:sz w:val="24"/>
          <w:szCs w:val="24"/>
        </w:rPr>
        <w:t>shall be visible 180 degrees, also at each corner the marker light lens cover shall</w:t>
      </w:r>
      <w:r>
        <w:rPr>
          <w:rFonts w:cstheme="minorHAnsi"/>
          <w:color w:val="000000"/>
          <w:sz w:val="24"/>
          <w:szCs w:val="24"/>
        </w:rPr>
        <w:t xml:space="preserve"> </w:t>
      </w:r>
      <w:r w:rsidRPr="003957EA">
        <w:rPr>
          <w:rFonts w:cstheme="minorHAnsi"/>
          <w:color w:val="000000"/>
          <w:sz w:val="24"/>
          <w:szCs w:val="24"/>
        </w:rPr>
        <w:t>be tilted upward on a 45 degree angle be visible above the horizontal plane for</w:t>
      </w:r>
      <w:r>
        <w:rPr>
          <w:rFonts w:cstheme="minorHAnsi"/>
          <w:color w:val="000000"/>
          <w:sz w:val="24"/>
          <w:szCs w:val="24"/>
        </w:rPr>
        <w:t xml:space="preserve"> </w:t>
      </w:r>
      <w:r w:rsidRPr="003957EA">
        <w:rPr>
          <w:rFonts w:cstheme="minorHAnsi"/>
          <w:color w:val="000000"/>
          <w:sz w:val="24"/>
          <w:szCs w:val="24"/>
        </w:rPr>
        <w:t>360 degrees. These measures will insure the vehicle will be visible in low light</w:t>
      </w:r>
      <w:r>
        <w:rPr>
          <w:rFonts w:cstheme="minorHAnsi"/>
          <w:color w:val="000000"/>
          <w:sz w:val="24"/>
          <w:szCs w:val="24"/>
        </w:rPr>
        <w:t xml:space="preserve"> </w:t>
      </w:r>
      <w:r w:rsidRPr="003957EA">
        <w:rPr>
          <w:rFonts w:cstheme="minorHAnsi"/>
          <w:color w:val="000000"/>
          <w:sz w:val="24"/>
          <w:szCs w:val="24"/>
        </w:rPr>
        <w:t xml:space="preserve">conditions with the headlights in the "on" position. </w:t>
      </w:r>
      <w:r w:rsidRPr="003957EA">
        <w:rPr>
          <w:rFonts w:cstheme="minorHAnsi"/>
          <w:b/>
          <w:bCs/>
          <w:color w:val="000000"/>
          <w:sz w:val="24"/>
          <w:szCs w:val="24"/>
        </w:rPr>
        <w:t>Bolt on upper clearance</w:t>
      </w:r>
      <w:r>
        <w:rPr>
          <w:rFonts w:cstheme="minorHAnsi"/>
          <w:b/>
          <w:bCs/>
          <w:color w:val="000000"/>
          <w:sz w:val="24"/>
          <w:szCs w:val="24"/>
        </w:rPr>
        <w:t xml:space="preserve"> </w:t>
      </w:r>
      <w:r w:rsidRPr="003957EA">
        <w:rPr>
          <w:rFonts w:cstheme="minorHAnsi"/>
          <w:b/>
          <w:bCs/>
          <w:color w:val="000000"/>
          <w:sz w:val="24"/>
          <w:szCs w:val="24"/>
        </w:rPr>
        <w:t>lights or clearance lights within the support side extrusions will not be</w:t>
      </w:r>
      <w:r>
        <w:rPr>
          <w:rFonts w:cstheme="minorHAnsi"/>
          <w:b/>
          <w:bCs/>
          <w:color w:val="000000"/>
          <w:sz w:val="24"/>
          <w:szCs w:val="24"/>
        </w:rPr>
        <w:t xml:space="preserve"> </w:t>
      </w:r>
      <w:r w:rsidRPr="003957EA">
        <w:rPr>
          <w:rFonts w:cstheme="minorHAnsi"/>
          <w:b/>
          <w:bCs/>
          <w:color w:val="000000"/>
          <w:sz w:val="24"/>
          <w:szCs w:val="24"/>
        </w:rPr>
        <w:t>acceptable</w:t>
      </w:r>
      <w:r w:rsidRPr="003957EA">
        <w:rPr>
          <w:rFonts w:cstheme="minorHAnsi"/>
          <w:color w:val="000000"/>
          <w:sz w:val="24"/>
          <w:szCs w:val="24"/>
        </w:rPr>
        <w:t>. The rear side marker light shall be a minimum of two inches in</w:t>
      </w:r>
      <w:r>
        <w:rPr>
          <w:rFonts w:cstheme="minorHAnsi"/>
          <w:color w:val="000000"/>
          <w:sz w:val="24"/>
          <w:szCs w:val="24"/>
        </w:rPr>
        <w:t xml:space="preserve"> </w:t>
      </w:r>
      <w:r w:rsidRPr="003957EA">
        <w:rPr>
          <w:rFonts w:cstheme="minorHAnsi"/>
          <w:color w:val="000000"/>
          <w:sz w:val="24"/>
          <w:szCs w:val="24"/>
        </w:rPr>
        <w:t>diameter and shall function as a turn signal indicator as described in KKK-A</w:t>
      </w:r>
      <w:r>
        <w:rPr>
          <w:rFonts w:cstheme="minorHAnsi"/>
          <w:color w:val="000000"/>
          <w:sz w:val="24"/>
          <w:szCs w:val="24"/>
        </w:rPr>
        <w:t>-</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EMERGENCY LIGHTING SYSTEM</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emergency lighting system must provide the vehicle with 360 degrees of</w:t>
      </w:r>
      <w:r>
        <w:rPr>
          <w:rFonts w:cstheme="minorHAnsi"/>
          <w:color w:val="000000"/>
          <w:sz w:val="24"/>
          <w:szCs w:val="24"/>
        </w:rPr>
        <w:t xml:space="preserve"> </w:t>
      </w:r>
      <w:r w:rsidRPr="003957EA">
        <w:rPr>
          <w:rFonts w:cstheme="minorHAnsi"/>
          <w:color w:val="000000"/>
          <w:sz w:val="24"/>
          <w:szCs w:val="24"/>
        </w:rPr>
        <w:t xml:space="preserve">visual warning ability </w:t>
      </w:r>
      <w:proofErr w:type="gramStart"/>
      <w:r w:rsidRPr="003957EA">
        <w:rPr>
          <w:rFonts w:cstheme="minorHAnsi"/>
          <w:color w:val="000000"/>
          <w:sz w:val="24"/>
          <w:szCs w:val="24"/>
        </w:rPr>
        <w:t>The</w:t>
      </w:r>
      <w:proofErr w:type="gramEnd"/>
      <w:r w:rsidRPr="003957EA">
        <w:rPr>
          <w:rFonts w:cstheme="minorHAnsi"/>
          <w:color w:val="000000"/>
          <w:sz w:val="24"/>
          <w:szCs w:val="24"/>
        </w:rPr>
        <w:t xml:space="preserve"> system must display highly perceptible and attention</w:t>
      </w:r>
      <w:r>
        <w:rPr>
          <w:rFonts w:cstheme="minorHAnsi"/>
          <w:color w:val="000000"/>
          <w:sz w:val="24"/>
          <w:szCs w:val="24"/>
        </w:rPr>
        <w:t xml:space="preserve"> </w:t>
      </w:r>
      <w:r w:rsidRPr="003957EA">
        <w:rPr>
          <w:rFonts w:cstheme="minorHAnsi"/>
          <w:color w:val="000000"/>
          <w:sz w:val="24"/>
          <w:szCs w:val="24"/>
        </w:rPr>
        <w:t>getting signals that function in a modal system and convey the message in the</w:t>
      </w:r>
      <w:r>
        <w:rPr>
          <w:rFonts w:cstheme="minorHAnsi"/>
          <w:color w:val="000000"/>
          <w:sz w:val="24"/>
          <w:szCs w:val="24"/>
        </w:rPr>
        <w:t xml:space="preserve"> </w:t>
      </w:r>
      <w:r w:rsidRPr="003957EA">
        <w:rPr>
          <w:rFonts w:cstheme="minorHAnsi"/>
          <w:color w:val="000000"/>
          <w:sz w:val="24"/>
          <w:szCs w:val="24"/>
        </w:rPr>
        <w:t>primary mode to clear the right of way. In the secondary mode hazard vehicle</w:t>
      </w:r>
      <w:r>
        <w:rPr>
          <w:rFonts w:cstheme="minorHAnsi"/>
          <w:color w:val="000000"/>
          <w:sz w:val="24"/>
          <w:szCs w:val="24"/>
        </w:rPr>
        <w:t xml:space="preserve"> </w:t>
      </w:r>
      <w:r w:rsidRPr="003957EA">
        <w:rPr>
          <w:rFonts w:cstheme="minorHAnsi"/>
          <w:color w:val="000000"/>
          <w:sz w:val="24"/>
          <w:szCs w:val="24"/>
        </w:rPr>
        <w:t>stopped on right of way.</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warning light system shall contain </w:t>
      </w:r>
      <w:r>
        <w:rPr>
          <w:rFonts w:cstheme="minorHAnsi"/>
          <w:color w:val="000000"/>
          <w:sz w:val="24"/>
          <w:szCs w:val="24"/>
        </w:rPr>
        <w:t>ten</w:t>
      </w:r>
      <w:r w:rsidRPr="003957EA">
        <w:rPr>
          <w:rFonts w:cstheme="minorHAnsi"/>
          <w:color w:val="000000"/>
          <w:sz w:val="24"/>
          <w:szCs w:val="24"/>
        </w:rPr>
        <w:t xml:space="preserve"> red</w:t>
      </w:r>
      <w:r>
        <w:rPr>
          <w:rFonts w:cstheme="minorHAnsi"/>
          <w:color w:val="000000"/>
          <w:sz w:val="24"/>
          <w:szCs w:val="24"/>
        </w:rPr>
        <w:t xml:space="preserve"> M9</w:t>
      </w:r>
      <w:r w:rsidRPr="003957EA">
        <w:rPr>
          <w:rFonts w:cstheme="minorHAnsi"/>
          <w:color w:val="000000"/>
          <w:sz w:val="24"/>
          <w:szCs w:val="24"/>
        </w:rPr>
        <w:t xml:space="preserve">, </w:t>
      </w:r>
      <w:r>
        <w:rPr>
          <w:rFonts w:cstheme="minorHAnsi"/>
          <w:color w:val="000000"/>
          <w:sz w:val="24"/>
          <w:szCs w:val="24"/>
        </w:rPr>
        <w:t>three</w:t>
      </w:r>
      <w:r w:rsidRPr="003957EA">
        <w:rPr>
          <w:rFonts w:cstheme="minorHAnsi"/>
          <w:color w:val="000000"/>
          <w:sz w:val="24"/>
          <w:szCs w:val="24"/>
        </w:rPr>
        <w:t xml:space="preserve"> clear</w:t>
      </w:r>
      <w:r>
        <w:rPr>
          <w:rFonts w:cstheme="minorHAnsi"/>
          <w:color w:val="000000"/>
          <w:sz w:val="24"/>
          <w:szCs w:val="24"/>
        </w:rPr>
        <w:t xml:space="preserve"> M9 </w:t>
      </w:r>
      <w:r w:rsidRPr="003957EA">
        <w:rPr>
          <w:rFonts w:cstheme="minorHAnsi"/>
          <w:color w:val="000000"/>
          <w:sz w:val="24"/>
          <w:szCs w:val="24"/>
        </w:rPr>
        <w:t>and one amber</w:t>
      </w:r>
      <w:r>
        <w:rPr>
          <w:rFonts w:cstheme="minorHAnsi"/>
          <w:color w:val="000000"/>
          <w:sz w:val="24"/>
          <w:szCs w:val="24"/>
        </w:rPr>
        <w:t xml:space="preserve"> M9 warning </w:t>
      </w:r>
      <w:r w:rsidRPr="003957EA">
        <w:rPr>
          <w:rFonts w:cstheme="minorHAnsi"/>
          <w:color w:val="000000"/>
          <w:sz w:val="24"/>
          <w:szCs w:val="24"/>
        </w:rPr>
        <w:t>light</w:t>
      </w:r>
      <w:r>
        <w:rPr>
          <w:rFonts w:cstheme="minorHAnsi"/>
          <w:color w:val="000000"/>
          <w:sz w:val="24"/>
          <w:szCs w:val="24"/>
        </w:rPr>
        <w:t>s.</w:t>
      </w:r>
      <w:r w:rsidRPr="003957EA">
        <w:rPr>
          <w:rFonts w:cstheme="minorHAnsi"/>
          <w:color w:val="000000"/>
          <w:sz w:val="24"/>
          <w:szCs w:val="24"/>
        </w:rPr>
        <w:t xml:space="preserve"> These lights shall function in a dual mode system as shown in KKK-A-1822</w:t>
      </w:r>
      <w:r>
        <w:rPr>
          <w:rFonts w:cstheme="minorHAnsi"/>
          <w:color w:val="000000"/>
          <w:sz w:val="24"/>
          <w:szCs w:val="24"/>
        </w:rPr>
        <w:t>-F</w:t>
      </w:r>
      <w:r w:rsidRPr="003957EA">
        <w:rPr>
          <w:rFonts w:cstheme="minorHAnsi"/>
          <w:color w:val="000000"/>
          <w:sz w:val="24"/>
          <w:szCs w:val="24"/>
        </w:rPr>
        <w:t xml:space="preserve"> and meet the physical and photo metric requirements of paragraph 3.8.2.1</w:t>
      </w:r>
      <w:r>
        <w:rPr>
          <w:rFonts w:cstheme="minorHAnsi"/>
          <w:color w:val="000000"/>
          <w:sz w:val="24"/>
          <w:szCs w:val="24"/>
        </w:rPr>
        <w:t xml:space="preserve"> </w:t>
      </w:r>
      <w:r w:rsidRPr="003957EA">
        <w:rPr>
          <w:rFonts w:cstheme="minorHAnsi"/>
          <w:color w:val="000000"/>
          <w:sz w:val="24"/>
          <w:szCs w:val="24"/>
        </w:rPr>
        <w:t xml:space="preserve">of that same document. </w:t>
      </w:r>
      <w:r>
        <w:rPr>
          <w:rFonts w:cstheme="minorHAnsi"/>
          <w:color w:val="000000"/>
          <w:sz w:val="24"/>
          <w:szCs w:val="24"/>
        </w:rPr>
        <w:t xml:space="preserve">Eight red </w:t>
      </w:r>
      <w:r w:rsidRPr="003957EA">
        <w:rPr>
          <w:rFonts w:cstheme="minorHAnsi"/>
          <w:color w:val="000000"/>
          <w:sz w:val="24"/>
          <w:szCs w:val="24"/>
        </w:rPr>
        <w:t>upper body warning lights shall be identical and</w:t>
      </w:r>
      <w:r>
        <w:rPr>
          <w:rFonts w:cstheme="minorHAnsi"/>
          <w:color w:val="000000"/>
          <w:sz w:val="24"/>
          <w:szCs w:val="24"/>
        </w:rPr>
        <w:t xml:space="preserve"> </w:t>
      </w:r>
      <w:r w:rsidRPr="003957EA">
        <w:rPr>
          <w:rFonts w:cstheme="minorHAnsi"/>
          <w:color w:val="000000"/>
          <w:sz w:val="24"/>
          <w:szCs w:val="24"/>
        </w:rPr>
        <w:t>mounted at the extreme upper corner areas of the ambulance body below the</w:t>
      </w:r>
      <w:r>
        <w:rPr>
          <w:rFonts w:cstheme="minorHAnsi"/>
          <w:color w:val="000000"/>
          <w:sz w:val="24"/>
          <w:szCs w:val="24"/>
        </w:rPr>
        <w:t xml:space="preserve"> </w:t>
      </w:r>
      <w:r w:rsidRPr="003957EA">
        <w:rPr>
          <w:rFonts w:cstheme="minorHAnsi"/>
          <w:color w:val="000000"/>
          <w:sz w:val="24"/>
          <w:szCs w:val="24"/>
        </w:rPr>
        <w:t>horizontal roof line</w:t>
      </w:r>
      <w:r>
        <w:rPr>
          <w:rFonts w:cstheme="minorHAnsi"/>
          <w:color w:val="000000"/>
          <w:sz w:val="24"/>
          <w:szCs w:val="24"/>
        </w:rPr>
        <w:t xml:space="preserve">. Two red warning lights shall be mounted on the front surface of the </w:t>
      </w:r>
      <w:proofErr w:type="spellStart"/>
      <w:r>
        <w:rPr>
          <w:rFonts w:cstheme="minorHAnsi"/>
          <w:color w:val="000000"/>
          <w:sz w:val="24"/>
          <w:szCs w:val="24"/>
        </w:rPr>
        <w:t>coolbar</w:t>
      </w:r>
      <w:proofErr w:type="spellEnd"/>
      <w:r>
        <w:rPr>
          <w:rFonts w:cstheme="minorHAnsi"/>
          <w:color w:val="000000"/>
          <w:sz w:val="24"/>
          <w:szCs w:val="24"/>
        </w:rPr>
        <w:t xml:space="preserve"> on the front of the module. Three cl</w:t>
      </w:r>
      <w:r w:rsidRPr="003957EA">
        <w:rPr>
          <w:rFonts w:cstheme="minorHAnsi"/>
          <w:color w:val="000000"/>
          <w:sz w:val="24"/>
          <w:szCs w:val="24"/>
        </w:rPr>
        <w:t xml:space="preserve">ear </w:t>
      </w:r>
      <w:r>
        <w:rPr>
          <w:rFonts w:cstheme="minorHAnsi"/>
          <w:color w:val="000000"/>
          <w:sz w:val="24"/>
          <w:szCs w:val="24"/>
        </w:rPr>
        <w:t xml:space="preserve">warning </w:t>
      </w:r>
      <w:r w:rsidRPr="003957EA">
        <w:rPr>
          <w:rFonts w:cstheme="minorHAnsi"/>
          <w:color w:val="000000"/>
          <w:sz w:val="24"/>
          <w:szCs w:val="24"/>
        </w:rPr>
        <w:t>light</w:t>
      </w:r>
      <w:r>
        <w:rPr>
          <w:rFonts w:cstheme="minorHAnsi"/>
          <w:color w:val="000000"/>
          <w:sz w:val="24"/>
          <w:szCs w:val="24"/>
        </w:rPr>
        <w:t>s shall be</w:t>
      </w:r>
      <w:r w:rsidRPr="003957EA">
        <w:rPr>
          <w:rFonts w:cstheme="minorHAnsi"/>
          <w:color w:val="000000"/>
          <w:sz w:val="24"/>
          <w:szCs w:val="24"/>
        </w:rPr>
        <w:t xml:space="preserve"> mounted </w:t>
      </w:r>
      <w:r>
        <w:rPr>
          <w:rFonts w:cstheme="minorHAnsi"/>
          <w:color w:val="000000"/>
          <w:sz w:val="24"/>
          <w:szCs w:val="24"/>
        </w:rPr>
        <w:t xml:space="preserve">on the front surface of the </w:t>
      </w:r>
      <w:proofErr w:type="spellStart"/>
      <w:r>
        <w:rPr>
          <w:rFonts w:cstheme="minorHAnsi"/>
          <w:color w:val="000000"/>
          <w:sz w:val="24"/>
          <w:szCs w:val="24"/>
        </w:rPr>
        <w:t>coolbar</w:t>
      </w:r>
      <w:proofErr w:type="spellEnd"/>
      <w:r>
        <w:rPr>
          <w:rFonts w:cstheme="minorHAnsi"/>
          <w:color w:val="000000"/>
          <w:sz w:val="24"/>
          <w:szCs w:val="24"/>
        </w:rPr>
        <w:t xml:space="preserve"> on the front of the module. One between the </w:t>
      </w:r>
      <w:r w:rsidRPr="003957EA">
        <w:rPr>
          <w:rFonts w:cstheme="minorHAnsi"/>
          <w:color w:val="000000"/>
          <w:sz w:val="24"/>
          <w:szCs w:val="24"/>
        </w:rPr>
        <w:t>two front</w:t>
      </w:r>
      <w:r>
        <w:rPr>
          <w:rFonts w:cstheme="minorHAnsi"/>
          <w:color w:val="000000"/>
          <w:sz w:val="24"/>
          <w:szCs w:val="24"/>
        </w:rPr>
        <w:t xml:space="preserve"> </w:t>
      </w:r>
      <w:r w:rsidRPr="003957EA">
        <w:rPr>
          <w:rFonts w:cstheme="minorHAnsi"/>
          <w:color w:val="000000"/>
          <w:sz w:val="24"/>
          <w:szCs w:val="24"/>
        </w:rPr>
        <w:t xml:space="preserve">facing red </w:t>
      </w:r>
      <w:r>
        <w:rPr>
          <w:rFonts w:cstheme="minorHAnsi"/>
          <w:color w:val="000000"/>
          <w:sz w:val="24"/>
          <w:szCs w:val="24"/>
        </w:rPr>
        <w:t xml:space="preserve">warning lights and the other two mounted on the angled sides of the </w:t>
      </w:r>
      <w:proofErr w:type="spellStart"/>
      <w:r>
        <w:rPr>
          <w:rFonts w:cstheme="minorHAnsi"/>
          <w:color w:val="000000"/>
          <w:sz w:val="24"/>
          <w:szCs w:val="24"/>
        </w:rPr>
        <w:t>coolbar</w:t>
      </w:r>
      <w:proofErr w:type="spellEnd"/>
      <w:r>
        <w:rPr>
          <w:rFonts w:cstheme="minorHAnsi"/>
          <w:color w:val="000000"/>
          <w:sz w:val="24"/>
          <w:szCs w:val="24"/>
        </w:rPr>
        <w:t>. T</w:t>
      </w:r>
      <w:r w:rsidRPr="003957EA">
        <w:rPr>
          <w:rFonts w:cstheme="minorHAnsi"/>
          <w:color w:val="000000"/>
          <w:sz w:val="24"/>
          <w:szCs w:val="24"/>
        </w:rPr>
        <w:t xml:space="preserve">he amber light </w:t>
      </w:r>
      <w:r>
        <w:rPr>
          <w:rFonts w:cstheme="minorHAnsi"/>
          <w:color w:val="000000"/>
          <w:sz w:val="24"/>
          <w:szCs w:val="24"/>
        </w:rPr>
        <w:t xml:space="preserve">shall be </w:t>
      </w:r>
      <w:r w:rsidRPr="003957EA">
        <w:rPr>
          <w:rFonts w:cstheme="minorHAnsi"/>
          <w:color w:val="000000"/>
          <w:sz w:val="24"/>
          <w:szCs w:val="24"/>
        </w:rPr>
        <w:t>centered above the rear doors.</w:t>
      </w:r>
      <w:r>
        <w:rPr>
          <w:rFonts w:cstheme="minorHAnsi"/>
          <w:color w:val="000000"/>
          <w:sz w:val="24"/>
          <w:szCs w:val="24"/>
        </w:rPr>
        <w:t xml:space="preserve"> </w:t>
      </w:r>
      <w:r w:rsidRPr="00EF1FE9">
        <w:rPr>
          <w:rFonts w:cstheme="minorHAnsi"/>
          <w:b/>
          <w:bCs/>
          <w:color w:val="000000"/>
          <w:sz w:val="24"/>
          <w:szCs w:val="24"/>
        </w:rPr>
        <w:t>NO EXCEPTIONS</w:t>
      </w:r>
      <w:r>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two red grill lights shall be mounted per KKK-A-1822</w:t>
      </w:r>
      <w:r>
        <w:rPr>
          <w:rFonts w:cstheme="minorHAnsi"/>
          <w:color w:val="000000"/>
          <w:sz w:val="24"/>
          <w:szCs w:val="24"/>
        </w:rPr>
        <w:t>-F</w:t>
      </w:r>
      <w:r w:rsidRPr="003957EA">
        <w:rPr>
          <w:rFonts w:cstheme="minorHAnsi"/>
          <w:color w:val="000000"/>
          <w:sz w:val="24"/>
          <w:szCs w:val="24"/>
        </w:rPr>
        <w:t xml:space="preserve"> specifications</w:t>
      </w:r>
      <w:r>
        <w:rPr>
          <w:rFonts w:cstheme="minorHAnsi"/>
          <w:color w:val="000000"/>
          <w:sz w:val="24"/>
          <w:szCs w:val="24"/>
        </w:rPr>
        <w:t xml:space="preserve"> </w:t>
      </w:r>
      <w:r w:rsidRPr="003957EA">
        <w:rPr>
          <w:rFonts w:cstheme="minorHAnsi"/>
          <w:color w:val="000000"/>
          <w:sz w:val="24"/>
          <w:szCs w:val="24"/>
        </w:rPr>
        <w:t>without compromising the chassis manufacturer's air intake into the engine</w:t>
      </w:r>
      <w:r>
        <w:rPr>
          <w:rFonts w:cstheme="minorHAnsi"/>
          <w:color w:val="000000"/>
          <w:sz w:val="24"/>
          <w:szCs w:val="24"/>
        </w:rPr>
        <w:t xml:space="preserve"> </w:t>
      </w:r>
      <w:r w:rsidRPr="003957EA">
        <w:rPr>
          <w:rFonts w:cstheme="minorHAnsi"/>
          <w:color w:val="000000"/>
          <w:sz w:val="24"/>
          <w:szCs w:val="24"/>
        </w:rPr>
        <w:t>compartment.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3C5640" w:rsidRDefault="00320455" w:rsidP="00320455">
      <w:pPr>
        <w:adjustRightInd w:val="0"/>
        <w:jc w:val="both"/>
        <w:rPr>
          <w:rFonts w:cstheme="minorHAnsi"/>
          <w:b/>
          <w:bCs/>
          <w:color w:val="000000"/>
          <w:sz w:val="24"/>
          <w:szCs w:val="24"/>
          <w:u w:val="single"/>
        </w:rPr>
      </w:pPr>
      <w:r w:rsidRPr="003C5640">
        <w:rPr>
          <w:rFonts w:cstheme="minorHAnsi"/>
          <w:b/>
          <w:bCs/>
          <w:color w:val="000000"/>
          <w:sz w:val="24"/>
          <w:szCs w:val="24"/>
          <w:u w:val="single"/>
        </w:rPr>
        <w:t>PHOTO METRIC AND PHYSICAL REQUIREMENTS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As specified by KKK-A-1822</w:t>
      </w:r>
      <w:r>
        <w:rPr>
          <w:rFonts w:cstheme="minorHAnsi"/>
          <w:color w:val="000000"/>
          <w:sz w:val="24"/>
          <w:szCs w:val="24"/>
        </w:rPr>
        <w:t>-F</w:t>
      </w:r>
      <w:r w:rsidRPr="003957EA">
        <w:rPr>
          <w:rFonts w:cstheme="minorHAnsi"/>
          <w:color w:val="000000"/>
          <w:sz w:val="24"/>
          <w:szCs w:val="24"/>
        </w:rPr>
        <w:t>. All emergency light switches shall be labeled</w:t>
      </w:r>
      <w:r>
        <w:rPr>
          <w:rFonts w:cstheme="minorHAnsi"/>
          <w:color w:val="000000"/>
          <w:sz w:val="24"/>
          <w:szCs w:val="24"/>
        </w:rPr>
        <w:t xml:space="preserve"> </w:t>
      </w:r>
      <w:r w:rsidRPr="003957EA">
        <w:rPr>
          <w:rFonts w:cstheme="minorHAnsi"/>
          <w:color w:val="000000"/>
          <w:sz w:val="24"/>
          <w:szCs w:val="24"/>
        </w:rPr>
        <w:t xml:space="preserve">as specified in </w:t>
      </w:r>
      <w:r>
        <w:rPr>
          <w:rFonts w:cstheme="minorHAnsi"/>
          <w:color w:val="000000"/>
          <w:sz w:val="24"/>
          <w:szCs w:val="24"/>
        </w:rPr>
        <w:t>p</w:t>
      </w:r>
      <w:r w:rsidRPr="003957EA">
        <w:rPr>
          <w:rFonts w:cstheme="minorHAnsi"/>
          <w:color w:val="000000"/>
          <w:sz w:val="24"/>
          <w:szCs w:val="24"/>
        </w:rPr>
        <w:t>aragraph 3.7.11 of KKK-A-1822</w:t>
      </w:r>
      <w:r>
        <w:rPr>
          <w:rFonts w:cstheme="minorHAnsi"/>
          <w:color w:val="000000"/>
          <w:sz w:val="24"/>
          <w:szCs w:val="24"/>
        </w:rPr>
        <w:t>-F</w:t>
      </w:r>
      <w:r w:rsidRPr="003957EA">
        <w:rPr>
          <w:rFonts w:cstheme="minorHAnsi"/>
          <w:color w:val="000000"/>
          <w:sz w:val="24"/>
          <w:szCs w:val="24"/>
        </w:rPr>
        <w:t>, and the primary/secondary</w:t>
      </w:r>
      <w:r>
        <w:rPr>
          <w:rFonts w:cstheme="minorHAnsi"/>
          <w:color w:val="000000"/>
          <w:sz w:val="24"/>
          <w:szCs w:val="24"/>
        </w:rPr>
        <w:t xml:space="preserve"> </w:t>
      </w:r>
      <w:r w:rsidRPr="003957EA">
        <w:rPr>
          <w:rFonts w:cstheme="minorHAnsi"/>
          <w:color w:val="000000"/>
          <w:sz w:val="24"/>
          <w:szCs w:val="24"/>
        </w:rPr>
        <w:t>mode switch(s) shall have an indicator light to show the driver which mode is</w:t>
      </w:r>
      <w:r>
        <w:rPr>
          <w:rFonts w:cstheme="minorHAnsi"/>
          <w:color w:val="000000"/>
          <w:sz w:val="24"/>
          <w:szCs w:val="24"/>
        </w:rPr>
        <w:t xml:space="preserve"> </w:t>
      </w:r>
      <w:r w:rsidRPr="003957EA">
        <w:rPr>
          <w:rFonts w:cstheme="minorHAnsi"/>
          <w:color w:val="000000"/>
          <w:sz w:val="24"/>
          <w:szCs w:val="24"/>
        </w:rPr>
        <w:t>activated. All warning light control switches</w:t>
      </w:r>
      <w:r>
        <w:rPr>
          <w:rFonts w:cstheme="minorHAnsi"/>
          <w:color w:val="000000"/>
          <w:sz w:val="24"/>
          <w:szCs w:val="24"/>
        </w:rPr>
        <w:t xml:space="preserve"> </w:t>
      </w:r>
      <w:r w:rsidRPr="003957EA">
        <w:rPr>
          <w:rFonts w:cstheme="minorHAnsi"/>
          <w:color w:val="000000"/>
          <w:sz w:val="24"/>
          <w:szCs w:val="24"/>
        </w:rPr>
        <w:lastRenderedPageBreak/>
        <w:t>shall be located in the driver control console and arranged to provide</w:t>
      </w:r>
      <w:r>
        <w:rPr>
          <w:rFonts w:cstheme="minorHAnsi"/>
          <w:color w:val="000000"/>
          <w:sz w:val="24"/>
          <w:szCs w:val="24"/>
        </w:rPr>
        <w:t xml:space="preserve"> </w:t>
      </w:r>
      <w:r w:rsidRPr="003957EA">
        <w:rPr>
          <w:rFonts w:cstheme="minorHAnsi"/>
          <w:color w:val="000000"/>
          <w:sz w:val="24"/>
          <w:szCs w:val="24"/>
        </w:rPr>
        <w:t>the warning signal modes and combinations as specified in Table 1 of KKK-A-1822</w:t>
      </w:r>
      <w:r>
        <w:rPr>
          <w:rFonts w:cstheme="minorHAnsi"/>
          <w:color w:val="000000"/>
          <w:sz w:val="24"/>
          <w:szCs w:val="24"/>
        </w:rPr>
        <w:t>-F</w:t>
      </w:r>
      <w:r w:rsidRPr="003957EA">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LIGHTING PACKAGE</w:t>
      </w: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Twelve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90RR5FCR Red Super LED light with a clear </w:t>
      </w:r>
      <w:proofErr w:type="spellStart"/>
      <w:r w:rsidRPr="003957EA">
        <w:rPr>
          <w:rFonts w:cstheme="minorHAnsi"/>
          <w:color w:val="000000"/>
          <w:sz w:val="24"/>
          <w:szCs w:val="24"/>
        </w:rPr>
        <w:t>lense</w:t>
      </w:r>
      <w:proofErr w:type="spellEnd"/>
      <w:r>
        <w:rPr>
          <w:rFonts w:cstheme="minorHAnsi"/>
          <w:color w:val="000000"/>
          <w:sz w:val="24"/>
          <w:szCs w:val="24"/>
        </w:rPr>
        <w:t xml:space="preserve"> and flange</w:t>
      </w:r>
      <w:r w:rsidRPr="003957EA">
        <w:rPr>
          <w:rFonts w:cstheme="minorHAnsi"/>
          <w:color w:val="000000"/>
          <w:sz w:val="24"/>
          <w:szCs w:val="24"/>
        </w:rPr>
        <w:t xml:space="preserve"> shall be located</w:t>
      </w:r>
      <w:r>
        <w:rPr>
          <w:rFonts w:cstheme="minorHAnsi"/>
          <w:color w:val="000000"/>
          <w:sz w:val="24"/>
          <w:szCs w:val="24"/>
        </w:rPr>
        <w:t xml:space="preserve"> as follows:</w:t>
      </w:r>
    </w:p>
    <w:p w:rsidR="00320455" w:rsidRPr="001928D1" w:rsidRDefault="00320455" w:rsidP="00320455">
      <w:pPr>
        <w:pStyle w:val="ListParagraph"/>
        <w:widowControl/>
        <w:numPr>
          <w:ilvl w:val="0"/>
          <w:numId w:val="37"/>
        </w:numPr>
        <w:adjustRightInd w:val="0"/>
        <w:contextualSpacing/>
        <w:jc w:val="both"/>
        <w:rPr>
          <w:rFonts w:cstheme="minorHAnsi"/>
          <w:color w:val="000000"/>
          <w:sz w:val="24"/>
          <w:szCs w:val="24"/>
        </w:rPr>
      </w:pPr>
      <w:r w:rsidRPr="001928D1">
        <w:rPr>
          <w:rFonts w:cstheme="minorHAnsi"/>
          <w:color w:val="000000"/>
          <w:sz w:val="24"/>
          <w:szCs w:val="24"/>
        </w:rPr>
        <w:t>Two outer corners of front of module</w:t>
      </w:r>
    </w:p>
    <w:p w:rsidR="00320455" w:rsidRPr="001928D1" w:rsidRDefault="00320455" w:rsidP="00320455">
      <w:pPr>
        <w:pStyle w:val="ListParagraph"/>
        <w:widowControl/>
        <w:numPr>
          <w:ilvl w:val="0"/>
          <w:numId w:val="37"/>
        </w:numPr>
        <w:adjustRightInd w:val="0"/>
        <w:contextualSpacing/>
        <w:jc w:val="both"/>
        <w:rPr>
          <w:rFonts w:cstheme="minorHAnsi"/>
          <w:color w:val="000000"/>
          <w:sz w:val="24"/>
          <w:szCs w:val="24"/>
        </w:rPr>
      </w:pPr>
      <w:r w:rsidRPr="001928D1">
        <w:rPr>
          <w:rFonts w:cstheme="minorHAnsi"/>
          <w:color w:val="000000"/>
          <w:sz w:val="24"/>
          <w:szCs w:val="24"/>
        </w:rPr>
        <w:t>Two forward</w:t>
      </w:r>
      <w:r>
        <w:rPr>
          <w:rFonts w:cstheme="minorHAnsi"/>
          <w:color w:val="000000"/>
          <w:sz w:val="24"/>
          <w:szCs w:val="24"/>
        </w:rPr>
        <w:t xml:space="preserve"> side of </w:t>
      </w:r>
      <w:proofErr w:type="spellStart"/>
      <w:r>
        <w:rPr>
          <w:rFonts w:cstheme="minorHAnsi"/>
          <w:color w:val="000000"/>
          <w:sz w:val="24"/>
          <w:szCs w:val="24"/>
        </w:rPr>
        <w:t>coolbar</w:t>
      </w:r>
      <w:proofErr w:type="spellEnd"/>
      <w:r w:rsidRPr="001928D1">
        <w:rPr>
          <w:rFonts w:cstheme="minorHAnsi"/>
          <w:color w:val="000000"/>
          <w:sz w:val="24"/>
          <w:szCs w:val="24"/>
        </w:rPr>
        <w:t xml:space="preserve"> on front of module</w:t>
      </w:r>
    </w:p>
    <w:p w:rsidR="00320455" w:rsidRPr="001928D1" w:rsidRDefault="00320455" w:rsidP="00320455">
      <w:pPr>
        <w:pStyle w:val="ListParagraph"/>
        <w:widowControl/>
        <w:numPr>
          <w:ilvl w:val="0"/>
          <w:numId w:val="37"/>
        </w:numPr>
        <w:adjustRightInd w:val="0"/>
        <w:contextualSpacing/>
        <w:jc w:val="both"/>
        <w:rPr>
          <w:rFonts w:cstheme="minorHAnsi"/>
          <w:color w:val="000000"/>
          <w:sz w:val="24"/>
          <w:szCs w:val="24"/>
        </w:rPr>
      </w:pPr>
      <w:r w:rsidRPr="001928D1">
        <w:rPr>
          <w:rFonts w:cstheme="minorHAnsi"/>
          <w:color w:val="000000"/>
          <w:sz w:val="24"/>
          <w:szCs w:val="24"/>
        </w:rPr>
        <w:t xml:space="preserve">Two outer corners </w:t>
      </w:r>
      <w:proofErr w:type="spellStart"/>
      <w:r w:rsidRPr="001928D1">
        <w:rPr>
          <w:rFonts w:cstheme="minorHAnsi"/>
          <w:color w:val="000000"/>
          <w:sz w:val="24"/>
          <w:szCs w:val="24"/>
        </w:rPr>
        <w:t>streetside</w:t>
      </w:r>
      <w:proofErr w:type="spellEnd"/>
      <w:r w:rsidRPr="001928D1">
        <w:rPr>
          <w:rFonts w:cstheme="minorHAnsi"/>
          <w:color w:val="000000"/>
          <w:sz w:val="24"/>
          <w:szCs w:val="24"/>
        </w:rPr>
        <w:t xml:space="preserve"> of module</w:t>
      </w:r>
    </w:p>
    <w:p w:rsidR="00320455" w:rsidRPr="001928D1" w:rsidRDefault="00320455" w:rsidP="00320455">
      <w:pPr>
        <w:pStyle w:val="ListParagraph"/>
        <w:widowControl/>
        <w:numPr>
          <w:ilvl w:val="0"/>
          <w:numId w:val="37"/>
        </w:numPr>
        <w:adjustRightInd w:val="0"/>
        <w:contextualSpacing/>
        <w:jc w:val="both"/>
        <w:rPr>
          <w:rFonts w:cstheme="minorHAnsi"/>
          <w:color w:val="000000"/>
          <w:sz w:val="24"/>
          <w:szCs w:val="24"/>
        </w:rPr>
      </w:pPr>
      <w:r w:rsidRPr="001928D1">
        <w:rPr>
          <w:rFonts w:cstheme="minorHAnsi"/>
          <w:color w:val="000000"/>
          <w:sz w:val="24"/>
          <w:szCs w:val="24"/>
        </w:rPr>
        <w:t>Two outer corners curbside of module</w:t>
      </w:r>
    </w:p>
    <w:p w:rsidR="00320455" w:rsidRPr="001928D1" w:rsidRDefault="00320455" w:rsidP="00320455">
      <w:pPr>
        <w:pStyle w:val="ListParagraph"/>
        <w:widowControl/>
        <w:numPr>
          <w:ilvl w:val="0"/>
          <w:numId w:val="37"/>
        </w:numPr>
        <w:adjustRightInd w:val="0"/>
        <w:contextualSpacing/>
        <w:jc w:val="both"/>
        <w:rPr>
          <w:rFonts w:cstheme="minorHAnsi"/>
          <w:color w:val="000000"/>
          <w:sz w:val="24"/>
          <w:szCs w:val="24"/>
        </w:rPr>
      </w:pPr>
      <w:r w:rsidRPr="001928D1">
        <w:rPr>
          <w:rFonts w:cstheme="minorHAnsi"/>
          <w:color w:val="000000"/>
          <w:sz w:val="24"/>
          <w:szCs w:val="24"/>
        </w:rPr>
        <w:t>Two outer corners rear of module</w:t>
      </w:r>
    </w:p>
    <w:p w:rsidR="00320455" w:rsidRPr="001928D1" w:rsidRDefault="00320455" w:rsidP="00320455">
      <w:pPr>
        <w:pStyle w:val="ListParagraph"/>
        <w:widowControl/>
        <w:numPr>
          <w:ilvl w:val="0"/>
          <w:numId w:val="37"/>
        </w:numPr>
        <w:adjustRightInd w:val="0"/>
        <w:contextualSpacing/>
        <w:jc w:val="both"/>
        <w:rPr>
          <w:rFonts w:cstheme="minorHAnsi"/>
          <w:color w:val="000000"/>
          <w:sz w:val="24"/>
          <w:szCs w:val="24"/>
        </w:rPr>
      </w:pPr>
      <w:r w:rsidRPr="001928D1">
        <w:rPr>
          <w:rFonts w:cstheme="minorHAnsi"/>
          <w:color w:val="000000"/>
          <w:sz w:val="24"/>
          <w:szCs w:val="24"/>
        </w:rPr>
        <w:t>Two rear of module window level</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One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90AA5FCR Amber Super LED light with a clear </w:t>
      </w:r>
      <w:proofErr w:type="spellStart"/>
      <w:r w:rsidRPr="003957EA">
        <w:rPr>
          <w:rFonts w:cstheme="minorHAnsi"/>
          <w:color w:val="000000"/>
          <w:sz w:val="24"/>
          <w:szCs w:val="24"/>
        </w:rPr>
        <w:t>lense</w:t>
      </w:r>
      <w:proofErr w:type="spellEnd"/>
      <w:r>
        <w:rPr>
          <w:rFonts w:cstheme="minorHAnsi"/>
          <w:color w:val="000000"/>
          <w:sz w:val="24"/>
          <w:szCs w:val="24"/>
        </w:rPr>
        <w:t xml:space="preserve"> and flange</w:t>
      </w:r>
      <w:r w:rsidRPr="003957EA">
        <w:rPr>
          <w:rFonts w:cstheme="minorHAnsi"/>
          <w:color w:val="000000"/>
          <w:sz w:val="24"/>
          <w:szCs w:val="24"/>
        </w:rPr>
        <w:t xml:space="preserve"> shall be located</w:t>
      </w:r>
      <w:r>
        <w:rPr>
          <w:rFonts w:cstheme="minorHAnsi"/>
          <w:color w:val="000000"/>
          <w:sz w:val="24"/>
          <w:szCs w:val="24"/>
        </w:rPr>
        <w:t xml:space="preserve"> as follows:</w:t>
      </w:r>
    </w:p>
    <w:p w:rsidR="00320455" w:rsidRPr="00BB1AE6" w:rsidRDefault="00320455" w:rsidP="00320455">
      <w:pPr>
        <w:pStyle w:val="ListParagraph"/>
        <w:widowControl/>
        <w:numPr>
          <w:ilvl w:val="0"/>
          <w:numId w:val="38"/>
        </w:numPr>
        <w:adjustRightInd w:val="0"/>
        <w:contextualSpacing/>
        <w:jc w:val="both"/>
        <w:rPr>
          <w:rFonts w:cstheme="minorHAnsi"/>
          <w:color w:val="000000"/>
          <w:sz w:val="24"/>
          <w:szCs w:val="24"/>
        </w:rPr>
      </w:pPr>
      <w:proofErr w:type="gramStart"/>
      <w:r w:rsidRPr="00BB1AE6">
        <w:rPr>
          <w:rFonts w:cstheme="minorHAnsi"/>
          <w:color w:val="000000"/>
          <w:sz w:val="24"/>
          <w:szCs w:val="24"/>
        </w:rPr>
        <w:t>center</w:t>
      </w:r>
      <w:proofErr w:type="gramEnd"/>
      <w:r w:rsidRPr="00BB1AE6">
        <w:rPr>
          <w:rFonts w:cstheme="minorHAnsi"/>
          <w:color w:val="000000"/>
          <w:sz w:val="24"/>
          <w:szCs w:val="24"/>
        </w:rPr>
        <w:t xml:space="preserve"> on rear of module above doors.</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Three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90CC5FCR Clear Super LED light with a clear </w:t>
      </w:r>
      <w:proofErr w:type="spellStart"/>
      <w:r w:rsidRPr="003957EA">
        <w:rPr>
          <w:rFonts w:cstheme="minorHAnsi"/>
          <w:color w:val="000000"/>
          <w:sz w:val="24"/>
          <w:szCs w:val="24"/>
        </w:rPr>
        <w:t>lense</w:t>
      </w:r>
      <w:proofErr w:type="spellEnd"/>
      <w:r>
        <w:rPr>
          <w:rFonts w:cstheme="minorHAnsi"/>
          <w:color w:val="000000"/>
          <w:sz w:val="24"/>
          <w:szCs w:val="24"/>
        </w:rPr>
        <w:t xml:space="preserve"> and flange </w:t>
      </w:r>
      <w:r w:rsidRPr="003957EA">
        <w:rPr>
          <w:rFonts w:cstheme="minorHAnsi"/>
          <w:color w:val="000000"/>
          <w:sz w:val="24"/>
          <w:szCs w:val="24"/>
        </w:rPr>
        <w:t>shall be located</w:t>
      </w:r>
      <w:r>
        <w:rPr>
          <w:rFonts w:cstheme="minorHAnsi"/>
          <w:color w:val="000000"/>
          <w:sz w:val="24"/>
          <w:szCs w:val="24"/>
        </w:rPr>
        <w:t xml:space="preserve"> as follows:</w:t>
      </w:r>
    </w:p>
    <w:p w:rsidR="00320455" w:rsidRPr="00BB1AE6" w:rsidRDefault="00320455" w:rsidP="00320455">
      <w:pPr>
        <w:pStyle w:val="ListParagraph"/>
        <w:widowControl/>
        <w:numPr>
          <w:ilvl w:val="0"/>
          <w:numId w:val="38"/>
        </w:numPr>
        <w:adjustRightInd w:val="0"/>
        <w:contextualSpacing/>
        <w:jc w:val="both"/>
        <w:rPr>
          <w:rFonts w:cstheme="minorHAnsi"/>
          <w:color w:val="000000"/>
          <w:sz w:val="24"/>
          <w:szCs w:val="24"/>
        </w:rPr>
      </w:pPr>
      <w:r w:rsidRPr="00BB1AE6">
        <w:rPr>
          <w:rFonts w:cstheme="minorHAnsi"/>
          <w:color w:val="000000"/>
          <w:sz w:val="24"/>
          <w:szCs w:val="24"/>
        </w:rPr>
        <w:t xml:space="preserve">One between the two front facing red warning lights </w:t>
      </w:r>
      <w:r>
        <w:rPr>
          <w:rFonts w:cstheme="minorHAnsi"/>
          <w:color w:val="000000"/>
          <w:sz w:val="24"/>
          <w:szCs w:val="24"/>
        </w:rPr>
        <w:t xml:space="preserve">on front of </w:t>
      </w:r>
      <w:proofErr w:type="spellStart"/>
      <w:r>
        <w:rPr>
          <w:rFonts w:cstheme="minorHAnsi"/>
          <w:color w:val="000000"/>
          <w:sz w:val="24"/>
          <w:szCs w:val="24"/>
        </w:rPr>
        <w:t>coolbar</w:t>
      </w:r>
      <w:proofErr w:type="spellEnd"/>
    </w:p>
    <w:p w:rsidR="00320455" w:rsidRPr="00AE293F" w:rsidRDefault="00320455" w:rsidP="00320455">
      <w:pPr>
        <w:pStyle w:val="ListParagraph"/>
        <w:widowControl/>
        <w:numPr>
          <w:ilvl w:val="0"/>
          <w:numId w:val="38"/>
        </w:numPr>
        <w:adjustRightInd w:val="0"/>
        <w:contextualSpacing/>
        <w:jc w:val="both"/>
        <w:rPr>
          <w:rFonts w:cstheme="minorHAnsi"/>
          <w:color w:val="000000"/>
          <w:sz w:val="24"/>
          <w:szCs w:val="24"/>
        </w:rPr>
      </w:pPr>
      <w:r w:rsidRPr="00AE293F">
        <w:rPr>
          <w:rFonts w:cstheme="minorHAnsi"/>
          <w:color w:val="000000"/>
          <w:sz w:val="24"/>
          <w:szCs w:val="24"/>
        </w:rPr>
        <w:t xml:space="preserve">Two mounted on </w:t>
      </w:r>
      <w:r>
        <w:rPr>
          <w:rFonts w:cstheme="minorHAnsi"/>
          <w:color w:val="000000"/>
          <w:sz w:val="24"/>
          <w:szCs w:val="24"/>
        </w:rPr>
        <w:t xml:space="preserve">front </w:t>
      </w:r>
      <w:r w:rsidRPr="00AE293F">
        <w:rPr>
          <w:rFonts w:cstheme="minorHAnsi"/>
          <w:color w:val="000000"/>
          <w:sz w:val="24"/>
          <w:szCs w:val="24"/>
        </w:rPr>
        <w:t xml:space="preserve">angled sides of </w:t>
      </w:r>
      <w:proofErr w:type="spellStart"/>
      <w:r w:rsidRPr="00AE293F">
        <w:rPr>
          <w:rFonts w:cstheme="minorHAnsi"/>
          <w:color w:val="000000"/>
          <w:sz w:val="24"/>
          <w:szCs w:val="24"/>
        </w:rPr>
        <w:t>coolbar</w:t>
      </w:r>
      <w:proofErr w:type="spellEnd"/>
      <w:r w:rsidRPr="00AE293F">
        <w:rPr>
          <w:rFonts w:cstheme="minorHAnsi"/>
          <w:color w:val="000000"/>
          <w:sz w:val="24"/>
          <w:szCs w:val="24"/>
        </w:rPr>
        <w:t xml:space="preserve"> </w:t>
      </w: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Two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70R02FRR Red Super LED light with a </w:t>
      </w:r>
      <w:r>
        <w:rPr>
          <w:rFonts w:cstheme="minorHAnsi"/>
          <w:color w:val="000000"/>
          <w:sz w:val="24"/>
          <w:szCs w:val="24"/>
        </w:rPr>
        <w:t>red</w:t>
      </w:r>
      <w:r w:rsidRPr="003957EA">
        <w:rPr>
          <w:rFonts w:cstheme="minorHAnsi"/>
          <w:color w:val="000000"/>
          <w:sz w:val="24"/>
          <w:szCs w:val="24"/>
        </w:rPr>
        <w:t xml:space="preserve"> </w:t>
      </w:r>
      <w:proofErr w:type="spellStart"/>
      <w:r w:rsidRPr="003957EA">
        <w:rPr>
          <w:rFonts w:cstheme="minorHAnsi"/>
          <w:color w:val="000000"/>
          <w:sz w:val="24"/>
          <w:szCs w:val="24"/>
        </w:rPr>
        <w:t>lense</w:t>
      </w:r>
      <w:proofErr w:type="spellEnd"/>
      <w:r>
        <w:rPr>
          <w:rFonts w:cstheme="minorHAnsi"/>
          <w:color w:val="000000"/>
          <w:sz w:val="24"/>
          <w:szCs w:val="24"/>
        </w:rPr>
        <w:t xml:space="preserve"> and flange </w:t>
      </w:r>
      <w:r w:rsidRPr="003957EA">
        <w:rPr>
          <w:rFonts w:cstheme="minorHAnsi"/>
          <w:color w:val="000000"/>
          <w:sz w:val="24"/>
          <w:szCs w:val="24"/>
        </w:rPr>
        <w:t xml:space="preserve">shall be </w:t>
      </w:r>
      <w:r>
        <w:rPr>
          <w:rFonts w:cstheme="minorHAnsi"/>
          <w:color w:val="000000"/>
          <w:sz w:val="24"/>
          <w:szCs w:val="24"/>
        </w:rPr>
        <w:t>located as follows:</w:t>
      </w:r>
    </w:p>
    <w:p w:rsidR="00320455" w:rsidRPr="00CE4455" w:rsidRDefault="00320455" w:rsidP="00320455">
      <w:pPr>
        <w:pStyle w:val="ListParagraph"/>
        <w:widowControl/>
        <w:numPr>
          <w:ilvl w:val="0"/>
          <w:numId w:val="39"/>
        </w:numPr>
        <w:adjustRightInd w:val="0"/>
        <w:contextualSpacing/>
        <w:jc w:val="both"/>
        <w:rPr>
          <w:rFonts w:cstheme="minorHAnsi"/>
          <w:color w:val="000000"/>
          <w:sz w:val="24"/>
          <w:szCs w:val="24"/>
        </w:rPr>
      </w:pPr>
      <w:r w:rsidRPr="00CE4455">
        <w:rPr>
          <w:rFonts w:cstheme="minorHAnsi"/>
          <w:color w:val="000000"/>
          <w:sz w:val="24"/>
          <w:szCs w:val="24"/>
        </w:rPr>
        <w:t xml:space="preserve">One </w:t>
      </w:r>
      <w:proofErr w:type="spellStart"/>
      <w:r w:rsidRPr="00CE4455">
        <w:rPr>
          <w:rFonts w:cstheme="minorHAnsi"/>
          <w:color w:val="000000"/>
          <w:sz w:val="24"/>
          <w:szCs w:val="24"/>
        </w:rPr>
        <w:t>streetside</w:t>
      </w:r>
      <w:proofErr w:type="spellEnd"/>
      <w:r w:rsidRPr="00CE4455">
        <w:rPr>
          <w:rFonts w:cstheme="minorHAnsi"/>
          <w:color w:val="000000"/>
          <w:sz w:val="24"/>
          <w:szCs w:val="24"/>
        </w:rPr>
        <w:t xml:space="preserve"> above rear fender</w:t>
      </w:r>
    </w:p>
    <w:p w:rsidR="00320455" w:rsidRPr="00CE4455" w:rsidRDefault="00320455" w:rsidP="00320455">
      <w:pPr>
        <w:pStyle w:val="ListParagraph"/>
        <w:widowControl/>
        <w:numPr>
          <w:ilvl w:val="0"/>
          <w:numId w:val="39"/>
        </w:numPr>
        <w:adjustRightInd w:val="0"/>
        <w:contextualSpacing/>
        <w:jc w:val="both"/>
        <w:rPr>
          <w:rFonts w:cstheme="minorHAnsi"/>
          <w:color w:val="000000"/>
          <w:sz w:val="24"/>
          <w:szCs w:val="24"/>
        </w:rPr>
      </w:pPr>
      <w:r w:rsidRPr="00CE4455">
        <w:rPr>
          <w:rFonts w:cstheme="minorHAnsi"/>
          <w:color w:val="000000"/>
          <w:sz w:val="24"/>
          <w:szCs w:val="24"/>
        </w:rPr>
        <w:t>One curbside above rear fender</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Two</w:t>
      </w:r>
      <w:r w:rsidRPr="003957EA">
        <w:rPr>
          <w:rFonts w:cstheme="minorHAnsi"/>
          <w:color w:val="000000"/>
          <w:sz w:val="24"/>
          <w:szCs w:val="24"/>
        </w:rPr>
        <w:t xml:space="preserve">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50R02ZRR Red Super LED light</w:t>
      </w:r>
      <w:r>
        <w:rPr>
          <w:rFonts w:cstheme="minorHAnsi"/>
          <w:color w:val="000000"/>
          <w:sz w:val="24"/>
          <w:szCs w:val="24"/>
        </w:rPr>
        <w:t xml:space="preserve"> with a red </w:t>
      </w:r>
      <w:proofErr w:type="spellStart"/>
      <w:r>
        <w:rPr>
          <w:rFonts w:cstheme="minorHAnsi"/>
          <w:color w:val="000000"/>
          <w:sz w:val="24"/>
          <w:szCs w:val="24"/>
        </w:rPr>
        <w:t>lense</w:t>
      </w:r>
      <w:proofErr w:type="spellEnd"/>
      <w:r w:rsidRPr="003957EA">
        <w:rPr>
          <w:rFonts w:cstheme="minorHAnsi"/>
          <w:color w:val="000000"/>
          <w:sz w:val="24"/>
          <w:szCs w:val="24"/>
        </w:rPr>
        <w:t xml:space="preserve"> shall be</w:t>
      </w:r>
      <w:r>
        <w:rPr>
          <w:rFonts w:cstheme="minorHAnsi"/>
          <w:color w:val="000000"/>
          <w:sz w:val="24"/>
          <w:szCs w:val="24"/>
        </w:rPr>
        <w:t xml:space="preserve"> located as follows:</w:t>
      </w:r>
    </w:p>
    <w:p w:rsidR="00320455" w:rsidRPr="00CE4455" w:rsidRDefault="00320455" w:rsidP="00320455">
      <w:pPr>
        <w:pStyle w:val="ListParagraph"/>
        <w:widowControl/>
        <w:numPr>
          <w:ilvl w:val="0"/>
          <w:numId w:val="40"/>
        </w:numPr>
        <w:adjustRightInd w:val="0"/>
        <w:contextualSpacing/>
        <w:jc w:val="both"/>
        <w:rPr>
          <w:rFonts w:cstheme="minorHAnsi"/>
          <w:color w:val="000000"/>
          <w:sz w:val="24"/>
          <w:szCs w:val="24"/>
        </w:rPr>
      </w:pPr>
      <w:r w:rsidRPr="00CE4455">
        <w:rPr>
          <w:rFonts w:cstheme="minorHAnsi"/>
          <w:color w:val="000000"/>
          <w:sz w:val="24"/>
          <w:szCs w:val="24"/>
        </w:rPr>
        <w:t>On the front as grille lights</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roofErr w:type="gramStart"/>
      <w:r>
        <w:rPr>
          <w:rFonts w:cstheme="minorHAnsi"/>
          <w:color w:val="000000"/>
          <w:sz w:val="24"/>
          <w:szCs w:val="24"/>
        </w:rPr>
        <w:t>Two</w:t>
      </w:r>
      <w:r w:rsidRPr="003957EA">
        <w:rPr>
          <w:rFonts w:cstheme="minorHAnsi"/>
          <w:color w:val="000000"/>
          <w:sz w:val="24"/>
          <w:szCs w:val="24"/>
        </w:rPr>
        <w:t xml:space="preserve">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WIONSMCR Red Super LED light</w:t>
      </w:r>
      <w:r>
        <w:rPr>
          <w:rFonts w:cstheme="minorHAnsi"/>
          <w:color w:val="000000"/>
          <w:sz w:val="24"/>
          <w:szCs w:val="24"/>
        </w:rPr>
        <w:t xml:space="preserve"> with a red </w:t>
      </w:r>
      <w:proofErr w:type="spellStart"/>
      <w:r>
        <w:rPr>
          <w:rFonts w:cstheme="minorHAnsi"/>
          <w:color w:val="000000"/>
          <w:sz w:val="24"/>
          <w:szCs w:val="24"/>
        </w:rPr>
        <w:t>lense</w:t>
      </w:r>
      <w:proofErr w:type="spellEnd"/>
      <w:proofErr w:type="gramEnd"/>
      <w:r w:rsidRPr="003957EA">
        <w:rPr>
          <w:rFonts w:cstheme="minorHAnsi"/>
          <w:color w:val="000000"/>
          <w:sz w:val="24"/>
          <w:szCs w:val="24"/>
        </w:rPr>
        <w:t xml:space="preserve"> shall be </w:t>
      </w:r>
      <w:r>
        <w:rPr>
          <w:rFonts w:cstheme="minorHAnsi"/>
          <w:color w:val="000000"/>
          <w:sz w:val="24"/>
          <w:szCs w:val="24"/>
        </w:rPr>
        <w:t>located as follows:</w:t>
      </w:r>
    </w:p>
    <w:p w:rsidR="00320455" w:rsidRPr="00CE4455" w:rsidRDefault="00320455" w:rsidP="00320455">
      <w:pPr>
        <w:pStyle w:val="ListParagraph"/>
        <w:widowControl/>
        <w:numPr>
          <w:ilvl w:val="0"/>
          <w:numId w:val="40"/>
        </w:numPr>
        <w:adjustRightInd w:val="0"/>
        <w:contextualSpacing/>
        <w:jc w:val="both"/>
        <w:rPr>
          <w:rFonts w:cstheme="minorHAnsi"/>
          <w:color w:val="000000"/>
          <w:sz w:val="24"/>
          <w:szCs w:val="24"/>
        </w:rPr>
      </w:pPr>
      <w:r w:rsidRPr="00CE4455">
        <w:rPr>
          <w:rFonts w:cstheme="minorHAnsi"/>
          <w:color w:val="000000"/>
          <w:sz w:val="24"/>
          <w:szCs w:val="24"/>
        </w:rPr>
        <w:t>On the front sides of the Grille Guard</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lastRenderedPageBreak/>
        <w:t>Two</w:t>
      </w:r>
      <w:r w:rsidRPr="003957EA">
        <w:rPr>
          <w:rFonts w:cstheme="minorHAnsi"/>
          <w:color w:val="000000"/>
          <w:sz w:val="24"/>
          <w:szCs w:val="24"/>
        </w:rPr>
        <w:t xml:space="preserve">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40R02ZRR, Super LED Red light shall be </w:t>
      </w:r>
      <w:r>
        <w:rPr>
          <w:rFonts w:cstheme="minorHAnsi"/>
          <w:color w:val="000000"/>
          <w:sz w:val="24"/>
          <w:szCs w:val="24"/>
        </w:rPr>
        <w:t>located as follows:</w:t>
      </w:r>
    </w:p>
    <w:p w:rsidR="00320455" w:rsidRPr="0041297C" w:rsidRDefault="00320455" w:rsidP="00320455">
      <w:pPr>
        <w:pStyle w:val="ListParagraph"/>
        <w:widowControl/>
        <w:numPr>
          <w:ilvl w:val="0"/>
          <w:numId w:val="40"/>
        </w:numPr>
        <w:adjustRightInd w:val="0"/>
        <w:contextualSpacing/>
        <w:jc w:val="both"/>
        <w:rPr>
          <w:rFonts w:cstheme="minorHAnsi"/>
          <w:color w:val="000000"/>
          <w:sz w:val="24"/>
          <w:szCs w:val="24"/>
        </w:rPr>
      </w:pPr>
      <w:r w:rsidRPr="0041297C">
        <w:rPr>
          <w:rFonts w:cstheme="minorHAnsi"/>
          <w:color w:val="000000"/>
          <w:sz w:val="24"/>
          <w:szCs w:val="24"/>
        </w:rPr>
        <w:t xml:space="preserve">One </w:t>
      </w:r>
      <w:proofErr w:type="spellStart"/>
      <w:r w:rsidRPr="0041297C">
        <w:rPr>
          <w:rFonts w:cstheme="minorHAnsi"/>
          <w:color w:val="000000"/>
          <w:sz w:val="24"/>
          <w:szCs w:val="24"/>
        </w:rPr>
        <w:t>streetside</w:t>
      </w:r>
      <w:proofErr w:type="spellEnd"/>
      <w:r w:rsidRPr="0041297C">
        <w:rPr>
          <w:rFonts w:cstheme="minorHAnsi"/>
          <w:color w:val="000000"/>
          <w:sz w:val="24"/>
          <w:szCs w:val="24"/>
        </w:rPr>
        <w:t xml:space="preserve"> front fender as intersection light</w:t>
      </w:r>
    </w:p>
    <w:p w:rsidR="00320455" w:rsidRPr="0041297C" w:rsidRDefault="00320455" w:rsidP="00320455">
      <w:pPr>
        <w:pStyle w:val="ListParagraph"/>
        <w:widowControl/>
        <w:numPr>
          <w:ilvl w:val="0"/>
          <w:numId w:val="40"/>
        </w:numPr>
        <w:adjustRightInd w:val="0"/>
        <w:contextualSpacing/>
        <w:jc w:val="both"/>
        <w:rPr>
          <w:rFonts w:cstheme="minorHAnsi"/>
          <w:color w:val="000000"/>
          <w:sz w:val="24"/>
          <w:szCs w:val="24"/>
        </w:rPr>
      </w:pPr>
      <w:r w:rsidRPr="0041297C">
        <w:rPr>
          <w:rFonts w:cstheme="minorHAnsi"/>
          <w:color w:val="000000"/>
          <w:sz w:val="24"/>
          <w:szCs w:val="24"/>
        </w:rPr>
        <w:t>One curbside front fender as intersection light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MARKER LIGHTS</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Seven (7)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amber Mini OS lights shall be installed as clearance lights.</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Seven (7)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red Mini OS lights shall be installed as clearance lights. Two</w:t>
      </w:r>
      <w:r>
        <w:rPr>
          <w:rFonts w:cstheme="minorHAnsi"/>
          <w:color w:val="000000"/>
          <w:sz w:val="24"/>
          <w:szCs w:val="24"/>
        </w:rPr>
        <w:t xml:space="preserve"> </w:t>
      </w:r>
      <w:r w:rsidRPr="003957EA">
        <w:rPr>
          <w:rFonts w:cstheme="minorHAnsi"/>
          <w:color w:val="000000"/>
          <w:sz w:val="24"/>
          <w:szCs w:val="24"/>
        </w:rPr>
        <w:t>red LED marker lights shall be installed in the rear bumper. One shall be</w:t>
      </w:r>
      <w:r>
        <w:rPr>
          <w:rFonts w:cstheme="minorHAnsi"/>
          <w:color w:val="000000"/>
          <w:sz w:val="24"/>
          <w:szCs w:val="24"/>
        </w:rPr>
        <w:t xml:space="preserve"> </w:t>
      </w:r>
      <w:r w:rsidRPr="003957EA">
        <w:rPr>
          <w:rFonts w:cstheme="minorHAnsi"/>
          <w:color w:val="000000"/>
          <w:sz w:val="24"/>
          <w:szCs w:val="24"/>
        </w:rPr>
        <w:t>installed on the driver's side and one installed on the passenger side of the rear</w:t>
      </w:r>
      <w:r>
        <w:rPr>
          <w:rFonts w:cstheme="minorHAnsi"/>
          <w:color w:val="000000"/>
          <w:sz w:val="24"/>
          <w:szCs w:val="24"/>
        </w:rPr>
        <w:t xml:space="preserve"> </w:t>
      </w:r>
      <w:r w:rsidRPr="003957EA">
        <w:rPr>
          <w:rFonts w:cstheme="minorHAnsi"/>
          <w:color w:val="000000"/>
          <w:sz w:val="24"/>
          <w:szCs w:val="24"/>
        </w:rPr>
        <w:t>bumper pontoons.</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EXTERIOR FLOOD LIGHTS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Four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9SC0ENZR Clear LED lights shall be installed. Flood and loading</w:t>
      </w:r>
      <w:r>
        <w:rPr>
          <w:rFonts w:cstheme="minorHAnsi"/>
          <w:color w:val="000000"/>
          <w:sz w:val="24"/>
          <w:szCs w:val="24"/>
        </w:rPr>
        <w:t xml:space="preserve"> </w:t>
      </w:r>
      <w:r w:rsidRPr="003957EA">
        <w:rPr>
          <w:rFonts w:cstheme="minorHAnsi"/>
          <w:color w:val="000000"/>
          <w:sz w:val="24"/>
          <w:szCs w:val="24"/>
        </w:rPr>
        <w:t>lights shall not be less than seventy-five inches above the ground and shall not be</w:t>
      </w:r>
      <w:r>
        <w:rPr>
          <w:rFonts w:cstheme="minorHAnsi"/>
          <w:color w:val="000000"/>
          <w:sz w:val="24"/>
          <w:szCs w:val="24"/>
        </w:rPr>
        <w:t xml:space="preserve"> </w:t>
      </w:r>
      <w:r w:rsidRPr="003957EA">
        <w:rPr>
          <w:rFonts w:cstheme="minorHAnsi"/>
          <w:color w:val="000000"/>
          <w:sz w:val="24"/>
          <w:szCs w:val="24"/>
        </w:rPr>
        <w:t>obstructed by open doors. Two floodlights shall be located on each sides of the</w:t>
      </w:r>
      <w:r>
        <w:rPr>
          <w:rFonts w:cstheme="minorHAnsi"/>
          <w:color w:val="000000"/>
          <w:sz w:val="24"/>
          <w:szCs w:val="24"/>
        </w:rPr>
        <w:t xml:space="preserve"> </w:t>
      </w:r>
      <w:r w:rsidRPr="003957EA">
        <w:rPr>
          <w:rFonts w:cstheme="minorHAnsi"/>
          <w:color w:val="000000"/>
          <w:sz w:val="24"/>
          <w:szCs w:val="24"/>
        </w:rPr>
        <w:t>vehicle and be firmly fastened to the body surfaces below the roof line. The side</w:t>
      </w:r>
      <w:r>
        <w:rPr>
          <w:rFonts w:cstheme="minorHAnsi"/>
          <w:color w:val="000000"/>
          <w:sz w:val="24"/>
          <w:szCs w:val="24"/>
        </w:rPr>
        <w:t xml:space="preserve"> </w:t>
      </w:r>
      <w:r w:rsidRPr="003957EA">
        <w:rPr>
          <w:rFonts w:cstheme="minorHAnsi"/>
          <w:color w:val="000000"/>
          <w:sz w:val="24"/>
          <w:szCs w:val="24"/>
        </w:rPr>
        <w:t>flood lights shall be controlled from the cab console and be independently</w:t>
      </w:r>
      <w:r>
        <w:rPr>
          <w:rFonts w:cstheme="minorHAnsi"/>
          <w:color w:val="000000"/>
          <w:sz w:val="24"/>
          <w:szCs w:val="24"/>
        </w:rPr>
        <w:t xml:space="preserve"> </w:t>
      </w:r>
      <w:r w:rsidRPr="003957EA">
        <w:rPr>
          <w:rFonts w:cstheme="minorHAnsi"/>
          <w:color w:val="000000"/>
          <w:sz w:val="24"/>
          <w:szCs w:val="24"/>
        </w:rPr>
        <w:t>switched.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EXTERIOR LO</w:t>
      </w:r>
      <w:r>
        <w:rPr>
          <w:rFonts w:cstheme="minorHAnsi"/>
          <w:b/>
          <w:bCs/>
          <w:color w:val="000000"/>
          <w:sz w:val="24"/>
          <w:szCs w:val="24"/>
          <w:u w:val="single"/>
        </w:rPr>
        <w:t>A</w:t>
      </w:r>
      <w:r w:rsidRPr="00AE293F">
        <w:rPr>
          <w:rFonts w:cstheme="minorHAnsi"/>
          <w:b/>
          <w:bCs/>
          <w:color w:val="000000"/>
          <w:sz w:val="24"/>
          <w:szCs w:val="24"/>
          <w:u w:val="single"/>
        </w:rPr>
        <w:t>D LIGHTS</w:t>
      </w:r>
    </w:p>
    <w:p w:rsidR="00320455" w:rsidRDefault="00320455" w:rsidP="00320455">
      <w:pPr>
        <w:adjustRightInd w:val="0"/>
        <w:jc w:val="both"/>
        <w:rPr>
          <w:rFonts w:cstheme="minorHAnsi"/>
          <w:color w:val="000000"/>
          <w:sz w:val="24"/>
          <w:szCs w:val="24"/>
        </w:rPr>
      </w:pPr>
      <w:r>
        <w:rPr>
          <w:rFonts w:cstheme="minorHAnsi"/>
          <w:color w:val="000000"/>
          <w:sz w:val="24"/>
          <w:szCs w:val="24"/>
        </w:rPr>
        <w:t>Two</w:t>
      </w:r>
      <w:r w:rsidRPr="003957EA">
        <w:rPr>
          <w:rFonts w:cstheme="minorHAnsi"/>
          <w:color w:val="000000"/>
          <w:sz w:val="24"/>
          <w:szCs w:val="24"/>
        </w:rPr>
        <w:t xml:space="preserve">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9SC0ENZR Clear LED lights shall be installed</w:t>
      </w:r>
      <w:r>
        <w:rPr>
          <w:rFonts w:cstheme="minorHAnsi"/>
          <w:color w:val="000000"/>
          <w:sz w:val="24"/>
          <w:szCs w:val="24"/>
        </w:rPr>
        <w:t xml:space="preserve"> on the rear of the module above the entry doors</w:t>
      </w:r>
      <w:r w:rsidRPr="003957EA">
        <w:rPr>
          <w:rFonts w:cstheme="minorHAnsi"/>
          <w:color w:val="000000"/>
          <w:sz w:val="24"/>
          <w:szCs w:val="24"/>
        </w:rPr>
        <w:t xml:space="preserve">. </w:t>
      </w:r>
      <w:r>
        <w:rPr>
          <w:rFonts w:cstheme="minorHAnsi"/>
          <w:color w:val="000000"/>
          <w:sz w:val="24"/>
          <w:szCs w:val="24"/>
        </w:rPr>
        <w:t>L</w:t>
      </w:r>
      <w:r w:rsidRPr="003957EA">
        <w:rPr>
          <w:rFonts w:cstheme="minorHAnsi"/>
          <w:color w:val="000000"/>
          <w:sz w:val="24"/>
          <w:szCs w:val="24"/>
        </w:rPr>
        <w:t>oad</w:t>
      </w:r>
      <w:r>
        <w:rPr>
          <w:rFonts w:cstheme="minorHAnsi"/>
          <w:color w:val="000000"/>
          <w:sz w:val="24"/>
          <w:szCs w:val="24"/>
        </w:rPr>
        <w:t xml:space="preserve"> </w:t>
      </w:r>
      <w:r w:rsidRPr="003957EA">
        <w:rPr>
          <w:rFonts w:cstheme="minorHAnsi"/>
          <w:color w:val="000000"/>
          <w:sz w:val="24"/>
          <w:szCs w:val="24"/>
        </w:rPr>
        <w:t>lights shall not be less than seventy-five inches above the ground and shall not be</w:t>
      </w:r>
      <w:r>
        <w:rPr>
          <w:rFonts w:cstheme="minorHAnsi"/>
          <w:color w:val="000000"/>
          <w:sz w:val="24"/>
          <w:szCs w:val="24"/>
        </w:rPr>
        <w:t xml:space="preserve"> </w:t>
      </w:r>
      <w:r w:rsidRPr="003957EA">
        <w:rPr>
          <w:rFonts w:cstheme="minorHAnsi"/>
          <w:color w:val="000000"/>
          <w:sz w:val="24"/>
          <w:szCs w:val="24"/>
        </w:rPr>
        <w:t xml:space="preserve">obstructed by open doors.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FLASHER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w:t>
      </w:r>
      <w:proofErr w:type="spellStart"/>
      <w:r w:rsidRPr="003957EA">
        <w:rPr>
          <w:rFonts w:cstheme="minorHAnsi"/>
          <w:color w:val="000000"/>
          <w:sz w:val="24"/>
          <w:szCs w:val="24"/>
        </w:rPr>
        <w:t>Vanner</w:t>
      </w:r>
      <w:proofErr w:type="spellEnd"/>
      <w:r w:rsidRPr="003957EA">
        <w:rPr>
          <w:rFonts w:cstheme="minorHAnsi"/>
          <w:color w:val="000000"/>
          <w:sz w:val="24"/>
          <w:szCs w:val="24"/>
        </w:rPr>
        <w:t xml:space="preserve"> 9860GCPE flasher shall be installed and provide a flash pattern to meet</w:t>
      </w:r>
      <w:r>
        <w:rPr>
          <w:rFonts w:cstheme="minorHAnsi"/>
          <w:color w:val="000000"/>
          <w:sz w:val="24"/>
          <w:szCs w:val="24"/>
        </w:rPr>
        <w:t xml:space="preserve"> </w:t>
      </w:r>
      <w:r w:rsidRPr="003957EA">
        <w:rPr>
          <w:rFonts w:cstheme="minorHAnsi"/>
          <w:color w:val="000000"/>
          <w:sz w:val="24"/>
          <w:szCs w:val="24"/>
        </w:rPr>
        <w:t>KKK-</w:t>
      </w:r>
      <w:r>
        <w:rPr>
          <w:rFonts w:cstheme="minorHAnsi"/>
          <w:color w:val="000000"/>
          <w:sz w:val="24"/>
          <w:szCs w:val="24"/>
        </w:rPr>
        <w:t>A-</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 xml:space="preserve"> specification.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LICENSE TAG LIGHT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There shall be two license tag lights installed on either side of the rear license</w:t>
      </w:r>
      <w:r>
        <w:rPr>
          <w:rFonts w:cstheme="minorHAnsi"/>
          <w:color w:val="000000"/>
          <w:sz w:val="24"/>
          <w:szCs w:val="24"/>
        </w:rPr>
        <w:t xml:space="preserve"> </w:t>
      </w:r>
      <w:r w:rsidRPr="003957EA">
        <w:rPr>
          <w:rFonts w:cstheme="minorHAnsi"/>
          <w:color w:val="000000"/>
          <w:sz w:val="24"/>
          <w:szCs w:val="24"/>
        </w:rPr>
        <w:t>plate.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TAILLIGHT PACKAGE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There shall be a </w:t>
      </w:r>
      <w:proofErr w:type="spellStart"/>
      <w:r w:rsidRPr="003957EA">
        <w:rPr>
          <w:rFonts w:cstheme="minorHAnsi"/>
          <w:color w:val="000000"/>
          <w:sz w:val="24"/>
          <w:szCs w:val="24"/>
        </w:rPr>
        <w:t>Whelen</w:t>
      </w:r>
      <w:proofErr w:type="spellEnd"/>
      <w:r w:rsidRPr="003957EA">
        <w:rPr>
          <w:rFonts w:cstheme="minorHAnsi"/>
          <w:color w:val="000000"/>
          <w:sz w:val="24"/>
          <w:szCs w:val="24"/>
        </w:rPr>
        <w:t xml:space="preserve"> taillight package installed on the rear of the vehicle. The</w:t>
      </w:r>
      <w:r>
        <w:rPr>
          <w:rFonts w:cstheme="minorHAnsi"/>
          <w:color w:val="000000"/>
          <w:sz w:val="24"/>
          <w:szCs w:val="24"/>
        </w:rPr>
        <w:t xml:space="preserve"> </w:t>
      </w:r>
      <w:r w:rsidRPr="003957EA">
        <w:rPr>
          <w:rFonts w:cstheme="minorHAnsi"/>
          <w:color w:val="000000"/>
          <w:sz w:val="24"/>
          <w:szCs w:val="24"/>
        </w:rPr>
        <w:t>stop/tail lights shall be M6 series LED with signal alert. The turn signals shall be</w:t>
      </w:r>
      <w:r>
        <w:rPr>
          <w:rFonts w:cstheme="minorHAnsi"/>
          <w:color w:val="000000"/>
          <w:sz w:val="24"/>
          <w:szCs w:val="24"/>
        </w:rPr>
        <w:t xml:space="preserve"> </w:t>
      </w:r>
      <w:r w:rsidRPr="003957EA">
        <w:rPr>
          <w:rFonts w:cstheme="minorHAnsi"/>
          <w:color w:val="000000"/>
          <w:sz w:val="24"/>
          <w:szCs w:val="24"/>
        </w:rPr>
        <w:t xml:space="preserve">a M6 series LED with </w:t>
      </w:r>
      <w:r w:rsidRPr="003957EA">
        <w:rPr>
          <w:rFonts w:cstheme="minorHAnsi"/>
          <w:color w:val="000000"/>
          <w:sz w:val="24"/>
          <w:szCs w:val="24"/>
        </w:rPr>
        <w:lastRenderedPageBreak/>
        <w:t>sequential arrow shaped design. The backup lights shall be</w:t>
      </w:r>
      <w:r>
        <w:rPr>
          <w:rFonts w:cstheme="minorHAnsi"/>
          <w:color w:val="000000"/>
          <w:sz w:val="24"/>
          <w:szCs w:val="24"/>
        </w:rPr>
        <w:t xml:space="preserve"> </w:t>
      </w:r>
      <w:r w:rsidRPr="003957EA">
        <w:rPr>
          <w:rFonts w:cstheme="minorHAnsi"/>
          <w:color w:val="000000"/>
          <w:sz w:val="24"/>
          <w:szCs w:val="24"/>
        </w:rPr>
        <w:t>M6 series Max intensity LED.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MODULE HEADLINER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module headliner shall be manufactured out of expanded PVC material. The</w:t>
      </w:r>
      <w:r>
        <w:rPr>
          <w:rFonts w:cstheme="minorHAnsi"/>
          <w:color w:val="000000"/>
          <w:sz w:val="24"/>
          <w:szCs w:val="24"/>
        </w:rPr>
        <w:t xml:space="preserve"> </w:t>
      </w:r>
      <w:r w:rsidRPr="003957EA">
        <w:rPr>
          <w:rFonts w:cstheme="minorHAnsi"/>
          <w:color w:val="000000"/>
          <w:sz w:val="24"/>
          <w:szCs w:val="24"/>
        </w:rPr>
        <w:t>liner shall be white and installed to allow flush mounting of the interior lighting.</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VEHICLE INTERIOR LIGHTING</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basic interior compartment shall be provided with seven overhead dual</w:t>
      </w:r>
      <w:r>
        <w:rPr>
          <w:rFonts w:cstheme="minorHAnsi"/>
          <w:color w:val="000000"/>
          <w:sz w:val="24"/>
          <w:szCs w:val="24"/>
        </w:rPr>
        <w:t xml:space="preserve"> </w:t>
      </w:r>
      <w:r w:rsidRPr="003957EA">
        <w:rPr>
          <w:rFonts w:cstheme="minorHAnsi"/>
          <w:color w:val="000000"/>
          <w:sz w:val="24"/>
          <w:szCs w:val="24"/>
        </w:rPr>
        <w:t>intensity LED lights. The lights shall be Intertek ZY-757W. There shall be four</w:t>
      </w:r>
      <w:r>
        <w:rPr>
          <w:rFonts w:cstheme="minorHAnsi"/>
          <w:color w:val="000000"/>
          <w:sz w:val="24"/>
          <w:szCs w:val="24"/>
        </w:rPr>
        <w:t xml:space="preserve"> </w:t>
      </w:r>
      <w:r w:rsidRPr="003957EA">
        <w:rPr>
          <w:rFonts w:cstheme="minorHAnsi"/>
          <w:color w:val="000000"/>
          <w:sz w:val="24"/>
          <w:szCs w:val="24"/>
        </w:rPr>
        <w:t>lights located over the primary patient stretcher and three over the squad bench.</w:t>
      </w:r>
      <w:r>
        <w:rPr>
          <w:rFonts w:cstheme="minorHAnsi"/>
          <w:color w:val="000000"/>
          <w:sz w:val="24"/>
          <w:szCs w:val="24"/>
        </w:rPr>
        <w:t xml:space="preserve"> </w:t>
      </w:r>
      <w:r w:rsidRPr="003957EA">
        <w:rPr>
          <w:rFonts w:cstheme="minorHAnsi"/>
          <w:color w:val="000000"/>
          <w:sz w:val="24"/>
          <w:szCs w:val="24"/>
        </w:rPr>
        <w:t>These lights shall be mounted into the patient compartment head liner and shall</w:t>
      </w:r>
      <w:r>
        <w:rPr>
          <w:rFonts w:cstheme="minorHAnsi"/>
          <w:color w:val="000000"/>
          <w:sz w:val="24"/>
          <w:szCs w:val="24"/>
        </w:rPr>
        <w:t xml:space="preserve"> </w:t>
      </w:r>
      <w:r w:rsidRPr="003957EA">
        <w:rPr>
          <w:rFonts w:cstheme="minorHAnsi"/>
          <w:color w:val="000000"/>
          <w:sz w:val="24"/>
          <w:szCs w:val="24"/>
        </w:rPr>
        <w:t>not protrude into the patient compartment. The overhead shall have two levels of</w:t>
      </w:r>
      <w:r>
        <w:rPr>
          <w:rFonts w:cstheme="minorHAnsi"/>
          <w:color w:val="000000"/>
          <w:sz w:val="24"/>
          <w:szCs w:val="24"/>
        </w:rPr>
        <w:t xml:space="preserve"> </w:t>
      </w:r>
      <w:r w:rsidRPr="003957EA">
        <w:rPr>
          <w:rFonts w:cstheme="minorHAnsi"/>
          <w:color w:val="000000"/>
          <w:sz w:val="24"/>
          <w:szCs w:val="24"/>
        </w:rPr>
        <w:t xml:space="preserve">intensity, </w:t>
      </w:r>
      <w:proofErr w:type="gramStart"/>
      <w:r w:rsidRPr="003957EA">
        <w:rPr>
          <w:rFonts w:cstheme="minorHAnsi"/>
          <w:color w:val="000000"/>
          <w:sz w:val="24"/>
          <w:szCs w:val="24"/>
        </w:rPr>
        <w:t>a high and low settings</w:t>
      </w:r>
      <w:proofErr w:type="gramEnd"/>
      <w:r w:rsidRPr="003957EA">
        <w:rPr>
          <w:rFonts w:cstheme="minorHAnsi"/>
          <w:color w:val="000000"/>
          <w:sz w:val="24"/>
          <w:szCs w:val="24"/>
        </w:rPr>
        <w:t>. The attendant shall be able to control the level</w:t>
      </w:r>
      <w:r>
        <w:rPr>
          <w:rFonts w:cstheme="minorHAnsi"/>
          <w:color w:val="000000"/>
          <w:sz w:val="24"/>
          <w:szCs w:val="24"/>
        </w:rPr>
        <w:t xml:space="preserve"> </w:t>
      </w:r>
      <w:r w:rsidRPr="003957EA">
        <w:rPr>
          <w:rFonts w:cstheme="minorHAnsi"/>
          <w:color w:val="000000"/>
          <w:sz w:val="24"/>
          <w:szCs w:val="24"/>
        </w:rPr>
        <w:t>of light via switches in the action area control panel. The dual lighting shall work</w:t>
      </w:r>
      <w:r>
        <w:rPr>
          <w:rFonts w:cstheme="minorHAnsi"/>
          <w:color w:val="000000"/>
          <w:sz w:val="24"/>
          <w:szCs w:val="24"/>
        </w:rPr>
        <w:t xml:space="preserve"> </w:t>
      </w:r>
      <w:r w:rsidRPr="003957EA">
        <w:rPr>
          <w:rFonts w:cstheme="minorHAnsi"/>
          <w:color w:val="000000"/>
          <w:sz w:val="24"/>
          <w:szCs w:val="24"/>
        </w:rPr>
        <w:t>together or may be separately selected from side to side. The four lights over the</w:t>
      </w:r>
      <w:r>
        <w:rPr>
          <w:rFonts w:cstheme="minorHAnsi"/>
          <w:color w:val="000000"/>
          <w:sz w:val="24"/>
          <w:szCs w:val="24"/>
        </w:rPr>
        <w:t xml:space="preserve"> </w:t>
      </w:r>
      <w:r w:rsidRPr="003957EA">
        <w:rPr>
          <w:rFonts w:cstheme="minorHAnsi"/>
          <w:color w:val="000000"/>
          <w:sz w:val="24"/>
          <w:szCs w:val="24"/>
        </w:rPr>
        <w:t>primary patient shall illuminate on the low setting when the side modular or rear</w:t>
      </w:r>
      <w:r>
        <w:rPr>
          <w:rFonts w:cstheme="minorHAnsi"/>
          <w:color w:val="000000"/>
          <w:sz w:val="24"/>
          <w:szCs w:val="24"/>
        </w:rPr>
        <w:t xml:space="preserve"> </w:t>
      </w:r>
      <w:r w:rsidRPr="003957EA">
        <w:rPr>
          <w:rFonts w:cstheme="minorHAnsi"/>
          <w:color w:val="000000"/>
          <w:sz w:val="24"/>
          <w:szCs w:val="24"/>
        </w:rPr>
        <w:t xml:space="preserve">modular doors are open.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STEP WELL LIGHT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 step well light shall be provided in the step well area of the modular curb side</w:t>
      </w:r>
      <w:r>
        <w:rPr>
          <w:rFonts w:cstheme="minorHAnsi"/>
          <w:color w:val="000000"/>
          <w:sz w:val="24"/>
          <w:szCs w:val="24"/>
        </w:rPr>
        <w:t xml:space="preserve"> </w:t>
      </w:r>
      <w:r w:rsidRPr="003957EA">
        <w:rPr>
          <w:rFonts w:cstheme="minorHAnsi"/>
          <w:color w:val="000000"/>
          <w:sz w:val="24"/>
          <w:szCs w:val="24"/>
        </w:rPr>
        <w:t>door and shall be activated upon opening the curb side or rear modular doors.</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ACTION AREA LIGHT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w:t>
      </w:r>
      <w:r>
        <w:rPr>
          <w:rFonts w:cstheme="minorHAnsi"/>
          <w:color w:val="000000"/>
          <w:sz w:val="24"/>
          <w:szCs w:val="24"/>
        </w:rPr>
        <w:t xml:space="preserve">12 </w:t>
      </w:r>
      <w:r w:rsidRPr="003957EA">
        <w:rPr>
          <w:rFonts w:cstheme="minorHAnsi"/>
          <w:color w:val="000000"/>
          <w:sz w:val="24"/>
          <w:szCs w:val="24"/>
        </w:rPr>
        <w:t>volt direct current LED light with integral switch shall be provided in</w:t>
      </w:r>
      <w:r>
        <w:rPr>
          <w:rFonts w:cstheme="minorHAnsi"/>
          <w:color w:val="000000"/>
          <w:sz w:val="24"/>
          <w:szCs w:val="24"/>
        </w:rPr>
        <w:t xml:space="preserve"> </w:t>
      </w:r>
      <w:r w:rsidRPr="003957EA">
        <w:rPr>
          <w:rFonts w:cstheme="minorHAnsi"/>
          <w:color w:val="000000"/>
          <w:sz w:val="24"/>
          <w:szCs w:val="24"/>
        </w:rPr>
        <w:t xml:space="preserve">the attendant action area. The light shall be a </w:t>
      </w:r>
      <w:proofErr w:type="spellStart"/>
      <w:r w:rsidRPr="003957EA">
        <w:rPr>
          <w:rFonts w:cstheme="minorHAnsi"/>
          <w:color w:val="000000"/>
          <w:sz w:val="24"/>
          <w:szCs w:val="24"/>
        </w:rPr>
        <w:t>Kinequip</w:t>
      </w:r>
      <w:proofErr w:type="spellEnd"/>
      <w:r w:rsidRPr="003957EA">
        <w:rPr>
          <w:rFonts w:cstheme="minorHAnsi"/>
          <w:color w:val="000000"/>
          <w:sz w:val="24"/>
          <w:szCs w:val="24"/>
        </w:rPr>
        <w:t xml:space="preserve"> 621224W.</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HANDHELD SPOTLIGHT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hand held spotlight shall be provided with a minimum of one hundred thousand</w:t>
      </w:r>
      <w:r>
        <w:rPr>
          <w:rFonts w:cstheme="minorHAnsi"/>
          <w:color w:val="000000"/>
          <w:sz w:val="24"/>
          <w:szCs w:val="24"/>
        </w:rPr>
        <w:t xml:space="preserve"> </w:t>
      </w:r>
      <w:r w:rsidRPr="003957EA">
        <w:rPr>
          <w:rFonts w:cstheme="minorHAnsi"/>
          <w:color w:val="000000"/>
          <w:sz w:val="24"/>
          <w:szCs w:val="24"/>
        </w:rPr>
        <w:t>candle power lamp. It shall be in a corrosion proof housing with a protected</w:t>
      </w:r>
      <w:r>
        <w:rPr>
          <w:rFonts w:cstheme="minorHAnsi"/>
          <w:color w:val="000000"/>
          <w:sz w:val="24"/>
          <w:szCs w:val="24"/>
        </w:rPr>
        <w:t xml:space="preserve"> </w:t>
      </w:r>
      <w:r w:rsidRPr="003957EA">
        <w:rPr>
          <w:rFonts w:cstheme="minorHAnsi"/>
          <w:color w:val="000000"/>
          <w:sz w:val="24"/>
          <w:szCs w:val="24"/>
        </w:rPr>
        <w:t>momentary switch to prevent accidental activation. A minimum eight feet of</w:t>
      </w:r>
      <w:r>
        <w:rPr>
          <w:rFonts w:cstheme="minorHAnsi"/>
          <w:color w:val="000000"/>
          <w:sz w:val="24"/>
          <w:szCs w:val="24"/>
        </w:rPr>
        <w:t xml:space="preserve"> </w:t>
      </w:r>
      <w:r w:rsidRPr="003957EA">
        <w:rPr>
          <w:rFonts w:cstheme="minorHAnsi"/>
          <w:color w:val="000000"/>
          <w:sz w:val="24"/>
          <w:szCs w:val="24"/>
        </w:rPr>
        <w:t>heavy duty coiled cord will be supplied and it shall be hard wired in the cab area</w:t>
      </w:r>
      <w:r>
        <w:rPr>
          <w:rFonts w:cstheme="minorHAnsi"/>
          <w:color w:val="000000"/>
          <w:sz w:val="24"/>
          <w:szCs w:val="24"/>
        </w:rPr>
        <w:t xml:space="preserve"> </w:t>
      </w:r>
      <w:r w:rsidRPr="003957EA">
        <w:rPr>
          <w:rFonts w:cstheme="minorHAnsi"/>
          <w:color w:val="000000"/>
          <w:sz w:val="24"/>
          <w:szCs w:val="24"/>
        </w:rPr>
        <w:t>and accessible to the driver and passenger.</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LIGHTING - SPOTLIGHT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w:t>
      </w:r>
      <w:proofErr w:type="spellStart"/>
      <w:r w:rsidRPr="003957EA">
        <w:rPr>
          <w:rFonts w:cstheme="minorHAnsi"/>
          <w:color w:val="000000"/>
          <w:sz w:val="24"/>
          <w:szCs w:val="24"/>
        </w:rPr>
        <w:t>GoLight</w:t>
      </w:r>
      <w:proofErr w:type="spellEnd"/>
      <w:r w:rsidRPr="003957EA">
        <w:rPr>
          <w:rFonts w:cstheme="minorHAnsi"/>
          <w:color w:val="000000"/>
          <w:sz w:val="24"/>
          <w:szCs w:val="24"/>
        </w:rPr>
        <w:t xml:space="preserve"> model #20204 remote control 320,000 candlepower spotlight shall be mounted on the</w:t>
      </w:r>
      <w:r>
        <w:rPr>
          <w:rFonts w:cstheme="minorHAnsi"/>
          <w:color w:val="000000"/>
          <w:sz w:val="24"/>
          <w:szCs w:val="24"/>
        </w:rPr>
        <w:t xml:space="preserve"> </w:t>
      </w:r>
      <w:r w:rsidRPr="003957EA">
        <w:rPr>
          <w:rFonts w:cstheme="minorHAnsi"/>
          <w:color w:val="000000"/>
          <w:sz w:val="24"/>
          <w:szCs w:val="24"/>
        </w:rPr>
        <w:t>cab roof. The</w:t>
      </w:r>
      <w:r>
        <w:rPr>
          <w:rFonts w:cstheme="minorHAnsi"/>
          <w:color w:val="000000"/>
          <w:sz w:val="24"/>
          <w:szCs w:val="24"/>
        </w:rPr>
        <w:t xml:space="preserve"> </w:t>
      </w:r>
      <w:r w:rsidRPr="003957EA">
        <w:rPr>
          <w:rFonts w:cstheme="minorHAnsi"/>
          <w:color w:val="000000"/>
          <w:sz w:val="24"/>
          <w:szCs w:val="24"/>
        </w:rPr>
        <w:t>spotlight shall be controlled by a hard wired control panel on the front cab console.</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RUNNING BOARD LIGHTS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4 inch LED light shall be installed on the front stone guards of both the</w:t>
      </w:r>
      <w:r>
        <w:rPr>
          <w:rFonts w:cstheme="minorHAnsi"/>
          <w:color w:val="000000"/>
          <w:sz w:val="24"/>
          <w:szCs w:val="24"/>
        </w:rPr>
        <w:t xml:space="preserve"> </w:t>
      </w:r>
      <w:r w:rsidRPr="003957EA">
        <w:rPr>
          <w:rFonts w:cstheme="minorHAnsi"/>
          <w:color w:val="000000"/>
          <w:sz w:val="24"/>
          <w:szCs w:val="24"/>
        </w:rPr>
        <w:t>passenger and drivers side front module. The lights shall illuminate the running</w:t>
      </w:r>
      <w:r>
        <w:rPr>
          <w:rFonts w:cstheme="minorHAnsi"/>
          <w:color w:val="000000"/>
          <w:sz w:val="24"/>
          <w:szCs w:val="24"/>
        </w:rPr>
        <w:t xml:space="preserve"> </w:t>
      </w:r>
      <w:r w:rsidRPr="003957EA">
        <w:rPr>
          <w:rFonts w:cstheme="minorHAnsi"/>
          <w:color w:val="000000"/>
          <w:sz w:val="24"/>
          <w:szCs w:val="24"/>
        </w:rPr>
        <w:t>boards when the cab doors are open.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COMPARTMENT LIGHTS</w:t>
      </w:r>
    </w:p>
    <w:p w:rsidR="00320455" w:rsidRDefault="00320455" w:rsidP="00320455">
      <w:pPr>
        <w:adjustRightInd w:val="0"/>
        <w:jc w:val="both"/>
        <w:rPr>
          <w:rFonts w:cstheme="minorHAnsi"/>
          <w:color w:val="000000"/>
          <w:sz w:val="24"/>
          <w:szCs w:val="24"/>
        </w:rPr>
      </w:pPr>
      <w:r>
        <w:rPr>
          <w:rFonts w:cstheme="minorHAnsi"/>
          <w:color w:val="000000"/>
          <w:sz w:val="24"/>
          <w:szCs w:val="24"/>
        </w:rPr>
        <w:t>2 inch incandescent lights shall be installed in all exterior compartments</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rPr>
          <w:rFonts w:cstheme="minorHAnsi"/>
          <w:sz w:val="24"/>
          <w:szCs w:val="24"/>
        </w:rPr>
      </w:pPr>
      <w:r w:rsidRPr="00032805">
        <w:rPr>
          <w:rFonts w:cstheme="minorHAnsi"/>
          <w:color w:val="000000"/>
          <w:sz w:val="24"/>
          <w:szCs w:val="24"/>
        </w:rPr>
        <w:t xml:space="preserve">LED Hi-Brite Flex lighting shall be installed </w:t>
      </w:r>
      <w:r w:rsidRPr="00032805">
        <w:rPr>
          <w:rFonts w:cstheme="minorHAnsi"/>
          <w:sz w:val="24"/>
          <w:szCs w:val="24"/>
        </w:rPr>
        <w:t xml:space="preserve">both vertical edges near door jambs in compartments "A", "B1",   "B2", "D", "E", &amp; "F". </w:t>
      </w:r>
    </w:p>
    <w:p w:rsidR="00320455" w:rsidRPr="00032805" w:rsidRDefault="00320455" w:rsidP="00320455">
      <w:pPr>
        <w:adjustRightInd w:val="0"/>
        <w:rPr>
          <w:rFonts w:cstheme="minorHAnsi"/>
          <w:sz w:val="24"/>
          <w:szCs w:val="24"/>
        </w:rPr>
      </w:pPr>
    </w:p>
    <w:p w:rsidR="00320455" w:rsidRPr="00032805" w:rsidRDefault="00320455" w:rsidP="00320455">
      <w:pPr>
        <w:adjustRightInd w:val="0"/>
        <w:jc w:val="center"/>
        <w:rPr>
          <w:rFonts w:cstheme="minorHAnsi"/>
          <w:color w:val="000000"/>
          <w:sz w:val="24"/>
          <w:szCs w:val="24"/>
        </w:rPr>
      </w:pPr>
      <w:r w:rsidRPr="00032805">
        <w:rPr>
          <w:rFonts w:cstheme="minorHAnsi"/>
          <w:color w:val="000000"/>
          <w:sz w:val="24"/>
          <w:szCs w:val="24"/>
        </w:rPr>
        <w:t>Does your bid comply with this requirement? Yes ( ) No ( )</w:t>
      </w:r>
    </w:p>
    <w:p w:rsidR="00320455" w:rsidRDefault="00320455" w:rsidP="00320455">
      <w:pPr>
        <w:adjustRightInd w:val="0"/>
        <w:rPr>
          <w:rFonts w:cstheme="minorHAnsi"/>
          <w:color w:val="000000"/>
          <w:sz w:val="24"/>
          <w:szCs w:val="24"/>
        </w:rPr>
      </w:pPr>
    </w:p>
    <w:p w:rsidR="00320455" w:rsidRDefault="00320455" w:rsidP="00320455">
      <w:pPr>
        <w:adjustRightInd w:val="0"/>
        <w:rPr>
          <w:rFonts w:cstheme="minorHAnsi"/>
          <w:color w:val="000000"/>
          <w:sz w:val="24"/>
          <w:szCs w:val="24"/>
        </w:rPr>
      </w:pPr>
    </w:p>
    <w:p w:rsidR="00320455" w:rsidRPr="003957EA" w:rsidRDefault="00320455" w:rsidP="00320455">
      <w:pPr>
        <w:adjustRightInd w:val="0"/>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TIMER</w:t>
      </w:r>
    </w:p>
    <w:p w:rsidR="00320455" w:rsidRPr="00032805" w:rsidRDefault="00320455" w:rsidP="00320455">
      <w:pPr>
        <w:adjustRightInd w:val="0"/>
        <w:jc w:val="both"/>
        <w:rPr>
          <w:rFonts w:cstheme="minorHAnsi"/>
          <w:sz w:val="24"/>
          <w:szCs w:val="24"/>
        </w:rPr>
      </w:pPr>
      <w:r w:rsidRPr="00032805">
        <w:rPr>
          <w:rFonts w:cstheme="minorHAnsi"/>
          <w:color w:val="000000"/>
          <w:sz w:val="24"/>
          <w:szCs w:val="24"/>
        </w:rPr>
        <w:t xml:space="preserve">An </w:t>
      </w:r>
      <w:proofErr w:type="spellStart"/>
      <w:r w:rsidRPr="00032805">
        <w:rPr>
          <w:rFonts w:cstheme="minorHAnsi"/>
          <w:color w:val="000000"/>
          <w:sz w:val="24"/>
          <w:szCs w:val="24"/>
        </w:rPr>
        <w:t>Intermatic</w:t>
      </w:r>
      <w:proofErr w:type="spellEnd"/>
      <w:r w:rsidRPr="00032805">
        <w:rPr>
          <w:rFonts w:cstheme="minorHAnsi"/>
          <w:color w:val="000000"/>
          <w:sz w:val="24"/>
          <w:szCs w:val="24"/>
        </w:rPr>
        <w:t xml:space="preserve"> 15 minute Timer shall be installed and wired constant hot. A </w:t>
      </w:r>
      <w:r w:rsidRPr="00032805">
        <w:rPr>
          <w:rFonts w:cstheme="minorHAnsi"/>
          <w:sz w:val="24"/>
          <w:szCs w:val="24"/>
        </w:rPr>
        <w:t xml:space="preserve">switch shall be mounted on the curbside wall at the head of the squad bench. </w:t>
      </w:r>
      <w:proofErr w:type="gramStart"/>
      <w:r w:rsidRPr="00032805">
        <w:rPr>
          <w:rFonts w:cstheme="minorHAnsi"/>
          <w:sz w:val="24"/>
          <w:szCs w:val="24"/>
        </w:rPr>
        <w:t>The switch to allow activation and also deactivation.</w:t>
      </w:r>
      <w:proofErr w:type="gramEnd"/>
      <w:r w:rsidRPr="00032805">
        <w:rPr>
          <w:rFonts w:cstheme="minorHAnsi"/>
          <w:sz w:val="24"/>
          <w:szCs w:val="24"/>
        </w:rPr>
        <w:t xml:space="preserve"> Also wired to fluorescent lights in liner.</w:t>
      </w:r>
    </w:p>
    <w:p w:rsidR="00320455" w:rsidRPr="00032805" w:rsidRDefault="00320455" w:rsidP="00320455">
      <w:pPr>
        <w:adjustRightInd w:val="0"/>
        <w:jc w:val="both"/>
        <w:rPr>
          <w:rFonts w:cstheme="minorHAnsi"/>
          <w:color w:val="000000"/>
          <w:sz w:val="24"/>
          <w:szCs w:val="24"/>
        </w:rPr>
      </w:pPr>
    </w:p>
    <w:p w:rsidR="00320455" w:rsidRPr="00032805" w:rsidRDefault="00320455" w:rsidP="00320455">
      <w:pPr>
        <w:adjustRightInd w:val="0"/>
        <w:jc w:val="center"/>
        <w:rPr>
          <w:rFonts w:cstheme="minorHAnsi"/>
          <w:color w:val="000000"/>
          <w:sz w:val="24"/>
          <w:szCs w:val="24"/>
        </w:rPr>
      </w:pPr>
      <w:r w:rsidRPr="00032805">
        <w:rPr>
          <w:rFonts w:cstheme="minorHAnsi"/>
          <w:color w:val="000000"/>
          <w:sz w:val="24"/>
          <w:szCs w:val="24"/>
        </w:rPr>
        <w:t>Does your bid comply with this requirement? 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ELECTRICAL TROUBLESHOOTING LIGHT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small light with a switch shall be installed in the circuit board area for</w:t>
      </w:r>
      <w:r>
        <w:rPr>
          <w:rFonts w:cstheme="minorHAnsi"/>
          <w:color w:val="000000"/>
          <w:sz w:val="24"/>
          <w:szCs w:val="24"/>
        </w:rPr>
        <w:t xml:space="preserve"> </w:t>
      </w:r>
      <w:r w:rsidRPr="003957EA">
        <w:rPr>
          <w:rFonts w:cstheme="minorHAnsi"/>
          <w:color w:val="000000"/>
          <w:sz w:val="24"/>
          <w:szCs w:val="24"/>
        </w:rPr>
        <w:t>troubleshooting. The light shall be wired battery hot.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SUCTION PUMP</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suction pump shall be installed that shall comply with Federal Specifications</w:t>
      </w:r>
      <w:r>
        <w:rPr>
          <w:rFonts w:cstheme="minorHAnsi"/>
          <w:color w:val="000000"/>
          <w:sz w:val="24"/>
          <w:szCs w:val="24"/>
        </w:rPr>
        <w:t xml:space="preserve"> </w:t>
      </w:r>
      <w:r w:rsidRPr="003957EA">
        <w:rPr>
          <w:rFonts w:cstheme="minorHAnsi"/>
          <w:color w:val="000000"/>
          <w:sz w:val="24"/>
          <w:szCs w:val="24"/>
        </w:rPr>
        <w:t>KKK-</w:t>
      </w:r>
      <w:r>
        <w:rPr>
          <w:rFonts w:cstheme="minorHAnsi"/>
          <w:color w:val="000000"/>
          <w:sz w:val="24"/>
          <w:szCs w:val="24"/>
        </w:rPr>
        <w:t>A-</w:t>
      </w:r>
      <w:r w:rsidRPr="003957EA">
        <w:rPr>
          <w:rFonts w:cstheme="minorHAnsi"/>
          <w:color w:val="000000"/>
          <w:sz w:val="24"/>
          <w:szCs w:val="24"/>
        </w:rPr>
        <w:t>1822</w:t>
      </w:r>
      <w:r>
        <w:rPr>
          <w:rFonts w:cstheme="minorHAnsi"/>
          <w:color w:val="000000"/>
          <w:sz w:val="24"/>
          <w:szCs w:val="24"/>
        </w:rPr>
        <w:t>-F</w:t>
      </w:r>
      <w:r w:rsidRPr="003957EA">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ACOUSTIC AND CLIMATE INSULATION</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primary manufacturer shall supply an insulating material that is </w:t>
      </w:r>
      <w:proofErr w:type="spellStart"/>
      <w:r w:rsidRPr="003957EA">
        <w:rPr>
          <w:rFonts w:cstheme="minorHAnsi"/>
          <w:color w:val="000000"/>
          <w:sz w:val="24"/>
          <w:szCs w:val="24"/>
        </w:rPr>
        <w:t>non</w:t>
      </w:r>
      <w:r>
        <w:rPr>
          <w:rFonts w:cstheme="minorHAnsi"/>
          <w:color w:val="000000"/>
          <w:sz w:val="24"/>
          <w:szCs w:val="24"/>
        </w:rPr>
        <w:t xml:space="preserve"> </w:t>
      </w:r>
      <w:r w:rsidRPr="003957EA">
        <w:rPr>
          <w:rFonts w:cstheme="minorHAnsi"/>
          <w:color w:val="000000"/>
          <w:sz w:val="24"/>
          <w:szCs w:val="24"/>
        </w:rPr>
        <w:t>flammable</w:t>
      </w:r>
      <w:proofErr w:type="spellEnd"/>
      <w:r w:rsidRPr="003957EA">
        <w:rPr>
          <w:rFonts w:cstheme="minorHAnsi"/>
          <w:color w:val="000000"/>
          <w:sz w:val="24"/>
          <w:szCs w:val="24"/>
        </w:rPr>
        <w:t xml:space="preserve"> with a Class </w:t>
      </w:r>
      <w:proofErr w:type="gramStart"/>
      <w:r w:rsidRPr="003957EA">
        <w:rPr>
          <w:rFonts w:cstheme="minorHAnsi"/>
          <w:color w:val="000000"/>
          <w:sz w:val="24"/>
          <w:szCs w:val="24"/>
        </w:rPr>
        <w:t>A</w:t>
      </w:r>
      <w:proofErr w:type="gramEnd"/>
      <w:r w:rsidRPr="003957EA">
        <w:rPr>
          <w:rFonts w:cstheme="minorHAnsi"/>
          <w:color w:val="000000"/>
          <w:sz w:val="24"/>
          <w:szCs w:val="24"/>
        </w:rPr>
        <w:t>, Class 1 fire rating. It shall be certified to meet the</w:t>
      </w:r>
      <w:r>
        <w:rPr>
          <w:rFonts w:cstheme="minorHAnsi"/>
          <w:color w:val="000000"/>
          <w:sz w:val="24"/>
          <w:szCs w:val="24"/>
        </w:rPr>
        <w:t xml:space="preserve"> </w:t>
      </w:r>
      <w:r w:rsidRPr="003957EA">
        <w:rPr>
          <w:rFonts w:cstheme="minorHAnsi"/>
          <w:color w:val="000000"/>
          <w:sz w:val="24"/>
          <w:szCs w:val="24"/>
        </w:rPr>
        <w:t>smoke and flammability requirements of FMVSS 302. The exposed walls of the</w:t>
      </w:r>
      <w:r>
        <w:rPr>
          <w:rFonts w:cstheme="minorHAnsi"/>
          <w:color w:val="000000"/>
          <w:sz w:val="24"/>
          <w:szCs w:val="24"/>
        </w:rPr>
        <w:t xml:space="preserve"> </w:t>
      </w:r>
      <w:r w:rsidRPr="003957EA">
        <w:rPr>
          <w:rFonts w:cstheme="minorHAnsi"/>
          <w:color w:val="000000"/>
          <w:sz w:val="24"/>
          <w:szCs w:val="24"/>
        </w:rPr>
        <w:t>exterior compartments and wheel wells that intrude into the interior of the</w:t>
      </w:r>
      <w:r>
        <w:rPr>
          <w:rFonts w:cstheme="minorHAnsi"/>
          <w:color w:val="000000"/>
          <w:sz w:val="24"/>
          <w:szCs w:val="24"/>
        </w:rPr>
        <w:t xml:space="preserve"> </w:t>
      </w:r>
      <w:r w:rsidRPr="003957EA">
        <w:rPr>
          <w:rFonts w:cstheme="minorHAnsi"/>
          <w:color w:val="000000"/>
          <w:sz w:val="24"/>
          <w:szCs w:val="24"/>
        </w:rPr>
        <w:t>modular shall be covered with reflective insulating material with a value of R-14.</w:t>
      </w:r>
      <w:r>
        <w:rPr>
          <w:rFonts w:cstheme="minorHAnsi"/>
          <w:color w:val="000000"/>
          <w:sz w:val="24"/>
          <w:szCs w:val="24"/>
        </w:rPr>
        <w:t xml:space="preserve"> </w:t>
      </w:r>
      <w:r w:rsidRPr="003957EA">
        <w:rPr>
          <w:rFonts w:cstheme="minorHAnsi"/>
          <w:color w:val="000000"/>
          <w:sz w:val="24"/>
          <w:szCs w:val="24"/>
        </w:rPr>
        <w:t>The side, front, rear, walls as well as the ceiling shall be insulated with three inch</w:t>
      </w:r>
      <w:r>
        <w:rPr>
          <w:rFonts w:cstheme="minorHAnsi"/>
          <w:color w:val="000000"/>
          <w:sz w:val="24"/>
          <w:szCs w:val="24"/>
        </w:rPr>
        <w:t xml:space="preserve"> </w:t>
      </w:r>
      <w:r w:rsidRPr="003957EA">
        <w:rPr>
          <w:rFonts w:cstheme="minorHAnsi"/>
          <w:color w:val="000000"/>
          <w:sz w:val="24"/>
          <w:szCs w:val="24"/>
        </w:rPr>
        <w:t>thick temperature rated un-faced fiberglass with a value of R-11. Fiberglass has</w:t>
      </w:r>
      <w:r>
        <w:rPr>
          <w:rFonts w:cstheme="minorHAnsi"/>
          <w:color w:val="000000"/>
          <w:sz w:val="24"/>
          <w:szCs w:val="24"/>
        </w:rPr>
        <w:t xml:space="preserve"> </w:t>
      </w:r>
      <w:r w:rsidRPr="003957EA">
        <w:rPr>
          <w:rFonts w:cstheme="minorHAnsi"/>
          <w:color w:val="000000"/>
          <w:sz w:val="24"/>
          <w:szCs w:val="24"/>
        </w:rPr>
        <w:t xml:space="preserve">been proven to </w:t>
      </w:r>
      <w:r w:rsidRPr="003957EA">
        <w:rPr>
          <w:rFonts w:cstheme="minorHAnsi"/>
          <w:color w:val="000000"/>
          <w:sz w:val="24"/>
          <w:szCs w:val="24"/>
        </w:rPr>
        <w:lastRenderedPageBreak/>
        <w:t>provide excellent sound and thermal barrier over other materials.</w:t>
      </w:r>
      <w:r>
        <w:rPr>
          <w:rFonts w:cstheme="minorHAnsi"/>
          <w:color w:val="000000"/>
          <w:sz w:val="24"/>
          <w:szCs w:val="24"/>
        </w:rPr>
        <w:t xml:space="preserve"> </w:t>
      </w:r>
      <w:r w:rsidRPr="003957EA">
        <w:rPr>
          <w:rFonts w:cstheme="minorHAnsi"/>
          <w:color w:val="000000"/>
          <w:sz w:val="24"/>
          <w:szCs w:val="24"/>
        </w:rPr>
        <w:t>Fiberglass insulation is safe and widely used in the automotive and construction</w:t>
      </w:r>
      <w:r>
        <w:rPr>
          <w:rFonts w:cstheme="minorHAnsi"/>
          <w:color w:val="000000"/>
          <w:sz w:val="24"/>
          <w:szCs w:val="24"/>
        </w:rPr>
        <w:t xml:space="preserve"> </w:t>
      </w:r>
      <w:r w:rsidRPr="003957EA">
        <w:rPr>
          <w:rFonts w:cstheme="minorHAnsi"/>
          <w:color w:val="000000"/>
          <w:sz w:val="24"/>
          <w:szCs w:val="24"/>
        </w:rPr>
        <w:t>industry.</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side walls as well as the ceiling shall also be insulated with a reflective</w:t>
      </w:r>
      <w:r>
        <w:rPr>
          <w:rFonts w:cstheme="minorHAnsi"/>
          <w:color w:val="000000"/>
          <w:sz w:val="24"/>
          <w:szCs w:val="24"/>
        </w:rPr>
        <w:t xml:space="preserve"> </w:t>
      </w:r>
      <w:r w:rsidRPr="003957EA">
        <w:rPr>
          <w:rFonts w:cstheme="minorHAnsi"/>
          <w:color w:val="000000"/>
          <w:sz w:val="24"/>
          <w:szCs w:val="24"/>
        </w:rPr>
        <w:t>insulating material. The reflective insulation shall be installed in addition to any</w:t>
      </w:r>
      <w:r>
        <w:rPr>
          <w:rFonts w:cstheme="minorHAnsi"/>
          <w:color w:val="000000"/>
          <w:sz w:val="24"/>
          <w:szCs w:val="24"/>
        </w:rPr>
        <w:t xml:space="preserve"> </w:t>
      </w:r>
      <w:r w:rsidRPr="003957EA">
        <w:rPr>
          <w:rFonts w:cstheme="minorHAnsi"/>
          <w:color w:val="000000"/>
          <w:sz w:val="24"/>
          <w:szCs w:val="24"/>
        </w:rPr>
        <w:t>other insulation. The reflective insulation shall include a foil lining on each side</w:t>
      </w:r>
      <w:r>
        <w:rPr>
          <w:rFonts w:cstheme="minorHAnsi"/>
          <w:color w:val="000000"/>
          <w:sz w:val="24"/>
          <w:szCs w:val="24"/>
        </w:rPr>
        <w:t xml:space="preserve"> </w:t>
      </w:r>
      <w:r w:rsidRPr="003957EA">
        <w:rPr>
          <w:rFonts w:cstheme="minorHAnsi"/>
          <w:color w:val="000000"/>
          <w:sz w:val="24"/>
          <w:szCs w:val="24"/>
        </w:rPr>
        <w:t>with a double layer of bubbles sandwiched between.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OVERHEAD GRABRAIL</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An overhead </w:t>
      </w:r>
      <w:proofErr w:type="spellStart"/>
      <w:r w:rsidRPr="003957EA">
        <w:rPr>
          <w:rFonts w:cstheme="minorHAnsi"/>
          <w:color w:val="000000"/>
          <w:sz w:val="24"/>
          <w:szCs w:val="24"/>
        </w:rPr>
        <w:t>grabrail</w:t>
      </w:r>
      <w:proofErr w:type="spellEnd"/>
      <w:r w:rsidRPr="003957EA">
        <w:rPr>
          <w:rFonts w:cstheme="minorHAnsi"/>
          <w:color w:val="000000"/>
          <w:sz w:val="24"/>
          <w:szCs w:val="24"/>
        </w:rPr>
        <w:t xml:space="preserve"> shall be installed</w:t>
      </w:r>
      <w:r>
        <w:rPr>
          <w:rFonts w:cstheme="minorHAnsi"/>
          <w:color w:val="000000"/>
          <w:sz w:val="24"/>
          <w:szCs w:val="24"/>
        </w:rPr>
        <w:t xml:space="preserve"> recessed</w:t>
      </w:r>
      <w:r w:rsidRPr="003957EA">
        <w:rPr>
          <w:rFonts w:cstheme="minorHAnsi"/>
          <w:color w:val="000000"/>
          <w:sz w:val="24"/>
          <w:szCs w:val="24"/>
        </w:rPr>
        <w:t xml:space="preserve"> in the patient compartment head liner.</w:t>
      </w:r>
      <w:r>
        <w:rPr>
          <w:rFonts w:cstheme="minorHAnsi"/>
          <w:color w:val="000000"/>
          <w:sz w:val="24"/>
          <w:szCs w:val="24"/>
        </w:rPr>
        <w:t xml:space="preserve"> </w:t>
      </w:r>
      <w:r w:rsidRPr="003957EA">
        <w:rPr>
          <w:rFonts w:cstheme="minorHAnsi"/>
          <w:color w:val="000000"/>
          <w:sz w:val="24"/>
          <w:szCs w:val="24"/>
        </w:rPr>
        <w:t xml:space="preserve">The </w:t>
      </w:r>
      <w:proofErr w:type="spellStart"/>
      <w:r w:rsidRPr="003957EA">
        <w:rPr>
          <w:rFonts w:cstheme="minorHAnsi"/>
          <w:color w:val="000000"/>
          <w:sz w:val="24"/>
          <w:szCs w:val="24"/>
        </w:rPr>
        <w:t>grabrail</w:t>
      </w:r>
      <w:proofErr w:type="spellEnd"/>
      <w:r w:rsidRPr="003957EA">
        <w:rPr>
          <w:rFonts w:cstheme="minorHAnsi"/>
          <w:color w:val="000000"/>
          <w:sz w:val="24"/>
          <w:szCs w:val="24"/>
        </w:rPr>
        <w:t xml:space="preserve"> shall be brushed stainless steel and handicapped style with rounded</w:t>
      </w:r>
      <w:r>
        <w:rPr>
          <w:rFonts w:cstheme="minorHAnsi"/>
          <w:color w:val="000000"/>
          <w:sz w:val="24"/>
          <w:szCs w:val="24"/>
        </w:rPr>
        <w:t xml:space="preserve"> </w:t>
      </w:r>
      <w:r w:rsidRPr="003957EA">
        <w:rPr>
          <w:rFonts w:cstheme="minorHAnsi"/>
          <w:color w:val="000000"/>
          <w:sz w:val="24"/>
          <w:szCs w:val="24"/>
        </w:rPr>
        <w:t xml:space="preserve">ends. The </w:t>
      </w:r>
      <w:proofErr w:type="spellStart"/>
      <w:r w:rsidRPr="003957EA">
        <w:rPr>
          <w:rFonts w:cstheme="minorHAnsi"/>
          <w:color w:val="000000"/>
          <w:sz w:val="24"/>
          <w:szCs w:val="24"/>
        </w:rPr>
        <w:t>grabrail</w:t>
      </w:r>
      <w:proofErr w:type="spellEnd"/>
      <w:r w:rsidRPr="003957EA">
        <w:rPr>
          <w:rFonts w:cstheme="minorHAnsi"/>
          <w:color w:val="000000"/>
          <w:sz w:val="24"/>
          <w:szCs w:val="24"/>
        </w:rPr>
        <w:t xml:space="preserve"> shall be a minimum of 117 inches long and shall be mounted</w:t>
      </w:r>
      <w:r>
        <w:rPr>
          <w:rFonts w:cstheme="minorHAnsi"/>
          <w:color w:val="000000"/>
          <w:sz w:val="24"/>
          <w:szCs w:val="24"/>
        </w:rPr>
        <w:t xml:space="preserve"> </w:t>
      </w:r>
      <w:r w:rsidRPr="003957EA">
        <w:rPr>
          <w:rFonts w:cstheme="minorHAnsi"/>
          <w:color w:val="000000"/>
          <w:sz w:val="24"/>
          <w:szCs w:val="24"/>
        </w:rPr>
        <w:t>in a recess in the liner.</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ENTRY DOOR GRAB HANDLES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On each entry door there shall be an L shaped grab handle. The vertical portion</w:t>
      </w:r>
      <w:r>
        <w:rPr>
          <w:rFonts w:cstheme="minorHAnsi"/>
          <w:color w:val="000000"/>
          <w:sz w:val="24"/>
          <w:szCs w:val="24"/>
        </w:rPr>
        <w:t xml:space="preserve"> </w:t>
      </w:r>
      <w:r w:rsidRPr="003957EA">
        <w:rPr>
          <w:rFonts w:cstheme="minorHAnsi"/>
          <w:color w:val="000000"/>
          <w:sz w:val="24"/>
          <w:szCs w:val="24"/>
        </w:rPr>
        <w:t>of the L shall be close to the hinge of the door and run the full length of the upper</w:t>
      </w:r>
      <w:r>
        <w:rPr>
          <w:rFonts w:cstheme="minorHAnsi"/>
          <w:color w:val="000000"/>
          <w:sz w:val="24"/>
          <w:szCs w:val="24"/>
        </w:rPr>
        <w:t xml:space="preserve"> </w:t>
      </w:r>
      <w:r w:rsidRPr="003957EA">
        <w:rPr>
          <w:rFonts w:cstheme="minorHAnsi"/>
          <w:color w:val="000000"/>
          <w:sz w:val="24"/>
          <w:szCs w:val="24"/>
        </w:rPr>
        <w:t>window in the door. The horizontal portion of the L shall be located just under</w:t>
      </w:r>
      <w:r>
        <w:rPr>
          <w:rFonts w:cstheme="minorHAnsi"/>
          <w:color w:val="000000"/>
          <w:sz w:val="24"/>
          <w:szCs w:val="24"/>
        </w:rPr>
        <w:t xml:space="preserve"> </w:t>
      </w:r>
      <w:r w:rsidRPr="003957EA">
        <w:rPr>
          <w:rFonts w:cstheme="minorHAnsi"/>
          <w:color w:val="000000"/>
          <w:sz w:val="24"/>
          <w:szCs w:val="24"/>
        </w:rPr>
        <w:t>the upper window. The grab handles shall be 1 inch diameter brushed stainless</w:t>
      </w:r>
      <w:r>
        <w:rPr>
          <w:rFonts w:cstheme="minorHAnsi"/>
          <w:color w:val="000000"/>
          <w:sz w:val="24"/>
          <w:szCs w:val="24"/>
        </w:rPr>
        <w:t xml:space="preserve"> </w:t>
      </w:r>
      <w:r w:rsidRPr="003957EA">
        <w:rPr>
          <w:rFonts w:cstheme="minorHAnsi"/>
          <w:color w:val="000000"/>
          <w:sz w:val="24"/>
          <w:szCs w:val="24"/>
        </w:rPr>
        <w:t>steel and handicapped style.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OXYGEN CYLINDER RACK</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An electric </w:t>
      </w:r>
      <w:proofErr w:type="spellStart"/>
      <w:r w:rsidRPr="003957EA">
        <w:rPr>
          <w:rFonts w:cstheme="minorHAnsi"/>
          <w:color w:val="000000"/>
          <w:sz w:val="24"/>
          <w:szCs w:val="24"/>
        </w:rPr>
        <w:t>Ziamatic</w:t>
      </w:r>
      <w:proofErr w:type="spellEnd"/>
      <w:r w:rsidRPr="003957EA">
        <w:rPr>
          <w:rFonts w:cstheme="minorHAnsi"/>
          <w:color w:val="000000"/>
          <w:sz w:val="24"/>
          <w:szCs w:val="24"/>
        </w:rPr>
        <w:t xml:space="preserve"> oxygen cylinder rack shall be located in compartment</w:t>
      </w:r>
      <w:r>
        <w:rPr>
          <w:rFonts w:cstheme="minorHAnsi"/>
          <w:color w:val="000000"/>
          <w:sz w:val="24"/>
          <w:szCs w:val="24"/>
        </w:rPr>
        <w:t xml:space="preserve"> F</w:t>
      </w:r>
      <w:r w:rsidRPr="003957EA">
        <w:rPr>
          <w:rFonts w:cstheme="minorHAnsi"/>
          <w:color w:val="000000"/>
          <w:sz w:val="24"/>
          <w:szCs w:val="24"/>
        </w:rPr>
        <w:t xml:space="preserve">. The rack shall be QR-OTS-L for </w:t>
      </w:r>
      <w:proofErr w:type="gramStart"/>
      <w:r w:rsidRPr="003957EA">
        <w:rPr>
          <w:rFonts w:cstheme="minorHAnsi"/>
          <w:color w:val="000000"/>
          <w:sz w:val="24"/>
          <w:szCs w:val="24"/>
        </w:rPr>
        <w:t>an</w:t>
      </w:r>
      <w:proofErr w:type="gramEnd"/>
      <w:r w:rsidRPr="003957EA">
        <w:rPr>
          <w:rFonts w:cstheme="minorHAnsi"/>
          <w:color w:val="000000"/>
          <w:sz w:val="24"/>
          <w:szCs w:val="24"/>
        </w:rPr>
        <w:t xml:space="preserve"> steel "H" cylinder. The motor</w:t>
      </w:r>
      <w:r>
        <w:rPr>
          <w:rFonts w:cstheme="minorHAnsi"/>
          <w:color w:val="000000"/>
          <w:sz w:val="24"/>
          <w:szCs w:val="24"/>
        </w:rPr>
        <w:t xml:space="preserve"> </w:t>
      </w:r>
      <w:r w:rsidRPr="003957EA">
        <w:rPr>
          <w:rFonts w:cstheme="minorHAnsi"/>
          <w:color w:val="000000"/>
          <w:sz w:val="24"/>
          <w:szCs w:val="24"/>
        </w:rPr>
        <w:t>shall be located on the left hand side.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OXYGEN, MAIN SUPPLY AND INSTALLATION</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ambulance shall have a hospital type piped oxygen system capable of storing</w:t>
      </w:r>
      <w:r>
        <w:rPr>
          <w:rFonts w:cstheme="minorHAnsi"/>
          <w:color w:val="000000"/>
          <w:sz w:val="24"/>
          <w:szCs w:val="24"/>
        </w:rPr>
        <w:t xml:space="preserve"> </w:t>
      </w:r>
      <w:r w:rsidRPr="003957EA">
        <w:rPr>
          <w:rFonts w:cstheme="minorHAnsi"/>
          <w:color w:val="000000"/>
          <w:sz w:val="24"/>
          <w:szCs w:val="24"/>
        </w:rPr>
        <w:t>and supplying three thousand liters of medical oxygen. The cylinder controls shall</w:t>
      </w:r>
      <w:r>
        <w:rPr>
          <w:rFonts w:cstheme="minorHAnsi"/>
          <w:color w:val="000000"/>
          <w:sz w:val="24"/>
          <w:szCs w:val="24"/>
        </w:rPr>
        <w:t xml:space="preserve"> </w:t>
      </w:r>
      <w:r w:rsidRPr="003957EA">
        <w:rPr>
          <w:rFonts w:cstheme="minorHAnsi"/>
          <w:color w:val="000000"/>
          <w:sz w:val="24"/>
          <w:szCs w:val="24"/>
        </w:rPr>
        <w:t>be accessible from inside the patient compartment. The pressure gauge shall be</w:t>
      </w:r>
      <w:r>
        <w:rPr>
          <w:rFonts w:cstheme="minorHAnsi"/>
          <w:color w:val="000000"/>
          <w:sz w:val="24"/>
          <w:szCs w:val="24"/>
        </w:rPr>
        <w:t xml:space="preserve"> </w:t>
      </w:r>
      <w:r w:rsidRPr="003957EA">
        <w:rPr>
          <w:rFonts w:cstheme="minorHAnsi"/>
          <w:color w:val="000000"/>
          <w:sz w:val="24"/>
          <w:szCs w:val="24"/>
        </w:rPr>
        <w:t>visible from either the attendant's seat or from the squad bench. The oxygen shall</w:t>
      </w:r>
      <w:r>
        <w:rPr>
          <w:rFonts w:cstheme="minorHAnsi"/>
          <w:color w:val="000000"/>
          <w:sz w:val="24"/>
          <w:szCs w:val="24"/>
        </w:rPr>
        <w:t xml:space="preserve"> </w:t>
      </w:r>
      <w:r w:rsidRPr="003957EA">
        <w:rPr>
          <w:rFonts w:cstheme="minorHAnsi"/>
          <w:color w:val="000000"/>
          <w:sz w:val="24"/>
          <w:szCs w:val="24"/>
        </w:rPr>
        <w:t xml:space="preserve">be piped to one </w:t>
      </w:r>
      <w:proofErr w:type="spellStart"/>
      <w:r w:rsidRPr="003957EA">
        <w:rPr>
          <w:rFonts w:cstheme="minorHAnsi"/>
          <w:color w:val="000000"/>
          <w:sz w:val="24"/>
          <w:szCs w:val="24"/>
        </w:rPr>
        <w:t>self sealing</w:t>
      </w:r>
      <w:proofErr w:type="spellEnd"/>
      <w:r w:rsidRPr="003957EA">
        <w:rPr>
          <w:rFonts w:cstheme="minorHAnsi"/>
          <w:color w:val="000000"/>
          <w:sz w:val="24"/>
          <w:szCs w:val="24"/>
        </w:rPr>
        <w:t xml:space="preserve"> Ohio adaptable oxygen outlet located in the action</w:t>
      </w:r>
      <w:r>
        <w:rPr>
          <w:rFonts w:cstheme="minorHAnsi"/>
          <w:color w:val="000000"/>
          <w:sz w:val="24"/>
          <w:szCs w:val="24"/>
        </w:rPr>
        <w:t xml:space="preserve"> </w:t>
      </w:r>
      <w:r w:rsidRPr="003957EA">
        <w:rPr>
          <w:rFonts w:cstheme="minorHAnsi"/>
          <w:color w:val="000000"/>
          <w:sz w:val="24"/>
          <w:szCs w:val="24"/>
        </w:rPr>
        <w:t>area, one located in the liner at the head of the cot, and one located on the</w:t>
      </w:r>
      <w:r>
        <w:rPr>
          <w:rFonts w:cstheme="minorHAnsi"/>
          <w:color w:val="000000"/>
          <w:sz w:val="24"/>
          <w:szCs w:val="24"/>
        </w:rPr>
        <w:t xml:space="preserve"> </w:t>
      </w:r>
      <w:r w:rsidRPr="003957EA">
        <w:rPr>
          <w:rFonts w:cstheme="minorHAnsi"/>
          <w:color w:val="000000"/>
          <w:sz w:val="24"/>
          <w:szCs w:val="24"/>
        </w:rPr>
        <w:t>curbside wall at the head of the squad bench. The oxygen system will incorporate</w:t>
      </w:r>
      <w:r>
        <w:rPr>
          <w:rFonts w:cstheme="minorHAnsi"/>
          <w:color w:val="000000"/>
          <w:sz w:val="24"/>
          <w:szCs w:val="24"/>
        </w:rPr>
        <w:t xml:space="preserve"> </w:t>
      </w:r>
      <w:r w:rsidRPr="003957EA">
        <w:rPr>
          <w:rFonts w:cstheme="minorHAnsi"/>
          <w:color w:val="000000"/>
          <w:sz w:val="24"/>
          <w:szCs w:val="24"/>
        </w:rPr>
        <w:t>electrically conducted oxygen hose with a working pressure of one hundred and</w:t>
      </w:r>
      <w:r>
        <w:rPr>
          <w:rFonts w:cstheme="minorHAnsi"/>
          <w:color w:val="000000"/>
          <w:sz w:val="24"/>
          <w:szCs w:val="24"/>
        </w:rPr>
        <w:t xml:space="preserve"> </w:t>
      </w:r>
      <w:r w:rsidRPr="003957EA">
        <w:rPr>
          <w:rFonts w:cstheme="minorHAnsi"/>
          <w:color w:val="000000"/>
          <w:sz w:val="24"/>
          <w:szCs w:val="24"/>
        </w:rPr>
        <w:t>fifty pounds per square inch. All oxygen hose and outlets will use machine</w:t>
      </w:r>
      <w:r>
        <w:rPr>
          <w:rFonts w:cstheme="minorHAnsi"/>
          <w:color w:val="000000"/>
          <w:sz w:val="24"/>
          <w:szCs w:val="24"/>
        </w:rPr>
        <w:t xml:space="preserve"> </w:t>
      </w:r>
      <w:r w:rsidRPr="003957EA">
        <w:rPr>
          <w:rFonts w:cstheme="minorHAnsi"/>
          <w:color w:val="000000"/>
          <w:sz w:val="24"/>
          <w:szCs w:val="24"/>
        </w:rPr>
        <w:t>crimped brass ferrules and high pressure connectors. The entire oxygen delivery</w:t>
      </w:r>
      <w:r>
        <w:rPr>
          <w:rFonts w:cstheme="minorHAnsi"/>
          <w:color w:val="000000"/>
          <w:sz w:val="24"/>
          <w:szCs w:val="24"/>
        </w:rPr>
        <w:t xml:space="preserve"> </w:t>
      </w:r>
      <w:r w:rsidRPr="003957EA">
        <w:rPr>
          <w:rFonts w:cstheme="minorHAnsi"/>
          <w:color w:val="000000"/>
          <w:sz w:val="24"/>
          <w:szCs w:val="24"/>
        </w:rPr>
        <w:t>system will be pressured tested with a minimum of one hundred and fifty pounds</w:t>
      </w:r>
      <w:r>
        <w:rPr>
          <w:rFonts w:cstheme="minorHAnsi"/>
          <w:color w:val="000000"/>
          <w:sz w:val="24"/>
          <w:szCs w:val="24"/>
        </w:rPr>
        <w:t xml:space="preserve"> </w:t>
      </w:r>
      <w:r w:rsidRPr="003957EA">
        <w:rPr>
          <w:rFonts w:cstheme="minorHAnsi"/>
          <w:color w:val="000000"/>
          <w:sz w:val="24"/>
          <w:szCs w:val="24"/>
        </w:rPr>
        <w:t xml:space="preserve">per square inch of pressure of nitrogen gas for a period of four hours. </w:t>
      </w:r>
      <w:r>
        <w:rPr>
          <w:rFonts w:cstheme="minorHAnsi"/>
          <w:color w:val="000000"/>
          <w:sz w:val="24"/>
          <w:szCs w:val="24"/>
        </w:rPr>
        <w:t xml:space="preserve"> </w:t>
      </w:r>
      <w:r w:rsidRPr="003957EA">
        <w:rPr>
          <w:rFonts w:cstheme="minorHAnsi"/>
          <w:color w:val="000000"/>
          <w:sz w:val="24"/>
          <w:szCs w:val="24"/>
        </w:rPr>
        <w:t>A vacuum outlet shall also be located in the action area to supply the vacuum to</w:t>
      </w:r>
      <w:r>
        <w:rPr>
          <w:rFonts w:cstheme="minorHAnsi"/>
          <w:color w:val="000000"/>
          <w:sz w:val="24"/>
          <w:szCs w:val="24"/>
        </w:rPr>
        <w:t xml:space="preserve"> </w:t>
      </w:r>
      <w:r w:rsidRPr="003957EA">
        <w:rPr>
          <w:rFonts w:cstheme="minorHAnsi"/>
          <w:color w:val="000000"/>
          <w:sz w:val="24"/>
          <w:szCs w:val="24"/>
        </w:rPr>
        <w:t>the suction container.</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SUCTION ASPIRATOR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ambulance shall be equipped with an on board vacuum aspirator. The unit</w:t>
      </w:r>
      <w:r>
        <w:rPr>
          <w:rFonts w:cstheme="minorHAnsi"/>
          <w:color w:val="000000"/>
          <w:sz w:val="24"/>
          <w:szCs w:val="24"/>
        </w:rPr>
        <w:t xml:space="preserve"> </w:t>
      </w:r>
      <w:r w:rsidRPr="003957EA">
        <w:rPr>
          <w:rFonts w:cstheme="minorHAnsi"/>
          <w:color w:val="000000"/>
          <w:sz w:val="24"/>
          <w:szCs w:val="24"/>
        </w:rPr>
        <w:t>shall be mounted on the action area wall above the action area tray to collect any</w:t>
      </w:r>
      <w:r>
        <w:rPr>
          <w:rFonts w:cstheme="minorHAnsi"/>
          <w:color w:val="000000"/>
          <w:sz w:val="24"/>
          <w:szCs w:val="24"/>
        </w:rPr>
        <w:t xml:space="preserve"> </w:t>
      </w:r>
      <w:r w:rsidRPr="003957EA">
        <w:rPr>
          <w:rFonts w:cstheme="minorHAnsi"/>
          <w:color w:val="000000"/>
          <w:sz w:val="24"/>
          <w:szCs w:val="24"/>
        </w:rPr>
        <w:t>bio fluids that may be spilled. The unit shall be an SSCOR 22000 with a</w:t>
      </w:r>
      <w:r>
        <w:rPr>
          <w:rFonts w:cstheme="minorHAnsi"/>
          <w:color w:val="000000"/>
          <w:sz w:val="24"/>
          <w:szCs w:val="24"/>
        </w:rPr>
        <w:t xml:space="preserve"> </w:t>
      </w:r>
      <w:r w:rsidRPr="003957EA">
        <w:rPr>
          <w:rFonts w:cstheme="minorHAnsi"/>
          <w:color w:val="000000"/>
          <w:sz w:val="24"/>
          <w:szCs w:val="24"/>
        </w:rPr>
        <w:t>stainless steel container holder. The container shall be disposable and the</w:t>
      </w:r>
      <w:r>
        <w:rPr>
          <w:rFonts w:cstheme="minorHAnsi"/>
          <w:color w:val="000000"/>
          <w:sz w:val="24"/>
          <w:szCs w:val="24"/>
        </w:rPr>
        <w:t xml:space="preserve"> </w:t>
      </w:r>
      <w:r w:rsidRPr="003957EA">
        <w:rPr>
          <w:rFonts w:cstheme="minorHAnsi"/>
          <w:color w:val="000000"/>
          <w:sz w:val="24"/>
          <w:szCs w:val="24"/>
        </w:rPr>
        <w:t>regulator panel shall be located in the action area panel. The vacuum pump shall</w:t>
      </w:r>
      <w:r>
        <w:rPr>
          <w:rFonts w:cstheme="minorHAnsi"/>
          <w:color w:val="000000"/>
          <w:sz w:val="24"/>
          <w:szCs w:val="24"/>
        </w:rPr>
        <w:t xml:space="preserve"> </w:t>
      </w:r>
      <w:r w:rsidRPr="003957EA">
        <w:rPr>
          <w:rFonts w:cstheme="minorHAnsi"/>
          <w:color w:val="000000"/>
          <w:sz w:val="24"/>
          <w:szCs w:val="24"/>
        </w:rPr>
        <w:t>be installed via a twelve volt direct current system. The on/off switch shall be</w:t>
      </w:r>
      <w:r>
        <w:rPr>
          <w:rFonts w:cstheme="minorHAnsi"/>
          <w:color w:val="000000"/>
          <w:sz w:val="24"/>
          <w:szCs w:val="24"/>
        </w:rPr>
        <w:t xml:space="preserve"> </w:t>
      </w:r>
      <w:r w:rsidRPr="003957EA">
        <w:rPr>
          <w:rFonts w:cstheme="minorHAnsi"/>
          <w:color w:val="000000"/>
          <w:sz w:val="24"/>
          <w:szCs w:val="24"/>
        </w:rPr>
        <w:t>located in the attendant's console.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COT MOUNTS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One (1) Stryker Power/Performance Load-Floor Plates and Wiring for Future</w:t>
      </w:r>
      <w:r>
        <w:rPr>
          <w:rFonts w:cstheme="minorHAnsi"/>
          <w:color w:val="000000"/>
          <w:sz w:val="24"/>
          <w:szCs w:val="24"/>
        </w:rPr>
        <w:t xml:space="preserve"> </w:t>
      </w:r>
      <w:r w:rsidRPr="003957EA">
        <w:rPr>
          <w:rFonts w:cstheme="minorHAnsi"/>
          <w:color w:val="000000"/>
          <w:sz w:val="24"/>
          <w:szCs w:val="24"/>
        </w:rPr>
        <w:t>Install</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SEAT, LITTER, RESTRAINT ANCHORAGE</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Patient restraints shall be as specified in paragraph 3.11.8 of Federal Specification</w:t>
      </w:r>
      <w:r>
        <w:rPr>
          <w:rFonts w:cstheme="minorHAnsi"/>
          <w:color w:val="000000"/>
          <w:sz w:val="24"/>
          <w:szCs w:val="24"/>
        </w:rPr>
        <w:t xml:space="preserve"> </w:t>
      </w:r>
      <w:r w:rsidRPr="003957EA">
        <w:rPr>
          <w:rFonts w:cstheme="minorHAnsi"/>
          <w:color w:val="000000"/>
          <w:sz w:val="24"/>
          <w:szCs w:val="24"/>
        </w:rPr>
        <w:t>KKK-A-1822</w:t>
      </w:r>
      <w:r>
        <w:rPr>
          <w:rFonts w:cstheme="minorHAnsi"/>
          <w:color w:val="000000"/>
          <w:sz w:val="24"/>
          <w:szCs w:val="24"/>
        </w:rPr>
        <w:t>-F</w:t>
      </w:r>
      <w:r w:rsidRPr="003957EA">
        <w:rPr>
          <w:rFonts w:cstheme="minorHAnsi"/>
          <w:color w:val="000000"/>
          <w:sz w:val="24"/>
          <w:szCs w:val="24"/>
        </w:rPr>
        <w:t>. Cot fasteners and safety bets shall be mounted in tapping</w:t>
      </w:r>
      <w:r>
        <w:rPr>
          <w:rFonts w:cstheme="minorHAnsi"/>
          <w:color w:val="000000"/>
          <w:sz w:val="24"/>
          <w:szCs w:val="24"/>
        </w:rPr>
        <w:t xml:space="preserve"> </w:t>
      </w:r>
      <w:r w:rsidRPr="003957EA">
        <w:rPr>
          <w:rFonts w:cstheme="minorHAnsi"/>
          <w:color w:val="000000"/>
          <w:sz w:val="24"/>
          <w:szCs w:val="24"/>
        </w:rPr>
        <w:t xml:space="preserve">plates. Install additional floor structure for future installation of a </w:t>
      </w:r>
      <w:r w:rsidRPr="003957EA">
        <w:rPr>
          <w:rFonts w:cstheme="minorHAnsi"/>
          <w:color w:val="FF0102"/>
          <w:sz w:val="24"/>
          <w:szCs w:val="24"/>
        </w:rPr>
        <w:t xml:space="preserve">Stryker </w:t>
      </w:r>
      <w:r w:rsidRPr="003957EA">
        <w:rPr>
          <w:rFonts w:cstheme="minorHAnsi"/>
          <w:color w:val="000000"/>
          <w:sz w:val="24"/>
          <w:szCs w:val="24"/>
        </w:rPr>
        <w:t>#6390</w:t>
      </w:r>
      <w:r>
        <w:rPr>
          <w:rFonts w:cstheme="minorHAnsi"/>
          <w:color w:val="000000"/>
          <w:sz w:val="24"/>
          <w:szCs w:val="24"/>
        </w:rPr>
        <w:t xml:space="preserve"> </w:t>
      </w:r>
      <w:r w:rsidRPr="003957EA">
        <w:rPr>
          <w:rFonts w:cstheme="minorHAnsi"/>
          <w:color w:val="000000"/>
          <w:sz w:val="24"/>
          <w:szCs w:val="24"/>
        </w:rPr>
        <w:t>Power-LOAD system or a #6392 Performance Load system. Includes pre-wire</w:t>
      </w:r>
      <w:r>
        <w:rPr>
          <w:rFonts w:cstheme="minorHAnsi"/>
          <w:color w:val="000000"/>
          <w:sz w:val="24"/>
          <w:szCs w:val="24"/>
        </w:rPr>
        <w:t xml:space="preserve"> </w:t>
      </w:r>
      <w:r w:rsidRPr="003957EA">
        <w:rPr>
          <w:rFonts w:cstheme="minorHAnsi"/>
          <w:color w:val="000000"/>
          <w:sz w:val="24"/>
          <w:szCs w:val="24"/>
        </w:rPr>
        <w:t>which will terminate under the attendant's seat.</w:t>
      </w:r>
    </w:p>
    <w:p w:rsidR="00320455" w:rsidRPr="006700B4" w:rsidRDefault="00320455" w:rsidP="00320455">
      <w:pPr>
        <w:pStyle w:val="ListParagraph"/>
        <w:widowControl/>
        <w:numPr>
          <w:ilvl w:val="0"/>
          <w:numId w:val="41"/>
        </w:numPr>
        <w:adjustRightInd w:val="0"/>
        <w:contextualSpacing/>
        <w:jc w:val="both"/>
        <w:rPr>
          <w:rFonts w:cstheme="minorHAnsi"/>
          <w:color w:val="000000"/>
          <w:sz w:val="24"/>
          <w:szCs w:val="24"/>
        </w:rPr>
      </w:pPr>
      <w:r w:rsidRPr="006700B4">
        <w:rPr>
          <w:rFonts w:cstheme="minorHAnsi"/>
          <w:color w:val="000000"/>
          <w:sz w:val="24"/>
          <w:szCs w:val="24"/>
        </w:rPr>
        <w:t xml:space="preserve">One (1) Cut Floor for Cot Mount Floorplate (Will be installed after delivery) </w:t>
      </w:r>
    </w:p>
    <w:p w:rsidR="00320455" w:rsidRPr="006700B4" w:rsidRDefault="00320455" w:rsidP="00320455">
      <w:pPr>
        <w:pStyle w:val="ListParagraph"/>
        <w:widowControl/>
        <w:numPr>
          <w:ilvl w:val="0"/>
          <w:numId w:val="41"/>
        </w:numPr>
        <w:adjustRightInd w:val="0"/>
        <w:contextualSpacing/>
        <w:jc w:val="both"/>
        <w:rPr>
          <w:rFonts w:cstheme="minorHAnsi"/>
          <w:color w:val="000000"/>
          <w:sz w:val="24"/>
          <w:szCs w:val="24"/>
        </w:rPr>
      </w:pPr>
      <w:r w:rsidRPr="006700B4">
        <w:rPr>
          <w:rFonts w:cstheme="minorHAnsi"/>
          <w:color w:val="000000"/>
          <w:sz w:val="24"/>
          <w:szCs w:val="24"/>
        </w:rPr>
        <w:t xml:space="preserve">One (1) Center Mount </w:t>
      </w:r>
    </w:p>
    <w:p w:rsidR="00320455" w:rsidRDefault="00320455" w:rsidP="00320455">
      <w:pPr>
        <w:adjustRightInd w:val="0"/>
        <w:jc w:val="center"/>
        <w:rPr>
          <w:rFonts w:cstheme="minorHAnsi"/>
          <w:color w:val="000000"/>
          <w:sz w:val="24"/>
          <w:szCs w:val="24"/>
        </w:rPr>
      </w:pPr>
      <w:r>
        <w:rPr>
          <w:rFonts w:cstheme="minorHAnsi"/>
          <w:color w:val="000000"/>
          <w:sz w:val="24"/>
          <w:szCs w:val="24"/>
        </w:rPr>
        <w:br/>
      </w: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IV HOLDERS FOR INTRAVENOUS FLUID CONTAINERS</w:t>
      </w:r>
    </w:p>
    <w:p w:rsidR="00320455" w:rsidRDefault="00320455" w:rsidP="00320455">
      <w:pPr>
        <w:adjustRightInd w:val="0"/>
        <w:jc w:val="both"/>
        <w:rPr>
          <w:rFonts w:cstheme="minorHAnsi"/>
          <w:color w:val="000000"/>
          <w:sz w:val="24"/>
          <w:szCs w:val="24"/>
        </w:rPr>
      </w:pPr>
      <w:proofErr w:type="gramStart"/>
      <w:r w:rsidRPr="003957EA">
        <w:rPr>
          <w:rFonts w:cstheme="minorHAnsi"/>
          <w:color w:val="000000"/>
          <w:sz w:val="24"/>
          <w:szCs w:val="24"/>
        </w:rPr>
        <w:t>Shall be as specified in paragraph 3.11.9 of Federal Specification KKK-A-1822</w:t>
      </w:r>
      <w:r>
        <w:rPr>
          <w:rFonts w:cstheme="minorHAnsi"/>
          <w:color w:val="000000"/>
          <w:sz w:val="24"/>
          <w:szCs w:val="24"/>
        </w:rPr>
        <w:t>-F</w:t>
      </w:r>
      <w:r w:rsidRPr="003957EA">
        <w:rPr>
          <w:rFonts w:cstheme="minorHAnsi"/>
          <w:color w:val="000000"/>
          <w:sz w:val="24"/>
          <w:szCs w:val="24"/>
        </w:rPr>
        <w:t>.</w:t>
      </w:r>
      <w:proofErr w:type="gramEnd"/>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OXYGEN WRENCH</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An oxygen wrench shall be located in the oxygen compartment. The wrench shall</w:t>
      </w:r>
      <w:r>
        <w:rPr>
          <w:rFonts w:cstheme="minorHAnsi"/>
          <w:color w:val="000000"/>
          <w:sz w:val="24"/>
          <w:szCs w:val="24"/>
        </w:rPr>
        <w:t xml:space="preserve"> </w:t>
      </w:r>
      <w:r w:rsidRPr="003957EA">
        <w:rPr>
          <w:rFonts w:cstheme="minorHAnsi"/>
          <w:color w:val="000000"/>
          <w:sz w:val="24"/>
          <w:szCs w:val="24"/>
        </w:rPr>
        <w:t>be tethered so that it will not become lost.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SQUAD SAVER NET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squad saver net shall be attached to the end of the squad bench, the curbside</w:t>
      </w:r>
      <w:r>
        <w:rPr>
          <w:rFonts w:cstheme="minorHAnsi"/>
          <w:color w:val="000000"/>
          <w:sz w:val="24"/>
          <w:szCs w:val="24"/>
        </w:rPr>
        <w:t xml:space="preserve"> </w:t>
      </w:r>
      <w:r w:rsidRPr="003957EA">
        <w:rPr>
          <w:rFonts w:cstheme="minorHAnsi"/>
          <w:color w:val="000000"/>
          <w:sz w:val="24"/>
          <w:szCs w:val="24"/>
        </w:rPr>
        <w:t xml:space="preserve">wall and the overhead liner with removable latches. The net shall be made from </w:t>
      </w:r>
      <w:proofErr w:type="gramStart"/>
      <w:r w:rsidRPr="003957EA">
        <w:rPr>
          <w:rFonts w:cstheme="minorHAnsi"/>
          <w:color w:val="000000"/>
          <w:sz w:val="24"/>
          <w:szCs w:val="24"/>
        </w:rPr>
        <w:t>a</w:t>
      </w:r>
      <w:r>
        <w:rPr>
          <w:rFonts w:cstheme="minorHAnsi"/>
          <w:color w:val="000000"/>
          <w:sz w:val="24"/>
          <w:szCs w:val="24"/>
        </w:rPr>
        <w:t xml:space="preserve"> </w:t>
      </w:r>
      <w:r w:rsidRPr="003957EA">
        <w:rPr>
          <w:rFonts w:cstheme="minorHAnsi"/>
          <w:color w:val="000000"/>
          <w:sz w:val="24"/>
          <w:szCs w:val="24"/>
        </w:rPr>
        <w:t>black</w:t>
      </w:r>
      <w:proofErr w:type="gramEnd"/>
      <w:r w:rsidRPr="003957EA">
        <w:rPr>
          <w:rFonts w:cstheme="minorHAnsi"/>
          <w:color w:val="000000"/>
          <w:sz w:val="24"/>
          <w:szCs w:val="24"/>
        </w:rPr>
        <w:t xml:space="preserve"> nylon one inch webbing.</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TECHNIMOUNT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lastRenderedPageBreak/>
        <w:t xml:space="preserve">The ambulance shall be equipped with a swivel mount for </w:t>
      </w:r>
      <w:proofErr w:type="gramStart"/>
      <w:r w:rsidRPr="003957EA">
        <w:rPr>
          <w:rFonts w:cstheme="minorHAnsi"/>
          <w:color w:val="000000"/>
          <w:sz w:val="24"/>
          <w:szCs w:val="24"/>
        </w:rPr>
        <w:t xml:space="preserve">a </w:t>
      </w:r>
      <w:proofErr w:type="spellStart"/>
      <w:r w:rsidRPr="003957EA">
        <w:rPr>
          <w:rFonts w:cstheme="minorHAnsi"/>
          <w:color w:val="000000"/>
          <w:sz w:val="24"/>
          <w:szCs w:val="24"/>
        </w:rPr>
        <w:t>defib</w:t>
      </w:r>
      <w:proofErr w:type="spellEnd"/>
      <w:proofErr w:type="gramEnd"/>
      <w:r w:rsidRPr="003957EA">
        <w:rPr>
          <w:rFonts w:cstheme="minorHAnsi"/>
          <w:color w:val="000000"/>
          <w:sz w:val="24"/>
          <w:szCs w:val="24"/>
        </w:rPr>
        <w:t>/monitor in the</w:t>
      </w:r>
      <w:r>
        <w:rPr>
          <w:rFonts w:cstheme="minorHAnsi"/>
          <w:color w:val="000000"/>
          <w:sz w:val="24"/>
          <w:szCs w:val="24"/>
        </w:rPr>
        <w:t xml:space="preserve"> </w:t>
      </w:r>
      <w:r w:rsidRPr="003957EA">
        <w:rPr>
          <w:rFonts w:cstheme="minorHAnsi"/>
          <w:color w:val="000000"/>
          <w:sz w:val="24"/>
          <w:szCs w:val="24"/>
        </w:rPr>
        <w:t xml:space="preserve">prescribed countertop location. The swivel mount shall be </w:t>
      </w:r>
      <w:proofErr w:type="spellStart"/>
      <w:r w:rsidRPr="003957EA">
        <w:rPr>
          <w:rFonts w:cstheme="minorHAnsi"/>
          <w:color w:val="000000"/>
          <w:sz w:val="24"/>
          <w:szCs w:val="24"/>
        </w:rPr>
        <w:t>Technimount</w:t>
      </w:r>
      <w:proofErr w:type="spellEnd"/>
      <w:r>
        <w:rPr>
          <w:rFonts w:cstheme="minorHAnsi"/>
          <w:color w:val="000000"/>
          <w:sz w:val="24"/>
          <w:szCs w:val="24"/>
        </w:rPr>
        <w:t xml:space="preserve"> </w:t>
      </w:r>
      <w:proofErr w:type="spellStart"/>
      <w:r w:rsidRPr="003957EA">
        <w:rPr>
          <w:rFonts w:cstheme="minorHAnsi"/>
          <w:color w:val="000000"/>
          <w:sz w:val="24"/>
          <w:szCs w:val="24"/>
        </w:rPr>
        <w:t>ProSeries</w:t>
      </w:r>
      <w:proofErr w:type="spellEnd"/>
      <w:r w:rsidRPr="003957EA">
        <w:rPr>
          <w:rFonts w:cstheme="minorHAnsi"/>
          <w:color w:val="000000"/>
          <w:sz w:val="24"/>
          <w:szCs w:val="24"/>
        </w:rPr>
        <w:t xml:space="preserve"> 35 which is designed for the </w:t>
      </w:r>
      <w:proofErr w:type="spellStart"/>
      <w:r w:rsidRPr="003957EA">
        <w:rPr>
          <w:rFonts w:cstheme="minorHAnsi"/>
          <w:color w:val="000000"/>
          <w:sz w:val="24"/>
          <w:szCs w:val="24"/>
        </w:rPr>
        <w:t>LifePack</w:t>
      </w:r>
      <w:proofErr w:type="spellEnd"/>
      <w:r w:rsidRPr="003957EA">
        <w:rPr>
          <w:rFonts w:cstheme="minorHAnsi"/>
          <w:color w:val="000000"/>
          <w:sz w:val="24"/>
          <w:szCs w:val="24"/>
        </w:rPr>
        <w:t xml:space="preserve"> 15 </w:t>
      </w:r>
      <w:proofErr w:type="spellStart"/>
      <w:r w:rsidRPr="003957EA">
        <w:rPr>
          <w:rFonts w:cstheme="minorHAnsi"/>
          <w:color w:val="000000"/>
          <w:sz w:val="24"/>
          <w:szCs w:val="24"/>
        </w:rPr>
        <w:t>defib</w:t>
      </w:r>
      <w:proofErr w:type="spellEnd"/>
      <w:r w:rsidRPr="003957EA">
        <w:rPr>
          <w:rFonts w:cstheme="minorHAnsi"/>
          <w:color w:val="000000"/>
          <w:sz w:val="24"/>
          <w:szCs w:val="24"/>
        </w:rPr>
        <w:t>/monitor.</w:t>
      </w:r>
      <w:r>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CYLINDER HOLDER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single floor cylinder holder shall be</w:t>
      </w:r>
      <w:r>
        <w:rPr>
          <w:rFonts w:cstheme="minorHAnsi"/>
          <w:color w:val="000000"/>
          <w:sz w:val="24"/>
          <w:szCs w:val="24"/>
        </w:rPr>
        <w:t xml:space="preserve"> installed</w:t>
      </w:r>
      <w:r w:rsidRPr="003957EA">
        <w:rPr>
          <w:rFonts w:cstheme="minorHAnsi"/>
          <w:color w:val="000000"/>
          <w:sz w:val="24"/>
          <w:szCs w:val="24"/>
        </w:rPr>
        <w:t>. It shall be a Zico</w:t>
      </w:r>
      <w:r>
        <w:rPr>
          <w:rFonts w:cstheme="minorHAnsi"/>
          <w:color w:val="000000"/>
          <w:sz w:val="24"/>
          <w:szCs w:val="24"/>
        </w:rPr>
        <w:t xml:space="preserve"> </w:t>
      </w:r>
      <w:r w:rsidRPr="003957EA">
        <w:rPr>
          <w:rFonts w:cstheme="minorHAnsi"/>
          <w:color w:val="000000"/>
          <w:sz w:val="24"/>
          <w:szCs w:val="24"/>
        </w:rPr>
        <w:t>QR-D-2.</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center"/>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SEAT BELTS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three (3) 4-point </w:t>
      </w:r>
      <w:r>
        <w:rPr>
          <w:rFonts w:cstheme="minorHAnsi"/>
          <w:color w:val="000000"/>
          <w:sz w:val="24"/>
          <w:szCs w:val="24"/>
        </w:rPr>
        <w:t xml:space="preserve">Per4Max </w:t>
      </w:r>
      <w:r w:rsidRPr="003957EA">
        <w:rPr>
          <w:rFonts w:cstheme="minorHAnsi"/>
          <w:color w:val="000000"/>
          <w:sz w:val="24"/>
          <w:szCs w:val="24"/>
        </w:rPr>
        <w:t>black restraint</w:t>
      </w:r>
      <w:r>
        <w:rPr>
          <w:rFonts w:cstheme="minorHAnsi"/>
          <w:color w:val="000000"/>
          <w:sz w:val="24"/>
          <w:szCs w:val="24"/>
        </w:rPr>
        <w:t>s</w:t>
      </w:r>
      <w:r w:rsidRPr="003957EA">
        <w:rPr>
          <w:rFonts w:cstheme="minorHAnsi"/>
          <w:color w:val="000000"/>
          <w:sz w:val="24"/>
          <w:szCs w:val="24"/>
        </w:rPr>
        <w:t xml:space="preserve"> shall be fully retractable and utilize four</w:t>
      </w:r>
      <w:r>
        <w:rPr>
          <w:rFonts w:cstheme="minorHAnsi"/>
          <w:color w:val="000000"/>
          <w:sz w:val="24"/>
          <w:szCs w:val="24"/>
        </w:rPr>
        <w:t xml:space="preserve"> </w:t>
      </w:r>
      <w:r w:rsidRPr="003957EA">
        <w:rPr>
          <w:rFonts w:cstheme="minorHAnsi"/>
          <w:color w:val="000000"/>
          <w:sz w:val="24"/>
          <w:szCs w:val="24"/>
        </w:rPr>
        <w:t xml:space="preserve">retractors for increased mobility. The restraint shall feature </w:t>
      </w:r>
      <w:r w:rsidRPr="00AE293F">
        <w:rPr>
          <w:rFonts w:cstheme="minorHAnsi"/>
          <w:color w:val="000000"/>
          <w:sz w:val="24"/>
          <w:szCs w:val="24"/>
        </w:rPr>
        <w:t>controlled deceleration technology and a single</w:t>
      </w:r>
      <w:r w:rsidRPr="003957EA">
        <w:rPr>
          <w:rFonts w:cstheme="minorHAnsi"/>
          <w:b/>
          <w:bCs/>
          <w:color w:val="000000"/>
          <w:sz w:val="24"/>
          <w:szCs w:val="24"/>
        </w:rPr>
        <w:t xml:space="preserve"> </w:t>
      </w:r>
      <w:r w:rsidRPr="00AE293F">
        <w:rPr>
          <w:rFonts w:cstheme="minorHAnsi"/>
          <w:color w:val="000000"/>
          <w:sz w:val="24"/>
          <w:szCs w:val="24"/>
        </w:rPr>
        <w:t xml:space="preserve">buckle </w:t>
      </w:r>
      <w:r w:rsidRPr="003957EA">
        <w:rPr>
          <w:rFonts w:cstheme="minorHAnsi"/>
          <w:color w:val="000000"/>
          <w:sz w:val="24"/>
          <w:szCs w:val="24"/>
        </w:rPr>
        <w:t>for single point-of-release. The</w:t>
      </w:r>
      <w:r>
        <w:rPr>
          <w:rFonts w:cstheme="minorHAnsi"/>
          <w:color w:val="000000"/>
          <w:sz w:val="24"/>
          <w:szCs w:val="24"/>
        </w:rPr>
        <w:t xml:space="preserve"> </w:t>
      </w:r>
      <w:r w:rsidRPr="003957EA">
        <w:rPr>
          <w:rFonts w:cstheme="minorHAnsi"/>
          <w:color w:val="000000"/>
          <w:sz w:val="24"/>
          <w:szCs w:val="24"/>
        </w:rPr>
        <w:t>restraint shall meet the requirements of FMVSS 209 and 302 standards. The</w:t>
      </w:r>
      <w:r>
        <w:rPr>
          <w:rFonts w:cstheme="minorHAnsi"/>
          <w:color w:val="000000"/>
          <w:sz w:val="24"/>
          <w:szCs w:val="24"/>
        </w:rPr>
        <w:t xml:space="preserve"> </w:t>
      </w:r>
      <w:r w:rsidRPr="003957EA">
        <w:rPr>
          <w:rFonts w:cstheme="minorHAnsi"/>
          <w:color w:val="000000"/>
          <w:sz w:val="24"/>
          <w:szCs w:val="24"/>
        </w:rPr>
        <w:t>restraint shall have a built-in indicator to signify that the webbing has undergone</w:t>
      </w:r>
      <w:r>
        <w:rPr>
          <w:rFonts w:cstheme="minorHAnsi"/>
          <w:color w:val="000000"/>
          <w:sz w:val="24"/>
          <w:szCs w:val="24"/>
        </w:rPr>
        <w:t xml:space="preserve"> </w:t>
      </w:r>
      <w:r w:rsidRPr="003957EA">
        <w:rPr>
          <w:rFonts w:cstheme="minorHAnsi"/>
          <w:color w:val="000000"/>
          <w:sz w:val="24"/>
          <w:szCs w:val="24"/>
        </w:rPr>
        <w:t>a severe load and needs to be replaced.</w:t>
      </w:r>
      <w:r>
        <w:rPr>
          <w:rFonts w:cstheme="minorHAnsi"/>
          <w:color w:val="000000"/>
          <w:sz w:val="24"/>
          <w:szCs w:val="24"/>
        </w:rPr>
        <w:t xml:space="preserve"> </w:t>
      </w:r>
      <w:r w:rsidRPr="006700B4">
        <w:rPr>
          <w:rFonts w:cstheme="minorHAnsi"/>
          <w:b/>
          <w:bCs/>
          <w:color w:val="000000"/>
          <w:sz w:val="24"/>
          <w:szCs w:val="24"/>
        </w:rPr>
        <w:t>NO EXCEPTION</w:t>
      </w:r>
      <w:r>
        <w:rPr>
          <w:rFonts w:cstheme="minorHAnsi"/>
          <w:color w:val="000000"/>
          <w:sz w:val="24"/>
          <w:szCs w:val="24"/>
        </w:rPr>
        <w:t>.</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b/>
          <w:bCs/>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PATIENT RESTRAINT BELTS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There shall be three patient restraint belts that shall be retractable for a secondary</w:t>
      </w:r>
      <w:r>
        <w:rPr>
          <w:rFonts w:cstheme="minorHAnsi"/>
          <w:color w:val="000000"/>
          <w:sz w:val="24"/>
          <w:szCs w:val="24"/>
        </w:rPr>
        <w:t xml:space="preserve"> </w:t>
      </w:r>
      <w:r w:rsidRPr="003957EA">
        <w:rPr>
          <w:rFonts w:cstheme="minorHAnsi"/>
          <w:color w:val="000000"/>
          <w:sz w:val="24"/>
          <w:szCs w:val="24"/>
        </w:rPr>
        <w:t>patient on the squad bench. The restraint shall meet the requirements of FMVSS</w:t>
      </w:r>
      <w:r>
        <w:rPr>
          <w:rFonts w:cstheme="minorHAnsi"/>
          <w:color w:val="000000"/>
          <w:sz w:val="24"/>
          <w:szCs w:val="24"/>
        </w:rPr>
        <w:t xml:space="preserve"> </w:t>
      </w:r>
      <w:r w:rsidRPr="003957EA">
        <w:rPr>
          <w:rFonts w:cstheme="minorHAnsi"/>
          <w:color w:val="000000"/>
          <w:sz w:val="24"/>
          <w:szCs w:val="24"/>
        </w:rPr>
        <w:t>209 and 302 standards.</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SECURING EQUIPMENT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An adjustable seat belt shall be installed </w:t>
      </w:r>
      <w:r>
        <w:rPr>
          <w:rFonts w:cstheme="minorHAnsi"/>
          <w:color w:val="000000"/>
          <w:sz w:val="24"/>
          <w:szCs w:val="24"/>
        </w:rPr>
        <w:t xml:space="preserve">in Compartments “B2” and “D” </w:t>
      </w:r>
      <w:r w:rsidRPr="003957EA">
        <w:rPr>
          <w:rFonts w:cstheme="minorHAnsi"/>
          <w:color w:val="000000"/>
          <w:sz w:val="24"/>
          <w:szCs w:val="24"/>
        </w:rPr>
        <w:t>to keep the equipment secure</w:t>
      </w:r>
      <w:r>
        <w:rPr>
          <w:rFonts w:cstheme="minorHAnsi"/>
          <w:color w:val="000000"/>
          <w:sz w:val="24"/>
          <w:szCs w:val="24"/>
        </w:rPr>
        <w:t xml:space="preserve"> </w:t>
      </w:r>
      <w:r w:rsidRPr="003957EA">
        <w:rPr>
          <w:rFonts w:cstheme="minorHAnsi"/>
          <w:color w:val="000000"/>
          <w:sz w:val="24"/>
          <w:szCs w:val="24"/>
        </w:rPr>
        <w:t>during transit.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CABINET CONSTRUCTION</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interior cabinets, squad bench assembly, shelves and doors shall be</w:t>
      </w:r>
      <w:r>
        <w:rPr>
          <w:rFonts w:cstheme="minorHAnsi"/>
          <w:color w:val="000000"/>
          <w:sz w:val="24"/>
          <w:szCs w:val="24"/>
        </w:rPr>
        <w:t xml:space="preserve"> </w:t>
      </w:r>
      <w:r w:rsidRPr="003957EA">
        <w:rPr>
          <w:rFonts w:cstheme="minorHAnsi"/>
          <w:color w:val="000000"/>
          <w:sz w:val="24"/>
          <w:szCs w:val="24"/>
        </w:rPr>
        <w:t>constructed of</w:t>
      </w:r>
      <w:r>
        <w:rPr>
          <w:rFonts w:cstheme="minorHAnsi"/>
          <w:color w:val="000000"/>
          <w:sz w:val="24"/>
          <w:szCs w:val="24"/>
        </w:rPr>
        <w:t xml:space="preserve"> non-wood material</w:t>
      </w:r>
      <w:r w:rsidRPr="003957EA">
        <w:rPr>
          <w:rFonts w:cstheme="minorHAnsi"/>
          <w:color w:val="000000"/>
          <w:sz w:val="24"/>
          <w:szCs w:val="24"/>
        </w:rPr>
        <w:t>; due to the product's ability to be customized to fulfill the</w:t>
      </w:r>
      <w:r>
        <w:rPr>
          <w:rFonts w:cstheme="minorHAnsi"/>
          <w:color w:val="000000"/>
          <w:sz w:val="24"/>
          <w:szCs w:val="24"/>
        </w:rPr>
        <w:t xml:space="preserve"> </w:t>
      </w:r>
      <w:r w:rsidRPr="003957EA">
        <w:rPr>
          <w:rFonts w:cstheme="minorHAnsi"/>
          <w:color w:val="000000"/>
          <w:sz w:val="24"/>
          <w:szCs w:val="24"/>
        </w:rPr>
        <w:t>needs of this agency, the additional acoustical and thermal insulation properties,</w:t>
      </w:r>
      <w:r>
        <w:rPr>
          <w:rFonts w:cstheme="minorHAnsi"/>
          <w:color w:val="000000"/>
          <w:sz w:val="24"/>
          <w:szCs w:val="24"/>
        </w:rPr>
        <w:t xml:space="preserve"> </w:t>
      </w:r>
      <w:r w:rsidRPr="003957EA">
        <w:rPr>
          <w:rFonts w:cstheme="minorHAnsi"/>
          <w:color w:val="000000"/>
          <w:sz w:val="24"/>
          <w:szCs w:val="24"/>
        </w:rPr>
        <w:t>repair ability, and the safety factor of not producing sharp fragments or shards in</w:t>
      </w:r>
      <w:r>
        <w:rPr>
          <w:rFonts w:cstheme="minorHAnsi"/>
          <w:color w:val="000000"/>
          <w:sz w:val="24"/>
          <w:szCs w:val="24"/>
        </w:rPr>
        <w:t xml:space="preserve"> </w:t>
      </w:r>
      <w:r w:rsidRPr="003957EA">
        <w:rPr>
          <w:rFonts w:cstheme="minorHAnsi"/>
          <w:color w:val="000000"/>
          <w:sz w:val="24"/>
          <w:szCs w:val="24"/>
        </w:rPr>
        <w:t>the event of a serious collision. The thickness of the finished panels used to</w:t>
      </w:r>
      <w:r>
        <w:rPr>
          <w:rFonts w:cstheme="minorHAnsi"/>
          <w:color w:val="000000"/>
          <w:sz w:val="24"/>
          <w:szCs w:val="24"/>
        </w:rPr>
        <w:t xml:space="preserve"> </w:t>
      </w:r>
      <w:r w:rsidRPr="003957EA">
        <w:rPr>
          <w:rFonts w:cstheme="minorHAnsi"/>
          <w:color w:val="000000"/>
          <w:sz w:val="24"/>
          <w:szCs w:val="24"/>
        </w:rPr>
        <w:t xml:space="preserve">construct the cabinets, shelves and doors shall be 3/4 inches including </w:t>
      </w:r>
      <w:r>
        <w:rPr>
          <w:rFonts w:cstheme="minorHAnsi"/>
          <w:color w:val="000000"/>
          <w:sz w:val="24"/>
          <w:szCs w:val="24"/>
        </w:rPr>
        <w:t>m</w:t>
      </w:r>
      <w:r w:rsidRPr="003957EA">
        <w:rPr>
          <w:rFonts w:cstheme="minorHAnsi"/>
          <w:color w:val="000000"/>
          <w:sz w:val="24"/>
          <w:szCs w:val="24"/>
        </w:rPr>
        <w:t>ica,</w:t>
      </w:r>
      <w:r>
        <w:rPr>
          <w:rFonts w:cstheme="minorHAnsi"/>
          <w:color w:val="000000"/>
          <w:sz w:val="24"/>
          <w:szCs w:val="24"/>
        </w:rPr>
        <w:t xml:space="preserve"> </w:t>
      </w:r>
      <w:r w:rsidRPr="003957EA">
        <w:rPr>
          <w:rFonts w:cstheme="minorHAnsi"/>
          <w:color w:val="000000"/>
          <w:sz w:val="24"/>
          <w:szCs w:val="24"/>
        </w:rPr>
        <w:t xml:space="preserve">adhesive, and glue. Any construction </w:t>
      </w:r>
      <w:proofErr w:type="gramStart"/>
      <w:r w:rsidRPr="003957EA">
        <w:rPr>
          <w:rFonts w:cstheme="minorHAnsi"/>
          <w:color w:val="000000"/>
          <w:sz w:val="24"/>
          <w:szCs w:val="24"/>
        </w:rPr>
        <w:t>materials</w:t>
      </w:r>
      <w:proofErr w:type="gramEnd"/>
      <w:r w:rsidRPr="003957EA">
        <w:rPr>
          <w:rFonts w:cstheme="minorHAnsi"/>
          <w:color w:val="000000"/>
          <w:sz w:val="24"/>
          <w:szCs w:val="24"/>
        </w:rPr>
        <w:t xml:space="preserve"> that provides anything less </w:t>
      </w:r>
      <w:proofErr w:type="spellStart"/>
      <w:r w:rsidRPr="003957EA">
        <w:rPr>
          <w:rFonts w:cstheme="minorHAnsi"/>
          <w:color w:val="000000"/>
          <w:sz w:val="24"/>
          <w:szCs w:val="24"/>
        </w:rPr>
        <w:t>that</w:t>
      </w:r>
      <w:proofErr w:type="spellEnd"/>
      <w:r>
        <w:rPr>
          <w:rFonts w:cstheme="minorHAnsi"/>
          <w:color w:val="000000"/>
          <w:sz w:val="24"/>
          <w:szCs w:val="24"/>
        </w:rPr>
        <w:t xml:space="preserve"> </w:t>
      </w:r>
      <w:r w:rsidRPr="003957EA">
        <w:rPr>
          <w:rFonts w:cstheme="minorHAnsi"/>
          <w:color w:val="000000"/>
          <w:sz w:val="24"/>
          <w:szCs w:val="24"/>
        </w:rPr>
        <w:t xml:space="preserve">3/4 inch panels in cabinet construction is not acceptable to this agency. </w:t>
      </w:r>
      <w:r w:rsidRPr="00AE293F">
        <w:rPr>
          <w:rFonts w:cstheme="minorHAnsi"/>
          <w:b/>
          <w:bCs/>
          <w:color w:val="000000"/>
          <w:sz w:val="24"/>
          <w:szCs w:val="24"/>
        </w:rPr>
        <w:t>NO EXCEPTION</w:t>
      </w:r>
      <w:r w:rsidRPr="003957EA">
        <w:rPr>
          <w:rFonts w:cstheme="minorHAnsi"/>
          <w:color w:val="000000"/>
          <w:sz w:val="24"/>
          <w:szCs w:val="24"/>
        </w:rPr>
        <w:t>.</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w:t>
      </w:r>
      <w:r>
        <w:rPr>
          <w:rFonts w:cstheme="minorHAnsi"/>
          <w:color w:val="000000"/>
          <w:sz w:val="24"/>
          <w:szCs w:val="24"/>
        </w:rPr>
        <w:t xml:space="preserve"> </w:t>
      </w:r>
      <w:r w:rsidRPr="003957EA">
        <w:rPr>
          <w:rFonts w:cstheme="minorHAnsi"/>
          <w:color w:val="000000"/>
          <w:sz w:val="24"/>
          <w:szCs w:val="24"/>
        </w:rPr>
        <w:t>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INTERIOR STOWAGE ACCOMMODATIONS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interior of the patient compartment shall provide but not be limited to a</w:t>
      </w:r>
      <w:r>
        <w:rPr>
          <w:rFonts w:cstheme="minorHAnsi"/>
          <w:color w:val="000000"/>
          <w:sz w:val="24"/>
          <w:szCs w:val="24"/>
        </w:rPr>
        <w:t xml:space="preserve"> </w:t>
      </w:r>
      <w:r w:rsidRPr="003957EA">
        <w:rPr>
          <w:rFonts w:cstheme="minorHAnsi"/>
          <w:color w:val="000000"/>
          <w:sz w:val="24"/>
          <w:szCs w:val="24"/>
        </w:rPr>
        <w:t>minimum volume</w:t>
      </w:r>
      <w:r>
        <w:rPr>
          <w:rFonts w:cstheme="minorHAnsi"/>
          <w:color w:val="000000"/>
          <w:sz w:val="24"/>
          <w:szCs w:val="24"/>
        </w:rPr>
        <w:t xml:space="preserve"> </w:t>
      </w:r>
      <w:r w:rsidRPr="003957EA">
        <w:rPr>
          <w:rFonts w:cstheme="minorHAnsi"/>
          <w:color w:val="000000"/>
          <w:sz w:val="24"/>
          <w:szCs w:val="24"/>
        </w:rPr>
        <w:t>of thirty cubic feet of enclosed cabinets. Interior cabinet, shelf</w:t>
      </w:r>
      <w:r>
        <w:rPr>
          <w:rFonts w:cstheme="minorHAnsi"/>
          <w:color w:val="000000"/>
          <w:sz w:val="24"/>
          <w:szCs w:val="24"/>
        </w:rPr>
        <w:t xml:space="preserve"> </w:t>
      </w:r>
      <w:r w:rsidRPr="003957EA">
        <w:rPr>
          <w:rFonts w:cstheme="minorHAnsi"/>
          <w:color w:val="000000"/>
          <w:sz w:val="24"/>
          <w:szCs w:val="24"/>
        </w:rPr>
        <w:t>and compartment space shall be</w:t>
      </w:r>
      <w:r>
        <w:rPr>
          <w:rFonts w:cstheme="minorHAnsi"/>
          <w:color w:val="000000"/>
          <w:sz w:val="24"/>
          <w:szCs w:val="24"/>
        </w:rPr>
        <w:t xml:space="preserve"> </w:t>
      </w:r>
      <w:r w:rsidRPr="003957EA">
        <w:rPr>
          <w:rFonts w:cstheme="minorHAnsi"/>
          <w:color w:val="000000"/>
          <w:sz w:val="24"/>
          <w:szCs w:val="24"/>
        </w:rPr>
        <w:lastRenderedPageBreak/>
        <w:t>conveniently located for medical supplies,</w:t>
      </w:r>
      <w:r>
        <w:rPr>
          <w:rFonts w:cstheme="minorHAnsi"/>
          <w:color w:val="000000"/>
          <w:sz w:val="24"/>
          <w:szCs w:val="24"/>
        </w:rPr>
        <w:t xml:space="preserve"> </w:t>
      </w:r>
      <w:r w:rsidRPr="003957EA">
        <w:rPr>
          <w:rFonts w:cstheme="minorHAnsi"/>
          <w:color w:val="000000"/>
          <w:sz w:val="24"/>
          <w:szCs w:val="24"/>
        </w:rPr>
        <w:t>devices or other equipment. All interior cabinets shall be fully lined inside with</w:t>
      </w:r>
      <w:r>
        <w:rPr>
          <w:rFonts w:cstheme="minorHAnsi"/>
          <w:color w:val="000000"/>
          <w:sz w:val="24"/>
          <w:szCs w:val="24"/>
        </w:rPr>
        <w:t xml:space="preserve"> </w:t>
      </w:r>
      <w:r w:rsidRPr="003957EA">
        <w:rPr>
          <w:rFonts w:cstheme="minorHAnsi"/>
          <w:color w:val="000000"/>
          <w:sz w:val="24"/>
          <w:szCs w:val="24"/>
        </w:rPr>
        <w:t>high-pressure plastic laminate. The equipment and supplies necessary for airway</w:t>
      </w:r>
      <w:r>
        <w:rPr>
          <w:rFonts w:cstheme="minorHAnsi"/>
          <w:color w:val="000000"/>
          <w:sz w:val="24"/>
          <w:szCs w:val="24"/>
        </w:rPr>
        <w:t xml:space="preserve"> </w:t>
      </w:r>
      <w:r w:rsidRPr="003957EA">
        <w:rPr>
          <w:rFonts w:cstheme="minorHAnsi"/>
          <w:color w:val="000000"/>
          <w:sz w:val="24"/>
          <w:szCs w:val="24"/>
        </w:rPr>
        <w:t>management shall be within easy reach of the medic at the head of the stretcher.</w:t>
      </w:r>
      <w:r>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r>
        <w:rPr>
          <w:rFonts w:cstheme="minorHAnsi"/>
          <w:color w:val="000000"/>
          <w:sz w:val="24"/>
          <w:szCs w:val="24"/>
        </w:rPr>
        <w:t xml:space="preserve"> </w:t>
      </w: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w:t>
      </w:r>
      <w:r>
        <w:rPr>
          <w:rFonts w:cstheme="minorHAnsi"/>
          <w:color w:val="000000"/>
          <w:sz w:val="24"/>
          <w:szCs w:val="24"/>
        </w:rPr>
        <w:t xml:space="preserve"> </w:t>
      </w:r>
      <w:r w:rsidRPr="003957EA">
        <w:rPr>
          <w:rFonts w:cstheme="minorHAnsi"/>
          <w:color w:val="000000"/>
          <w:sz w:val="24"/>
          <w:szCs w:val="24"/>
        </w:rPr>
        <w:t>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INTERIOR SURFACES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All vertical edges of cabinets shall be of a radius/rolled finish design to free the</w:t>
      </w:r>
      <w:r>
        <w:rPr>
          <w:rFonts w:cstheme="minorHAnsi"/>
          <w:color w:val="000000"/>
          <w:sz w:val="24"/>
          <w:szCs w:val="24"/>
        </w:rPr>
        <w:t xml:space="preserve"> </w:t>
      </w:r>
      <w:r w:rsidRPr="003957EA">
        <w:rPr>
          <w:rFonts w:cstheme="minorHAnsi"/>
          <w:color w:val="000000"/>
          <w:sz w:val="24"/>
          <w:szCs w:val="24"/>
        </w:rPr>
        <w:t>interior of the patient's compartment of all sharp edges or projections. The face of</w:t>
      </w:r>
      <w:r>
        <w:rPr>
          <w:rFonts w:cstheme="minorHAnsi"/>
          <w:color w:val="000000"/>
          <w:sz w:val="24"/>
          <w:szCs w:val="24"/>
        </w:rPr>
        <w:t xml:space="preserve"> </w:t>
      </w:r>
      <w:r w:rsidRPr="003957EA">
        <w:rPr>
          <w:rFonts w:cstheme="minorHAnsi"/>
          <w:color w:val="000000"/>
          <w:sz w:val="24"/>
          <w:szCs w:val="24"/>
        </w:rPr>
        <w:t>the cabinets shall be covered by a commercial grade laminate and adhered to the</w:t>
      </w:r>
      <w:r>
        <w:rPr>
          <w:rFonts w:cstheme="minorHAnsi"/>
          <w:color w:val="000000"/>
          <w:sz w:val="24"/>
          <w:szCs w:val="24"/>
        </w:rPr>
        <w:t xml:space="preserve"> </w:t>
      </w:r>
      <w:r w:rsidRPr="003957EA">
        <w:rPr>
          <w:rFonts w:cstheme="minorHAnsi"/>
          <w:color w:val="000000"/>
          <w:sz w:val="24"/>
          <w:szCs w:val="24"/>
        </w:rPr>
        <w:t xml:space="preserve">cabinet face by </w:t>
      </w:r>
      <w:proofErr w:type="gramStart"/>
      <w:r w:rsidRPr="003957EA">
        <w:rPr>
          <w:rFonts w:cstheme="minorHAnsi"/>
          <w:color w:val="000000"/>
          <w:sz w:val="24"/>
          <w:szCs w:val="24"/>
        </w:rPr>
        <w:t>a high</w:t>
      </w:r>
      <w:proofErr w:type="gramEnd"/>
      <w:r w:rsidRPr="003957EA">
        <w:rPr>
          <w:rFonts w:cstheme="minorHAnsi"/>
          <w:color w:val="000000"/>
          <w:sz w:val="24"/>
          <w:szCs w:val="24"/>
        </w:rPr>
        <w:t xml:space="preserve"> quality commercial grade glue. The upper two-thirds of the</w:t>
      </w:r>
      <w:r>
        <w:rPr>
          <w:rFonts w:cstheme="minorHAnsi"/>
          <w:color w:val="000000"/>
          <w:sz w:val="24"/>
          <w:szCs w:val="24"/>
        </w:rPr>
        <w:t xml:space="preserve"> </w:t>
      </w:r>
      <w:r w:rsidRPr="003957EA">
        <w:rPr>
          <w:rFonts w:cstheme="minorHAnsi"/>
          <w:color w:val="000000"/>
          <w:sz w:val="24"/>
          <w:szCs w:val="24"/>
        </w:rPr>
        <w:t>cabinets shall be Frosty White and the lower third shall be Dove Gray. There</w:t>
      </w:r>
      <w:r>
        <w:rPr>
          <w:rFonts w:cstheme="minorHAnsi"/>
          <w:color w:val="000000"/>
          <w:sz w:val="24"/>
          <w:szCs w:val="24"/>
        </w:rPr>
        <w:t xml:space="preserve"> </w:t>
      </w:r>
      <w:r w:rsidRPr="003957EA">
        <w:rPr>
          <w:rFonts w:cstheme="minorHAnsi"/>
          <w:color w:val="000000"/>
          <w:sz w:val="24"/>
          <w:szCs w:val="24"/>
        </w:rPr>
        <w:t>shall be no voids of glue between the laminate and the cabinet surfaces. The</w:t>
      </w:r>
      <w:r>
        <w:rPr>
          <w:rFonts w:cstheme="minorHAnsi"/>
          <w:color w:val="000000"/>
          <w:sz w:val="24"/>
          <w:szCs w:val="24"/>
        </w:rPr>
        <w:t xml:space="preserve"> </w:t>
      </w:r>
      <w:r w:rsidRPr="003957EA">
        <w:rPr>
          <w:rFonts w:cstheme="minorHAnsi"/>
          <w:color w:val="000000"/>
          <w:sz w:val="24"/>
          <w:szCs w:val="24"/>
        </w:rPr>
        <w:t>laminate shall be applied and glued to the radius corners by mechanical means to</w:t>
      </w:r>
      <w:r>
        <w:rPr>
          <w:rFonts w:cstheme="minorHAnsi"/>
          <w:color w:val="000000"/>
          <w:sz w:val="24"/>
          <w:szCs w:val="24"/>
        </w:rPr>
        <w:t xml:space="preserve"> </w:t>
      </w:r>
      <w:r w:rsidRPr="003957EA">
        <w:rPr>
          <w:rFonts w:cstheme="minorHAnsi"/>
          <w:color w:val="000000"/>
          <w:sz w:val="24"/>
          <w:szCs w:val="24"/>
        </w:rPr>
        <w:t>insure a uniform appearance. The use of any type of molding installed on a ninety</w:t>
      </w:r>
      <w:r>
        <w:rPr>
          <w:rFonts w:cstheme="minorHAnsi"/>
          <w:color w:val="000000"/>
          <w:sz w:val="24"/>
          <w:szCs w:val="24"/>
        </w:rPr>
        <w:t xml:space="preserve"> </w:t>
      </w:r>
      <w:r w:rsidRPr="003957EA">
        <w:rPr>
          <w:rFonts w:cstheme="minorHAnsi"/>
          <w:color w:val="000000"/>
          <w:sz w:val="24"/>
          <w:szCs w:val="24"/>
        </w:rPr>
        <w:t>degree corner will not be accepted.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FLOOR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A top floor of one half inch </w:t>
      </w:r>
      <w:proofErr w:type="spellStart"/>
      <w:r w:rsidRPr="003957EA">
        <w:rPr>
          <w:rFonts w:cstheme="minorHAnsi"/>
          <w:color w:val="000000"/>
          <w:sz w:val="24"/>
          <w:szCs w:val="24"/>
        </w:rPr>
        <w:t>thermolite</w:t>
      </w:r>
      <w:proofErr w:type="spellEnd"/>
      <w:r w:rsidRPr="003957EA">
        <w:rPr>
          <w:rFonts w:cstheme="minorHAnsi"/>
          <w:color w:val="000000"/>
          <w:sz w:val="24"/>
          <w:szCs w:val="24"/>
        </w:rPr>
        <w:t xml:space="preserve"> board shall be placed over the moisture</w:t>
      </w:r>
      <w:r>
        <w:rPr>
          <w:rFonts w:cstheme="minorHAnsi"/>
          <w:color w:val="000000"/>
          <w:sz w:val="24"/>
          <w:szCs w:val="24"/>
        </w:rPr>
        <w:t xml:space="preserve"> </w:t>
      </w:r>
      <w:r w:rsidRPr="003957EA">
        <w:rPr>
          <w:rFonts w:cstheme="minorHAnsi"/>
          <w:color w:val="000000"/>
          <w:sz w:val="24"/>
          <w:szCs w:val="24"/>
        </w:rPr>
        <w:t xml:space="preserve">shield. The </w:t>
      </w:r>
      <w:proofErr w:type="spellStart"/>
      <w:r w:rsidRPr="003957EA">
        <w:rPr>
          <w:rFonts w:cstheme="minorHAnsi"/>
          <w:color w:val="000000"/>
          <w:sz w:val="24"/>
          <w:szCs w:val="24"/>
        </w:rPr>
        <w:t>thermolite</w:t>
      </w:r>
      <w:proofErr w:type="spellEnd"/>
      <w:r w:rsidRPr="003957EA">
        <w:rPr>
          <w:rFonts w:cstheme="minorHAnsi"/>
          <w:color w:val="000000"/>
          <w:sz w:val="24"/>
          <w:szCs w:val="24"/>
        </w:rPr>
        <w:t xml:space="preserve"> board shall be nonabsorbent, resistant to contamination,</w:t>
      </w:r>
      <w:r>
        <w:rPr>
          <w:rFonts w:cstheme="minorHAnsi"/>
          <w:color w:val="000000"/>
          <w:sz w:val="24"/>
          <w:szCs w:val="24"/>
        </w:rPr>
        <w:t xml:space="preserve"> </w:t>
      </w:r>
      <w:r w:rsidRPr="003957EA">
        <w:rPr>
          <w:rFonts w:cstheme="minorHAnsi"/>
          <w:color w:val="000000"/>
          <w:sz w:val="24"/>
          <w:szCs w:val="24"/>
        </w:rPr>
        <w:t>will not rot, lightweight, will not delaminate, and has excellent structural</w:t>
      </w:r>
      <w:r>
        <w:rPr>
          <w:rFonts w:cstheme="minorHAnsi"/>
          <w:color w:val="000000"/>
          <w:sz w:val="24"/>
          <w:szCs w:val="24"/>
        </w:rPr>
        <w:t xml:space="preserve"> </w:t>
      </w:r>
      <w:r w:rsidRPr="003957EA">
        <w:rPr>
          <w:rFonts w:cstheme="minorHAnsi"/>
          <w:color w:val="000000"/>
          <w:sz w:val="24"/>
          <w:szCs w:val="24"/>
        </w:rPr>
        <w:t xml:space="preserve">capability. The </w:t>
      </w:r>
      <w:proofErr w:type="spellStart"/>
      <w:r w:rsidRPr="003957EA">
        <w:rPr>
          <w:rFonts w:cstheme="minorHAnsi"/>
          <w:color w:val="000000"/>
          <w:sz w:val="24"/>
          <w:szCs w:val="24"/>
        </w:rPr>
        <w:t>thermolite</w:t>
      </w:r>
      <w:proofErr w:type="spellEnd"/>
      <w:r w:rsidRPr="003957EA">
        <w:rPr>
          <w:rFonts w:cstheme="minorHAnsi"/>
          <w:color w:val="000000"/>
          <w:sz w:val="24"/>
          <w:szCs w:val="24"/>
        </w:rPr>
        <w:t xml:space="preserve"> board shall be securely anchored to the floor sub</w:t>
      </w:r>
      <w:r>
        <w:rPr>
          <w:rFonts w:cstheme="minorHAnsi"/>
          <w:color w:val="000000"/>
          <w:sz w:val="24"/>
          <w:szCs w:val="24"/>
        </w:rPr>
        <w:t xml:space="preserve"> </w:t>
      </w:r>
      <w:r w:rsidRPr="003957EA">
        <w:rPr>
          <w:rFonts w:cstheme="minorHAnsi"/>
          <w:color w:val="000000"/>
          <w:sz w:val="24"/>
          <w:szCs w:val="24"/>
        </w:rPr>
        <w:t>structure with one quarter inch UNF machine by two and one half inch screws.</w:t>
      </w:r>
      <w:r>
        <w:rPr>
          <w:rFonts w:cstheme="minorHAnsi"/>
          <w:color w:val="000000"/>
          <w:sz w:val="24"/>
          <w:szCs w:val="24"/>
        </w:rPr>
        <w:t xml:space="preserve"> </w:t>
      </w:r>
      <w:r w:rsidRPr="003957EA">
        <w:rPr>
          <w:rFonts w:cstheme="minorHAnsi"/>
          <w:color w:val="000000"/>
          <w:sz w:val="24"/>
          <w:szCs w:val="24"/>
        </w:rPr>
        <w:t>The flooring shall extend the full length and width of the patient compartment</w:t>
      </w:r>
      <w:r>
        <w:rPr>
          <w:rFonts w:cstheme="minorHAnsi"/>
          <w:color w:val="000000"/>
          <w:sz w:val="24"/>
          <w:szCs w:val="24"/>
        </w:rPr>
        <w:t xml:space="preserve"> </w:t>
      </w:r>
      <w:r w:rsidRPr="003957EA">
        <w:rPr>
          <w:rFonts w:cstheme="minorHAnsi"/>
          <w:color w:val="000000"/>
          <w:sz w:val="24"/>
          <w:szCs w:val="24"/>
        </w:rPr>
        <w:t>including space under the cabinets.</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FLOOR COVERINGS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patient compartment floor covering shall be a heavy duty material that is</w:t>
      </w:r>
      <w:r>
        <w:rPr>
          <w:rFonts w:cstheme="minorHAnsi"/>
          <w:color w:val="000000"/>
          <w:sz w:val="24"/>
          <w:szCs w:val="24"/>
        </w:rPr>
        <w:t xml:space="preserve"> </w:t>
      </w:r>
      <w:r w:rsidRPr="003957EA">
        <w:rPr>
          <w:rFonts w:cstheme="minorHAnsi"/>
          <w:color w:val="000000"/>
          <w:sz w:val="24"/>
          <w:szCs w:val="24"/>
        </w:rPr>
        <w:t>impervious to fluids. The flooring shall be glued to the plywood floor using an</w:t>
      </w:r>
      <w:r>
        <w:rPr>
          <w:rFonts w:cstheme="minorHAnsi"/>
          <w:color w:val="000000"/>
          <w:sz w:val="24"/>
          <w:szCs w:val="24"/>
        </w:rPr>
        <w:t xml:space="preserve"> </w:t>
      </w:r>
      <w:r w:rsidRPr="003957EA">
        <w:rPr>
          <w:rFonts w:cstheme="minorHAnsi"/>
          <w:color w:val="000000"/>
          <w:sz w:val="24"/>
          <w:szCs w:val="24"/>
        </w:rPr>
        <w:t xml:space="preserve">adhesive compound. The flooring shall be </w:t>
      </w:r>
      <w:proofErr w:type="spellStart"/>
      <w:r w:rsidRPr="003957EA">
        <w:rPr>
          <w:rFonts w:cstheme="minorHAnsi"/>
          <w:color w:val="000000"/>
          <w:sz w:val="24"/>
          <w:szCs w:val="24"/>
        </w:rPr>
        <w:t>Lonplate</w:t>
      </w:r>
      <w:proofErr w:type="spellEnd"/>
      <w:r w:rsidRPr="003957EA">
        <w:rPr>
          <w:rFonts w:cstheme="minorHAnsi"/>
          <w:color w:val="000000"/>
          <w:sz w:val="24"/>
          <w:szCs w:val="24"/>
        </w:rPr>
        <w:t xml:space="preserve"> II and the color Gunpowder</w:t>
      </w:r>
      <w:r>
        <w:rPr>
          <w:rFonts w:cstheme="minorHAnsi"/>
          <w:color w:val="000000"/>
          <w:sz w:val="24"/>
          <w:szCs w:val="24"/>
        </w:rPr>
        <w:t xml:space="preserve"> </w:t>
      </w:r>
      <w:r w:rsidRPr="003957EA">
        <w:rPr>
          <w:rFonts w:cstheme="minorHAnsi"/>
          <w:color w:val="000000"/>
          <w:sz w:val="24"/>
          <w:szCs w:val="24"/>
        </w:rPr>
        <w:t>Gray #424. There shall be no adhesive voids between the flooring and the</w:t>
      </w:r>
      <w:r>
        <w:rPr>
          <w:rFonts w:cstheme="minorHAnsi"/>
          <w:color w:val="000000"/>
          <w:sz w:val="24"/>
          <w:szCs w:val="24"/>
        </w:rPr>
        <w:t xml:space="preserve"> </w:t>
      </w:r>
      <w:r w:rsidRPr="003957EA">
        <w:rPr>
          <w:rFonts w:cstheme="minorHAnsi"/>
          <w:color w:val="000000"/>
          <w:sz w:val="24"/>
          <w:szCs w:val="24"/>
        </w:rPr>
        <w:t>plywood. The floor shall be designed to roll up the side of the street side and bulk</w:t>
      </w:r>
      <w:r>
        <w:rPr>
          <w:rFonts w:cstheme="minorHAnsi"/>
          <w:color w:val="000000"/>
          <w:sz w:val="24"/>
          <w:szCs w:val="24"/>
        </w:rPr>
        <w:t xml:space="preserve"> </w:t>
      </w:r>
      <w:r w:rsidRPr="003957EA">
        <w:rPr>
          <w:rFonts w:cstheme="minorHAnsi"/>
          <w:color w:val="000000"/>
          <w:sz w:val="24"/>
          <w:szCs w:val="24"/>
        </w:rPr>
        <w:t>head cabinets and squad bench.</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ATTENDANT SEATING</w:t>
      </w:r>
    </w:p>
    <w:p w:rsidR="00320455" w:rsidRPr="00047041" w:rsidRDefault="00320455" w:rsidP="00320455">
      <w:pPr>
        <w:pStyle w:val="Normal0"/>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color w:val="000000"/>
        </w:rPr>
      </w:pPr>
      <w:r w:rsidRPr="00047041">
        <w:rPr>
          <w:rFonts w:asciiTheme="minorHAnsi" w:hAnsiTheme="minorHAnsi" w:cstheme="minorHAnsi"/>
          <w:color w:val="000000"/>
        </w:rPr>
        <w:t>Seating for the attendant shall consist of a contoured high back padded bucket seat with bolstered seat cushion. The seat covering shall be an easy clean vinyl material and be impervious to blood borne pathogens and other contaminants. Therefore, cloth seats or seats with welting seams or visible stitching will not be accepted. The vinyl shall be gunmetal gray.  Seating must meet OSHA regulation 1910.1030.  The seat belt must be certified to KKK-A</w:t>
      </w:r>
      <w:r>
        <w:rPr>
          <w:rFonts w:asciiTheme="minorHAnsi" w:hAnsiTheme="minorHAnsi" w:cstheme="minorHAnsi"/>
          <w:color w:val="000000"/>
        </w:rPr>
        <w:t>-</w:t>
      </w:r>
      <w:r w:rsidRPr="00047041">
        <w:rPr>
          <w:rFonts w:asciiTheme="minorHAnsi" w:hAnsiTheme="minorHAnsi" w:cstheme="minorHAnsi"/>
          <w:color w:val="000000"/>
        </w:rPr>
        <w:t>1822-</w:t>
      </w:r>
      <w:r>
        <w:rPr>
          <w:rFonts w:asciiTheme="minorHAnsi" w:hAnsiTheme="minorHAnsi" w:cstheme="minorHAnsi"/>
          <w:color w:val="000000"/>
        </w:rPr>
        <w:t>F</w:t>
      </w:r>
      <w:r w:rsidRPr="00047041">
        <w:rPr>
          <w:rFonts w:asciiTheme="minorHAnsi" w:hAnsiTheme="minorHAnsi" w:cstheme="minorHAnsi"/>
          <w:color w:val="000000"/>
        </w:rPr>
        <w:t xml:space="preserve"> specification and to FMVSS and shall be an integrated black Per4max harness. An integrated child safety seat shall be incorporated in the seat.  Installation shall comply with FMVSS. </w:t>
      </w:r>
      <w:r w:rsidRPr="00047041">
        <w:rPr>
          <w:rFonts w:asciiTheme="minorHAnsi" w:hAnsiTheme="minorHAnsi" w:cstheme="minorHAnsi"/>
          <w:b/>
          <w:bCs/>
          <w:color w:val="000000"/>
        </w:rPr>
        <w:t>NO EXCEPTION</w:t>
      </w:r>
      <w:r>
        <w:rPr>
          <w:rFonts w:asciiTheme="minorHAnsi" w:hAnsiTheme="minorHAnsi" w:cstheme="minorHAnsi"/>
          <w:color w:val="000000"/>
        </w:rPr>
        <w:t>.</w:t>
      </w:r>
      <w:r w:rsidRPr="00047041">
        <w:rPr>
          <w:rFonts w:asciiTheme="minorHAnsi" w:hAnsiTheme="minorHAnsi" w:cstheme="minorHAnsi"/>
          <w:color w:val="000000"/>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047041">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ATTENDANT SEAT BASE DOOR</w:t>
      </w:r>
    </w:p>
    <w:p w:rsidR="00320455" w:rsidRDefault="00320455" w:rsidP="00320455">
      <w:pPr>
        <w:pStyle w:val="Normal0"/>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color w:val="000000"/>
        </w:rPr>
      </w:pPr>
      <w:r w:rsidRPr="00047041">
        <w:rPr>
          <w:rFonts w:asciiTheme="minorHAnsi" w:hAnsiTheme="minorHAnsi" w:cstheme="minorHAnsi"/>
          <w:color w:val="000000"/>
        </w:rPr>
        <w:t>An EVS brand box style steel seat base shall be provided for the rear facing attendant's seat.  The assembly shall be bolted to the floor through mounting plates welded into the floor structural tubing.</w:t>
      </w:r>
    </w:p>
    <w:p w:rsidR="00320455" w:rsidRPr="00047041" w:rsidRDefault="00320455" w:rsidP="00320455">
      <w:pPr>
        <w:pStyle w:val="Normal0"/>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color w:val="000000"/>
        </w:rPr>
      </w:pPr>
    </w:p>
    <w:p w:rsidR="00320455" w:rsidRDefault="00320455" w:rsidP="00320455">
      <w:pPr>
        <w:adjustRightInd w:val="0"/>
        <w:jc w:val="center"/>
        <w:rPr>
          <w:rFonts w:cstheme="minorHAnsi"/>
          <w:color w:val="000000"/>
          <w:sz w:val="24"/>
          <w:szCs w:val="24"/>
        </w:rPr>
      </w:pPr>
      <w:r w:rsidRPr="00047041">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UPHOLSTERY</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finish of the entire patient's compartment, including storage cabinets and</w:t>
      </w:r>
      <w:r>
        <w:rPr>
          <w:rFonts w:cstheme="minorHAnsi"/>
          <w:color w:val="000000"/>
          <w:sz w:val="24"/>
          <w:szCs w:val="24"/>
        </w:rPr>
        <w:t xml:space="preserve"> </w:t>
      </w:r>
      <w:r w:rsidRPr="003957EA">
        <w:rPr>
          <w:rFonts w:cstheme="minorHAnsi"/>
          <w:color w:val="000000"/>
          <w:sz w:val="24"/>
          <w:szCs w:val="24"/>
        </w:rPr>
        <w:t>equipment, shall be impervious to soap and water, disinfectants, bio fluids,</w:t>
      </w:r>
      <w:r>
        <w:rPr>
          <w:rFonts w:cstheme="minorHAnsi"/>
          <w:color w:val="000000"/>
          <w:sz w:val="24"/>
          <w:szCs w:val="24"/>
        </w:rPr>
        <w:t xml:space="preserve"> </w:t>
      </w:r>
      <w:r w:rsidRPr="003957EA">
        <w:rPr>
          <w:rFonts w:cstheme="minorHAnsi"/>
          <w:color w:val="000000"/>
          <w:sz w:val="24"/>
          <w:szCs w:val="24"/>
        </w:rPr>
        <w:t>mildew and shall be fire resistant per FMVSS 302. Upholstered cushions shall be</w:t>
      </w:r>
      <w:r>
        <w:rPr>
          <w:rFonts w:cstheme="minorHAnsi"/>
          <w:color w:val="000000"/>
          <w:sz w:val="24"/>
          <w:szCs w:val="24"/>
        </w:rPr>
        <w:t xml:space="preserve"> </w:t>
      </w:r>
      <w:r w:rsidRPr="003957EA">
        <w:rPr>
          <w:rFonts w:cstheme="minorHAnsi"/>
          <w:color w:val="000000"/>
          <w:sz w:val="24"/>
          <w:szCs w:val="24"/>
        </w:rPr>
        <w:t>a minimum of thirty two ounce nylon reinforced commercial vinyl material.</w:t>
      </w:r>
      <w:r>
        <w:rPr>
          <w:rFonts w:cstheme="minorHAnsi"/>
          <w:color w:val="000000"/>
          <w:sz w:val="24"/>
          <w:szCs w:val="24"/>
        </w:rPr>
        <w:t xml:space="preserve"> </w:t>
      </w:r>
      <w:r w:rsidRPr="003957EA">
        <w:rPr>
          <w:rFonts w:cstheme="minorHAnsi"/>
          <w:color w:val="000000"/>
          <w:sz w:val="24"/>
          <w:szCs w:val="24"/>
        </w:rPr>
        <w:t>Squad bench cushions and attendant seat and backrest cushions shall be</w:t>
      </w:r>
      <w:r>
        <w:rPr>
          <w:rFonts w:cstheme="minorHAnsi"/>
          <w:color w:val="000000"/>
          <w:sz w:val="24"/>
          <w:szCs w:val="24"/>
        </w:rPr>
        <w:t xml:space="preserve"> </w:t>
      </w:r>
      <w:r w:rsidRPr="003957EA">
        <w:rPr>
          <w:rFonts w:cstheme="minorHAnsi"/>
          <w:color w:val="000000"/>
          <w:sz w:val="24"/>
          <w:szCs w:val="24"/>
        </w:rPr>
        <w:t>fabricated in such a manner to eliminate exposed welting. Cushions with welting</w:t>
      </w:r>
      <w:r>
        <w:rPr>
          <w:rFonts w:cstheme="minorHAnsi"/>
          <w:color w:val="000000"/>
          <w:sz w:val="24"/>
          <w:szCs w:val="24"/>
        </w:rPr>
        <w:t xml:space="preserve"> </w:t>
      </w:r>
      <w:r w:rsidRPr="003957EA">
        <w:rPr>
          <w:rFonts w:cstheme="minorHAnsi"/>
          <w:color w:val="000000"/>
          <w:sz w:val="24"/>
          <w:szCs w:val="24"/>
        </w:rPr>
        <w:t>or beaded seams shall not be accepted due to the risk of bio fluid penetration.</w:t>
      </w:r>
      <w:r>
        <w:rPr>
          <w:rFonts w:cstheme="minorHAnsi"/>
          <w:color w:val="000000"/>
          <w:sz w:val="24"/>
          <w:szCs w:val="24"/>
        </w:rPr>
        <w:t xml:space="preserve"> </w:t>
      </w:r>
      <w:r w:rsidRPr="003957EA">
        <w:rPr>
          <w:rFonts w:cstheme="minorHAnsi"/>
          <w:color w:val="000000"/>
          <w:sz w:val="24"/>
          <w:szCs w:val="24"/>
        </w:rPr>
        <w:t>The color of the</w:t>
      </w:r>
      <w:r>
        <w:rPr>
          <w:rFonts w:cstheme="minorHAnsi"/>
          <w:color w:val="000000"/>
          <w:sz w:val="24"/>
          <w:szCs w:val="24"/>
        </w:rPr>
        <w:t xml:space="preserve"> </w:t>
      </w:r>
      <w:r w:rsidRPr="003957EA">
        <w:rPr>
          <w:rFonts w:cstheme="minorHAnsi"/>
          <w:color w:val="000000"/>
          <w:sz w:val="24"/>
          <w:szCs w:val="24"/>
        </w:rPr>
        <w:t>upholstery shall be gunmetal gray.</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INTERIOR OXYGEN VIEWING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Lexan door shall be installed on the oxygen viewing opening.</w:t>
      </w:r>
      <w:r>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Pr="00047041" w:rsidRDefault="00320455" w:rsidP="00320455">
      <w:pPr>
        <w:adjustRightInd w:val="0"/>
        <w:jc w:val="center"/>
        <w:rPr>
          <w:rFonts w:cstheme="minorHAnsi"/>
          <w:color w:val="000000"/>
          <w:sz w:val="24"/>
          <w:szCs w:val="24"/>
        </w:rPr>
      </w:pPr>
      <w:r w:rsidRPr="00047041">
        <w:rPr>
          <w:rFonts w:cstheme="minorHAnsi"/>
          <w:color w:val="000000"/>
          <w:sz w:val="24"/>
          <w:szCs w:val="24"/>
        </w:rPr>
        <w:t>Does your bid comply with this requirement? Yes ( ) No ( )</w:t>
      </w:r>
    </w:p>
    <w:p w:rsidR="00320455" w:rsidRPr="00047041" w:rsidRDefault="00320455" w:rsidP="00320455">
      <w:pPr>
        <w:adjustRightInd w:val="0"/>
        <w:jc w:val="both"/>
        <w:rPr>
          <w:rFonts w:cstheme="minorHAnsi"/>
          <w:color w:val="000000"/>
          <w:sz w:val="24"/>
          <w:szCs w:val="24"/>
        </w:rPr>
      </w:pPr>
    </w:p>
    <w:p w:rsidR="00320455" w:rsidRPr="00AE293F" w:rsidRDefault="00320455" w:rsidP="00320455">
      <w:pPr>
        <w:pStyle w:val="Normal0"/>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bCs/>
          <w:color w:val="000000"/>
          <w:u w:val="single"/>
        </w:rPr>
      </w:pPr>
      <w:r w:rsidRPr="00AE293F">
        <w:rPr>
          <w:rFonts w:asciiTheme="minorHAnsi" w:hAnsiTheme="minorHAnsi" w:cstheme="minorHAnsi"/>
          <w:b/>
          <w:bCs/>
          <w:color w:val="000000"/>
          <w:u w:val="single"/>
        </w:rPr>
        <w:t>GLOVE HOLDER CABINET</w:t>
      </w:r>
    </w:p>
    <w:p w:rsidR="00320455" w:rsidRPr="00047041" w:rsidRDefault="00320455" w:rsidP="00320455">
      <w:pPr>
        <w:pStyle w:val="Normal0"/>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color w:val="000000"/>
        </w:rPr>
      </w:pPr>
      <w:r w:rsidRPr="00047041">
        <w:rPr>
          <w:rFonts w:asciiTheme="minorHAnsi" w:hAnsiTheme="minorHAnsi" w:cstheme="minorHAnsi"/>
          <w:color w:val="000000"/>
        </w:rPr>
        <w:t xml:space="preserve">A cabinet shall be installed above the curbside entry door to hold three boxes of gloves.  Each glove box shall be accessed through a hole in a </w:t>
      </w:r>
      <w:proofErr w:type="spellStart"/>
      <w:r w:rsidRPr="00047041">
        <w:rPr>
          <w:rFonts w:asciiTheme="minorHAnsi" w:hAnsiTheme="minorHAnsi" w:cstheme="minorHAnsi"/>
          <w:color w:val="000000"/>
        </w:rPr>
        <w:t>lexan</w:t>
      </w:r>
      <w:proofErr w:type="spellEnd"/>
      <w:r w:rsidRPr="00047041">
        <w:rPr>
          <w:rFonts w:asciiTheme="minorHAnsi" w:hAnsiTheme="minorHAnsi" w:cstheme="minorHAnsi"/>
          <w:color w:val="000000"/>
        </w:rPr>
        <w:t xml:space="preserve"> flip up door.  The boxes shall be replaced by lifting up the door.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RIGHT FRONT CABINET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right front cabinet shall house the Heating and Air Conditioning unit which</w:t>
      </w:r>
      <w:r>
        <w:rPr>
          <w:rFonts w:cstheme="minorHAnsi"/>
          <w:color w:val="000000"/>
          <w:sz w:val="24"/>
          <w:szCs w:val="24"/>
        </w:rPr>
        <w:t xml:space="preserve"> </w:t>
      </w:r>
      <w:r w:rsidRPr="003957EA">
        <w:rPr>
          <w:rFonts w:cstheme="minorHAnsi"/>
          <w:color w:val="000000"/>
          <w:sz w:val="24"/>
          <w:szCs w:val="24"/>
        </w:rPr>
        <w:t>shall be located in the upper portion of the cabinet.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RIGHT FRONT CABINET DOORS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right front cabinet shall have dual gray Polycarbonate doors. The doors shall</w:t>
      </w:r>
      <w:r>
        <w:rPr>
          <w:rFonts w:cstheme="minorHAnsi"/>
          <w:color w:val="000000"/>
          <w:sz w:val="24"/>
          <w:szCs w:val="24"/>
        </w:rPr>
        <w:t xml:space="preserve"> </w:t>
      </w:r>
      <w:r w:rsidRPr="003957EA">
        <w:rPr>
          <w:rFonts w:cstheme="minorHAnsi"/>
          <w:color w:val="000000"/>
          <w:sz w:val="24"/>
          <w:szCs w:val="24"/>
        </w:rPr>
        <w:t>have an integral handle incorp</w:t>
      </w:r>
      <w:r>
        <w:rPr>
          <w:rFonts w:cstheme="minorHAnsi"/>
          <w:color w:val="000000"/>
          <w:sz w:val="24"/>
          <w:szCs w:val="24"/>
        </w:rPr>
        <w:t>o</w:t>
      </w:r>
      <w:r w:rsidRPr="003957EA">
        <w:rPr>
          <w:rFonts w:cstheme="minorHAnsi"/>
          <w:color w:val="000000"/>
          <w:sz w:val="24"/>
          <w:szCs w:val="24"/>
        </w:rPr>
        <w:t>rated into the frame of the door for One Hand</w:t>
      </w:r>
      <w:r>
        <w:rPr>
          <w:rFonts w:cstheme="minorHAnsi"/>
          <w:color w:val="000000"/>
          <w:sz w:val="24"/>
          <w:szCs w:val="24"/>
        </w:rPr>
        <w:t xml:space="preserve"> </w:t>
      </w:r>
      <w:r w:rsidRPr="003957EA">
        <w:rPr>
          <w:rFonts w:cstheme="minorHAnsi"/>
          <w:color w:val="000000"/>
          <w:sz w:val="24"/>
          <w:szCs w:val="24"/>
        </w:rPr>
        <w:t>Operation.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CABINET LATCH</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 lever latch with a lock shall be installed</w:t>
      </w:r>
      <w:r>
        <w:rPr>
          <w:rFonts w:cstheme="minorHAnsi"/>
          <w:color w:val="000000"/>
          <w:sz w:val="24"/>
          <w:szCs w:val="24"/>
        </w:rPr>
        <w: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SQUAD BENCH CABINET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squad bench cabinet shall be located on the curb side of the patient</w:t>
      </w:r>
      <w:r>
        <w:rPr>
          <w:rFonts w:cstheme="minorHAnsi"/>
          <w:color w:val="000000"/>
          <w:sz w:val="24"/>
          <w:szCs w:val="24"/>
        </w:rPr>
        <w:t xml:space="preserve"> </w:t>
      </w:r>
      <w:r w:rsidRPr="003957EA">
        <w:rPr>
          <w:rFonts w:cstheme="minorHAnsi"/>
          <w:color w:val="000000"/>
          <w:sz w:val="24"/>
          <w:szCs w:val="24"/>
        </w:rPr>
        <w:t>compartment over the rear wheel well. The squad bench shall be a minimum of</w:t>
      </w:r>
      <w:r>
        <w:rPr>
          <w:rFonts w:cstheme="minorHAnsi"/>
          <w:color w:val="000000"/>
          <w:sz w:val="24"/>
          <w:szCs w:val="24"/>
        </w:rPr>
        <w:t xml:space="preserve"> </w:t>
      </w:r>
      <w:r w:rsidRPr="003957EA">
        <w:rPr>
          <w:rFonts w:cstheme="minorHAnsi"/>
          <w:color w:val="000000"/>
          <w:sz w:val="24"/>
          <w:szCs w:val="24"/>
        </w:rPr>
        <w:t>72 inches long</w:t>
      </w:r>
      <w:r>
        <w:rPr>
          <w:rFonts w:cstheme="minorHAnsi"/>
          <w:color w:val="000000"/>
          <w:sz w:val="24"/>
          <w:szCs w:val="24"/>
        </w:rPr>
        <w:t xml:space="preserve">. </w:t>
      </w:r>
      <w:r w:rsidRPr="003957EA">
        <w:rPr>
          <w:rFonts w:cstheme="minorHAnsi"/>
          <w:color w:val="000000"/>
          <w:sz w:val="24"/>
          <w:szCs w:val="24"/>
        </w:rPr>
        <w:t>The interior of the squad bench</w:t>
      </w:r>
      <w:r>
        <w:rPr>
          <w:rFonts w:cstheme="minorHAnsi"/>
          <w:color w:val="000000"/>
          <w:sz w:val="24"/>
          <w:szCs w:val="24"/>
        </w:rPr>
        <w:t xml:space="preserve"> </w:t>
      </w:r>
      <w:r w:rsidRPr="003957EA">
        <w:rPr>
          <w:rFonts w:cstheme="minorHAnsi"/>
          <w:color w:val="000000"/>
          <w:sz w:val="24"/>
          <w:szCs w:val="24"/>
        </w:rPr>
        <w:t>shall provide storage. At the head of the squad bench shall be a built in trash</w:t>
      </w:r>
      <w:r>
        <w:rPr>
          <w:rFonts w:cstheme="minorHAnsi"/>
          <w:color w:val="000000"/>
          <w:sz w:val="24"/>
          <w:szCs w:val="24"/>
        </w:rPr>
        <w:t xml:space="preserve"> </w:t>
      </w:r>
      <w:r w:rsidRPr="003957EA">
        <w:rPr>
          <w:rFonts w:cstheme="minorHAnsi"/>
          <w:color w:val="000000"/>
          <w:sz w:val="24"/>
          <w:szCs w:val="24"/>
        </w:rPr>
        <w:t>disposal area. A trash can shall be accessible under a red flip up lid, and a</w:t>
      </w:r>
      <w:r>
        <w:rPr>
          <w:rFonts w:cstheme="minorHAnsi"/>
          <w:color w:val="000000"/>
          <w:sz w:val="24"/>
          <w:szCs w:val="24"/>
        </w:rPr>
        <w:t xml:space="preserve"> </w:t>
      </w:r>
      <w:proofErr w:type="spellStart"/>
      <w:proofErr w:type="gramStart"/>
      <w:r w:rsidRPr="003957EA">
        <w:rPr>
          <w:rFonts w:cstheme="minorHAnsi"/>
          <w:color w:val="000000"/>
          <w:sz w:val="24"/>
          <w:szCs w:val="24"/>
        </w:rPr>
        <w:t>sharpes</w:t>
      </w:r>
      <w:proofErr w:type="spellEnd"/>
      <w:proofErr w:type="gramEnd"/>
      <w:r w:rsidRPr="003957EA">
        <w:rPr>
          <w:rFonts w:cstheme="minorHAnsi"/>
          <w:color w:val="000000"/>
          <w:sz w:val="24"/>
          <w:szCs w:val="24"/>
        </w:rPr>
        <w:t xml:space="preserve"> container's circular opening shall be accessible through a round cutout in</w:t>
      </w:r>
      <w:r>
        <w:rPr>
          <w:rFonts w:cstheme="minorHAnsi"/>
          <w:color w:val="000000"/>
          <w:sz w:val="24"/>
          <w:szCs w:val="24"/>
        </w:rPr>
        <w:t xml:space="preserve"> </w:t>
      </w:r>
      <w:r w:rsidRPr="003957EA">
        <w:rPr>
          <w:rFonts w:cstheme="minorHAnsi"/>
          <w:color w:val="000000"/>
          <w:sz w:val="24"/>
          <w:szCs w:val="24"/>
        </w:rPr>
        <w:t xml:space="preserve">the squad bench lid. Both the trash can and the </w:t>
      </w:r>
      <w:proofErr w:type="spellStart"/>
      <w:proofErr w:type="gramStart"/>
      <w:r w:rsidRPr="003957EA">
        <w:rPr>
          <w:rFonts w:cstheme="minorHAnsi"/>
          <w:color w:val="000000"/>
          <w:sz w:val="24"/>
          <w:szCs w:val="24"/>
        </w:rPr>
        <w:t>sharpes</w:t>
      </w:r>
      <w:proofErr w:type="spellEnd"/>
      <w:proofErr w:type="gramEnd"/>
      <w:r w:rsidRPr="003957EA">
        <w:rPr>
          <w:rFonts w:cstheme="minorHAnsi"/>
          <w:color w:val="000000"/>
          <w:sz w:val="24"/>
          <w:szCs w:val="24"/>
        </w:rPr>
        <w:t xml:space="preserve"> container may be</w:t>
      </w:r>
      <w:r>
        <w:rPr>
          <w:rFonts w:cstheme="minorHAnsi"/>
          <w:color w:val="000000"/>
          <w:sz w:val="24"/>
          <w:szCs w:val="24"/>
        </w:rPr>
        <w:t xml:space="preserve"> </w:t>
      </w:r>
      <w:r w:rsidRPr="003957EA">
        <w:rPr>
          <w:rFonts w:cstheme="minorHAnsi"/>
          <w:color w:val="000000"/>
          <w:sz w:val="24"/>
          <w:szCs w:val="24"/>
        </w:rPr>
        <w:t>removed from the squad bench by lifting up a sectioned portion of the squad</w:t>
      </w:r>
      <w:r>
        <w:rPr>
          <w:rFonts w:cstheme="minorHAnsi"/>
          <w:color w:val="000000"/>
          <w:sz w:val="24"/>
          <w:szCs w:val="24"/>
        </w:rPr>
        <w:t xml:space="preserve"> </w:t>
      </w:r>
      <w:r w:rsidRPr="003957EA">
        <w:rPr>
          <w:rFonts w:cstheme="minorHAnsi"/>
          <w:color w:val="000000"/>
          <w:sz w:val="24"/>
          <w:szCs w:val="24"/>
        </w:rPr>
        <w:t>bench lid.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SQUAD BENCH LID</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 xml:space="preserve">The squad bench shall have a full length lid </w:t>
      </w:r>
      <w:r>
        <w:rPr>
          <w:rFonts w:cstheme="minorHAnsi"/>
          <w:color w:val="000000"/>
          <w:sz w:val="24"/>
          <w:szCs w:val="24"/>
        </w:rPr>
        <w:t xml:space="preserve">that </w:t>
      </w:r>
      <w:r w:rsidRPr="003957EA">
        <w:rPr>
          <w:rFonts w:cstheme="minorHAnsi"/>
          <w:color w:val="000000"/>
          <w:sz w:val="24"/>
          <w:szCs w:val="24"/>
        </w:rPr>
        <w:t>shall be split into two fifty percent sections to allow</w:t>
      </w:r>
      <w:r>
        <w:rPr>
          <w:rFonts w:cstheme="minorHAnsi"/>
          <w:color w:val="000000"/>
          <w:sz w:val="24"/>
          <w:szCs w:val="24"/>
        </w:rPr>
        <w:t xml:space="preserve"> </w:t>
      </w:r>
      <w:r w:rsidRPr="003957EA">
        <w:rPr>
          <w:rFonts w:cstheme="minorHAnsi"/>
          <w:color w:val="000000"/>
          <w:sz w:val="24"/>
          <w:szCs w:val="24"/>
        </w:rPr>
        <w:t xml:space="preserve">access to each end of the squad bench separately.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SQUAD BENCH LATCH</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squad bench lid shall be secured with a paddle handle that latches</w:t>
      </w:r>
      <w:r>
        <w:rPr>
          <w:rFonts w:cstheme="minorHAnsi"/>
          <w:color w:val="000000"/>
          <w:sz w:val="24"/>
          <w:szCs w:val="24"/>
        </w:rPr>
        <w:t xml:space="preserve"> </w:t>
      </w:r>
      <w:r w:rsidRPr="003957EA">
        <w:rPr>
          <w:rFonts w:cstheme="minorHAnsi"/>
          <w:color w:val="000000"/>
          <w:sz w:val="24"/>
          <w:szCs w:val="24"/>
        </w:rPr>
        <w:t>automatically when the squad bench lid is closed. The latch shall hold the lid</w:t>
      </w:r>
      <w:r>
        <w:rPr>
          <w:rFonts w:cstheme="minorHAnsi"/>
          <w:color w:val="000000"/>
          <w:sz w:val="24"/>
          <w:szCs w:val="24"/>
        </w:rPr>
        <w:t xml:space="preserve"> </w:t>
      </w:r>
      <w:r w:rsidRPr="003957EA">
        <w:rPr>
          <w:rFonts w:cstheme="minorHAnsi"/>
          <w:color w:val="000000"/>
          <w:sz w:val="24"/>
          <w:szCs w:val="24"/>
        </w:rPr>
        <w:t>secure during transit and shall not open unless the handle is lifted.</w:t>
      </w:r>
      <w:r>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SQUAD BENCH HOLD OPEN</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When the squad bench lid is lifted, it shall be held in place by a mechanical hold</w:t>
      </w:r>
      <w:r>
        <w:rPr>
          <w:rFonts w:cstheme="minorHAnsi"/>
          <w:color w:val="000000"/>
          <w:sz w:val="24"/>
          <w:szCs w:val="24"/>
        </w:rPr>
        <w:t xml:space="preserve"> </w:t>
      </w:r>
      <w:r w:rsidRPr="003957EA">
        <w:rPr>
          <w:rFonts w:cstheme="minorHAnsi"/>
          <w:color w:val="000000"/>
          <w:sz w:val="24"/>
          <w:szCs w:val="24"/>
        </w:rPr>
        <w:t>open.</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STREETSIDE CABINET “H”</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"H"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be the rear most middle cabinet</w:t>
      </w:r>
      <w:r>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shall be 20.</w:t>
      </w:r>
      <w:r>
        <w:rPr>
          <w:rFonts w:cstheme="minorHAnsi"/>
          <w:color w:val="000000"/>
          <w:sz w:val="24"/>
          <w:szCs w:val="24"/>
        </w:rPr>
        <w:t>2</w:t>
      </w:r>
      <w:r w:rsidRPr="003957EA">
        <w:rPr>
          <w:rFonts w:cstheme="minorHAnsi"/>
          <w:color w:val="000000"/>
          <w:sz w:val="24"/>
          <w:szCs w:val="24"/>
        </w:rPr>
        <w:t xml:space="preserve">5 inches high and </w:t>
      </w:r>
      <w:r>
        <w:rPr>
          <w:rFonts w:cstheme="minorHAnsi"/>
          <w:color w:val="000000"/>
          <w:sz w:val="24"/>
          <w:szCs w:val="24"/>
        </w:rPr>
        <w:t>28.00</w:t>
      </w:r>
      <w:r w:rsidRPr="003957EA">
        <w:rPr>
          <w:rFonts w:cstheme="minorHAnsi"/>
          <w:color w:val="000000"/>
          <w:sz w:val="24"/>
          <w:szCs w:val="24"/>
        </w:rPr>
        <w:t xml:space="preserve"> inches</w:t>
      </w:r>
      <w:r>
        <w:rPr>
          <w:rFonts w:cstheme="minorHAnsi"/>
          <w:color w:val="000000"/>
          <w:sz w:val="24"/>
          <w:szCs w:val="24"/>
        </w:rPr>
        <w:t xml:space="preserve"> wide and t</w:t>
      </w:r>
      <w:r w:rsidRPr="003957EA">
        <w:rPr>
          <w:rFonts w:cstheme="minorHAnsi"/>
          <w:color w:val="000000"/>
          <w:sz w:val="24"/>
          <w:szCs w:val="24"/>
        </w:rPr>
        <w:t>he opening shall provide access to compartment "D".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STREETSIDE CABINET “M”</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w:t>
      </w:r>
      <w:r>
        <w:rPr>
          <w:rFonts w:cstheme="minorHAnsi"/>
          <w:color w:val="000000"/>
          <w:sz w:val="24"/>
          <w:szCs w:val="24"/>
        </w:rPr>
        <w:t>M</w:t>
      </w:r>
      <w:r w:rsidRPr="003957EA">
        <w:rPr>
          <w:rFonts w:cstheme="minorHAnsi"/>
          <w:color w:val="000000"/>
          <w:sz w:val="24"/>
          <w:szCs w:val="24"/>
        </w:rPr>
        <w:t>"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 xml:space="preserve">be </w:t>
      </w:r>
      <w:r>
        <w:rPr>
          <w:rFonts w:cstheme="minorHAnsi"/>
          <w:color w:val="000000"/>
          <w:sz w:val="24"/>
          <w:szCs w:val="24"/>
        </w:rPr>
        <w:t xml:space="preserve">forward of </w:t>
      </w:r>
      <w:r>
        <w:rPr>
          <w:rFonts w:cstheme="minorHAnsi"/>
          <w:color w:val="000000"/>
          <w:sz w:val="24"/>
          <w:szCs w:val="24"/>
        </w:rPr>
        <w:lastRenderedPageBreak/>
        <w:t xml:space="preserve">Cabinet “H”.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shall be 20.</w:t>
      </w:r>
      <w:r>
        <w:rPr>
          <w:rFonts w:cstheme="minorHAnsi"/>
          <w:color w:val="000000"/>
          <w:sz w:val="24"/>
          <w:szCs w:val="24"/>
        </w:rPr>
        <w:t>25</w:t>
      </w:r>
      <w:r w:rsidRPr="003957EA">
        <w:rPr>
          <w:rFonts w:cstheme="minorHAnsi"/>
          <w:color w:val="000000"/>
          <w:sz w:val="24"/>
          <w:szCs w:val="24"/>
        </w:rPr>
        <w:t xml:space="preserve"> inches high and </w:t>
      </w:r>
      <w:r>
        <w:rPr>
          <w:rFonts w:cstheme="minorHAnsi"/>
          <w:color w:val="000000"/>
          <w:sz w:val="24"/>
          <w:szCs w:val="24"/>
        </w:rPr>
        <w:t>20.50</w:t>
      </w:r>
      <w:r w:rsidRPr="003957EA">
        <w:rPr>
          <w:rFonts w:cstheme="minorHAnsi"/>
          <w:color w:val="000000"/>
          <w:sz w:val="24"/>
          <w:szCs w:val="24"/>
        </w:rPr>
        <w:t xml:space="preserve"> inches</w:t>
      </w:r>
      <w:r>
        <w:rPr>
          <w:rFonts w:cstheme="minorHAnsi"/>
          <w:color w:val="000000"/>
          <w:sz w:val="24"/>
          <w:szCs w:val="24"/>
        </w:rPr>
        <w:t xml:space="preserve"> wide and 17.50 inches deep.</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AE293F" w:rsidRDefault="00320455" w:rsidP="00320455">
      <w:pPr>
        <w:adjustRightInd w:val="0"/>
        <w:jc w:val="both"/>
        <w:rPr>
          <w:rFonts w:cstheme="minorHAnsi"/>
          <w:b/>
          <w:bCs/>
          <w:color w:val="000000"/>
          <w:sz w:val="24"/>
          <w:szCs w:val="24"/>
          <w:u w:val="single"/>
        </w:rPr>
      </w:pPr>
      <w:r w:rsidRPr="00AE293F">
        <w:rPr>
          <w:rFonts w:cstheme="minorHAnsi"/>
          <w:b/>
          <w:bCs/>
          <w:color w:val="000000"/>
          <w:sz w:val="24"/>
          <w:szCs w:val="24"/>
          <w:u w:val="single"/>
        </w:rPr>
        <w:t>STREETSIDE CABINET “O”</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w:t>
      </w:r>
      <w:r>
        <w:rPr>
          <w:rFonts w:cstheme="minorHAnsi"/>
          <w:color w:val="000000"/>
          <w:sz w:val="24"/>
          <w:szCs w:val="24"/>
        </w:rPr>
        <w:t>O</w:t>
      </w:r>
      <w:r w:rsidRPr="003957EA">
        <w:rPr>
          <w:rFonts w:cstheme="minorHAnsi"/>
          <w:color w:val="000000"/>
          <w:sz w:val="24"/>
          <w:szCs w:val="24"/>
        </w:rPr>
        <w:t>"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 xml:space="preserve">be </w:t>
      </w:r>
      <w:r>
        <w:rPr>
          <w:rFonts w:cstheme="minorHAnsi"/>
          <w:color w:val="000000"/>
          <w:sz w:val="24"/>
          <w:szCs w:val="24"/>
        </w:rPr>
        <w:t xml:space="preserve">below Cabinet “M”.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 xml:space="preserve">shall be </w:t>
      </w:r>
      <w:r>
        <w:rPr>
          <w:rFonts w:cstheme="minorHAnsi"/>
          <w:color w:val="000000"/>
          <w:sz w:val="24"/>
          <w:szCs w:val="24"/>
        </w:rPr>
        <w:t>14</w:t>
      </w:r>
      <w:r w:rsidRPr="003957EA">
        <w:rPr>
          <w:rFonts w:cstheme="minorHAnsi"/>
          <w:color w:val="000000"/>
          <w:sz w:val="24"/>
          <w:szCs w:val="24"/>
        </w:rPr>
        <w:t>.</w:t>
      </w:r>
      <w:r>
        <w:rPr>
          <w:rFonts w:cstheme="minorHAnsi"/>
          <w:color w:val="000000"/>
          <w:sz w:val="24"/>
          <w:szCs w:val="24"/>
        </w:rPr>
        <w:t>25</w:t>
      </w:r>
      <w:r w:rsidRPr="003957EA">
        <w:rPr>
          <w:rFonts w:cstheme="minorHAnsi"/>
          <w:color w:val="000000"/>
          <w:sz w:val="24"/>
          <w:szCs w:val="24"/>
        </w:rPr>
        <w:t xml:space="preserve"> inches high and </w:t>
      </w:r>
      <w:r>
        <w:rPr>
          <w:rFonts w:cstheme="minorHAnsi"/>
          <w:color w:val="000000"/>
          <w:sz w:val="24"/>
          <w:szCs w:val="24"/>
        </w:rPr>
        <w:t>20.50</w:t>
      </w:r>
      <w:r w:rsidRPr="003957EA">
        <w:rPr>
          <w:rFonts w:cstheme="minorHAnsi"/>
          <w:color w:val="000000"/>
          <w:sz w:val="24"/>
          <w:szCs w:val="24"/>
        </w:rPr>
        <w:t xml:space="preserve"> inches</w:t>
      </w:r>
      <w:r>
        <w:rPr>
          <w:rFonts w:cstheme="minorHAnsi"/>
          <w:color w:val="000000"/>
          <w:sz w:val="24"/>
          <w:szCs w:val="24"/>
        </w:rPr>
        <w:t xml:space="preserve"> wide and 17.50 inches deep.</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STREETSIDE CABINET “P”</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w:t>
      </w:r>
      <w:r>
        <w:rPr>
          <w:rFonts w:cstheme="minorHAnsi"/>
          <w:color w:val="000000"/>
          <w:sz w:val="24"/>
          <w:szCs w:val="24"/>
        </w:rPr>
        <w:t>P</w:t>
      </w:r>
      <w:r w:rsidRPr="003957EA">
        <w:rPr>
          <w:rFonts w:cstheme="minorHAnsi"/>
          <w:color w:val="000000"/>
          <w:sz w:val="24"/>
          <w:szCs w:val="24"/>
        </w:rPr>
        <w:t>"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 xml:space="preserve">be </w:t>
      </w:r>
      <w:r>
        <w:rPr>
          <w:rFonts w:cstheme="minorHAnsi"/>
          <w:color w:val="000000"/>
          <w:sz w:val="24"/>
          <w:szCs w:val="24"/>
        </w:rPr>
        <w:t xml:space="preserve">forward of Cabinet “O”.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 xml:space="preserve">shall be </w:t>
      </w:r>
      <w:r>
        <w:rPr>
          <w:rFonts w:cstheme="minorHAnsi"/>
          <w:color w:val="000000"/>
          <w:sz w:val="24"/>
          <w:szCs w:val="24"/>
        </w:rPr>
        <w:t>14</w:t>
      </w:r>
      <w:r w:rsidRPr="003957EA">
        <w:rPr>
          <w:rFonts w:cstheme="minorHAnsi"/>
          <w:color w:val="000000"/>
          <w:sz w:val="24"/>
          <w:szCs w:val="24"/>
        </w:rPr>
        <w:t>.</w:t>
      </w:r>
      <w:r>
        <w:rPr>
          <w:rFonts w:cstheme="minorHAnsi"/>
          <w:color w:val="000000"/>
          <w:sz w:val="24"/>
          <w:szCs w:val="24"/>
        </w:rPr>
        <w:t>25</w:t>
      </w:r>
      <w:r w:rsidRPr="003957EA">
        <w:rPr>
          <w:rFonts w:cstheme="minorHAnsi"/>
          <w:color w:val="000000"/>
          <w:sz w:val="24"/>
          <w:szCs w:val="24"/>
        </w:rPr>
        <w:t xml:space="preserve"> inches high and </w:t>
      </w:r>
      <w:r>
        <w:rPr>
          <w:rFonts w:cstheme="minorHAnsi"/>
          <w:color w:val="000000"/>
          <w:sz w:val="24"/>
          <w:szCs w:val="24"/>
        </w:rPr>
        <w:t>20.25</w:t>
      </w:r>
      <w:r w:rsidRPr="003957EA">
        <w:rPr>
          <w:rFonts w:cstheme="minorHAnsi"/>
          <w:color w:val="000000"/>
          <w:sz w:val="24"/>
          <w:szCs w:val="24"/>
        </w:rPr>
        <w:t xml:space="preserve"> inches</w:t>
      </w:r>
      <w:r>
        <w:rPr>
          <w:rFonts w:cstheme="minorHAnsi"/>
          <w:color w:val="000000"/>
          <w:sz w:val="24"/>
          <w:szCs w:val="24"/>
        </w:rPr>
        <w:t xml:space="preserve"> wide and 17.50 inches deep.</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STREETSIDE CABINET “J”</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"J"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be the rear upper cabinet</w:t>
      </w:r>
      <w:r>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It</w:t>
      </w:r>
      <w:r w:rsidRPr="003957EA">
        <w:rPr>
          <w:rFonts w:cstheme="minorHAnsi"/>
          <w:color w:val="000000"/>
          <w:sz w:val="24"/>
          <w:szCs w:val="24"/>
        </w:rPr>
        <w:t xml:space="preserve"> shall be 18.</w:t>
      </w:r>
      <w:r>
        <w:rPr>
          <w:rFonts w:cstheme="minorHAnsi"/>
          <w:color w:val="000000"/>
          <w:sz w:val="24"/>
          <w:szCs w:val="24"/>
        </w:rPr>
        <w:t>7</w:t>
      </w:r>
      <w:r w:rsidRPr="003957EA">
        <w:rPr>
          <w:rFonts w:cstheme="minorHAnsi"/>
          <w:color w:val="000000"/>
          <w:sz w:val="24"/>
          <w:szCs w:val="24"/>
        </w:rPr>
        <w:t>5 inches high</w:t>
      </w:r>
      <w:r>
        <w:rPr>
          <w:rFonts w:cstheme="minorHAnsi"/>
          <w:color w:val="000000"/>
          <w:sz w:val="24"/>
          <w:szCs w:val="24"/>
        </w:rPr>
        <w:t xml:space="preserve"> and</w:t>
      </w:r>
      <w:r w:rsidRPr="003957EA">
        <w:rPr>
          <w:rFonts w:cstheme="minorHAnsi"/>
          <w:color w:val="000000"/>
          <w:sz w:val="24"/>
          <w:szCs w:val="24"/>
        </w:rPr>
        <w:t xml:space="preserve"> 2</w:t>
      </w:r>
      <w:r>
        <w:rPr>
          <w:rFonts w:cstheme="minorHAnsi"/>
          <w:color w:val="000000"/>
          <w:sz w:val="24"/>
          <w:szCs w:val="24"/>
        </w:rPr>
        <w:t>2.00</w:t>
      </w:r>
      <w:r w:rsidRPr="003957EA">
        <w:rPr>
          <w:rFonts w:cstheme="minorHAnsi"/>
          <w:color w:val="000000"/>
          <w:sz w:val="24"/>
          <w:szCs w:val="24"/>
        </w:rPr>
        <w:t xml:space="preserve"> inches wide and</w:t>
      </w:r>
      <w:r>
        <w:rPr>
          <w:rFonts w:cstheme="minorHAnsi"/>
          <w:color w:val="000000"/>
          <w:sz w:val="24"/>
          <w:szCs w:val="24"/>
        </w:rPr>
        <w:t xml:space="preserve"> </w:t>
      </w:r>
      <w:r w:rsidRPr="003957EA">
        <w:rPr>
          <w:rFonts w:cstheme="minorHAnsi"/>
          <w:color w:val="000000"/>
          <w:sz w:val="24"/>
          <w:szCs w:val="24"/>
        </w:rPr>
        <w:t>1</w:t>
      </w:r>
      <w:r>
        <w:rPr>
          <w:rFonts w:cstheme="minorHAnsi"/>
          <w:color w:val="000000"/>
          <w:sz w:val="24"/>
          <w:szCs w:val="24"/>
        </w:rPr>
        <w:t>7</w:t>
      </w:r>
      <w:r w:rsidRPr="003957EA">
        <w:rPr>
          <w:rFonts w:cstheme="minorHAnsi"/>
          <w:color w:val="000000"/>
          <w:sz w:val="24"/>
          <w:szCs w:val="24"/>
        </w:rPr>
        <w:t>.5</w:t>
      </w:r>
      <w:r>
        <w:rPr>
          <w:rFonts w:cstheme="minorHAnsi"/>
          <w:color w:val="000000"/>
          <w:sz w:val="24"/>
          <w:szCs w:val="24"/>
        </w:rPr>
        <w:t>0</w:t>
      </w:r>
      <w:r w:rsidRPr="003957EA">
        <w:rPr>
          <w:rFonts w:cstheme="minorHAnsi"/>
          <w:color w:val="000000"/>
          <w:sz w:val="24"/>
          <w:szCs w:val="24"/>
        </w:rPr>
        <w:t xml:space="preserve"> inches deep.</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STREETSIDE CABINET “K1”</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"K</w:t>
      </w:r>
      <w:r>
        <w:rPr>
          <w:rFonts w:cstheme="minorHAnsi"/>
          <w:color w:val="000000"/>
          <w:sz w:val="24"/>
          <w:szCs w:val="24"/>
        </w:rPr>
        <w:t>1</w:t>
      </w:r>
      <w:r w:rsidRPr="003957EA">
        <w:rPr>
          <w:rFonts w:cstheme="minorHAnsi"/>
          <w:color w:val="000000"/>
          <w:sz w:val="24"/>
          <w:szCs w:val="24"/>
        </w:rPr>
        <w:t>"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 xml:space="preserve">be </w:t>
      </w:r>
      <w:r>
        <w:rPr>
          <w:rFonts w:cstheme="minorHAnsi"/>
          <w:color w:val="000000"/>
          <w:sz w:val="24"/>
          <w:szCs w:val="24"/>
        </w:rPr>
        <w:t>forward of Cabinet “J”.</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shall be 18</w:t>
      </w:r>
      <w:r>
        <w:rPr>
          <w:rFonts w:cstheme="minorHAnsi"/>
          <w:color w:val="000000"/>
          <w:sz w:val="24"/>
          <w:szCs w:val="24"/>
        </w:rPr>
        <w:t>.75</w:t>
      </w:r>
      <w:r w:rsidRPr="003957EA">
        <w:rPr>
          <w:rFonts w:cstheme="minorHAnsi"/>
          <w:color w:val="000000"/>
          <w:sz w:val="24"/>
          <w:szCs w:val="24"/>
        </w:rPr>
        <w:t xml:space="preserve"> inches high</w:t>
      </w:r>
      <w:r>
        <w:rPr>
          <w:rFonts w:cstheme="minorHAnsi"/>
          <w:color w:val="000000"/>
          <w:sz w:val="24"/>
          <w:szCs w:val="24"/>
        </w:rPr>
        <w:t xml:space="preserve"> and</w:t>
      </w:r>
      <w:r w:rsidRPr="003957EA">
        <w:rPr>
          <w:rFonts w:cstheme="minorHAnsi"/>
          <w:color w:val="000000"/>
          <w:sz w:val="24"/>
          <w:szCs w:val="24"/>
        </w:rPr>
        <w:t xml:space="preserve"> 2</w:t>
      </w:r>
      <w:r>
        <w:rPr>
          <w:rFonts w:cstheme="minorHAnsi"/>
          <w:color w:val="000000"/>
          <w:sz w:val="24"/>
          <w:szCs w:val="24"/>
        </w:rPr>
        <w:t xml:space="preserve">0.00 inches </w:t>
      </w:r>
      <w:r w:rsidRPr="003957EA">
        <w:rPr>
          <w:rFonts w:cstheme="minorHAnsi"/>
          <w:color w:val="000000"/>
          <w:sz w:val="24"/>
          <w:szCs w:val="24"/>
        </w:rPr>
        <w:t>wide and 1</w:t>
      </w:r>
      <w:r>
        <w:rPr>
          <w:rFonts w:cstheme="minorHAnsi"/>
          <w:color w:val="000000"/>
          <w:sz w:val="24"/>
          <w:szCs w:val="24"/>
        </w:rPr>
        <w:t>7</w:t>
      </w:r>
      <w:r w:rsidRPr="003957EA">
        <w:rPr>
          <w:rFonts w:cstheme="minorHAnsi"/>
          <w:color w:val="000000"/>
          <w:sz w:val="24"/>
          <w:szCs w:val="24"/>
        </w:rPr>
        <w:t>.5</w:t>
      </w:r>
      <w:r>
        <w:rPr>
          <w:rFonts w:cstheme="minorHAnsi"/>
          <w:color w:val="000000"/>
          <w:sz w:val="24"/>
          <w:szCs w:val="24"/>
        </w:rPr>
        <w:t>0</w:t>
      </w:r>
      <w:r w:rsidRPr="003957EA">
        <w:rPr>
          <w:rFonts w:cstheme="minorHAnsi"/>
          <w:color w:val="000000"/>
          <w:sz w:val="24"/>
          <w:szCs w:val="24"/>
        </w:rPr>
        <w:t xml:space="preserve"> inches deep.</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STREETSIDE CABINET “K2”</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"K</w:t>
      </w:r>
      <w:r>
        <w:rPr>
          <w:rFonts w:cstheme="minorHAnsi"/>
          <w:color w:val="000000"/>
          <w:sz w:val="24"/>
          <w:szCs w:val="24"/>
        </w:rPr>
        <w:t>2</w:t>
      </w:r>
      <w:r w:rsidRPr="003957EA">
        <w:rPr>
          <w:rFonts w:cstheme="minorHAnsi"/>
          <w:color w:val="000000"/>
          <w:sz w:val="24"/>
          <w:szCs w:val="24"/>
        </w:rPr>
        <w:t>"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 xml:space="preserve">be </w:t>
      </w:r>
      <w:r>
        <w:rPr>
          <w:rFonts w:cstheme="minorHAnsi"/>
          <w:color w:val="000000"/>
          <w:sz w:val="24"/>
          <w:szCs w:val="24"/>
        </w:rPr>
        <w:t>forward of Cabinet “K1”.</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shall be 18</w:t>
      </w:r>
      <w:r>
        <w:rPr>
          <w:rFonts w:cstheme="minorHAnsi"/>
          <w:color w:val="000000"/>
          <w:sz w:val="24"/>
          <w:szCs w:val="24"/>
        </w:rPr>
        <w:t>.75</w:t>
      </w:r>
      <w:r w:rsidRPr="003957EA">
        <w:rPr>
          <w:rFonts w:cstheme="minorHAnsi"/>
          <w:color w:val="000000"/>
          <w:sz w:val="24"/>
          <w:szCs w:val="24"/>
        </w:rPr>
        <w:t xml:space="preserve"> inches high</w:t>
      </w:r>
      <w:r>
        <w:rPr>
          <w:rFonts w:cstheme="minorHAnsi"/>
          <w:color w:val="000000"/>
          <w:sz w:val="24"/>
          <w:szCs w:val="24"/>
        </w:rPr>
        <w:t xml:space="preserve"> and</w:t>
      </w:r>
      <w:r w:rsidRPr="003957EA">
        <w:rPr>
          <w:rFonts w:cstheme="minorHAnsi"/>
          <w:color w:val="000000"/>
          <w:sz w:val="24"/>
          <w:szCs w:val="24"/>
        </w:rPr>
        <w:t xml:space="preserve"> 2</w:t>
      </w:r>
      <w:r>
        <w:rPr>
          <w:rFonts w:cstheme="minorHAnsi"/>
          <w:color w:val="000000"/>
          <w:sz w:val="24"/>
          <w:szCs w:val="24"/>
        </w:rPr>
        <w:t xml:space="preserve">4.75 inches </w:t>
      </w:r>
      <w:r w:rsidRPr="003957EA">
        <w:rPr>
          <w:rFonts w:cstheme="minorHAnsi"/>
          <w:color w:val="000000"/>
          <w:sz w:val="24"/>
          <w:szCs w:val="24"/>
        </w:rPr>
        <w:t>wide and 1</w:t>
      </w:r>
      <w:r>
        <w:rPr>
          <w:rFonts w:cstheme="minorHAnsi"/>
          <w:color w:val="000000"/>
          <w:sz w:val="24"/>
          <w:szCs w:val="24"/>
        </w:rPr>
        <w:t>7</w:t>
      </w:r>
      <w:r w:rsidRPr="003957EA">
        <w:rPr>
          <w:rFonts w:cstheme="minorHAnsi"/>
          <w:color w:val="000000"/>
          <w:sz w:val="24"/>
          <w:szCs w:val="24"/>
        </w:rPr>
        <w:t>.5</w:t>
      </w:r>
      <w:r>
        <w:rPr>
          <w:rFonts w:cstheme="minorHAnsi"/>
          <w:color w:val="000000"/>
          <w:sz w:val="24"/>
          <w:szCs w:val="24"/>
        </w:rPr>
        <w:t>0</w:t>
      </w:r>
      <w:r w:rsidRPr="003957EA">
        <w:rPr>
          <w:rFonts w:cstheme="minorHAnsi"/>
          <w:color w:val="000000"/>
          <w:sz w:val="24"/>
          <w:szCs w:val="24"/>
        </w:rPr>
        <w:t xml:space="preserve"> inches deep.</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lastRenderedPageBreak/>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STREETSIDE CABINET “L1”</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"L</w:t>
      </w:r>
      <w:r>
        <w:rPr>
          <w:rFonts w:cstheme="minorHAnsi"/>
          <w:color w:val="000000"/>
          <w:sz w:val="24"/>
          <w:szCs w:val="24"/>
        </w:rPr>
        <w:t>1</w:t>
      </w:r>
      <w:r w:rsidRPr="003957EA">
        <w:rPr>
          <w:rFonts w:cstheme="minorHAnsi"/>
          <w:color w:val="000000"/>
          <w:sz w:val="24"/>
          <w:szCs w:val="24"/>
        </w:rPr>
        <w:t>"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 xml:space="preserve">be forward </w:t>
      </w:r>
      <w:r>
        <w:rPr>
          <w:rFonts w:cstheme="minorHAnsi"/>
          <w:color w:val="000000"/>
          <w:sz w:val="24"/>
          <w:szCs w:val="24"/>
        </w:rPr>
        <w:t>of Cabinet “K2”</w:t>
      </w:r>
      <w:r w:rsidRPr="003957EA">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shall be</w:t>
      </w:r>
      <w:r>
        <w:rPr>
          <w:rFonts w:cstheme="minorHAnsi"/>
          <w:color w:val="000000"/>
          <w:sz w:val="24"/>
          <w:szCs w:val="24"/>
        </w:rPr>
        <w:t xml:space="preserve"> </w:t>
      </w:r>
      <w:r w:rsidRPr="003957EA">
        <w:rPr>
          <w:rFonts w:cstheme="minorHAnsi"/>
          <w:color w:val="000000"/>
          <w:sz w:val="24"/>
          <w:szCs w:val="24"/>
        </w:rPr>
        <w:t>1</w:t>
      </w:r>
      <w:r>
        <w:rPr>
          <w:rFonts w:cstheme="minorHAnsi"/>
          <w:color w:val="000000"/>
          <w:sz w:val="24"/>
          <w:szCs w:val="24"/>
        </w:rPr>
        <w:t>9.00</w:t>
      </w:r>
      <w:r w:rsidRPr="003957EA">
        <w:rPr>
          <w:rFonts w:cstheme="minorHAnsi"/>
          <w:color w:val="000000"/>
          <w:sz w:val="24"/>
          <w:szCs w:val="24"/>
        </w:rPr>
        <w:t xml:space="preserve"> inches high</w:t>
      </w:r>
      <w:r>
        <w:rPr>
          <w:rFonts w:cstheme="minorHAnsi"/>
          <w:color w:val="000000"/>
          <w:sz w:val="24"/>
          <w:szCs w:val="24"/>
        </w:rPr>
        <w:t xml:space="preserve"> and </w:t>
      </w:r>
      <w:r w:rsidRPr="003957EA">
        <w:rPr>
          <w:rFonts w:cstheme="minorHAnsi"/>
          <w:color w:val="000000"/>
          <w:sz w:val="24"/>
          <w:szCs w:val="24"/>
        </w:rPr>
        <w:t>2</w:t>
      </w:r>
      <w:r>
        <w:rPr>
          <w:rFonts w:cstheme="minorHAnsi"/>
          <w:color w:val="000000"/>
          <w:sz w:val="24"/>
          <w:szCs w:val="24"/>
        </w:rPr>
        <w:t>4.25</w:t>
      </w:r>
      <w:r w:rsidRPr="003957EA">
        <w:rPr>
          <w:rFonts w:cstheme="minorHAnsi"/>
          <w:color w:val="000000"/>
          <w:sz w:val="24"/>
          <w:szCs w:val="24"/>
        </w:rPr>
        <w:t xml:space="preserve"> inches wide and 1</w:t>
      </w:r>
      <w:r>
        <w:rPr>
          <w:rFonts w:cstheme="minorHAnsi"/>
          <w:color w:val="000000"/>
          <w:sz w:val="24"/>
          <w:szCs w:val="24"/>
        </w:rPr>
        <w:t>5.25</w:t>
      </w:r>
      <w:r w:rsidRPr="003957EA">
        <w:rPr>
          <w:rFonts w:cstheme="minorHAnsi"/>
          <w:color w:val="000000"/>
          <w:sz w:val="24"/>
          <w:szCs w:val="24"/>
        </w:rPr>
        <w:t xml:space="preserve"> inches deep.</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STREETSIDE CABINET “L2”</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Cabinet "L</w:t>
      </w:r>
      <w:r>
        <w:rPr>
          <w:rFonts w:cstheme="minorHAnsi"/>
          <w:color w:val="000000"/>
          <w:sz w:val="24"/>
          <w:szCs w:val="24"/>
        </w:rPr>
        <w:t>2</w:t>
      </w:r>
      <w:r w:rsidRPr="003957EA">
        <w:rPr>
          <w:rFonts w:cstheme="minorHAnsi"/>
          <w:color w:val="000000"/>
          <w:sz w:val="24"/>
          <w:szCs w:val="24"/>
        </w:rPr>
        <w:t>" shall be located on the street side of the patient compartment. It shall</w:t>
      </w:r>
      <w:r>
        <w:rPr>
          <w:rFonts w:cstheme="minorHAnsi"/>
          <w:color w:val="000000"/>
          <w:sz w:val="24"/>
          <w:szCs w:val="24"/>
        </w:rPr>
        <w:t xml:space="preserve"> </w:t>
      </w:r>
      <w:r w:rsidRPr="003957EA">
        <w:rPr>
          <w:rFonts w:cstheme="minorHAnsi"/>
          <w:color w:val="000000"/>
          <w:sz w:val="24"/>
          <w:szCs w:val="24"/>
        </w:rPr>
        <w:t xml:space="preserve">be forward </w:t>
      </w:r>
      <w:r>
        <w:rPr>
          <w:rFonts w:cstheme="minorHAnsi"/>
          <w:color w:val="000000"/>
          <w:sz w:val="24"/>
          <w:szCs w:val="24"/>
        </w:rPr>
        <w:t>of Cabinet “L1”</w:t>
      </w:r>
      <w:r w:rsidRPr="003957EA">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It </w:t>
      </w:r>
      <w:r w:rsidRPr="003957EA">
        <w:rPr>
          <w:rFonts w:cstheme="minorHAnsi"/>
          <w:color w:val="000000"/>
          <w:sz w:val="24"/>
          <w:szCs w:val="24"/>
        </w:rPr>
        <w:t>shall be</w:t>
      </w:r>
      <w:r>
        <w:rPr>
          <w:rFonts w:cstheme="minorHAnsi"/>
          <w:color w:val="000000"/>
          <w:sz w:val="24"/>
          <w:szCs w:val="24"/>
        </w:rPr>
        <w:t xml:space="preserve"> </w:t>
      </w:r>
      <w:r w:rsidRPr="003957EA">
        <w:rPr>
          <w:rFonts w:cstheme="minorHAnsi"/>
          <w:color w:val="000000"/>
          <w:sz w:val="24"/>
          <w:szCs w:val="24"/>
        </w:rPr>
        <w:t>1</w:t>
      </w:r>
      <w:r>
        <w:rPr>
          <w:rFonts w:cstheme="minorHAnsi"/>
          <w:color w:val="000000"/>
          <w:sz w:val="24"/>
          <w:szCs w:val="24"/>
        </w:rPr>
        <w:t>8.75</w:t>
      </w:r>
      <w:r w:rsidRPr="003957EA">
        <w:rPr>
          <w:rFonts w:cstheme="minorHAnsi"/>
          <w:color w:val="000000"/>
          <w:sz w:val="24"/>
          <w:szCs w:val="24"/>
        </w:rPr>
        <w:t xml:space="preserve"> inches high</w:t>
      </w:r>
      <w:r>
        <w:rPr>
          <w:rFonts w:cstheme="minorHAnsi"/>
          <w:color w:val="000000"/>
          <w:sz w:val="24"/>
          <w:szCs w:val="24"/>
        </w:rPr>
        <w:t xml:space="preserve"> and </w:t>
      </w:r>
      <w:r w:rsidRPr="003957EA">
        <w:rPr>
          <w:rFonts w:cstheme="minorHAnsi"/>
          <w:color w:val="000000"/>
          <w:sz w:val="24"/>
          <w:szCs w:val="24"/>
        </w:rPr>
        <w:t>2</w:t>
      </w:r>
      <w:r>
        <w:rPr>
          <w:rFonts w:cstheme="minorHAnsi"/>
          <w:color w:val="000000"/>
          <w:sz w:val="24"/>
          <w:szCs w:val="24"/>
        </w:rPr>
        <w:t>7.75</w:t>
      </w:r>
      <w:r w:rsidRPr="003957EA">
        <w:rPr>
          <w:rFonts w:cstheme="minorHAnsi"/>
          <w:color w:val="000000"/>
          <w:sz w:val="24"/>
          <w:szCs w:val="24"/>
        </w:rPr>
        <w:t xml:space="preserve"> inches wide and 1</w:t>
      </w:r>
      <w:r>
        <w:rPr>
          <w:rFonts w:cstheme="minorHAnsi"/>
          <w:color w:val="000000"/>
          <w:sz w:val="24"/>
          <w:szCs w:val="24"/>
        </w:rPr>
        <w:t>5.25</w:t>
      </w:r>
      <w:r w:rsidRPr="003957EA">
        <w:rPr>
          <w:rFonts w:cstheme="minorHAnsi"/>
          <w:color w:val="000000"/>
          <w:sz w:val="24"/>
          <w:szCs w:val="24"/>
        </w:rPr>
        <w:t xml:space="preserve"> inches deep.</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STORAGE COMPARTMENTS AND CABINET DESIGN</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All storage cabinets shall be easily opened but shall not come open during transit.</w:t>
      </w:r>
      <w:r>
        <w:rPr>
          <w:rFonts w:cstheme="minorHAnsi"/>
          <w:color w:val="000000"/>
          <w:sz w:val="24"/>
          <w:szCs w:val="24"/>
        </w:rPr>
        <w:t xml:space="preserve"> </w:t>
      </w:r>
      <w:r w:rsidRPr="003957EA">
        <w:rPr>
          <w:rFonts w:cstheme="minorHAnsi"/>
          <w:color w:val="000000"/>
          <w:sz w:val="24"/>
          <w:szCs w:val="24"/>
        </w:rPr>
        <w:t>The cabinets shall be accessible through a variety of door options.</w:t>
      </w:r>
      <w:r>
        <w:rPr>
          <w:rFonts w:cstheme="minorHAnsi"/>
          <w:color w:val="000000"/>
          <w:sz w:val="24"/>
          <w:szCs w:val="24"/>
        </w:rPr>
        <w:t xml:space="preserve"> </w:t>
      </w:r>
      <w:r w:rsidRPr="003957EA">
        <w:rPr>
          <w:rFonts w:cstheme="minorHAnsi"/>
          <w:color w:val="000000"/>
          <w:sz w:val="24"/>
          <w:szCs w:val="24"/>
        </w:rPr>
        <w:t>When specified to be Lexan, the doors shall be reciprocating horizontal sliding</w:t>
      </w:r>
      <w:r>
        <w:rPr>
          <w:rFonts w:cstheme="minorHAnsi"/>
          <w:color w:val="000000"/>
          <w:sz w:val="24"/>
          <w:szCs w:val="24"/>
        </w:rPr>
        <w:t xml:space="preserve"> </w:t>
      </w:r>
      <w:r w:rsidRPr="003957EA">
        <w:rPr>
          <w:rFonts w:cstheme="minorHAnsi"/>
          <w:color w:val="000000"/>
          <w:sz w:val="24"/>
          <w:szCs w:val="24"/>
        </w:rPr>
        <w:t>Lexan doors. The door shall be transparent to permit viewing of supplies and the</w:t>
      </w:r>
      <w:r>
        <w:rPr>
          <w:rFonts w:cstheme="minorHAnsi"/>
          <w:color w:val="000000"/>
          <w:sz w:val="24"/>
          <w:szCs w:val="24"/>
        </w:rPr>
        <w:t xml:space="preserve"> </w:t>
      </w:r>
      <w:r w:rsidRPr="003957EA">
        <w:rPr>
          <w:rFonts w:cstheme="minorHAnsi"/>
          <w:color w:val="000000"/>
          <w:sz w:val="24"/>
          <w:szCs w:val="24"/>
        </w:rPr>
        <w:t>door shall open with a grab anywhere device. The handle shall run the full</w:t>
      </w:r>
      <w:r>
        <w:rPr>
          <w:rFonts w:cstheme="minorHAnsi"/>
          <w:color w:val="000000"/>
          <w:sz w:val="24"/>
          <w:szCs w:val="24"/>
        </w:rPr>
        <w:t xml:space="preserve"> </w:t>
      </w:r>
      <w:r w:rsidRPr="003957EA">
        <w:rPr>
          <w:rFonts w:cstheme="minorHAnsi"/>
          <w:color w:val="000000"/>
          <w:sz w:val="24"/>
          <w:szCs w:val="24"/>
        </w:rPr>
        <w:t>vertical length of the Lexan. The Lexan shall be three sixteenths of an inch in</w:t>
      </w:r>
      <w:r>
        <w:rPr>
          <w:rFonts w:cstheme="minorHAnsi"/>
          <w:color w:val="000000"/>
          <w:sz w:val="24"/>
          <w:szCs w:val="24"/>
        </w:rPr>
        <w:t xml:space="preserve"> </w:t>
      </w:r>
      <w:r w:rsidRPr="003957EA">
        <w:rPr>
          <w:rFonts w:cstheme="minorHAnsi"/>
          <w:color w:val="000000"/>
          <w:sz w:val="24"/>
          <w:szCs w:val="24"/>
        </w:rPr>
        <w:t>thickness and shall be enclosed in an extruded aluminum frame. The frame shall</w:t>
      </w:r>
      <w:r>
        <w:rPr>
          <w:rFonts w:cstheme="minorHAnsi"/>
          <w:color w:val="000000"/>
          <w:sz w:val="24"/>
          <w:szCs w:val="24"/>
        </w:rPr>
        <w:t xml:space="preserve"> </w:t>
      </w:r>
      <w:r w:rsidRPr="003957EA">
        <w:rPr>
          <w:rFonts w:cstheme="minorHAnsi"/>
          <w:color w:val="000000"/>
          <w:sz w:val="24"/>
          <w:szCs w:val="24"/>
        </w:rPr>
        <w:t>cover the entire perimeter of the cabinet opening and the Lexan set within the</w:t>
      </w:r>
      <w:r>
        <w:rPr>
          <w:rFonts w:cstheme="minorHAnsi"/>
          <w:color w:val="000000"/>
          <w:sz w:val="24"/>
          <w:szCs w:val="24"/>
        </w:rPr>
        <w:t xml:space="preserve"> </w:t>
      </w:r>
      <w:r w:rsidRPr="003957EA">
        <w:rPr>
          <w:rFonts w:cstheme="minorHAnsi"/>
          <w:color w:val="000000"/>
          <w:sz w:val="24"/>
          <w:szCs w:val="24"/>
        </w:rPr>
        <w:t>frame on a track lined with a material to prevent the Lexan from sliding open and</w:t>
      </w:r>
      <w:r>
        <w:rPr>
          <w:rFonts w:cstheme="minorHAnsi"/>
          <w:color w:val="000000"/>
          <w:sz w:val="24"/>
          <w:szCs w:val="24"/>
        </w:rPr>
        <w:t xml:space="preserve"> </w:t>
      </w:r>
      <w:r w:rsidRPr="003957EA">
        <w:rPr>
          <w:rFonts w:cstheme="minorHAnsi"/>
          <w:color w:val="000000"/>
          <w:sz w:val="24"/>
          <w:szCs w:val="24"/>
        </w:rPr>
        <w:t>shut during transport.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"H"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"H" shall be a gray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This door meets SAE J3058.</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"M"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"M" shall be a gray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This door meets SAE J3058.</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"O"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"O" shall be a gray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This door meets SAE J3058.</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lastRenderedPageBreak/>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"P"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"P" shall be a gray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This door meets SAE J3058.</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center"/>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"J"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"J" shall be a gray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The frame for the door will be hinged at the</w:t>
      </w:r>
      <w:r>
        <w:rPr>
          <w:rFonts w:cstheme="minorHAnsi"/>
          <w:color w:val="000000"/>
          <w:sz w:val="24"/>
          <w:szCs w:val="24"/>
        </w:rPr>
        <w:t xml:space="preserve"> </w:t>
      </w:r>
      <w:r w:rsidRPr="003957EA">
        <w:rPr>
          <w:rFonts w:cstheme="minorHAnsi"/>
          <w:color w:val="000000"/>
          <w:sz w:val="24"/>
          <w:szCs w:val="24"/>
        </w:rPr>
        <w:t xml:space="preserve">top for restocking and includes two gas strut hold opens. There shall be a </w:t>
      </w:r>
      <w:proofErr w:type="spellStart"/>
      <w:r w:rsidRPr="003957EA">
        <w:rPr>
          <w:rFonts w:cstheme="minorHAnsi"/>
          <w:color w:val="000000"/>
          <w:sz w:val="24"/>
          <w:szCs w:val="24"/>
        </w:rPr>
        <w:t>self</w:t>
      </w:r>
      <w:r>
        <w:rPr>
          <w:rFonts w:cstheme="minorHAnsi"/>
          <w:color w:val="000000"/>
          <w:sz w:val="24"/>
          <w:szCs w:val="24"/>
        </w:rPr>
        <w:t xml:space="preserve"> </w:t>
      </w:r>
      <w:r w:rsidRPr="003957EA">
        <w:rPr>
          <w:rFonts w:cstheme="minorHAnsi"/>
          <w:color w:val="000000"/>
          <w:sz w:val="24"/>
          <w:szCs w:val="24"/>
        </w:rPr>
        <w:t>latching</w:t>
      </w:r>
      <w:proofErr w:type="spellEnd"/>
      <w:r w:rsidRPr="003957EA">
        <w:rPr>
          <w:rFonts w:cstheme="minorHAnsi"/>
          <w:color w:val="000000"/>
          <w:sz w:val="24"/>
          <w:szCs w:val="24"/>
        </w:rPr>
        <w:t xml:space="preserve"> handle integral to the frame for the latching of the restocking feature.</w:t>
      </w:r>
      <w:r>
        <w:rPr>
          <w:rFonts w:cstheme="minorHAnsi"/>
          <w:color w:val="000000"/>
          <w:sz w:val="24"/>
          <w:szCs w:val="24"/>
        </w:rPr>
        <w:t xml:space="preserve"> </w:t>
      </w:r>
      <w:r w:rsidRPr="003957EA">
        <w:rPr>
          <w:rFonts w:cstheme="minorHAnsi"/>
          <w:color w:val="000000"/>
          <w:sz w:val="24"/>
          <w:szCs w:val="24"/>
        </w:rPr>
        <w:t>This door meets SAE J3058.</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"K1"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"K</w:t>
      </w:r>
      <w:r>
        <w:rPr>
          <w:rFonts w:cstheme="minorHAnsi"/>
          <w:color w:val="000000"/>
          <w:sz w:val="24"/>
          <w:szCs w:val="24"/>
        </w:rPr>
        <w:t>1</w:t>
      </w:r>
      <w:r w:rsidRPr="003957EA">
        <w:rPr>
          <w:rFonts w:cstheme="minorHAnsi"/>
          <w:color w:val="000000"/>
          <w:sz w:val="24"/>
          <w:szCs w:val="24"/>
        </w:rPr>
        <w:t>" shall be a gray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The frame for the door will be hinged at the</w:t>
      </w:r>
      <w:r>
        <w:rPr>
          <w:rFonts w:cstheme="minorHAnsi"/>
          <w:color w:val="000000"/>
          <w:sz w:val="24"/>
          <w:szCs w:val="24"/>
        </w:rPr>
        <w:t xml:space="preserve"> </w:t>
      </w:r>
      <w:r w:rsidRPr="003957EA">
        <w:rPr>
          <w:rFonts w:cstheme="minorHAnsi"/>
          <w:color w:val="000000"/>
          <w:sz w:val="24"/>
          <w:szCs w:val="24"/>
        </w:rPr>
        <w:t xml:space="preserve">top for restocking and includes two gas strut hold opens. There shall be a </w:t>
      </w:r>
      <w:proofErr w:type="spellStart"/>
      <w:r w:rsidRPr="003957EA">
        <w:rPr>
          <w:rFonts w:cstheme="minorHAnsi"/>
          <w:color w:val="000000"/>
          <w:sz w:val="24"/>
          <w:szCs w:val="24"/>
        </w:rPr>
        <w:t>self</w:t>
      </w:r>
      <w:r>
        <w:rPr>
          <w:rFonts w:cstheme="minorHAnsi"/>
          <w:color w:val="000000"/>
          <w:sz w:val="24"/>
          <w:szCs w:val="24"/>
        </w:rPr>
        <w:t xml:space="preserve"> </w:t>
      </w:r>
      <w:r w:rsidRPr="003957EA">
        <w:rPr>
          <w:rFonts w:cstheme="minorHAnsi"/>
          <w:color w:val="000000"/>
          <w:sz w:val="24"/>
          <w:szCs w:val="24"/>
        </w:rPr>
        <w:t>latching</w:t>
      </w:r>
      <w:proofErr w:type="spellEnd"/>
      <w:r w:rsidRPr="003957EA">
        <w:rPr>
          <w:rFonts w:cstheme="minorHAnsi"/>
          <w:color w:val="000000"/>
          <w:sz w:val="24"/>
          <w:szCs w:val="24"/>
        </w:rPr>
        <w:t xml:space="preserve"> handle integral to the frame for the latching of the restocking feature.</w:t>
      </w:r>
      <w:r>
        <w:rPr>
          <w:rFonts w:cstheme="minorHAnsi"/>
          <w:color w:val="000000"/>
          <w:sz w:val="24"/>
          <w:szCs w:val="24"/>
        </w:rPr>
        <w:t xml:space="preserve"> </w:t>
      </w:r>
      <w:r w:rsidRPr="003957EA">
        <w:rPr>
          <w:rFonts w:cstheme="minorHAnsi"/>
          <w:color w:val="000000"/>
          <w:sz w:val="24"/>
          <w:szCs w:val="24"/>
        </w:rPr>
        <w:t>This door meets SAE J3058.</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"K2"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"K2" shall be a gray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The frame for the door will be hinged at the</w:t>
      </w:r>
      <w:r>
        <w:rPr>
          <w:rFonts w:cstheme="minorHAnsi"/>
          <w:color w:val="000000"/>
          <w:sz w:val="24"/>
          <w:szCs w:val="24"/>
        </w:rPr>
        <w:t xml:space="preserve"> </w:t>
      </w:r>
      <w:r w:rsidRPr="003957EA">
        <w:rPr>
          <w:rFonts w:cstheme="minorHAnsi"/>
          <w:color w:val="000000"/>
          <w:sz w:val="24"/>
          <w:szCs w:val="24"/>
        </w:rPr>
        <w:t xml:space="preserve">top for restocking and includes two gas strut hold opens. There shall be a </w:t>
      </w:r>
      <w:proofErr w:type="spellStart"/>
      <w:r w:rsidRPr="003957EA">
        <w:rPr>
          <w:rFonts w:cstheme="minorHAnsi"/>
          <w:color w:val="000000"/>
          <w:sz w:val="24"/>
          <w:szCs w:val="24"/>
        </w:rPr>
        <w:t>self</w:t>
      </w:r>
      <w:r>
        <w:rPr>
          <w:rFonts w:cstheme="minorHAnsi"/>
          <w:color w:val="000000"/>
          <w:sz w:val="24"/>
          <w:szCs w:val="24"/>
        </w:rPr>
        <w:t xml:space="preserve"> </w:t>
      </w:r>
      <w:r w:rsidRPr="003957EA">
        <w:rPr>
          <w:rFonts w:cstheme="minorHAnsi"/>
          <w:color w:val="000000"/>
          <w:sz w:val="24"/>
          <w:szCs w:val="24"/>
        </w:rPr>
        <w:t>latching</w:t>
      </w:r>
      <w:proofErr w:type="spellEnd"/>
      <w:r w:rsidRPr="003957EA">
        <w:rPr>
          <w:rFonts w:cstheme="minorHAnsi"/>
          <w:color w:val="000000"/>
          <w:sz w:val="24"/>
          <w:szCs w:val="24"/>
        </w:rPr>
        <w:t xml:space="preserve"> handle integral to the frame for the latching of the restocking feature.</w:t>
      </w:r>
      <w:r>
        <w:rPr>
          <w:rFonts w:cstheme="minorHAnsi"/>
          <w:color w:val="000000"/>
          <w:sz w:val="24"/>
          <w:szCs w:val="24"/>
        </w:rPr>
        <w:t xml:space="preserve"> </w:t>
      </w:r>
      <w:r w:rsidRPr="003957EA">
        <w:rPr>
          <w:rFonts w:cstheme="minorHAnsi"/>
          <w:color w:val="000000"/>
          <w:sz w:val="24"/>
          <w:szCs w:val="24"/>
        </w:rPr>
        <w:t>This door meets SAE J3058.</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"L1"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"L1" shall be a solid door hinged on the right.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CABINET "L2" DOOR</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door to cabinet "L2" shall be a clear polycarbonate slider. The door handles</w:t>
      </w:r>
      <w:r>
        <w:rPr>
          <w:rFonts w:cstheme="minorHAnsi"/>
          <w:color w:val="000000"/>
          <w:sz w:val="24"/>
          <w:szCs w:val="24"/>
        </w:rPr>
        <w:t xml:space="preserve"> </w:t>
      </w:r>
      <w:r w:rsidRPr="003957EA">
        <w:rPr>
          <w:rFonts w:cstheme="minorHAnsi"/>
          <w:color w:val="000000"/>
          <w:sz w:val="24"/>
          <w:szCs w:val="24"/>
        </w:rPr>
        <w:t xml:space="preserve">shall be </w:t>
      </w:r>
      <w:proofErr w:type="spellStart"/>
      <w:r w:rsidRPr="003957EA">
        <w:rPr>
          <w:rFonts w:cstheme="minorHAnsi"/>
          <w:color w:val="000000"/>
          <w:sz w:val="24"/>
          <w:szCs w:val="24"/>
        </w:rPr>
        <w:t>self latching</w:t>
      </w:r>
      <w:proofErr w:type="spellEnd"/>
      <w:r w:rsidRPr="003957EA">
        <w:rPr>
          <w:rFonts w:cstheme="minorHAnsi"/>
          <w:color w:val="000000"/>
          <w:sz w:val="24"/>
          <w:szCs w:val="24"/>
        </w:rPr>
        <w:t xml:space="preserve"> when closed. The frame for the door will be hinged at the</w:t>
      </w:r>
      <w:r>
        <w:rPr>
          <w:rFonts w:cstheme="minorHAnsi"/>
          <w:color w:val="000000"/>
          <w:sz w:val="24"/>
          <w:szCs w:val="24"/>
        </w:rPr>
        <w:t xml:space="preserve"> </w:t>
      </w:r>
      <w:r w:rsidRPr="003957EA">
        <w:rPr>
          <w:rFonts w:cstheme="minorHAnsi"/>
          <w:color w:val="000000"/>
          <w:sz w:val="24"/>
          <w:szCs w:val="24"/>
        </w:rPr>
        <w:t xml:space="preserve">top for restocking and includes two gas strut hold opens. There shall be a </w:t>
      </w:r>
      <w:proofErr w:type="spellStart"/>
      <w:r w:rsidRPr="003957EA">
        <w:rPr>
          <w:rFonts w:cstheme="minorHAnsi"/>
          <w:color w:val="000000"/>
          <w:sz w:val="24"/>
          <w:szCs w:val="24"/>
        </w:rPr>
        <w:t>self</w:t>
      </w:r>
      <w:r>
        <w:rPr>
          <w:rFonts w:cstheme="minorHAnsi"/>
          <w:color w:val="000000"/>
          <w:sz w:val="24"/>
          <w:szCs w:val="24"/>
        </w:rPr>
        <w:t xml:space="preserve"> </w:t>
      </w:r>
      <w:r w:rsidRPr="003957EA">
        <w:rPr>
          <w:rFonts w:cstheme="minorHAnsi"/>
          <w:color w:val="000000"/>
          <w:sz w:val="24"/>
          <w:szCs w:val="24"/>
        </w:rPr>
        <w:t>latching</w:t>
      </w:r>
      <w:proofErr w:type="spellEnd"/>
      <w:r w:rsidRPr="003957EA">
        <w:rPr>
          <w:rFonts w:cstheme="minorHAnsi"/>
          <w:color w:val="000000"/>
          <w:sz w:val="24"/>
          <w:szCs w:val="24"/>
        </w:rPr>
        <w:t xml:space="preserve"> handle integral to the frame for the latching of the restocking feature.</w:t>
      </w:r>
      <w:r>
        <w:rPr>
          <w:rFonts w:cstheme="minorHAnsi"/>
          <w:color w:val="000000"/>
          <w:sz w:val="24"/>
          <w:szCs w:val="24"/>
        </w:rPr>
        <w:t xml:space="preserve"> </w:t>
      </w:r>
      <w:r w:rsidRPr="003957EA">
        <w:rPr>
          <w:rFonts w:cstheme="minorHAnsi"/>
          <w:color w:val="000000"/>
          <w:sz w:val="24"/>
          <w:szCs w:val="24"/>
        </w:rPr>
        <w:t>This door meets SAE J3058.</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ACTION AREA CABINET</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action area shall provide for easy access to switches located in the action</w:t>
      </w:r>
      <w:r>
        <w:rPr>
          <w:rFonts w:cstheme="minorHAnsi"/>
          <w:color w:val="000000"/>
          <w:sz w:val="24"/>
          <w:szCs w:val="24"/>
        </w:rPr>
        <w:t xml:space="preserve"> </w:t>
      </w:r>
      <w:r w:rsidRPr="003957EA">
        <w:rPr>
          <w:rFonts w:cstheme="minorHAnsi"/>
          <w:color w:val="000000"/>
          <w:sz w:val="24"/>
          <w:szCs w:val="24"/>
        </w:rPr>
        <w:t>from the attendant seat, squad bench and CPR seat, if applicable. The switches</w:t>
      </w:r>
      <w:r>
        <w:rPr>
          <w:rFonts w:cstheme="minorHAnsi"/>
          <w:color w:val="000000"/>
          <w:sz w:val="24"/>
          <w:szCs w:val="24"/>
        </w:rPr>
        <w:t xml:space="preserve"> </w:t>
      </w:r>
      <w:r w:rsidRPr="003957EA">
        <w:rPr>
          <w:rFonts w:cstheme="minorHAnsi"/>
          <w:color w:val="000000"/>
          <w:sz w:val="24"/>
          <w:szCs w:val="24"/>
        </w:rPr>
        <w:t>shall be located in an angled cabinet on the back wall of the action area.</w:t>
      </w:r>
      <w:r>
        <w:rPr>
          <w:rFonts w:cstheme="minorHAnsi"/>
          <w:color w:val="000000"/>
          <w:sz w:val="24"/>
          <w:szCs w:val="24"/>
        </w:rPr>
        <w:t xml:space="preserve"> </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ACTION AREA TRAY</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top of the action area cabinet shall provide a clean work area. The countertop</w:t>
      </w:r>
      <w:r>
        <w:rPr>
          <w:rFonts w:cstheme="minorHAnsi"/>
          <w:color w:val="000000"/>
          <w:sz w:val="24"/>
          <w:szCs w:val="24"/>
        </w:rPr>
        <w:t xml:space="preserve"> </w:t>
      </w:r>
      <w:r w:rsidRPr="003957EA">
        <w:rPr>
          <w:rFonts w:cstheme="minorHAnsi"/>
          <w:color w:val="000000"/>
          <w:sz w:val="24"/>
          <w:szCs w:val="24"/>
        </w:rPr>
        <w:t>shall be one piece with a one inch lip around the tray. The tray shall be</w:t>
      </w:r>
      <w:r>
        <w:rPr>
          <w:rFonts w:cstheme="minorHAnsi"/>
          <w:color w:val="000000"/>
          <w:sz w:val="24"/>
          <w:szCs w:val="24"/>
        </w:rPr>
        <w:t xml:space="preserve"> </w:t>
      </w:r>
      <w:r w:rsidRPr="003957EA">
        <w:rPr>
          <w:rFonts w:cstheme="minorHAnsi"/>
          <w:color w:val="000000"/>
          <w:sz w:val="24"/>
          <w:szCs w:val="24"/>
        </w:rPr>
        <w:t xml:space="preserve">manufactured from </w:t>
      </w:r>
      <w:proofErr w:type="spellStart"/>
      <w:r w:rsidRPr="003957EA">
        <w:rPr>
          <w:rFonts w:cstheme="minorHAnsi"/>
          <w:color w:val="000000"/>
          <w:sz w:val="24"/>
          <w:szCs w:val="24"/>
        </w:rPr>
        <w:t>Avonite</w:t>
      </w:r>
      <w:proofErr w:type="spellEnd"/>
      <w:r w:rsidRPr="003957EA">
        <w:rPr>
          <w:rFonts w:cstheme="minorHAnsi"/>
          <w:color w:val="000000"/>
          <w:sz w:val="24"/>
          <w:szCs w:val="24"/>
        </w:rPr>
        <w:t>. This tray is mandatory to facilitate cleaning and</w:t>
      </w:r>
      <w:r>
        <w:rPr>
          <w:rFonts w:cstheme="minorHAnsi"/>
          <w:color w:val="000000"/>
          <w:sz w:val="24"/>
          <w:szCs w:val="24"/>
        </w:rPr>
        <w:t xml:space="preserve"> </w:t>
      </w:r>
      <w:r w:rsidRPr="003957EA">
        <w:rPr>
          <w:rFonts w:cstheme="minorHAnsi"/>
          <w:color w:val="000000"/>
          <w:sz w:val="24"/>
          <w:szCs w:val="24"/>
        </w:rPr>
        <w:t>contain any fluids or biological waste during transit.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INVENTORY CONTROL</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A small hole shall be drilled in the bottom of the extruded aluminum handle of</w:t>
      </w:r>
      <w:r>
        <w:rPr>
          <w:rFonts w:cstheme="minorHAnsi"/>
          <w:color w:val="000000"/>
          <w:sz w:val="24"/>
          <w:szCs w:val="24"/>
        </w:rPr>
        <w:t xml:space="preserve"> </w:t>
      </w:r>
      <w:r w:rsidRPr="003957EA">
        <w:rPr>
          <w:rFonts w:cstheme="minorHAnsi"/>
          <w:color w:val="000000"/>
          <w:sz w:val="24"/>
          <w:szCs w:val="24"/>
        </w:rPr>
        <w:t>each restocking cabinet and an aluminum eyelet screwed to interior cabinet frame at</w:t>
      </w:r>
      <w:r>
        <w:rPr>
          <w:rFonts w:cstheme="minorHAnsi"/>
          <w:color w:val="000000"/>
          <w:sz w:val="24"/>
          <w:szCs w:val="24"/>
        </w:rPr>
        <w:t xml:space="preserve"> </w:t>
      </w:r>
      <w:r w:rsidRPr="003957EA">
        <w:rPr>
          <w:rFonts w:cstheme="minorHAnsi"/>
          <w:color w:val="000000"/>
          <w:sz w:val="24"/>
          <w:szCs w:val="24"/>
        </w:rPr>
        <w:t>bottom</w:t>
      </w:r>
      <w:r>
        <w:rPr>
          <w:rFonts w:cstheme="minorHAnsi"/>
          <w:color w:val="000000"/>
          <w:sz w:val="24"/>
          <w:szCs w:val="24"/>
        </w:rPr>
        <w:t xml:space="preserve"> </w:t>
      </w:r>
      <w:r w:rsidRPr="003957EA">
        <w:rPr>
          <w:rFonts w:cstheme="minorHAnsi"/>
          <w:color w:val="000000"/>
          <w:sz w:val="24"/>
          <w:szCs w:val="24"/>
        </w:rPr>
        <w:t>of the frame to allow for security tabs to be utilized. This system will</w:t>
      </w:r>
      <w:r>
        <w:rPr>
          <w:rFonts w:cstheme="minorHAnsi"/>
          <w:color w:val="000000"/>
          <w:sz w:val="24"/>
          <w:szCs w:val="24"/>
        </w:rPr>
        <w:t xml:space="preserve"> </w:t>
      </w:r>
      <w:r w:rsidRPr="003957EA">
        <w:rPr>
          <w:rFonts w:cstheme="minorHAnsi"/>
          <w:color w:val="000000"/>
          <w:sz w:val="24"/>
          <w:szCs w:val="24"/>
        </w:rPr>
        <w:t>prevent the restocking door from lifting and the doors sliding open.</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STANDARD MANDATORY MISCELLANEOUS EQUIPMENT</w:t>
      </w: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Unless otherwise precluded elsewhere in this specification the vehicle shall be</w:t>
      </w:r>
      <w:r>
        <w:rPr>
          <w:rFonts w:cstheme="minorHAnsi"/>
          <w:color w:val="000000"/>
          <w:sz w:val="24"/>
          <w:szCs w:val="24"/>
        </w:rPr>
        <w:t xml:space="preserve"> </w:t>
      </w:r>
      <w:r w:rsidRPr="003957EA">
        <w:rPr>
          <w:rFonts w:cstheme="minorHAnsi"/>
          <w:color w:val="000000"/>
          <w:sz w:val="24"/>
          <w:szCs w:val="24"/>
        </w:rPr>
        <w:t>equipped with the following:</w:t>
      </w:r>
    </w:p>
    <w:p w:rsidR="00320455" w:rsidRPr="00EA01EC" w:rsidRDefault="00320455" w:rsidP="00320455">
      <w:pPr>
        <w:pStyle w:val="ListParagraph"/>
        <w:widowControl/>
        <w:numPr>
          <w:ilvl w:val="0"/>
          <w:numId w:val="42"/>
        </w:numPr>
        <w:adjustRightInd w:val="0"/>
        <w:contextualSpacing/>
        <w:jc w:val="both"/>
        <w:rPr>
          <w:rFonts w:cstheme="minorHAnsi"/>
          <w:color w:val="000000"/>
          <w:sz w:val="24"/>
          <w:szCs w:val="24"/>
        </w:rPr>
      </w:pPr>
      <w:r w:rsidRPr="00EA01EC">
        <w:rPr>
          <w:rFonts w:cstheme="minorHAnsi"/>
          <w:color w:val="000000"/>
          <w:sz w:val="24"/>
          <w:szCs w:val="24"/>
        </w:rPr>
        <w:t>One five pound fire extinguisher that is ABC dry chemical multipurpose with a quick release bracket.</w:t>
      </w:r>
    </w:p>
    <w:p w:rsidR="00320455" w:rsidRPr="00EA01EC" w:rsidRDefault="00320455" w:rsidP="00320455">
      <w:pPr>
        <w:pStyle w:val="ListParagraph"/>
        <w:widowControl/>
        <w:numPr>
          <w:ilvl w:val="0"/>
          <w:numId w:val="42"/>
        </w:numPr>
        <w:adjustRightInd w:val="0"/>
        <w:contextualSpacing/>
        <w:jc w:val="both"/>
        <w:rPr>
          <w:rFonts w:cstheme="minorHAnsi"/>
          <w:color w:val="000000"/>
          <w:sz w:val="24"/>
          <w:szCs w:val="24"/>
        </w:rPr>
      </w:pPr>
      <w:r w:rsidRPr="00EA01EC">
        <w:rPr>
          <w:rFonts w:cstheme="minorHAnsi"/>
          <w:color w:val="000000"/>
          <w:sz w:val="24"/>
          <w:szCs w:val="24"/>
        </w:rPr>
        <w:t>No smoking oxygen equipment signs conspicuously place in the cab and patient compartment.</w:t>
      </w:r>
    </w:p>
    <w:p w:rsidR="00320455" w:rsidRPr="00EA01EC" w:rsidRDefault="00320455" w:rsidP="00320455">
      <w:pPr>
        <w:pStyle w:val="ListParagraph"/>
        <w:widowControl/>
        <w:numPr>
          <w:ilvl w:val="0"/>
          <w:numId w:val="42"/>
        </w:numPr>
        <w:adjustRightInd w:val="0"/>
        <w:contextualSpacing/>
        <w:jc w:val="both"/>
        <w:rPr>
          <w:rFonts w:cstheme="minorHAnsi"/>
          <w:color w:val="000000"/>
          <w:sz w:val="24"/>
          <w:szCs w:val="24"/>
        </w:rPr>
      </w:pPr>
      <w:r w:rsidRPr="00EA01EC">
        <w:rPr>
          <w:rFonts w:cstheme="minorHAnsi"/>
          <w:color w:val="000000"/>
          <w:sz w:val="24"/>
          <w:szCs w:val="24"/>
        </w:rPr>
        <w:t>A back up alarm, audible warning device activated when the vehicle is shifted into or moving in reverse.</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SPARE TIRE MOUNTING</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spare tire mounting brackets shall be shipped loose in the vehicle.</w:t>
      </w:r>
      <w:r>
        <w:rPr>
          <w:rFonts w:cstheme="minorHAnsi"/>
          <w:color w:val="000000"/>
          <w:sz w:val="24"/>
          <w:szCs w:val="24"/>
        </w:rPr>
        <w:t xml:space="preserve"> </w:t>
      </w:r>
    </w:p>
    <w:p w:rsidR="00320455"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SPARE TIRE</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OEM spare tire shall be shipped with the vehicle.</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lastRenderedPageBreak/>
        <w:t>QUALITY ASSURANCE PROVISIONS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Defective components shall not be furnished. Parts, equipment, and assemblies,</w:t>
      </w:r>
      <w:r>
        <w:rPr>
          <w:rFonts w:cstheme="minorHAnsi"/>
          <w:color w:val="000000"/>
          <w:sz w:val="24"/>
          <w:szCs w:val="24"/>
        </w:rPr>
        <w:t xml:space="preserve"> </w:t>
      </w:r>
      <w:r w:rsidRPr="003957EA">
        <w:rPr>
          <w:rFonts w:cstheme="minorHAnsi"/>
          <w:color w:val="000000"/>
          <w:sz w:val="24"/>
          <w:szCs w:val="24"/>
        </w:rPr>
        <w:t xml:space="preserve">which have been repaired or modified to overcome </w:t>
      </w:r>
      <w:proofErr w:type="gramStart"/>
      <w:r w:rsidRPr="003957EA">
        <w:rPr>
          <w:rFonts w:cstheme="minorHAnsi"/>
          <w:color w:val="000000"/>
          <w:sz w:val="24"/>
          <w:szCs w:val="24"/>
        </w:rPr>
        <w:t>deficiencies</w:t>
      </w:r>
      <w:proofErr w:type="gramEnd"/>
      <w:r w:rsidRPr="003957EA">
        <w:rPr>
          <w:rFonts w:cstheme="minorHAnsi"/>
          <w:color w:val="000000"/>
          <w:sz w:val="24"/>
          <w:szCs w:val="24"/>
        </w:rPr>
        <w:t xml:space="preserve"> shall not be</w:t>
      </w:r>
      <w:r>
        <w:rPr>
          <w:rFonts w:cstheme="minorHAnsi"/>
          <w:color w:val="000000"/>
          <w:sz w:val="24"/>
          <w:szCs w:val="24"/>
        </w:rPr>
        <w:t xml:space="preserve"> </w:t>
      </w:r>
      <w:r w:rsidRPr="003957EA">
        <w:rPr>
          <w:rFonts w:cstheme="minorHAnsi"/>
          <w:color w:val="000000"/>
          <w:sz w:val="24"/>
          <w:szCs w:val="24"/>
        </w:rPr>
        <w:t>furnished without the written approval of the purchaser. Construction methods</w:t>
      </w:r>
      <w:r>
        <w:rPr>
          <w:rFonts w:cstheme="minorHAnsi"/>
          <w:color w:val="000000"/>
          <w:sz w:val="24"/>
          <w:szCs w:val="24"/>
        </w:rPr>
        <w:t xml:space="preserve"> </w:t>
      </w:r>
      <w:r w:rsidRPr="003957EA">
        <w:rPr>
          <w:rFonts w:cstheme="minorHAnsi"/>
          <w:color w:val="000000"/>
          <w:sz w:val="24"/>
          <w:szCs w:val="24"/>
        </w:rPr>
        <w:t>utilized shall be in accordance with industry standards. Component parts and units</w:t>
      </w:r>
      <w:r>
        <w:rPr>
          <w:rFonts w:cstheme="minorHAnsi"/>
          <w:color w:val="000000"/>
          <w:sz w:val="24"/>
          <w:szCs w:val="24"/>
        </w:rPr>
        <w:t xml:space="preserve"> </w:t>
      </w:r>
      <w:r w:rsidRPr="003957EA">
        <w:rPr>
          <w:rFonts w:cstheme="minorHAnsi"/>
          <w:color w:val="000000"/>
          <w:sz w:val="24"/>
          <w:szCs w:val="24"/>
        </w:rPr>
        <w:t>shall be manufactured to definite standard dimensions with proper fits, clearances</w:t>
      </w:r>
      <w:r>
        <w:rPr>
          <w:rFonts w:cstheme="minorHAnsi"/>
          <w:color w:val="000000"/>
          <w:sz w:val="24"/>
          <w:szCs w:val="24"/>
        </w:rPr>
        <w:t xml:space="preserve"> </w:t>
      </w:r>
      <w:r w:rsidRPr="003957EA">
        <w:rPr>
          <w:rFonts w:cstheme="minorHAnsi"/>
          <w:color w:val="000000"/>
          <w:sz w:val="24"/>
          <w:szCs w:val="24"/>
        </w:rPr>
        <w:t>and uniformity. The general appearance of the vehicle shall not show any</w:t>
      </w:r>
      <w:r>
        <w:rPr>
          <w:rFonts w:cstheme="minorHAnsi"/>
          <w:color w:val="000000"/>
          <w:sz w:val="24"/>
          <w:szCs w:val="24"/>
        </w:rPr>
        <w:t xml:space="preserve"> </w:t>
      </w:r>
      <w:r w:rsidRPr="003957EA">
        <w:rPr>
          <w:rFonts w:cstheme="minorHAnsi"/>
          <w:color w:val="000000"/>
          <w:sz w:val="24"/>
          <w:szCs w:val="24"/>
        </w:rPr>
        <w:t>evidence of poor workmanship.</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At the time of delivery, the manufacturer's representative shall explain the use and</w:t>
      </w:r>
      <w:r>
        <w:rPr>
          <w:rFonts w:cstheme="minorHAnsi"/>
          <w:color w:val="000000"/>
          <w:sz w:val="24"/>
          <w:szCs w:val="24"/>
        </w:rPr>
        <w:t xml:space="preserve"> </w:t>
      </w:r>
      <w:r w:rsidRPr="003957EA">
        <w:rPr>
          <w:rFonts w:cstheme="minorHAnsi"/>
          <w:color w:val="000000"/>
          <w:sz w:val="24"/>
          <w:szCs w:val="24"/>
        </w:rPr>
        <w:t>operation of the new vehicle(s) and provide an owner's manual for the complete</w:t>
      </w:r>
      <w:r>
        <w:rPr>
          <w:rFonts w:cstheme="minorHAnsi"/>
          <w:color w:val="000000"/>
          <w:sz w:val="24"/>
          <w:szCs w:val="24"/>
        </w:rPr>
        <w:t xml:space="preserve"> </w:t>
      </w:r>
      <w:r w:rsidRPr="003957EA">
        <w:rPr>
          <w:rFonts w:cstheme="minorHAnsi"/>
          <w:color w:val="000000"/>
          <w:sz w:val="24"/>
          <w:szCs w:val="24"/>
        </w:rPr>
        <w:t>vehicle. The manual shall contain useful information on routine maintenance and</w:t>
      </w:r>
      <w:r>
        <w:rPr>
          <w:rFonts w:cstheme="minorHAnsi"/>
          <w:color w:val="000000"/>
          <w:sz w:val="24"/>
          <w:szCs w:val="24"/>
        </w:rPr>
        <w:t xml:space="preserve"> </w:t>
      </w:r>
      <w:r w:rsidRPr="003957EA">
        <w:rPr>
          <w:rFonts w:cstheme="minorHAnsi"/>
          <w:color w:val="000000"/>
          <w:sz w:val="24"/>
          <w:szCs w:val="24"/>
        </w:rPr>
        <w:t>trouble shooting. All warranty registration materials shall be completed and</w:t>
      </w:r>
      <w:r>
        <w:rPr>
          <w:rFonts w:cstheme="minorHAnsi"/>
          <w:color w:val="000000"/>
          <w:sz w:val="24"/>
          <w:szCs w:val="24"/>
        </w:rPr>
        <w:t xml:space="preserve"> </w:t>
      </w:r>
      <w:r w:rsidRPr="003957EA">
        <w:rPr>
          <w:rFonts w:cstheme="minorHAnsi"/>
          <w:color w:val="000000"/>
          <w:sz w:val="24"/>
          <w:szCs w:val="24"/>
        </w:rPr>
        <w:t>explained at the time of delivery. The manufacturer shall arrange for over the road</w:t>
      </w:r>
      <w:r>
        <w:rPr>
          <w:rFonts w:cstheme="minorHAnsi"/>
          <w:color w:val="000000"/>
          <w:sz w:val="24"/>
          <w:szCs w:val="24"/>
        </w:rPr>
        <w:t xml:space="preserve"> </w:t>
      </w:r>
      <w:r w:rsidRPr="003957EA">
        <w:rPr>
          <w:rFonts w:cstheme="minorHAnsi"/>
          <w:color w:val="000000"/>
          <w:sz w:val="24"/>
          <w:szCs w:val="24"/>
        </w:rPr>
        <w:t>delivery under the finished vehicle(s) own power. The vehicle(s) shall be</w:t>
      </w:r>
      <w:r>
        <w:rPr>
          <w:rFonts w:cstheme="minorHAnsi"/>
          <w:color w:val="000000"/>
          <w:sz w:val="24"/>
          <w:szCs w:val="24"/>
        </w:rPr>
        <w:t xml:space="preserve"> </w:t>
      </w:r>
      <w:r w:rsidRPr="003957EA">
        <w:rPr>
          <w:rFonts w:cstheme="minorHAnsi"/>
          <w:color w:val="000000"/>
          <w:sz w:val="24"/>
          <w:szCs w:val="24"/>
        </w:rPr>
        <w:t xml:space="preserve">delivered clean and free of road debris with </w:t>
      </w:r>
      <w:r>
        <w:rPr>
          <w:rFonts w:cstheme="minorHAnsi"/>
          <w:color w:val="000000"/>
          <w:sz w:val="24"/>
          <w:szCs w:val="24"/>
        </w:rPr>
        <w:t>a full tank of</w:t>
      </w:r>
      <w:r w:rsidRPr="003957EA">
        <w:rPr>
          <w:rFonts w:cstheme="minorHAnsi"/>
          <w:color w:val="000000"/>
          <w:sz w:val="24"/>
          <w:szCs w:val="24"/>
        </w:rPr>
        <w:t xml:space="preserve"> fuel on board.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The bidder shall be responsible for the performance and test requirements</w:t>
      </w:r>
      <w:r>
        <w:rPr>
          <w:rFonts w:cstheme="minorHAnsi"/>
          <w:color w:val="000000"/>
          <w:sz w:val="24"/>
          <w:szCs w:val="24"/>
        </w:rPr>
        <w:t xml:space="preserve"> </w:t>
      </w:r>
      <w:r w:rsidRPr="003957EA">
        <w:rPr>
          <w:rFonts w:cstheme="minorHAnsi"/>
          <w:color w:val="000000"/>
          <w:sz w:val="24"/>
          <w:szCs w:val="24"/>
        </w:rPr>
        <w:t>required herein. This agency reserves the right to perform any of the inspections</w:t>
      </w:r>
      <w:r>
        <w:rPr>
          <w:rFonts w:cstheme="minorHAnsi"/>
          <w:color w:val="000000"/>
          <w:sz w:val="24"/>
          <w:szCs w:val="24"/>
        </w:rPr>
        <w:t xml:space="preserve"> </w:t>
      </w:r>
      <w:r w:rsidRPr="003957EA">
        <w:rPr>
          <w:rFonts w:cstheme="minorHAnsi"/>
          <w:color w:val="000000"/>
          <w:sz w:val="24"/>
          <w:szCs w:val="24"/>
        </w:rPr>
        <w:t xml:space="preserve">and tests set forth in </w:t>
      </w:r>
      <w:proofErr w:type="gramStart"/>
      <w:r w:rsidRPr="003957EA">
        <w:rPr>
          <w:rFonts w:cstheme="minorHAnsi"/>
          <w:color w:val="000000"/>
          <w:sz w:val="24"/>
          <w:szCs w:val="24"/>
        </w:rPr>
        <w:t>this specifications</w:t>
      </w:r>
      <w:proofErr w:type="gramEnd"/>
      <w:r w:rsidRPr="003957EA">
        <w:rPr>
          <w:rFonts w:cstheme="minorHAnsi"/>
          <w:color w:val="000000"/>
          <w:sz w:val="24"/>
          <w:szCs w:val="24"/>
        </w:rPr>
        <w:t xml:space="preserve"> where such inspections are deemed</w:t>
      </w:r>
      <w:r>
        <w:rPr>
          <w:rFonts w:cstheme="minorHAnsi"/>
          <w:color w:val="000000"/>
          <w:sz w:val="24"/>
          <w:szCs w:val="24"/>
        </w:rPr>
        <w:t xml:space="preserve"> </w:t>
      </w:r>
      <w:r w:rsidRPr="003957EA">
        <w:rPr>
          <w:rFonts w:cstheme="minorHAnsi"/>
          <w:color w:val="000000"/>
          <w:sz w:val="24"/>
          <w:szCs w:val="24"/>
        </w:rPr>
        <w:t>necessary to assure conformation of specification. The primary manufacturer shall</w:t>
      </w:r>
      <w:r>
        <w:rPr>
          <w:rFonts w:cstheme="minorHAnsi"/>
          <w:color w:val="000000"/>
          <w:sz w:val="24"/>
          <w:szCs w:val="24"/>
        </w:rPr>
        <w:t xml:space="preserve"> </w:t>
      </w:r>
      <w:r w:rsidRPr="003957EA">
        <w:rPr>
          <w:rFonts w:cstheme="minorHAnsi"/>
          <w:color w:val="000000"/>
          <w:sz w:val="24"/>
          <w:szCs w:val="24"/>
        </w:rPr>
        <w:t>conform to this agency's representatives with instruments and all such assistance</w:t>
      </w:r>
      <w:r>
        <w:rPr>
          <w:rFonts w:cstheme="minorHAnsi"/>
          <w:color w:val="000000"/>
          <w:sz w:val="24"/>
          <w:szCs w:val="24"/>
        </w:rPr>
        <w:t xml:space="preserve"> </w:t>
      </w:r>
      <w:r w:rsidRPr="003957EA">
        <w:rPr>
          <w:rFonts w:cstheme="minorHAnsi"/>
          <w:color w:val="000000"/>
          <w:sz w:val="24"/>
          <w:szCs w:val="24"/>
        </w:rPr>
        <w:t>as may be required.</w:t>
      </w:r>
    </w:p>
    <w:p w:rsidR="00320455" w:rsidRDefault="00320455" w:rsidP="00320455">
      <w:pPr>
        <w:adjustRightInd w:val="0"/>
        <w:jc w:val="both"/>
        <w:rPr>
          <w:rFonts w:cstheme="minorHAnsi"/>
          <w:color w:val="000000"/>
          <w:sz w:val="24"/>
          <w:szCs w:val="24"/>
        </w:rPr>
      </w:pPr>
    </w:p>
    <w:p w:rsidR="00320455" w:rsidRPr="003957EA" w:rsidRDefault="00320455" w:rsidP="00320455">
      <w:pPr>
        <w:adjustRightInd w:val="0"/>
        <w:jc w:val="both"/>
        <w:rPr>
          <w:rFonts w:cstheme="minorHAnsi"/>
          <w:color w:val="000000"/>
          <w:sz w:val="24"/>
          <w:szCs w:val="24"/>
        </w:rPr>
      </w:pPr>
      <w:r w:rsidRPr="003957EA">
        <w:rPr>
          <w:rFonts w:cstheme="minorHAnsi"/>
          <w:color w:val="000000"/>
          <w:sz w:val="24"/>
          <w:szCs w:val="24"/>
        </w:rPr>
        <w:t>The primary manufacturer shall be ISO 9001:2000 certified.</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Pr="003957EA"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EXCEPTIONS</w:t>
      </w:r>
    </w:p>
    <w:p w:rsidR="00320455" w:rsidRDefault="00320455" w:rsidP="00320455">
      <w:pPr>
        <w:adjustRightInd w:val="0"/>
        <w:jc w:val="both"/>
        <w:rPr>
          <w:rFonts w:cstheme="minorHAnsi"/>
          <w:color w:val="000000"/>
          <w:sz w:val="24"/>
          <w:szCs w:val="24"/>
        </w:rPr>
      </w:pPr>
      <w:r w:rsidRPr="003957EA">
        <w:rPr>
          <w:rFonts w:cstheme="minorHAnsi"/>
          <w:color w:val="000000"/>
          <w:sz w:val="24"/>
          <w:szCs w:val="24"/>
        </w:rPr>
        <w:t>Exceptions shall be submitted as set forth in section A1.1.2 of this document. This</w:t>
      </w:r>
      <w:r>
        <w:rPr>
          <w:rFonts w:cstheme="minorHAnsi"/>
          <w:color w:val="000000"/>
          <w:sz w:val="24"/>
          <w:szCs w:val="24"/>
        </w:rPr>
        <w:t xml:space="preserve"> </w:t>
      </w:r>
      <w:r w:rsidRPr="003957EA">
        <w:rPr>
          <w:rFonts w:cstheme="minorHAnsi"/>
          <w:color w:val="000000"/>
          <w:sz w:val="24"/>
          <w:szCs w:val="24"/>
        </w:rPr>
        <w:t>agency will accept proposals from any business entity proclaiming to</w:t>
      </w:r>
      <w:r>
        <w:rPr>
          <w:rFonts w:cstheme="minorHAnsi"/>
          <w:color w:val="000000"/>
          <w:sz w:val="24"/>
          <w:szCs w:val="24"/>
        </w:rPr>
        <w:t xml:space="preserve"> </w:t>
      </w:r>
      <w:r w:rsidRPr="003957EA">
        <w:rPr>
          <w:rFonts w:cstheme="minorHAnsi"/>
          <w:color w:val="000000"/>
          <w:sz w:val="24"/>
          <w:szCs w:val="24"/>
        </w:rPr>
        <w:t xml:space="preserve">manufacturer vehicle(s) to conform </w:t>
      </w:r>
      <w:proofErr w:type="gramStart"/>
      <w:r w:rsidRPr="003957EA">
        <w:rPr>
          <w:rFonts w:cstheme="minorHAnsi"/>
          <w:color w:val="000000"/>
          <w:sz w:val="24"/>
          <w:szCs w:val="24"/>
        </w:rPr>
        <w:t>with</w:t>
      </w:r>
      <w:proofErr w:type="gramEnd"/>
      <w:r w:rsidRPr="003957EA">
        <w:rPr>
          <w:rFonts w:cstheme="minorHAnsi"/>
          <w:color w:val="000000"/>
          <w:sz w:val="24"/>
          <w:szCs w:val="24"/>
        </w:rPr>
        <w:t xml:space="preserve"> this specification. Further, this agency</w:t>
      </w:r>
      <w:r>
        <w:rPr>
          <w:rFonts w:cstheme="minorHAnsi"/>
          <w:color w:val="000000"/>
          <w:sz w:val="24"/>
          <w:szCs w:val="24"/>
        </w:rPr>
        <w:t xml:space="preserve"> </w:t>
      </w:r>
      <w:r w:rsidRPr="003957EA">
        <w:rPr>
          <w:rFonts w:cstheme="minorHAnsi"/>
          <w:color w:val="000000"/>
          <w:sz w:val="24"/>
          <w:szCs w:val="24"/>
        </w:rPr>
        <w:t xml:space="preserve">will not deny the right of any manufacturer to present their product. However, </w:t>
      </w:r>
      <w:proofErr w:type="gramStart"/>
      <w:r w:rsidRPr="003957EA">
        <w:rPr>
          <w:rFonts w:cstheme="minorHAnsi"/>
          <w:color w:val="000000"/>
          <w:sz w:val="24"/>
          <w:szCs w:val="24"/>
        </w:rPr>
        <w:t>It</w:t>
      </w:r>
      <w:proofErr w:type="gramEnd"/>
      <w:r>
        <w:rPr>
          <w:rFonts w:cstheme="minorHAnsi"/>
          <w:color w:val="000000"/>
          <w:sz w:val="24"/>
          <w:szCs w:val="24"/>
        </w:rPr>
        <w:t xml:space="preserve"> </w:t>
      </w:r>
      <w:r w:rsidRPr="003957EA">
        <w:rPr>
          <w:rFonts w:cstheme="minorHAnsi"/>
          <w:color w:val="000000"/>
          <w:sz w:val="24"/>
          <w:szCs w:val="24"/>
        </w:rPr>
        <w:t>should be noted, that any primary manufacturer that does not take exceptions</w:t>
      </w:r>
      <w:r>
        <w:rPr>
          <w:rFonts w:cstheme="minorHAnsi"/>
          <w:color w:val="000000"/>
          <w:sz w:val="24"/>
          <w:szCs w:val="24"/>
        </w:rPr>
        <w:t xml:space="preserve"> </w:t>
      </w:r>
      <w:r w:rsidRPr="003957EA">
        <w:rPr>
          <w:rFonts w:cstheme="minorHAnsi"/>
          <w:color w:val="000000"/>
          <w:sz w:val="24"/>
          <w:szCs w:val="24"/>
        </w:rPr>
        <w:t>shall produce the vehicle exactly as described. Failure to produce said vehicle</w:t>
      </w:r>
      <w:r>
        <w:rPr>
          <w:rFonts w:cstheme="minorHAnsi"/>
          <w:color w:val="000000"/>
          <w:sz w:val="24"/>
          <w:szCs w:val="24"/>
        </w:rPr>
        <w:t xml:space="preserve"> </w:t>
      </w:r>
      <w:r w:rsidRPr="003957EA">
        <w:rPr>
          <w:rFonts w:cstheme="minorHAnsi"/>
          <w:color w:val="000000"/>
          <w:sz w:val="24"/>
          <w:szCs w:val="24"/>
        </w:rPr>
        <w:t>may be grounds for this agency to pursue a resolution of damages through civil</w:t>
      </w:r>
      <w:r>
        <w:rPr>
          <w:rFonts w:cstheme="minorHAnsi"/>
          <w:color w:val="000000"/>
          <w:sz w:val="24"/>
          <w:szCs w:val="24"/>
        </w:rPr>
        <w:t xml:space="preserve"> </w:t>
      </w:r>
      <w:r w:rsidRPr="003957EA">
        <w:rPr>
          <w:rFonts w:cstheme="minorHAnsi"/>
          <w:color w:val="000000"/>
          <w:sz w:val="24"/>
          <w:szCs w:val="24"/>
        </w:rPr>
        <w:t>and criminal court.</w:t>
      </w:r>
    </w:p>
    <w:p w:rsidR="00320455" w:rsidRPr="003957EA" w:rsidRDefault="00320455" w:rsidP="00320455">
      <w:pPr>
        <w:adjustRightInd w:val="0"/>
        <w:jc w:val="both"/>
        <w:rPr>
          <w:rFonts w:cstheme="minorHAnsi"/>
          <w:color w:val="000000"/>
          <w:sz w:val="24"/>
          <w:szCs w:val="24"/>
        </w:rPr>
      </w:pPr>
    </w:p>
    <w:p w:rsid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p>
    <w:p w:rsidR="00320455" w:rsidRDefault="00320455" w:rsidP="00320455">
      <w:pPr>
        <w:adjustRightInd w:val="0"/>
        <w:jc w:val="both"/>
        <w:rPr>
          <w:rFonts w:cstheme="minorHAnsi"/>
          <w:color w:val="000000"/>
          <w:sz w:val="24"/>
          <w:szCs w:val="24"/>
        </w:rPr>
      </w:pPr>
    </w:p>
    <w:p w:rsidR="00320455" w:rsidRPr="005C5AAF" w:rsidRDefault="00320455" w:rsidP="00320455">
      <w:pPr>
        <w:adjustRightInd w:val="0"/>
        <w:jc w:val="both"/>
        <w:rPr>
          <w:rFonts w:cstheme="minorHAnsi"/>
          <w:b/>
          <w:bCs/>
          <w:color w:val="000000"/>
          <w:sz w:val="24"/>
          <w:szCs w:val="24"/>
          <w:u w:val="single"/>
        </w:rPr>
      </w:pPr>
      <w:r w:rsidRPr="005C5AAF">
        <w:rPr>
          <w:rFonts w:cstheme="minorHAnsi"/>
          <w:b/>
          <w:bCs/>
          <w:color w:val="000000"/>
          <w:sz w:val="24"/>
          <w:szCs w:val="24"/>
          <w:u w:val="single"/>
        </w:rPr>
        <w:t>WEEKLY PICTURE PROGRESS REPORTS</w:t>
      </w:r>
    </w:p>
    <w:p w:rsidR="00320455" w:rsidRDefault="00320455" w:rsidP="00320455">
      <w:pPr>
        <w:adjustRightInd w:val="0"/>
        <w:jc w:val="both"/>
        <w:rPr>
          <w:rFonts w:cstheme="minorHAnsi"/>
          <w:color w:val="000000"/>
          <w:sz w:val="24"/>
          <w:szCs w:val="24"/>
        </w:rPr>
      </w:pPr>
      <w:r>
        <w:rPr>
          <w:rFonts w:cstheme="minorHAnsi"/>
          <w:color w:val="000000"/>
          <w:sz w:val="24"/>
          <w:szCs w:val="24"/>
        </w:rPr>
        <w:t xml:space="preserve">This agency requires weekly picture progress reports. These reports will show the progress of the build of the ambulance specified in this document. </w:t>
      </w:r>
      <w:r w:rsidRPr="005C5AAF">
        <w:rPr>
          <w:rFonts w:cstheme="minorHAnsi"/>
          <w:b/>
          <w:bCs/>
          <w:color w:val="000000"/>
          <w:sz w:val="24"/>
          <w:szCs w:val="24"/>
        </w:rPr>
        <w:t>NO EXCEPTIONS</w:t>
      </w:r>
      <w:r>
        <w:rPr>
          <w:rFonts w:cstheme="minorHAnsi"/>
          <w:color w:val="000000"/>
          <w:sz w:val="24"/>
          <w:szCs w:val="24"/>
        </w:rPr>
        <w:t>.</w:t>
      </w:r>
    </w:p>
    <w:p w:rsidR="00320455" w:rsidRDefault="00320455" w:rsidP="00320455">
      <w:pPr>
        <w:adjustRightInd w:val="0"/>
        <w:jc w:val="both"/>
        <w:rPr>
          <w:rFonts w:cstheme="minorHAnsi"/>
          <w:color w:val="000000"/>
          <w:sz w:val="24"/>
          <w:szCs w:val="24"/>
        </w:rPr>
      </w:pPr>
    </w:p>
    <w:p w:rsidR="00FA0507" w:rsidRPr="00320455" w:rsidRDefault="00320455" w:rsidP="00320455">
      <w:pPr>
        <w:adjustRightInd w:val="0"/>
        <w:jc w:val="center"/>
        <w:rPr>
          <w:rFonts w:cstheme="minorHAnsi"/>
          <w:color w:val="000000"/>
          <w:sz w:val="24"/>
          <w:szCs w:val="24"/>
        </w:rPr>
      </w:pPr>
      <w:r w:rsidRPr="003957EA">
        <w:rPr>
          <w:rFonts w:cstheme="minorHAnsi"/>
          <w:color w:val="000000"/>
          <w:sz w:val="24"/>
          <w:szCs w:val="24"/>
        </w:rPr>
        <w:t>Does your bid comply with this requirement?</w:t>
      </w:r>
      <w:r>
        <w:rPr>
          <w:rFonts w:cstheme="minorHAnsi"/>
          <w:color w:val="000000"/>
          <w:sz w:val="24"/>
          <w:szCs w:val="24"/>
        </w:rPr>
        <w:t xml:space="preserve"> </w:t>
      </w:r>
      <w:r w:rsidRPr="003957EA">
        <w:rPr>
          <w:rFonts w:cstheme="minorHAnsi"/>
          <w:color w:val="000000"/>
          <w:sz w:val="24"/>
          <w:szCs w:val="24"/>
        </w:rPr>
        <w:t>Yes ( ) No ( )</w:t>
      </w:r>
      <w:bookmarkStart w:id="0" w:name="_GoBack"/>
      <w:bookmarkEnd w:id="0"/>
    </w:p>
    <w:sectPr w:rsidR="00FA0507" w:rsidRPr="00320455" w:rsidSect="00C53FA9">
      <w:footerReference w:type="default" r:id="rId10"/>
      <w:pgSz w:w="12240" w:h="15840"/>
      <w:pgMar w:top="1440" w:right="1440" w:bottom="1440" w:left="1440" w:header="0" w:footer="1246"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640" w:rsidRDefault="005B6640">
      <w:r>
        <w:separator/>
      </w:r>
    </w:p>
  </w:endnote>
  <w:endnote w:type="continuationSeparator" w:id="0">
    <w:p w:rsidR="005B6640" w:rsidRDefault="005B6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1DA1" w:rsidRDefault="004D1DA1">
    <w:pPr>
      <w:pStyle w:val="BodyText"/>
      <w:spacing w:line="14" w:lineRule="auto"/>
      <w:rPr>
        <w:sz w:val="20"/>
      </w:rPr>
    </w:pPr>
    <w:r>
      <w:rPr>
        <w:noProof/>
      </w:rPr>
      <mc:AlternateContent>
        <mc:Choice Requires="wps">
          <w:drawing>
            <wp:anchor distT="0" distB="0" distL="114300" distR="114300" simplePos="0" relativeHeight="503251016" behindDoc="1" locked="0" layoutInCell="1" allowOverlap="1" wp14:anchorId="568D30F7" wp14:editId="019C6597">
              <wp:simplePos x="0" y="0"/>
              <wp:positionH relativeFrom="page">
                <wp:posOffset>444500</wp:posOffset>
              </wp:positionH>
              <wp:positionV relativeFrom="page">
                <wp:posOffset>9127490</wp:posOffset>
              </wp:positionV>
              <wp:extent cx="697230" cy="167640"/>
              <wp:effectExtent l="0" t="2540" r="1270"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1DA1" w:rsidRDefault="004D1DA1">
                          <w:pPr>
                            <w:spacing w:before="13"/>
                            <w:ind w:left="20"/>
                            <w:rPr>
                              <w:rFonts w:ascii="Arial"/>
                              <w:sz w:val="20"/>
                            </w:rPr>
                          </w:pPr>
                          <w:r>
                            <w:rPr>
                              <w:rFonts w:ascii="Arial"/>
                              <w:sz w:val="20"/>
                            </w:rPr>
                            <w:t>10011-0015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5pt;margin-top:718.7pt;width:54.9pt;height:13.2pt;z-index:-65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JnrgIAAKg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" filled="f" stroked="f">
              <v:textbox inset="0,0,0,0">
                <w:txbxContent>
                  <w:p w:rsidR="004D1DA1" w:rsidRDefault="004D1DA1">
                    <w:pPr>
                      <w:spacing w:before="13"/>
                      <w:ind w:left="20"/>
                      <w:rPr>
                        <w:rFonts w:ascii="Arial"/>
                        <w:sz w:val="20"/>
                      </w:rPr>
                    </w:pPr>
                    <w:r>
                      <w:rPr>
                        <w:rFonts w:ascii="Arial"/>
                        <w:sz w:val="20"/>
                      </w:rPr>
                      <w:t>10011-0015</w:t>
                    </w:r>
                  </w:p>
                </w:txbxContent>
              </v:textbox>
              <w10:wrap anchorx="page" anchory="page"/>
            </v:shape>
          </w:pict>
        </mc:Fallback>
      </mc:AlternateContent>
    </w:r>
    <w:r>
      <w:rPr>
        <w:noProof/>
      </w:rPr>
      <mc:AlternateContent>
        <mc:Choice Requires="wps">
          <w:drawing>
            <wp:anchor distT="0" distB="0" distL="114300" distR="114300" simplePos="0" relativeHeight="503251040" behindDoc="1" locked="0" layoutInCell="1" allowOverlap="1" wp14:anchorId="67F1F24C" wp14:editId="47E94067">
              <wp:simplePos x="0" y="0"/>
              <wp:positionH relativeFrom="page">
                <wp:posOffset>6813550</wp:posOffset>
              </wp:positionH>
              <wp:positionV relativeFrom="page">
                <wp:posOffset>9127490</wp:posOffset>
              </wp:positionV>
              <wp:extent cx="514985" cy="167640"/>
              <wp:effectExtent l="3175" t="2540" r="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1DA1" w:rsidRDefault="004D1DA1">
                          <w:pPr>
                            <w:spacing w:before="13"/>
                            <w:ind w:left="20"/>
                            <w:rPr>
                              <w:rFonts w:ascii="Arial"/>
                              <w:sz w:val="20"/>
                            </w:rPr>
                          </w:pPr>
                          <w:r>
                            <w:rPr>
                              <w:rFonts w:ascii="Arial"/>
                              <w:sz w:val="20"/>
                            </w:rPr>
                            <w:t>6/6/2020</w:t>
                          </w:r>
                        </w:p>
                        <w:p w:rsidR="004D1DA1" w:rsidRDefault="004D1DA1">
                          <w:pPr>
                            <w:spacing w:before="13"/>
                            <w:ind w:left="20"/>
                            <w:rPr>
                              <w:rFonts w:ascii="Arial"/>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536.5pt;margin-top:718.7pt;width:40.55pt;height:13.2pt;z-index:-6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" filled="f" stroked="f">
              <v:textbox inset="0,0,0,0">
                <w:txbxContent>
                  <w:p w:rsidR="004D1DA1" w:rsidRDefault="004D1DA1">
                    <w:pPr>
                      <w:spacing w:before="13"/>
                      <w:ind w:left="20"/>
                      <w:rPr>
                        <w:rFonts w:ascii="Arial"/>
                        <w:sz w:val="20"/>
                      </w:rPr>
                    </w:pPr>
                    <w:r>
                      <w:rPr>
                        <w:rFonts w:ascii="Arial"/>
                        <w:sz w:val="20"/>
                      </w:rPr>
                      <w:t>6/6/2020</w:t>
                    </w:r>
                  </w:p>
                  <w:p w:rsidR="004D1DA1" w:rsidRDefault="004D1DA1">
                    <w:pPr>
                      <w:spacing w:before="13"/>
                      <w:ind w:left="20"/>
                      <w:rPr>
                        <w:rFonts w:ascii="Arial"/>
                        <w:sz w:val="20"/>
                      </w:rPr>
                    </w:pPr>
                  </w:p>
                </w:txbxContent>
              </v:textbox>
              <w10:wrap anchorx="page" anchory="page"/>
            </v:shape>
          </w:pict>
        </mc:Fallback>
      </mc:AlternateContent>
    </w:r>
    <w:r>
      <w:rPr>
        <w:noProof/>
      </w:rPr>
      <mc:AlternateContent>
        <mc:Choice Requires="wps">
          <w:drawing>
            <wp:anchor distT="0" distB="0" distL="114300" distR="114300" simplePos="0" relativeHeight="503251064" behindDoc="1" locked="0" layoutInCell="1" allowOverlap="1" wp14:anchorId="5A5878D9" wp14:editId="0F20F6F9">
              <wp:simplePos x="0" y="0"/>
              <wp:positionH relativeFrom="page">
                <wp:posOffset>3790950</wp:posOffset>
              </wp:positionH>
              <wp:positionV relativeFrom="page">
                <wp:posOffset>9272270</wp:posOffset>
              </wp:positionV>
              <wp:extent cx="189865" cy="167640"/>
              <wp:effectExtent l="0" t="4445"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1DA1" w:rsidRDefault="004D1DA1">
                          <w:pPr>
                            <w:spacing w:before="13"/>
                            <w:ind w:left="40"/>
                            <w:rPr>
                              <w:rFonts w:ascii="Arial"/>
                              <w:sz w:val="20"/>
                            </w:rPr>
                          </w:pPr>
                          <w:r>
                            <w:fldChar w:fldCharType="begin"/>
                          </w:r>
                          <w:r>
                            <w:rPr>
                              <w:rFonts w:ascii="Arial"/>
                              <w:sz w:val="20"/>
                            </w:rPr>
                            <w:instrText xml:space="preserve"> PAGE </w:instrText>
                          </w:r>
                          <w:r>
                            <w:fldChar w:fldCharType="separate"/>
                          </w:r>
                          <w:r w:rsidR="00320455">
                            <w:rPr>
                              <w:rFonts w:ascii="Arial"/>
                              <w:noProof/>
                              <w:sz w:val="20"/>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margin-left:298.5pt;margin-top:730.1pt;width:14.95pt;height:13.2pt;z-index:-65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" filled="f" stroked="f">
              <v:textbox inset="0,0,0,0">
                <w:txbxContent>
                  <w:p w:rsidR="004D1DA1" w:rsidRDefault="004D1DA1">
                    <w:pPr>
                      <w:spacing w:before="13"/>
                      <w:ind w:left="40"/>
                      <w:rPr>
                        <w:rFonts w:ascii="Arial"/>
                        <w:sz w:val="20"/>
                      </w:rPr>
                    </w:pPr>
                    <w:r>
                      <w:fldChar w:fldCharType="begin"/>
                    </w:r>
                    <w:r>
                      <w:rPr>
                        <w:rFonts w:ascii="Arial"/>
                        <w:sz w:val="20"/>
                      </w:rPr>
                      <w:instrText xml:space="preserve"> PAGE </w:instrText>
                    </w:r>
                    <w:r>
                      <w:fldChar w:fldCharType="separate"/>
                    </w:r>
                    <w:r w:rsidR="00320455">
                      <w:rPr>
                        <w:rFonts w:ascii="Arial"/>
                        <w:noProof/>
                        <w:sz w:val="20"/>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640" w:rsidRDefault="005B6640">
      <w:r>
        <w:separator/>
      </w:r>
    </w:p>
  </w:footnote>
  <w:footnote w:type="continuationSeparator" w:id="0">
    <w:p w:rsidR="005B6640" w:rsidRDefault="005B66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35B90"/>
    <w:multiLevelType w:val="hybridMultilevel"/>
    <w:tmpl w:val="E3CC9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C72079"/>
    <w:multiLevelType w:val="hybridMultilevel"/>
    <w:tmpl w:val="EA462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16F84"/>
    <w:multiLevelType w:val="hybridMultilevel"/>
    <w:tmpl w:val="B4547458"/>
    <w:lvl w:ilvl="0" w:tplc="04090013">
      <w:start w:val="1"/>
      <w:numFmt w:val="upperRoman"/>
      <w:lvlText w:val="%1."/>
      <w:lvlJc w:val="right"/>
      <w:pPr>
        <w:ind w:left="2260" w:hanging="360"/>
      </w:p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3">
    <w:nsid w:val="0AAE5752"/>
    <w:multiLevelType w:val="hybridMultilevel"/>
    <w:tmpl w:val="62805626"/>
    <w:lvl w:ilvl="0" w:tplc="04090001">
      <w:start w:val="1"/>
      <w:numFmt w:val="bullet"/>
      <w:lvlText w:val=""/>
      <w:lvlJc w:val="left"/>
      <w:pPr>
        <w:ind w:left="2260" w:hanging="360"/>
      </w:pPr>
      <w:rPr>
        <w:rFonts w:ascii="Symbol" w:hAnsi="Symbol" w:hint="default"/>
      </w:rPr>
    </w:lvl>
    <w:lvl w:ilvl="1" w:tplc="04090003" w:tentative="1">
      <w:start w:val="1"/>
      <w:numFmt w:val="bullet"/>
      <w:lvlText w:val="o"/>
      <w:lvlJc w:val="left"/>
      <w:pPr>
        <w:ind w:left="2980" w:hanging="360"/>
      </w:pPr>
      <w:rPr>
        <w:rFonts w:ascii="Courier New" w:hAnsi="Courier New" w:cs="Courier New" w:hint="default"/>
      </w:rPr>
    </w:lvl>
    <w:lvl w:ilvl="2" w:tplc="04090005" w:tentative="1">
      <w:start w:val="1"/>
      <w:numFmt w:val="bullet"/>
      <w:lvlText w:val=""/>
      <w:lvlJc w:val="left"/>
      <w:pPr>
        <w:ind w:left="3700" w:hanging="360"/>
      </w:pPr>
      <w:rPr>
        <w:rFonts w:ascii="Wingdings" w:hAnsi="Wingdings" w:hint="default"/>
      </w:rPr>
    </w:lvl>
    <w:lvl w:ilvl="3" w:tplc="04090001" w:tentative="1">
      <w:start w:val="1"/>
      <w:numFmt w:val="bullet"/>
      <w:lvlText w:val=""/>
      <w:lvlJc w:val="left"/>
      <w:pPr>
        <w:ind w:left="4420" w:hanging="360"/>
      </w:pPr>
      <w:rPr>
        <w:rFonts w:ascii="Symbol" w:hAnsi="Symbol" w:hint="default"/>
      </w:rPr>
    </w:lvl>
    <w:lvl w:ilvl="4" w:tplc="04090003" w:tentative="1">
      <w:start w:val="1"/>
      <w:numFmt w:val="bullet"/>
      <w:lvlText w:val="o"/>
      <w:lvlJc w:val="left"/>
      <w:pPr>
        <w:ind w:left="5140" w:hanging="360"/>
      </w:pPr>
      <w:rPr>
        <w:rFonts w:ascii="Courier New" w:hAnsi="Courier New" w:cs="Courier New" w:hint="default"/>
      </w:rPr>
    </w:lvl>
    <w:lvl w:ilvl="5" w:tplc="04090005" w:tentative="1">
      <w:start w:val="1"/>
      <w:numFmt w:val="bullet"/>
      <w:lvlText w:val=""/>
      <w:lvlJc w:val="left"/>
      <w:pPr>
        <w:ind w:left="5860" w:hanging="360"/>
      </w:pPr>
      <w:rPr>
        <w:rFonts w:ascii="Wingdings" w:hAnsi="Wingdings" w:hint="default"/>
      </w:rPr>
    </w:lvl>
    <w:lvl w:ilvl="6" w:tplc="04090001" w:tentative="1">
      <w:start w:val="1"/>
      <w:numFmt w:val="bullet"/>
      <w:lvlText w:val=""/>
      <w:lvlJc w:val="left"/>
      <w:pPr>
        <w:ind w:left="6580" w:hanging="360"/>
      </w:pPr>
      <w:rPr>
        <w:rFonts w:ascii="Symbol" w:hAnsi="Symbol" w:hint="default"/>
      </w:rPr>
    </w:lvl>
    <w:lvl w:ilvl="7" w:tplc="04090003" w:tentative="1">
      <w:start w:val="1"/>
      <w:numFmt w:val="bullet"/>
      <w:lvlText w:val="o"/>
      <w:lvlJc w:val="left"/>
      <w:pPr>
        <w:ind w:left="7300" w:hanging="360"/>
      </w:pPr>
      <w:rPr>
        <w:rFonts w:ascii="Courier New" w:hAnsi="Courier New" w:cs="Courier New" w:hint="default"/>
      </w:rPr>
    </w:lvl>
    <w:lvl w:ilvl="8" w:tplc="04090005" w:tentative="1">
      <w:start w:val="1"/>
      <w:numFmt w:val="bullet"/>
      <w:lvlText w:val=""/>
      <w:lvlJc w:val="left"/>
      <w:pPr>
        <w:ind w:left="8020" w:hanging="360"/>
      </w:pPr>
      <w:rPr>
        <w:rFonts w:ascii="Wingdings" w:hAnsi="Wingdings" w:hint="default"/>
      </w:rPr>
    </w:lvl>
  </w:abstractNum>
  <w:abstractNum w:abstractNumId="4">
    <w:nsid w:val="142F7038"/>
    <w:multiLevelType w:val="hybridMultilevel"/>
    <w:tmpl w:val="CD12A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C425F1"/>
    <w:multiLevelType w:val="hybridMultilevel"/>
    <w:tmpl w:val="719ABF0E"/>
    <w:lvl w:ilvl="0" w:tplc="EF94AE3E">
      <w:start w:val="1"/>
      <w:numFmt w:val="decimal"/>
      <w:lvlText w:val="%1."/>
      <w:lvlJc w:val="left"/>
      <w:pPr>
        <w:ind w:left="1540" w:hanging="420"/>
        <w:jc w:val="right"/>
      </w:pPr>
      <w:rPr>
        <w:rFonts w:ascii="Times New Roman" w:eastAsia="Times New Roman" w:hAnsi="Times New Roman" w:cs="Times New Roman" w:hint="default"/>
        <w:spacing w:val="-8"/>
        <w:w w:val="99"/>
        <w:sz w:val="24"/>
        <w:szCs w:val="24"/>
      </w:rPr>
    </w:lvl>
    <w:lvl w:ilvl="1" w:tplc="113EDCE4">
      <w:numFmt w:val="bullet"/>
      <w:lvlText w:val="•"/>
      <w:lvlJc w:val="left"/>
      <w:pPr>
        <w:ind w:left="2488" w:hanging="420"/>
      </w:pPr>
      <w:rPr>
        <w:rFonts w:hint="default"/>
      </w:rPr>
    </w:lvl>
    <w:lvl w:ilvl="2" w:tplc="BE74F768">
      <w:numFmt w:val="bullet"/>
      <w:lvlText w:val="•"/>
      <w:lvlJc w:val="left"/>
      <w:pPr>
        <w:ind w:left="3436" w:hanging="420"/>
      </w:pPr>
      <w:rPr>
        <w:rFonts w:hint="default"/>
      </w:rPr>
    </w:lvl>
    <w:lvl w:ilvl="3" w:tplc="06F2F0B2">
      <w:numFmt w:val="bullet"/>
      <w:lvlText w:val="•"/>
      <w:lvlJc w:val="left"/>
      <w:pPr>
        <w:ind w:left="4384" w:hanging="420"/>
      </w:pPr>
      <w:rPr>
        <w:rFonts w:hint="default"/>
      </w:rPr>
    </w:lvl>
    <w:lvl w:ilvl="4" w:tplc="663EF264">
      <w:numFmt w:val="bullet"/>
      <w:lvlText w:val="•"/>
      <w:lvlJc w:val="left"/>
      <w:pPr>
        <w:ind w:left="5332" w:hanging="420"/>
      </w:pPr>
      <w:rPr>
        <w:rFonts w:hint="default"/>
      </w:rPr>
    </w:lvl>
    <w:lvl w:ilvl="5" w:tplc="7B1C3F60">
      <w:numFmt w:val="bullet"/>
      <w:lvlText w:val="•"/>
      <w:lvlJc w:val="left"/>
      <w:pPr>
        <w:ind w:left="6280" w:hanging="420"/>
      </w:pPr>
      <w:rPr>
        <w:rFonts w:hint="default"/>
      </w:rPr>
    </w:lvl>
    <w:lvl w:ilvl="6" w:tplc="C89ECD12">
      <w:numFmt w:val="bullet"/>
      <w:lvlText w:val="•"/>
      <w:lvlJc w:val="left"/>
      <w:pPr>
        <w:ind w:left="7228" w:hanging="420"/>
      </w:pPr>
      <w:rPr>
        <w:rFonts w:hint="default"/>
      </w:rPr>
    </w:lvl>
    <w:lvl w:ilvl="7" w:tplc="C16E3CB6">
      <w:numFmt w:val="bullet"/>
      <w:lvlText w:val="•"/>
      <w:lvlJc w:val="left"/>
      <w:pPr>
        <w:ind w:left="8176" w:hanging="420"/>
      </w:pPr>
      <w:rPr>
        <w:rFonts w:hint="default"/>
      </w:rPr>
    </w:lvl>
    <w:lvl w:ilvl="8" w:tplc="75AE29E4">
      <w:numFmt w:val="bullet"/>
      <w:lvlText w:val="•"/>
      <w:lvlJc w:val="left"/>
      <w:pPr>
        <w:ind w:left="9124" w:hanging="420"/>
      </w:pPr>
      <w:rPr>
        <w:rFonts w:hint="default"/>
      </w:rPr>
    </w:lvl>
  </w:abstractNum>
  <w:abstractNum w:abstractNumId="6">
    <w:nsid w:val="177D3E99"/>
    <w:multiLevelType w:val="hybridMultilevel"/>
    <w:tmpl w:val="82A09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657B17"/>
    <w:multiLevelType w:val="hybridMultilevel"/>
    <w:tmpl w:val="DBE098C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1F011FC4"/>
    <w:multiLevelType w:val="hybridMultilevel"/>
    <w:tmpl w:val="ADCAC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9A70D4"/>
    <w:multiLevelType w:val="hybridMultilevel"/>
    <w:tmpl w:val="924CF61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1AB46C1"/>
    <w:multiLevelType w:val="hybridMultilevel"/>
    <w:tmpl w:val="46F235CA"/>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1">
    <w:nsid w:val="251304C8"/>
    <w:multiLevelType w:val="hybridMultilevel"/>
    <w:tmpl w:val="FBC69FB4"/>
    <w:lvl w:ilvl="0" w:tplc="0409000F">
      <w:start w:val="1"/>
      <w:numFmt w:val="decimal"/>
      <w:lvlText w:val="%1."/>
      <w:lvlJc w:val="left"/>
      <w:pPr>
        <w:ind w:left="2279" w:hanging="360"/>
      </w:pPr>
    </w:lvl>
    <w:lvl w:ilvl="1" w:tplc="04090019">
      <w:start w:val="1"/>
      <w:numFmt w:val="lowerLetter"/>
      <w:lvlText w:val="%2."/>
      <w:lvlJc w:val="left"/>
      <w:pPr>
        <w:ind w:left="2999" w:hanging="360"/>
      </w:pPr>
    </w:lvl>
    <w:lvl w:ilvl="2" w:tplc="0409001B" w:tentative="1">
      <w:start w:val="1"/>
      <w:numFmt w:val="lowerRoman"/>
      <w:lvlText w:val="%3."/>
      <w:lvlJc w:val="right"/>
      <w:pPr>
        <w:ind w:left="3719" w:hanging="180"/>
      </w:pPr>
    </w:lvl>
    <w:lvl w:ilvl="3" w:tplc="0409000F" w:tentative="1">
      <w:start w:val="1"/>
      <w:numFmt w:val="decimal"/>
      <w:lvlText w:val="%4."/>
      <w:lvlJc w:val="left"/>
      <w:pPr>
        <w:ind w:left="4439" w:hanging="360"/>
      </w:pPr>
    </w:lvl>
    <w:lvl w:ilvl="4" w:tplc="04090019" w:tentative="1">
      <w:start w:val="1"/>
      <w:numFmt w:val="lowerLetter"/>
      <w:lvlText w:val="%5."/>
      <w:lvlJc w:val="left"/>
      <w:pPr>
        <w:ind w:left="5159" w:hanging="360"/>
      </w:pPr>
    </w:lvl>
    <w:lvl w:ilvl="5" w:tplc="0409001B" w:tentative="1">
      <w:start w:val="1"/>
      <w:numFmt w:val="lowerRoman"/>
      <w:lvlText w:val="%6."/>
      <w:lvlJc w:val="right"/>
      <w:pPr>
        <w:ind w:left="5879" w:hanging="180"/>
      </w:pPr>
    </w:lvl>
    <w:lvl w:ilvl="6" w:tplc="0409000F" w:tentative="1">
      <w:start w:val="1"/>
      <w:numFmt w:val="decimal"/>
      <w:lvlText w:val="%7."/>
      <w:lvlJc w:val="left"/>
      <w:pPr>
        <w:ind w:left="6599" w:hanging="360"/>
      </w:pPr>
    </w:lvl>
    <w:lvl w:ilvl="7" w:tplc="04090019" w:tentative="1">
      <w:start w:val="1"/>
      <w:numFmt w:val="lowerLetter"/>
      <w:lvlText w:val="%8."/>
      <w:lvlJc w:val="left"/>
      <w:pPr>
        <w:ind w:left="7319" w:hanging="360"/>
      </w:pPr>
    </w:lvl>
    <w:lvl w:ilvl="8" w:tplc="0409001B" w:tentative="1">
      <w:start w:val="1"/>
      <w:numFmt w:val="lowerRoman"/>
      <w:lvlText w:val="%9."/>
      <w:lvlJc w:val="right"/>
      <w:pPr>
        <w:ind w:left="8039" w:hanging="180"/>
      </w:pPr>
    </w:lvl>
  </w:abstractNum>
  <w:abstractNum w:abstractNumId="12">
    <w:nsid w:val="25BD054F"/>
    <w:multiLevelType w:val="hybridMultilevel"/>
    <w:tmpl w:val="A9E8C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811BE3"/>
    <w:multiLevelType w:val="hybridMultilevel"/>
    <w:tmpl w:val="28B03882"/>
    <w:lvl w:ilvl="0" w:tplc="0409000F">
      <w:start w:val="1"/>
      <w:numFmt w:val="decimal"/>
      <w:lvlText w:val="%1."/>
      <w:lvlJc w:val="left"/>
      <w:pPr>
        <w:ind w:left="855" w:hanging="360"/>
      </w:p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4">
    <w:nsid w:val="28D4012D"/>
    <w:multiLevelType w:val="hybridMultilevel"/>
    <w:tmpl w:val="9AE842E4"/>
    <w:lvl w:ilvl="0" w:tplc="556C66D2">
      <w:start w:val="2"/>
      <w:numFmt w:val="decimal"/>
      <w:lvlText w:val="%1."/>
      <w:lvlJc w:val="left"/>
      <w:pPr>
        <w:ind w:left="1540" w:hanging="300"/>
      </w:pPr>
      <w:rPr>
        <w:rFonts w:ascii="Times New Roman" w:eastAsia="Times New Roman" w:hAnsi="Times New Roman" w:cs="Times New Roman" w:hint="default"/>
        <w:spacing w:val="-6"/>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105852"/>
    <w:multiLevelType w:val="multilevel"/>
    <w:tmpl w:val="E0FCADE2"/>
    <w:lvl w:ilvl="0">
      <w:start w:val="4"/>
      <w:numFmt w:val="decimal"/>
      <w:lvlText w:val="%1"/>
      <w:lvlJc w:val="left"/>
      <w:pPr>
        <w:ind w:left="2259" w:hanging="720"/>
      </w:pPr>
      <w:rPr>
        <w:rFonts w:hint="default"/>
      </w:rPr>
    </w:lvl>
    <w:lvl w:ilvl="1">
      <w:start w:val="5"/>
      <w:numFmt w:val="decimal"/>
      <w:lvlText w:val="%1.%2"/>
      <w:lvlJc w:val="left"/>
      <w:pPr>
        <w:ind w:left="2259" w:hanging="720"/>
      </w:pPr>
      <w:rPr>
        <w:rFonts w:ascii="Times New Roman" w:eastAsia="Times New Roman" w:hAnsi="Times New Roman" w:cs="Times New Roman" w:hint="default"/>
        <w:spacing w:val="-7"/>
        <w:w w:val="99"/>
        <w:sz w:val="24"/>
        <w:szCs w:val="24"/>
      </w:rPr>
    </w:lvl>
    <w:lvl w:ilvl="2">
      <w:numFmt w:val="bullet"/>
      <w:lvlText w:val="•"/>
      <w:lvlJc w:val="left"/>
      <w:pPr>
        <w:ind w:left="4012" w:hanging="720"/>
      </w:pPr>
      <w:rPr>
        <w:rFonts w:hint="default"/>
      </w:rPr>
    </w:lvl>
    <w:lvl w:ilvl="3">
      <w:numFmt w:val="bullet"/>
      <w:lvlText w:val="•"/>
      <w:lvlJc w:val="left"/>
      <w:pPr>
        <w:ind w:left="4888" w:hanging="720"/>
      </w:pPr>
      <w:rPr>
        <w:rFonts w:hint="default"/>
      </w:rPr>
    </w:lvl>
    <w:lvl w:ilvl="4">
      <w:numFmt w:val="bullet"/>
      <w:lvlText w:val="•"/>
      <w:lvlJc w:val="left"/>
      <w:pPr>
        <w:ind w:left="5764" w:hanging="720"/>
      </w:pPr>
      <w:rPr>
        <w:rFonts w:hint="default"/>
      </w:rPr>
    </w:lvl>
    <w:lvl w:ilvl="5">
      <w:numFmt w:val="bullet"/>
      <w:lvlText w:val="•"/>
      <w:lvlJc w:val="left"/>
      <w:pPr>
        <w:ind w:left="6640" w:hanging="720"/>
      </w:pPr>
      <w:rPr>
        <w:rFonts w:hint="default"/>
      </w:rPr>
    </w:lvl>
    <w:lvl w:ilvl="6">
      <w:numFmt w:val="bullet"/>
      <w:lvlText w:val="•"/>
      <w:lvlJc w:val="left"/>
      <w:pPr>
        <w:ind w:left="7516" w:hanging="720"/>
      </w:pPr>
      <w:rPr>
        <w:rFonts w:hint="default"/>
      </w:rPr>
    </w:lvl>
    <w:lvl w:ilvl="7">
      <w:numFmt w:val="bullet"/>
      <w:lvlText w:val="•"/>
      <w:lvlJc w:val="left"/>
      <w:pPr>
        <w:ind w:left="8392" w:hanging="720"/>
      </w:pPr>
      <w:rPr>
        <w:rFonts w:hint="default"/>
      </w:rPr>
    </w:lvl>
    <w:lvl w:ilvl="8">
      <w:numFmt w:val="bullet"/>
      <w:lvlText w:val="•"/>
      <w:lvlJc w:val="left"/>
      <w:pPr>
        <w:ind w:left="9268" w:hanging="720"/>
      </w:pPr>
      <w:rPr>
        <w:rFonts w:hint="default"/>
      </w:rPr>
    </w:lvl>
  </w:abstractNum>
  <w:abstractNum w:abstractNumId="16">
    <w:nsid w:val="32D55147"/>
    <w:multiLevelType w:val="hybridMultilevel"/>
    <w:tmpl w:val="B920A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6797BA1"/>
    <w:multiLevelType w:val="hybridMultilevel"/>
    <w:tmpl w:val="D9C0153E"/>
    <w:lvl w:ilvl="0" w:tplc="57F263E4">
      <w:start w:val="1"/>
      <w:numFmt w:val="decimal"/>
      <w:lvlText w:val="%1."/>
      <w:lvlJc w:val="left"/>
      <w:pPr>
        <w:ind w:left="360" w:hanging="360"/>
      </w:pPr>
      <w:rPr>
        <w:b/>
        <w:i/>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6F33BC3"/>
    <w:multiLevelType w:val="hybridMultilevel"/>
    <w:tmpl w:val="D0525668"/>
    <w:lvl w:ilvl="0" w:tplc="2D3EF844">
      <w:start w:val="1"/>
      <w:numFmt w:val="decimal"/>
      <w:lvlText w:val="%1)"/>
      <w:lvlJc w:val="left"/>
      <w:pPr>
        <w:ind w:left="1223" w:hanging="233"/>
      </w:pPr>
      <w:rPr>
        <w:rFonts w:ascii="Arial" w:eastAsia="Arial" w:hAnsi="Arial" w:cs="Arial" w:hint="default"/>
        <w:spacing w:val="-1"/>
        <w:w w:val="99"/>
        <w:sz w:val="20"/>
        <w:szCs w:val="20"/>
      </w:rPr>
    </w:lvl>
    <w:lvl w:ilvl="1" w:tplc="CDD87F32">
      <w:numFmt w:val="bullet"/>
      <w:lvlText w:val="•"/>
      <w:lvlJc w:val="left"/>
      <w:pPr>
        <w:ind w:left="2171" w:hanging="233"/>
      </w:pPr>
      <w:rPr>
        <w:rFonts w:hint="default"/>
      </w:rPr>
    </w:lvl>
    <w:lvl w:ilvl="2" w:tplc="13B20D16">
      <w:numFmt w:val="bullet"/>
      <w:lvlText w:val="•"/>
      <w:lvlJc w:val="left"/>
      <w:pPr>
        <w:ind w:left="3119" w:hanging="233"/>
      </w:pPr>
      <w:rPr>
        <w:rFonts w:hint="default"/>
      </w:rPr>
    </w:lvl>
    <w:lvl w:ilvl="3" w:tplc="6CEE5D02">
      <w:numFmt w:val="bullet"/>
      <w:lvlText w:val="•"/>
      <w:lvlJc w:val="left"/>
      <w:pPr>
        <w:ind w:left="4067" w:hanging="233"/>
      </w:pPr>
      <w:rPr>
        <w:rFonts w:hint="default"/>
      </w:rPr>
    </w:lvl>
    <w:lvl w:ilvl="4" w:tplc="91F03E0A">
      <w:numFmt w:val="bullet"/>
      <w:lvlText w:val="•"/>
      <w:lvlJc w:val="left"/>
      <w:pPr>
        <w:ind w:left="5015" w:hanging="233"/>
      </w:pPr>
      <w:rPr>
        <w:rFonts w:hint="default"/>
      </w:rPr>
    </w:lvl>
    <w:lvl w:ilvl="5" w:tplc="81B0D54E">
      <w:numFmt w:val="bullet"/>
      <w:lvlText w:val="•"/>
      <w:lvlJc w:val="left"/>
      <w:pPr>
        <w:ind w:left="5963" w:hanging="233"/>
      </w:pPr>
      <w:rPr>
        <w:rFonts w:hint="default"/>
      </w:rPr>
    </w:lvl>
    <w:lvl w:ilvl="6" w:tplc="A4A8661E">
      <w:numFmt w:val="bullet"/>
      <w:lvlText w:val="•"/>
      <w:lvlJc w:val="left"/>
      <w:pPr>
        <w:ind w:left="6911" w:hanging="233"/>
      </w:pPr>
      <w:rPr>
        <w:rFonts w:hint="default"/>
      </w:rPr>
    </w:lvl>
    <w:lvl w:ilvl="7" w:tplc="F6048B96">
      <w:numFmt w:val="bullet"/>
      <w:lvlText w:val="•"/>
      <w:lvlJc w:val="left"/>
      <w:pPr>
        <w:ind w:left="7859" w:hanging="233"/>
      </w:pPr>
      <w:rPr>
        <w:rFonts w:hint="default"/>
      </w:rPr>
    </w:lvl>
    <w:lvl w:ilvl="8" w:tplc="5F66254C">
      <w:numFmt w:val="bullet"/>
      <w:lvlText w:val="•"/>
      <w:lvlJc w:val="left"/>
      <w:pPr>
        <w:ind w:left="8807" w:hanging="233"/>
      </w:pPr>
      <w:rPr>
        <w:rFonts w:hint="default"/>
      </w:rPr>
    </w:lvl>
  </w:abstractNum>
  <w:abstractNum w:abstractNumId="19">
    <w:nsid w:val="3B45763F"/>
    <w:multiLevelType w:val="hybridMultilevel"/>
    <w:tmpl w:val="6360E470"/>
    <w:lvl w:ilvl="0" w:tplc="3CBEB432">
      <w:start w:val="1"/>
      <w:numFmt w:val="decimal"/>
      <w:lvlText w:val="%1."/>
      <w:lvlJc w:val="left"/>
      <w:pPr>
        <w:ind w:left="2559" w:hanging="300"/>
      </w:pPr>
      <w:rPr>
        <w:rFonts w:ascii="Times New Roman" w:eastAsia="Times New Roman" w:hAnsi="Times New Roman" w:cs="Times New Roman" w:hint="default"/>
        <w:spacing w:val="-3"/>
        <w:w w:val="100"/>
        <w:sz w:val="24"/>
        <w:szCs w:val="24"/>
      </w:rPr>
    </w:lvl>
    <w:lvl w:ilvl="1" w:tplc="78944C74">
      <w:numFmt w:val="bullet"/>
      <w:lvlText w:val="•"/>
      <w:lvlJc w:val="left"/>
      <w:pPr>
        <w:ind w:left="3406" w:hanging="300"/>
      </w:pPr>
      <w:rPr>
        <w:rFonts w:hint="default"/>
      </w:rPr>
    </w:lvl>
    <w:lvl w:ilvl="2" w:tplc="4F74A050">
      <w:numFmt w:val="bullet"/>
      <w:lvlText w:val="•"/>
      <w:lvlJc w:val="left"/>
      <w:pPr>
        <w:ind w:left="4252" w:hanging="300"/>
      </w:pPr>
      <w:rPr>
        <w:rFonts w:hint="default"/>
      </w:rPr>
    </w:lvl>
    <w:lvl w:ilvl="3" w:tplc="C10C817E">
      <w:numFmt w:val="bullet"/>
      <w:lvlText w:val="•"/>
      <w:lvlJc w:val="left"/>
      <w:pPr>
        <w:ind w:left="5098" w:hanging="300"/>
      </w:pPr>
      <w:rPr>
        <w:rFonts w:hint="default"/>
      </w:rPr>
    </w:lvl>
    <w:lvl w:ilvl="4" w:tplc="60ECA52A">
      <w:numFmt w:val="bullet"/>
      <w:lvlText w:val="•"/>
      <w:lvlJc w:val="left"/>
      <w:pPr>
        <w:ind w:left="5944" w:hanging="300"/>
      </w:pPr>
      <w:rPr>
        <w:rFonts w:hint="default"/>
      </w:rPr>
    </w:lvl>
    <w:lvl w:ilvl="5" w:tplc="B48E3CEC">
      <w:numFmt w:val="bullet"/>
      <w:lvlText w:val="•"/>
      <w:lvlJc w:val="left"/>
      <w:pPr>
        <w:ind w:left="6790" w:hanging="300"/>
      </w:pPr>
      <w:rPr>
        <w:rFonts w:hint="default"/>
      </w:rPr>
    </w:lvl>
    <w:lvl w:ilvl="6" w:tplc="9F4A4A72">
      <w:numFmt w:val="bullet"/>
      <w:lvlText w:val="•"/>
      <w:lvlJc w:val="left"/>
      <w:pPr>
        <w:ind w:left="7636" w:hanging="300"/>
      </w:pPr>
      <w:rPr>
        <w:rFonts w:hint="default"/>
      </w:rPr>
    </w:lvl>
    <w:lvl w:ilvl="7" w:tplc="84E0E3B8">
      <w:numFmt w:val="bullet"/>
      <w:lvlText w:val="•"/>
      <w:lvlJc w:val="left"/>
      <w:pPr>
        <w:ind w:left="8482" w:hanging="300"/>
      </w:pPr>
      <w:rPr>
        <w:rFonts w:hint="default"/>
      </w:rPr>
    </w:lvl>
    <w:lvl w:ilvl="8" w:tplc="C66A656E">
      <w:numFmt w:val="bullet"/>
      <w:lvlText w:val="•"/>
      <w:lvlJc w:val="left"/>
      <w:pPr>
        <w:ind w:left="9328" w:hanging="300"/>
      </w:pPr>
      <w:rPr>
        <w:rFonts w:hint="default"/>
      </w:rPr>
    </w:lvl>
  </w:abstractNum>
  <w:abstractNum w:abstractNumId="20">
    <w:nsid w:val="405E28E0"/>
    <w:multiLevelType w:val="hybridMultilevel"/>
    <w:tmpl w:val="EE003246"/>
    <w:lvl w:ilvl="0" w:tplc="556C66D2">
      <w:start w:val="1"/>
      <w:numFmt w:val="decimal"/>
      <w:lvlText w:val="%1."/>
      <w:lvlJc w:val="left"/>
      <w:pPr>
        <w:ind w:left="1540" w:hanging="300"/>
      </w:pPr>
      <w:rPr>
        <w:rFonts w:ascii="Times New Roman" w:eastAsia="Times New Roman" w:hAnsi="Times New Roman" w:cs="Times New Roman" w:hint="default"/>
        <w:spacing w:val="-6"/>
        <w:w w:val="99"/>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FF59B3"/>
    <w:multiLevelType w:val="hybridMultilevel"/>
    <w:tmpl w:val="D5AC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50C19FA"/>
    <w:multiLevelType w:val="multilevel"/>
    <w:tmpl w:val="3724DABA"/>
    <w:lvl w:ilvl="0">
      <w:start w:val="10"/>
      <w:numFmt w:val="decimal"/>
      <w:lvlText w:val="%1"/>
      <w:lvlJc w:val="left"/>
      <w:pPr>
        <w:ind w:left="1540" w:hanging="1440"/>
      </w:pPr>
      <w:rPr>
        <w:rFonts w:hint="default"/>
      </w:rPr>
    </w:lvl>
    <w:lvl w:ilvl="1">
      <w:start w:val="1"/>
      <w:numFmt w:val="decimal"/>
      <w:lvlText w:val="%1.%2"/>
      <w:lvlJc w:val="left"/>
      <w:pPr>
        <w:ind w:left="1540" w:hanging="1440"/>
      </w:pPr>
      <w:rPr>
        <w:rFonts w:ascii="Arial" w:eastAsia="Arial" w:hAnsi="Arial" w:cs="Arial" w:hint="default"/>
        <w:w w:val="99"/>
        <w:sz w:val="24"/>
        <w:szCs w:val="24"/>
      </w:rPr>
    </w:lvl>
    <w:lvl w:ilvl="2">
      <w:start w:val="1"/>
      <w:numFmt w:val="decimal"/>
      <w:lvlText w:val="%1.%2.%3"/>
      <w:lvlJc w:val="left"/>
      <w:pPr>
        <w:ind w:left="1540" w:hanging="1441"/>
      </w:pPr>
      <w:rPr>
        <w:rFonts w:ascii="Arial" w:eastAsia="Arial" w:hAnsi="Arial" w:cs="Arial" w:hint="default"/>
        <w:w w:val="99"/>
        <w:sz w:val="24"/>
        <w:szCs w:val="24"/>
      </w:rPr>
    </w:lvl>
    <w:lvl w:ilvl="3">
      <w:numFmt w:val="bullet"/>
      <w:lvlText w:val="•"/>
      <w:lvlJc w:val="left"/>
      <w:pPr>
        <w:ind w:left="4384" w:hanging="1441"/>
      </w:pPr>
      <w:rPr>
        <w:rFonts w:hint="default"/>
      </w:rPr>
    </w:lvl>
    <w:lvl w:ilvl="4">
      <w:numFmt w:val="bullet"/>
      <w:lvlText w:val="•"/>
      <w:lvlJc w:val="left"/>
      <w:pPr>
        <w:ind w:left="5332" w:hanging="1441"/>
      </w:pPr>
      <w:rPr>
        <w:rFonts w:hint="default"/>
      </w:rPr>
    </w:lvl>
    <w:lvl w:ilvl="5">
      <w:numFmt w:val="bullet"/>
      <w:lvlText w:val="•"/>
      <w:lvlJc w:val="left"/>
      <w:pPr>
        <w:ind w:left="6280" w:hanging="1441"/>
      </w:pPr>
      <w:rPr>
        <w:rFonts w:hint="default"/>
      </w:rPr>
    </w:lvl>
    <w:lvl w:ilvl="6">
      <w:numFmt w:val="bullet"/>
      <w:lvlText w:val="•"/>
      <w:lvlJc w:val="left"/>
      <w:pPr>
        <w:ind w:left="7228" w:hanging="1441"/>
      </w:pPr>
      <w:rPr>
        <w:rFonts w:hint="default"/>
      </w:rPr>
    </w:lvl>
    <w:lvl w:ilvl="7">
      <w:numFmt w:val="bullet"/>
      <w:lvlText w:val="•"/>
      <w:lvlJc w:val="left"/>
      <w:pPr>
        <w:ind w:left="8176" w:hanging="1441"/>
      </w:pPr>
      <w:rPr>
        <w:rFonts w:hint="default"/>
      </w:rPr>
    </w:lvl>
    <w:lvl w:ilvl="8">
      <w:numFmt w:val="bullet"/>
      <w:lvlText w:val="•"/>
      <w:lvlJc w:val="left"/>
      <w:pPr>
        <w:ind w:left="9124" w:hanging="1441"/>
      </w:pPr>
      <w:rPr>
        <w:rFonts w:hint="default"/>
      </w:rPr>
    </w:lvl>
  </w:abstractNum>
  <w:abstractNum w:abstractNumId="23">
    <w:nsid w:val="459B1865"/>
    <w:multiLevelType w:val="hybridMultilevel"/>
    <w:tmpl w:val="3F9E2244"/>
    <w:lvl w:ilvl="0" w:tplc="F4F622C2">
      <w:numFmt w:val="bullet"/>
      <w:lvlText w:val=""/>
      <w:lvlJc w:val="left"/>
      <w:pPr>
        <w:ind w:left="2260" w:hanging="360"/>
      </w:pPr>
      <w:rPr>
        <w:rFonts w:ascii="Symbol" w:eastAsia="Symbol" w:hAnsi="Symbol" w:cs="Symbol" w:hint="default"/>
        <w:w w:val="100"/>
        <w:sz w:val="24"/>
        <w:szCs w:val="24"/>
      </w:rPr>
    </w:lvl>
    <w:lvl w:ilvl="1" w:tplc="CF0823C0">
      <w:numFmt w:val="bullet"/>
      <w:lvlText w:val="•"/>
      <w:lvlJc w:val="left"/>
      <w:pPr>
        <w:ind w:left="3208" w:hanging="360"/>
      </w:pPr>
      <w:rPr>
        <w:rFonts w:hint="default"/>
      </w:rPr>
    </w:lvl>
    <w:lvl w:ilvl="2" w:tplc="D138DE98">
      <w:numFmt w:val="bullet"/>
      <w:lvlText w:val="•"/>
      <w:lvlJc w:val="left"/>
      <w:pPr>
        <w:ind w:left="4156" w:hanging="360"/>
      </w:pPr>
      <w:rPr>
        <w:rFonts w:hint="default"/>
      </w:rPr>
    </w:lvl>
    <w:lvl w:ilvl="3" w:tplc="000AC31A">
      <w:numFmt w:val="bullet"/>
      <w:lvlText w:val="•"/>
      <w:lvlJc w:val="left"/>
      <w:pPr>
        <w:ind w:left="5104" w:hanging="360"/>
      </w:pPr>
      <w:rPr>
        <w:rFonts w:hint="default"/>
      </w:rPr>
    </w:lvl>
    <w:lvl w:ilvl="4" w:tplc="61C8A01E">
      <w:numFmt w:val="bullet"/>
      <w:lvlText w:val="•"/>
      <w:lvlJc w:val="left"/>
      <w:pPr>
        <w:ind w:left="6052" w:hanging="360"/>
      </w:pPr>
      <w:rPr>
        <w:rFonts w:hint="default"/>
      </w:rPr>
    </w:lvl>
    <w:lvl w:ilvl="5" w:tplc="2CAC16E4">
      <w:numFmt w:val="bullet"/>
      <w:lvlText w:val="•"/>
      <w:lvlJc w:val="left"/>
      <w:pPr>
        <w:ind w:left="7000" w:hanging="360"/>
      </w:pPr>
      <w:rPr>
        <w:rFonts w:hint="default"/>
      </w:rPr>
    </w:lvl>
    <w:lvl w:ilvl="6" w:tplc="76D6777C">
      <w:numFmt w:val="bullet"/>
      <w:lvlText w:val="•"/>
      <w:lvlJc w:val="left"/>
      <w:pPr>
        <w:ind w:left="7948" w:hanging="360"/>
      </w:pPr>
      <w:rPr>
        <w:rFonts w:hint="default"/>
      </w:rPr>
    </w:lvl>
    <w:lvl w:ilvl="7" w:tplc="2B04BBD6">
      <w:numFmt w:val="bullet"/>
      <w:lvlText w:val="•"/>
      <w:lvlJc w:val="left"/>
      <w:pPr>
        <w:ind w:left="8896" w:hanging="360"/>
      </w:pPr>
      <w:rPr>
        <w:rFonts w:hint="default"/>
      </w:rPr>
    </w:lvl>
    <w:lvl w:ilvl="8" w:tplc="7C124BB4">
      <w:numFmt w:val="bullet"/>
      <w:lvlText w:val="•"/>
      <w:lvlJc w:val="left"/>
      <w:pPr>
        <w:ind w:left="9844" w:hanging="360"/>
      </w:pPr>
      <w:rPr>
        <w:rFonts w:hint="default"/>
      </w:rPr>
    </w:lvl>
  </w:abstractNum>
  <w:abstractNum w:abstractNumId="24">
    <w:nsid w:val="475F5660"/>
    <w:multiLevelType w:val="hybridMultilevel"/>
    <w:tmpl w:val="F23441F4"/>
    <w:lvl w:ilvl="0" w:tplc="A47C9700">
      <w:start w:val="17"/>
      <w:numFmt w:val="upperLetter"/>
      <w:lvlText w:val="%1."/>
      <w:lvlJc w:val="left"/>
      <w:pPr>
        <w:ind w:left="2260" w:hanging="721"/>
      </w:pPr>
      <w:rPr>
        <w:rFonts w:ascii="Times New Roman" w:eastAsia="Times New Roman" w:hAnsi="Times New Roman" w:cs="Times New Roman" w:hint="default"/>
        <w:spacing w:val="-1"/>
        <w:w w:val="99"/>
        <w:sz w:val="24"/>
        <w:szCs w:val="24"/>
      </w:rPr>
    </w:lvl>
    <w:lvl w:ilvl="1" w:tplc="86B8BFEE">
      <w:numFmt w:val="bullet"/>
      <w:lvlText w:val="•"/>
      <w:lvlJc w:val="left"/>
      <w:pPr>
        <w:ind w:left="3136" w:hanging="721"/>
      </w:pPr>
      <w:rPr>
        <w:rFonts w:hint="default"/>
      </w:rPr>
    </w:lvl>
    <w:lvl w:ilvl="2" w:tplc="AC02431A">
      <w:numFmt w:val="bullet"/>
      <w:lvlText w:val="•"/>
      <w:lvlJc w:val="left"/>
      <w:pPr>
        <w:ind w:left="4012" w:hanging="721"/>
      </w:pPr>
      <w:rPr>
        <w:rFonts w:hint="default"/>
      </w:rPr>
    </w:lvl>
    <w:lvl w:ilvl="3" w:tplc="D21894BE">
      <w:numFmt w:val="bullet"/>
      <w:lvlText w:val="•"/>
      <w:lvlJc w:val="left"/>
      <w:pPr>
        <w:ind w:left="4888" w:hanging="721"/>
      </w:pPr>
      <w:rPr>
        <w:rFonts w:hint="default"/>
      </w:rPr>
    </w:lvl>
    <w:lvl w:ilvl="4" w:tplc="A52C1556">
      <w:numFmt w:val="bullet"/>
      <w:lvlText w:val="•"/>
      <w:lvlJc w:val="left"/>
      <w:pPr>
        <w:ind w:left="5764" w:hanging="721"/>
      </w:pPr>
      <w:rPr>
        <w:rFonts w:hint="default"/>
      </w:rPr>
    </w:lvl>
    <w:lvl w:ilvl="5" w:tplc="DC9A8124">
      <w:numFmt w:val="bullet"/>
      <w:lvlText w:val="•"/>
      <w:lvlJc w:val="left"/>
      <w:pPr>
        <w:ind w:left="6640" w:hanging="721"/>
      </w:pPr>
      <w:rPr>
        <w:rFonts w:hint="default"/>
      </w:rPr>
    </w:lvl>
    <w:lvl w:ilvl="6" w:tplc="ACA82EF2">
      <w:numFmt w:val="bullet"/>
      <w:lvlText w:val="•"/>
      <w:lvlJc w:val="left"/>
      <w:pPr>
        <w:ind w:left="7516" w:hanging="721"/>
      </w:pPr>
      <w:rPr>
        <w:rFonts w:hint="default"/>
      </w:rPr>
    </w:lvl>
    <w:lvl w:ilvl="7" w:tplc="478E90CE">
      <w:numFmt w:val="bullet"/>
      <w:lvlText w:val="•"/>
      <w:lvlJc w:val="left"/>
      <w:pPr>
        <w:ind w:left="8392" w:hanging="721"/>
      </w:pPr>
      <w:rPr>
        <w:rFonts w:hint="default"/>
      </w:rPr>
    </w:lvl>
    <w:lvl w:ilvl="8" w:tplc="C9F08312">
      <w:numFmt w:val="bullet"/>
      <w:lvlText w:val="•"/>
      <w:lvlJc w:val="left"/>
      <w:pPr>
        <w:ind w:left="9268" w:hanging="721"/>
      </w:pPr>
      <w:rPr>
        <w:rFonts w:hint="default"/>
      </w:rPr>
    </w:lvl>
  </w:abstractNum>
  <w:abstractNum w:abstractNumId="25">
    <w:nsid w:val="47664E47"/>
    <w:multiLevelType w:val="hybridMultilevel"/>
    <w:tmpl w:val="697AF896"/>
    <w:lvl w:ilvl="0" w:tplc="0409000F">
      <w:start w:val="1"/>
      <w:numFmt w:val="decimal"/>
      <w:lvlText w:val="%1."/>
      <w:lvlJc w:val="left"/>
      <w:pPr>
        <w:ind w:left="2260" w:hanging="360"/>
      </w:p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26">
    <w:nsid w:val="47B77126"/>
    <w:multiLevelType w:val="hybridMultilevel"/>
    <w:tmpl w:val="43BA94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FA35F9E"/>
    <w:multiLevelType w:val="hybridMultilevel"/>
    <w:tmpl w:val="413CFBB4"/>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8">
    <w:nsid w:val="51475F24"/>
    <w:multiLevelType w:val="hybridMultilevel"/>
    <w:tmpl w:val="1A70C42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7EA6821"/>
    <w:multiLevelType w:val="hybridMultilevel"/>
    <w:tmpl w:val="183AD772"/>
    <w:lvl w:ilvl="0" w:tplc="DC92621A">
      <w:start w:val="1"/>
      <w:numFmt w:val="upperLetter"/>
      <w:lvlText w:val="%1."/>
      <w:lvlJc w:val="left"/>
      <w:pPr>
        <w:ind w:left="1540" w:hanging="721"/>
      </w:pPr>
      <w:rPr>
        <w:rFonts w:ascii="Times New Roman" w:eastAsia="Times New Roman" w:hAnsi="Times New Roman" w:cs="Times New Roman" w:hint="default"/>
        <w:w w:val="99"/>
        <w:sz w:val="24"/>
        <w:szCs w:val="24"/>
      </w:rPr>
    </w:lvl>
    <w:lvl w:ilvl="1" w:tplc="EC24B050">
      <w:numFmt w:val="bullet"/>
      <w:lvlText w:val="•"/>
      <w:lvlJc w:val="left"/>
      <w:pPr>
        <w:ind w:left="2488" w:hanging="721"/>
      </w:pPr>
      <w:rPr>
        <w:rFonts w:hint="default"/>
      </w:rPr>
    </w:lvl>
    <w:lvl w:ilvl="2" w:tplc="77BCF9D2">
      <w:numFmt w:val="bullet"/>
      <w:lvlText w:val="•"/>
      <w:lvlJc w:val="left"/>
      <w:pPr>
        <w:ind w:left="3436" w:hanging="721"/>
      </w:pPr>
      <w:rPr>
        <w:rFonts w:hint="default"/>
      </w:rPr>
    </w:lvl>
    <w:lvl w:ilvl="3" w:tplc="7A6ACAEE">
      <w:numFmt w:val="bullet"/>
      <w:lvlText w:val="•"/>
      <w:lvlJc w:val="left"/>
      <w:pPr>
        <w:ind w:left="4384" w:hanging="721"/>
      </w:pPr>
      <w:rPr>
        <w:rFonts w:hint="default"/>
      </w:rPr>
    </w:lvl>
    <w:lvl w:ilvl="4" w:tplc="8294F448">
      <w:numFmt w:val="bullet"/>
      <w:lvlText w:val="•"/>
      <w:lvlJc w:val="left"/>
      <w:pPr>
        <w:ind w:left="5332" w:hanging="721"/>
      </w:pPr>
      <w:rPr>
        <w:rFonts w:hint="default"/>
      </w:rPr>
    </w:lvl>
    <w:lvl w:ilvl="5" w:tplc="03401D40">
      <w:numFmt w:val="bullet"/>
      <w:lvlText w:val="•"/>
      <w:lvlJc w:val="left"/>
      <w:pPr>
        <w:ind w:left="6280" w:hanging="721"/>
      </w:pPr>
      <w:rPr>
        <w:rFonts w:hint="default"/>
      </w:rPr>
    </w:lvl>
    <w:lvl w:ilvl="6" w:tplc="A94EB0EA">
      <w:numFmt w:val="bullet"/>
      <w:lvlText w:val="•"/>
      <w:lvlJc w:val="left"/>
      <w:pPr>
        <w:ind w:left="7228" w:hanging="721"/>
      </w:pPr>
      <w:rPr>
        <w:rFonts w:hint="default"/>
      </w:rPr>
    </w:lvl>
    <w:lvl w:ilvl="7" w:tplc="A11AFF2E">
      <w:numFmt w:val="bullet"/>
      <w:lvlText w:val="•"/>
      <w:lvlJc w:val="left"/>
      <w:pPr>
        <w:ind w:left="8176" w:hanging="721"/>
      </w:pPr>
      <w:rPr>
        <w:rFonts w:hint="default"/>
      </w:rPr>
    </w:lvl>
    <w:lvl w:ilvl="8" w:tplc="389AC494">
      <w:numFmt w:val="bullet"/>
      <w:lvlText w:val="•"/>
      <w:lvlJc w:val="left"/>
      <w:pPr>
        <w:ind w:left="9124" w:hanging="721"/>
      </w:pPr>
      <w:rPr>
        <w:rFonts w:hint="default"/>
      </w:rPr>
    </w:lvl>
  </w:abstractNum>
  <w:abstractNum w:abstractNumId="30">
    <w:nsid w:val="5A51216E"/>
    <w:multiLevelType w:val="hybridMultilevel"/>
    <w:tmpl w:val="8040A9C6"/>
    <w:lvl w:ilvl="0" w:tplc="57F263E4">
      <w:start w:val="1"/>
      <w:numFmt w:val="decimal"/>
      <w:lvlText w:val="%1."/>
      <w:lvlJc w:val="left"/>
      <w:pPr>
        <w:ind w:left="2610" w:hanging="360"/>
      </w:pPr>
      <w:rPr>
        <w:b/>
        <w:i/>
      </w:rPr>
    </w:lvl>
    <w:lvl w:ilvl="1" w:tplc="04090019">
      <w:start w:val="1"/>
      <w:numFmt w:val="lowerLetter"/>
      <w:lvlText w:val="%2."/>
      <w:lvlJc w:val="left"/>
      <w:pPr>
        <w:ind w:left="3690" w:hanging="360"/>
      </w:pPr>
    </w:lvl>
    <w:lvl w:ilvl="2" w:tplc="0409001B">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31">
    <w:nsid w:val="5A606EE4"/>
    <w:multiLevelType w:val="multilevel"/>
    <w:tmpl w:val="CE0298BA"/>
    <w:lvl w:ilvl="0">
      <w:start w:val="3"/>
      <w:numFmt w:val="decimal"/>
      <w:lvlText w:val="%1"/>
      <w:lvlJc w:val="left"/>
      <w:pPr>
        <w:ind w:left="1540" w:hanging="1440"/>
      </w:pPr>
      <w:rPr>
        <w:rFonts w:hint="default"/>
      </w:rPr>
    </w:lvl>
    <w:lvl w:ilvl="1">
      <w:numFmt w:val="decimal"/>
      <w:lvlText w:val="%1.%2"/>
      <w:lvlJc w:val="left"/>
      <w:pPr>
        <w:ind w:left="2610" w:hanging="1440"/>
      </w:pPr>
      <w:rPr>
        <w:rFonts w:ascii="Times New Roman" w:eastAsia="Times New Roman" w:hAnsi="Times New Roman" w:cs="Times New Roman" w:hint="default"/>
        <w:spacing w:val="-6"/>
        <w:w w:val="99"/>
        <w:sz w:val="24"/>
        <w:szCs w:val="24"/>
      </w:rPr>
    </w:lvl>
    <w:lvl w:ilvl="2">
      <w:numFmt w:val="bullet"/>
      <w:lvlText w:val="•"/>
      <w:lvlJc w:val="left"/>
      <w:pPr>
        <w:ind w:left="3436" w:hanging="1440"/>
      </w:pPr>
      <w:rPr>
        <w:rFonts w:hint="default"/>
      </w:rPr>
    </w:lvl>
    <w:lvl w:ilvl="3">
      <w:numFmt w:val="bullet"/>
      <w:lvlText w:val="•"/>
      <w:lvlJc w:val="left"/>
      <w:pPr>
        <w:ind w:left="4384" w:hanging="1440"/>
      </w:pPr>
      <w:rPr>
        <w:rFonts w:hint="default"/>
      </w:rPr>
    </w:lvl>
    <w:lvl w:ilvl="4">
      <w:numFmt w:val="bullet"/>
      <w:lvlText w:val="•"/>
      <w:lvlJc w:val="left"/>
      <w:pPr>
        <w:ind w:left="5332" w:hanging="1440"/>
      </w:pPr>
      <w:rPr>
        <w:rFonts w:hint="default"/>
      </w:rPr>
    </w:lvl>
    <w:lvl w:ilvl="5">
      <w:numFmt w:val="bullet"/>
      <w:lvlText w:val="•"/>
      <w:lvlJc w:val="left"/>
      <w:pPr>
        <w:ind w:left="6280" w:hanging="1440"/>
      </w:pPr>
      <w:rPr>
        <w:rFonts w:hint="default"/>
      </w:rPr>
    </w:lvl>
    <w:lvl w:ilvl="6">
      <w:numFmt w:val="bullet"/>
      <w:lvlText w:val="•"/>
      <w:lvlJc w:val="left"/>
      <w:pPr>
        <w:ind w:left="7228" w:hanging="1440"/>
      </w:pPr>
      <w:rPr>
        <w:rFonts w:hint="default"/>
      </w:rPr>
    </w:lvl>
    <w:lvl w:ilvl="7">
      <w:numFmt w:val="bullet"/>
      <w:lvlText w:val="•"/>
      <w:lvlJc w:val="left"/>
      <w:pPr>
        <w:ind w:left="8176" w:hanging="1440"/>
      </w:pPr>
      <w:rPr>
        <w:rFonts w:hint="default"/>
      </w:rPr>
    </w:lvl>
    <w:lvl w:ilvl="8">
      <w:numFmt w:val="bullet"/>
      <w:lvlText w:val="•"/>
      <w:lvlJc w:val="left"/>
      <w:pPr>
        <w:ind w:left="9124" w:hanging="1440"/>
      </w:pPr>
      <w:rPr>
        <w:rFonts w:hint="default"/>
      </w:rPr>
    </w:lvl>
  </w:abstractNum>
  <w:abstractNum w:abstractNumId="32">
    <w:nsid w:val="5B02349E"/>
    <w:multiLevelType w:val="multilevel"/>
    <w:tmpl w:val="CE0298BA"/>
    <w:lvl w:ilvl="0">
      <w:start w:val="3"/>
      <w:numFmt w:val="decimal"/>
      <w:lvlText w:val="%1"/>
      <w:lvlJc w:val="left"/>
      <w:pPr>
        <w:ind w:left="1540" w:hanging="1440"/>
      </w:pPr>
      <w:rPr>
        <w:rFonts w:hint="default"/>
      </w:rPr>
    </w:lvl>
    <w:lvl w:ilvl="1">
      <w:numFmt w:val="decimal"/>
      <w:lvlText w:val="%1.%2"/>
      <w:lvlJc w:val="left"/>
      <w:pPr>
        <w:ind w:left="1540" w:hanging="1440"/>
      </w:pPr>
      <w:rPr>
        <w:rFonts w:ascii="Times New Roman" w:eastAsia="Times New Roman" w:hAnsi="Times New Roman" w:cs="Times New Roman" w:hint="default"/>
        <w:spacing w:val="-6"/>
        <w:w w:val="99"/>
        <w:sz w:val="24"/>
        <w:szCs w:val="24"/>
      </w:rPr>
    </w:lvl>
    <w:lvl w:ilvl="2">
      <w:numFmt w:val="bullet"/>
      <w:lvlText w:val="•"/>
      <w:lvlJc w:val="left"/>
      <w:pPr>
        <w:ind w:left="3436" w:hanging="1440"/>
      </w:pPr>
      <w:rPr>
        <w:rFonts w:hint="default"/>
      </w:rPr>
    </w:lvl>
    <w:lvl w:ilvl="3">
      <w:numFmt w:val="bullet"/>
      <w:lvlText w:val="•"/>
      <w:lvlJc w:val="left"/>
      <w:pPr>
        <w:ind w:left="4384" w:hanging="1440"/>
      </w:pPr>
      <w:rPr>
        <w:rFonts w:hint="default"/>
      </w:rPr>
    </w:lvl>
    <w:lvl w:ilvl="4">
      <w:numFmt w:val="bullet"/>
      <w:lvlText w:val="•"/>
      <w:lvlJc w:val="left"/>
      <w:pPr>
        <w:ind w:left="5332" w:hanging="1440"/>
      </w:pPr>
      <w:rPr>
        <w:rFonts w:hint="default"/>
      </w:rPr>
    </w:lvl>
    <w:lvl w:ilvl="5">
      <w:numFmt w:val="bullet"/>
      <w:lvlText w:val="•"/>
      <w:lvlJc w:val="left"/>
      <w:pPr>
        <w:ind w:left="6280" w:hanging="1440"/>
      </w:pPr>
      <w:rPr>
        <w:rFonts w:hint="default"/>
      </w:rPr>
    </w:lvl>
    <w:lvl w:ilvl="6">
      <w:numFmt w:val="bullet"/>
      <w:lvlText w:val="•"/>
      <w:lvlJc w:val="left"/>
      <w:pPr>
        <w:ind w:left="7228" w:hanging="1440"/>
      </w:pPr>
      <w:rPr>
        <w:rFonts w:hint="default"/>
      </w:rPr>
    </w:lvl>
    <w:lvl w:ilvl="7">
      <w:numFmt w:val="bullet"/>
      <w:lvlText w:val="•"/>
      <w:lvlJc w:val="left"/>
      <w:pPr>
        <w:ind w:left="8176" w:hanging="1440"/>
      </w:pPr>
      <w:rPr>
        <w:rFonts w:hint="default"/>
      </w:rPr>
    </w:lvl>
    <w:lvl w:ilvl="8">
      <w:numFmt w:val="bullet"/>
      <w:lvlText w:val="•"/>
      <w:lvlJc w:val="left"/>
      <w:pPr>
        <w:ind w:left="9124" w:hanging="1440"/>
      </w:pPr>
      <w:rPr>
        <w:rFonts w:hint="default"/>
      </w:rPr>
    </w:lvl>
  </w:abstractNum>
  <w:abstractNum w:abstractNumId="33">
    <w:nsid w:val="5CAB5765"/>
    <w:multiLevelType w:val="hybridMultilevel"/>
    <w:tmpl w:val="D374BDE4"/>
    <w:lvl w:ilvl="0" w:tplc="04090013">
      <w:start w:val="1"/>
      <w:numFmt w:val="upperRoman"/>
      <w:lvlText w:val="%1."/>
      <w:lvlJc w:val="righ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4">
    <w:nsid w:val="64210502"/>
    <w:multiLevelType w:val="hybridMultilevel"/>
    <w:tmpl w:val="3684B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C542266"/>
    <w:multiLevelType w:val="hybridMultilevel"/>
    <w:tmpl w:val="BFD83B0E"/>
    <w:lvl w:ilvl="0" w:tplc="16AAB586">
      <w:start w:val="1"/>
      <w:numFmt w:val="decimal"/>
      <w:lvlText w:val="%1."/>
      <w:lvlJc w:val="left"/>
      <w:pPr>
        <w:ind w:left="1399" w:hanging="240"/>
        <w:jc w:val="right"/>
      </w:pPr>
      <w:rPr>
        <w:rFonts w:ascii="Times New Roman" w:eastAsia="Times New Roman" w:hAnsi="Times New Roman" w:cs="Times New Roman" w:hint="default"/>
        <w:spacing w:val="-1"/>
        <w:w w:val="100"/>
        <w:sz w:val="24"/>
        <w:szCs w:val="24"/>
      </w:rPr>
    </w:lvl>
    <w:lvl w:ilvl="1" w:tplc="6F02005A">
      <w:start w:val="50"/>
      <w:numFmt w:val="upperRoman"/>
      <w:lvlText w:val="%2."/>
      <w:lvlJc w:val="left"/>
      <w:pPr>
        <w:ind w:left="440" w:hanging="1045"/>
      </w:pPr>
      <w:rPr>
        <w:rFonts w:ascii="Times New Roman" w:eastAsia="Times New Roman" w:hAnsi="Times New Roman" w:cs="Times New Roman" w:hint="default"/>
        <w:spacing w:val="-1"/>
        <w:w w:val="99"/>
        <w:sz w:val="24"/>
        <w:szCs w:val="24"/>
      </w:rPr>
    </w:lvl>
    <w:lvl w:ilvl="2" w:tplc="C90452C8">
      <w:start w:val="22"/>
      <w:numFmt w:val="upperLetter"/>
      <w:lvlText w:val="%3."/>
      <w:lvlJc w:val="left"/>
      <w:pPr>
        <w:ind w:left="2260" w:hanging="721"/>
      </w:pPr>
      <w:rPr>
        <w:rFonts w:ascii="Times New Roman" w:eastAsia="Times New Roman" w:hAnsi="Times New Roman" w:cs="Times New Roman" w:hint="default"/>
        <w:spacing w:val="-1"/>
        <w:w w:val="99"/>
        <w:sz w:val="24"/>
        <w:szCs w:val="24"/>
      </w:rPr>
    </w:lvl>
    <w:lvl w:ilvl="3" w:tplc="5BECC20E">
      <w:numFmt w:val="bullet"/>
      <w:lvlText w:val="•"/>
      <w:lvlJc w:val="left"/>
      <w:pPr>
        <w:ind w:left="3217" w:hanging="721"/>
      </w:pPr>
      <w:rPr>
        <w:rFonts w:hint="default"/>
      </w:rPr>
    </w:lvl>
    <w:lvl w:ilvl="4" w:tplc="0A8C07EA">
      <w:numFmt w:val="bullet"/>
      <w:lvlText w:val="•"/>
      <w:lvlJc w:val="left"/>
      <w:pPr>
        <w:ind w:left="4175" w:hanging="721"/>
      </w:pPr>
      <w:rPr>
        <w:rFonts w:hint="default"/>
      </w:rPr>
    </w:lvl>
    <w:lvl w:ilvl="5" w:tplc="F8101A8A">
      <w:numFmt w:val="bullet"/>
      <w:lvlText w:val="•"/>
      <w:lvlJc w:val="left"/>
      <w:pPr>
        <w:ind w:left="5132" w:hanging="721"/>
      </w:pPr>
      <w:rPr>
        <w:rFonts w:hint="default"/>
      </w:rPr>
    </w:lvl>
    <w:lvl w:ilvl="6" w:tplc="9CBA3312">
      <w:numFmt w:val="bullet"/>
      <w:lvlText w:val="•"/>
      <w:lvlJc w:val="left"/>
      <w:pPr>
        <w:ind w:left="6090" w:hanging="721"/>
      </w:pPr>
      <w:rPr>
        <w:rFonts w:hint="default"/>
      </w:rPr>
    </w:lvl>
    <w:lvl w:ilvl="7" w:tplc="8ECC950E">
      <w:numFmt w:val="bullet"/>
      <w:lvlText w:val="•"/>
      <w:lvlJc w:val="left"/>
      <w:pPr>
        <w:ind w:left="7047" w:hanging="721"/>
      </w:pPr>
      <w:rPr>
        <w:rFonts w:hint="default"/>
      </w:rPr>
    </w:lvl>
    <w:lvl w:ilvl="8" w:tplc="B2249332">
      <w:numFmt w:val="bullet"/>
      <w:lvlText w:val="•"/>
      <w:lvlJc w:val="left"/>
      <w:pPr>
        <w:ind w:left="8005" w:hanging="721"/>
      </w:pPr>
      <w:rPr>
        <w:rFonts w:hint="default"/>
      </w:rPr>
    </w:lvl>
  </w:abstractNum>
  <w:abstractNum w:abstractNumId="36">
    <w:nsid w:val="6CA36D0C"/>
    <w:multiLevelType w:val="hybridMultilevel"/>
    <w:tmpl w:val="8EB43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252255"/>
    <w:multiLevelType w:val="multilevel"/>
    <w:tmpl w:val="CE0298BA"/>
    <w:lvl w:ilvl="0">
      <w:start w:val="3"/>
      <w:numFmt w:val="decimal"/>
      <w:lvlText w:val="%1"/>
      <w:lvlJc w:val="left"/>
      <w:pPr>
        <w:ind w:left="1540" w:hanging="1440"/>
      </w:pPr>
      <w:rPr>
        <w:rFonts w:hint="default"/>
      </w:rPr>
    </w:lvl>
    <w:lvl w:ilvl="1">
      <w:numFmt w:val="decimal"/>
      <w:lvlText w:val="%1.%2"/>
      <w:lvlJc w:val="left"/>
      <w:pPr>
        <w:ind w:left="1540" w:hanging="1440"/>
      </w:pPr>
      <w:rPr>
        <w:rFonts w:ascii="Times New Roman" w:eastAsia="Times New Roman" w:hAnsi="Times New Roman" w:cs="Times New Roman" w:hint="default"/>
        <w:spacing w:val="-6"/>
        <w:w w:val="99"/>
        <w:sz w:val="24"/>
        <w:szCs w:val="24"/>
      </w:rPr>
    </w:lvl>
    <w:lvl w:ilvl="2">
      <w:numFmt w:val="bullet"/>
      <w:lvlText w:val="•"/>
      <w:lvlJc w:val="left"/>
      <w:pPr>
        <w:ind w:left="3436" w:hanging="1440"/>
      </w:pPr>
      <w:rPr>
        <w:rFonts w:hint="default"/>
      </w:rPr>
    </w:lvl>
    <w:lvl w:ilvl="3">
      <w:numFmt w:val="bullet"/>
      <w:lvlText w:val="•"/>
      <w:lvlJc w:val="left"/>
      <w:pPr>
        <w:ind w:left="4384" w:hanging="1440"/>
      </w:pPr>
      <w:rPr>
        <w:rFonts w:hint="default"/>
      </w:rPr>
    </w:lvl>
    <w:lvl w:ilvl="4">
      <w:numFmt w:val="bullet"/>
      <w:lvlText w:val="•"/>
      <w:lvlJc w:val="left"/>
      <w:pPr>
        <w:ind w:left="5332" w:hanging="1440"/>
      </w:pPr>
      <w:rPr>
        <w:rFonts w:hint="default"/>
      </w:rPr>
    </w:lvl>
    <w:lvl w:ilvl="5">
      <w:numFmt w:val="bullet"/>
      <w:lvlText w:val="•"/>
      <w:lvlJc w:val="left"/>
      <w:pPr>
        <w:ind w:left="6280" w:hanging="1440"/>
      </w:pPr>
      <w:rPr>
        <w:rFonts w:hint="default"/>
      </w:rPr>
    </w:lvl>
    <w:lvl w:ilvl="6">
      <w:numFmt w:val="bullet"/>
      <w:lvlText w:val="•"/>
      <w:lvlJc w:val="left"/>
      <w:pPr>
        <w:ind w:left="7228" w:hanging="1440"/>
      </w:pPr>
      <w:rPr>
        <w:rFonts w:hint="default"/>
      </w:rPr>
    </w:lvl>
    <w:lvl w:ilvl="7">
      <w:numFmt w:val="bullet"/>
      <w:lvlText w:val="•"/>
      <w:lvlJc w:val="left"/>
      <w:pPr>
        <w:ind w:left="8176" w:hanging="1440"/>
      </w:pPr>
      <w:rPr>
        <w:rFonts w:hint="default"/>
      </w:rPr>
    </w:lvl>
    <w:lvl w:ilvl="8">
      <w:numFmt w:val="bullet"/>
      <w:lvlText w:val="•"/>
      <w:lvlJc w:val="left"/>
      <w:pPr>
        <w:ind w:left="9124" w:hanging="1440"/>
      </w:pPr>
      <w:rPr>
        <w:rFonts w:hint="default"/>
      </w:rPr>
    </w:lvl>
  </w:abstractNum>
  <w:abstractNum w:abstractNumId="38">
    <w:nsid w:val="71616B0A"/>
    <w:multiLevelType w:val="hybridMultilevel"/>
    <w:tmpl w:val="3E2C6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074B1D"/>
    <w:multiLevelType w:val="hybridMultilevel"/>
    <w:tmpl w:val="588EB268"/>
    <w:lvl w:ilvl="0" w:tplc="556C66D2">
      <w:start w:val="2"/>
      <w:numFmt w:val="decimal"/>
      <w:lvlText w:val="%1."/>
      <w:lvlJc w:val="left"/>
      <w:pPr>
        <w:ind w:left="1540" w:hanging="300"/>
      </w:pPr>
      <w:rPr>
        <w:rFonts w:ascii="Times New Roman" w:eastAsia="Times New Roman" w:hAnsi="Times New Roman" w:cs="Times New Roman" w:hint="default"/>
        <w:spacing w:val="-6"/>
        <w:w w:val="99"/>
        <w:sz w:val="24"/>
        <w:szCs w:val="24"/>
      </w:rPr>
    </w:lvl>
    <w:lvl w:ilvl="1" w:tplc="0C8C9FD8">
      <w:numFmt w:val="bullet"/>
      <w:lvlText w:val="•"/>
      <w:lvlJc w:val="left"/>
      <w:pPr>
        <w:ind w:left="2488" w:hanging="300"/>
      </w:pPr>
      <w:rPr>
        <w:rFonts w:hint="default"/>
      </w:rPr>
    </w:lvl>
    <w:lvl w:ilvl="2" w:tplc="8F44CD32">
      <w:numFmt w:val="bullet"/>
      <w:lvlText w:val="•"/>
      <w:lvlJc w:val="left"/>
      <w:pPr>
        <w:ind w:left="3436" w:hanging="300"/>
      </w:pPr>
      <w:rPr>
        <w:rFonts w:hint="default"/>
      </w:rPr>
    </w:lvl>
    <w:lvl w:ilvl="3" w:tplc="9864ADB8">
      <w:numFmt w:val="bullet"/>
      <w:lvlText w:val="•"/>
      <w:lvlJc w:val="left"/>
      <w:pPr>
        <w:ind w:left="4384" w:hanging="300"/>
      </w:pPr>
      <w:rPr>
        <w:rFonts w:hint="default"/>
      </w:rPr>
    </w:lvl>
    <w:lvl w:ilvl="4" w:tplc="EEC21F68">
      <w:numFmt w:val="bullet"/>
      <w:lvlText w:val="•"/>
      <w:lvlJc w:val="left"/>
      <w:pPr>
        <w:ind w:left="5332" w:hanging="300"/>
      </w:pPr>
      <w:rPr>
        <w:rFonts w:hint="default"/>
      </w:rPr>
    </w:lvl>
    <w:lvl w:ilvl="5" w:tplc="57A853B2">
      <w:numFmt w:val="bullet"/>
      <w:lvlText w:val="•"/>
      <w:lvlJc w:val="left"/>
      <w:pPr>
        <w:ind w:left="6280" w:hanging="300"/>
      </w:pPr>
      <w:rPr>
        <w:rFonts w:hint="default"/>
      </w:rPr>
    </w:lvl>
    <w:lvl w:ilvl="6" w:tplc="59ACB858">
      <w:numFmt w:val="bullet"/>
      <w:lvlText w:val="•"/>
      <w:lvlJc w:val="left"/>
      <w:pPr>
        <w:ind w:left="7228" w:hanging="300"/>
      </w:pPr>
      <w:rPr>
        <w:rFonts w:hint="default"/>
      </w:rPr>
    </w:lvl>
    <w:lvl w:ilvl="7" w:tplc="B6987BFE">
      <w:numFmt w:val="bullet"/>
      <w:lvlText w:val="•"/>
      <w:lvlJc w:val="left"/>
      <w:pPr>
        <w:ind w:left="8176" w:hanging="300"/>
      </w:pPr>
      <w:rPr>
        <w:rFonts w:hint="default"/>
      </w:rPr>
    </w:lvl>
    <w:lvl w:ilvl="8" w:tplc="42BC852C">
      <w:numFmt w:val="bullet"/>
      <w:lvlText w:val="•"/>
      <w:lvlJc w:val="left"/>
      <w:pPr>
        <w:ind w:left="9124" w:hanging="300"/>
      </w:pPr>
      <w:rPr>
        <w:rFonts w:hint="default"/>
      </w:rPr>
    </w:lvl>
  </w:abstractNum>
  <w:abstractNum w:abstractNumId="40">
    <w:nsid w:val="72560F58"/>
    <w:multiLevelType w:val="hybridMultilevel"/>
    <w:tmpl w:val="8CD8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141E76"/>
    <w:multiLevelType w:val="hybridMultilevel"/>
    <w:tmpl w:val="9BBE5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126380"/>
    <w:multiLevelType w:val="hybridMultilevel"/>
    <w:tmpl w:val="C36A7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24"/>
  </w:num>
  <w:num w:numId="3">
    <w:abstractNumId w:val="29"/>
  </w:num>
  <w:num w:numId="4">
    <w:abstractNumId w:val="39"/>
  </w:num>
  <w:num w:numId="5">
    <w:abstractNumId w:val="19"/>
  </w:num>
  <w:num w:numId="6">
    <w:abstractNumId w:val="23"/>
  </w:num>
  <w:num w:numId="7">
    <w:abstractNumId w:val="22"/>
  </w:num>
  <w:num w:numId="8">
    <w:abstractNumId w:val="5"/>
  </w:num>
  <w:num w:numId="9">
    <w:abstractNumId w:val="18"/>
  </w:num>
  <w:num w:numId="10">
    <w:abstractNumId w:val="15"/>
  </w:num>
  <w:num w:numId="11">
    <w:abstractNumId w:val="31"/>
  </w:num>
  <w:num w:numId="12">
    <w:abstractNumId w:val="26"/>
  </w:num>
  <w:num w:numId="13">
    <w:abstractNumId w:val="9"/>
  </w:num>
  <w:num w:numId="14">
    <w:abstractNumId w:val="27"/>
  </w:num>
  <w:num w:numId="15">
    <w:abstractNumId w:val="37"/>
  </w:num>
  <w:num w:numId="16">
    <w:abstractNumId w:val="32"/>
  </w:num>
  <w:num w:numId="17">
    <w:abstractNumId w:val="17"/>
  </w:num>
  <w:num w:numId="18">
    <w:abstractNumId w:val="7"/>
  </w:num>
  <w:num w:numId="19">
    <w:abstractNumId w:val="25"/>
  </w:num>
  <w:num w:numId="20">
    <w:abstractNumId w:val="11"/>
  </w:num>
  <w:num w:numId="21">
    <w:abstractNumId w:val="3"/>
  </w:num>
  <w:num w:numId="22">
    <w:abstractNumId w:val="21"/>
  </w:num>
  <w:num w:numId="23">
    <w:abstractNumId w:val="13"/>
  </w:num>
  <w:num w:numId="24">
    <w:abstractNumId w:val="33"/>
  </w:num>
  <w:num w:numId="25">
    <w:abstractNumId w:val="2"/>
  </w:num>
  <w:num w:numId="26">
    <w:abstractNumId w:val="14"/>
  </w:num>
  <w:num w:numId="27">
    <w:abstractNumId w:val="20"/>
  </w:num>
  <w:num w:numId="28">
    <w:abstractNumId w:val="10"/>
  </w:num>
  <w:num w:numId="29">
    <w:abstractNumId w:val="6"/>
  </w:num>
  <w:num w:numId="30">
    <w:abstractNumId w:val="12"/>
  </w:num>
  <w:num w:numId="31">
    <w:abstractNumId w:val="30"/>
  </w:num>
  <w:num w:numId="32">
    <w:abstractNumId w:val="28"/>
  </w:num>
  <w:num w:numId="33">
    <w:abstractNumId w:val="16"/>
  </w:num>
  <w:num w:numId="34">
    <w:abstractNumId w:val="38"/>
  </w:num>
  <w:num w:numId="35">
    <w:abstractNumId w:val="41"/>
  </w:num>
  <w:num w:numId="36">
    <w:abstractNumId w:val="34"/>
  </w:num>
  <w:num w:numId="37">
    <w:abstractNumId w:val="42"/>
  </w:num>
  <w:num w:numId="38">
    <w:abstractNumId w:val="1"/>
  </w:num>
  <w:num w:numId="39">
    <w:abstractNumId w:val="8"/>
  </w:num>
  <w:num w:numId="40">
    <w:abstractNumId w:val="36"/>
  </w:num>
  <w:num w:numId="41">
    <w:abstractNumId w:val="40"/>
  </w:num>
  <w:num w:numId="42">
    <w:abstractNumId w:val="0"/>
  </w:num>
  <w:num w:numId="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507"/>
    <w:rsid w:val="00000C71"/>
    <w:rsid w:val="0007524D"/>
    <w:rsid w:val="00080C52"/>
    <w:rsid w:val="000877D8"/>
    <w:rsid w:val="00102293"/>
    <w:rsid w:val="0012195F"/>
    <w:rsid w:val="0014287D"/>
    <w:rsid w:val="00156E79"/>
    <w:rsid w:val="001E2189"/>
    <w:rsid w:val="00214F38"/>
    <w:rsid w:val="002C405A"/>
    <w:rsid w:val="003143DA"/>
    <w:rsid w:val="00320455"/>
    <w:rsid w:val="00393DED"/>
    <w:rsid w:val="003D1989"/>
    <w:rsid w:val="003F19DE"/>
    <w:rsid w:val="0040671C"/>
    <w:rsid w:val="004774BB"/>
    <w:rsid w:val="004968CF"/>
    <w:rsid w:val="004A3E13"/>
    <w:rsid w:val="004B5CA9"/>
    <w:rsid w:val="004D1DA1"/>
    <w:rsid w:val="00534778"/>
    <w:rsid w:val="0053490F"/>
    <w:rsid w:val="005B6640"/>
    <w:rsid w:val="005C1FBE"/>
    <w:rsid w:val="005D69A6"/>
    <w:rsid w:val="00610100"/>
    <w:rsid w:val="00610489"/>
    <w:rsid w:val="0066222D"/>
    <w:rsid w:val="0070367B"/>
    <w:rsid w:val="007816CF"/>
    <w:rsid w:val="00826715"/>
    <w:rsid w:val="008316E9"/>
    <w:rsid w:val="008379CD"/>
    <w:rsid w:val="00846755"/>
    <w:rsid w:val="008771B3"/>
    <w:rsid w:val="0088232D"/>
    <w:rsid w:val="008F66C1"/>
    <w:rsid w:val="0090607F"/>
    <w:rsid w:val="00923DB7"/>
    <w:rsid w:val="00974EAD"/>
    <w:rsid w:val="00980E72"/>
    <w:rsid w:val="009D3DB6"/>
    <w:rsid w:val="00B6704B"/>
    <w:rsid w:val="00B77C3D"/>
    <w:rsid w:val="00B82619"/>
    <w:rsid w:val="00BA5733"/>
    <w:rsid w:val="00BF3C55"/>
    <w:rsid w:val="00C25744"/>
    <w:rsid w:val="00C53FA9"/>
    <w:rsid w:val="00CB63C1"/>
    <w:rsid w:val="00D0672C"/>
    <w:rsid w:val="00D36A19"/>
    <w:rsid w:val="00D66976"/>
    <w:rsid w:val="00E4361D"/>
    <w:rsid w:val="00E61E10"/>
    <w:rsid w:val="00EA3F90"/>
    <w:rsid w:val="00EC2D93"/>
    <w:rsid w:val="00EC495B"/>
    <w:rsid w:val="00EE0E7B"/>
    <w:rsid w:val="00F15811"/>
    <w:rsid w:val="00F75453"/>
    <w:rsid w:val="00FA0507"/>
    <w:rsid w:val="00FC4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65"/>
      <w:ind w:left="2894"/>
      <w:outlineLvl w:val="0"/>
    </w:pPr>
    <w:rPr>
      <w:rFonts w:ascii="Arial" w:eastAsia="Arial" w:hAnsi="Arial" w:cs="Arial"/>
      <w:sz w:val="40"/>
      <w:szCs w:val="40"/>
    </w:rPr>
  </w:style>
  <w:style w:type="paragraph" w:styleId="Heading2">
    <w:name w:val="heading 2"/>
    <w:basedOn w:val="Normal"/>
    <w:uiPriority w:val="1"/>
    <w:qFormat/>
    <w:pPr>
      <w:ind w:left="440"/>
      <w:outlineLvl w:val="1"/>
    </w:pPr>
    <w:rPr>
      <w:b/>
      <w:bCs/>
      <w:sz w:val="24"/>
      <w:szCs w:val="24"/>
      <w:u w:val="single" w:color="000000"/>
    </w:rPr>
  </w:style>
  <w:style w:type="paragraph" w:styleId="Heading3">
    <w:name w:val="heading 3"/>
    <w:basedOn w:val="Normal"/>
    <w:uiPriority w:val="1"/>
    <w:qFormat/>
    <w:pPr>
      <w:ind w:left="440"/>
      <w:outlineLvl w:val="2"/>
    </w:pPr>
    <w:rPr>
      <w:b/>
      <w:bCs/>
      <w:i/>
      <w:sz w:val="24"/>
      <w:szCs w:val="24"/>
    </w:rPr>
  </w:style>
  <w:style w:type="paragraph" w:styleId="Heading4">
    <w:name w:val="heading 4"/>
    <w:basedOn w:val="Normal"/>
    <w:next w:val="Normal"/>
    <w:link w:val="Heading4Char"/>
    <w:uiPriority w:val="9"/>
    <w:unhideWhenUsed/>
    <w:qFormat/>
    <w:rsid w:val="0007524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1540"/>
    </w:pPr>
    <w:rPr>
      <w:rFonts w:ascii="Arial" w:eastAsia="Arial" w:hAnsi="Arial" w:cs="Arial"/>
    </w:r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102293"/>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968CF"/>
    <w:pPr>
      <w:tabs>
        <w:tab w:val="center" w:pos="4680"/>
        <w:tab w:val="right" w:pos="9360"/>
      </w:tabs>
    </w:pPr>
  </w:style>
  <w:style w:type="character" w:customStyle="1" w:styleId="HeaderChar">
    <w:name w:val="Header Char"/>
    <w:basedOn w:val="DefaultParagraphFont"/>
    <w:link w:val="Header"/>
    <w:uiPriority w:val="99"/>
    <w:rsid w:val="004968CF"/>
    <w:rPr>
      <w:rFonts w:ascii="Times New Roman" w:eastAsia="Times New Roman" w:hAnsi="Times New Roman" w:cs="Times New Roman"/>
    </w:rPr>
  </w:style>
  <w:style w:type="paragraph" w:styleId="Footer">
    <w:name w:val="footer"/>
    <w:basedOn w:val="Normal"/>
    <w:link w:val="FooterChar"/>
    <w:uiPriority w:val="99"/>
    <w:unhideWhenUsed/>
    <w:rsid w:val="004968CF"/>
    <w:pPr>
      <w:tabs>
        <w:tab w:val="center" w:pos="4680"/>
        <w:tab w:val="right" w:pos="9360"/>
      </w:tabs>
    </w:pPr>
  </w:style>
  <w:style w:type="character" w:customStyle="1" w:styleId="FooterChar">
    <w:name w:val="Footer Char"/>
    <w:basedOn w:val="DefaultParagraphFont"/>
    <w:link w:val="Footer"/>
    <w:uiPriority w:val="99"/>
    <w:rsid w:val="004968CF"/>
    <w:rPr>
      <w:rFonts w:ascii="Times New Roman" w:eastAsia="Times New Roman" w:hAnsi="Times New Roman" w:cs="Times New Roman"/>
    </w:rPr>
  </w:style>
  <w:style w:type="character" w:customStyle="1" w:styleId="Heading4Char">
    <w:name w:val="Heading 4 Char"/>
    <w:basedOn w:val="DefaultParagraphFont"/>
    <w:link w:val="Heading4"/>
    <w:uiPriority w:val="9"/>
    <w:rsid w:val="0007524D"/>
    <w:rPr>
      <w:rFonts w:asciiTheme="majorHAnsi" w:eastAsiaTheme="majorEastAsia" w:hAnsiTheme="majorHAnsi" w:cstheme="majorBidi"/>
      <w:i/>
      <w:iCs/>
      <w:color w:val="365F91" w:themeColor="accent1" w:themeShade="BF"/>
    </w:rPr>
  </w:style>
  <w:style w:type="paragraph" w:styleId="NoSpacing">
    <w:name w:val="No Spacing"/>
    <w:link w:val="NoSpacingChar"/>
    <w:uiPriority w:val="1"/>
    <w:qFormat/>
    <w:rsid w:val="00000C71"/>
    <w:pPr>
      <w:widowControl/>
      <w:autoSpaceDE/>
      <w:autoSpaceDN/>
    </w:pPr>
    <w:rPr>
      <w:rFonts w:eastAsiaTheme="minorEastAsia"/>
      <w:lang w:eastAsia="ja-JP"/>
    </w:rPr>
  </w:style>
  <w:style w:type="character" w:customStyle="1" w:styleId="NoSpacingChar">
    <w:name w:val="No Spacing Char"/>
    <w:basedOn w:val="DefaultParagraphFont"/>
    <w:link w:val="NoSpacing"/>
    <w:uiPriority w:val="1"/>
    <w:rsid w:val="00000C71"/>
    <w:rPr>
      <w:rFonts w:eastAsiaTheme="minorEastAsia"/>
      <w:lang w:eastAsia="ja-JP"/>
    </w:rPr>
  </w:style>
  <w:style w:type="paragraph" w:styleId="BalloonText">
    <w:name w:val="Balloon Text"/>
    <w:basedOn w:val="Normal"/>
    <w:link w:val="BalloonTextChar"/>
    <w:uiPriority w:val="99"/>
    <w:semiHidden/>
    <w:unhideWhenUsed/>
    <w:rsid w:val="00000C71"/>
    <w:rPr>
      <w:rFonts w:ascii="Tahoma" w:hAnsi="Tahoma" w:cs="Tahoma"/>
      <w:sz w:val="16"/>
      <w:szCs w:val="16"/>
    </w:rPr>
  </w:style>
  <w:style w:type="character" w:customStyle="1" w:styleId="BalloonTextChar">
    <w:name w:val="Balloon Text Char"/>
    <w:basedOn w:val="DefaultParagraphFont"/>
    <w:link w:val="BalloonText"/>
    <w:uiPriority w:val="99"/>
    <w:semiHidden/>
    <w:rsid w:val="00000C71"/>
    <w:rPr>
      <w:rFonts w:ascii="Tahoma" w:eastAsia="Times New Roman" w:hAnsi="Tahoma" w:cs="Tahoma"/>
      <w:sz w:val="16"/>
      <w:szCs w:val="16"/>
    </w:rPr>
  </w:style>
  <w:style w:type="paragraph" w:customStyle="1" w:styleId="Normal0">
    <w:name w:val="[Normal]"/>
    <w:uiPriority w:val="99"/>
    <w:rsid w:val="00320455"/>
    <w:pPr>
      <w:adjustRightInd w:val="0"/>
    </w:pPr>
    <w:rPr>
      <w:rFonts w:ascii="Arial"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65"/>
      <w:ind w:left="2894"/>
      <w:outlineLvl w:val="0"/>
    </w:pPr>
    <w:rPr>
      <w:rFonts w:ascii="Arial" w:eastAsia="Arial" w:hAnsi="Arial" w:cs="Arial"/>
      <w:sz w:val="40"/>
      <w:szCs w:val="40"/>
    </w:rPr>
  </w:style>
  <w:style w:type="paragraph" w:styleId="Heading2">
    <w:name w:val="heading 2"/>
    <w:basedOn w:val="Normal"/>
    <w:uiPriority w:val="1"/>
    <w:qFormat/>
    <w:pPr>
      <w:ind w:left="440"/>
      <w:outlineLvl w:val="1"/>
    </w:pPr>
    <w:rPr>
      <w:b/>
      <w:bCs/>
      <w:sz w:val="24"/>
      <w:szCs w:val="24"/>
      <w:u w:val="single" w:color="000000"/>
    </w:rPr>
  </w:style>
  <w:style w:type="paragraph" w:styleId="Heading3">
    <w:name w:val="heading 3"/>
    <w:basedOn w:val="Normal"/>
    <w:uiPriority w:val="1"/>
    <w:qFormat/>
    <w:pPr>
      <w:ind w:left="440"/>
      <w:outlineLvl w:val="2"/>
    </w:pPr>
    <w:rPr>
      <w:b/>
      <w:bCs/>
      <w:i/>
      <w:sz w:val="24"/>
      <w:szCs w:val="24"/>
    </w:rPr>
  </w:style>
  <w:style w:type="paragraph" w:styleId="Heading4">
    <w:name w:val="heading 4"/>
    <w:basedOn w:val="Normal"/>
    <w:next w:val="Normal"/>
    <w:link w:val="Heading4Char"/>
    <w:uiPriority w:val="9"/>
    <w:unhideWhenUsed/>
    <w:qFormat/>
    <w:rsid w:val="0007524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1540"/>
    </w:pPr>
    <w:rPr>
      <w:rFonts w:ascii="Arial" w:eastAsia="Arial" w:hAnsi="Arial" w:cs="Arial"/>
    </w:r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102293"/>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968CF"/>
    <w:pPr>
      <w:tabs>
        <w:tab w:val="center" w:pos="4680"/>
        <w:tab w:val="right" w:pos="9360"/>
      </w:tabs>
    </w:pPr>
  </w:style>
  <w:style w:type="character" w:customStyle="1" w:styleId="HeaderChar">
    <w:name w:val="Header Char"/>
    <w:basedOn w:val="DefaultParagraphFont"/>
    <w:link w:val="Header"/>
    <w:uiPriority w:val="99"/>
    <w:rsid w:val="004968CF"/>
    <w:rPr>
      <w:rFonts w:ascii="Times New Roman" w:eastAsia="Times New Roman" w:hAnsi="Times New Roman" w:cs="Times New Roman"/>
    </w:rPr>
  </w:style>
  <w:style w:type="paragraph" w:styleId="Footer">
    <w:name w:val="footer"/>
    <w:basedOn w:val="Normal"/>
    <w:link w:val="FooterChar"/>
    <w:uiPriority w:val="99"/>
    <w:unhideWhenUsed/>
    <w:rsid w:val="004968CF"/>
    <w:pPr>
      <w:tabs>
        <w:tab w:val="center" w:pos="4680"/>
        <w:tab w:val="right" w:pos="9360"/>
      </w:tabs>
    </w:pPr>
  </w:style>
  <w:style w:type="character" w:customStyle="1" w:styleId="FooterChar">
    <w:name w:val="Footer Char"/>
    <w:basedOn w:val="DefaultParagraphFont"/>
    <w:link w:val="Footer"/>
    <w:uiPriority w:val="99"/>
    <w:rsid w:val="004968CF"/>
    <w:rPr>
      <w:rFonts w:ascii="Times New Roman" w:eastAsia="Times New Roman" w:hAnsi="Times New Roman" w:cs="Times New Roman"/>
    </w:rPr>
  </w:style>
  <w:style w:type="character" w:customStyle="1" w:styleId="Heading4Char">
    <w:name w:val="Heading 4 Char"/>
    <w:basedOn w:val="DefaultParagraphFont"/>
    <w:link w:val="Heading4"/>
    <w:uiPriority w:val="9"/>
    <w:rsid w:val="0007524D"/>
    <w:rPr>
      <w:rFonts w:asciiTheme="majorHAnsi" w:eastAsiaTheme="majorEastAsia" w:hAnsiTheme="majorHAnsi" w:cstheme="majorBidi"/>
      <w:i/>
      <w:iCs/>
      <w:color w:val="365F91" w:themeColor="accent1" w:themeShade="BF"/>
    </w:rPr>
  </w:style>
  <w:style w:type="paragraph" w:styleId="NoSpacing">
    <w:name w:val="No Spacing"/>
    <w:link w:val="NoSpacingChar"/>
    <w:uiPriority w:val="1"/>
    <w:qFormat/>
    <w:rsid w:val="00000C71"/>
    <w:pPr>
      <w:widowControl/>
      <w:autoSpaceDE/>
      <w:autoSpaceDN/>
    </w:pPr>
    <w:rPr>
      <w:rFonts w:eastAsiaTheme="minorEastAsia"/>
      <w:lang w:eastAsia="ja-JP"/>
    </w:rPr>
  </w:style>
  <w:style w:type="character" w:customStyle="1" w:styleId="NoSpacingChar">
    <w:name w:val="No Spacing Char"/>
    <w:basedOn w:val="DefaultParagraphFont"/>
    <w:link w:val="NoSpacing"/>
    <w:uiPriority w:val="1"/>
    <w:rsid w:val="00000C71"/>
    <w:rPr>
      <w:rFonts w:eastAsiaTheme="minorEastAsia"/>
      <w:lang w:eastAsia="ja-JP"/>
    </w:rPr>
  </w:style>
  <w:style w:type="paragraph" w:styleId="BalloonText">
    <w:name w:val="Balloon Text"/>
    <w:basedOn w:val="Normal"/>
    <w:link w:val="BalloonTextChar"/>
    <w:uiPriority w:val="99"/>
    <w:semiHidden/>
    <w:unhideWhenUsed/>
    <w:rsid w:val="00000C71"/>
    <w:rPr>
      <w:rFonts w:ascii="Tahoma" w:hAnsi="Tahoma" w:cs="Tahoma"/>
      <w:sz w:val="16"/>
      <w:szCs w:val="16"/>
    </w:rPr>
  </w:style>
  <w:style w:type="character" w:customStyle="1" w:styleId="BalloonTextChar">
    <w:name w:val="Balloon Text Char"/>
    <w:basedOn w:val="DefaultParagraphFont"/>
    <w:link w:val="BalloonText"/>
    <w:uiPriority w:val="99"/>
    <w:semiHidden/>
    <w:rsid w:val="00000C71"/>
    <w:rPr>
      <w:rFonts w:ascii="Tahoma" w:eastAsia="Times New Roman" w:hAnsi="Tahoma" w:cs="Tahoma"/>
      <w:sz w:val="16"/>
      <w:szCs w:val="16"/>
    </w:rPr>
  </w:style>
  <w:style w:type="paragraph" w:customStyle="1" w:styleId="Normal0">
    <w:name w:val="[Normal]"/>
    <w:uiPriority w:val="99"/>
    <w:rsid w:val="00320455"/>
    <w:pPr>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AA5DBD6FE8048068EE44FB205311FF4"/>
        <w:category>
          <w:name w:val="General"/>
          <w:gallery w:val="placeholder"/>
        </w:category>
        <w:types>
          <w:type w:val="bbPlcHdr"/>
        </w:types>
        <w:behaviors>
          <w:behavior w:val="content"/>
        </w:behaviors>
        <w:guid w:val="{12BD7EBC-5CB2-4D2C-AE9C-D3ABCE13EDE2}"/>
      </w:docPartPr>
      <w:docPartBody>
        <w:p w:rsidR="007B2A00" w:rsidRDefault="007B2A00" w:rsidP="007B2A00">
          <w:pPr>
            <w:pStyle w:val="3AA5DBD6FE8048068EE44FB205311FF4"/>
          </w:pPr>
          <w:r>
            <w:rPr>
              <w:rFonts w:asciiTheme="majorHAnsi" w:eastAsiaTheme="majorEastAsia" w:hAnsiTheme="majorHAnsi" w:cstheme="majorBidi"/>
              <w:sz w:val="72"/>
              <w:szCs w:val="7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A00"/>
    <w:rsid w:val="00713AA0"/>
    <w:rsid w:val="007B2A00"/>
    <w:rsid w:val="00B76287"/>
    <w:rsid w:val="00EB1B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AA5DBD6FE8048068EE44FB205311FF4">
    <w:name w:val="3AA5DBD6FE8048068EE44FB205311FF4"/>
    <w:rsid w:val="007B2A00"/>
  </w:style>
  <w:style w:type="paragraph" w:customStyle="1" w:styleId="4F513607715D459AB008DBF4EB2C74C7">
    <w:name w:val="4F513607715D459AB008DBF4EB2C74C7"/>
    <w:rsid w:val="007B2A00"/>
  </w:style>
  <w:style w:type="paragraph" w:customStyle="1" w:styleId="04A1FB04138549DC8ADA1A7594324745">
    <w:name w:val="04A1FB04138549DC8ADA1A7594324745"/>
    <w:rsid w:val="007B2A00"/>
  </w:style>
  <w:style w:type="paragraph" w:customStyle="1" w:styleId="8BC56D5BD0E8447FBECE365286B6DFE7">
    <w:name w:val="8BC56D5BD0E8447FBECE365286B6DFE7"/>
    <w:rsid w:val="007B2A00"/>
  </w:style>
  <w:style w:type="paragraph" w:customStyle="1" w:styleId="6485CB67CA844B069675F2A84D274662">
    <w:name w:val="6485CB67CA844B069675F2A84D274662"/>
    <w:rsid w:val="007B2A0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AA5DBD6FE8048068EE44FB205311FF4">
    <w:name w:val="3AA5DBD6FE8048068EE44FB205311FF4"/>
    <w:rsid w:val="007B2A00"/>
  </w:style>
  <w:style w:type="paragraph" w:customStyle="1" w:styleId="4F513607715D459AB008DBF4EB2C74C7">
    <w:name w:val="4F513607715D459AB008DBF4EB2C74C7"/>
    <w:rsid w:val="007B2A00"/>
  </w:style>
  <w:style w:type="paragraph" w:customStyle="1" w:styleId="04A1FB04138549DC8ADA1A7594324745">
    <w:name w:val="04A1FB04138549DC8ADA1A7594324745"/>
    <w:rsid w:val="007B2A00"/>
  </w:style>
  <w:style w:type="paragraph" w:customStyle="1" w:styleId="8BC56D5BD0E8447FBECE365286B6DFE7">
    <w:name w:val="8BC56D5BD0E8447FBECE365286B6DFE7"/>
    <w:rsid w:val="007B2A00"/>
  </w:style>
  <w:style w:type="paragraph" w:customStyle="1" w:styleId="6485CB67CA844B069675F2A84D274662">
    <w:name w:val="6485CB67CA844B069675F2A84D274662"/>
    <w:rsid w:val="007B2A0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2020-06-26T00:00:00</PublishDate>
  <Abstract>The specs for ambulances to be purchased in fiscal year 2020-2021</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B086960-D522-46A0-9454-C11F0DD5F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52</Pages>
  <Words>18640</Words>
  <Characters>106251</Characters>
  <Application>Microsoft Office Word</Application>
  <DocSecurity>0</DocSecurity>
  <Lines>885</Lines>
  <Paragraphs>249</Paragraphs>
  <ScaleCrop>false</ScaleCrop>
  <HeadingPairs>
    <vt:vector size="2" baseType="variant">
      <vt:variant>
        <vt:lpstr>Title</vt:lpstr>
      </vt:variant>
      <vt:variant>
        <vt:i4>1</vt:i4>
      </vt:variant>
    </vt:vector>
  </HeadingPairs>
  <TitlesOfParts>
    <vt:vector size="1" baseType="lpstr">
      <vt:lpstr>Calhoun County Ambulance Specs</vt:lpstr>
    </vt:vector>
  </TitlesOfParts>
  <Company/>
  <LinksUpToDate>false</LinksUpToDate>
  <CharactersWithSpaces>124642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Calhoun County Ambulance Specs</dc:title>
  <dc:subject>Outline of Ambulance Specs</dc:subject>
  <dc:creator>aklie</dc:creator>
  <cp:lastModifiedBy>Crystal Youmans</cp:lastModifiedBy>
  <cp:revision>9</cp:revision>
  <cp:lastPrinted>2018-04-16T17:11:00Z</cp:lastPrinted>
  <dcterms:created xsi:type="dcterms:W3CDTF">2018-04-16T16:35:00Z</dcterms:created>
  <dcterms:modified xsi:type="dcterms:W3CDTF">2020-07-01T19:54:00Z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2018-04-12T00:00:00Z</vt:filetime>
  </property>
  <property fmtid="{D5CDD505-2E9C-101B-9397-08002B2CF9AE}" pid="3" name="Creator">
    <vt:lpwstr>PScript5.dll Version 5.2.2</vt:lpwstr>
  </property>
  <property fmtid="{D5CDD505-2E9C-101B-9397-08002B2CF9AE}" pid="4" name="LastSaved">
    <vt:filetime>2018-04-15T00:00:00Z</vt:filetime>
  </property>
</Properties>
</file>