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BE1" w:rsidRDefault="00FA1BE1" w:rsidP="00FA1BE1">
      <w:pPr>
        <w:jc w:val="center"/>
        <w:rPr>
          <w:b/>
          <w:bCs/>
          <w:sz w:val="52"/>
          <w:szCs w:val="52"/>
        </w:rPr>
      </w:pPr>
    </w:p>
    <w:p w:rsidR="00FA1BE1" w:rsidRPr="009E6AE7" w:rsidRDefault="00FA1BE1" w:rsidP="009E6AE7">
      <w:pPr>
        <w:rPr>
          <w:b/>
          <w:bCs/>
          <w:sz w:val="32"/>
          <w:szCs w:val="32"/>
        </w:rPr>
      </w:pPr>
    </w:p>
    <w:p w:rsidR="00FA1BE1" w:rsidRDefault="00FA1BE1" w:rsidP="00FA1BE1">
      <w:pPr>
        <w:jc w:val="center"/>
        <w:rPr>
          <w:b/>
          <w:bCs/>
          <w:sz w:val="52"/>
          <w:szCs w:val="52"/>
        </w:rPr>
      </w:pPr>
      <w:r w:rsidRPr="00FA1BE1">
        <w:rPr>
          <w:b/>
          <w:bCs/>
          <w:noProof/>
          <w:sz w:val="52"/>
          <w:szCs w:val="52"/>
        </w:rPr>
        <w:drawing>
          <wp:inline distT="0" distB="0" distL="0" distR="0">
            <wp:extent cx="4171950" cy="2103623"/>
            <wp:effectExtent l="0" t="0" r="0" b="0"/>
            <wp:docPr id="1" name="Picture 1" descr="C:\Users\jhamilton\Desktop\Folders\2012\2012 Quint\LADDER 3\GRIFFIN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amilton\Desktop\Folders\2012\2012 Quint\LADDER 3\GRIFFIN Logo 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773" cy="211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BE1" w:rsidRPr="009E6AE7" w:rsidRDefault="00FA1BE1" w:rsidP="009E6AE7">
      <w:pPr>
        <w:rPr>
          <w:b/>
          <w:bCs/>
          <w:sz w:val="16"/>
          <w:szCs w:val="16"/>
        </w:rPr>
      </w:pPr>
    </w:p>
    <w:p w:rsidR="00FA1BE1" w:rsidRPr="00FA1BE1" w:rsidRDefault="00FA1BE1" w:rsidP="00FA1BE1">
      <w:pPr>
        <w:jc w:val="center"/>
        <w:rPr>
          <w:b/>
          <w:bCs/>
          <w:sz w:val="52"/>
          <w:szCs w:val="52"/>
        </w:rPr>
      </w:pPr>
      <w:r w:rsidRPr="00FA1BE1">
        <w:rPr>
          <w:b/>
          <w:bCs/>
          <w:sz w:val="52"/>
          <w:szCs w:val="52"/>
        </w:rPr>
        <w:t>REQUESTS FOR PROPOSALS</w:t>
      </w:r>
    </w:p>
    <w:p w:rsidR="00FA1BE1" w:rsidRPr="00FA1BE1" w:rsidRDefault="00FA1BE1" w:rsidP="00FA1BE1">
      <w:pPr>
        <w:jc w:val="center"/>
        <w:rPr>
          <w:b/>
          <w:bCs/>
          <w:sz w:val="52"/>
          <w:szCs w:val="52"/>
        </w:rPr>
      </w:pPr>
      <w:r w:rsidRPr="00FA1BE1">
        <w:rPr>
          <w:b/>
          <w:bCs/>
          <w:sz w:val="52"/>
          <w:szCs w:val="52"/>
        </w:rPr>
        <w:t xml:space="preserve">DESIGN/BUILD SERVICES-NEW </w:t>
      </w:r>
      <w:bookmarkStart w:id="0" w:name="_Hlk66278416"/>
      <w:r w:rsidR="00C20BB0">
        <w:rPr>
          <w:b/>
          <w:bCs/>
          <w:sz w:val="52"/>
          <w:szCs w:val="52"/>
        </w:rPr>
        <w:t>OPERATIONS FACILITY</w:t>
      </w:r>
      <w:r w:rsidRPr="00FA1BE1">
        <w:rPr>
          <w:b/>
          <w:bCs/>
          <w:sz w:val="52"/>
          <w:szCs w:val="52"/>
        </w:rPr>
        <w:t xml:space="preserve"> FOR GRIFFIN </w:t>
      </w:r>
      <w:r w:rsidR="00C20BB0">
        <w:rPr>
          <w:b/>
          <w:bCs/>
          <w:sz w:val="52"/>
          <w:szCs w:val="52"/>
        </w:rPr>
        <w:t>PUBLIC WORKS/WATERSHED MANAGEMENT</w:t>
      </w:r>
    </w:p>
    <w:bookmarkEnd w:id="0"/>
    <w:p w:rsidR="00FA1BE1" w:rsidRPr="00FA1BE1" w:rsidRDefault="00FA1BE1" w:rsidP="00FA1BE1">
      <w:pPr>
        <w:jc w:val="center"/>
        <w:rPr>
          <w:b/>
          <w:bCs/>
          <w:sz w:val="52"/>
          <w:szCs w:val="52"/>
        </w:rPr>
      </w:pPr>
      <w:r w:rsidRPr="00FA1BE1">
        <w:rPr>
          <w:b/>
          <w:bCs/>
          <w:sz w:val="52"/>
          <w:szCs w:val="52"/>
        </w:rPr>
        <w:t>RFP#</w:t>
      </w:r>
      <w:r w:rsidR="00040807">
        <w:rPr>
          <w:b/>
          <w:bCs/>
          <w:sz w:val="52"/>
          <w:szCs w:val="52"/>
        </w:rPr>
        <w:t>21-011</w:t>
      </w:r>
    </w:p>
    <w:p w:rsidR="00510B29" w:rsidRPr="009E6AE7" w:rsidRDefault="00FA1BE1" w:rsidP="009E6AE7">
      <w:pPr>
        <w:jc w:val="center"/>
        <w:rPr>
          <w:b/>
          <w:bCs/>
          <w:sz w:val="52"/>
          <w:szCs w:val="52"/>
        </w:rPr>
      </w:pPr>
      <w:r w:rsidRPr="00FA1BE1">
        <w:rPr>
          <w:b/>
          <w:bCs/>
          <w:sz w:val="52"/>
          <w:szCs w:val="52"/>
        </w:rPr>
        <w:t xml:space="preserve">SUBMISSION DEADLINE IS </w:t>
      </w:r>
      <w:r w:rsidR="0075400E">
        <w:rPr>
          <w:b/>
          <w:bCs/>
          <w:sz w:val="52"/>
          <w:szCs w:val="52"/>
          <w:highlight w:val="yellow"/>
        </w:rPr>
        <w:t>2:00</w:t>
      </w:r>
      <w:r w:rsidR="00C20BB0">
        <w:rPr>
          <w:b/>
          <w:bCs/>
          <w:sz w:val="52"/>
          <w:szCs w:val="52"/>
        </w:rPr>
        <w:t xml:space="preserve"> </w:t>
      </w:r>
      <w:r w:rsidRPr="00FA1BE1">
        <w:rPr>
          <w:b/>
          <w:bCs/>
          <w:sz w:val="52"/>
          <w:szCs w:val="52"/>
        </w:rPr>
        <w:t>PM EST</w:t>
      </w:r>
      <w:r w:rsidR="009E6AE7">
        <w:rPr>
          <w:b/>
          <w:bCs/>
          <w:sz w:val="52"/>
          <w:szCs w:val="52"/>
        </w:rPr>
        <w:t xml:space="preserve"> </w:t>
      </w:r>
      <w:r w:rsidR="0075400E">
        <w:rPr>
          <w:b/>
          <w:bCs/>
          <w:sz w:val="52"/>
          <w:szCs w:val="52"/>
        </w:rPr>
        <w:t>May</w:t>
      </w:r>
      <w:r w:rsidR="00510B29">
        <w:rPr>
          <w:b/>
          <w:bCs/>
          <w:sz w:val="52"/>
          <w:szCs w:val="52"/>
        </w:rPr>
        <w:t xml:space="preserve"> </w:t>
      </w:r>
      <w:proofErr w:type="gramStart"/>
      <w:r w:rsidR="00AE439D">
        <w:rPr>
          <w:b/>
          <w:bCs/>
          <w:sz w:val="52"/>
          <w:szCs w:val="52"/>
          <w:highlight w:val="yellow"/>
        </w:rPr>
        <w:t>19</w:t>
      </w:r>
      <w:r w:rsidR="00AE439D" w:rsidRPr="00AE439D">
        <w:rPr>
          <w:b/>
          <w:bCs/>
          <w:sz w:val="52"/>
          <w:szCs w:val="52"/>
          <w:highlight w:val="yellow"/>
          <w:vertAlign w:val="superscript"/>
        </w:rPr>
        <w:t>th</w:t>
      </w:r>
      <w:proofErr w:type="gramEnd"/>
      <w:r w:rsidR="00510B29">
        <w:rPr>
          <w:b/>
          <w:bCs/>
          <w:sz w:val="52"/>
          <w:szCs w:val="52"/>
        </w:rPr>
        <w:t>, 20</w:t>
      </w:r>
      <w:r w:rsidR="00C20BB0">
        <w:rPr>
          <w:b/>
          <w:bCs/>
          <w:sz w:val="52"/>
          <w:szCs w:val="52"/>
        </w:rPr>
        <w:t>21</w:t>
      </w:r>
    </w:p>
    <w:p w:rsidR="00FA1BE1" w:rsidRDefault="00FA1BE1" w:rsidP="00FA1BE1"/>
    <w:p w:rsidR="009E6AE7" w:rsidRDefault="009E6AE7" w:rsidP="00FA1BE1"/>
    <w:p w:rsidR="009E6AE7" w:rsidRDefault="009E6AE7" w:rsidP="00FA1BE1"/>
    <w:p w:rsidR="00FA1BE1" w:rsidRDefault="00FA1BE1" w:rsidP="00FA1BE1">
      <w:bookmarkStart w:id="1" w:name="_Hlk66279802"/>
    </w:p>
    <w:p w:rsidR="00C20BB0" w:rsidRDefault="00FA1BE1" w:rsidP="00FA1BE1">
      <w:pPr>
        <w:jc w:val="center"/>
        <w:rPr>
          <w:b/>
          <w:bCs/>
          <w:sz w:val="24"/>
          <w:szCs w:val="24"/>
        </w:rPr>
      </w:pPr>
      <w:r w:rsidRPr="00FA1BE1">
        <w:rPr>
          <w:b/>
          <w:bCs/>
          <w:sz w:val="24"/>
          <w:szCs w:val="24"/>
        </w:rPr>
        <w:lastRenderedPageBreak/>
        <w:t xml:space="preserve">REQUESTS FOR PROPOSALS- DESIGN/BUILD SERVICES, NEW </w:t>
      </w:r>
      <w:r w:rsidR="00C20BB0" w:rsidRPr="00C20BB0">
        <w:rPr>
          <w:b/>
          <w:bCs/>
          <w:sz w:val="24"/>
          <w:szCs w:val="24"/>
        </w:rPr>
        <w:t>OPERATIONS FACILITY FOR GRIFFIN PUBLIC WORKS/WATERSHED MANAGEMENT</w:t>
      </w:r>
    </w:p>
    <w:bookmarkEnd w:id="1"/>
    <w:p w:rsidR="00FA1BE1" w:rsidRPr="00FA1BE1" w:rsidRDefault="00FA1BE1" w:rsidP="00FA1BE1">
      <w:pPr>
        <w:jc w:val="center"/>
        <w:rPr>
          <w:b/>
          <w:bCs/>
          <w:sz w:val="24"/>
          <w:szCs w:val="24"/>
        </w:rPr>
      </w:pPr>
      <w:r w:rsidRPr="00FA1BE1">
        <w:rPr>
          <w:b/>
          <w:bCs/>
          <w:sz w:val="24"/>
          <w:szCs w:val="24"/>
        </w:rPr>
        <w:t>RFP#</w:t>
      </w:r>
      <w:r w:rsidR="00040807">
        <w:rPr>
          <w:b/>
          <w:bCs/>
          <w:sz w:val="24"/>
          <w:szCs w:val="24"/>
        </w:rPr>
        <w:t>21-011</w:t>
      </w:r>
    </w:p>
    <w:p w:rsidR="00FA1BE1" w:rsidRPr="00FA1BE1" w:rsidRDefault="00FA1BE1" w:rsidP="00FA1BE1">
      <w:pPr>
        <w:jc w:val="center"/>
        <w:rPr>
          <w:b/>
          <w:bCs/>
        </w:rPr>
      </w:pPr>
      <w:r w:rsidRPr="00FA1BE1">
        <w:rPr>
          <w:b/>
          <w:bCs/>
        </w:rPr>
        <w:t>TABLE OF CONTENTS</w:t>
      </w:r>
    </w:p>
    <w:p w:rsidR="00FA1BE1" w:rsidRDefault="00FA1BE1" w:rsidP="00FA1BE1">
      <w:pPr>
        <w:rPr>
          <w:b/>
          <w:bCs/>
        </w:rPr>
      </w:pPr>
      <w:r w:rsidRPr="00FA1BE1">
        <w:rPr>
          <w:b/>
          <w:bCs/>
        </w:rPr>
        <w:t>ADVERTISEMENT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414B4">
        <w:rPr>
          <w:b/>
          <w:bCs/>
        </w:rPr>
        <w:t xml:space="preserve">PAGE </w:t>
      </w:r>
      <w:r w:rsidR="00583D00">
        <w:rPr>
          <w:b/>
          <w:bCs/>
        </w:rPr>
        <w:t>3-4</w:t>
      </w:r>
    </w:p>
    <w:p w:rsidR="0081459F" w:rsidRPr="00FA1BE1" w:rsidRDefault="0081459F" w:rsidP="00FA1BE1">
      <w:pPr>
        <w:rPr>
          <w:b/>
          <w:bCs/>
        </w:rPr>
      </w:pPr>
      <w:r>
        <w:rPr>
          <w:b/>
          <w:bCs/>
        </w:rPr>
        <w:t>SCHEDULE AND SUMMARY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PAGE 4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GENERAL INFORMATION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414B4">
        <w:rPr>
          <w:b/>
          <w:bCs/>
        </w:rPr>
        <w:t>PAGE</w:t>
      </w:r>
      <w:r w:rsidR="00583D00">
        <w:rPr>
          <w:b/>
          <w:bCs/>
        </w:rPr>
        <w:t xml:space="preserve"> 5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 xml:space="preserve">BUILDING INTERIOR DESCRIPTION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A1BE1">
        <w:rPr>
          <w:b/>
          <w:bCs/>
        </w:rPr>
        <w:t xml:space="preserve">PAGE </w:t>
      </w:r>
      <w:r w:rsidR="00583D00">
        <w:rPr>
          <w:b/>
          <w:bCs/>
        </w:rPr>
        <w:t>5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 xml:space="preserve">BUILDING EXTERIOR DESCRIPTION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A1BE1">
        <w:rPr>
          <w:b/>
          <w:bCs/>
        </w:rPr>
        <w:t xml:space="preserve">PAGE </w:t>
      </w:r>
      <w:r w:rsidR="00583D00">
        <w:rPr>
          <w:b/>
          <w:bCs/>
        </w:rPr>
        <w:t>6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SCOPE OF SERVICE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A1BE1">
        <w:rPr>
          <w:b/>
          <w:bCs/>
        </w:rPr>
        <w:t>PAGE</w:t>
      </w:r>
      <w:r w:rsidR="00583D00">
        <w:rPr>
          <w:b/>
          <w:bCs/>
        </w:rPr>
        <w:t xml:space="preserve"> </w:t>
      </w:r>
      <w:r w:rsidR="003338A2">
        <w:rPr>
          <w:b/>
          <w:bCs/>
        </w:rPr>
        <w:t>6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 xml:space="preserve">PROPOSAL SUBMISSION REQUIREMENTS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A1BE1">
        <w:rPr>
          <w:b/>
          <w:bCs/>
        </w:rPr>
        <w:t xml:space="preserve">PAGE </w:t>
      </w:r>
      <w:r w:rsidR="003338A2">
        <w:rPr>
          <w:b/>
          <w:bCs/>
        </w:rPr>
        <w:t>7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EVALUATION CRITERIAL AND SELECTION PROCEDURES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A1BE1">
        <w:rPr>
          <w:b/>
          <w:bCs/>
        </w:rPr>
        <w:t xml:space="preserve">PAGE </w:t>
      </w:r>
      <w:r w:rsidR="00583D00">
        <w:rPr>
          <w:b/>
          <w:bCs/>
        </w:rPr>
        <w:t>8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 xml:space="preserve">GENERAL TERMS AND CONDITIONS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A1BE1">
        <w:rPr>
          <w:b/>
          <w:bCs/>
        </w:rPr>
        <w:t xml:space="preserve">PAGE </w:t>
      </w:r>
      <w:r w:rsidR="003338A2">
        <w:rPr>
          <w:b/>
          <w:bCs/>
        </w:rPr>
        <w:t>8-13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 xml:space="preserve">VENDOR AGREEMENTS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A1BE1">
        <w:rPr>
          <w:b/>
          <w:bCs/>
        </w:rPr>
        <w:t xml:space="preserve">PAGE </w:t>
      </w:r>
      <w:r w:rsidR="006F50B9">
        <w:rPr>
          <w:b/>
          <w:bCs/>
        </w:rPr>
        <w:t>1</w:t>
      </w:r>
      <w:r w:rsidR="003338A2">
        <w:rPr>
          <w:b/>
          <w:bCs/>
        </w:rPr>
        <w:t>3-15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 xml:space="preserve">PAYMENT BOND REQUIREMENTS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A1BE1">
        <w:rPr>
          <w:b/>
          <w:bCs/>
        </w:rPr>
        <w:t xml:space="preserve">PAGE </w:t>
      </w:r>
      <w:r w:rsidR="003338A2">
        <w:rPr>
          <w:b/>
          <w:bCs/>
        </w:rPr>
        <w:t>15-16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 xml:space="preserve">PERFORMANCE BOND REQUIREMENTS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A1BE1">
        <w:rPr>
          <w:b/>
          <w:bCs/>
        </w:rPr>
        <w:t xml:space="preserve">PAGE </w:t>
      </w:r>
      <w:r w:rsidR="006F50B9">
        <w:rPr>
          <w:b/>
          <w:bCs/>
        </w:rPr>
        <w:t>1</w:t>
      </w:r>
      <w:r w:rsidR="003338A2">
        <w:rPr>
          <w:b/>
          <w:bCs/>
        </w:rPr>
        <w:t>6-17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 xml:space="preserve">PROPOSED SITE </w:t>
      </w:r>
      <w:r w:rsidR="003338A2">
        <w:rPr>
          <w:b/>
          <w:bCs/>
        </w:rPr>
        <w:t>MAP</w:t>
      </w:r>
      <w:r w:rsidR="003338A2">
        <w:rPr>
          <w:b/>
          <w:bCs/>
        </w:rPr>
        <w:tab/>
      </w:r>
      <w:r w:rsidR="003338A2">
        <w:rPr>
          <w:b/>
          <w:bCs/>
        </w:rPr>
        <w:tab/>
      </w:r>
      <w:r w:rsidRPr="00FA1BE1">
        <w:rPr>
          <w:b/>
          <w:bCs/>
        </w:rPr>
        <w:t xml:space="preserve"> </w:t>
      </w:r>
      <w:r>
        <w:rPr>
          <w:b/>
          <w:bCs/>
        </w:rPr>
        <w:tab/>
      </w:r>
      <w:r w:rsidR="006F50B9">
        <w:rPr>
          <w:b/>
          <w:bCs/>
        </w:rPr>
        <w:tab/>
      </w:r>
      <w:r w:rsidR="006F50B9">
        <w:rPr>
          <w:b/>
          <w:bCs/>
        </w:rPr>
        <w:tab/>
      </w:r>
      <w:r w:rsidR="006F50B9">
        <w:rPr>
          <w:b/>
          <w:bCs/>
        </w:rPr>
        <w:tab/>
      </w:r>
      <w:r w:rsidR="006F50B9">
        <w:rPr>
          <w:b/>
          <w:bCs/>
        </w:rPr>
        <w:tab/>
      </w:r>
      <w:r>
        <w:rPr>
          <w:b/>
          <w:bCs/>
        </w:rPr>
        <w:tab/>
      </w:r>
      <w:r w:rsidRPr="00FA1BE1">
        <w:rPr>
          <w:b/>
          <w:bCs/>
        </w:rPr>
        <w:t xml:space="preserve">PAGE </w:t>
      </w:r>
      <w:r w:rsidR="006F50B9">
        <w:rPr>
          <w:b/>
          <w:bCs/>
        </w:rPr>
        <w:t>18</w:t>
      </w:r>
    </w:p>
    <w:p w:rsidR="00FA1BE1" w:rsidRDefault="00FA1BE1" w:rsidP="00FA1BE1">
      <w:pPr>
        <w:rPr>
          <w:b/>
          <w:bCs/>
        </w:rPr>
      </w:pPr>
    </w:p>
    <w:p w:rsidR="00FA1BE1" w:rsidRDefault="00FA1BE1" w:rsidP="00FA1BE1">
      <w:pPr>
        <w:rPr>
          <w:b/>
          <w:bCs/>
        </w:rPr>
      </w:pPr>
    </w:p>
    <w:p w:rsidR="00FA1BE1" w:rsidRDefault="00FA1BE1" w:rsidP="00FA1BE1">
      <w:pPr>
        <w:rPr>
          <w:b/>
          <w:bCs/>
        </w:rPr>
      </w:pPr>
    </w:p>
    <w:p w:rsidR="00FA1BE1" w:rsidRDefault="00FA1BE1" w:rsidP="00FA1BE1">
      <w:pPr>
        <w:rPr>
          <w:b/>
          <w:bCs/>
        </w:rPr>
      </w:pPr>
    </w:p>
    <w:p w:rsidR="00FA1BE1" w:rsidRDefault="00FA1BE1" w:rsidP="00FA1BE1">
      <w:pPr>
        <w:rPr>
          <w:b/>
          <w:bCs/>
        </w:rPr>
      </w:pPr>
    </w:p>
    <w:p w:rsidR="00FA1BE1" w:rsidRDefault="00FA1BE1" w:rsidP="00FA1BE1">
      <w:pPr>
        <w:rPr>
          <w:b/>
          <w:bCs/>
        </w:rPr>
      </w:pPr>
    </w:p>
    <w:p w:rsidR="00FA1BE1" w:rsidRDefault="00FA1BE1" w:rsidP="00FA1BE1">
      <w:pPr>
        <w:rPr>
          <w:b/>
          <w:bCs/>
        </w:rPr>
      </w:pPr>
    </w:p>
    <w:p w:rsidR="00FA1BE1" w:rsidRDefault="00FA1BE1" w:rsidP="00FA1BE1">
      <w:pPr>
        <w:rPr>
          <w:b/>
          <w:bCs/>
        </w:rPr>
      </w:pPr>
    </w:p>
    <w:p w:rsidR="00FA1BE1" w:rsidRDefault="00FA1BE1" w:rsidP="00FA1BE1">
      <w:pPr>
        <w:rPr>
          <w:b/>
          <w:bCs/>
        </w:rPr>
      </w:pPr>
    </w:p>
    <w:p w:rsidR="00FA1BE1" w:rsidRDefault="00FA1BE1" w:rsidP="00FA1BE1">
      <w:pPr>
        <w:rPr>
          <w:b/>
          <w:bCs/>
        </w:rPr>
      </w:pPr>
    </w:p>
    <w:p w:rsidR="00FA1BE1" w:rsidRDefault="00FA1BE1" w:rsidP="00FA1BE1">
      <w:pPr>
        <w:rPr>
          <w:b/>
          <w:bCs/>
        </w:rPr>
      </w:pPr>
    </w:p>
    <w:p w:rsidR="00FA1BE1" w:rsidRDefault="00FA1BE1" w:rsidP="00FA1BE1">
      <w:pPr>
        <w:rPr>
          <w:b/>
          <w:bCs/>
        </w:rPr>
      </w:pPr>
    </w:p>
    <w:p w:rsidR="00C20BB0" w:rsidRDefault="00C20BB0" w:rsidP="00C20BB0"/>
    <w:p w:rsidR="00C20BB0" w:rsidRDefault="00C20BB0" w:rsidP="00C20BB0">
      <w:pPr>
        <w:jc w:val="center"/>
        <w:rPr>
          <w:b/>
          <w:bCs/>
          <w:sz w:val="24"/>
          <w:szCs w:val="24"/>
        </w:rPr>
      </w:pPr>
      <w:r w:rsidRPr="00FA1BE1">
        <w:rPr>
          <w:b/>
          <w:bCs/>
          <w:sz w:val="24"/>
          <w:szCs w:val="24"/>
        </w:rPr>
        <w:t xml:space="preserve">REQUESTS FOR PROPOSALS- DESIGN/BUILD SERVICES, NEW </w:t>
      </w:r>
      <w:r w:rsidRPr="00C20BB0">
        <w:rPr>
          <w:b/>
          <w:bCs/>
          <w:sz w:val="24"/>
          <w:szCs w:val="24"/>
        </w:rPr>
        <w:t>OPERATIONS FACILITY FOR GRIFFIN PUBLIC WORKS/WATERSHED MANAGEMENT</w:t>
      </w:r>
    </w:p>
    <w:p w:rsidR="00FA1BE1" w:rsidRPr="00FA1BE1" w:rsidRDefault="00FA1BE1" w:rsidP="00FA1BE1">
      <w:pPr>
        <w:jc w:val="center"/>
        <w:rPr>
          <w:b/>
          <w:bCs/>
          <w:sz w:val="24"/>
          <w:szCs w:val="24"/>
        </w:rPr>
      </w:pPr>
      <w:r w:rsidRPr="00FA1BE1">
        <w:rPr>
          <w:b/>
          <w:bCs/>
          <w:sz w:val="24"/>
          <w:szCs w:val="24"/>
        </w:rPr>
        <w:t>RFP#</w:t>
      </w:r>
      <w:r w:rsidR="00040807">
        <w:rPr>
          <w:b/>
          <w:bCs/>
          <w:sz w:val="24"/>
          <w:szCs w:val="24"/>
        </w:rPr>
        <w:t>21-011</w:t>
      </w:r>
      <w:bookmarkStart w:id="2" w:name="_GoBack"/>
      <w:bookmarkEnd w:id="2"/>
    </w:p>
    <w:p w:rsidR="00FA1BE1" w:rsidRPr="00FA1BE1" w:rsidRDefault="00DF1E3C" w:rsidP="00FA1BE1">
      <w:r>
        <w:t xml:space="preserve">The </w:t>
      </w:r>
      <w:r w:rsidR="00FA1BE1">
        <w:t>City of Griffin</w:t>
      </w:r>
      <w:r w:rsidR="00F95FA4">
        <w:t xml:space="preserve"> (City)</w:t>
      </w:r>
      <w:r w:rsidR="00FA1BE1" w:rsidRPr="00FA1BE1">
        <w:t xml:space="preserve"> is seeking a qualified firm to provide design/build services for the desig</w:t>
      </w:r>
      <w:r w:rsidR="00FA1BE1">
        <w:t xml:space="preserve">n and construction of a new </w:t>
      </w:r>
      <w:r w:rsidR="00C20BB0">
        <w:t>combined Public Works and Watershed Management operations facility</w:t>
      </w:r>
      <w:r w:rsidR="00FA1BE1" w:rsidRPr="00FA1BE1">
        <w:t xml:space="preserve"> to be located </w:t>
      </w:r>
      <w:proofErr w:type="gramStart"/>
      <w:r w:rsidR="00FA1BE1" w:rsidRPr="00FA1BE1">
        <w:t xml:space="preserve">off </w:t>
      </w:r>
      <w:r w:rsidR="00C231D8">
        <w:t>of</w:t>
      </w:r>
      <w:proofErr w:type="gramEnd"/>
      <w:r w:rsidR="00C231D8">
        <w:t xml:space="preserve"> </w:t>
      </w:r>
      <w:r w:rsidR="00C20BB0">
        <w:t>North Hill Street</w:t>
      </w:r>
      <w:r w:rsidR="00E000EE">
        <w:t xml:space="preserve">, north of Thomas Drive, at the former Spalding Concrete site </w:t>
      </w:r>
      <w:r w:rsidR="00FA1BE1" w:rsidRPr="00FA1BE1">
        <w:t>according to the requirements of</w:t>
      </w:r>
      <w:r w:rsidR="00FA1BE1">
        <w:t xml:space="preserve"> </w:t>
      </w:r>
      <w:r w:rsidR="00FA1BE1" w:rsidRPr="00FA1BE1">
        <w:t xml:space="preserve">the solicitation contained herein. The site </w:t>
      </w:r>
      <w:proofErr w:type="gramStart"/>
      <w:r w:rsidR="00FA1BE1" w:rsidRPr="00FA1BE1">
        <w:t xml:space="preserve">is </w:t>
      </w:r>
      <w:r w:rsidR="00FA1BE1">
        <w:t>owned</w:t>
      </w:r>
      <w:proofErr w:type="gramEnd"/>
      <w:r w:rsidR="00FA1BE1">
        <w:t xml:space="preserve"> by the City</w:t>
      </w:r>
      <w:r w:rsidR="00FA1BE1" w:rsidRPr="00FA1BE1">
        <w:t>.</w:t>
      </w:r>
    </w:p>
    <w:p w:rsidR="00FA1BE1" w:rsidRPr="00FA1BE1" w:rsidRDefault="00FA1BE1" w:rsidP="00FA1BE1">
      <w:r w:rsidRPr="00FA1BE1">
        <w:rPr>
          <w:b/>
          <w:bCs/>
        </w:rPr>
        <w:t xml:space="preserve">PROPOSAL SUBMITTALS </w:t>
      </w:r>
      <w:r w:rsidRPr="00FA1BE1">
        <w:t xml:space="preserve">must be received no later than </w:t>
      </w:r>
      <w:r w:rsidR="0075400E">
        <w:rPr>
          <w:highlight w:val="yellow"/>
        </w:rPr>
        <w:t>2</w:t>
      </w:r>
      <w:r w:rsidRPr="00E000EE">
        <w:rPr>
          <w:highlight w:val="yellow"/>
        </w:rPr>
        <w:t>:</w:t>
      </w:r>
      <w:r w:rsidR="0075400E">
        <w:rPr>
          <w:highlight w:val="yellow"/>
        </w:rPr>
        <w:t>00</w:t>
      </w:r>
      <w:r w:rsidRPr="00E000EE">
        <w:rPr>
          <w:highlight w:val="yellow"/>
        </w:rPr>
        <w:t xml:space="preserve"> p.m. EST on </w:t>
      </w:r>
      <w:r w:rsidR="00AE439D">
        <w:rPr>
          <w:highlight w:val="yellow"/>
        </w:rPr>
        <w:t xml:space="preserve">May </w:t>
      </w:r>
      <w:proofErr w:type="gramStart"/>
      <w:r w:rsidR="00AE439D">
        <w:rPr>
          <w:highlight w:val="yellow"/>
        </w:rPr>
        <w:t>19</w:t>
      </w:r>
      <w:r w:rsidR="00AE439D" w:rsidRPr="00AE439D">
        <w:rPr>
          <w:highlight w:val="yellow"/>
          <w:vertAlign w:val="superscript"/>
        </w:rPr>
        <w:t>th</w:t>
      </w:r>
      <w:proofErr w:type="gramEnd"/>
      <w:r w:rsidR="00E8606B" w:rsidRPr="00E000EE">
        <w:rPr>
          <w:highlight w:val="yellow"/>
        </w:rPr>
        <w:t>, 20</w:t>
      </w:r>
      <w:r w:rsidR="00E000EE">
        <w:rPr>
          <w:highlight w:val="yellow"/>
        </w:rPr>
        <w:t>21</w:t>
      </w:r>
      <w:r w:rsidRPr="00FA1BE1">
        <w:t xml:space="preserve"> to the address below in a sealed</w:t>
      </w:r>
      <w:r>
        <w:t xml:space="preserve"> </w:t>
      </w:r>
      <w:r w:rsidRPr="00FA1BE1">
        <w:t xml:space="preserve">envelope. A proposal response listing of all respondents </w:t>
      </w:r>
      <w:proofErr w:type="gramStart"/>
      <w:r w:rsidRPr="00FA1BE1">
        <w:t>will be sent</w:t>
      </w:r>
      <w:proofErr w:type="gramEnd"/>
      <w:r w:rsidRPr="00FA1BE1">
        <w:t xml:space="preserve"> to each </w:t>
      </w:r>
      <w:proofErr w:type="spellStart"/>
      <w:r w:rsidRPr="00FA1BE1">
        <w:t>offeror</w:t>
      </w:r>
      <w:proofErr w:type="spellEnd"/>
      <w:r w:rsidRPr="00FA1BE1">
        <w:t>. All submittals shall contain five (5) copies of</w:t>
      </w:r>
      <w:r>
        <w:t xml:space="preserve"> </w:t>
      </w:r>
      <w:r w:rsidRPr="00FA1BE1">
        <w:t xml:space="preserve">the information requested. Submittals received after the deadline </w:t>
      </w:r>
      <w:proofErr w:type="gramStart"/>
      <w:r w:rsidRPr="00FA1BE1">
        <w:t>will not be opened</w:t>
      </w:r>
      <w:proofErr w:type="gramEnd"/>
      <w:r w:rsidRPr="00FA1BE1">
        <w:t>. Facsimile or e-mail submittals will not be</w:t>
      </w:r>
      <w:r>
        <w:t xml:space="preserve"> </w:t>
      </w:r>
      <w:r w:rsidRPr="00FA1BE1">
        <w:t xml:space="preserve">accepted. All submittals </w:t>
      </w:r>
      <w:proofErr w:type="gramStart"/>
      <w:r w:rsidRPr="00FA1BE1">
        <w:t>should be sent</w:t>
      </w:r>
      <w:proofErr w:type="gramEnd"/>
      <w:r w:rsidRPr="00FA1BE1">
        <w:t xml:space="preserve"> to: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 xml:space="preserve">MAILED </w:t>
      </w:r>
      <w:proofErr w:type="gramStart"/>
      <w:r w:rsidRPr="00FA1BE1">
        <w:rPr>
          <w:b/>
          <w:bCs/>
        </w:rPr>
        <w:t>TO</w:t>
      </w:r>
      <w:proofErr w:type="gramEnd"/>
      <w:r w:rsidRPr="00FA1BE1">
        <w:rPr>
          <w:b/>
          <w:bCs/>
        </w:rPr>
        <w:t xml:space="preserve">: </w:t>
      </w:r>
    </w:p>
    <w:p w:rsidR="00FA1BE1" w:rsidRPr="00FA1BE1" w:rsidRDefault="00DF1E3C" w:rsidP="00CA1BC3">
      <w:pPr>
        <w:pStyle w:val="NoSpacing"/>
      </w:pPr>
      <w:r>
        <w:t>City of Griffin Finance/</w:t>
      </w:r>
      <w:r w:rsidR="00FA1BE1" w:rsidRPr="00FA1BE1">
        <w:t>Procurement</w:t>
      </w:r>
    </w:p>
    <w:p w:rsidR="00FA1BE1" w:rsidRPr="00FA1BE1" w:rsidRDefault="00FA1BE1" w:rsidP="00CA1BC3">
      <w:pPr>
        <w:pStyle w:val="NoSpacing"/>
      </w:pPr>
      <w:r w:rsidRPr="00FA1BE1">
        <w:t xml:space="preserve">Attn: </w:t>
      </w:r>
      <w:r w:rsidR="00E000EE">
        <w:t>Sherri Huggins</w:t>
      </w:r>
    </w:p>
    <w:p w:rsidR="00FA1BE1" w:rsidRPr="00FA1BE1" w:rsidRDefault="00DF1E3C" w:rsidP="00CA1BC3">
      <w:pPr>
        <w:pStyle w:val="NoSpacing"/>
      </w:pPr>
      <w:r>
        <w:t>100 South Hill Street</w:t>
      </w:r>
    </w:p>
    <w:p w:rsidR="00FA1BE1" w:rsidRPr="00FA1BE1" w:rsidRDefault="00DF1E3C" w:rsidP="00CA1BC3">
      <w:r>
        <w:t>Griffin, GA 30223</w:t>
      </w:r>
    </w:p>
    <w:p w:rsidR="00FA1BE1" w:rsidRPr="00FA1BE1" w:rsidRDefault="00FA1BE1" w:rsidP="00FA1BE1">
      <w:proofErr w:type="spellStart"/>
      <w:r w:rsidRPr="00FA1BE1">
        <w:t>Offerors</w:t>
      </w:r>
      <w:proofErr w:type="spellEnd"/>
      <w:r w:rsidRPr="00FA1BE1">
        <w:t xml:space="preserve"> mailing proposals should allow sufficient mailing time to ensure timely receipt. The </w:t>
      </w:r>
      <w:r w:rsidR="00DF1E3C">
        <w:t>City</w:t>
      </w:r>
      <w:r w:rsidRPr="00FA1BE1">
        <w:t xml:space="preserve"> is not responsible for proposals</w:t>
      </w:r>
      <w:r w:rsidR="00DF1E3C">
        <w:t xml:space="preserve"> </w:t>
      </w:r>
      <w:r w:rsidRPr="00FA1BE1">
        <w:t xml:space="preserve">delayed by mail and/or delivery services of any nature. Proposals received after the set time for closing </w:t>
      </w:r>
      <w:proofErr w:type="gramStart"/>
      <w:r w:rsidRPr="00FA1BE1">
        <w:t>will be returned</w:t>
      </w:r>
      <w:proofErr w:type="gramEnd"/>
      <w:r w:rsidRPr="00FA1BE1">
        <w:t xml:space="preserve"> unopened.</w:t>
      </w:r>
    </w:p>
    <w:p w:rsidR="00FA1BE1" w:rsidRPr="00FA1BE1" w:rsidRDefault="00FA1BE1" w:rsidP="00FA1BE1">
      <w:r w:rsidRPr="00FA1BE1">
        <w:t xml:space="preserve">Proposals </w:t>
      </w:r>
      <w:proofErr w:type="gramStart"/>
      <w:r w:rsidRPr="00FA1BE1">
        <w:t>must be made</w:t>
      </w:r>
      <w:proofErr w:type="gramEnd"/>
      <w:r w:rsidRPr="00FA1BE1">
        <w:t xml:space="preserve"> in the official name of the firm or the individual under which business is conducted (showing the official</w:t>
      </w:r>
      <w:r w:rsidR="00DF1E3C">
        <w:t xml:space="preserve"> </w:t>
      </w:r>
      <w:r w:rsidRPr="00FA1BE1">
        <w:t xml:space="preserve">business address). </w:t>
      </w:r>
      <w:proofErr w:type="gramStart"/>
      <w:r w:rsidRPr="00FA1BE1">
        <w:t>Proposals must be signed in ink by a person duly authorized to legally bind the person, partnership, company or</w:t>
      </w:r>
      <w:r w:rsidR="00DF1E3C">
        <w:t xml:space="preserve"> </w:t>
      </w:r>
      <w:r w:rsidRPr="00FA1BE1">
        <w:t>corporation submitting the proposals</w:t>
      </w:r>
      <w:proofErr w:type="gramEnd"/>
      <w:r w:rsidRPr="00FA1BE1">
        <w:t>. Proposals must be valid for a minimum of one hundred twenty (120) days.</w:t>
      </w:r>
    </w:p>
    <w:p w:rsidR="00FA1BE1" w:rsidRPr="00FA1BE1" w:rsidRDefault="00FA1BE1" w:rsidP="00FA1BE1">
      <w:r w:rsidRPr="00FA1BE1">
        <w:t>Upon receipt by the C</w:t>
      </w:r>
      <w:r w:rsidR="00DF1E3C">
        <w:t>it</w:t>
      </w:r>
      <w:r w:rsidRPr="00FA1BE1">
        <w:t>y, the proposal shall become the property of the C</w:t>
      </w:r>
      <w:r w:rsidR="00DF1E3C">
        <w:t>it</w:t>
      </w:r>
      <w:r w:rsidRPr="00FA1BE1">
        <w:t xml:space="preserve">y, without compensation to the </w:t>
      </w:r>
      <w:proofErr w:type="spellStart"/>
      <w:r w:rsidRPr="00FA1BE1">
        <w:t>offeror</w:t>
      </w:r>
      <w:proofErr w:type="spellEnd"/>
      <w:r w:rsidRPr="00FA1BE1">
        <w:t>, for</w:t>
      </w:r>
      <w:r w:rsidR="00DF1E3C">
        <w:t xml:space="preserve"> </w:t>
      </w:r>
      <w:r w:rsidRPr="00FA1BE1">
        <w:t>disposition or usage by the C</w:t>
      </w:r>
      <w:r w:rsidR="00DF1E3C">
        <w:t>i</w:t>
      </w:r>
      <w:r w:rsidRPr="00FA1BE1">
        <w:t>ty at its discretion. The C</w:t>
      </w:r>
      <w:r w:rsidR="00DF1E3C">
        <w:t>i</w:t>
      </w:r>
      <w:r w:rsidRPr="00FA1BE1">
        <w:t>ty shall have the sole discretion in evaluating both the proposals and</w:t>
      </w:r>
      <w:r w:rsidR="00DF1E3C">
        <w:t xml:space="preserve"> </w:t>
      </w:r>
      <w:r w:rsidRPr="00FA1BE1">
        <w:t xml:space="preserve">the qualifications of the </w:t>
      </w:r>
      <w:proofErr w:type="spellStart"/>
      <w:r w:rsidRPr="00FA1BE1">
        <w:t>offerors</w:t>
      </w:r>
      <w:proofErr w:type="spellEnd"/>
      <w:r w:rsidRPr="00FA1BE1">
        <w:t>. The C</w:t>
      </w:r>
      <w:r w:rsidR="00DF1E3C">
        <w:t>i</w:t>
      </w:r>
      <w:r w:rsidRPr="00FA1BE1">
        <w:t xml:space="preserve">ty reserves the right to reject </w:t>
      </w:r>
      <w:proofErr w:type="gramStart"/>
      <w:r w:rsidRPr="00FA1BE1">
        <w:t>any and all</w:t>
      </w:r>
      <w:proofErr w:type="gramEnd"/>
      <w:r w:rsidRPr="00FA1BE1">
        <w:t xml:space="preserve"> proposals and is not bound to accept any</w:t>
      </w:r>
      <w:r w:rsidR="00DF1E3C">
        <w:t xml:space="preserve"> </w:t>
      </w:r>
      <w:r w:rsidRPr="00FA1BE1">
        <w:t>proposals if the proposals acceptance is contrary to the best interest of the C</w:t>
      </w:r>
      <w:r w:rsidR="00DF1E3C">
        <w:t>i</w:t>
      </w:r>
      <w:r w:rsidRPr="00FA1BE1">
        <w:t>ty. The particulars of any proposals will remain</w:t>
      </w:r>
      <w:r w:rsidR="00DF1E3C">
        <w:t xml:space="preserve"> </w:t>
      </w:r>
      <w:r w:rsidRPr="00FA1BE1">
        <w:t xml:space="preserve">confidential until a contract </w:t>
      </w:r>
      <w:proofErr w:type="gramStart"/>
      <w:r w:rsidRPr="00FA1BE1">
        <w:t>is signed</w:t>
      </w:r>
      <w:proofErr w:type="gramEnd"/>
      <w:r w:rsidRPr="00FA1BE1">
        <w:t xml:space="preserve"> with the successful </w:t>
      </w:r>
      <w:proofErr w:type="spellStart"/>
      <w:r w:rsidRPr="00FA1BE1">
        <w:t>offeror</w:t>
      </w:r>
      <w:proofErr w:type="spellEnd"/>
      <w:r w:rsidRPr="00FA1BE1">
        <w:t>(s).</w:t>
      </w:r>
    </w:p>
    <w:p w:rsidR="00FA1BE1" w:rsidRPr="00FA1BE1" w:rsidRDefault="00DF1E3C" w:rsidP="00FA1BE1">
      <w:r>
        <w:t>The City of Griffin</w:t>
      </w:r>
      <w:r w:rsidR="00FA1BE1" w:rsidRPr="00FA1BE1">
        <w:t xml:space="preserve"> reserves the right to engage in discussions with any or all responsible responders who submit proposals for the</w:t>
      </w:r>
      <w:r>
        <w:t xml:space="preserve"> </w:t>
      </w:r>
      <w:r w:rsidR="00FA1BE1" w:rsidRPr="00FA1BE1">
        <w:t>purpose of clarification to assure full understanding of and responsiveness to this request.</w:t>
      </w:r>
    </w:p>
    <w:p w:rsidR="00FA1BE1" w:rsidRPr="00FA1BE1" w:rsidRDefault="00FA1BE1" w:rsidP="00FA1BE1">
      <w:r w:rsidRPr="00FA1BE1">
        <w:t xml:space="preserve">The successful firm must ensure that </w:t>
      </w:r>
      <w:proofErr w:type="gramStart"/>
      <w:r w:rsidRPr="00FA1BE1">
        <w:t>all subcontractors, agents, personnel assigned by or employees of prime firm and</w:t>
      </w:r>
      <w:r w:rsidR="00DF1E3C">
        <w:t xml:space="preserve"> </w:t>
      </w:r>
      <w:r w:rsidRPr="00FA1BE1">
        <w:t>subcontractors are not</w:t>
      </w:r>
      <w:proofErr w:type="gramEnd"/>
      <w:r w:rsidRPr="00FA1BE1">
        <w:t xml:space="preserve"> discriminated against because of their race, color, religion, sex or national origin. </w:t>
      </w:r>
      <w:proofErr w:type="spellStart"/>
      <w:r w:rsidRPr="00FA1BE1">
        <w:t>Offerors</w:t>
      </w:r>
      <w:proofErr w:type="spellEnd"/>
      <w:r w:rsidRPr="00FA1BE1">
        <w:t xml:space="preserve"> must make</w:t>
      </w:r>
      <w:r w:rsidR="00DF1E3C">
        <w:t xml:space="preserve"> </w:t>
      </w:r>
      <w:r w:rsidRPr="00FA1BE1">
        <w:t>positive efforts to provide equal employment opportunity for minority and women</w:t>
      </w:r>
      <w:r w:rsidR="00E000EE">
        <w:t xml:space="preserve"> </w:t>
      </w:r>
      <w:r w:rsidRPr="00FA1BE1">
        <w:t>owned businesses.</w:t>
      </w:r>
    </w:p>
    <w:p w:rsidR="00FA1BE1" w:rsidRDefault="00FA1BE1" w:rsidP="00FA1BE1">
      <w:r w:rsidRPr="00FA1BE1">
        <w:t xml:space="preserve">This request for proposals does not commit </w:t>
      </w:r>
      <w:r w:rsidR="00DF1E3C">
        <w:t>the City of Griffin</w:t>
      </w:r>
      <w:r w:rsidRPr="00FA1BE1">
        <w:t xml:space="preserve"> to award a contract, to pay any cost incurred in the preparation of</w:t>
      </w:r>
      <w:r w:rsidR="00DF1E3C">
        <w:t xml:space="preserve"> </w:t>
      </w:r>
      <w:r w:rsidRPr="00FA1BE1">
        <w:t xml:space="preserve">proposals. </w:t>
      </w:r>
      <w:r w:rsidR="00DF1E3C">
        <w:t>The City of Griffin</w:t>
      </w:r>
      <w:r w:rsidRPr="00FA1BE1">
        <w:t xml:space="preserve"> reserves the right to accept or reject any or all proposals received </w:t>
      </w:r>
      <w:proofErr w:type="gramStart"/>
      <w:r w:rsidRPr="00FA1BE1">
        <w:t>as a result</w:t>
      </w:r>
      <w:proofErr w:type="gramEnd"/>
      <w:r w:rsidRPr="00FA1BE1">
        <w:t xml:space="preserve"> of this request, to</w:t>
      </w:r>
      <w:r w:rsidR="00DF1E3C">
        <w:t xml:space="preserve"> </w:t>
      </w:r>
      <w:r w:rsidRPr="00FA1BE1">
        <w:t xml:space="preserve">negotiate with any or all qualified </w:t>
      </w:r>
      <w:proofErr w:type="spellStart"/>
      <w:r w:rsidRPr="00FA1BE1">
        <w:t>offerors</w:t>
      </w:r>
      <w:proofErr w:type="spellEnd"/>
      <w:r w:rsidRPr="00FA1BE1">
        <w:t>, or to cancel in part or in its entirety this solicitation, if it is in the best interest of the</w:t>
      </w:r>
      <w:r w:rsidR="00DF1E3C">
        <w:t xml:space="preserve"> </w:t>
      </w:r>
      <w:r w:rsidRPr="00FA1BE1">
        <w:t>C</w:t>
      </w:r>
      <w:r w:rsidR="00DF1E3C">
        <w:t>it</w:t>
      </w:r>
      <w:r w:rsidRPr="00FA1BE1">
        <w:t>y to do so.</w:t>
      </w:r>
    </w:p>
    <w:p w:rsidR="00583D00" w:rsidRDefault="00583D00" w:rsidP="00FA1BE1"/>
    <w:p w:rsidR="00583D00" w:rsidRPr="001018C3" w:rsidRDefault="001018C3" w:rsidP="00FA1BE1">
      <w:pPr>
        <w:rPr>
          <w:b/>
          <w:sz w:val="28"/>
          <w:szCs w:val="28"/>
        </w:rPr>
      </w:pPr>
      <w:r w:rsidRPr="001018C3">
        <w:rPr>
          <w:b/>
          <w:sz w:val="28"/>
          <w:szCs w:val="28"/>
        </w:rPr>
        <w:t>Schedule and Summary</w:t>
      </w:r>
    </w:p>
    <w:p w:rsidR="00583D00" w:rsidRPr="001018C3" w:rsidRDefault="001018C3" w:rsidP="00FA1BE1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18C3">
        <w:rPr>
          <w:b/>
          <w:u w:val="single"/>
        </w:rPr>
        <w:t>DATES</w:t>
      </w:r>
    </w:p>
    <w:p w:rsidR="001018C3" w:rsidRDefault="001018C3" w:rsidP="00FA1BE1">
      <w:r>
        <w:t>Release of Request</w:t>
      </w:r>
      <w:r>
        <w:tab/>
      </w:r>
      <w:r>
        <w:tab/>
      </w:r>
      <w:r>
        <w:tab/>
      </w:r>
      <w:r>
        <w:tab/>
      </w:r>
      <w:r>
        <w:tab/>
      </w:r>
      <w:r w:rsidR="00AE439D">
        <w:t xml:space="preserve">Wednesday: April </w:t>
      </w:r>
      <w:proofErr w:type="gramStart"/>
      <w:r w:rsidR="00AE439D">
        <w:t>14</w:t>
      </w:r>
      <w:r w:rsidR="004E201D" w:rsidRPr="004E201D">
        <w:rPr>
          <w:vertAlign w:val="superscript"/>
        </w:rPr>
        <w:t>th</w:t>
      </w:r>
      <w:proofErr w:type="gramEnd"/>
      <w:r w:rsidR="004E201D">
        <w:t>,</w:t>
      </w:r>
      <w:r>
        <w:t xml:space="preserve"> 2021</w:t>
      </w:r>
    </w:p>
    <w:p w:rsidR="001018C3" w:rsidRDefault="00AE439D" w:rsidP="00FA1BE1">
      <w:r>
        <w:t>Pre-Bid Meeting-</w:t>
      </w:r>
      <w:r w:rsidRPr="00AE439D">
        <w:rPr>
          <w:b/>
        </w:rPr>
        <w:t>Mandatory***</w:t>
      </w:r>
      <w:r>
        <w:tab/>
      </w:r>
      <w:r>
        <w:tab/>
      </w:r>
      <w:r>
        <w:tab/>
      </w:r>
      <w:r>
        <w:tab/>
        <w:t xml:space="preserve">Thursday: </w:t>
      </w:r>
      <w:r w:rsidR="001018C3">
        <w:t xml:space="preserve">April </w:t>
      </w:r>
      <w:proofErr w:type="gramStart"/>
      <w:r>
        <w:t>22</w:t>
      </w:r>
      <w:r>
        <w:rPr>
          <w:vertAlign w:val="superscript"/>
        </w:rPr>
        <w:t>nd</w:t>
      </w:r>
      <w:proofErr w:type="gramEnd"/>
      <w:r w:rsidR="001018C3">
        <w:t>, 2021</w:t>
      </w:r>
      <w:r w:rsidR="004E201D">
        <w:t xml:space="preserve"> at 2:00pm</w:t>
      </w:r>
    </w:p>
    <w:p w:rsidR="001018C3" w:rsidRDefault="001018C3" w:rsidP="00FA1BE1">
      <w:r>
        <w:t>Location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201D">
        <w:t>1120 N Hill St. Griffin, GA 30223</w:t>
      </w:r>
    </w:p>
    <w:p w:rsidR="001018C3" w:rsidRDefault="001018C3" w:rsidP="00FA1BE1">
      <w:r>
        <w:t xml:space="preserve">Questions </w:t>
      </w:r>
      <w:r w:rsidR="000C79D0">
        <w:t>due</w:t>
      </w:r>
      <w:r w:rsidR="00AE439D">
        <w:tab/>
      </w:r>
      <w:r w:rsidR="00AE439D">
        <w:tab/>
      </w:r>
      <w:r w:rsidR="00AE439D">
        <w:tab/>
      </w:r>
      <w:r w:rsidR="00AE439D">
        <w:tab/>
      </w:r>
      <w:r w:rsidR="00AE439D">
        <w:tab/>
      </w:r>
      <w:r w:rsidR="00AE439D">
        <w:tab/>
        <w:t xml:space="preserve">Wednesday: May </w:t>
      </w:r>
      <w:proofErr w:type="gramStart"/>
      <w:r w:rsidR="00AE439D">
        <w:t>5</w:t>
      </w:r>
      <w:r w:rsidRPr="001018C3">
        <w:rPr>
          <w:vertAlign w:val="superscript"/>
        </w:rPr>
        <w:t>th</w:t>
      </w:r>
      <w:proofErr w:type="gramEnd"/>
      <w:r>
        <w:t>, 2021 by 2:00pm</w:t>
      </w:r>
    </w:p>
    <w:p w:rsidR="001018C3" w:rsidRDefault="001018C3" w:rsidP="00FA1BE1">
      <w:r>
        <w:t xml:space="preserve">Bids </w:t>
      </w:r>
      <w:r w:rsidR="000C79D0">
        <w:t>due</w:t>
      </w:r>
      <w:r w:rsidR="00AE439D">
        <w:tab/>
      </w:r>
      <w:r w:rsidR="00AE439D">
        <w:tab/>
      </w:r>
      <w:r w:rsidR="00AE439D">
        <w:tab/>
      </w:r>
      <w:r w:rsidR="00AE439D">
        <w:tab/>
      </w:r>
      <w:r w:rsidR="00AE439D">
        <w:tab/>
      </w:r>
      <w:r w:rsidR="00AE439D">
        <w:tab/>
        <w:t xml:space="preserve">Wednesday: May </w:t>
      </w:r>
      <w:proofErr w:type="gramStart"/>
      <w:r w:rsidR="00AE439D">
        <w:t>19</w:t>
      </w:r>
      <w:r w:rsidRPr="001018C3">
        <w:rPr>
          <w:vertAlign w:val="superscript"/>
        </w:rPr>
        <w:t>th</w:t>
      </w:r>
      <w:proofErr w:type="gramEnd"/>
      <w:r>
        <w:t>,</w:t>
      </w:r>
      <w:r w:rsidR="002C3663">
        <w:t xml:space="preserve"> </w:t>
      </w:r>
      <w:r>
        <w:t>2021 by 2:00</w:t>
      </w:r>
      <w:r w:rsidR="00AE439D">
        <w:t>pm</w:t>
      </w:r>
    </w:p>
    <w:p w:rsidR="00583D00" w:rsidRDefault="001018C3" w:rsidP="00FA1BE1">
      <w:r>
        <w:tab/>
      </w:r>
    </w:p>
    <w:p w:rsidR="00583D00" w:rsidRPr="00A07D50" w:rsidRDefault="00A07D50" w:rsidP="00FA1BE1">
      <w:pPr>
        <w:rPr>
          <w:b/>
          <w:sz w:val="24"/>
          <w:szCs w:val="24"/>
        </w:rPr>
      </w:pPr>
      <w:r>
        <w:rPr>
          <w:b/>
          <w:sz w:val="32"/>
          <w:szCs w:val="32"/>
        </w:rPr>
        <w:t>***</w:t>
      </w:r>
      <w:r w:rsidRPr="00A07D50">
        <w:rPr>
          <w:b/>
          <w:sz w:val="32"/>
          <w:szCs w:val="32"/>
        </w:rPr>
        <w:t>A</w:t>
      </w:r>
      <w:r w:rsidRPr="00A07D50">
        <w:rPr>
          <w:b/>
          <w:sz w:val="24"/>
          <w:szCs w:val="24"/>
        </w:rPr>
        <w:t xml:space="preserve"> </w:t>
      </w:r>
      <w:r w:rsidRPr="00A07D50">
        <w:rPr>
          <w:b/>
          <w:i/>
          <w:sz w:val="28"/>
          <w:szCs w:val="28"/>
          <w:u w:val="single"/>
        </w:rPr>
        <w:t>mandatory pre-bid</w:t>
      </w:r>
      <w:r w:rsidRPr="00A07D50">
        <w:rPr>
          <w:b/>
          <w:sz w:val="24"/>
          <w:szCs w:val="24"/>
        </w:rPr>
        <w:t xml:space="preserve"> </w:t>
      </w:r>
      <w:r w:rsidRPr="00A07D50">
        <w:rPr>
          <w:b/>
          <w:i/>
          <w:sz w:val="28"/>
          <w:szCs w:val="28"/>
          <w:u w:val="single"/>
        </w:rPr>
        <w:t>conference</w:t>
      </w:r>
      <w:r w:rsidR="00AE439D">
        <w:rPr>
          <w:b/>
          <w:sz w:val="24"/>
          <w:szCs w:val="24"/>
        </w:rPr>
        <w:t xml:space="preserve"> will be held on Thursday, April </w:t>
      </w:r>
      <w:proofErr w:type="gramStart"/>
      <w:r w:rsidR="00AE439D">
        <w:rPr>
          <w:b/>
          <w:sz w:val="24"/>
          <w:szCs w:val="24"/>
        </w:rPr>
        <w:t>22</w:t>
      </w:r>
      <w:r w:rsidR="00AE439D" w:rsidRPr="00AE439D">
        <w:rPr>
          <w:b/>
          <w:sz w:val="24"/>
          <w:szCs w:val="24"/>
          <w:vertAlign w:val="superscript"/>
        </w:rPr>
        <w:t>nd</w:t>
      </w:r>
      <w:proofErr w:type="gramEnd"/>
      <w:r w:rsidRPr="00A07D50">
        <w:rPr>
          <w:b/>
          <w:sz w:val="24"/>
          <w:szCs w:val="24"/>
        </w:rPr>
        <w:t>, 2021 at 2:00 pm at 1120 N Hill St. Griffin, Ga 30223.</w:t>
      </w:r>
    </w:p>
    <w:p w:rsidR="00A07D50" w:rsidRPr="00A07D50" w:rsidRDefault="00A07D50" w:rsidP="00FA1BE1">
      <w:pPr>
        <w:rPr>
          <w:b/>
          <w:sz w:val="24"/>
          <w:szCs w:val="24"/>
        </w:rPr>
      </w:pPr>
      <w:r w:rsidRPr="00A07D50">
        <w:rPr>
          <w:b/>
          <w:i/>
          <w:sz w:val="24"/>
          <w:szCs w:val="24"/>
          <w:u w:val="single"/>
        </w:rPr>
        <w:t>Prospective bidders must attend the pre-bid conference to be eligible to bid on the project</w:t>
      </w:r>
      <w:r w:rsidRPr="00A07D50">
        <w:rPr>
          <w:b/>
          <w:sz w:val="24"/>
          <w:szCs w:val="24"/>
        </w:rPr>
        <w:t>.</w:t>
      </w:r>
    </w:p>
    <w:p w:rsidR="00583D00" w:rsidRDefault="00583D00" w:rsidP="00FA1BE1"/>
    <w:p w:rsidR="00583D00" w:rsidRDefault="00583D00" w:rsidP="00FA1BE1"/>
    <w:p w:rsidR="00583D00" w:rsidRDefault="00583D00" w:rsidP="00FA1BE1"/>
    <w:p w:rsidR="00583D00" w:rsidRDefault="00583D00" w:rsidP="00FA1BE1"/>
    <w:p w:rsidR="00583D00" w:rsidRDefault="00583D00" w:rsidP="00FA1BE1"/>
    <w:p w:rsidR="00583D00" w:rsidRDefault="00583D00" w:rsidP="00FA1BE1"/>
    <w:p w:rsidR="00583D00" w:rsidRDefault="00583D00" w:rsidP="00FA1BE1"/>
    <w:p w:rsidR="00583D00" w:rsidRDefault="00583D00" w:rsidP="00FA1BE1"/>
    <w:p w:rsidR="00583D00" w:rsidRDefault="00583D00" w:rsidP="00FA1BE1"/>
    <w:p w:rsidR="00583D00" w:rsidRDefault="00583D00" w:rsidP="00FA1BE1"/>
    <w:p w:rsidR="001018C3" w:rsidRDefault="001018C3" w:rsidP="00FA1BE1"/>
    <w:p w:rsidR="00583D00" w:rsidRDefault="00583D00" w:rsidP="00FA1BE1"/>
    <w:p w:rsidR="00CA1BC3" w:rsidRDefault="00CA1BC3" w:rsidP="00FA1BE1">
      <w:pPr>
        <w:rPr>
          <w:b/>
          <w:bCs/>
        </w:rPr>
      </w:pPr>
    </w:p>
    <w:p w:rsidR="00CA1BC3" w:rsidRDefault="00CA1BC3" w:rsidP="00FA1BE1">
      <w:pPr>
        <w:rPr>
          <w:b/>
          <w:bCs/>
        </w:rPr>
      </w:pPr>
    </w:p>
    <w:p w:rsidR="005E71A7" w:rsidRPr="00FA1BE1" w:rsidRDefault="005E71A7" w:rsidP="005E71A7">
      <w:pPr>
        <w:rPr>
          <w:b/>
          <w:bCs/>
        </w:rPr>
      </w:pPr>
      <w:r w:rsidRPr="00FA1BE1">
        <w:rPr>
          <w:b/>
          <w:bCs/>
        </w:rPr>
        <w:t>General Information</w:t>
      </w:r>
    </w:p>
    <w:p w:rsidR="005E71A7" w:rsidRPr="00FA1BE1" w:rsidRDefault="005E71A7" w:rsidP="005E71A7">
      <w:r w:rsidRPr="00CA1BC3">
        <w:t xml:space="preserve">The proposed budget is </w:t>
      </w:r>
      <w:r w:rsidR="00C231D8" w:rsidRPr="00CA1BC3">
        <w:t>$</w:t>
      </w:r>
      <w:r w:rsidR="00CA1BC3" w:rsidRPr="00CA1BC3">
        <w:t>3,500,000</w:t>
      </w:r>
    </w:p>
    <w:p w:rsidR="005E71A7" w:rsidRPr="00FA1BE1" w:rsidRDefault="005E71A7" w:rsidP="005E71A7">
      <w:r w:rsidRPr="001631BB">
        <w:t xml:space="preserve">The </w:t>
      </w:r>
      <w:r w:rsidR="00307CA8" w:rsidRPr="001631BB">
        <w:t>facility</w:t>
      </w:r>
      <w:r w:rsidRPr="001631BB">
        <w:t xml:space="preserve"> will be </w:t>
      </w:r>
      <w:r w:rsidRPr="00401D53">
        <w:t xml:space="preserve">approximately </w:t>
      </w:r>
      <w:r w:rsidR="00E83C54">
        <w:t>30</w:t>
      </w:r>
      <w:r w:rsidRPr="00401D53">
        <w:t xml:space="preserve">,000 </w:t>
      </w:r>
      <w:r w:rsidR="007E1EC0" w:rsidRPr="00401D53">
        <w:t>Sq. Ft</w:t>
      </w:r>
      <w:r w:rsidRPr="00401D53">
        <w:t>.</w:t>
      </w:r>
      <w:r w:rsidR="00E83C54">
        <w:t xml:space="preserve"> </w:t>
      </w:r>
    </w:p>
    <w:p w:rsidR="005E71A7" w:rsidRDefault="005E71A7" w:rsidP="005E71A7">
      <w:r w:rsidRPr="00FA1BE1">
        <w:t>The building site is</w:t>
      </w:r>
      <w:r>
        <w:t xml:space="preserve"> approximately </w:t>
      </w:r>
      <w:r w:rsidR="00CE4491">
        <w:t>17</w:t>
      </w:r>
      <w:r>
        <w:t xml:space="preserve"> acres located </w:t>
      </w:r>
      <w:proofErr w:type="gramStart"/>
      <w:r w:rsidR="00C231D8" w:rsidRPr="00FA1BE1">
        <w:t xml:space="preserve">off </w:t>
      </w:r>
      <w:r w:rsidR="00C231D8">
        <w:t>of</w:t>
      </w:r>
      <w:proofErr w:type="gramEnd"/>
      <w:r w:rsidR="00C231D8">
        <w:t xml:space="preserve"> North Hill Street, north of Thomas Drive, at the former Spalding Concrete site</w:t>
      </w:r>
      <w:r>
        <w:t xml:space="preserve">.  </w:t>
      </w:r>
    </w:p>
    <w:p w:rsidR="005E71A7" w:rsidRDefault="005E71A7" w:rsidP="005E71A7">
      <w:r>
        <w:t xml:space="preserve">The </w:t>
      </w:r>
      <w:r w:rsidR="00C231D8">
        <w:t>facility and site</w:t>
      </w:r>
      <w:r>
        <w:t xml:space="preserve"> must meet all </w:t>
      </w:r>
      <w:r w:rsidR="00C231D8">
        <w:t xml:space="preserve">local and state </w:t>
      </w:r>
      <w:r>
        <w:t xml:space="preserve">building </w:t>
      </w:r>
      <w:r w:rsidR="00C231D8">
        <w:t xml:space="preserve">and environmental </w:t>
      </w:r>
      <w:r>
        <w:t>codes.</w:t>
      </w:r>
    </w:p>
    <w:p w:rsidR="005E71A7" w:rsidRDefault="005E71A7" w:rsidP="005E71A7"/>
    <w:p w:rsidR="005E71A7" w:rsidRPr="00FA1BE1" w:rsidRDefault="005E71A7" w:rsidP="005E71A7">
      <w:pPr>
        <w:rPr>
          <w:b/>
          <w:bCs/>
        </w:rPr>
      </w:pPr>
      <w:r w:rsidRPr="00FA1BE1">
        <w:rPr>
          <w:b/>
          <w:bCs/>
        </w:rPr>
        <w:t>Building Interior Description</w:t>
      </w:r>
    </w:p>
    <w:p w:rsidR="00C231D8" w:rsidRPr="00C231D8" w:rsidRDefault="005E71A7" w:rsidP="003771AC">
      <w:r w:rsidRPr="00FA1BE1">
        <w:t xml:space="preserve">At a minimum, the </w:t>
      </w:r>
      <w:r w:rsidR="00C231D8">
        <w:t xml:space="preserve">facility </w:t>
      </w:r>
      <w:r w:rsidRPr="00FA1BE1">
        <w:t>must contain:</w:t>
      </w:r>
    </w:p>
    <w:p w:rsidR="005E71A7" w:rsidRPr="00E82D56" w:rsidRDefault="005E71A7" w:rsidP="005E71A7">
      <w:pPr>
        <w:ind w:firstLine="720"/>
        <w:rPr>
          <w:u w:val="single"/>
        </w:rPr>
      </w:pPr>
      <w:r w:rsidRPr="00E82D56">
        <w:rPr>
          <w:b/>
          <w:u w:val="single"/>
        </w:rPr>
        <w:t>Administrative Area</w:t>
      </w:r>
      <w:r w:rsidR="00E82D56">
        <w:rPr>
          <w:b/>
          <w:u w:val="single"/>
        </w:rPr>
        <w:t>:</w:t>
      </w:r>
      <w:r w:rsidRPr="00E82D56">
        <w:rPr>
          <w:u w:val="single"/>
        </w:rPr>
        <w:t xml:space="preserve"> </w:t>
      </w:r>
    </w:p>
    <w:p w:rsidR="005E71A7" w:rsidRDefault="0017167F" w:rsidP="005E71A7">
      <w:pPr>
        <w:ind w:firstLine="720"/>
      </w:pPr>
      <w:proofErr w:type="gramStart"/>
      <w:r>
        <w:t>13</w:t>
      </w:r>
      <w:proofErr w:type="gramEnd"/>
      <w:r>
        <w:t xml:space="preserve"> </w:t>
      </w:r>
      <w:r w:rsidR="007E1EC0">
        <w:t>private o</w:t>
      </w:r>
      <w:r>
        <w:t xml:space="preserve">ffices at approximately </w:t>
      </w:r>
      <w:r w:rsidR="007E1EC0">
        <w:t>150 sq. ft. each</w:t>
      </w:r>
    </w:p>
    <w:p w:rsidR="007E1EC0" w:rsidRDefault="007E1EC0" w:rsidP="005E71A7">
      <w:pPr>
        <w:ind w:firstLine="720"/>
      </w:pPr>
      <w:r>
        <w:t>Approximately 1,</w:t>
      </w:r>
      <w:r w:rsidR="00BB6B85">
        <w:t>500</w:t>
      </w:r>
      <w:r>
        <w:t xml:space="preserve"> sq. ft. of open/</w:t>
      </w:r>
      <w:proofErr w:type="spellStart"/>
      <w:r>
        <w:t>cubicled</w:t>
      </w:r>
      <w:proofErr w:type="spellEnd"/>
      <w:r>
        <w:t xml:space="preserve"> office area</w:t>
      </w:r>
    </w:p>
    <w:p w:rsidR="005E71A7" w:rsidRDefault="005E71A7" w:rsidP="005E71A7">
      <w:pPr>
        <w:ind w:firstLine="720"/>
      </w:pPr>
      <w:r>
        <w:t>Bathrooms with shower</w:t>
      </w:r>
      <w:r w:rsidR="00E82D56">
        <w:t>s</w:t>
      </w:r>
    </w:p>
    <w:p w:rsidR="005E71A7" w:rsidRDefault="005E71A7" w:rsidP="005E71A7">
      <w:pPr>
        <w:ind w:firstLine="720"/>
      </w:pPr>
      <w:r>
        <w:t>Break area</w:t>
      </w:r>
      <w:r w:rsidR="00CA1BC3">
        <w:t xml:space="preserve"> approximately 450 sq. ft.</w:t>
      </w:r>
    </w:p>
    <w:p w:rsidR="005E71A7" w:rsidRDefault="005E71A7" w:rsidP="005E71A7">
      <w:pPr>
        <w:ind w:firstLine="720"/>
      </w:pPr>
      <w:r>
        <w:t>Lobby</w:t>
      </w:r>
      <w:r w:rsidR="007E1EC0">
        <w:t>/reception</w:t>
      </w:r>
      <w:r>
        <w:t xml:space="preserve"> with area for Administrative </w:t>
      </w:r>
      <w:r w:rsidR="009301D1">
        <w:t>A</w:t>
      </w:r>
      <w:r>
        <w:t>ssistant</w:t>
      </w:r>
      <w:r w:rsidR="007E1EC0">
        <w:t xml:space="preserve"> (limited public contact)</w:t>
      </w:r>
    </w:p>
    <w:p w:rsidR="005E71A7" w:rsidRDefault="005E71A7" w:rsidP="005E71A7">
      <w:pPr>
        <w:ind w:firstLine="720"/>
      </w:pPr>
      <w:r>
        <w:t>Conference room</w:t>
      </w:r>
      <w:r w:rsidR="00CA1BC3">
        <w:t xml:space="preserve"> approximately 400 sq. ft.</w:t>
      </w:r>
      <w:r>
        <w:t xml:space="preserve"> </w:t>
      </w:r>
    </w:p>
    <w:p w:rsidR="007E1EC0" w:rsidRDefault="007E1EC0" w:rsidP="005E71A7">
      <w:pPr>
        <w:ind w:firstLine="720"/>
      </w:pPr>
      <w:r>
        <w:t>Training/Classroom</w:t>
      </w:r>
      <w:r w:rsidR="00CA1BC3">
        <w:t xml:space="preserve"> approximately 1,200 </w:t>
      </w:r>
      <w:proofErr w:type="spellStart"/>
      <w:r w:rsidR="00CA1BC3">
        <w:t>sq.ft</w:t>
      </w:r>
      <w:proofErr w:type="spellEnd"/>
      <w:r w:rsidR="00CA1BC3">
        <w:t>.</w:t>
      </w:r>
    </w:p>
    <w:p w:rsidR="007E1EC0" w:rsidRDefault="007E1EC0" w:rsidP="007E1EC0">
      <w:pPr>
        <w:ind w:firstLine="720"/>
      </w:pPr>
      <w:r>
        <w:t>Conditioned storage area</w:t>
      </w:r>
      <w:r w:rsidR="00CA1BC3">
        <w:t>(</w:t>
      </w:r>
      <w:r>
        <w:t>s</w:t>
      </w:r>
      <w:r w:rsidR="00CA1BC3">
        <w:t>)</w:t>
      </w:r>
    </w:p>
    <w:p w:rsidR="002A3EAA" w:rsidRDefault="009301D1" w:rsidP="009301D1">
      <w:pPr>
        <w:ind w:firstLine="720"/>
      </w:pPr>
      <w:r>
        <w:t>Field equipment m</w:t>
      </w:r>
      <w:r w:rsidR="002A3EAA">
        <w:t>aintenance/lab room with utility sink</w:t>
      </w:r>
      <w:r w:rsidR="00CA1BC3">
        <w:t xml:space="preserve"> approximately 400 sq. ft.</w:t>
      </w:r>
    </w:p>
    <w:p w:rsidR="002A3EAA" w:rsidRDefault="002A3EAA" w:rsidP="00635DE2">
      <w:pPr>
        <w:ind w:left="720"/>
      </w:pPr>
      <w:r>
        <w:t>Each room in the building will need to have sufficient,</w:t>
      </w:r>
      <w:r w:rsidRPr="002A3EAA">
        <w:t xml:space="preserve"> </w:t>
      </w:r>
      <w:r>
        <w:t xml:space="preserve">electrical, </w:t>
      </w:r>
      <w:r w:rsidR="00451C39">
        <w:t xml:space="preserve">plumbing (as appropriate), </w:t>
      </w:r>
      <w:r>
        <w:t>HVAC</w:t>
      </w:r>
      <w:r w:rsidR="00451C39">
        <w:t>,</w:t>
      </w:r>
      <w:r>
        <w:t xml:space="preserve"> data, and communications  </w:t>
      </w:r>
    </w:p>
    <w:p w:rsidR="005E71A7" w:rsidRDefault="005E71A7" w:rsidP="005E71A7">
      <w:r>
        <w:rPr>
          <w:rFonts w:ascii="Calibri" w:hAnsi="Calibri" w:cs="Calibri"/>
        </w:rPr>
        <w:tab/>
      </w:r>
      <w:r w:rsidR="00E82D56">
        <w:rPr>
          <w:b/>
          <w:u w:val="single"/>
        </w:rPr>
        <w:t>Garage/Warehouse</w:t>
      </w:r>
      <w:r w:rsidRPr="00EC4738">
        <w:rPr>
          <w:b/>
          <w:u w:val="single"/>
        </w:rPr>
        <w:t xml:space="preserve"> Area</w:t>
      </w:r>
      <w:r>
        <w:t xml:space="preserve">: </w:t>
      </w:r>
    </w:p>
    <w:p w:rsidR="005E71A7" w:rsidRDefault="00E82D56" w:rsidP="005E71A7">
      <w:pPr>
        <w:ind w:firstLine="720"/>
      </w:pPr>
      <w:r>
        <w:t xml:space="preserve">Approximately </w:t>
      </w:r>
      <w:r w:rsidR="00451C39">
        <w:t xml:space="preserve">23,000 </w:t>
      </w:r>
      <w:proofErr w:type="spellStart"/>
      <w:r>
        <w:t>sq.ft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open garage area with </w:t>
      </w:r>
      <w:r w:rsidR="002A3EAA">
        <w:t>8</w:t>
      </w:r>
      <w:r>
        <w:t xml:space="preserve"> (</w:t>
      </w:r>
      <w:r w:rsidR="00CB7A10">
        <w:t>12’x16’</w:t>
      </w:r>
      <w:r>
        <w:t xml:space="preserve"> minimum) rollup doors</w:t>
      </w:r>
    </w:p>
    <w:p w:rsidR="00E82D56" w:rsidRDefault="002A3EAA" w:rsidP="005E71A7">
      <w:pPr>
        <w:ind w:firstLine="720"/>
      </w:pPr>
      <w:r>
        <w:t xml:space="preserve">Approximately 1,200 </w:t>
      </w:r>
      <w:proofErr w:type="spellStart"/>
      <w:r>
        <w:t>sq.ft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conditioned work area</w:t>
      </w:r>
    </w:p>
    <w:p w:rsidR="005E71A7" w:rsidRDefault="002A3EAA" w:rsidP="002A3EAA">
      <w:pPr>
        <w:ind w:firstLine="720"/>
      </w:pPr>
      <w:r>
        <w:t>Sufficient lighting</w:t>
      </w:r>
      <w:r w:rsidR="00CB7A10">
        <w:t>*</w:t>
      </w:r>
      <w:r>
        <w:t>, ventilation</w:t>
      </w:r>
      <w:r w:rsidR="00CB7A10">
        <w:t>*</w:t>
      </w:r>
      <w:r>
        <w:t>, and electrical to support welders, power tools, chargers, etc.</w:t>
      </w:r>
    </w:p>
    <w:p w:rsidR="00CB7A10" w:rsidRPr="00CB7A10" w:rsidRDefault="00CB7A10" w:rsidP="00CB7A10">
      <w:pPr>
        <w:ind w:left="1440"/>
        <w:rPr>
          <w:i/>
        </w:rPr>
      </w:pPr>
      <w:r>
        <w:rPr>
          <w:i/>
        </w:rPr>
        <w:t xml:space="preserve">*Preference for transom-style vent windows </w:t>
      </w:r>
      <w:proofErr w:type="gramStart"/>
      <w:r>
        <w:rPr>
          <w:i/>
        </w:rPr>
        <w:t>will be given</w:t>
      </w:r>
      <w:proofErr w:type="gramEnd"/>
      <w:r>
        <w:rPr>
          <w:i/>
        </w:rPr>
        <w:t xml:space="preserve"> where incorporated into building design.</w:t>
      </w:r>
    </w:p>
    <w:p w:rsidR="005E71A7" w:rsidRDefault="005E71A7" w:rsidP="005E71A7">
      <w:pPr>
        <w:ind w:firstLine="720"/>
      </w:pPr>
    </w:p>
    <w:p w:rsidR="005E71A7" w:rsidRDefault="005E71A7" w:rsidP="005E71A7">
      <w:pPr>
        <w:rPr>
          <w:rFonts w:ascii="Calibri" w:hAnsi="Calibri" w:cs="Calibri"/>
        </w:rPr>
      </w:pPr>
    </w:p>
    <w:p w:rsidR="005E71A7" w:rsidRDefault="005E71A7" w:rsidP="005E71A7"/>
    <w:p w:rsidR="002A3EAA" w:rsidRPr="00FA1BE1" w:rsidRDefault="002A3EAA" w:rsidP="005E71A7"/>
    <w:p w:rsidR="005E71A7" w:rsidRDefault="005E71A7" w:rsidP="00451C39">
      <w:pPr>
        <w:ind w:firstLine="720"/>
        <w:rPr>
          <w:b/>
          <w:bCs/>
        </w:rPr>
      </w:pPr>
      <w:r w:rsidRPr="00FA1BE1">
        <w:rPr>
          <w:b/>
          <w:bCs/>
        </w:rPr>
        <w:t xml:space="preserve">Exterior </w:t>
      </w:r>
    </w:p>
    <w:p w:rsidR="002A3EAA" w:rsidRDefault="002A3EAA" w:rsidP="00451C39">
      <w:pPr>
        <w:ind w:firstLine="720"/>
        <w:rPr>
          <w:bCs/>
        </w:rPr>
      </w:pPr>
      <w:r w:rsidRPr="002A3EAA">
        <w:rPr>
          <w:bCs/>
        </w:rPr>
        <w:t>Patio/covered picnic area</w:t>
      </w:r>
    </w:p>
    <w:p w:rsidR="002A3EAA" w:rsidRPr="002A3EAA" w:rsidRDefault="002A3EAA" w:rsidP="00451C39">
      <w:pPr>
        <w:ind w:firstLine="720"/>
        <w:rPr>
          <w:bCs/>
        </w:rPr>
      </w:pPr>
      <w:r w:rsidRPr="009E296B">
        <w:rPr>
          <w:bCs/>
        </w:rPr>
        <w:t>Backup generator</w:t>
      </w:r>
    </w:p>
    <w:p w:rsidR="005E71A7" w:rsidRDefault="005E71A7" w:rsidP="00451C39">
      <w:pPr>
        <w:ind w:firstLine="720"/>
      </w:pPr>
      <w:r w:rsidRPr="00FA1BE1">
        <w:t>Out Building</w:t>
      </w:r>
      <w:r>
        <w:t>s</w:t>
      </w:r>
      <w:r w:rsidRPr="00FA1BE1">
        <w:t xml:space="preserve"> </w:t>
      </w:r>
    </w:p>
    <w:p w:rsidR="005E71A7" w:rsidRDefault="00E53B30" w:rsidP="005E71A7">
      <w:r>
        <w:tab/>
      </w:r>
      <w:r w:rsidR="00451C39">
        <w:tab/>
      </w:r>
      <w:r>
        <w:t>-</w:t>
      </w:r>
      <w:r w:rsidR="002E137C">
        <w:t>Pole barn-style covered storage (approximately 17,</w:t>
      </w:r>
      <w:r w:rsidR="00451C39">
        <w:t>5</w:t>
      </w:r>
      <w:r w:rsidR="002E137C">
        <w:t>00 sq.</w:t>
      </w:r>
      <w:r w:rsidR="005177F4">
        <w:t xml:space="preserve"> </w:t>
      </w:r>
      <w:r w:rsidR="002E137C">
        <w:t>ft. total minimum)</w:t>
      </w:r>
    </w:p>
    <w:p w:rsidR="002E137C" w:rsidRDefault="002E137C" w:rsidP="005E71A7">
      <w:r>
        <w:tab/>
      </w:r>
      <w:r w:rsidR="00451C39">
        <w:tab/>
      </w:r>
      <w:r>
        <w:t>-</w:t>
      </w:r>
      <w:r w:rsidR="00451C39">
        <w:t xml:space="preserve">Minimum </w:t>
      </w:r>
      <w:proofErr w:type="gramStart"/>
      <w:r w:rsidR="00451C39">
        <w:t>2</w:t>
      </w:r>
      <w:proofErr w:type="gramEnd"/>
      <w:r w:rsidR="00451C39">
        <w:t xml:space="preserve"> covered wash bays</w:t>
      </w:r>
    </w:p>
    <w:p w:rsidR="00451C39" w:rsidRPr="00FA1BE1" w:rsidRDefault="00451C39" w:rsidP="005E71A7">
      <w:r>
        <w:tab/>
      </w:r>
      <w:r>
        <w:tab/>
        <w:t>-Minimum one covered dewatering bay</w:t>
      </w:r>
      <w:r>
        <w:tab/>
      </w:r>
    </w:p>
    <w:p w:rsidR="005E71A7" w:rsidRPr="00FA1BE1" w:rsidRDefault="00451C39" w:rsidP="005E71A7">
      <w:r>
        <w:t>Paved parking</w:t>
      </w:r>
      <w:r w:rsidR="005E71A7" w:rsidRPr="00FA1BE1">
        <w:t xml:space="preserve"> and drives </w:t>
      </w:r>
      <w:r>
        <w:t>as appropriate for the siting of the facility</w:t>
      </w:r>
      <w:r w:rsidR="00BB6B85">
        <w:t xml:space="preserve">; taking into account daily flow of traffic, morning and afternoon peaks in traffic flow, materials and heavy equipment ingress and egress, deliveries, etc. </w:t>
      </w:r>
    </w:p>
    <w:p w:rsidR="00635DE2" w:rsidRDefault="005E71A7" w:rsidP="005E71A7">
      <w:r>
        <w:t>Approx</w:t>
      </w:r>
      <w:r w:rsidR="00635DE2">
        <w:t>imately</w:t>
      </w:r>
      <w:r>
        <w:t xml:space="preserve"> </w:t>
      </w:r>
      <w:r w:rsidR="00635DE2">
        <w:t>85</w:t>
      </w:r>
      <w:r w:rsidRPr="00FA1BE1">
        <w:t xml:space="preserve"> </w:t>
      </w:r>
      <w:r w:rsidR="00635DE2">
        <w:t>p</w:t>
      </w:r>
      <w:r w:rsidRPr="00FA1BE1">
        <w:t xml:space="preserve">arking </w:t>
      </w:r>
      <w:r w:rsidR="00635DE2">
        <w:t>s</w:t>
      </w:r>
      <w:r w:rsidRPr="00FA1BE1">
        <w:t>paces</w:t>
      </w:r>
      <w:r>
        <w:t xml:space="preserve"> to accommodate</w:t>
      </w:r>
      <w:r w:rsidR="00635DE2">
        <w:t xml:space="preserve"> employee and visitor parking with ADA accessibility per local and State building codes</w:t>
      </w:r>
    </w:p>
    <w:p w:rsidR="005E71A7" w:rsidRPr="00FA1BE1" w:rsidRDefault="005E71A7" w:rsidP="005E71A7">
      <w:r w:rsidRPr="00FA1BE1">
        <w:t xml:space="preserve">All open ground </w:t>
      </w:r>
      <w:proofErr w:type="gramStart"/>
      <w:r w:rsidRPr="00FA1BE1">
        <w:t>wi</w:t>
      </w:r>
      <w:r>
        <w:t>ll be graded with topsoil and sodded</w:t>
      </w:r>
      <w:r w:rsidRPr="00FA1BE1">
        <w:t xml:space="preserve"> with grass</w:t>
      </w:r>
      <w:r w:rsidR="00BB6B85">
        <w:t xml:space="preserve"> or graveled as appropriate</w:t>
      </w:r>
      <w:proofErr w:type="gramEnd"/>
      <w:r w:rsidRPr="00FA1BE1">
        <w:t>.</w:t>
      </w:r>
      <w:r>
        <w:t xml:space="preserve">  Green spaces will have to </w:t>
      </w:r>
      <w:proofErr w:type="gramStart"/>
      <w:r>
        <w:t>be approved</w:t>
      </w:r>
      <w:proofErr w:type="gramEnd"/>
      <w:r>
        <w:t xml:space="preserve"> by City of Griffin Planning and Development</w:t>
      </w:r>
      <w:r w:rsidR="00635DE2">
        <w:t xml:space="preserve"> Services</w:t>
      </w:r>
    </w:p>
    <w:p w:rsidR="005E71A7" w:rsidRPr="00FA1BE1" w:rsidRDefault="005E71A7" w:rsidP="005E71A7">
      <w:r w:rsidRPr="00FA1BE1">
        <w:t>The Contractor will provide curbing cuts and reforming concrete</w:t>
      </w:r>
      <w:r w:rsidR="00635DE2">
        <w:t>/asphalt</w:t>
      </w:r>
      <w:r w:rsidRPr="00FA1BE1">
        <w:t xml:space="preserve"> </w:t>
      </w:r>
      <w:r>
        <w:t>as needed for ingress and egress points</w:t>
      </w:r>
    </w:p>
    <w:p w:rsidR="005E71A7" w:rsidRDefault="005E71A7" w:rsidP="005E71A7">
      <w:r w:rsidRPr="00FA1BE1">
        <w:t>The Contractor will include sidewalks, landscaping and parking areas in building design</w:t>
      </w:r>
    </w:p>
    <w:p w:rsidR="00BB6B85" w:rsidRPr="00FA1BE1" w:rsidRDefault="00635DE2" w:rsidP="005E71A7">
      <w:r>
        <w:t>Fencing and automatic gate(s) sufficient to secure facility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Notes</w:t>
      </w:r>
    </w:p>
    <w:p w:rsidR="00FA1BE1" w:rsidRPr="00FA1BE1" w:rsidRDefault="00E1107E" w:rsidP="00E1107E">
      <w:r>
        <w:rPr>
          <w:rFonts w:ascii="Calibri" w:hAnsi="Calibri" w:cs="Calibri"/>
        </w:rPr>
        <w:t xml:space="preserve">The City will be responsible for removal of </w:t>
      </w:r>
      <w:r w:rsidR="00635DE2">
        <w:rPr>
          <w:rFonts w:ascii="Calibri" w:hAnsi="Calibri" w:cs="Calibri"/>
        </w:rPr>
        <w:t>current</w:t>
      </w:r>
      <w:r>
        <w:rPr>
          <w:rFonts w:ascii="Calibri" w:hAnsi="Calibri" w:cs="Calibri"/>
        </w:rPr>
        <w:t xml:space="preserve"> structure</w:t>
      </w:r>
      <w:r w:rsidR="00635DE2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on the property</w:t>
      </w:r>
    </w:p>
    <w:p w:rsidR="00FA1BE1" w:rsidRPr="00FA1BE1" w:rsidRDefault="00FA1BE1" w:rsidP="00FA1BE1">
      <w:r w:rsidRPr="00FA1BE1">
        <w:t>The C</w:t>
      </w:r>
      <w:r w:rsidR="00E1107E">
        <w:t>i</w:t>
      </w:r>
      <w:r w:rsidRPr="00FA1BE1">
        <w:t>ty will provide locations of water, sewer, gas and power lines.</w:t>
      </w:r>
      <w:r w:rsidR="00E1107E">
        <w:t xml:space="preserve">  It is preferable for all power lines to be underground to minimize possibility of coming in contract with </w:t>
      </w:r>
      <w:r w:rsidR="00635DE2">
        <w:t xml:space="preserve">large equipment </w:t>
      </w:r>
      <w:proofErr w:type="spellStart"/>
      <w:r w:rsidR="00635DE2">
        <w:t>ingressing</w:t>
      </w:r>
      <w:proofErr w:type="spellEnd"/>
      <w:r w:rsidR="00635DE2">
        <w:t xml:space="preserve"> and egressing facility</w:t>
      </w:r>
    </w:p>
    <w:p w:rsidR="00BB6B85" w:rsidRDefault="00FA1BE1" w:rsidP="00FA1BE1">
      <w:r w:rsidRPr="00FA1BE1">
        <w:t xml:space="preserve">The successful respondent to pay all required tap fees – both water and sewer at the </w:t>
      </w:r>
      <w:proofErr w:type="gramStart"/>
      <w:r w:rsidRPr="00FA1BE1">
        <w:t>Contractor’s</w:t>
      </w:r>
      <w:proofErr w:type="gramEnd"/>
      <w:r w:rsidRPr="00FA1BE1">
        <w:t xml:space="preserve"> installed rate</w:t>
      </w:r>
    </w:p>
    <w:p w:rsidR="00CB7A10" w:rsidRPr="00FA1BE1" w:rsidRDefault="00CB7A10" w:rsidP="00FA1BE1">
      <w:r>
        <w:t xml:space="preserve">Successful respondent will retain an amount of the contract, not to exceed $125,000.00, to be used for office furnishings, commercial shelving in the garage/warehouse area, and other ancillary items throughout the building at the discretion of the City. 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Scope of Services</w:t>
      </w:r>
    </w:p>
    <w:p w:rsidR="00FA1BE1" w:rsidRPr="00FA1BE1" w:rsidRDefault="00FA1BE1" w:rsidP="00FA1BE1">
      <w:r w:rsidRPr="00FA1BE1">
        <w:t xml:space="preserve">Services include all aspects related to designing and constructing the </w:t>
      </w:r>
      <w:r w:rsidR="00360C83">
        <w:t>facility</w:t>
      </w:r>
      <w:r w:rsidRPr="00FA1BE1">
        <w:t xml:space="preserve"> including, but not limited </w:t>
      </w:r>
      <w:proofErr w:type="gramStart"/>
      <w:r w:rsidRPr="00FA1BE1">
        <w:t>to</w:t>
      </w:r>
      <w:proofErr w:type="gramEnd"/>
      <w:r w:rsidR="00360C83">
        <w:t>:</w:t>
      </w:r>
    </w:p>
    <w:p w:rsidR="00FA1BE1" w:rsidRPr="00FA1BE1" w:rsidRDefault="00FA1BE1" w:rsidP="00FA1BE1">
      <w:proofErr w:type="gramStart"/>
      <w:r w:rsidRPr="00FA1BE1">
        <w:t>electrical</w:t>
      </w:r>
      <w:proofErr w:type="gramEnd"/>
      <w:r w:rsidRPr="00FA1BE1">
        <w:t xml:space="preserve"> (panels, telephone, computer, cameras) HVAC, insulation, and plumbing in building design.</w:t>
      </w:r>
    </w:p>
    <w:p w:rsidR="00FA1BE1" w:rsidRPr="00FA1BE1" w:rsidRDefault="00FA1BE1" w:rsidP="00FA1BE1">
      <w:r w:rsidRPr="00FA1BE1">
        <w:t>The successful firm shall perform or provide any and all professional related services including architectural;</w:t>
      </w:r>
      <w:r w:rsidR="00E1107E">
        <w:t xml:space="preserve"> </w:t>
      </w:r>
      <w:r w:rsidRPr="00FA1BE1">
        <w:t>interior design; planning; structural; mechanical; civil; electrical services; and any consultations, presentations</w:t>
      </w:r>
      <w:r w:rsidR="00E1107E">
        <w:t xml:space="preserve"> </w:t>
      </w:r>
      <w:r w:rsidRPr="00FA1BE1">
        <w:t>or related services incidental thereto necessary to obtain all construction related permits. Respondent</w:t>
      </w:r>
      <w:r w:rsidR="00E1107E">
        <w:t xml:space="preserve"> </w:t>
      </w:r>
      <w:r w:rsidRPr="00FA1BE1">
        <w:t xml:space="preserve">represents that all tasks </w:t>
      </w:r>
      <w:proofErr w:type="gramStart"/>
      <w:r w:rsidRPr="00FA1BE1">
        <w:t>will be performed</w:t>
      </w:r>
      <w:proofErr w:type="gramEnd"/>
      <w:r w:rsidRPr="00FA1BE1">
        <w:t xml:space="preserve"> in accordance with generally acceptable professional standards and</w:t>
      </w:r>
      <w:r w:rsidR="00E1107E">
        <w:t xml:space="preserve"> </w:t>
      </w:r>
      <w:r w:rsidRPr="00FA1BE1">
        <w:t>further represents that the advice and consultation provided shall be within its authority and capacity as a</w:t>
      </w:r>
      <w:r w:rsidR="00E1107E">
        <w:t xml:space="preserve"> </w:t>
      </w:r>
      <w:r w:rsidRPr="00FA1BE1">
        <w:t>professional. Respondent will comply with the regulations, laws, ordinances and requirements of all</w:t>
      </w:r>
      <w:r w:rsidR="00E1107E">
        <w:t xml:space="preserve"> </w:t>
      </w:r>
      <w:r w:rsidRPr="00FA1BE1">
        <w:t>governmental impact applicable to assigned project.</w:t>
      </w:r>
    </w:p>
    <w:p w:rsidR="00FA1BE1" w:rsidRPr="00FA1BE1" w:rsidRDefault="00FA1BE1" w:rsidP="00FA1BE1">
      <w:r w:rsidRPr="00FA1BE1">
        <w:t>The successful firm will provide a rendering of the p</w:t>
      </w:r>
      <w:r w:rsidR="00E1107E">
        <w:t xml:space="preserve">roposed </w:t>
      </w:r>
      <w:r w:rsidR="00360C83">
        <w:t>facility</w:t>
      </w:r>
      <w:r w:rsidR="00E1107E">
        <w:t xml:space="preserve"> to the Ci</w:t>
      </w:r>
      <w:r w:rsidRPr="00FA1BE1">
        <w:t>ty for approval.</w:t>
      </w:r>
    </w:p>
    <w:p w:rsidR="00FA1BE1" w:rsidRPr="00FA1BE1" w:rsidRDefault="00FA1BE1" w:rsidP="00FA1BE1">
      <w:r w:rsidRPr="00FA1BE1">
        <w:t xml:space="preserve">The successful firm will prepare a design/build schedule to meet the </w:t>
      </w:r>
      <w:r w:rsidR="00E1107E">
        <w:t>needs and expectations of the Ci</w:t>
      </w:r>
      <w:r w:rsidRPr="00FA1BE1">
        <w:t>ty.</w:t>
      </w:r>
    </w:p>
    <w:p w:rsidR="00FA1BE1" w:rsidRPr="00FA1BE1" w:rsidRDefault="00FA1BE1" w:rsidP="00FA1BE1">
      <w:r w:rsidRPr="00FA1BE1">
        <w:t>Provide complete plans and specifications sealed by registered architect or engineer.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Proposal Submission Requirements</w:t>
      </w:r>
    </w:p>
    <w:p w:rsidR="00FA1BE1" w:rsidRPr="00FA1BE1" w:rsidRDefault="00FA1BE1" w:rsidP="00FA1BE1">
      <w:r w:rsidRPr="00FA1BE1">
        <w:t>A cover letter.</w:t>
      </w:r>
    </w:p>
    <w:p w:rsidR="00FA1BE1" w:rsidRPr="00FA1BE1" w:rsidRDefault="00FA1BE1" w:rsidP="00FA1BE1">
      <w:r w:rsidRPr="00FA1BE1">
        <w:t>The firm’s qualifications and experience with this type of work.</w:t>
      </w:r>
    </w:p>
    <w:p w:rsidR="00FA1BE1" w:rsidRPr="00FA1BE1" w:rsidRDefault="00FA1BE1" w:rsidP="00FA1BE1">
      <w:r w:rsidRPr="00FA1BE1">
        <w:t>A comprehensive description of the team’s approach to the design/build project including transition from design</w:t>
      </w:r>
      <w:r w:rsidR="00E1107E">
        <w:t xml:space="preserve"> </w:t>
      </w:r>
      <w:r w:rsidRPr="00FA1BE1">
        <w:t>to construction.</w:t>
      </w:r>
    </w:p>
    <w:p w:rsidR="00FA1BE1" w:rsidRPr="00FA1BE1" w:rsidRDefault="00FA1BE1" w:rsidP="00FA1BE1">
      <w:r w:rsidRPr="00FA1BE1">
        <w:t xml:space="preserve">Detailed information regarding the team’s experience with at least </w:t>
      </w:r>
      <w:r w:rsidR="000A0B7C">
        <w:t xml:space="preserve">one </w:t>
      </w:r>
      <w:r w:rsidR="00360C83">
        <w:t>similar facility</w:t>
      </w:r>
      <w:r w:rsidRPr="00FA1BE1">
        <w:t>, including project</w:t>
      </w:r>
      <w:r w:rsidR="00E1107E">
        <w:t xml:space="preserve"> </w:t>
      </w:r>
      <w:r w:rsidRPr="00FA1BE1">
        <w:t>descriptions and photographs.</w:t>
      </w:r>
    </w:p>
    <w:p w:rsidR="00FA1BE1" w:rsidRPr="00FA1BE1" w:rsidRDefault="00FA1BE1" w:rsidP="00FA1BE1">
      <w:r w:rsidRPr="00FA1BE1">
        <w:t xml:space="preserve">References for work of a similar scope, including at least </w:t>
      </w:r>
      <w:r w:rsidR="00360C83">
        <w:t>three (3)</w:t>
      </w:r>
      <w:r w:rsidRPr="00FA1BE1">
        <w:t xml:space="preserve"> owner references.</w:t>
      </w:r>
    </w:p>
    <w:p w:rsidR="00FA1BE1" w:rsidRPr="00FA1BE1" w:rsidRDefault="00FA1BE1" w:rsidP="00FA1BE1">
      <w:r w:rsidRPr="00FA1BE1">
        <w:t>An estimate of the time required to complete the scope of services described above</w:t>
      </w:r>
      <w:proofErr w:type="gramStart"/>
      <w:r w:rsidRPr="00FA1BE1">
        <w:t>;</w:t>
      </w:r>
      <w:proofErr w:type="gramEnd"/>
    </w:p>
    <w:p w:rsidR="00FA1BE1" w:rsidRPr="00FA1BE1" w:rsidRDefault="00FA1BE1" w:rsidP="00FA1BE1">
      <w:r w:rsidRPr="00FA1BE1">
        <w:t>A method to demonstrate the firm’s ability to work within the C</w:t>
      </w:r>
      <w:r w:rsidR="00E1107E">
        <w:t>i</w:t>
      </w:r>
      <w:r w:rsidRPr="00FA1BE1">
        <w:t>ty’s proposed project budget.</w:t>
      </w:r>
    </w:p>
    <w:p w:rsidR="00FA1BE1" w:rsidRPr="00FA1BE1" w:rsidRDefault="00FA1BE1" w:rsidP="00FA1BE1">
      <w:r w:rsidRPr="00FA1BE1">
        <w:t xml:space="preserve">Cost </w:t>
      </w:r>
      <w:proofErr w:type="gramStart"/>
      <w:r w:rsidRPr="00FA1BE1">
        <w:t>proposal which</w:t>
      </w:r>
      <w:proofErr w:type="gramEnd"/>
      <w:r w:rsidRPr="00FA1BE1">
        <w:t xml:space="preserve"> includes detailed fees for all design services and a detailed price for the construction</w:t>
      </w:r>
      <w:r w:rsidR="00E1107E">
        <w:t xml:space="preserve"> </w:t>
      </w:r>
      <w:r w:rsidRPr="00FA1BE1">
        <w:t>portion.</w:t>
      </w:r>
    </w:p>
    <w:p w:rsidR="00FA1BE1" w:rsidRPr="00FA1BE1" w:rsidRDefault="00FA1BE1" w:rsidP="00FA1BE1">
      <w:r w:rsidRPr="00FA1BE1">
        <w:t xml:space="preserve">Firms </w:t>
      </w:r>
      <w:proofErr w:type="gramStart"/>
      <w:r w:rsidRPr="00FA1BE1">
        <w:t>are requested</w:t>
      </w:r>
      <w:proofErr w:type="gramEnd"/>
      <w:r w:rsidRPr="00FA1BE1">
        <w:t xml:space="preserve"> to submit five (5) copies of the proposal. </w:t>
      </w:r>
      <w:r w:rsidRPr="00FA1BE1">
        <w:rPr>
          <w:b/>
          <w:bCs/>
        </w:rPr>
        <w:t>Due to time limitations of the Selection Committee</w:t>
      </w:r>
      <w:r w:rsidR="00E1107E">
        <w:rPr>
          <w:b/>
          <w:bCs/>
        </w:rPr>
        <w:t xml:space="preserve"> </w:t>
      </w:r>
      <w:r w:rsidRPr="00FA1BE1">
        <w:rPr>
          <w:b/>
          <w:bCs/>
        </w:rPr>
        <w:t>Members, proposals should be limited to twenty-five (25) single-sided pages using 12-pitch font</w:t>
      </w:r>
      <w:r w:rsidRPr="00FA1BE1">
        <w:t>. Include tab dividers</w:t>
      </w:r>
      <w:r w:rsidR="00E1107E">
        <w:t xml:space="preserve"> </w:t>
      </w:r>
      <w:r w:rsidRPr="00FA1BE1">
        <w:t>for access to each of the proposal requirements for easy identification of the proposal (cover sheet and tab dividers do</w:t>
      </w:r>
      <w:r w:rsidR="00E1107E">
        <w:t xml:space="preserve"> </w:t>
      </w:r>
      <w:r w:rsidRPr="00FA1BE1">
        <w:t>not count toward the 25-page limit).</w:t>
      </w:r>
    </w:p>
    <w:p w:rsidR="00FA1BE1" w:rsidRPr="00FA1BE1" w:rsidRDefault="00FA1BE1" w:rsidP="00FA1BE1">
      <w:r w:rsidRPr="00FA1BE1">
        <w:t>All materials submitted shall become property of the C</w:t>
      </w:r>
      <w:r w:rsidR="00E1107E">
        <w:t>i</w:t>
      </w:r>
      <w:r w:rsidRPr="00FA1BE1">
        <w:t>ty.</w:t>
      </w:r>
    </w:p>
    <w:p w:rsidR="00FA1BE1" w:rsidRDefault="00FA1BE1" w:rsidP="00FA1BE1">
      <w:r w:rsidRPr="00FA1BE1">
        <w:t xml:space="preserve">All questions pertaining to this RFP must be submitted in writing by e-mailing </w:t>
      </w:r>
      <w:r w:rsidR="00401D53">
        <w:t>Sherri Huggins shuggins@cityofgriffin.com</w:t>
      </w:r>
      <w:r w:rsidRPr="00FA1BE1">
        <w:t xml:space="preserve"> no later than </w:t>
      </w:r>
      <w:r w:rsidR="00A07D50">
        <w:rPr>
          <w:highlight w:val="yellow"/>
        </w:rPr>
        <w:t>2:00</w:t>
      </w:r>
      <w:r w:rsidR="00401D53" w:rsidRPr="00E000EE">
        <w:rPr>
          <w:highlight w:val="yellow"/>
        </w:rPr>
        <w:t xml:space="preserve"> p.m. EST on </w:t>
      </w:r>
      <w:r w:rsidR="00AE439D">
        <w:rPr>
          <w:highlight w:val="yellow"/>
        </w:rPr>
        <w:t xml:space="preserve">May </w:t>
      </w:r>
      <w:proofErr w:type="gramStart"/>
      <w:r w:rsidR="00AE439D">
        <w:rPr>
          <w:highlight w:val="yellow"/>
        </w:rPr>
        <w:t>5</w:t>
      </w:r>
      <w:r w:rsidR="00A07D50" w:rsidRPr="00A07D50">
        <w:rPr>
          <w:highlight w:val="yellow"/>
          <w:vertAlign w:val="superscript"/>
        </w:rPr>
        <w:t>th</w:t>
      </w:r>
      <w:proofErr w:type="gramEnd"/>
      <w:r w:rsidR="00A07D50">
        <w:rPr>
          <w:highlight w:val="yellow"/>
        </w:rPr>
        <w:t>,</w:t>
      </w:r>
      <w:r w:rsidR="00401D53" w:rsidRPr="00E000EE">
        <w:rPr>
          <w:highlight w:val="yellow"/>
        </w:rPr>
        <w:t xml:space="preserve"> 20</w:t>
      </w:r>
      <w:r w:rsidR="00401D53">
        <w:rPr>
          <w:highlight w:val="yellow"/>
        </w:rPr>
        <w:t>21</w:t>
      </w:r>
      <w:r w:rsidRPr="00FA1BE1">
        <w:t xml:space="preserve">. Only written questions </w:t>
      </w:r>
      <w:proofErr w:type="gramStart"/>
      <w:r w:rsidRPr="00FA1BE1">
        <w:t>will be considered</w:t>
      </w:r>
      <w:proofErr w:type="gramEnd"/>
      <w:r w:rsidRPr="00FA1BE1">
        <w:t xml:space="preserve"> formal.</w:t>
      </w:r>
    </w:p>
    <w:p w:rsidR="007A64EE" w:rsidRDefault="007A64EE" w:rsidP="00FA1BE1"/>
    <w:p w:rsidR="007A64EE" w:rsidRDefault="007A64EE" w:rsidP="00FA1BE1"/>
    <w:p w:rsidR="007A64EE" w:rsidRDefault="007A64EE" w:rsidP="00FA1BE1"/>
    <w:p w:rsidR="00A07D50" w:rsidRPr="00FA1BE1" w:rsidRDefault="00A07D50" w:rsidP="00FA1BE1"/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Evaluation Criteria and Selection Procedure:</w:t>
      </w:r>
    </w:p>
    <w:p w:rsidR="00401D53" w:rsidRPr="00FA1BE1" w:rsidRDefault="00E1107E" w:rsidP="00FA1BE1">
      <w:r>
        <w:t>The Ci</w:t>
      </w:r>
      <w:r w:rsidR="00FA1BE1" w:rsidRPr="00FA1BE1">
        <w:t xml:space="preserve">ty has formed a selection committee to review the proposals, conduct interviews with the </w:t>
      </w:r>
      <w:proofErr w:type="gramStart"/>
      <w:r w:rsidR="00FA1BE1" w:rsidRPr="00FA1BE1">
        <w:t>highest ranking</w:t>
      </w:r>
      <w:proofErr w:type="gramEnd"/>
      <w:r>
        <w:t xml:space="preserve"> </w:t>
      </w:r>
      <w:r w:rsidR="00FA1BE1" w:rsidRPr="00FA1BE1">
        <w:t>firm(s) and to recommend a selection.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1. Phase 1 – Written Proposal Evaluation</w:t>
      </w:r>
    </w:p>
    <w:p w:rsidR="00FA1BE1" w:rsidRPr="00FA1BE1" w:rsidRDefault="00FA1BE1" w:rsidP="00FA1BE1">
      <w:r w:rsidRPr="00FA1BE1">
        <w:t xml:space="preserve">Each submittal proposal </w:t>
      </w:r>
      <w:proofErr w:type="gramStart"/>
      <w:r w:rsidRPr="00FA1BE1">
        <w:t>will be evaluated and ranked</w:t>
      </w:r>
      <w:proofErr w:type="gramEnd"/>
      <w:r w:rsidRPr="00FA1BE1">
        <w:t xml:space="preserve"> based on the following criteria:</w:t>
      </w:r>
    </w:p>
    <w:p w:rsidR="00FA1BE1" w:rsidRPr="00FA1BE1" w:rsidRDefault="00FA1BE1" w:rsidP="00FA1BE1">
      <w:r w:rsidRPr="00FA1BE1">
        <w:t>Criteria Percentage</w:t>
      </w:r>
    </w:p>
    <w:p w:rsidR="00FA1BE1" w:rsidRPr="00FA1BE1" w:rsidRDefault="00FA1BE1" w:rsidP="00FA1BE1">
      <w:r w:rsidRPr="00FA1BE1">
        <w:t>A. Previous Experience with similar design/build projects</w:t>
      </w:r>
      <w:r w:rsidR="00E1107E">
        <w:tab/>
      </w:r>
      <w:r w:rsidR="00E1107E">
        <w:tab/>
      </w:r>
      <w:r w:rsidR="00E1107E">
        <w:tab/>
      </w:r>
      <w:r w:rsidRPr="00FA1BE1">
        <w:t>30%</w:t>
      </w:r>
    </w:p>
    <w:p w:rsidR="00FA1BE1" w:rsidRPr="00FA1BE1" w:rsidRDefault="00FA1BE1" w:rsidP="00FA1BE1">
      <w:r w:rsidRPr="00FA1BE1">
        <w:t>B. Proposed Approach to Project</w:t>
      </w:r>
      <w:r w:rsidR="00E1107E">
        <w:tab/>
      </w:r>
      <w:r w:rsidR="00E1107E">
        <w:tab/>
      </w:r>
      <w:r w:rsidR="00E1107E">
        <w:tab/>
      </w:r>
      <w:r w:rsidR="00E1107E">
        <w:tab/>
      </w:r>
      <w:r w:rsidR="00E1107E">
        <w:tab/>
      </w:r>
      <w:r w:rsidR="00E1107E">
        <w:tab/>
      </w:r>
      <w:r w:rsidRPr="00FA1BE1">
        <w:t>10%</w:t>
      </w:r>
    </w:p>
    <w:p w:rsidR="00FA1BE1" w:rsidRPr="00FA1BE1" w:rsidRDefault="00FA1BE1" w:rsidP="00FA1BE1">
      <w:r w:rsidRPr="00FA1BE1">
        <w:t xml:space="preserve">C. Proposed Schedule/Time of Completion </w:t>
      </w:r>
      <w:r w:rsidR="00E1107E">
        <w:tab/>
      </w:r>
      <w:r w:rsidR="00E1107E">
        <w:tab/>
      </w:r>
      <w:r w:rsidR="00E1107E">
        <w:tab/>
      </w:r>
      <w:r w:rsidR="00E1107E">
        <w:tab/>
      </w:r>
      <w:r w:rsidR="00E1107E">
        <w:tab/>
      </w:r>
      <w:r w:rsidRPr="00FA1BE1">
        <w:t>10%</w:t>
      </w:r>
    </w:p>
    <w:p w:rsidR="00FA1BE1" w:rsidRPr="00FA1BE1" w:rsidRDefault="00FA1BE1" w:rsidP="00FA1BE1">
      <w:r w:rsidRPr="00FA1BE1">
        <w:t>D. Project Manager and Team Experience with Similar Work</w:t>
      </w:r>
      <w:r w:rsidR="00E1107E">
        <w:t xml:space="preserve"> </w:t>
      </w:r>
      <w:r w:rsidRPr="00FA1BE1">
        <w:t>(References)</w:t>
      </w:r>
      <w:r w:rsidR="00E1107E">
        <w:tab/>
      </w:r>
      <w:r w:rsidRPr="00FA1BE1">
        <w:t>25%</w:t>
      </w:r>
    </w:p>
    <w:p w:rsidR="00FA1BE1" w:rsidRPr="00FA1BE1" w:rsidRDefault="00FA1BE1" w:rsidP="00FA1BE1">
      <w:r w:rsidRPr="00FA1BE1">
        <w:t xml:space="preserve">E. Cost of the Project </w:t>
      </w:r>
      <w:r w:rsidR="00E1107E">
        <w:tab/>
      </w:r>
      <w:r w:rsidR="00E1107E">
        <w:tab/>
      </w:r>
      <w:r w:rsidR="00E1107E">
        <w:tab/>
      </w:r>
      <w:r w:rsidR="00E1107E">
        <w:tab/>
      </w:r>
      <w:r w:rsidR="00E1107E">
        <w:tab/>
      </w:r>
      <w:r w:rsidR="00E1107E">
        <w:tab/>
      </w:r>
      <w:r w:rsidR="00E1107E">
        <w:tab/>
      </w:r>
      <w:r w:rsidR="00E1107E">
        <w:tab/>
      </w:r>
      <w:r w:rsidRPr="00FA1BE1">
        <w:t>5%</w:t>
      </w:r>
    </w:p>
    <w:p w:rsidR="00FA1BE1" w:rsidRPr="00FA1BE1" w:rsidRDefault="00FA1BE1" w:rsidP="00FA1BE1">
      <w:r w:rsidRPr="00FA1BE1">
        <w:t xml:space="preserve">Each of the criteria (A-E) will be given a rating, of </w:t>
      </w:r>
      <w:proofErr w:type="gramStart"/>
      <w:r w:rsidRPr="00FA1BE1">
        <w:t>0</w:t>
      </w:r>
      <w:proofErr w:type="gramEnd"/>
      <w:r w:rsidRPr="00FA1BE1">
        <w:t xml:space="preserve"> through 100, by each member of the selection committee. The</w:t>
      </w:r>
      <w:r w:rsidR="00FE0889">
        <w:t xml:space="preserve"> </w:t>
      </w:r>
      <w:r w:rsidRPr="00FA1BE1">
        <w:t xml:space="preserve">stated percentages </w:t>
      </w:r>
      <w:proofErr w:type="gramStart"/>
      <w:r w:rsidRPr="00FA1BE1">
        <w:t>will be applied</w:t>
      </w:r>
      <w:proofErr w:type="gramEnd"/>
      <w:r w:rsidRPr="00FA1BE1">
        <w:t xml:space="preserve"> to the total score of each criterion to get the final evaluation score.</w:t>
      </w:r>
      <w:r w:rsidR="00FE0889">
        <w:t xml:space="preserve">  </w:t>
      </w:r>
      <w:r w:rsidRPr="00FA1BE1">
        <w:t>Based upon the evaluation results, the selection committee may request oral/visual interviews with the three (3)</w:t>
      </w:r>
      <w:r w:rsidR="00FE0889">
        <w:t xml:space="preserve"> </w:t>
      </w:r>
      <w:proofErr w:type="gramStart"/>
      <w:r w:rsidRPr="00FA1BE1">
        <w:t>highest ranking</w:t>
      </w:r>
      <w:proofErr w:type="gramEnd"/>
      <w:r w:rsidRPr="00FA1BE1">
        <w:t xml:space="preserve"> firms.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2. Phase 2 – Interview Evaluation</w:t>
      </w:r>
    </w:p>
    <w:p w:rsidR="00FA1BE1" w:rsidRPr="00FA1BE1" w:rsidRDefault="00FA1BE1" w:rsidP="00FA1BE1">
      <w:r w:rsidRPr="00FA1BE1">
        <w:t xml:space="preserve">Each interview </w:t>
      </w:r>
      <w:proofErr w:type="gramStart"/>
      <w:r w:rsidRPr="00FA1BE1">
        <w:t>will be evaluated</w:t>
      </w:r>
      <w:proofErr w:type="gramEnd"/>
      <w:r w:rsidRPr="00FA1BE1">
        <w:t xml:space="preserve"> based on the following criteria:</w:t>
      </w:r>
    </w:p>
    <w:p w:rsidR="00FA1BE1" w:rsidRPr="00FA1BE1" w:rsidRDefault="00FA1BE1" w:rsidP="00FA1BE1">
      <w:r w:rsidRPr="00FA1BE1">
        <w:t>Criteria Pe</w:t>
      </w:r>
      <w:r w:rsidR="005C090F">
        <w:t>rcentage</w:t>
      </w:r>
    </w:p>
    <w:p w:rsidR="00FA1BE1" w:rsidRPr="00FA1BE1" w:rsidRDefault="00FA1BE1" w:rsidP="00FA1BE1">
      <w:r w:rsidRPr="00FA1BE1">
        <w:t>Quality of Interview</w:t>
      </w:r>
      <w:r w:rsidR="00FE0889">
        <w:t xml:space="preserve">     </w:t>
      </w:r>
      <w:r w:rsidR="00FE0889">
        <w:tab/>
      </w:r>
      <w:r w:rsidR="00FE0889">
        <w:tab/>
      </w:r>
      <w:r w:rsidR="00FE0889">
        <w:tab/>
      </w:r>
      <w:r w:rsidR="00FE0889">
        <w:tab/>
      </w:r>
      <w:r w:rsidR="00FE0889">
        <w:tab/>
      </w:r>
      <w:r w:rsidR="00FE0889">
        <w:tab/>
      </w:r>
      <w:r w:rsidR="00FE0889">
        <w:tab/>
      </w:r>
      <w:r w:rsidR="00FE0889">
        <w:tab/>
      </w:r>
      <w:r w:rsidRPr="00FA1BE1">
        <w:t>100%</w:t>
      </w:r>
    </w:p>
    <w:p w:rsidR="00FA1BE1" w:rsidRPr="00FA1BE1" w:rsidRDefault="00FA1BE1" w:rsidP="00FA1BE1">
      <w:r w:rsidRPr="00FA1BE1">
        <w:t xml:space="preserve">Based on the interview evaluation results, negotiation </w:t>
      </w:r>
      <w:proofErr w:type="gramStart"/>
      <w:r w:rsidRPr="00FA1BE1">
        <w:t>will be initiated</w:t>
      </w:r>
      <w:proofErr w:type="gramEnd"/>
      <w:r w:rsidRPr="00FA1BE1">
        <w:t xml:space="preserve"> with the top ranked evaluated firm. If an</w:t>
      </w:r>
      <w:r w:rsidR="00FE0889">
        <w:t xml:space="preserve"> </w:t>
      </w:r>
      <w:r w:rsidRPr="00FA1BE1">
        <w:t xml:space="preserve">agreement cannot be made with the top ranking firm, negotiation will be initiated with the next </w:t>
      </w:r>
      <w:proofErr w:type="gramStart"/>
      <w:r w:rsidRPr="00FA1BE1">
        <w:t>highest ranking</w:t>
      </w:r>
      <w:proofErr w:type="gramEnd"/>
      <w:r w:rsidRPr="00FA1BE1">
        <w:t xml:space="preserve"> firm and</w:t>
      </w:r>
      <w:r w:rsidR="00FE0889">
        <w:t xml:space="preserve"> </w:t>
      </w:r>
      <w:r w:rsidRPr="00FA1BE1">
        <w:t>so forth. Upon successful contract negotiation, the committee will recommend one (1) firm to the C</w:t>
      </w:r>
      <w:r w:rsidR="005C090F">
        <w:t>i</w:t>
      </w:r>
      <w:r w:rsidRPr="00FA1BE1">
        <w:t>ty Council.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The C</w:t>
      </w:r>
      <w:r w:rsidR="005C090F">
        <w:rPr>
          <w:b/>
          <w:bCs/>
        </w:rPr>
        <w:t>i</w:t>
      </w:r>
      <w:r w:rsidRPr="00FA1BE1">
        <w:rPr>
          <w:b/>
          <w:bCs/>
        </w:rPr>
        <w:t>ty shall have sole discretion in evaluating qualifications. The C</w:t>
      </w:r>
      <w:r w:rsidR="005C090F">
        <w:rPr>
          <w:b/>
          <w:bCs/>
        </w:rPr>
        <w:t>i</w:t>
      </w:r>
      <w:r w:rsidRPr="00FA1BE1">
        <w:rPr>
          <w:b/>
          <w:bCs/>
        </w:rPr>
        <w:t>ty reserves the right to select the</w:t>
      </w:r>
      <w:r w:rsidR="005C090F">
        <w:rPr>
          <w:b/>
          <w:bCs/>
        </w:rPr>
        <w:t xml:space="preserve"> </w:t>
      </w:r>
      <w:r w:rsidRPr="00FA1BE1">
        <w:rPr>
          <w:b/>
          <w:bCs/>
        </w:rPr>
        <w:t>qualifications that it may determine to be in the best interest of the C</w:t>
      </w:r>
      <w:r w:rsidR="005C090F">
        <w:rPr>
          <w:b/>
          <w:bCs/>
        </w:rPr>
        <w:t>i</w:t>
      </w:r>
      <w:r w:rsidRPr="00FA1BE1">
        <w:rPr>
          <w:b/>
          <w:bCs/>
        </w:rPr>
        <w:t>ty. The C</w:t>
      </w:r>
      <w:r w:rsidR="005C090F">
        <w:rPr>
          <w:b/>
          <w:bCs/>
        </w:rPr>
        <w:t>i</w:t>
      </w:r>
      <w:r w:rsidRPr="00FA1BE1">
        <w:rPr>
          <w:b/>
          <w:bCs/>
        </w:rPr>
        <w:t>ty also reserves the right to</w:t>
      </w:r>
      <w:r w:rsidR="005C090F">
        <w:rPr>
          <w:b/>
          <w:bCs/>
        </w:rPr>
        <w:t xml:space="preserve"> </w:t>
      </w:r>
      <w:r w:rsidRPr="00FA1BE1">
        <w:rPr>
          <w:b/>
          <w:bCs/>
        </w:rPr>
        <w:t xml:space="preserve">reject </w:t>
      </w:r>
      <w:proofErr w:type="gramStart"/>
      <w:r w:rsidRPr="00FA1BE1">
        <w:rPr>
          <w:b/>
          <w:bCs/>
        </w:rPr>
        <w:t>any and all</w:t>
      </w:r>
      <w:proofErr w:type="gramEnd"/>
      <w:r w:rsidRPr="00FA1BE1">
        <w:rPr>
          <w:b/>
          <w:bCs/>
        </w:rPr>
        <w:t xml:space="preserve"> qualifications, including that of the selected firm if satisfactory contract negotiations cannot be</w:t>
      </w:r>
      <w:r w:rsidR="005C090F">
        <w:rPr>
          <w:b/>
          <w:bCs/>
        </w:rPr>
        <w:t xml:space="preserve"> </w:t>
      </w:r>
      <w:r w:rsidRPr="00FA1BE1">
        <w:rPr>
          <w:b/>
          <w:bCs/>
        </w:rPr>
        <w:t>concluded.</w:t>
      </w:r>
    </w:p>
    <w:p w:rsidR="00FA1BE1" w:rsidRPr="00FA1BE1" w:rsidRDefault="00FA1BE1" w:rsidP="00FA1BE1">
      <w:r w:rsidRPr="00FA1BE1">
        <w:t>*******************************************************************************************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General Terms and Conditions</w:t>
      </w:r>
    </w:p>
    <w:p w:rsidR="00FA1BE1" w:rsidRPr="00FA1BE1" w:rsidRDefault="00FA1BE1" w:rsidP="00FA1BE1">
      <w:r w:rsidRPr="00FA1BE1">
        <w:t>1) RECEIPT AND OPENING OF SEALED PROPOSALS:</w:t>
      </w:r>
    </w:p>
    <w:p w:rsidR="00FA1BE1" w:rsidRPr="00FA1BE1" w:rsidRDefault="00FA1BE1" w:rsidP="00FA1BE1">
      <w:r w:rsidRPr="00FA1BE1">
        <w:t xml:space="preserve">a) Sealed proposals </w:t>
      </w:r>
      <w:proofErr w:type="gramStart"/>
      <w:r w:rsidRPr="00FA1BE1">
        <w:t>will be received and opened as specified in this RFP document</w:t>
      </w:r>
      <w:proofErr w:type="gramEnd"/>
      <w:r w:rsidRPr="00FA1BE1">
        <w:t>.</w:t>
      </w:r>
    </w:p>
    <w:p w:rsidR="00FA1BE1" w:rsidRPr="00FA1BE1" w:rsidRDefault="00FA1BE1" w:rsidP="00FA1BE1">
      <w:r w:rsidRPr="00FA1BE1">
        <w:t>b) The C</w:t>
      </w:r>
      <w:r w:rsidR="005C090F">
        <w:t>i</w:t>
      </w:r>
      <w:r w:rsidRPr="00FA1BE1">
        <w:t>ty will consider as non-responsive any proposal not prepared and submitted in accordance with</w:t>
      </w:r>
      <w:r w:rsidR="005C090F">
        <w:t xml:space="preserve"> </w:t>
      </w:r>
      <w:r w:rsidRPr="00FA1BE1">
        <w:t xml:space="preserve">the provisions hereof and may waive any informality or reject </w:t>
      </w:r>
      <w:proofErr w:type="gramStart"/>
      <w:r w:rsidRPr="00FA1BE1">
        <w:t>any and all</w:t>
      </w:r>
      <w:proofErr w:type="gramEnd"/>
      <w:r w:rsidRPr="00FA1BE1">
        <w:t xml:space="preserve"> proposals. Any proposal may be</w:t>
      </w:r>
      <w:r w:rsidR="005C090F">
        <w:t xml:space="preserve"> </w:t>
      </w:r>
      <w:r w:rsidRPr="00FA1BE1">
        <w:t>withdrawn prior to the above scheduled time for the opening of proposals or authorized postponement</w:t>
      </w:r>
      <w:r w:rsidR="005C090F">
        <w:t xml:space="preserve"> </w:t>
      </w:r>
      <w:r w:rsidRPr="00FA1BE1">
        <w:t xml:space="preserve">thereof. Any proposal received after the time and date specified </w:t>
      </w:r>
      <w:proofErr w:type="gramStart"/>
      <w:r w:rsidRPr="00FA1BE1">
        <w:t>shall not be considered</w:t>
      </w:r>
      <w:proofErr w:type="gramEnd"/>
      <w:r w:rsidRPr="00FA1BE1">
        <w:t>. No responder</w:t>
      </w:r>
      <w:r w:rsidR="005C090F">
        <w:t xml:space="preserve"> </w:t>
      </w:r>
      <w:r w:rsidRPr="00FA1BE1">
        <w:t>may withdraw a proposal within 120 days after the actual date of the opening thereof or as provided for the</w:t>
      </w:r>
      <w:r w:rsidR="005C090F">
        <w:t xml:space="preserve"> </w:t>
      </w:r>
      <w:r w:rsidRPr="00FA1BE1">
        <w:t>in the RFP documents whichever is later.</w:t>
      </w:r>
    </w:p>
    <w:p w:rsidR="00FA1BE1" w:rsidRPr="00FA1BE1" w:rsidRDefault="00FA1BE1" w:rsidP="00FA1BE1">
      <w:r w:rsidRPr="00FA1BE1">
        <w:t>2) PREPARATION OF PROPOSAL:</w:t>
      </w:r>
    </w:p>
    <w:p w:rsidR="00FA1BE1" w:rsidRPr="00FA1BE1" w:rsidRDefault="00FA1BE1" w:rsidP="00FA1BE1">
      <w:r w:rsidRPr="00FA1BE1">
        <w:t xml:space="preserve">a) All proposals will be evaluated in accordance with </w:t>
      </w:r>
      <w:proofErr w:type="gramStart"/>
      <w:r w:rsidRPr="00FA1BE1">
        <w:t>procedures and specifications contained herein</w:t>
      </w:r>
      <w:proofErr w:type="gramEnd"/>
      <w:r w:rsidRPr="00FA1BE1">
        <w:t xml:space="preserve"> and</w:t>
      </w:r>
      <w:r w:rsidR="005C090F">
        <w:t xml:space="preserve"> City of Griffin</w:t>
      </w:r>
      <w:r w:rsidRPr="00FA1BE1">
        <w:t xml:space="preserve"> Code. The responsiveness to same determined in accordance to the instructions and</w:t>
      </w:r>
      <w:r w:rsidR="005C090F">
        <w:t xml:space="preserve"> </w:t>
      </w:r>
      <w:r w:rsidRPr="00FA1BE1">
        <w:t>criteria in this document. Any proposal not providing sufficient information and documentation to comply</w:t>
      </w:r>
      <w:r w:rsidR="005C090F">
        <w:t xml:space="preserve"> </w:t>
      </w:r>
      <w:r w:rsidRPr="00FA1BE1">
        <w:t xml:space="preserve">with the RFP Evaluation requirements </w:t>
      </w:r>
      <w:proofErr w:type="gramStart"/>
      <w:r w:rsidRPr="00FA1BE1">
        <w:t>will be considered non-responsive and removed from further</w:t>
      </w:r>
      <w:r w:rsidR="005C090F">
        <w:t xml:space="preserve"> </w:t>
      </w:r>
      <w:r w:rsidRPr="00FA1BE1">
        <w:t>consideration</w:t>
      </w:r>
      <w:proofErr w:type="gramEnd"/>
      <w:r w:rsidRPr="00FA1BE1">
        <w:t>.</w:t>
      </w:r>
    </w:p>
    <w:p w:rsidR="00FA1BE1" w:rsidRPr="00FA1BE1" w:rsidRDefault="00FA1BE1" w:rsidP="00FA1BE1">
      <w:r w:rsidRPr="00FA1BE1">
        <w:t>b) A proposal shall be made in the official name of the firm or individual under which business is conducted</w:t>
      </w:r>
      <w:r w:rsidR="005C090F">
        <w:t xml:space="preserve"> </w:t>
      </w:r>
      <w:r w:rsidRPr="00FA1BE1">
        <w:t>(showing the official business address) and must be signed in ink by a person duly authorized to legally bind</w:t>
      </w:r>
      <w:r w:rsidR="005C090F">
        <w:t xml:space="preserve"> </w:t>
      </w:r>
      <w:r w:rsidRPr="00FA1BE1">
        <w:t>the person, partnership, company, or corporation submitting the proposal.</w:t>
      </w:r>
    </w:p>
    <w:p w:rsidR="00FA1BE1" w:rsidRPr="00FA1BE1" w:rsidRDefault="00FA1BE1" w:rsidP="00FA1BE1">
      <w:r w:rsidRPr="00FA1BE1">
        <w:t>c) All information shall be in ink or typewritten.</w:t>
      </w:r>
    </w:p>
    <w:p w:rsidR="00FA1BE1" w:rsidRPr="00FA1BE1" w:rsidRDefault="00FA1BE1" w:rsidP="00FA1BE1">
      <w:proofErr w:type="gramStart"/>
      <w:r w:rsidRPr="00FA1BE1">
        <w:t>d</w:t>
      </w:r>
      <w:proofErr w:type="gramEnd"/>
      <w:r w:rsidRPr="00FA1BE1">
        <w:t>) Five (5) copies of each proposal must be submitted in a sealed envelope with the RFP # for which the</w:t>
      </w:r>
      <w:r w:rsidR="005C090F">
        <w:t xml:space="preserve"> </w:t>
      </w:r>
      <w:r w:rsidRPr="00FA1BE1">
        <w:t>response is submitted. The submitted responder is required to have printed on the envelope or wrapping</w:t>
      </w:r>
      <w:r w:rsidR="005C090F">
        <w:t xml:space="preserve"> </w:t>
      </w:r>
      <w:r w:rsidRPr="00FA1BE1">
        <w:t>containing his proposal: responder business name and address, the proposal title, proposal number. If</w:t>
      </w:r>
      <w:r w:rsidR="005C090F">
        <w:t xml:space="preserve"> </w:t>
      </w:r>
      <w:r w:rsidRPr="00FA1BE1">
        <w:t xml:space="preserve">forwarded by mail, the sealed envelope containing the proposal </w:t>
      </w:r>
      <w:proofErr w:type="gramStart"/>
      <w:r w:rsidRPr="00FA1BE1">
        <w:t>must be enclosed</w:t>
      </w:r>
      <w:proofErr w:type="gramEnd"/>
      <w:r w:rsidRPr="00FA1BE1">
        <w:t xml:space="preserve"> in another envelope.</w:t>
      </w:r>
      <w:r w:rsidR="005C090F">
        <w:t xml:space="preserve"> The City of Griffin</w:t>
      </w:r>
      <w:r w:rsidRPr="00FA1BE1">
        <w:t xml:space="preserve"> shall not be responsible for unidentified proposals.</w:t>
      </w:r>
    </w:p>
    <w:p w:rsidR="00FA1BE1" w:rsidRPr="00FA1BE1" w:rsidRDefault="00FA1BE1" w:rsidP="00FA1BE1">
      <w:r w:rsidRPr="00FA1BE1">
        <w:t>e) Responders mailing their proposal must allow a sufficient mail delivery period to insure timely receipt of</w:t>
      </w:r>
      <w:r w:rsidR="005C090F">
        <w:t xml:space="preserve"> </w:t>
      </w:r>
      <w:r w:rsidRPr="00FA1BE1">
        <w:t xml:space="preserve">their proposal. </w:t>
      </w:r>
      <w:r w:rsidR="005C090F">
        <w:t>The City of Griffin</w:t>
      </w:r>
      <w:r w:rsidRPr="00FA1BE1">
        <w:t xml:space="preserve"> is not responsible for proposals delayed by mail and/or delivery services of</w:t>
      </w:r>
      <w:r w:rsidR="005C090F">
        <w:t xml:space="preserve"> </w:t>
      </w:r>
      <w:r w:rsidRPr="00FA1BE1">
        <w:t xml:space="preserve">any nature. It is the responder’s sole responsibility to insure that </w:t>
      </w:r>
      <w:proofErr w:type="gramStart"/>
      <w:r w:rsidRPr="00FA1BE1">
        <w:t>all documents are received by person (or</w:t>
      </w:r>
      <w:r w:rsidR="005C090F">
        <w:t xml:space="preserve"> </w:t>
      </w:r>
      <w:r w:rsidRPr="00FA1BE1">
        <w:t>office)</w:t>
      </w:r>
      <w:proofErr w:type="gramEnd"/>
      <w:r w:rsidRPr="00FA1BE1">
        <w:t xml:space="preserve"> at the time indicated in the proposal document. No facsimile or email submissions will be accepted.</w:t>
      </w:r>
    </w:p>
    <w:p w:rsidR="00FA1BE1" w:rsidRPr="00FA1BE1" w:rsidRDefault="00FA1BE1" w:rsidP="00FA1BE1">
      <w:r w:rsidRPr="00FA1BE1">
        <w:t xml:space="preserve">f) Responders must clearly mark as “Confidential” each part of their </w:t>
      </w:r>
      <w:proofErr w:type="gramStart"/>
      <w:r w:rsidRPr="00FA1BE1">
        <w:t>offer which</w:t>
      </w:r>
      <w:proofErr w:type="gramEnd"/>
      <w:r w:rsidRPr="00FA1BE1">
        <w:t xml:space="preserve"> they consider proprietary</w:t>
      </w:r>
      <w:r w:rsidR="005C090F">
        <w:t xml:space="preserve"> information.</w:t>
      </w:r>
      <w:r w:rsidRPr="00FA1BE1">
        <w:t xml:space="preserve"> If any part </w:t>
      </w:r>
      <w:proofErr w:type="gramStart"/>
      <w:r w:rsidRPr="00FA1BE1">
        <w:t>is designated</w:t>
      </w:r>
      <w:proofErr w:type="gramEnd"/>
      <w:r w:rsidRPr="00FA1BE1">
        <w:t xml:space="preserve"> as “confidential”, there must be</w:t>
      </w:r>
      <w:r w:rsidR="005C090F">
        <w:t xml:space="preserve"> </w:t>
      </w:r>
      <w:r w:rsidRPr="00FA1BE1">
        <w:t>attached to that part an explanation of how this information reserves the right to determine whether this information should be</w:t>
      </w:r>
      <w:r w:rsidR="005C5F72">
        <w:t xml:space="preserve"> </w:t>
      </w:r>
      <w:r w:rsidRPr="00FA1BE1">
        <w:t xml:space="preserve">exempt from disclosure and no legal action may be brought against </w:t>
      </w:r>
      <w:r w:rsidR="005C5F72">
        <w:t>the City of Griffin</w:t>
      </w:r>
      <w:r w:rsidRPr="00FA1BE1">
        <w:t xml:space="preserve"> or his agents for its</w:t>
      </w:r>
      <w:r w:rsidR="005C5F72">
        <w:t xml:space="preserve"> </w:t>
      </w:r>
      <w:r w:rsidRPr="00FA1BE1">
        <w:t>determination in this regard.</w:t>
      </w:r>
    </w:p>
    <w:p w:rsidR="00FA1BE1" w:rsidRPr="00FA1BE1" w:rsidRDefault="00FA1BE1" w:rsidP="00FA1BE1">
      <w:r w:rsidRPr="00FA1BE1">
        <w:t>g) Each responder shall acknowledge receipt of all addenda by its submission of a proposal. It shall be each</w:t>
      </w:r>
      <w:r w:rsidR="005C5F72">
        <w:t xml:space="preserve"> </w:t>
      </w:r>
      <w:r w:rsidRPr="00FA1BE1">
        <w:t xml:space="preserve">responder’s responsibility to assure that all addenda </w:t>
      </w:r>
      <w:proofErr w:type="gramStart"/>
      <w:r w:rsidRPr="00FA1BE1">
        <w:t>have been received</w:t>
      </w:r>
      <w:proofErr w:type="gramEnd"/>
      <w:r w:rsidRPr="00FA1BE1">
        <w:t>. No claim for failure to receive</w:t>
      </w:r>
      <w:r w:rsidR="005C5F72">
        <w:t xml:space="preserve"> </w:t>
      </w:r>
      <w:r w:rsidRPr="00FA1BE1">
        <w:t xml:space="preserve">addenda </w:t>
      </w:r>
      <w:proofErr w:type="gramStart"/>
      <w:r w:rsidRPr="00FA1BE1">
        <w:t>will be considered</w:t>
      </w:r>
      <w:proofErr w:type="gramEnd"/>
      <w:r w:rsidRPr="00FA1BE1">
        <w:t>.</w:t>
      </w:r>
    </w:p>
    <w:p w:rsidR="00FA1BE1" w:rsidRPr="00FA1BE1" w:rsidRDefault="00FA1BE1" w:rsidP="00FA1BE1">
      <w:r w:rsidRPr="00FA1BE1">
        <w:t>3) RESPONDER QUALIFICATIONS:</w:t>
      </w:r>
    </w:p>
    <w:p w:rsidR="00FA1BE1" w:rsidRDefault="00FA1BE1" w:rsidP="00FA1BE1">
      <w:r w:rsidRPr="00FA1BE1">
        <w:t>To be acceptable to the C</w:t>
      </w:r>
      <w:r w:rsidR="005C5F72">
        <w:t>i</w:t>
      </w:r>
      <w:r w:rsidRPr="00FA1BE1">
        <w:t>ty, responders must be skilled and/or licensed, if applicable, in the class of work on</w:t>
      </w:r>
      <w:r w:rsidR="005C5F72">
        <w:t xml:space="preserve"> </w:t>
      </w:r>
      <w:r w:rsidRPr="00FA1BE1">
        <w:t>which they respond, and no proposal will be considered from any responder who is unable to show that he has</w:t>
      </w:r>
      <w:r w:rsidR="005C5F72">
        <w:t xml:space="preserve"> </w:t>
      </w:r>
      <w:r w:rsidRPr="00FA1BE1">
        <w:t>actually performed considerable work of similar character to that on whic</w:t>
      </w:r>
      <w:r w:rsidR="005C5F72">
        <w:t>h he is responding.</w:t>
      </w:r>
    </w:p>
    <w:p w:rsidR="008B7E27" w:rsidRDefault="008B7E27" w:rsidP="00FA1BE1"/>
    <w:p w:rsidR="00CE4491" w:rsidRPr="00FA1BE1" w:rsidRDefault="00CE4491" w:rsidP="00FA1BE1"/>
    <w:p w:rsidR="00FA1BE1" w:rsidRPr="00FA1BE1" w:rsidRDefault="00FA1BE1" w:rsidP="00FA1BE1">
      <w:r w:rsidRPr="00FA1BE1">
        <w:t>4) EXECUTION OF CONTRACT:</w:t>
      </w:r>
    </w:p>
    <w:p w:rsidR="00FA1BE1" w:rsidRPr="00FA1BE1" w:rsidRDefault="00FA1BE1" w:rsidP="00FA1BE1">
      <w:r w:rsidRPr="00FA1BE1">
        <w:t xml:space="preserve">The responder to whom an award </w:t>
      </w:r>
      <w:proofErr w:type="gramStart"/>
      <w:r w:rsidRPr="00FA1BE1">
        <w:t>is made</w:t>
      </w:r>
      <w:proofErr w:type="gramEnd"/>
      <w:r w:rsidRPr="00FA1BE1">
        <w:t xml:space="preserve"> shall deliver to the C</w:t>
      </w:r>
      <w:r w:rsidR="008B7E27">
        <w:t>i</w:t>
      </w:r>
      <w:r w:rsidRPr="00FA1BE1">
        <w:t>ty a Certificate of Insurance prior to execution of</w:t>
      </w:r>
      <w:r w:rsidR="008B7E27">
        <w:t xml:space="preserve"> </w:t>
      </w:r>
      <w:r w:rsidRPr="00FA1BE1">
        <w:t>the contract. The C</w:t>
      </w:r>
      <w:r w:rsidR="008B7E27">
        <w:t>i</w:t>
      </w:r>
      <w:r w:rsidRPr="00FA1BE1">
        <w:t>ty’s issuance of a purchase order shall serve as the official ''Notice to Proceed''. Responders</w:t>
      </w:r>
      <w:r w:rsidR="008B7E27">
        <w:t xml:space="preserve"> </w:t>
      </w:r>
      <w:r w:rsidRPr="00FA1BE1">
        <w:t>failing to enter the proposed contract and/or provide the required Certificate of Insurance may be subject to</w:t>
      </w:r>
      <w:r w:rsidR="008B7E27">
        <w:t xml:space="preserve"> </w:t>
      </w:r>
      <w:r w:rsidRPr="00FA1BE1">
        <w:t>Debarment and Suspension from future consideration for award of</w:t>
      </w:r>
      <w:r w:rsidR="008B7E27">
        <w:t xml:space="preserve"> </w:t>
      </w:r>
      <w:r w:rsidRPr="00FA1BE1">
        <w:t>contracts.</w:t>
      </w:r>
    </w:p>
    <w:p w:rsidR="00FA1BE1" w:rsidRPr="00FA1BE1" w:rsidRDefault="00FA1BE1" w:rsidP="00FA1BE1">
      <w:r w:rsidRPr="00FA1BE1">
        <w:t>5) PAYMENT AND PERFORMANCE BONDS: The contractor will be required to provide a payment and performance</w:t>
      </w:r>
      <w:r w:rsidR="008B7E27">
        <w:t xml:space="preserve"> </w:t>
      </w:r>
      <w:r w:rsidRPr="00FA1BE1">
        <w:t xml:space="preserve">bond </w:t>
      </w:r>
      <w:proofErr w:type="gramStart"/>
      <w:r w:rsidRPr="00FA1BE1">
        <w:t>in the amount of</w:t>
      </w:r>
      <w:proofErr w:type="gramEnd"/>
      <w:r w:rsidRPr="00FA1BE1">
        <w:t xml:space="preserve"> 100% of the total contract amount. The bonds </w:t>
      </w:r>
      <w:proofErr w:type="gramStart"/>
      <w:r w:rsidRPr="00FA1BE1">
        <w:t>shall be provided</w:t>
      </w:r>
      <w:proofErr w:type="gramEnd"/>
      <w:r w:rsidRPr="00FA1BE1">
        <w:t xml:space="preserve"> upon verbal of award and</w:t>
      </w:r>
      <w:r w:rsidR="008B7E27">
        <w:t xml:space="preserve"> </w:t>
      </w:r>
      <w:r w:rsidRPr="00FA1BE1">
        <w:t>prior to execution of the final contract.</w:t>
      </w:r>
    </w:p>
    <w:p w:rsidR="00FA1BE1" w:rsidRPr="00FA1BE1" w:rsidRDefault="00FA1BE1" w:rsidP="00FA1BE1">
      <w:r w:rsidRPr="00FA1BE1">
        <w:t>6) TERM OF CONTRACT AND CONTRACT DOCUMENTS:</w:t>
      </w:r>
    </w:p>
    <w:p w:rsidR="00FA1BE1" w:rsidRPr="00FA1BE1" w:rsidRDefault="00FA1BE1" w:rsidP="00FA1BE1">
      <w:r w:rsidRPr="00FA1BE1">
        <w:t>a) The contract documents that will form the contract shall include:</w:t>
      </w:r>
    </w:p>
    <w:p w:rsidR="00FA1BE1" w:rsidRPr="00FA1BE1" w:rsidRDefault="00FA1BE1" w:rsidP="00FA1BE1">
      <w:r w:rsidRPr="00FA1BE1">
        <w:t>The Complete Request for Proposals</w:t>
      </w:r>
    </w:p>
    <w:p w:rsidR="00FA1BE1" w:rsidRPr="00FA1BE1" w:rsidRDefault="00FA1BE1" w:rsidP="00FA1BE1">
      <w:r w:rsidRPr="00FA1BE1">
        <w:t>All Addenda</w:t>
      </w:r>
    </w:p>
    <w:p w:rsidR="00FA1BE1" w:rsidRPr="00FA1BE1" w:rsidRDefault="00FA1BE1" w:rsidP="00FA1BE1">
      <w:r w:rsidRPr="00FA1BE1">
        <w:t>The Successful Responder’s Submitted Proposal Document</w:t>
      </w:r>
    </w:p>
    <w:p w:rsidR="00FA1BE1" w:rsidRPr="00FA1BE1" w:rsidRDefault="00FA1BE1" w:rsidP="00FA1BE1">
      <w:r w:rsidRPr="00FA1BE1">
        <w:t>Notice of Award (Verbal or Written)</w:t>
      </w:r>
    </w:p>
    <w:p w:rsidR="00FA1BE1" w:rsidRPr="00FA1BE1" w:rsidRDefault="00FA1BE1" w:rsidP="00FA1BE1">
      <w:r w:rsidRPr="00FA1BE1">
        <w:t>Executed Contract</w:t>
      </w:r>
    </w:p>
    <w:p w:rsidR="00FA1BE1" w:rsidRPr="00FA1BE1" w:rsidRDefault="00FA1BE1" w:rsidP="00FA1BE1">
      <w:r w:rsidRPr="00FA1BE1">
        <w:t>Purchase Order</w:t>
      </w:r>
    </w:p>
    <w:p w:rsidR="00FA1BE1" w:rsidRPr="00FA1BE1" w:rsidRDefault="00FA1BE1" w:rsidP="00FA1BE1">
      <w:r w:rsidRPr="00FA1BE1">
        <w:t>Insurance Certification</w:t>
      </w:r>
    </w:p>
    <w:p w:rsidR="00FA1BE1" w:rsidRPr="00FA1BE1" w:rsidRDefault="00FA1BE1" w:rsidP="00FA1BE1">
      <w:r w:rsidRPr="00FA1BE1">
        <w:t>b) Proposals submitted must be in a form suitable for incorporation, verbatim, into the contract.</w:t>
      </w:r>
    </w:p>
    <w:p w:rsidR="00FA1BE1" w:rsidRPr="00FA1BE1" w:rsidRDefault="00FA1BE1" w:rsidP="00FA1BE1">
      <w:r w:rsidRPr="00FA1BE1">
        <w:t>c) No written contract may be assigned, sublet, or transferred without the written consent of the C</w:t>
      </w:r>
      <w:r w:rsidR="008B7E27">
        <w:t>i</w:t>
      </w:r>
      <w:r w:rsidRPr="00FA1BE1">
        <w:t>ty</w:t>
      </w:r>
    </w:p>
    <w:p w:rsidR="00FA1BE1" w:rsidRPr="00FA1BE1" w:rsidRDefault="008B7E27" w:rsidP="00FA1BE1">
      <w:r>
        <w:t>Manage</w:t>
      </w:r>
      <w:r w:rsidR="00FA1BE1" w:rsidRPr="00FA1BE1">
        <w:t>r.</w:t>
      </w:r>
    </w:p>
    <w:p w:rsidR="00FA1BE1" w:rsidRPr="00FA1BE1" w:rsidRDefault="00FA1BE1" w:rsidP="00FA1BE1">
      <w:r w:rsidRPr="00FA1BE1">
        <w:t>7) ORDER OF PRECEDENCE</w:t>
      </w:r>
    </w:p>
    <w:p w:rsidR="00FA1BE1" w:rsidRPr="00FA1BE1" w:rsidRDefault="00FA1BE1" w:rsidP="00FA1BE1">
      <w:proofErr w:type="gramStart"/>
      <w:r w:rsidRPr="00FA1BE1">
        <w:t>In the event of inconsistent or conflicting provision of this request for proposals and referenced documents, the</w:t>
      </w:r>
      <w:r w:rsidR="00BA5486">
        <w:t xml:space="preserve"> </w:t>
      </w:r>
      <w:r w:rsidRPr="00FA1BE1">
        <w:t xml:space="preserve">following descending order of precedence shall prevail: (1) </w:t>
      </w:r>
      <w:r w:rsidR="00BA5486">
        <w:t>City of Griffin</w:t>
      </w:r>
      <w:r w:rsidRPr="00FA1BE1">
        <w:t xml:space="preserve"> Procurement Ordinance, as amended (2)</w:t>
      </w:r>
      <w:r w:rsidR="00BA5486">
        <w:t xml:space="preserve"> </w:t>
      </w:r>
      <w:r w:rsidRPr="00FA1BE1">
        <w:t>General Terms and Conditions, (3) the Specifications, (4) Instructions to Responders and Vendor Agreements (5</w:t>
      </w:r>
      <w:r w:rsidR="00BA5486">
        <w:t xml:space="preserve">) </w:t>
      </w:r>
      <w:r w:rsidRPr="00FA1BE1">
        <w:t>Other provisions of the contract whether incorporated by reference or otherwise, and (6) Proposal</w:t>
      </w:r>
      <w:r w:rsidR="00BA5486">
        <w:t xml:space="preserve"> </w:t>
      </w:r>
      <w:r w:rsidRPr="00FA1BE1">
        <w:t>Announcement/Advertisement.</w:t>
      </w:r>
      <w:proofErr w:type="gramEnd"/>
    </w:p>
    <w:p w:rsidR="00FA1BE1" w:rsidRPr="00FA1BE1" w:rsidRDefault="00FA1BE1" w:rsidP="00FA1BE1">
      <w:r w:rsidRPr="00FA1BE1">
        <w:t>8) INSURANCE AND BONDS:</w:t>
      </w:r>
    </w:p>
    <w:p w:rsidR="00FA1BE1" w:rsidRPr="00FA1BE1" w:rsidRDefault="00FA1BE1" w:rsidP="00FA1BE1">
      <w:r w:rsidRPr="00FA1BE1">
        <w:t>The successful responder shall procure, maintain, and provide proof of, insurance coverage for injuries to persons</w:t>
      </w:r>
      <w:r w:rsidR="00BA5486">
        <w:t xml:space="preserve"> </w:t>
      </w:r>
      <w:r w:rsidRPr="00FA1BE1">
        <w:t>and/or property damage as may arise from or in conjunction with, the work performed on behalf of the C</w:t>
      </w:r>
      <w:r w:rsidR="00BA5486">
        <w:t>i</w:t>
      </w:r>
      <w:r w:rsidRPr="00FA1BE1">
        <w:t>ty by</w:t>
      </w:r>
      <w:r w:rsidR="00BA5486">
        <w:t xml:space="preserve"> </w:t>
      </w:r>
      <w:r w:rsidRPr="00FA1BE1">
        <w:t>the responder, his agents, representatives, employees or subcontractors. Proof of coverage as contained herein</w:t>
      </w:r>
      <w:r w:rsidR="00BA5486">
        <w:t xml:space="preserve"> </w:t>
      </w:r>
      <w:r w:rsidRPr="00FA1BE1">
        <w:t>shall be submitted within ten (10) days after the C</w:t>
      </w:r>
      <w:r w:rsidR="00BA5486">
        <w:t>i</w:t>
      </w:r>
      <w:r w:rsidRPr="00FA1BE1">
        <w:t xml:space="preserve">ty has provided a verbal notice of award and </w:t>
      </w:r>
      <w:proofErr w:type="gramStart"/>
      <w:r w:rsidRPr="00FA1BE1">
        <w:t xml:space="preserve">such </w:t>
      </w:r>
      <w:r w:rsidR="00BA5486" w:rsidRPr="00FA1BE1">
        <w:t>coverage</w:t>
      </w:r>
      <w:r w:rsidR="00BA5486">
        <w:t xml:space="preserve"> shall</w:t>
      </w:r>
      <w:r w:rsidRPr="00FA1BE1">
        <w:t xml:space="preserve"> be maintained by the Responder</w:t>
      </w:r>
      <w:proofErr w:type="gramEnd"/>
      <w:r w:rsidRPr="00FA1BE1">
        <w:t xml:space="preserve"> for the duration of the contract period.</w:t>
      </w:r>
    </w:p>
    <w:p w:rsidR="00FA1BE1" w:rsidRPr="00FA1BE1" w:rsidRDefault="00FA1BE1" w:rsidP="00FA1BE1">
      <w:r w:rsidRPr="00FA1BE1">
        <w:t>a. General Liability</w:t>
      </w:r>
    </w:p>
    <w:p w:rsidR="00FA1BE1" w:rsidRPr="00FA1BE1" w:rsidRDefault="00FA1BE1" w:rsidP="00FA1BE1">
      <w:r w:rsidRPr="00FA1BE1">
        <w:t xml:space="preserve">Coverage shall be broad </w:t>
      </w:r>
      <w:proofErr w:type="gramStart"/>
      <w:r w:rsidRPr="00FA1BE1">
        <w:t>as:</w:t>
      </w:r>
      <w:proofErr w:type="gramEnd"/>
      <w:r w:rsidRPr="00FA1BE1">
        <w:t xml:space="preserve"> Comprehensive General Liability endorsed to include Broad Form, Commercial</w:t>
      </w:r>
      <w:r w:rsidR="00DF6929">
        <w:t xml:space="preserve"> </w:t>
      </w:r>
      <w:r w:rsidRPr="00FA1BE1">
        <w:t>General Liability form including Products/Completed Operations.</w:t>
      </w:r>
    </w:p>
    <w:p w:rsidR="00FA1BE1" w:rsidRPr="00FA1BE1" w:rsidRDefault="00FA1BE1" w:rsidP="00FA1BE1">
      <w:r w:rsidRPr="00FA1BE1">
        <w:t>1. Minimum Limits</w:t>
      </w:r>
    </w:p>
    <w:p w:rsidR="00FA1BE1" w:rsidRPr="00FA1BE1" w:rsidRDefault="00FA1BE1" w:rsidP="00FA1BE1">
      <w:r w:rsidRPr="00FA1BE1">
        <w:t>General Liability:</w:t>
      </w:r>
    </w:p>
    <w:p w:rsidR="00FA1BE1" w:rsidRPr="00FA1BE1" w:rsidRDefault="00FA1BE1" w:rsidP="00DF6929">
      <w:pPr>
        <w:ind w:firstLine="720"/>
      </w:pPr>
      <w:r w:rsidRPr="00FA1BE1">
        <w:t>$1,000</w:t>
      </w:r>
      <w:r w:rsidR="00DF6929">
        <w:t>,000 General Aggregate Limit</w:t>
      </w:r>
    </w:p>
    <w:p w:rsidR="00FA1BE1" w:rsidRPr="00FA1BE1" w:rsidRDefault="00FA1BE1" w:rsidP="00DF6929">
      <w:pPr>
        <w:ind w:firstLine="720"/>
      </w:pPr>
      <w:r w:rsidRPr="00FA1BE1">
        <w:t>$1,000,000 Products and Completed Operations</w:t>
      </w:r>
    </w:p>
    <w:p w:rsidR="00FA1BE1" w:rsidRPr="00FA1BE1" w:rsidRDefault="00FA1BE1" w:rsidP="00DF6929">
      <w:pPr>
        <w:ind w:firstLine="720"/>
      </w:pPr>
      <w:r w:rsidRPr="00FA1BE1">
        <w:t>$1,000,000 Personal and Advertising Injury</w:t>
      </w:r>
    </w:p>
    <w:p w:rsidR="00FA1BE1" w:rsidRPr="00FA1BE1" w:rsidRDefault="00FA1BE1" w:rsidP="00DF6929">
      <w:pPr>
        <w:ind w:firstLine="720"/>
      </w:pPr>
      <w:r w:rsidRPr="00FA1BE1">
        <w:t>$1,000,000 Each Occurrence Limit</w:t>
      </w:r>
    </w:p>
    <w:p w:rsidR="00FA1BE1" w:rsidRPr="00FA1BE1" w:rsidRDefault="00FA1BE1" w:rsidP="00DF6929">
      <w:pPr>
        <w:ind w:firstLine="720"/>
      </w:pPr>
      <w:r w:rsidRPr="00FA1BE1">
        <w:t>$50,000 Fire Damage Limit</w:t>
      </w:r>
    </w:p>
    <w:p w:rsidR="00FA1BE1" w:rsidRPr="00FA1BE1" w:rsidRDefault="00FA1BE1" w:rsidP="00DF6929">
      <w:pPr>
        <w:ind w:firstLine="720"/>
      </w:pPr>
      <w:r w:rsidRPr="00FA1BE1">
        <w:t>$5,000 Medical Expense Limit</w:t>
      </w:r>
    </w:p>
    <w:p w:rsidR="00FA1BE1" w:rsidRPr="00FA1BE1" w:rsidRDefault="00FA1BE1" w:rsidP="00FA1BE1">
      <w:r w:rsidRPr="00FA1BE1">
        <w:t>b. Automobile Liability</w:t>
      </w:r>
    </w:p>
    <w:p w:rsidR="00FA1BE1" w:rsidRPr="00FA1BE1" w:rsidRDefault="00FA1BE1" w:rsidP="00FA1BE1">
      <w:r w:rsidRPr="00FA1BE1">
        <w:t>Coverage sufficient to cover all vehicles owned, used, or hired by the Responder, his agents, representatives,</w:t>
      </w:r>
      <w:r w:rsidR="00DF6929">
        <w:t xml:space="preserve"> </w:t>
      </w:r>
      <w:r w:rsidRPr="00FA1BE1">
        <w:t>employees or subcontractors.</w:t>
      </w:r>
    </w:p>
    <w:p w:rsidR="00FA1BE1" w:rsidRPr="00FA1BE1" w:rsidRDefault="00FA1BE1" w:rsidP="00FA1BE1">
      <w:r w:rsidRPr="00FA1BE1">
        <w:t>1. Minimum Limits</w:t>
      </w:r>
    </w:p>
    <w:p w:rsidR="00FA1BE1" w:rsidRPr="00FA1BE1" w:rsidRDefault="00FA1BE1" w:rsidP="00FA1BE1">
      <w:r w:rsidRPr="00FA1BE1">
        <w:t>Automobile Liability:</w:t>
      </w:r>
    </w:p>
    <w:p w:rsidR="00FA1BE1" w:rsidRPr="00FA1BE1" w:rsidRDefault="00FA1BE1" w:rsidP="00DF6929">
      <w:pPr>
        <w:ind w:firstLine="720"/>
      </w:pPr>
      <w:r w:rsidRPr="00FA1BE1">
        <w:t>$1,000,000 Combined Single Limit</w:t>
      </w:r>
    </w:p>
    <w:p w:rsidR="00FA1BE1" w:rsidRPr="00FA1BE1" w:rsidRDefault="00FA1BE1" w:rsidP="00DF6929">
      <w:pPr>
        <w:ind w:firstLine="720"/>
      </w:pPr>
      <w:r w:rsidRPr="00FA1BE1">
        <w:t>$1,000,000 Each Occurrence Limit</w:t>
      </w:r>
    </w:p>
    <w:p w:rsidR="00FA1BE1" w:rsidRPr="00FA1BE1" w:rsidRDefault="00FA1BE1" w:rsidP="00DF6929">
      <w:pPr>
        <w:ind w:firstLine="720"/>
      </w:pPr>
      <w:r w:rsidRPr="00FA1BE1">
        <w:t>$5,000 Medical Expense Limit</w:t>
      </w:r>
    </w:p>
    <w:p w:rsidR="00FA1BE1" w:rsidRPr="00FA1BE1" w:rsidRDefault="00FA1BE1" w:rsidP="00FA1BE1">
      <w:r w:rsidRPr="00FA1BE1">
        <w:t>c. Workers’ Compensation</w:t>
      </w:r>
    </w:p>
    <w:p w:rsidR="00FA1BE1" w:rsidRPr="00FA1BE1" w:rsidRDefault="00FA1BE1" w:rsidP="00DF6929">
      <w:pPr>
        <w:ind w:firstLine="720"/>
      </w:pPr>
      <w:r w:rsidRPr="00FA1BE1">
        <w:t xml:space="preserve">Limits as required by the </w:t>
      </w:r>
      <w:r w:rsidR="00DF6929">
        <w:t>State of Georgia</w:t>
      </w:r>
      <w:r w:rsidRPr="00FA1BE1">
        <w:t xml:space="preserve">, Employers Liability, </w:t>
      </w:r>
      <w:proofErr w:type="gramStart"/>
      <w:r w:rsidRPr="00FA1BE1">
        <w:t>$</w:t>
      </w:r>
      <w:proofErr w:type="gramEnd"/>
      <w:r w:rsidRPr="00FA1BE1">
        <w:t>1,000,000.</w:t>
      </w:r>
    </w:p>
    <w:p w:rsidR="00FA1BE1" w:rsidRPr="00FA1BE1" w:rsidRDefault="00FA1BE1" w:rsidP="00FA1BE1">
      <w:proofErr w:type="gramStart"/>
      <w:r w:rsidRPr="00FA1BE1">
        <w:t>d. Owners’ and Contractors’</w:t>
      </w:r>
      <w:proofErr w:type="gramEnd"/>
      <w:r w:rsidRPr="00FA1BE1">
        <w:t xml:space="preserve"> Protective Liability (if applicable)</w:t>
      </w:r>
    </w:p>
    <w:p w:rsidR="00FA1BE1" w:rsidRPr="00FA1BE1" w:rsidRDefault="00FA1BE1" w:rsidP="00DF6929">
      <w:pPr>
        <w:ind w:firstLine="720"/>
      </w:pPr>
      <w:r w:rsidRPr="00FA1BE1">
        <w:t xml:space="preserve">Policy will be in name of </w:t>
      </w:r>
      <w:r w:rsidR="00DF6929">
        <w:t>the City</w:t>
      </w:r>
      <w:r w:rsidRPr="00FA1BE1">
        <w:t>. Minimum limits required are $1,000,000.</w:t>
      </w:r>
    </w:p>
    <w:p w:rsidR="00FA1BE1" w:rsidRPr="00FA1BE1" w:rsidRDefault="00A07D50" w:rsidP="00FA1BE1">
      <w:proofErr w:type="gramStart"/>
      <w:r w:rsidRPr="00FA1BE1">
        <w:t>e.</w:t>
      </w:r>
      <w:r>
        <w:t xml:space="preserve"> </w:t>
      </w:r>
      <w:r w:rsidRPr="00FA1BE1">
        <w:t>Professional</w:t>
      </w:r>
      <w:proofErr w:type="gramEnd"/>
      <w:r w:rsidR="00FA1BE1" w:rsidRPr="00FA1BE1">
        <w:t xml:space="preserve"> Liability (if applicable)</w:t>
      </w:r>
    </w:p>
    <w:p w:rsidR="00FA1BE1" w:rsidRPr="00FA1BE1" w:rsidRDefault="00FA1BE1" w:rsidP="00DF6929">
      <w:pPr>
        <w:ind w:firstLine="720"/>
      </w:pPr>
      <w:r w:rsidRPr="00FA1BE1">
        <w:t>Minimum limits are $1,000,000 per occurrence.</w:t>
      </w:r>
    </w:p>
    <w:p w:rsidR="00FA1BE1" w:rsidRPr="00FA1BE1" w:rsidRDefault="00FA1BE1" w:rsidP="00FA1BE1">
      <w:r w:rsidRPr="00FA1BE1">
        <w:t>f. Coverage Provisions</w:t>
      </w:r>
    </w:p>
    <w:p w:rsidR="00FA1BE1" w:rsidRPr="00FA1BE1" w:rsidRDefault="00FA1BE1" w:rsidP="00DF6929">
      <w:pPr>
        <w:ind w:firstLine="720"/>
      </w:pPr>
      <w:r w:rsidRPr="00FA1BE1">
        <w:t>1. All deductibles or self-insured retention shall appear on the certificate.</w:t>
      </w:r>
    </w:p>
    <w:p w:rsidR="00FA1BE1" w:rsidRPr="00FA1BE1" w:rsidRDefault="00FA1BE1" w:rsidP="00DF6929">
      <w:pPr>
        <w:ind w:left="720"/>
      </w:pPr>
      <w:r w:rsidRPr="00FA1BE1">
        <w:t xml:space="preserve">2. </w:t>
      </w:r>
      <w:r w:rsidR="000A0B7C">
        <w:t>The City of Griff</w:t>
      </w:r>
      <w:r w:rsidR="00C25FBC">
        <w:t>i</w:t>
      </w:r>
      <w:r w:rsidR="000A0B7C">
        <w:t>n</w:t>
      </w:r>
      <w:r w:rsidRPr="00FA1BE1">
        <w:t xml:space="preserve"> </w:t>
      </w:r>
      <w:proofErr w:type="gramStart"/>
      <w:r w:rsidRPr="00FA1BE1">
        <w:t>shall be added</w:t>
      </w:r>
      <w:proofErr w:type="gramEnd"/>
      <w:r w:rsidRPr="00FA1BE1">
        <w:t xml:space="preserve"> as additional insured. This provision does not apply to Professional</w:t>
      </w:r>
    </w:p>
    <w:p w:rsidR="00FA1BE1" w:rsidRPr="00FA1BE1" w:rsidRDefault="00FA1BE1" w:rsidP="00FA1BE1">
      <w:r w:rsidRPr="00FA1BE1">
        <w:t>Liability or Workers’ Compensation/Employers’ Liability.</w:t>
      </w:r>
    </w:p>
    <w:p w:rsidR="00FA1BE1" w:rsidRPr="00FA1BE1" w:rsidRDefault="00FA1BE1" w:rsidP="00FA1BE1">
      <w:r w:rsidRPr="00FA1BE1">
        <w:t>3. The responder’s insurance shall be primary over any applicable insurance or self-insurance maintained</w:t>
      </w:r>
      <w:r w:rsidR="00DF6929">
        <w:t xml:space="preserve"> </w:t>
      </w:r>
      <w:r w:rsidRPr="00FA1BE1">
        <w:t>by the C</w:t>
      </w:r>
      <w:r w:rsidR="00DF6929">
        <w:t>i</w:t>
      </w:r>
      <w:r w:rsidRPr="00FA1BE1">
        <w:t>ty.</w:t>
      </w:r>
    </w:p>
    <w:p w:rsidR="00FA1BE1" w:rsidRPr="00FA1BE1" w:rsidRDefault="00FA1BE1" w:rsidP="00FA1BE1">
      <w:r w:rsidRPr="00FA1BE1">
        <w:t>4. Shall provide 30 days written notice to the C</w:t>
      </w:r>
      <w:r w:rsidR="00DF6929">
        <w:t>i</w:t>
      </w:r>
      <w:r w:rsidRPr="00FA1BE1">
        <w:t>ty before any cancellation, suspension, or void of</w:t>
      </w:r>
      <w:r w:rsidR="00DF6929">
        <w:t xml:space="preserve"> </w:t>
      </w:r>
      <w:r w:rsidRPr="00FA1BE1">
        <w:t>coverage in whole or part, where such provision is reasonable.</w:t>
      </w:r>
    </w:p>
    <w:p w:rsidR="00FA1BE1" w:rsidRPr="00FA1BE1" w:rsidRDefault="00FA1BE1" w:rsidP="00FA1BE1">
      <w:r w:rsidRPr="00FA1BE1">
        <w:t>5. All coverage for subcontractors of the responder shall be subject to all of the requirements stated</w:t>
      </w:r>
      <w:r w:rsidR="00DF6929">
        <w:t xml:space="preserve"> </w:t>
      </w:r>
      <w:r w:rsidRPr="00FA1BE1">
        <w:t>herein.</w:t>
      </w:r>
    </w:p>
    <w:p w:rsidR="00FA1BE1" w:rsidRPr="00FA1BE1" w:rsidRDefault="00FA1BE1" w:rsidP="00FA1BE1">
      <w:r w:rsidRPr="00FA1BE1">
        <w:t>6. All deductibles or self-insured retention shall appear on the certificate and shall be subject to approval</w:t>
      </w:r>
      <w:r w:rsidR="00DF6929">
        <w:t xml:space="preserve"> </w:t>
      </w:r>
      <w:r w:rsidRPr="00FA1BE1">
        <w:t>by the C</w:t>
      </w:r>
      <w:r w:rsidR="00DF6929">
        <w:t>i</w:t>
      </w:r>
      <w:r w:rsidRPr="00FA1BE1">
        <w:t>ty. At the option of the C</w:t>
      </w:r>
      <w:r w:rsidR="00DF6929">
        <w:t>i</w:t>
      </w:r>
      <w:r w:rsidRPr="00FA1BE1">
        <w:t>ty, either the insurer shall reduce or eliminate the deductible</w:t>
      </w:r>
      <w:r w:rsidR="00DF6929">
        <w:t xml:space="preserve"> </w:t>
      </w:r>
      <w:r w:rsidRPr="00FA1BE1">
        <w:t>or self-insured retention; or the responder shall be required to procure a bond guaranteeing payment of</w:t>
      </w:r>
      <w:r w:rsidR="00DF6929">
        <w:t xml:space="preserve"> </w:t>
      </w:r>
      <w:r w:rsidRPr="00FA1BE1">
        <w:t>losses and related claims expense.</w:t>
      </w:r>
    </w:p>
    <w:p w:rsidR="00FA1BE1" w:rsidRPr="00FA1BE1" w:rsidRDefault="00FA1BE1" w:rsidP="00FA1BE1">
      <w:r w:rsidRPr="00FA1BE1">
        <w:t>7. Failure to comply with any reporting provisions of the policy shall not affect coverage provided the</w:t>
      </w:r>
      <w:r w:rsidR="00DF6929">
        <w:t xml:space="preserve"> </w:t>
      </w:r>
      <w:r w:rsidRPr="00FA1BE1">
        <w:t>C</w:t>
      </w:r>
      <w:r w:rsidR="00DF6929">
        <w:t>i</w:t>
      </w:r>
      <w:r w:rsidRPr="00FA1BE1">
        <w:t>ty, its officers/officials, ag</w:t>
      </w:r>
      <w:r w:rsidR="00DF6929">
        <w:t>ents, employees and volunteers.</w:t>
      </w:r>
    </w:p>
    <w:p w:rsidR="00FA1BE1" w:rsidRPr="00FA1BE1" w:rsidRDefault="00FA1BE1" w:rsidP="00FA1BE1">
      <w:r w:rsidRPr="00FA1BE1">
        <w:t>8. The insurer shall agree to waive all rights of subrogation against the C</w:t>
      </w:r>
      <w:r w:rsidR="00DF6929">
        <w:t>i</w:t>
      </w:r>
      <w:r w:rsidRPr="00FA1BE1">
        <w:t>ty, its’ officers/officials, agents,</w:t>
      </w:r>
      <w:r w:rsidR="00DF6929">
        <w:t xml:space="preserve"> </w:t>
      </w:r>
      <w:r w:rsidRPr="00FA1BE1">
        <w:t>employees or volunteers for any act, omission, or condition of premises which the parties may be held</w:t>
      </w:r>
      <w:r w:rsidR="00DF6929">
        <w:t xml:space="preserve"> </w:t>
      </w:r>
      <w:r w:rsidRPr="00FA1BE1">
        <w:t xml:space="preserve">liable </w:t>
      </w:r>
      <w:proofErr w:type="gramStart"/>
      <w:r w:rsidRPr="00FA1BE1">
        <w:t>by reason of</w:t>
      </w:r>
      <w:proofErr w:type="gramEnd"/>
      <w:r w:rsidRPr="00FA1BE1">
        <w:t xml:space="preserve"> negligence.</w:t>
      </w:r>
    </w:p>
    <w:p w:rsidR="00FA1BE1" w:rsidRPr="00FA1BE1" w:rsidRDefault="00FA1BE1" w:rsidP="00FA1BE1">
      <w:r w:rsidRPr="00FA1BE1">
        <w:t>9. The responder shall furnish the C</w:t>
      </w:r>
      <w:r w:rsidR="00DF6929">
        <w:t>i</w:t>
      </w:r>
      <w:r w:rsidRPr="00FA1BE1">
        <w:t>ty certificates of insurance including endorsements affecting</w:t>
      </w:r>
      <w:r w:rsidR="00DF6929">
        <w:t xml:space="preserve"> </w:t>
      </w:r>
      <w:r w:rsidRPr="00FA1BE1">
        <w:t>coverage. The certificates are to be signed by a person authorized by the insurance company to bind</w:t>
      </w:r>
      <w:r w:rsidR="00DF6929">
        <w:t xml:space="preserve"> </w:t>
      </w:r>
      <w:r w:rsidRPr="00FA1BE1">
        <w:t>coverage on its’ behalf, if executed by a broker, notarized copy of authorization to bind, or certified</w:t>
      </w:r>
      <w:r w:rsidR="00DF6929">
        <w:t xml:space="preserve"> </w:t>
      </w:r>
      <w:r w:rsidRPr="00FA1BE1">
        <w:t>coverage must be attached.</w:t>
      </w:r>
    </w:p>
    <w:p w:rsidR="00FA1BE1" w:rsidRPr="00FA1BE1" w:rsidRDefault="00FA1BE1" w:rsidP="00FA1BE1">
      <w:r w:rsidRPr="00FA1BE1">
        <w:t>9) RIGHT TO INCREASE OR DECREASE THE AMOUNT OF WORK:</w:t>
      </w:r>
    </w:p>
    <w:p w:rsidR="00FA1BE1" w:rsidRPr="00FA1BE1" w:rsidRDefault="00FA1BE1" w:rsidP="00FA1BE1">
      <w:r w:rsidRPr="00FA1BE1">
        <w:t>The C</w:t>
      </w:r>
      <w:r w:rsidR="00DF6929">
        <w:t>i</w:t>
      </w:r>
      <w:r w:rsidRPr="00FA1BE1">
        <w:t>ty reserves the right to increase or decrease the amount of work under the Contract at the unit prices</w:t>
      </w:r>
      <w:r w:rsidR="00DF6929">
        <w:t xml:space="preserve"> </w:t>
      </w:r>
      <w:r w:rsidRPr="00FA1BE1">
        <w:t>quoted in the proposal received from the successful responder (if applicable).</w:t>
      </w:r>
    </w:p>
    <w:p w:rsidR="00FA1BE1" w:rsidRPr="00FA1BE1" w:rsidRDefault="00FA1BE1" w:rsidP="00FA1BE1">
      <w:r w:rsidRPr="00FA1BE1">
        <w:t>10) LAW AND REGULATIONS:</w:t>
      </w:r>
    </w:p>
    <w:p w:rsidR="00FA1BE1" w:rsidRPr="00FA1BE1" w:rsidRDefault="00FA1BE1" w:rsidP="00FA1BE1">
      <w:proofErr w:type="gramStart"/>
      <w:r w:rsidRPr="00FA1BE1">
        <w:t>a) The responder’s attention is directed to the fact that all applicable Federal, State and Local laws, statutes,</w:t>
      </w:r>
      <w:r w:rsidR="00DF6929">
        <w:t xml:space="preserve"> </w:t>
      </w:r>
      <w:r w:rsidRPr="00FA1BE1">
        <w:t>ordinances, and the rules and regulations of all authorities having jurisdiction over the project shall apply to the</w:t>
      </w:r>
      <w:r w:rsidR="00DF6929">
        <w:t xml:space="preserve"> </w:t>
      </w:r>
      <w:r w:rsidRPr="00FA1BE1">
        <w:t>contract and the project throughout, and they will be deemed to be included in the contract the same as though</w:t>
      </w:r>
      <w:r w:rsidR="00DF6929">
        <w:t xml:space="preserve"> </w:t>
      </w:r>
      <w:r w:rsidRPr="00FA1BE1">
        <w:t>herein written out in full.</w:t>
      </w:r>
      <w:proofErr w:type="gramEnd"/>
    </w:p>
    <w:p w:rsidR="00FA1BE1" w:rsidRPr="00FA1BE1" w:rsidRDefault="00FA1BE1" w:rsidP="00FA1BE1">
      <w:r w:rsidRPr="00FA1BE1">
        <w:t xml:space="preserve">b) The responder’s attention </w:t>
      </w:r>
      <w:proofErr w:type="gramStart"/>
      <w:r w:rsidRPr="00FA1BE1">
        <w:t>is directed</w:t>
      </w:r>
      <w:proofErr w:type="gramEnd"/>
      <w:r w:rsidRPr="00FA1BE1">
        <w:t xml:space="preserve"> to the fact that all proposals will comply as prescribed under the most</w:t>
      </w:r>
      <w:r w:rsidR="00DF6929">
        <w:t xml:space="preserve"> </w:t>
      </w:r>
      <w:r w:rsidRPr="00FA1BE1">
        <w:t xml:space="preserve">current </w:t>
      </w:r>
      <w:r w:rsidR="00DF6929">
        <w:t>City of Griffin</w:t>
      </w:r>
      <w:r w:rsidRPr="00FA1BE1">
        <w:t xml:space="preserve"> Code.</w:t>
      </w:r>
    </w:p>
    <w:p w:rsidR="00FA1BE1" w:rsidRPr="00FA1BE1" w:rsidRDefault="00FA1BE1" w:rsidP="00FA1BE1">
      <w:r w:rsidRPr="00FA1BE1">
        <w:t>11) METHOD OF AWARD:</w:t>
      </w:r>
    </w:p>
    <w:p w:rsidR="00FA1BE1" w:rsidRPr="00FA1BE1" w:rsidRDefault="00FA1BE1" w:rsidP="00FA1BE1">
      <w:r w:rsidRPr="00FA1BE1">
        <w:t xml:space="preserve">a) Contracts </w:t>
      </w:r>
      <w:proofErr w:type="gramStart"/>
      <w:r w:rsidRPr="00FA1BE1">
        <w:t>will be awarded</w:t>
      </w:r>
      <w:proofErr w:type="gramEnd"/>
      <w:r w:rsidRPr="00FA1BE1">
        <w:t xml:space="preserve"> to the responder whose proposal appears to serve the best interest of the C</w:t>
      </w:r>
      <w:r w:rsidR="00DF6929">
        <w:t>i</w:t>
      </w:r>
      <w:r w:rsidRPr="00FA1BE1">
        <w:t>ty.</w:t>
      </w:r>
    </w:p>
    <w:p w:rsidR="00FA1BE1" w:rsidRPr="00FA1BE1" w:rsidRDefault="00FA1BE1" w:rsidP="00FA1BE1">
      <w:r w:rsidRPr="00FA1BE1">
        <w:t>The successful responder will be determined as prescribed herein this document.</w:t>
      </w:r>
    </w:p>
    <w:p w:rsidR="00FA1BE1" w:rsidRPr="00FA1BE1" w:rsidRDefault="00FA1BE1" w:rsidP="00FA1BE1">
      <w:r w:rsidRPr="00FA1BE1">
        <w:t xml:space="preserve">b) </w:t>
      </w:r>
      <w:r w:rsidR="00DF6929">
        <w:t>The City of Griffin</w:t>
      </w:r>
      <w:r w:rsidRPr="00FA1BE1">
        <w:t xml:space="preserve"> reserves the right to accept or reject, in </w:t>
      </w:r>
      <w:proofErr w:type="gramStart"/>
      <w:r w:rsidRPr="00FA1BE1">
        <w:t>whole</w:t>
      </w:r>
      <w:proofErr w:type="gramEnd"/>
      <w:r w:rsidRPr="00FA1BE1">
        <w:t>, in part, together or separately, any and all</w:t>
      </w:r>
      <w:r w:rsidR="00DF6929">
        <w:t xml:space="preserve"> </w:t>
      </w:r>
      <w:r w:rsidRPr="00FA1BE1">
        <w:t>responses as appears in its judgment to be in the best interests of the C</w:t>
      </w:r>
      <w:r w:rsidR="00DF6929">
        <w:t>i</w:t>
      </w:r>
      <w:r w:rsidRPr="00FA1BE1">
        <w:t>ty, or to waive any and all</w:t>
      </w:r>
      <w:r w:rsidR="00DF6929">
        <w:t xml:space="preserve"> </w:t>
      </w:r>
      <w:r w:rsidRPr="00FA1BE1">
        <w:t>technicalities and informalities in determining the action of each proposal.</w:t>
      </w:r>
    </w:p>
    <w:p w:rsidR="00FA1BE1" w:rsidRPr="00FA1BE1" w:rsidRDefault="00FA1BE1" w:rsidP="00FA1BE1">
      <w:r w:rsidRPr="00FA1BE1">
        <w:t>12) OBLIGATION OF RESPONDER:</w:t>
      </w:r>
    </w:p>
    <w:p w:rsidR="00FA1BE1" w:rsidRPr="00FA1BE1" w:rsidRDefault="00FA1BE1" w:rsidP="00FA1BE1">
      <w:r w:rsidRPr="00FA1BE1">
        <w:t xml:space="preserve">a) At the time of the opening of proposals, each responder </w:t>
      </w:r>
      <w:proofErr w:type="gramStart"/>
      <w:r w:rsidRPr="00FA1BE1">
        <w:t>will be presumed</w:t>
      </w:r>
      <w:proofErr w:type="gramEnd"/>
      <w:r w:rsidRPr="00FA1BE1">
        <w:t xml:space="preserve"> to have inspected the site, if</w:t>
      </w:r>
      <w:r w:rsidR="00DF6929">
        <w:t xml:space="preserve"> </w:t>
      </w:r>
      <w:r w:rsidRPr="00FA1BE1">
        <w:t>applicable, and to have read and to be thoroughly familiar with the Documents (including all addenda). The</w:t>
      </w:r>
      <w:r w:rsidR="00DF6929">
        <w:t xml:space="preserve"> </w:t>
      </w:r>
      <w:r w:rsidRPr="00FA1BE1">
        <w:t>failure or omission of any responder to examine any form, instruction or document shall in no way relieve any</w:t>
      </w:r>
      <w:r w:rsidR="00DF6929">
        <w:t xml:space="preserve"> </w:t>
      </w:r>
      <w:r w:rsidRPr="00FA1BE1">
        <w:t>responder from any obligation in respect to this RFP.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Vendor Agreements</w:t>
      </w:r>
    </w:p>
    <w:p w:rsidR="00FA1BE1" w:rsidRPr="00FA1BE1" w:rsidRDefault="00FA1BE1" w:rsidP="00FA1BE1">
      <w:r w:rsidRPr="00FA1BE1">
        <w:t>1. STATEMENT OF RIGHTS</w:t>
      </w:r>
    </w:p>
    <w:p w:rsidR="00FA1BE1" w:rsidRPr="00FA1BE1" w:rsidRDefault="007C4492" w:rsidP="00FA1BE1">
      <w:r>
        <w:t>The City of Griffin</w:t>
      </w:r>
      <w:r w:rsidR="00FA1BE1" w:rsidRPr="00FA1BE1">
        <w:t xml:space="preserve"> reserves the right to obtain clarification or additional information necessary </w:t>
      </w:r>
      <w:proofErr w:type="gramStart"/>
      <w:r w:rsidR="00FA1BE1" w:rsidRPr="00FA1BE1">
        <w:t>to properly evaluate</w:t>
      </w:r>
      <w:proofErr w:type="gramEnd"/>
      <w:r w:rsidR="00FA1BE1" w:rsidRPr="00FA1BE1">
        <w:t xml:space="preserve"> a</w:t>
      </w:r>
      <w:r>
        <w:t xml:space="preserve"> </w:t>
      </w:r>
      <w:r w:rsidR="00FA1BE1" w:rsidRPr="00FA1BE1">
        <w:t xml:space="preserve">proposal. Vendors </w:t>
      </w:r>
      <w:proofErr w:type="gramStart"/>
      <w:r w:rsidR="00FA1BE1" w:rsidRPr="00FA1BE1">
        <w:t>may be asked</w:t>
      </w:r>
      <w:proofErr w:type="gramEnd"/>
      <w:r w:rsidR="00FA1BE1" w:rsidRPr="00FA1BE1">
        <w:t xml:space="preserve"> to give a verbal presentation of their proposal after submission. Failure of vendor to</w:t>
      </w:r>
      <w:r>
        <w:t xml:space="preserve"> </w:t>
      </w:r>
      <w:r w:rsidR="00FA1BE1" w:rsidRPr="00FA1BE1">
        <w:t>respond to a request for additional information or clarification could result in rejection of that vendor's proposal.</w:t>
      </w:r>
    </w:p>
    <w:p w:rsidR="00FA1BE1" w:rsidRPr="00FA1BE1" w:rsidRDefault="007C4492" w:rsidP="00FA1BE1">
      <w:r>
        <w:t>The City of Griffin</w:t>
      </w:r>
      <w:r w:rsidR="00FA1BE1" w:rsidRPr="00FA1BE1">
        <w:t xml:space="preserve"> reserves the right to accept or reject </w:t>
      </w:r>
      <w:proofErr w:type="gramStart"/>
      <w:r w:rsidR="00FA1BE1" w:rsidRPr="00FA1BE1">
        <w:t>any and all</w:t>
      </w:r>
      <w:proofErr w:type="gramEnd"/>
      <w:r w:rsidR="00FA1BE1" w:rsidRPr="00FA1BE1">
        <w:t xml:space="preserve"> proposals, in whole or in part, separately or together,</w:t>
      </w:r>
      <w:r>
        <w:t xml:space="preserve"> </w:t>
      </w:r>
      <w:r w:rsidR="00FA1BE1" w:rsidRPr="00FA1BE1">
        <w:t>with or without cause; to waive technicalities in submissions, to secure a project that is deemed to be in the best</w:t>
      </w:r>
      <w:r>
        <w:t xml:space="preserve"> </w:t>
      </w:r>
      <w:r w:rsidR="00FA1BE1" w:rsidRPr="00FA1BE1">
        <w:t>interest of the C</w:t>
      </w:r>
      <w:r>
        <w:t>i</w:t>
      </w:r>
      <w:r w:rsidR="00FA1BE1" w:rsidRPr="00FA1BE1">
        <w:t xml:space="preserve">ty. </w:t>
      </w:r>
      <w:r>
        <w:t>The City of Griffin</w:t>
      </w:r>
      <w:r w:rsidR="00FA1BE1" w:rsidRPr="00FA1BE1">
        <w:t xml:space="preserve"> also reserves the right to make purchases outside of the awarded contracts</w:t>
      </w:r>
      <w:r>
        <w:t xml:space="preserve"> </w:t>
      </w:r>
      <w:r w:rsidR="00FA1BE1" w:rsidRPr="00FA1BE1">
        <w:t xml:space="preserve">where it </w:t>
      </w:r>
      <w:proofErr w:type="gramStart"/>
      <w:r w:rsidR="00FA1BE1" w:rsidRPr="00FA1BE1">
        <w:t>is deemed</w:t>
      </w:r>
      <w:proofErr w:type="gramEnd"/>
      <w:r w:rsidR="00FA1BE1" w:rsidRPr="00FA1BE1">
        <w:t xml:space="preserve"> in the best interest of the C</w:t>
      </w:r>
      <w:r>
        <w:t>ity.</w:t>
      </w:r>
    </w:p>
    <w:p w:rsidR="00FA1BE1" w:rsidRPr="00FA1BE1" w:rsidRDefault="00FA1BE1" w:rsidP="00FA1BE1">
      <w:r w:rsidRPr="00FA1BE1">
        <w:t>2. GENERAL TERMS</w:t>
      </w:r>
    </w:p>
    <w:p w:rsidR="00FA1BE1" w:rsidRPr="00FA1BE1" w:rsidRDefault="00FA1BE1" w:rsidP="00FA1BE1">
      <w:r w:rsidRPr="00FA1BE1">
        <w:t xml:space="preserve">Each responder by submitting a response to </w:t>
      </w:r>
      <w:r w:rsidR="007C4492">
        <w:t>The City of Griffin</w:t>
      </w:r>
      <w:r w:rsidRPr="00FA1BE1">
        <w:t xml:space="preserve"> </w:t>
      </w:r>
      <w:proofErr w:type="gramStart"/>
      <w:r w:rsidRPr="00FA1BE1">
        <w:t>as a result</w:t>
      </w:r>
      <w:proofErr w:type="gramEnd"/>
      <w:r w:rsidRPr="00FA1BE1">
        <w:t xml:space="preserve"> of this RFP, agrees to and acknowledges its</w:t>
      </w:r>
      <w:r w:rsidR="007C4492">
        <w:t xml:space="preserve"> </w:t>
      </w:r>
      <w:r w:rsidRPr="00FA1BE1">
        <w:t>acceptance of and agreement with the procedures outlined below and the terms, conditions and requirements of the</w:t>
      </w:r>
      <w:r w:rsidR="006168D5">
        <w:t xml:space="preserve"> </w:t>
      </w:r>
      <w:r w:rsidRPr="00FA1BE1">
        <w:t xml:space="preserve">applicable </w:t>
      </w:r>
      <w:r w:rsidR="006168D5">
        <w:t>City of Griffin</w:t>
      </w:r>
      <w:r w:rsidRPr="00FA1BE1">
        <w:t xml:space="preserve"> RFP document. Agreement is evident by the submission of a response to </w:t>
      </w:r>
      <w:r w:rsidR="006168D5">
        <w:t>the City of Griffin</w:t>
      </w:r>
      <w:r w:rsidRPr="00FA1BE1">
        <w:t>. If</w:t>
      </w:r>
      <w:r w:rsidR="006168D5">
        <w:t xml:space="preserve"> </w:t>
      </w:r>
      <w:r w:rsidRPr="00FA1BE1">
        <w:t xml:space="preserve">a vendor cannot agree to these terms, or violates these procedures, the response </w:t>
      </w:r>
      <w:proofErr w:type="gramStart"/>
      <w:r w:rsidRPr="00FA1BE1">
        <w:t>will be judged</w:t>
      </w:r>
      <w:proofErr w:type="gramEnd"/>
      <w:r w:rsidRPr="00FA1BE1">
        <w:t xml:space="preserve"> non-responsive and not</w:t>
      </w:r>
      <w:r w:rsidR="006168D5">
        <w:t xml:space="preserve"> </w:t>
      </w:r>
      <w:r w:rsidRPr="00FA1BE1">
        <w:t xml:space="preserve">considered. If the procedures </w:t>
      </w:r>
      <w:proofErr w:type="gramStart"/>
      <w:r w:rsidRPr="00FA1BE1">
        <w:t>are violated</w:t>
      </w:r>
      <w:proofErr w:type="gramEnd"/>
      <w:r w:rsidRPr="00FA1BE1">
        <w:t xml:space="preserve"> during the evaluation process or prior to the issuance of a contract by</w:t>
      </w:r>
      <w:r w:rsidR="006168D5">
        <w:t xml:space="preserve"> the City of Griffin</w:t>
      </w:r>
      <w:r w:rsidRPr="00FA1BE1">
        <w:t xml:space="preserve">, the offer of the firm in question will be void and </w:t>
      </w:r>
      <w:r w:rsidR="006168D5">
        <w:t>the City of Griffin</w:t>
      </w:r>
      <w:r w:rsidRPr="00FA1BE1">
        <w:t xml:space="preserve"> will procure the goods/services in</w:t>
      </w:r>
      <w:r w:rsidR="006168D5">
        <w:t xml:space="preserve"> </w:t>
      </w:r>
      <w:r w:rsidRPr="00FA1BE1">
        <w:t>question from other eligible vendors.</w:t>
      </w:r>
    </w:p>
    <w:p w:rsidR="00FA1BE1" w:rsidRPr="00FA1BE1" w:rsidRDefault="00FA1BE1" w:rsidP="00FA1BE1">
      <w:r w:rsidRPr="00FA1BE1">
        <w:t>3. SPECIFIC TERMS:</w:t>
      </w:r>
    </w:p>
    <w:p w:rsidR="00FA1BE1" w:rsidRPr="00FA1BE1" w:rsidRDefault="00FA1BE1" w:rsidP="00FA1BE1">
      <w:r w:rsidRPr="00FA1BE1">
        <w:t xml:space="preserve">a) Any deviation from specifications in the proposal solicitation </w:t>
      </w:r>
      <w:proofErr w:type="gramStart"/>
      <w:r w:rsidRPr="00FA1BE1">
        <w:t>must be clearly pointed out</w:t>
      </w:r>
      <w:proofErr w:type="gramEnd"/>
      <w:r w:rsidRPr="00FA1BE1">
        <w:t>; otherwise, it will be</w:t>
      </w:r>
      <w:r w:rsidR="006168D5">
        <w:t xml:space="preserve"> </w:t>
      </w:r>
      <w:r w:rsidRPr="00FA1BE1">
        <w:t>considered that the items offered are in strict compliance with these specifications, and the successful responder</w:t>
      </w:r>
      <w:r w:rsidR="006168D5">
        <w:t xml:space="preserve"> </w:t>
      </w:r>
      <w:r w:rsidRPr="00FA1BE1">
        <w:t xml:space="preserve">will be held responsible therefore. Unless otherwise stated, it </w:t>
      </w:r>
      <w:proofErr w:type="gramStart"/>
      <w:r w:rsidRPr="00FA1BE1">
        <w:t>is understood and agreed that any item offered or</w:t>
      </w:r>
      <w:r w:rsidR="006168D5">
        <w:t xml:space="preserve"> </w:t>
      </w:r>
      <w:r w:rsidRPr="00FA1BE1">
        <w:t>shipped on this proposal shall be new and suitable for storage or shipment, and that prices include standard</w:t>
      </w:r>
      <w:r w:rsidR="006168D5">
        <w:t xml:space="preserve"> </w:t>
      </w:r>
      <w:r w:rsidRPr="00FA1BE1">
        <w:t>commercial packaging and handling</w:t>
      </w:r>
      <w:proofErr w:type="gramEnd"/>
      <w:r w:rsidRPr="00FA1BE1">
        <w:t>.</w:t>
      </w:r>
    </w:p>
    <w:p w:rsidR="00FA1BE1" w:rsidRPr="00FA1BE1" w:rsidRDefault="00FA1BE1" w:rsidP="00FA1BE1">
      <w:r w:rsidRPr="00FA1BE1">
        <w:t xml:space="preserve">b) Any attempt by a vendor to influence the opinion of </w:t>
      </w:r>
      <w:r w:rsidR="006168D5">
        <w:t>the City</w:t>
      </w:r>
      <w:r w:rsidRPr="00FA1BE1">
        <w:t xml:space="preserve"> staff, or C</w:t>
      </w:r>
      <w:r w:rsidR="006168D5">
        <w:t>i</w:t>
      </w:r>
      <w:r w:rsidRPr="00FA1BE1">
        <w:t>ty Council, by discussion,</w:t>
      </w:r>
      <w:r w:rsidR="006168D5">
        <w:t xml:space="preserve"> </w:t>
      </w:r>
      <w:r w:rsidRPr="00FA1BE1">
        <w:t>promotion, advertising or any procedure to promote their offer, will constitute grounds to judge such an offer</w:t>
      </w:r>
      <w:r w:rsidR="006168D5">
        <w:t xml:space="preserve"> </w:t>
      </w:r>
      <w:r w:rsidRPr="00FA1BE1">
        <w:t xml:space="preserve">non-responsive. All offers presented to </w:t>
      </w:r>
      <w:r w:rsidR="006168D5">
        <w:t>the City of Griffin</w:t>
      </w:r>
      <w:r w:rsidRPr="00FA1BE1">
        <w:t xml:space="preserve"> </w:t>
      </w:r>
      <w:proofErr w:type="gramStart"/>
      <w:r w:rsidRPr="00FA1BE1">
        <w:t>will be evaluated</w:t>
      </w:r>
      <w:proofErr w:type="gramEnd"/>
      <w:r w:rsidRPr="00FA1BE1">
        <w:t xml:space="preserve"> based on the current C</w:t>
      </w:r>
      <w:r w:rsidR="006168D5">
        <w:t>i</w:t>
      </w:r>
      <w:r w:rsidRPr="00FA1BE1">
        <w:t>ty Code</w:t>
      </w:r>
      <w:r w:rsidR="006168D5">
        <w:t xml:space="preserve"> </w:t>
      </w:r>
      <w:r w:rsidRPr="00FA1BE1">
        <w:t>and the offer as presented to the c</w:t>
      </w:r>
      <w:r w:rsidR="006168D5">
        <w:t>i</w:t>
      </w:r>
      <w:r w:rsidRPr="00FA1BE1">
        <w:t>ty on the date/time specified in the given solicitation.</w:t>
      </w:r>
    </w:p>
    <w:p w:rsidR="00FA1BE1" w:rsidRPr="00FA1BE1" w:rsidRDefault="00FA1BE1" w:rsidP="00FA1BE1">
      <w:r w:rsidRPr="00FA1BE1">
        <w:t xml:space="preserve">c) </w:t>
      </w:r>
      <w:r w:rsidR="006168D5">
        <w:t>The City of Griffin</w:t>
      </w:r>
      <w:r w:rsidRPr="00FA1BE1">
        <w:t xml:space="preserve"> reserves the right to make periodic inspections of the manner and means the service </w:t>
      </w:r>
      <w:proofErr w:type="gramStart"/>
      <w:r w:rsidRPr="00FA1BE1">
        <w:t>is</w:t>
      </w:r>
      <w:r w:rsidR="006168D5">
        <w:t xml:space="preserve"> </w:t>
      </w:r>
      <w:r w:rsidRPr="00FA1BE1">
        <w:t>performed</w:t>
      </w:r>
      <w:proofErr w:type="gramEnd"/>
      <w:r w:rsidRPr="00FA1BE1">
        <w:t xml:space="preserve"> or the goods are supplied.</w:t>
      </w:r>
    </w:p>
    <w:p w:rsidR="00FA1BE1" w:rsidRPr="00FA1BE1" w:rsidRDefault="00FA1BE1" w:rsidP="00FA1BE1">
      <w:r w:rsidRPr="00FA1BE1">
        <w:t>d) All vendors are informed that the Procurement Officer may exercise the C</w:t>
      </w:r>
      <w:r w:rsidR="006168D5">
        <w:t>i</w:t>
      </w:r>
      <w:r w:rsidRPr="00FA1BE1">
        <w:t>ty's option to extend the contract</w:t>
      </w:r>
      <w:r w:rsidR="006168D5">
        <w:t xml:space="preserve"> </w:t>
      </w:r>
      <w:r w:rsidRPr="00FA1BE1">
        <w:t>and/or purchase order under the provisions of C</w:t>
      </w:r>
      <w:r w:rsidR="006168D5">
        <w:t>i</w:t>
      </w:r>
      <w:r w:rsidRPr="00FA1BE1">
        <w:t>ty Code should such extension be mutually agreeable</w:t>
      </w:r>
      <w:r w:rsidR="006168D5">
        <w:t xml:space="preserve"> </w:t>
      </w:r>
      <w:r w:rsidRPr="00FA1BE1">
        <w:t>between the C</w:t>
      </w:r>
      <w:r w:rsidR="006168D5">
        <w:t>i</w:t>
      </w:r>
      <w:r w:rsidRPr="00FA1BE1">
        <w:t>ty and the selected vendor.</w:t>
      </w:r>
    </w:p>
    <w:p w:rsidR="00FA1BE1" w:rsidRPr="00FA1BE1" w:rsidRDefault="00FA1BE1" w:rsidP="00FA1BE1">
      <w:r w:rsidRPr="00FA1BE1">
        <w:t>e) The Responder agrees to secure at Responder’s own expense all personnel necessary to carry out Responder’s</w:t>
      </w:r>
      <w:r w:rsidR="006168D5">
        <w:t xml:space="preserve"> </w:t>
      </w:r>
      <w:r w:rsidRPr="00FA1BE1">
        <w:t xml:space="preserve">obligations under this Proposal. Such personnel shall not be deemed </w:t>
      </w:r>
      <w:proofErr w:type="gramStart"/>
      <w:r w:rsidRPr="00FA1BE1">
        <w:t>to be employees</w:t>
      </w:r>
      <w:proofErr w:type="gramEnd"/>
      <w:r w:rsidRPr="00FA1BE1">
        <w:t xml:space="preserve"> of the C</w:t>
      </w:r>
      <w:r w:rsidR="006168D5">
        <w:t>it</w:t>
      </w:r>
      <w:r w:rsidRPr="00FA1BE1">
        <w:t>y nor shall</w:t>
      </w:r>
      <w:r w:rsidR="006168D5">
        <w:t xml:space="preserve"> </w:t>
      </w:r>
      <w:r w:rsidRPr="00FA1BE1">
        <w:t>they or any of them have or is deemed to have any direct contractual relationship with the C</w:t>
      </w:r>
      <w:r w:rsidR="006168D5">
        <w:t>i</w:t>
      </w:r>
      <w:r w:rsidRPr="00FA1BE1">
        <w:t>ty. The C</w:t>
      </w:r>
      <w:r w:rsidR="006168D5">
        <w:t>i</w:t>
      </w:r>
      <w:r w:rsidRPr="00FA1BE1">
        <w:t>ty</w:t>
      </w:r>
      <w:r w:rsidR="006168D5">
        <w:t xml:space="preserve"> </w:t>
      </w:r>
      <w:r w:rsidRPr="00FA1BE1">
        <w:t>shall not be responsible for withholding taxes with respect to the Responder’s compensation hereunder.</w:t>
      </w:r>
      <w:r w:rsidR="006168D5">
        <w:t xml:space="preserve"> </w:t>
      </w:r>
      <w:r w:rsidRPr="00FA1BE1">
        <w:t>Responder shall not hold himself out as an employee of the C</w:t>
      </w:r>
      <w:r w:rsidR="006168D5">
        <w:t>i</w:t>
      </w:r>
      <w:r w:rsidRPr="00FA1BE1">
        <w:t>ty, and shall have no power or authority to</w:t>
      </w:r>
      <w:r w:rsidR="006168D5">
        <w:t xml:space="preserve"> </w:t>
      </w:r>
      <w:r w:rsidRPr="00FA1BE1">
        <w:t>bind or obligate the C</w:t>
      </w:r>
      <w:r w:rsidR="006168D5">
        <w:t>i</w:t>
      </w:r>
      <w:r w:rsidRPr="00FA1BE1">
        <w:t>ty in any manner, except C</w:t>
      </w:r>
      <w:r w:rsidR="006168D5">
        <w:t>i</w:t>
      </w:r>
      <w:r w:rsidRPr="00FA1BE1">
        <w:t>ty shall make payment to Responder for services as</w:t>
      </w:r>
      <w:r w:rsidR="006168D5">
        <w:t xml:space="preserve"> </w:t>
      </w:r>
      <w:r w:rsidRPr="00FA1BE1">
        <w:t>herein provided. Responder shall obtain and maintain all licenses and permits required by law for performance</w:t>
      </w:r>
      <w:r w:rsidR="006168D5">
        <w:t xml:space="preserve"> </w:t>
      </w:r>
      <w:r w:rsidRPr="00FA1BE1">
        <w:t>of this contract by him. The Responder shall have no claim against the C</w:t>
      </w:r>
      <w:r w:rsidR="006168D5">
        <w:t>i</w:t>
      </w:r>
      <w:r w:rsidRPr="00FA1BE1">
        <w:t>ty hereunder or otherwise for</w:t>
      </w:r>
      <w:r w:rsidR="006168D5">
        <w:t xml:space="preserve"> </w:t>
      </w:r>
      <w:r w:rsidRPr="00FA1BE1">
        <w:t>vacation pay, sick leave, retirement benefits, social security, worker’s compensation, health or disability</w:t>
      </w:r>
      <w:r w:rsidR="006168D5">
        <w:t xml:space="preserve"> </w:t>
      </w:r>
      <w:r w:rsidRPr="00FA1BE1">
        <w:t>benefits, unemployment insurance benefits, or employee benefits of any kind. State or Federal governments,</w:t>
      </w:r>
      <w:r w:rsidR="006168D5">
        <w:t xml:space="preserve"> </w:t>
      </w:r>
      <w:r w:rsidRPr="00FA1BE1">
        <w:t>including but not limited to Social Security, workmen's compensation, Employment Security, sales or use tax and</w:t>
      </w:r>
      <w:r w:rsidR="006168D5">
        <w:t xml:space="preserve"> </w:t>
      </w:r>
      <w:r w:rsidRPr="00FA1BE1">
        <w:t>any other taxes and licenses or insurance premiums required by law. The C</w:t>
      </w:r>
      <w:r w:rsidR="006168D5">
        <w:t>i</w:t>
      </w:r>
      <w:r w:rsidRPr="00FA1BE1">
        <w:t>ty shall pay no employee benefits</w:t>
      </w:r>
      <w:r w:rsidR="006168D5">
        <w:t xml:space="preserve"> </w:t>
      </w:r>
      <w:r w:rsidRPr="00FA1BE1">
        <w:t xml:space="preserve">or insurance premiums of any kind to or for the benefit of Responder or his employees, agents, and servants </w:t>
      </w:r>
      <w:proofErr w:type="gramStart"/>
      <w:r w:rsidRPr="00FA1BE1">
        <w:t>by</w:t>
      </w:r>
      <w:r w:rsidR="006168D5">
        <w:t xml:space="preserve"> </w:t>
      </w:r>
      <w:r w:rsidRPr="00FA1BE1">
        <w:t>reason of</w:t>
      </w:r>
      <w:proofErr w:type="gramEnd"/>
      <w:r w:rsidRPr="00FA1BE1">
        <w:t xml:space="preserve"> this contract.</w:t>
      </w:r>
    </w:p>
    <w:p w:rsidR="00FA1BE1" w:rsidRPr="00FA1BE1" w:rsidRDefault="00FA1BE1" w:rsidP="00FA1BE1">
      <w:r w:rsidRPr="00FA1BE1">
        <w:t>f) The responder will act in an independent capacity and not as officers or employees of the C</w:t>
      </w:r>
      <w:r w:rsidR="002B0EF6">
        <w:t>i</w:t>
      </w:r>
      <w:r w:rsidRPr="00FA1BE1">
        <w:t xml:space="preserve">ty. </w:t>
      </w:r>
      <w:proofErr w:type="gramStart"/>
      <w:r w:rsidRPr="00FA1BE1">
        <w:t>The vendor</w:t>
      </w:r>
      <w:r w:rsidR="002B0EF6">
        <w:t xml:space="preserve"> </w:t>
      </w:r>
      <w:r w:rsidRPr="00FA1BE1">
        <w:t xml:space="preserve">shall indemnify, defend and hold harmless </w:t>
      </w:r>
      <w:r w:rsidR="002B0EF6">
        <w:t>the City of Griffin</w:t>
      </w:r>
      <w:r w:rsidRPr="00FA1BE1">
        <w:t>, its officers, agents and employees from liability and</w:t>
      </w:r>
      <w:r w:rsidR="002B0EF6">
        <w:t xml:space="preserve"> </w:t>
      </w:r>
      <w:r w:rsidRPr="00FA1BE1">
        <w:t>any claims, suits, judgments, and damages of any nature brought because of, arising out of, or due to breach of</w:t>
      </w:r>
      <w:r w:rsidR="002B0EF6">
        <w:t xml:space="preserve"> </w:t>
      </w:r>
      <w:r w:rsidRPr="00FA1BE1">
        <w:t>the agreement by Vendor, its subcontractors, suppliers, agents, or employees or due to any negligent act or</w:t>
      </w:r>
      <w:r w:rsidR="002B0EF6">
        <w:t xml:space="preserve"> </w:t>
      </w:r>
      <w:r w:rsidRPr="00FA1BE1">
        <w:t>occurrence or any omission or commission of Vendor, its subcontractors, suppliers, agents, or employees.</w:t>
      </w:r>
      <w:proofErr w:type="gramEnd"/>
    </w:p>
    <w:p w:rsidR="00FA1BE1" w:rsidRPr="00FA1BE1" w:rsidRDefault="00FA1BE1" w:rsidP="00FA1BE1">
      <w:r w:rsidRPr="00FA1BE1">
        <w:t xml:space="preserve">g) The successful vendor shall indemnify and hold harmless </w:t>
      </w:r>
      <w:r w:rsidR="002B0EF6">
        <w:t>the City of Griffin</w:t>
      </w:r>
      <w:r w:rsidRPr="00FA1BE1">
        <w:t>, its officers, agents and employees</w:t>
      </w:r>
      <w:r w:rsidR="002B0EF6">
        <w:t xml:space="preserve"> </w:t>
      </w:r>
      <w:r w:rsidRPr="00FA1BE1">
        <w:t>from all suits or claims of any character resulting from patent, trademark or copyright infringement or</w:t>
      </w:r>
      <w:r w:rsidR="002B0EF6">
        <w:t xml:space="preserve"> </w:t>
      </w:r>
      <w:r w:rsidRPr="00FA1BE1">
        <w:t>accidents/injury at any point in the delivery of goods/services.</w:t>
      </w:r>
    </w:p>
    <w:p w:rsidR="00FA1BE1" w:rsidRPr="00FA1BE1" w:rsidRDefault="00FA1BE1" w:rsidP="00FA1BE1">
      <w:r w:rsidRPr="00FA1BE1">
        <w:t>h) It is the responsibility of the prospective responder to review the entire request for proposals packet and to</w:t>
      </w:r>
      <w:r w:rsidR="002B0EF6">
        <w:t xml:space="preserve"> </w:t>
      </w:r>
      <w:r w:rsidRPr="00FA1BE1">
        <w:t xml:space="preserve">notify the Procurement Department if the specifications </w:t>
      </w:r>
      <w:proofErr w:type="gramStart"/>
      <w:r w:rsidRPr="00FA1BE1">
        <w:t>are formulated</w:t>
      </w:r>
      <w:proofErr w:type="gramEnd"/>
      <w:r w:rsidRPr="00FA1BE1">
        <w:t xml:space="preserve"> in a </w:t>
      </w:r>
      <w:r w:rsidR="002B0EF6">
        <w:t xml:space="preserve">manner that would unnecessarily </w:t>
      </w:r>
      <w:r w:rsidRPr="00FA1BE1">
        <w:t xml:space="preserve">restrict competition. Any such protest or question regarding the specifications or responding procedures </w:t>
      </w:r>
      <w:proofErr w:type="gramStart"/>
      <w:r w:rsidRPr="00FA1BE1">
        <w:t>must</w:t>
      </w:r>
      <w:r w:rsidR="002B0EF6">
        <w:t xml:space="preserve"> </w:t>
      </w:r>
      <w:r w:rsidRPr="00FA1BE1">
        <w:t>be received</w:t>
      </w:r>
      <w:proofErr w:type="gramEnd"/>
      <w:r w:rsidRPr="00FA1BE1">
        <w:t xml:space="preserve"> by the Procurement Department not less than five (5) days prior to the time set for proposal</w:t>
      </w:r>
      <w:r w:rsidR="002B0EF6">
        <w:t xml:space="preserve"> </w:t>
      </w:r>
      <w:r w:rsidRPr="00FA1BE1">
        <w:t>opening. These requirements also apply to specifications or instructions that are ambiguous.</w:t>
      </w:r>
    </w:p>
    <w:p w:rsidR="00FA1BE1" w:rsidRPr="00FA1BE1" w:rsidRDefault="00FA1BE1" w:rsidP="00FA1BE1">
      <w:proofErr w:type="spellStart"/>
      <w:r w:rsidRPr="00FA1BE1">
        <w:t>i</w:t>
      </w:r>
      <w:proofErr w:type="spellEnd"/>
      <w:r w:rsidRPr="00FA1BE1">
        <w:t>) Should any vendor fail to perform or comply with any provision or terms and conditions of any documents</w:t>
      </w:r>
      <w:r w:rsidR="002B0EF6">
        <w:t xml:space="preserve"> </w:t>
      </w:r>
      <w:r w:rsidRPr="00FA1BE1">
        <w:t xml:space="preserve">referenced and made part hereof, </w:t>
      </w:r>
      <w:r w:rsidR="002B0EF6">
        <w:t>the City of Griffin</w:t>
      </w:r>
      <w:r w:rsidRPr="00FA1BE1">
        <w:t xml:space="preserve"> may terminate this contract, in whole or in part, and may</w:t>
      </w:r>
      <w:r w:rsidR="002B0EF6">
        <w:t xml:space="preserve"> </w:t>
      </w:r>
      <w:r w:rsidRPr="00FA1BE1">
        <w:t>consider such failure or non-compliance a breach/default of contract. The C</w:t>
      </w:r>
      <w:r w:rsidR="002B0EF6">
        <w:t>i</w:t>
      </w:r>
      <w:r w:rsidRPr="00FA1BE1">
        <w:t>ty reserves the right to purchase</w:t>
      </w:r>
      <w:r w:rsidR="002B0EF6">
        <w:t xml:space="preserve"> </w:t>
      </w:r>
      <w:r w:rsidRPr="00FA1BE1">
        <w:t>any/all items or service in default on the open market. By submittal of a response, all vendors agree to this</w:t>
      </w:r>
      <w:r w:rsidR="002B0EF6">
        <w:t xml:space="preserve"> </w:t>
      </w:r>
      <w:r w:rsidRPr="00FA1BE1">
        <w:t xml:space="preserve">provision. No additional responses </w:t>
      </w:r>
      <w:proofErr w:type="gramStart"/>
      <w:r w:rsidRPr="00FA1BE1">
        <w:t>will be considered</w:t>
      </w:r>
      <w:proofErr w:type="gramEnd"/>
      <w:r w:rsidRPr="00FA1BE1">
        <w:t xml:space="preserve"> from a firm in default until the default expenses are paid.</w:t>
      </w:r>
      <w:r w:rsidR="002B0EF6">
        <w:t xml:space="preserve"> </w:t>
      </w:r>
      <w:r w:rsidRPr="00FA1BE1">
        <w:t>No principals of a defaulting firm may submit a response under another organization or individual name until</w:t>
      </w:r>
      <w:r w:rsidR="002B0EF6">
        <w:t xml:space="preserve"> </w:t>
      </w:r>
      <w:r w:rsidRPr="00FA1BE1">
        <w:t>their previous default is settled.</w:t>
      </w:r>
    </w:p>
    <w:p w:rsidR="00FA1BE1" w:rsidRPr="00FA1BE1" w:rsidRDefault="00FA1BE1" w:rsidP="00FA1BE1">
      <w:r w:rsidRPr="00FA1BE1">
        <w:t xml:space="preserve">j) </w:t>
      </w:r>
      <w:r w:rsidR="002B0EF6">
        <w:t>The City of Griffin</w:t>
      </w:r>
      <w:r w:rsidRPr="00FA1BE1">
        <w:t xml:space="preserve"> may terminate this agreement with or without cause at any time. In the event of termination</w:t>
      </w:r>
      <w:r w:rsidR="002B0EF6">
        <w:t xml:space="preserve"> </w:t>
      </w:r>
      <w:r w:rsidRPr="00FA1BE1">
        <w:t>by either party, uncontested fees due for services satisfactorily performed or goods accepted prior to the</w:t>
      </w:r>
      <w:r w:rsidR="002B0EF6">
        <w:t xml:space="preserve"> </w:t>
      </w:r>
      <w:r w:rsidRPr="00FA1BE1">
        <w:t xml:space="preserve">termination </w:t>
      </w:r>
      <w:proofErr w:type="gramStart"/>
      <w:r w:rsidRPr="00FA1BE1">
        <w:t>shall be paid</w:t>
      </w:r>
      <w:proofErr w:type="gramEnd"/>
      <w:r w:rsidRPr="00FA1BE1">
        <w:t>.</w:t>
      </w:r>
    </w:p>
    <w:p w:rsidR="00FA1BE1" w:rsidRPr="00FA1BE1" w:rsidRDefault="00FA1BE1" w:rsidP="00FA1BE1">
      <w:r w:rsidRPr="00FA1BE1">
        <w:t>k) Unless specifically requested, submit five (5) copies of your response.</w:t>
      </w:r>
    </w:p>
    <w:p w:rsidR="00FA1BE1" w:rsidRPr="00FA1BE1" w:rsidRDefault="00FA1BE1" w:rsidP="00FA1BE1">
      <w:r w:rsidRPr="00FA1BE1">
        <w:t xml:space="preserve">l) All submittals become the property of </w:t>
      </w:r>
      <w:r w:rsidR="00FA1190">
        <w:t>the City of Griffin</w:t>
      </w:r>
      <w:r w:rsidRPr="00FA1BE1">
        <w:t>.</w:t>
      </w:r>
    </w:p>
    <w:p w:rsidR="00FA1BE1" w:rsidRPr="00FA1BE1" w:rsidRDefault="00FA1BE1" w:rsidP="00FA1BE1">
      <w:r w:rsidRPr="00FA1BE1">
        <w:t xml:space="preserve">m) All proposals (and supporting documents) </w:t>
      </w:r>
      <w:proofErr w:type="gramStart"/>
      <w:r w:rsidRPr="00FA1BE1">
        <w:t>will be retained</w:t>
      </w:r>
      <w:proofErr w:type="gramEnd"/>
      <w:r w:rsidRPr="00FA1BE1">
        <w:t xml:space="preserve"> by </w:t>
      </w:r>
      <w:r w:rsidR="00FA1190">
        <w:t>the City of Griffin</w:t>
      </w:r>
      <w:r w:rsidRPr="00FA1BE1">
        <w:t xml:space="preserve"> for a period of one hundred</w:t>
      </w:r>
      <w:r w:rsidR="00FA1190">
        <w:t xml:space="preserve"> </w:t>
      </w:r>
      <w:r w:rsidRPr="00FA1BE1">
        <w:t>twenty (120) days from the date the proposals are opened, and no proposal shall be received nor shall any</w:t>
      </w:r>
      <w:r w:rsidR="00FA1190">
        <w:t xml:space="preserve"> </w:t>
      </w:r>
      <w:r w:rsidRPr="00FA1BE1">
        <w:t>responder be allowed to withdraw a proposal after the opening hour commences.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PAYMENT BOND REQUIREMENT</w:t>
      </w:r>
    </w:p>
    <w:p w:rsidR="00FA1BE1" w:rsidRPr="00FA1BE1" w:rsidRDefault="00FA1BE1" w:rsidP="00FA1BE1">
      <w:r w:rsidRPr="00FA1BE1">
        <w:t xml:space="preserve">A Payment Bond </w:t>
      </w:r>
      <w:proofErr w:type="gramStart"/>
      <w:r w:rsidRPr="00FA1BE1">
        <w:t>must be submitted</w:t>
      </w:r>
      <w:proofErr w:type="gramEnd"/>
      <w:r w:rsidRPr="00FA1BE1">
        <w:t xml:space="preserve"> to the C</w:t>
      </w:r>
      <w:r w:rsidR="00FA1190">
        <w:t>i</w:t>
      </w:r>
      <w:r w:rsidRPr="00FA1BE1">
        <w:t>ty by the successful responder (“Contractor”) once it has been awarded</w:t>
      </w:r>
      <w:r w:rsidR="00FA1190">
        <w:t xml:space="preserve"> </w:t>
      </w:r>
      <w:r w:rsidRPr="00FA1BE1">
        <w:t>the contract. Payment Bonds encompass the prime Contractor’s obligation to pay subcontractor and others for material</w:t>
      </w:r>
      <w:r w:rsidR="00FA1190">
        <w:t xml:space="preserve"> </w:t>
      </w:r>
      <w:r w:rsidRPr="00FA1BE1">
        <w:t>and labor used in the project. A Payment Bond guarantees that the Contractor will pay certain bills for labor and</w:t>
      </w:r>
      <w:r w:rsidR="00FA1190">
        <w:t xml:space="preserve"> </w:t>
      </w:r>
      <w:r w:rsidRPr="00FA1BE1">
        <w:t>materials (including those from subcontractors and suppliers), which are associated with the subject contract. The</w:t>
      </w:r>
      <w:r w:rsidR="00FA1190">
        <w:t xml:space="preserve"> </w:t>
      </w:r>
      <w:r w:rsidRPr="00FA1BE1">
        <w:t>Payment Bond requirement helps assure that the Contractor provides suitable evidence of its financial condition and</w:t>
      </w:r>
      <w:r w:rsidR="00FA1190">
        <w:t xml:space="preserve"> </w:t>
      </w:r>
      <w:r w:rsidRPr="00FA1BE1">
        <w:t>ability to complete the project without financial difficulty.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 xml:space="preserve">For all contracts submitted with costs exceeding thirty thousand dollars ($30,000.00), a Payment Bond </w:t>
      </w:r>
      <w:proofErr w:type="gramStart"/>
      <w:r w:rsidRPr="00FA1BE1">
        <w:rPr>
          <w:b/>
          <w:bCs/>
        </w:rPr>
        <w:t>in the amount</w:t>
      </w:r>
      <w:r w:rsidR="00FA1190">
        <w:rPr>
          <w:b/>
          <w:bCs/>
        </w:rPr>
        <w:t xml:space="preserve"> </w:t>
      </w:r>
      <w:r w:rsidRPr="00FA1BE1">
        <w:rPr>
          <w:b/>
          <w:bCs/>
        </w:rPr>
        <w:t>of</w:t>
      </w:r>
      <w:proofErr w:type="gramEnd"/>
      <w:r w:rsidRPr="00FA1BE1">
        <w:rPr>
          <w:b/>
          <w:bCs/>
        </w:rPr>
        <w:t xml:space="preserve"> one hundred percent (100%) of the contract price must be submitted by the Contractor with the proposed contract</w:t>
      </w:r>
      <w:r w:rsidR="00FA1190">
        <w:rPr>
          <w:b/>
          <w:bCs/>
        </w:rPr>
        <w:t xml:space="preserve"> </w:t>
      </w:r>
      <w:r w:rsidRPr="00FA1BE1">
        <w:rPr>
          <w:b/>
          <w:bCs/>
        </w:rPr>
        <w:t>to the C</w:t>
      </w:r>
      <w:r w:rsidR="00FA1190">
        <w:rPr>
          <w:b/>
          <w:bCs/>
        </w:rPr>
        <w:t>i</w:t>
      </w:r>
      <w:r w:rsidRPr="00FA1BE1">
        <w:rPr>
          <w:b/>
          <w:bCs/>
        </w:rPr>
        <w:t xml:space="preserve">ty. Failure to satisfy this Payment Bond requirement will result in the Contractor </w:t>
      </w:r>
      <w:proofErr w:type="gramStart"/>
      <w:r w:rsidRPr="00FA1BE1">
        <w:rPr>
          <w:b/>
          <w:bCs/>
        </w:rPr>
        <w:t>being considered</w:t>
      </w:r>
      <w:proofErr w:type="gramEnd"/>
      <w:r w:rsidRPr="00FA1BE1">
        <w:rPr>
          <w:b/>
          <w:bCs/>
        </w:rPr>
        <w:t xml:space="preserve"> nonresponsive</w:t>
      </w:r>
      <w:r w:rsidR="00FA1190">
        <w:rPr>
          <w:b/>
          <w:bCs/>
        </w:rPr>
        <w:t xml:space="preserve"> </w:t>
      </w:r>
      <w:r w:rsidRPr="00FA1BE1">
        <w:rPr>
          <w:b/>
          <w:bCs/>
        </w:rPr>
        <w:t>and possibly removed from consideration for award of future C</w:t>
      </w:r>
      <w:r w:rsidR="00FA1190">
        <w:rPr>
          <w:b/>
          <w:bCs/>
        </w:rPr>
        <w:t>i</w:t>
      </w:r>
      <w:r w:rsidRPr="00FA1BE1">
        <w:rPr>
          <w:b/>
          <w:bCs/>
        </w:rPr>
        <w:t>ty contracts. Payment Bond guaranty</w:t>
      </w:r>
      <w:r w:rsidR="00FA1190">
        <w:rPr>
          <w:b/>
          <w:bCs/>
        </w:rPr>
        <w:t xml:space="preserve"> </w:t>
      </w:r>
      <w:r w:rsidRPr="00FA1BE1">
        <w:rPr>
          <w:b/>
          <w:bCs/>
        </w:rPr>
        <w:t xml:space="preserve">options </w:t>
      </w:r>
      <w:proofErr w:type="gramStart"/>
      <w:r w:rsidRPr="00FA1BE1">
        <w:rPr>
          <w:b/>
          <w:bCs/>
        </w:rPr>
        <w:t>are discussed</w:t>
      </w:r>
      <w:proofErr w:type="gramEnd"/>
      <w:r w:rsidRPr="00FA1BE1">
        <w:rPr>
          <w:b/>
          <w:bCs/>
        </w:rPr>
        <w:t xml:space="preserve"> below.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PAYMENT BOND GUARANTY OPTIONS: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 xml:space="preserve">For all contracts submitted with costs exceeding thirty thousand dollars ($30,000.00), a Payment Bond guaranty </w:t>
      </w:r>
      <w:proofErr w:type="gramStart"/>
      <w:r w:rsidRPr="00FA1BE1">
        <w:rPr>
          <w:b/>
          <w:bCs/>
        </w:rPr>
        <w:t>in the</w:t>
      </w:r>
      <w:r w:rsidR="00FA1190">
        <w:rPr>
          <w:b/>
          <w:bCs/>
        </w:rPr>
        <w:t xml:space="preserve"> </w:t>
      </w:r>
      <w:r w:rsidRPr="00FA1BE1">
        <w:rPr>
          <w:b/>
          <w:bCs/>
        </w:rPr>
        <w:t>amount of</w:t>
      </w:r>
      <w:proofErr w:type="gramEnd"/>
      <w:r w:rsidRPr="00FA1BE1">
        <w:rPr>
          <w:b/>
          <w:bCs/>
        </w:rPr>
        <w:t xml:space="preserve"> one hundred percent (100%) of the contract price must be submitted by the Contractor with the proposed</w:t>
      </w:r>
      <w:r w:rsidR="00FA1190">
        <w:rPr>
          <w:b/>
          <w:bCs/>
        </w:rPr>
        <w:t xml:space="preserve"> </w:t>
      </w:r>
      <w:r w:rsidRPr="00FA1BE1">
        <w:rPr>
          <w:b/>
          <w:bCs/>
        </w:rPr>
        <w:t>contract to the C</w:t>
      </w:r>
      <w:r w:rsidR="00FA1190">
        <w:rPr>
          <w:b/>
          <w:bCs/>
        </w:rPr>
        <w:t>i</w:t>
      </w:r>
      <w:r w:rsidRPr="00FA1BE1">
        <w:rPr>
          <w:b/>
          <w:bCs/>
        </w:rPr>
        <w:t>ty. This Payment Bond requirement can be satisfied utilizing one of the two options below: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(1) Option A:</w:t>
      </w:r>
    </w:p>
    <w:p w:rsidR="00FA1BE1" w:rsidRPr="00FA1BE1" w:rsidRDefault="00FA1BE1" w:rsidP="00FA1BE1">
      <w:r w:rsidRPr="00FA1BE1">
        <w:t>The Contractor with the executed contract must submit a Payment Bond in the required amount discussed</w:t>
      </w:r>
      <w:r w:rsidR="0056508D">
        <w:t xml:space="preserve"> </w:t>
      </w:r>
      <w:r w:rsidRPr="00FA1BE1">
        <w:t>above and executed by a corporate surety licensed under the laws of this state. Contractors not meeting this</w:t>
      </w:r>
      <w:r w:rsidR="0056508D">
        <w:t xml:space="preserve"> </w:t>
      </w:r>
      <w:r w:rsidRPr="00FA1BE1">
        <w:t>requirement must furnish an alternative Payment Bond Guaranty as discussed in Option B below.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(2) Option B:</w:t>
      </w:r>
    </w:p>
    <w:p w:rsidR="00FA1BE1" w:rsidRPr="00FA1BE1" w:rsidRDefault="00FA1BE1" w:rsidP="00FA1BE1">
      <w:r w:rsidRPr="00FA1BE1">
        <w:t xml:space="preserve">For all Contractors not meeting the criteria of “Option A” above, a deposit </w:t>
      </w:r>
      <w:proofErr w:type="gramStart"/>
      <w:r w:rsidRPr="00FA1BE1">
        <w:t>in the amount of</w:t>
      </w:r>
      <w:proofErr w:type="gramEnd"/>
      <w:r w:rsidRPr="00FA1BE1">
        <w:t xml:space="preserve"> one hundred</w:t>
      </w:r>
      <w:r w:rsidR="0056508D">
        <w:t xml:space="preserve"> </w:t>
      </w:r>
      <w:r w:rsidRPr="00FA1BE1">
        <w:t>percent (100%) of the contract price must be submitted by the Contractor with the proposed contract to the</w:t>
      </w:r>
      <w:r w:rsidR="0056508D">
        <w:t xml:space="preserve"> </w:t>
      </w:r>
      <w:r w:rsidRPr="00FA1BE1">
        <w:t>C</w:t>
      </w:r>
      <w:r w:rsidR="0056508D">
        <w:t>i</w:t>
      </w:r>
      <w:r w:rsidRPr="00FA1BE1">
        <w:t>ty. This deposit shall take the form of a certified check, or a cashier's check deposited with the C</w:t>
      </w:r>
      <w:r w:rsidR="0056508D">
        <w:t>i</w:t>
      </w:r>
      <w:r w:rsidRPr="00FA1BE1">
        <w:t>ty.</w:t>
      </w:r>
    </w:p>
    <w:p w:rsidR="00FA1BE1" w:rsidRPr="00FA1BE1" w:rsidRDefault="00FA1BE1" w:rsidP="00FA1BE1">
      <w:r w:rsidRPr="00FA1BE1">
        <w:rPr>
          <w:b/>
          <w:bCs/>
        </w:rPr>
        <w:t>PERSONAL OR COMPANY CHECKS DO NOT MEET THIS REQUIRMENT</w:t>
      </w:r>
      <w:r w:rsidRPr="00FA1BE1">
        <w:t xml:space="preserve">. Failure of the Contractor </w:t>
      </w:r>
      <w:proofErr w:type="gramStart"/>
      <w:r w:rsidRPr="00FA1BE1">
        <w:t>to satisfactorily</w:t>
      </w:r>
      <w:r w:rsidR="0056508D">
        <w:t xml:space="preserve"> </w:t>
      </w:r>
      <w:r w:rsidRPr="00FA1BE1">
        <w:t>fulfill</w:t>
      </w:r>
      <w:proofErr w:type="gramEnd"/>
      <w:r w:rsidRPr="00FA1BE1">
        <w:t xml:space="preserve"> its obligations under the subject contract shall result in the forfeiture of this deposit.</w:t>
      </w:r>
    </w:p>
    <w:p w:rsidR="00FA1BE1" w:rsidRPr="0056508D" w:rsidRDefault="00FA1BE1" w:rsidP="00FA1BE1">
      <w:pPr>
        <w:rPr>
          <w:b/>
          <w:bCs/>
        </w:rPr>
      </w:pPr>
      <w:r w:rsidRPr="00FA1BE1">
        <w:rPr>
          <w:b/>
          <w:bCs/>
        </w:rPr>
        <w:t xml:space="preserve">One of the above requirements </w:t>
      </w:r>
      <w:proofErr w:type="gramStart"/>
      <w:r w:rsidRPr="00FA1BE1">
        <w:rPr>
          <w:b/>
          <w:bCs/>
        </w:rPr>
        <w:t>must be met and submitted by the successful Contractor with its proposed contract to</w:t>
      </w:r>
      <w:r w:rsidR="0056508D">
        <w:rPr>
          <w:b/>
          <w:bCs/>
        </w:rPr>
        <w:t xml:space="preserve"> </w:t>
      </w:r>
      <w:r w:rsidRPr="00FA1BE1">
        <w:rPr>
          <w:b/>
          <w:bCs/>
        </w:rPr>
        <w:t>the C</w:t>
      </w:r>
      <w:r w:rsidR="0056508D">
        <w:rPr>
          <w:b/>
          <w:bCs/>
        </w:rPr>
        <w:t>i</w:t>
      </w:r>
      <w:r w:rsidRPr="00FA1BE1">
        <w:rPr>
          <w:b/>
          <w:bCs/>
        </w:rPr>
        <w:t>ty</w:t>
      </w:r>
      <w:proofErr w:type="gramEnd"/>
      <w:r w:rsidRPr="00FA1BE1">
        <w:rPr>
          <w:b/>
          <w:bCs/>
        </w:rPr>
        <w:t xml:space="preserve">. Failure </w:t>
      </w:r>
      <w:proofErr w:type="gramStart"/>
      <w:r w:rsidRPr="00FA1BE1">
        <w:rPr>
          <w:b/>
          <w:bCs/>
        </w:rPr>
        <w:t>to satisfactorily fulfill</w:t>
      </w:r>
      <w:proofErr w:type="gramEnd"/>
      <w:r w:rsidRPr="00FA1BE1">
        <w:rPr>
          <w:b/>
          <w:bCs/>
        </w:rPr>
        <w:t xml:space="preserve"> its obligations under the subject contract shall result in the forfeiture of the</w:t>
      </w:r>
      <w:r w:rsidR="0056508D">
        <w:rPr>
          <w:b/>
          <w:bCs/>
        </w:rPr>
        <w:t xml:space="preserve"> Payment Bond guaranty.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PERFORMANCE BOND REQUIREMENT</w:t>
      </w:r>
    </w:p>
    <w:p w:rsidR="00FA1BE1" w:rsidRPr="00FA1BE1" w:rsidRDefault="00FA1BE1" w:rsidP="00FA1BE1">
      <w:r w:rsidRPr="00FA1BE1">
        <w:t xml:space="preserve">A Performance Bond </w:t>
      </w:r>
      <w:proofErr w:type="gramStart"/>
      <w:r w:rsidRPr="00FA1BE1">
        <w:t>must be submitted</w:t>
      </w:r>
      <w:proofErr w:type="gramEnd"/>
      <w:r w:rsidRPr="00FA1BE1">
        <w:t xml:space="preserve"> to the C</w:t>
      </w:r>
      <w:r w:rsidR="0056508D">
        <w:t>i</w:t>
      </w:r>
      <w:r w:rsidRPr="00FA1BE1">
        <w:t>ty by the successful responder (“Contractor”) once it has been</w:t>
      </w:r>
      <w:r w:rsidR="0056508D">
        <w:t xml:space="preserve"> </w:t>
      </w:r>
      <w:r w:rsidRPr="00FA1BE1">
        <w:t xml:space="preserve">awarded the contract. The Performance Bond insures that the project </w:t>
      </w:r>
      <w:proofErr w:type="gramStart"/>
      <w:r w:rsidRPr="00FA1BE1">
        <w:t>will be completed</w:t>
      </w:r>
      <w:proofErr w:type="gramEnd"/>
      <w:r w:rsidRPr="00FA1BE1">
        <w:t xml:space="preserve"> even if the prime Contractor</w:t>
      </w:r>
      <w:r w:rsidR="0056508D">
        <w:t xml:space="preserve"> </w:t>
      </w:r>
      <w:r w:rsidRPr="00FA1BE1">
        <w:t>defaults or abandons the project. A Performance Bond guarantees contract performance by the Contractor, according</w:t>
      </w:r>
      <w:r w:rsidR="0056508D">
        <w:t xml:space="preserve"> </w:t>
      </w:r>
      <w:r w:rsidRPr="00FA1BE1">
        <w:t>to the contract specifications, terms and conditions. The Performance Bond requirement helps assure that the</w:t>
      </w:r>
      <w:r w:rsidR="0056508D">
        <w:t xml:space="preserve"> </w:t>
      </w:r>
      <w:r w:rsidRPr="00FA1BE1">
        <w:t>Contractor provides suitable evidence of its financial condition and ability to complete the project without financial</w:t>
      </w:r>
      <w:r w:rsidR="0056508D">
        <w:t xml:space="preserve"> </w:t>
      </w:r>
      <w:r w:rsidRPr="00FA1BE1">
        <w:t>difficulty.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 xml:space="preserve">For all contracts submitted with costs exceeding thirty thousand dollars ($30,000.00), a Performance Bond </w:t>
      </w:r>
      <w:proofErr w:type="gramStart"/>
      <w:r w:rsidRPr="00FA1BE1">
        <w:rPr>
          <w:b/>
          <w:bCs/>
        </w:rPr>
        <w:t>in the</w:t>
      </w:r>
      <w:r w:rsidR="0056508D">
        <w:rPr>
          <w:b/>
          <w:bCs/>
        </w:rPr>
        <w:t xml:space="preserve"> </w:t>
      </w:r>
      <w:r w:rsidRPr="00FA1BE1">
        <w:rPr>
          <w:b/>
          <w:bCs/>
        </w:rPr>
        <w:t>amount of</w:t>
      </w:r>
      <w:proofErr w:type="gramEnd"/>
      <w:r w:rsidRPr="00FA1BE1">
        <w:rPr>
          <w:b/>
          <w:bCs/>
        </w:rPr>
        <w:t xml:space="preserve"> one hundred percent (100%) of the contract price must be submitted by the Contractor with the proposed</w:t>
      </w:r>
      <w:r w:rsidR="0056508D">
        <w:rPr>
          <w:b/>
          <w:bCs/>
        </w:rPr>
        <w:t xml:space="preserve"> </w:t>
      </w:r>
      <w:r w:rsidRPr="00FA1BE1">
        <w:rPr>
          <w:b/>
          <w:bCs/>
        </w:rPr>
        <w:t>contract to the C</w:t>
      </w:r>
      <w:r w:rsidR="000A0B7C">
        <w:rPr>
          <w:b/>
          <w:bCs/>
        </w:rPr>
        <w:t>i</w:t>
      </w:r>
      <w:r w:rsidRPr="00FA1BE1">
        <w:rPr>
          <w:b/>
          <w:bCs/>
        </w:rPr>
        <w:t xml:space="preserve">ty. Failure to satisfy this Performance Bond requirement will result in the Contractor </w:t>
      </w:r>
      <w:proofErr w:type="gramStart"/>
      <w:r w:rsidRPr="00FA1BE1">
        <w:rPr>
          <w:b/>
          <w:bCs/>
        </w:rPr>
        <w:t>being</w:t>
      </w:r>
      <w:r w:rsidR="0056508D">
        <w:rPr>
          <w:b/>
          <w:bCs/>
        </w:rPr>
        <w:t xml:space="preserve"> </w:t>
      </w:r>
      <w:r w:rsidRPr="00FA1BE1">
        <w:rPr>
          <w:b/>
          <w:bCs/>
        </w:rPr>
        <w:t>considered</w:t>
      </w:r>
      <w:proofErr w:type="gramEnd"/>
      <w:r w:rsidRPr="00FA1BE1">
        <w:rPr>
          <w:b/>
          <w:bCs/>
        </w:rPr>
        <w:t xml:space="preserve"> non-responsive and possibly removed from consideration for award of future C</w:t>
      </w:r>
      <w:r w:rsidR="0056508D">
        <w:rPr>
          <w:b/>
          <w:bCs/>
        </w:rPr>
        <w:t>i</w:t>
      </w:r>
      <w:r w:rsidRPr="00FA1BE1">
        <w:rPr>
          <w:b/>
          <w:bCs/>
        </w:rPr>
        <w:t>ty contracts.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 xml:space="preserve">Performance Bond guaranty options </w:t>
      </w:r>
      <w:proofErr w:type="gramStart"/>
      <w:r w:rsidRPr="00FA1BE1">
        <w:rPr>
          <w:b/>
          <w:bCs/>
        </w:rPr>
        <w:t>are discussed</w:t>
      </w:r>
      <w:proofErr w:type="gramEnd"/>
      <w:r w:rsidRPr="00FA1BE1">
        <w:rPr>
          <w:b/>
          <w:bCs/>
        </w:rPr>
        <w:t xml:space="preserve"> below.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PERFORMANCE BOND GUARANTY OPTIONS: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For all contracts submitted with costs exceeding thirty thousand dollars ($30,000.00), a Performance Bond Guaranty</w:t>
      </w:r>
      <w:r w:rsidR="0056508D">
        <w:rPr>
          <w:b/>
          <w:bCs/>
        </w:rPr>
        <w:t xml:space="preserve"> </w:t>
      </w:r>
      <w:proofErr w:type="gramStart"/>
      <w:r w:rsidRPr="00FA1BE1">
        <w:rPr>
          <w:b/>
          <w:bCs/>
        </w:rPr>
        <w:t>in the amount of</w:t>
      </w:r>
      <w:proofErr w:type="gramEnd"/>
      <w:r w:rsidRPr="00FA1BE1">
        <w:rPr>
          <w:b/>
          <w:bCs/>
        </w:rPr>
        <w:t xml:space="preserve"> one hundred percent (100%) of the contract price must be submitted by the Contractor with the</w:t>
      </w:r>
      <w:r w:rsidR="0056508D">
        <w:rPr>
          <w:b/>
          <w:bCs/>
        </w:rPr>
        <w:t xml:space="preserve"> </w:t>
      </w:r>
      <w:r w:rsidRPr="00FA1BE1">
        <w:rPr>
          <w:b/>
          <w:bCs/>
        </w:rPr>
        <w:t>proposed contract to the C</w:t>
      </w:r>
      <w:r w:rsidR="0056508D">
        <w:rPr>
          <w:b/>
          <w:bCs/>
        </w:rPr>
        <w:t>i</w:t>
      </w:r>
      <w:r w:rsidRPr="00FA1BE1">
        <w:rPr>
          <w:b/>
          <w:bCs/>
        </w:rPr>
        <w:t>ty. This Performance Bond guaranty requirement can be satisfied utilizing one of the</w:t>
      </w:r>
      <w:r w:rsidR="0056508D">
        <w:rPr>
          <w:b/>
          <w:bCs/>
        </w:rPr>
        <w:t xml:space="preserve"> </w:t>
      </w:r>
      <w:r w:rsidRPr="00FA1BE1">
        <w:rPr>
          <w:b/>
          <w:bCs/>
        </w:rPr>
        <w:t>two options below: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(3) Option A:</w:t>
      </w:r>
    </w:p>
    <w:p w:rsidR="00FA1BE1" w:rsidRPr="00FA1BE1" w:rsidRDefault="00FA1BE1" w:rsidP="00FA1BE1">
      <w:r w:rsidRPr="00FA1BE1">
        <w:t>The Contractor with the executed contract must submit a Performance Bond in the required amount discussed</w:t>
      </w:r>
      <w:r w:rsidR="0056508D">
        <w:t xml:space="preserve"> </w:t>
      </w:r>
      <w:r w:rsidRPr="00FA1BE1">
        <w:t>above and executed by a corporate surety licensed under the laws of this state. Contractors not meeting this</w:t>
      </w:r>
      <w:r w:rsidR="0056508D">
        <w:t xml:space="preserve"> </w:t>
      </w:r>
      <w:r w:rsidRPr="00FA1BE1">
        <w:t>requirement must furnish an alternative Performance Bond Guaranty as discussed in Option B below.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>(4) Option B:</w:t>
      </w:r>
    </w:p>
    <w:p w:rsidR="00FA1BE1" w:rsidRPr="00FA1BE1" w:rsidRDefault="00FA1BE1" w:rsidP="00FA1BE1">
      <w:r w:rsidRPr="00FA1BE1">
        <w:t xml:space="preserve">For all Contractors not meeting the criteria of “Option A” above, a deposit </w:t>
      </w:r>
      <w:proofErr w:type="gramStart"/>
      <w:r w:rsidRPr="00FA1BE1">
        <w:t>in the amount of</w:t>
      </w:r>
      <w:proofErr w:type="gramEnd"/>
      <w:r w:rsidRPr="00FA1BE1">
        <w:t xml:space="preserve"> one hundred</w:t>
      </w:r>
      <w:r w:rsidR="0056508D">
        <w:t xml:space="preserve"> </w:t>
      </w:r>
      <w:r w:rsidRPr="00FA1BE1">
        <w:t>percent (100%) of the contract price must be submitted by the Contractor with the proposed contract to the</w:t>
      </w:r>
      <w:r w:rsidR="0056508D">
        <w:t xml:space="preserve"> </w:t>
      </w:r>
      <w:r w:rsidRPr="00FA1BE1">
        <w:t>C</w:t>
      </w:r>
      <w:r w:rsidR="0056508D">
        <w:t>i</w:t>
      </w:r>
      <w:r w:rsidRPr="00FA1BE1">
        <w:t>ty. This deposit shall take the form of a certified check, or a cashier's check deposited with the C</w:t>
      </w:r>
      <w:r w:rsidR="0056508D">
        <w:t>i</w:t>
      </w:r>
      <w:r w:rsidRPr="00FA1BE1">
        <w:t>ty.</w:t>
      </w:r>
    </w:p>
    <w:p w:rsidR="00FA1BE1" w:rsidRPr="00FA1BE1" w:rsidRDefault="00FA1BE1" w:rsidP="00FA1BE1">
      <w:r w:rsidRPr="00FA1BE1">
        <w:rPr>
          <w:b/>
          <w:bCs/>
        </w:rPr>
        <w:t>PERSONAL OR COMPANY CHECKS DO NOT MEET THIS REQUIRMENT</w:t>
      </w:r>
      <w:r w:rsidRPr="00FA1BE1">
        <w:t xml:space="preserve">. Failure of the Contractor </w:t>
      </w:r>
      <w:proofErr w:type="gramStart"/>
      <w:r w:rsidRPr="00FA1BE1">
        <w:t>to satisfactorily</w:t>
      </w:r>
      <w:r w:rsidR="0056508D">
        <w:t xml:space="preserve"> </w:t>
      </w:r>
      <w:r w:rsidRPr="00FA1BE1">
        <w:t>fulfill</w:t>
      </w:r>
      <w:proofErr w:type="gramEnd"/>
      <w:r w:rsidRPr="00FA1BE1">
        <w:t xml:space="preserve"> its obligations under the subject contract shall result in the forfeiture of this deposit.</w:t>
      </w:r>
    </w:p>
    <w:p w:rsidR="00FA1BE1" w:rsidRPr="00FA1BE1" w:rsidRDefault="00FA1BE1" w:rsidP="00FA1BE1">
      <w:pPr>
        <w:rPr>
          <w:b/>
          <w:bCs/>
        </w:rPr>
      </w:pPr>
      <w:r w:rsidRPr="00FA1BE1">
        <w:rPr>
          <w:b/>
          <w:bCs/>
        </w:rPr>
        <w:t xml:space="preserve">One of the above requirements </w:t>
      </w:r>
      <w:proofErr w:type="gramStart"/>
      <w:r w:rsidRPr="00FA1BE1">
        <w:rPr>
          <w:b/>
          <w:bCs/>
        </w:rPr>
        <w:t>must be met and submitted by the successful Contractor with its proposed contract to</w:t>
      </w:r>
      <w:r w:rsidR="0056508D">
        <w:rPr>
          <w:b/>
          <w:bCs/>
        </w:rPr>
        <w:t xml:space="preserve"> </w:t>
      </w:r>
      <w:r w:rsidRPr="00FA1BE1">
        <w:rPr>
          <w:b/>
          <w:bCs/>
        </w:rPr>
        <w:t>the C</w:t>
      </w:r>
      <w:r w:rsidR="0056508D">
        <w:rPr>
          <w:b/>
          <w:bCs/>
        </w:rPr>
        <w:t>i</w:t>
      </w:r>
      <w:r w:rsidRPr="00FA1BE1">
        <w:rPr>
          <w:b/>
          <w:bCs/>
        </w:rPr>
        <w:t>ty</w:t>
      </w:r>
      <w:proofErr w:type="gramEnd"/>
      <w:r w:rsidRPr="00FA1BE1">
        <w:rPr>
          <w:b/>
          <w:bCs/>
        </w:rPr>
        <w:t xml:space="preserve">. Failure </w:t>
      </w:r>
      <w:proofErr w:type="gramStart"/>
      <w:r w:rsidRPr="00FA1BE1">
        <w:rPr>
          <w:b/>
          <w:bCs/>
        </w:rPr>
        <w:t>to satisfactorily fulfill</w:t>
      </w:r>
      <w:proofErr w:type="gramEnd"/>
      <w:r w:rsidRPr="00FA1BE1">
        <w:rPr>
          <w:b/>
          <w:bCs/>
        </w:rPr>
        <w:t xml:space="preserve"> its obligations under the subject contract shall result in the forfeiture of the</w:t>
      </w:r>
      <w:r w:rsidR="0056508D">
        <w:rPr>
          <w:b/>
          <w:bCs/>
        </w:rPr>
        <w:t xml:space="preserve"> </w:t>
      </w:r>
      <w:r w:rsidRPr="00FA1BE1">
        <w:rPr>
          <w:b/>
          <w:bCs/>
        </w:rPr>
        <w:t>Performance Bond Guaranty.</w:t>
      </w:r>
    </w:p>
    <w:p w:rsidR="00B733A1" w:rsidRDefault="00B733A1"/>
    <w:p w:rsidR="00B9727A" w:rsidRDefault="00B9727A"/>
    <w:p w:rsidR="00B9727A" w:rsidRDefault="00B9727A"/>
    <w:p w:rsidR="00B9727A" w:rsidRDefault="00B9727A"/>
    <w:p w:rsidR="00B9727A" w:rsidRDefault="00B9727A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/>
    <w:p w:rsidR="004E7031" w:rsidRDefault="004E7031">
      <w:r>
        <w:rPr>
          <w:noProof/>
        </w:rPr>
        <w:drawing>
          <wp:inline distT="0" distB="0" distL="0" distR="0">
            <wp:extent cx="5939790" cy="768223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7031" w:rsidSect="00FA1BE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D9" w:rsidRDefault="00B53ED9" w:rsidP="00583D00">
      <w:pPr>
        <w:spacing w:after="0" w:line="240" w:lineRule="auto"/>
      </w:pPr>
      <w:r>
        <w:separator/>
      </w:r>
    </w:p>
  </w:endnote>
  <w:endnote w:type="continuationSeparator" w:id="0">
    <w:p w:rsidR="00B53ED9" w:rsidRDefault="00B53ED9" w:rsidP="0058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100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3D00" w:rsidRDefault="00583D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80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83D00" w:rsidRDefault="00583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D9" w:rsidRDefault="00B53ED9" w:rsidP="00583D00">
      <w:pPr>
        <w:spacing w:after="0" w:line="240" w:lineRule="auto"/>
      </w:pPr>
      <w:r>
        <w:separator/>
      </w:r>
    </w:p>
  </w:footnote>
  <w:footnote w:type="continuationSeparator" w:id="0">
    <w:p w:rsidR="00B53ED9" w:rsidRDefault="00B53ED9" w:rsidP="00583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5ED" w:rsidRDefault="00BB65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E1"/>
    <w:rsid w:val="000223E3"/>
    <w:rsid w:val="00040807"/>
    <w:rsid w:val="000729CD"/>
    <w:rsid w:val="000A0B7C"/>
    <w:rsid w:val="000B2C62"/>
    <w:rsid w:val="000C79D0"/>
    <w:rsid w:val="000D4646"/>
    <w:rsid w:val="000F0A2A"/>
    <w:rsid w:val="001018C3"/>
    <w:rsid w:val="001631BB"/>
    <w:rsid w:val="0017167F"/>
    <w:rsid w:val="00192DAC"/>
    <w:rsid w:val="00242586"/>
    <w:rsid w:val="00267E1C"/>
    <w:rsid w:val="0027266B"/>
    <w:rsid w:val="00290E81"/>
    <w:rsid w:val="002A3EAA"/>
    <w:rsid w:val="002A7629"/>
    <w:rsid w:val="002B0EF6"/>
    <w:rsid w:val="002C3663"/>
    <w:rsid w:val="002E137C"/>
    <w:rsid w:val="002E1A16"/>
    <w:rsid w:val="00307CA8"/>
    <w:rsid w:val="003338A2"/>
    <w:rsid w:val="003510C0"/>
    <w:rsid w:val="00360C83"/>
    <w:rsid w:val="003771AC"/>
    <w:rsid w:val="00401D53"/>
    <w:rsid w:val="00451C39"/>
    <w:rsid w:val="00497F35"/>
    <w:rsid w:val="004E201D"/>
    <w:rsid w:val="004E7031"/>
    <w:rsid w:val="00510B29"/>
    <w:rsid w:val="005177F4"/>
    <w:rsid w:val="00530DE5"/>
    <w:rsid w:val="0055543A"/>
    <w:rsid w:val="0056508D"/>
    <w:rsid w:val="00572C27"/>
    <w:rsid w:val="00583D00"/>
    <w:rsid w:val="005A2BA4"/>
    <w:rsid w:val="005C090F"/>
    <w:rsid w:val="005C5F72"/>
    <w:rsid w:val="005E71A7"/>
    <w:rsid w:val="006168D5"/>
    <w:rsid w:val="00635DE2"/>
    <w:rsid w:val="006F50B9"/>
    <w:rsid w:val="00711E0A"/>
    <w:rsid w:val="0075400E"/>
    <w:rsid w:val="007A64EE"/>
    <w:rsid w:val="007B5347"/>
    <w:rsid w:val="007C4492"/>
    <w:rsid w:val="007E1CA6"/>
    <w:rsid w:val="007E1EC0"/>
    <w:rsid w:val="0081459F"/>
    <w:rsid w:val="008B0C1F"/>
    <w:rsid w:val="008B7E27"/>
    <w:rsid w:val="008E1700"/>
    <w:rsid w:val="00927902"/>
    <w:rsid w:val="009301D1"/>
    <w:rsid w:val="009A2DAE"/>
    <w:rsid w:val="009E296B"/>
    <w:rsid w:val="009E6AE7"/>
    <w:rsid w:val="00A07D50"/>
    <w:rsid w:val="00A50C4D"/>
    <w:rsid w:val="00A619BD"/>
    <w:rsid w:val="00A70CFE"/>
    <w:rsid w:val="00A8064F"/>
    <w:rsid w:val="00AE439D"/>
    <w:rsid w:val="00AF6B60"/>
    <w:rsid w:val="00B53ED9"/>
    <w:rsid w:val="00B733A1"/>
    <w:rsid w:val="00B9727A"/>
    <w:rsid w:val="00BA5486"/>
    <w:rsid w:val="00BB65ED"/>
    <w:rsid w:val="00BB6B85"/>
    <w:rsid w:val="00BC199D"/>
    <w:rsid w:val="00C20BB0"/>
    <w:rsid w:val="00C231D8"/>
    <w:rsid w:val="00C25FBC"/>
    <w:rsid w:val="00C66953"/>
    <w:rsid w:val="00CA1BC3"/>
    <w:rsid w:val="00CB7A10"/>
    <w:rsid w:val="00CE4491"/>
    <w:rsid w:val="00D54A5C"/>
    <w:rsid w:val="00D834C5"/>
    <w:rsid w:val="00DF1E3C"/>
    <w:rsid w:val="00DF6929"/>
    <w:rsid w:val="00E000EE"/>
    <w:rsid w:val="00E1107E"/>
    <w:rsid w:val="00E53B30"/>
    <w:rsid w:val="00E82D56"/>
    <w:rsid w:val="00E83C54"/>
    <w:rsid w:val="00E8606B"/>
    <w:rsid w:val="00EE74AF"/>
    <w:rsid w:val="00F13285"/>
    <w:rsid w:val="00F414B4"/>
    <w:rsid w:val="00F95FA4"/>
    <w:rsid w:val="00FA1190"/>
    <w:rsid w:val="00FA1BE1"/>
    <w:rsid w:val="00FC2519"/>
    <w:rsid w:val="00FC38E2"/>
    <w:rsid w:val="00FE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F5B77D"/>
  <w15:chartTrackingRefBased/>
  <w15:docId w15:val="{084E4271-3DA6-491E-B7DC-CA82115C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D00"/>
  </w:style>
  <w:style w:type="paragraph" w:styleId="Footer">
    <w:name w:val="footer"/>
    <w:basedOn w:val="Normal"/>
    <w:link w:val="FooterChar"/>
    <w:uiPriority w:val="99"/>
    <w:unhideWhenUsed/>
    <w:rsid w:val="00583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D00"/>
  </w:style>
  <w:style w:type="paragraph" w:styleId="BalloonText">
    <w:name w:val="Balloon Text"/>
    <w:basedOn w:val="Normal"/>
    <w:link w:val="BalloonTextChar"/>
    <w:uiPriority w:val="99"/>
    <w:semiHidden/>
    <w:unhideWhenUsed/>
    <w:rsid w:val="007A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4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A1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9A2AD-756C-4CCB-B558-AA861477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5203</Words>
  <Characters>29661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C. Hamilton</dc:creator>
  <cp:keywords/>
  <dc:description/>
  <cp:lastModifiedBy>Sherri L. Huggins</cp:lastModifiedBy>
  <cp:revision>3</cp:revision>
  <cp:lastPrinted>2021-03-12T18:51:00Z</cp:lastPrinted>
  <dcterms:created xsi:type="dcterms:W3CDTF">2021-04-13T21:37:00Z</dcterms:created>
  <dcterms:modified xsi:type="dcterms:W3CDTF">2021-04-15T12:49:00Z</dcterms:modified>
</cp:coreProperties>
</file>