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979" w:rsidRDefault="00513D39" w:rsidP="00782979">
      <w:r>
        <w:rPr>
          <w:b/>
          <w:sz w:val="24"/>
          <w:szCs w:val="24"/>
        </w:rPr>
        <w:t xml:space="preserve">SPECIFICATIONS FOR INSTALLATION OF </w:t>
      </w:r>
      <w:r w:rsidR="00782979" w:rsidRPr="00782979">
        <w:rPr>
          <w:b/>
          <w:sz w:val="24"/>
          <w:szCs w:val="24"/>
        </w:rPr>
        <w:t xml:space="preserve">225 </w:t>
      </w:r>
      <w:r w:rsidR="00782979">
        <w:rPr>
          <w:b/>
          <w:sz w:val="24"/>
          <w:szCs w:val="24"/>
        </w:rPr>
        <w:t>TON AIR COOLED ROTARY CHILLER</w:t>
      </w:r>
    </w:p>
    <w:p w:rsidR="00513D39" w:rsidRPr="00273639" w:rsidRDefault="00513D39" w:rsidP="00782979">
      <w:pPr>
        <w:jc w:val="center"/>
        <w:rPr>
          <w:i/>
        </w:rPr>
      </w:pPr>
      <w:r>
        <w:t xml:space="preserve">Requested bidders, please provide a “TURNKEY PRICE” for the DEMOLISHING and REPLACEMENT of the </w:t>
      </w:r>
      <w:r w:rsidR="00782979">
        <w:t>225 Ton Air Cooled Rotary Chiller</w:t>
      </w:r>
      <w:r>
        <w:t xml:space="preserve"> including the following:</w:t>
      </w:r>
    </w:p>
    <w:p w:rsidR="004F7F12" w:rsidRPr="004F7F12" w:rsidRDefault="004F7F12" w:rsidP="00513D39">
      <w:pPr>
        <w:numPr>
          <w:ilvl w:val="0"/>
          <w:numId w:val="1"/>
        </w:numPr>
        <w:spacing w:after="0" w:line="240" w:lineRule="auto"/>
        <w:rPr>
          <w:rFonts w:eastAsia="Times New Roman"/>
        </w:rPr>
      </w:pPr>
      <w:r>
        <w:rPr>
          <w:rFonts w:eastAsia="Times New Roman"/>
          <w:b/>
        </w:rPr>
        <w:t>ALL BIDDERS ARE REQUIRED TO DO A SITE EVALUATION AT 557 NORTH WOODLAND STREET AND MEET WITH THE OWNER PRIOR TO SUBMITTING A BID.</w:t>
      </w:r>
    </w:p>
    <w:p w:rsidR="004F7F12" w:rsidRDefault="004F7F12" w:rsidP="007C5172">
      <w:pPr>
        <w:pStyle w:val="ListParagraph"/>
        <w:numPr>
          <w:ilvl w:val="0"/>
          <w:numId w:val="1"/>
        </w:numPr>
        <w:jc w:val="both"/>
        <w:outlineLvl w:val="0"/>
      </w:pPr>
      <w:r>
        <w:t xml:space="preserve">T.C.A. 12-4-201 requires a payment bond of 25% of the contract price.  In addition, T.C.A. 12--     207 requires a bond to pay taxes and licenses. </w:t>
      </w:r>
    </w:p>
    <w:p w:rsidR="007C5172" w:rsidRPr="00F63C27" w:rsidRDefault="007C5172" w:rsidP="007C5172">
      <w:pPr>
        <w:pStyle w:val="NoSpacing"/>
        <w:ind w:left="360"/>
      </w:pPr>
      <w:r>
        <w:t xml:space="preserve">3.    </w:t>
      </w:r>
      <w:r w:rsidRPr="007C5172">
        <w:rPr>
          <w:b/>
        </w:rPr>
        <w:t xml:space="preserve">BIDS ARE DUE </w:t>
      </w:r>
      <w:r w:rsidR="00782979">
        <w:rPr>
          <w:b/>
        </w:rPr>
        <w:t>ON WEDENSDAY</w:t>
      </w:r>
      <w:r w:rsidRPr="007C5172">
        <w:rPr>
          <w:b/>
        </w:rPr>
        <w:t xml:space="preserve">, </w:t>
      </w:r>
      <w:r w:rsidR="003B5607">
        <w:rPr>
          <w:b/>
        </w:rPr>
        <w:t>DECEMBER 6</w:t>
      </w:r>
      <w:bookmarkStart w:id="0" w:name="_GoBack"/>
      <w:bookmarkEnd w:id="0"/>
      <w:r w:rsidRPr="007C5172">
        <w:rPr>
          <w:b/>
        </w:rPr>
        <w:t xml:space="preserve"> AT 10:00AM.  THEY MUST BE SEALED WITH CONTRACTORS NAME, LICENSE NUMBER ON THE OUTSIDE.  IF MAILED OR DELIVERED THEY MUST BE RECEIVED BEFORE THE BID DEADLINE.  THEY CAN BE MAILED OR DELIVERED TO BRIDGET ANDERSON, FINANCE DIRECTOR CITY OF MANCHESTER, 200 WEST FORT STREET MANCHESTER TENNESSEE.  ALL QUESTIONS REGARDING THE BID MAY BE ADDRESSED TO BONNIE GAMBLE, DIRECTOR PARKS AND RECREATION, </w:t>
      </w:r>
      <w:hyperlink r:id="rId7" w:history="1">
        <w:r w:rsidRPr="007C5172">
          <w:rPr>
            <w:rStyle w:val="Hyperlink"/>
            <w:b/>
          </w:rPr>
          <w:t>BGAMBLE@CITYOFMANCHESTERTN.COM</w:t>
        </w:r>
      </w:hyperlink>
      <w:r w:rsidRPr="007C5172">
        <w:rPr>
          <w:b/>
        </w:rPr>
        <w:t xml:space="preserve"> OR 931-728-0273</w:t>
      </w:r>
    </w:p>
    <w:p w:rsidR="004F7F12" w:rsidRDefault="007C5172" w:rsidP="004F7F12">
      <w:pPr>
        <w:pStyle w:val="Default"/>
        <w:spacing w:before="240"/>
        <w:ind w:left="360"/>
        <w:jc w:val="both"/>
        <w:rPr>
          <w:sz w:val="20"/>
          <w:szCs w:val="20"/>
        </w:rPr>
      </w:pPr>
      <w:r>
        <w:rPr>
          <w:sz w:val="20"/>
          <w:szCs w:val="20"/>
        </w:rPr>
        <w:t>4</w:t>
      </w:r>
      <w:r w:rsidR="00625B27">
        <w:rPr>
          <w:sz w:val="20"/>
          <w:szCs w:val="20"/>
        </w:rPr>
        <w:t xml:space="preserve">. </w:t>
      </w:r>
      <w:r w:rsidR="004F7F12">
        <w:rPr>
          <w:sz w:val="20"/>
          <w:szCs w:val="20"/>
        </w:rPr>
        <w:t xml:space="preserve">Owner reserves right to accept or reject any or all Bids, reject a Bid not accompanied by a required      Bid Security or by other data required by Bidding Documents, reject a Bid which is in any way incomplete, illegible, unsigned, improperly signed or sealed, obscure, or reject a Bid which contains arithmetical errors, erasures, alterations, or irregularities of any kind. </w:t>
      </w:r>
    </w:p>
    <w:p w:rsidR="004F7F12" w:rsidRDefault="00625B27" w:rsidP="004F7F12">
      <w:pPr>
        <w:pStyle w:val="Default"/>
        <w:spacing w:before="240"/>
        <w:ind w:hanging="540"/>
        <w:jc w:val="both"/>
        <w:rPr>
          <w:sz w:val="20"/>
          <w:szCs w:val="20"/>
        </w:rPr>
      </w:pPr>
      <w:r>
        <w:rPr>
          <w:sz w:val="20"/>
          <w:szCs w:val="20"/>
        </w:rPr>
        <w:t xml:space="preserve">                 </w:t>
      </w:r>
      <w:r w:rsidR="004F7F12">
        <w:rPr>
          <w:sz w:val="20"/>
          <w:szCs w:val="20"/>
        </w:rPr>
        <w:t xml:space="preserve">Bids received after scheduled opening time will be returned to Bidder unopened. </w:t>
      </w:r>
    </w:p>
    <w:p w:rsidR="00CF09C1" w:rsidRDefault="007C5172" w:rsidP="00CF09C1">
      <w:pPr>
        <w:pStyle w:val="Default"/>
        <w:spacing w:before="240"/>
        <w:ind w:left="390"/>
        <w:jc w:val="both"/>
        <w:rPr>
          <w:sz w:val="20"/>
          <w:szCs w:val="20"/>
        </w:rPr>
      </w:pPr>
      <w:r>
        <w:rPr>
          <w:sz w:val="20"/>
          <w:szCs w:val="20"/>
        </w:rPr>
        <w:t>5</w:t>
      </w:r>
      <w:r w:rsidR="00CF09C1">
        <w:rPr>
          <w:sz w:val="20"/>
          <w:szCs w:val="20"/>
        </w:rPr>
        <w:t>.  Bidders must submit a reference list of a minimum of five commercial HVAC dehumidification instal</w:t>
      </w:r>
      <w:r w:rsidR="008C18FB">
        <w:rPr>
          <w:sz w:val="20"/>
          <w:szCs w:val="20"/>
        </w:rPr>
        <w:t>ls for commercial indoor pools and that they have been in the HVAC commercial installation business for at least 10 years.</w:t>
      </w:r>
    </w:p>
    <w:p w:rsidR="004F7F12" w:rsidRDefault="004F7F12" w:rsidP="004F7F12">
      <w:pPr>
        <w:spacing w:after="0" w:line="240" w:lineRule="auto"/>
        <w:ind w:left="720"/>
        <w:rPr>
          <w:rFonts w:eastAsia="Times New Roman"/>
        </w:rPr>
      </w:pPr>
    </w:p>
    <w:p w:rsidR="00625B27" w:rsidRDefault="00625B27" w:rsidP="00625B27">
      <w:pPr>
        <w:spacing w:after="0" w:line="240" w:lineRule="auto"/>
        <w:ind w:left="720"/>
        <w:jc w:val="center"/>
        <w:rPr>
          <w:rFonts w:eastAsia="Times New Roman"/>
          <w:b/>
          <w:sz w:val="24"/>
          <w:szCs w:val="24"/>
          <w:u w:val="single"/>
        </w:rPr>
      </w:pPr>
      <w:r>
        <w:rPr>
          <w:rFonts w:eastAsia="Times New Roman"/>
          <w:b/>
          <w:sz w:val="24"/>
          <w:szCs w:val="24"/>
          <w:u w:val="single"/>
        </w:rPr>
        <w:t>BASE BID</w:t>
      </w:r>
    </w:p>
    <w:p w:rsidR="00782979" w:rsidRDefault="00782979" w:rsidP="00782979">
      <w:pPr>
        <w:jc w:val="center"/>
        <w:rPr>
          <w:rFonts w:cs="Courier New"/>
        </w:rPr>
      </w:pPr>
      <w:r>
        <w:rPr>
          <w:rFonts w:cs="Courier New"/>
        </w:rPr>
        <w:t>ROTARY-SCREW WATER CHILLERS (AIR-COOLED)</w:t>
      </w:r>
    </w:p>
    <w:p w:rsidR="00782979" w:rsidRDefault="00782979" w:rsidP="00782979">
      <w:pPr>
        <w:widowControl w:val="0"/>
        <w:numPr>
          <w:ilvl w:val="0"/>
          <w:numId w:val="109"/>
        </w:numPr>
        <w:tabs>
          <w:tab w:val="clear" w:pos="990"/>
          <w:tab w:val="left" w:pos="1170"/>
        </w:tabs>
        <w:autoSpaceDE w:val="0"/>
        <w:autoSpaceDN w:val="0"/>
        <w:adjustRightInd w:val="0"/>
        <w:spacing w:after="270" w:line="240" w:lineRule="auto"/>
        <w:rPr>
          <w:rFonts w:cs="Courier New"/>
        </w:rPr>
      </w:pPr>
      <w:r>
        <w:rPr>
          <w:rFonts w:cs="Courier New"/>
        </w:rPr>
        <w:t>GENERAL</w:t>
      </w:r>
    </w:p>
    <w:p w:rsidR="00782979" w:rsidRDefault="00782979" w:rsidP="00782979">
      <w:pPr>
        <w:widowControl w:val="0"/>
        <w:numPr>
          <w:ilvl w:val="1"/>
          <w:numId w:val="108"/>
        </w:numPr>
        <w:tabs>
          <w:tab w:val="left" w:pos="990"/>
          <w:tab w:val="left" w:pos="1170"/>
        </w:tabs>
        <w:autoSpaceDE w:val="0"/>
        <w:autoSpaceDN w:val="0"/>
        <w:adjustRightInd w:val="0"/>
        <w:spacing w:after="270" w:line="240" w:lineRule="auto"/>
        <w:rPr>
          <w:rFonts w:cs="Courier New"/>
        </w:rPr>
      </w:pPr>
      <w:r>
        <w:rPr>
          <w:rFonts w:cs="Courier New"/>
        </w:rPr>
        <w:t>REFERENCES</w:t>
      </w:r>
    </w:p>
    <w:p w:rsidR="00782979" w:rsidRDefault="00782979" w:rsidP="00782979">
      <w:pPr>
        <w:widowControl w:val="0"/>
        <w:numPr>
          <w:ilvl w:val="1"/>
          <w:numId w:val="108"/>
        </w:numPr>
        <w:tabs>
          <w:tab w:val="left" w:pos="990"/>
          <w:tab w:val="left" w:pos="1170"/>
        </w:tabs>
        <w:autoSpaceDE w:val="0"/>
        <w:autoSpaceDN w:val="0"/>
        <w:adjustRightInd w:val="0"/>
        <w:spacing w:after="270" w:line="240" w:lineRule="auto"/>
        <w:rPr>
          <w:rFonts w:cs="Courier New"/>
        </w:rPr>
      </w:pPr>
      <w:r>
        <w:rPr>
          <w:rFonts w:cs="Courier New"/>
        </w:rPr>
        <w:t>SUBMITTALS</w:t>
      </w:r>
    </w:p>
    <w:p w:rsidR="00782979" w:rsidRDefault="00782979" w:rsidP="00782979">
      <w:pPr>
        <w:widowControl w:val="0"/>
        <w:numPr>
          <w:ilvl w:val="2"/>
          <w:numId w:val="108"/>
        </w:numPr>
        <w:tabs>
          <w:tab w:val="left" w:pos="990"/>
          <w:tab w:val="left" w:pos="1170"/>
        </w:tabs>
        <w:autoSpaceDE w:val="0"/>
        <w:autoSpaceDN w:val="0"/>
        <w:adjustRightInd w:val="0"/>
        <w:spacing w:after="270" w:line="240" w:lineRule="auto"/>
        <w:rPr>
          <w:rFonts w:cs="Courier New"/>
        </w:rPr>
      </w:pPr>
      <w:r>
        <w:rPr>
          <w:rFonts w:cs="Courier New"/>
        </w:rPr>
        <w:t>Submit drawings indicating components, assembly, dimensions, weights and loadings, required clearances, and location and size of field connections.  Indicate accessories where required for complete system.</w:t>
      </w:r>
    </w:p>
    <w:p w:rsidR="00782979" w:rsidRDefault="00782979" w:rsidP="00782979">
      <w:pPr>
        <w:widowControl w:val="0"/>
        <w:numPr>
          <w:ilvl w:val="2"/>
          <w:numId w:val="108"/>
        </w:numPr>
        <w:tabs>
          <w:tab w:val="left" w:pos="990"/>
          <w:tab w:val="left" w:pos="1170"/>
        </w:tabs>
        <w:autoSpaceDE w:val="0"/>
        <w:autoSpaceDN w:val="0"/>
        <w:adjustRightInd w:val="0"/>
        <w:spacing w:after="270" w:line="240" w:lineRule="auto"/>
        <w:rPr>
          <w:rFonts w:cs="Courier New"/>
        </w:rPr>
      </w:pPr>
      <w:r>
        <w:rPr>
          <w:rFonts w:cs="Courier New"/>
        </w:rPr>
        <w:t>Submit product data indicating rated capacities, weights, specialties and accessories, electrical requirements and wiring diagrams.</w:t>
      </w:r>
    </w:p>
    <w:p w:rsidR="00782979" w:rsidRDefault="00782979" w:rsidP="00782979">
      <w:pPr>
        <w:widowControl w:val="0"/>
        <w:numPr>
          <w:ilvl w:val="2"/>
          <w:numId w:val="108"/>
        </w:numPr>
        <w:tabs>
          <w:tab w:val="left" w:pos="990"/>
          <w:tab w:val="left" w:pos="1170"/>
        </w:tabs>
        <w:autoSpaceDE w:val="0"/>
        <w:autoSpaceDN w:val="0"/>
        <w:adjustRightInd w:val="0"/>
        <w:spacing w:after="270" w:line="240" w:lineRule="auto"/>
        <w:rPr>
          <w:rFonts w:cs="Courier New"/>
        </w:rPr>
      </w:pPr>
      <w:r>
        <w:rPr>
          <w:rFonts w:cs="Courier New"/>
        </w:rPr>
        <w:t>Submit manufacturer's installation instructions.</w:t>
      </w:r>
    </w:p>
    <w:p w:rsidR="00782979" w:rsidRDefault="00782979" w:rsidP="00782979">
      <w:pPr>
        <w:widowControl w:val="0"/>
        <w:numPr>
          <w:ilvl w:val="1"/>
          <w:numId w:val="108"/>
        </w:numPr>
        <w:tabs>
          <w:tab w:val="left" w:pos="990"/>
          <w:tab w:val="left" w:pos="1170"/>
        </w:tabs>
        <w:autoSpaceDE w:val="0"/>
        <w:autoSpaceDN w:val="0"/>
        <w:adjustRightInd w:val="0"/>
        <w:spacing w:after="270" w:line="240" w:lineRule="auto"/>
        <w:rPr>
          <w:rFonts w:cs="Courier New"/>
        </w:rPr>
      </w:pPr>
      <w:r>
        <w:rPr>
          <w:rFonts w:cs="Courier New"/>
        </w:rPr>
        <w:t>REGULATORY REQUIREMENTS</w:t>
      </w:r>
    </w:p>
    <w:p w:rsidR="00782979" w:rsidRDefault="00782979" w:rsidP="00782979">
      <w:pPr>
        <w:widowControl w:val="0"/>
        <w:numPr>
          <w:ilvl w:val="2"/>
          <w:numId w:val="108"/>
        </w:numPr>
        <w:tabs>
          <w:tab w:val="left" w:pos="990"/>
          <w:tab w:val="left" w:pos="1170"/>
        </w:tabs>
        <w:autoSpaceDE w:val="0"/>
        <w:autoSpaceDN w:val="0"/>
        <w:adjustRightInd w:val="0"/>
        <w:spacing w:after="270" w:line="240" w:lineRule="auto"/>
        <w:rPr>
          <w:rFonts w:cs="Courier New"/>
        </w:rPr>
      </w:pPr>
      <w:r>
        <w:rPr>
          <w:rFonts w:cs="Courier New"/>
        </w:rPr>
        <w:t>Conform to ANSI/AHRI 550/590 Standard for testing and certified rating of Water Chilling Packages using the Vapor Compression Cycle.</w:t>
      </w:r>
    </w:p>
    <w:p w:rsidR="00782979" w:rsidRDefault="00782979" w:rsidP="00782979">
      <w:pPr>
        <w:widowControl w:val="0"/>
        <w:numPr>
          <w:ilvl w:val="2"/>
          <w:numId w:val="108"/>
        </w:numPr>
        <w:tabs>
          <w:tab w:val="left" w:pos="990"/>
          <w:tab w:val="left" w:pos="1170"/>
        </w:tabs>
        <w:autoSpaceDE w:val="0"/>
        <w:autoSpaceDN w:val="0"/>
        <w:adjustRightInd w:val="0"/>
        <w:spacing w:after="270" w:line="240" w:lineRule="auto"/>
        <w:rPr>
          <w:rFonts w:cs="Courier New"/>
        </w:rPr>
      </w:pPr>
      <w:r>
        <w:rPr>
          <w:rFonts w:cs="Courier New"/>
        </w:rPr>
        <w:lastRenderedPageBreak/>
        <w:t>Conform to the most recent versions of the International Building Code (IBC) for seismic applications.</w:t>
      </w:r>
    </w:p>
    <w:p w:rsidR="00782979" w:rsidRDefault="00782979" w:rsidP="00782979">
      <w:pPr>
        <w:widowControl w:val="0"/>
        <w:numPr>
          <w:ilvl w:val="2"/>
          <w:numId w:val="108"/>
        </w:numPr>
        <w:tabs>
          <w:tab w:val="left" w:pos="990"/>
          <w:tab w:val="left" w:pos="1170"/>
        </w:tabs>
        <w:autoSpaceDE w:val="0"/>
        <w:autoSpaceDN w:val="0"/>
        <w:adjustRightInd w:val="0"/>
        <w:spacing w:after="270" w:line="240" w:lineRule="auto"/>
        <w:rPr>
          <w:rFonts w:cs="Courier New"/>
        </w:rPr>
      </w:pPr>
      <w:r>
        <w:rPr>
          <w:rFonts w:cs="Courier New"/>
        </w:rPr>
        <w:t>Chiller must be built in an ISO 9001 classified facility.</w:t>
      </w:r>
    </w:p>
    <w:p w:rsidR="00782979" w:rsidRDefault="00782979" w:rsidP="00782979">
      <w:pPr>
        <w:widowControl w:val="0"/>
        <w:numPr>
          <w:ilvl w:val="1"/>
          <w:numId w:val="108"/>
        </w:numPr>
        <w:tabs>
          <w:tab w:val="left" w:pos="990"/>
          <w:tab w:val="left" w:pos="1170"/>
        </w:tabs>
        <w:autoSpaceDE w:val="0"/>
        <w:autoSpaceDN w:val="0"/>
        <w:adjustRightInd w:val="0"/>
        <w:spacing w:after="270" w:line="240" w:lineRule="auto"/>
        <w:rPr>
          <w:rFonts w:cs="Courier New"/>
        </w:rPr>
      </w:pPr>
      <w:r>
        <w:rPr>
          <w:rFonts w:cs="Courier New"/>
        </w:rPr>
        <w:t>PRICING, VERIFICATION OF CAPACITY, EFFICIENCY AND OPERATION</w:t>
      </w:r>
    </w:p>
    <w:p w:rsidR="00782979" w:rsidRPr="005116A8"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 xml:space="preserve">All proposals for chiller performance must include an AHRI approved selection method.  Verification of date and version of computer program selection or catalog is available through AHRI.  The manufacturer shall furnish a price for constant speed chiller with capacity modulation via slide valve.  Chiller selection data shall be for a minimum of 211 delivered tons at AHRI conditions.  The manufacturer shall furnish an alternative price for a Variable speed chiller (via variable frequency drive) with performance characteristics NO LESS EFFIECIENT than 10.5 full load EER, 17.4 part load EER.  Chiller selection data shall be for a minimum of 211 delivered tons at AHRI conditions.  </w:t>
      </w:r>
    </w:p>
    <w:p w:rsidR="00782979" w:rsidRDefault="00782979" w:rsidP="00782979">
      <w:pPr>
        <w:widowControl w:val="0"/>
        <w:numPr>
          <w:ilvl w:val="1"/>
          <w:numId w:val="108"/>
        </w:numPr>
        <w:tabs>
          <w:tab w:val="left" w:pos="990"/>
          <w:tab w:val="left" w:pos="1600"/>
        </w:tabs>
        <w:autoSpaceDE w:val="0"/>
        <w:autoSpaceDN w:val="0"/>
        <w:adjustRightInd w:val="0"/>
        <w:spacing w:after="270" w:line="240" w:lineRule="auto"/>
        <w:rPr>
          <w:rFonts w:cs="Courier New"/>
        </w:rPr>
      </w:pPr>
      <w:r>
        <w:rPr>
          <w:rFonts w:cs="Courier New"/>
        </w:rPr>
        <w:t>WARRANTY</w:t>
      </w:r>
    </w:p>
    <w:p w:rsidR="00782979" w:rsidRDefault="00782979" w:rsidP="00782979">
      <w:pPr>
        <w:widowControl w:val="0"/>
        <w:numPr>
          <w:ilvl w:val="2"/>
          <w:numId w:val="108"/>
        </w:numPr>
        <w:tabs>
          <w:tab w:val="left" w:pos="990"/>
          <w:tab w:val="left" w:pos="1600"/>
        </w:tabs>
        <w:autoSpaceDE w:val="0"/>
        <w:autoSpaceDN w:val="0"/>
        <w:adjustRightInd w:val="0"/>
        <w:spacing w:after="270" w:line="240" w:lineRule="auto"/>
        <w:rPr>
          <w:rFonts w:cs="Courier New"/>
        </w:rPr>
      </w:pPr>
      <w:r>
        <w:rPr>
          <w:rFonts w:cs="Courier New"/>
        </w:rPr>
        <w:t>Provide a full parts warranty for one year from start-up or 18 months from shipment, whichever occurs first.</w:t>
      </w:r>
    </w:p>
    <w:p w:rsidR="00782979" w:rsidRDefault="00782979" w:rsidP="00782979">
      <w:pPr>
        <w:widowControl w:val="0"/>
        <w:numPr>
          <w:ilvl w:val="2"/>
          <w:numId w:val="108"/>
        </w:numPr>
        <w:tabs>
          <w:tab w:val="left" w:pos="990"/>
          <w:tab w:val="left" w:pos="1600"/>
        </w:tabs>
        <w:autoSpaceDE w:val="0"/>
        <w:autoSpaceDN w:val="0"/>
        <w:adjustRightInd w:val="0"/>
        <w:spacing w:after="270" w:line="240" w:lineRule="auto"/>
        <w:rPr>
          <w:rFonts w:cs="Courier New"/>
        </w:rPr>
      </w:pPr>
      <w:r>
        <w:rPr>
          <w:rFonts w:cs="Courier New"/>
        </w:rPr>
        <w:t>OEM provides several Extended Warranty options to include:</w:t>
      </w:r>
    </w:p>
    <w:p w:rsidR="00782979" w:rsidRDefault="00782979" w:rsidP="00782979">
      <w:pPr>
        <w:widowControl w:val="0"/>
        <w:numPr>
          <w:ilvl w:val="3"/>
          <w:numId w:val="108"/>
        </w:numPr>
        <w:tabs>
          <w:tab w:val="left" w:pos="990"/>
          <w:tab w:val="left" w:pos="1600"/>
        </w:tabs>
        <w:autoSpaceDE w:val="0"/>
        <w:autoSpaceDN w:val="0"/>
        <w:adjustRightInd w:val="0"/>
        <w:spacing w:after="270" w:line="240" w:lineRule="auto"/>
        <w:rPr>
          <w:rFonts w:cs="Courier New"/>
        </w:rPr>
      </w:pPr>
      <w:r>
        <w:rPr>
          <w:rFonts w:cs="Courier New"/>
        </w:rPr>
        <w:t>Whole Units Parts Warranty (1 Year)</w:t>
      </w:r>
    </w:p>
    <w:p w:rsidR="00782979" w:rsidRDefault="00782979" w:rsidP="00782979">
      <w:pPr>
        <w:widowControl w:val="0"/>
        <w:numPr>
          <w:ilvl w:val="3"/>
          <w:numId w:val="108"/>
        </w:numPr>
        <w:tabs>
          <w:tab w:val="left" w:pos="990"/>
          <w:tab w:val="left" w:pos="1600"/>
        </w:tabs>
        <w:autoSpaceDE w:val="0"/>
        <w:autoSpaceDN w:val="0"/>
        <w:adjustRightInd w:val="0"/>
        <w:spacing w:after="270" w:line="240" w:lineRule="auto"/>
        <w:rPr>
          <w:rFonts w:cs="Courier New"/>
        </w:rPr>
      </w:pPr>
      <w:r>
        <w:rPr>
          <w:rFonts w:cs="Courier New"/>
        </w:rPr>
        <w:t>Compressor Parts Warranty (5 Year)</w:t>
      </w:r>
    </w:p>
    <w:p w:rsidR="00782979" w:rsidRDefault="00782979" w:rsidP="00782979">
      <w:pPr>
        <w:widowControl w:val="0"/>
        <w:numPr>
          <w:ilvl w:val="3"/>
          <w:numId w:val="108"/>
        </w:numPr>
        <w:tabs>
          <w:tab w:val="left" w:pos="990"/>
          <w:tab w:val="left" w:pos="1600"/>
        </w:tabs>
        <w:autoSpaceDE w:val="0"/>
        <w:autoSpaceDN w:val="0"/>
        <w:adjustRightInd w:val="0"/>
        <w:spacing w:after="270" w:line="240" w:lineRule="auto"/>
        <w:rPr>
          <w:rFonts w:cs="Courier New"/>
        </w:rPr>
      </w:pPr>
      <w:r>
        <w:rPr>
          <w:rFonts w:cs="Courier New"/>
        </w:rPr>
        <w:t>Whole Unit Labor Warranty (1 Year)</w:t>
      </w:r>
    </w:p>
    <w:p w:rsidR="00782979" w:rsidRDefault="00782979" w:rsidP="00782979">
      <w:pPr>
        <w:widowControl w:val="0"/>
        <w:numPr>
          <w:ilvl w:val="1"/>
          <w:numId w:val="108"/>
        </w:numPr>
        <w:tabs>
          <w:tab w:val="left" w:pos="990"/>
          <w:tab w:val="left" w:pos="1600"/>
        </w:tabs>
        <w:autoSpaceDE w:val="0"/>
        <w:autoSpaceDN w:val="0"/>
        <w:adjustRightInd w:val="0"/>
        <w:spacing w:after="270" w:line="240" w:lineRule="auto"/>
        <w:rPr>
          <w:rFonts w:cs="Courier New"/>
        </w:rPr>
      </w:pPr>
      <w:r>
        <w:rPr>
          <w:rFonts w:cs="Courier New"/>
        </w:rPr>
        <w:t>MAINTENANCE SERVICE</w:t>
      </w:r>
    </w:p>
    <w:p w:rsidR="00782979" w:rsidRDefault="00782979" w:rsidP="00782979">
      <w:pPr>
        <w:widowControl w:val="0"/>
        <w:numPr>
          <w:ilvl w:val="2"/>
          <w:numId w:val="108"/>
        </w:numPr>
        <w:tabs>
          <w:tab w:val="left" w:pos="990"/>
          <w:tab w:val="left" w:pos="1600"/>
        </w:tabs>
        <w:autoSpaceDE w:val="0"/>
        <w:autoSpaceDN w:val="0"/>
        <w:adjustRightInd w:val="0"/>
        <w:spacing w:after="270" w:line="240" w:lineRule="auto"/>
        <w:rPr>
          <w:rFonts w:cs="Courier New"/>
        </w:rPr>
      </w:pPr>
      <w:r>
        <w:rPr>
          <w:rFonts w:cs="Courier New"/>
        </w:rPr>
        <w:t>All inspections and service of units shall be accomplished by factory trained and authorized servicing technicians.  Warranty preservation is absolutely dependent on this being carried out.</w:t>
      </w:r>
    </w:p>
    <w:p w:rsidR="00782979" w:rsidRDefault="00782979" w:rsidP="00782979">
      <w:pPr>
        <w:widowControl w:val="0"/>
        <w:numPr>
          <w:ilvl w:val="2"/>
          <w:numId w:val="108"/>
        </w:numPr>
        <w:tabs>
          <w:tab w:val="left" w:pos="990"/>
          <w:tab w:val="left" w:pos="1600"/>
        </w:tabs>
        <w:autoSpaceDE w:val="0"/>
        <w:autoSpaceDN w:val="0"/>
        <w:adjustRightInd w:val="0"/>
        <w:spacing w:after="270" w:line="240" w:lineRule="auto"/>
        <w:rPr>
          <w:rFonts w:cs="Courier New"/>
        </w:rPr>
      </w:pPr>
      <w:r>
        <w:rPr>
          <w:rFonts w:cs="Courier New"/>
        </w:rPr>
        <w:t>Submit copy of service call work orders and summary report to the Owner, including description of work performed, operating performance status and noted exceptions during service work and warranty period.</w:t>
      </w:r>
    </w:p>
    <w:p w:rsidR="00782979" w:rsidRDefault="00782979" w:rsidP="00782979">
      <w:pPr>
        <w:widowControl w:val="0"/>
        <w:numPr>
          <w:ilvl w:val="0"/>
          <w:numId w:val="110"/>
        </w:numPr>
        <w:tabs>
          <w:tab w:val="left" w:pos="990"/>
          <w:tab w:val="left" w:pos="1170"/>
          <w:tab w:val="left" w:pos="1600"/>
        </w:tabs>
        <w:autoSpaceDE w:val="0"/>
        <w:autoSpaceDN w:val="0"/>
        <w:adjustRightInd w:val="0"/>
        <w:spacing w:after="270" w:line="240" w:lineRule="auto"/>
        <w:rPr>
          <w:rFonts w:cs="Courier New"/>
        </w:rPr>
      </w:pPr>
      <w:r>
        <w:rPr>
          <w:rFonts w:cs="Courier New"/>
        </w:rPr>
        <w:t>PRODUCTS</w:t>
      </w:r>
    </w:p>
    <w:p w:rsidR="00782979" w:rsidRDefault="00782979" w:rsidP="00782979">
      <w:pPr>
        <w:widowControl w:val="0"/>
        <w:numPr>
          <w:ilvl w:val="1"/>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SUMMARY</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Factory Functional Test:  The chiller shall be pressure tested, evacuated and fully charged with refrigerant and oil.  In addition, a factory functional test shall be conducted to verify correct operation by cycling condenser fans and compressors and confirming operation of temperature and pressure sensors.</w:t>
      </w:r>
    </w:p>
    <w:p w:rsidR="00782979" w:rsidRDefault="00782979" w:rsidP="00782979">
      <w:pPr>
        <w:widowControl w:val="0"/>
        <w:numPr>
          <w:ilvl w:val="1"/>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lastRenderedPageBreak/>
        <w:t>COMPRESSORS</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Construct chiller using semi-hermetic helical rotary screw compressors with independent circuits and slide valve for capacity control.</w:t>
      </w:r>
    </w:p>
    <w:p w:rsidR="00782979" w:rsidRDefault="00782979" w:rsidP="00782979">
      <w:pPr>
        <w:widowControl w:val="0"/>
        <w:numPr>
          <w:ilvl w:val="1"/>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EVAPORATOR</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The evaporator shall be designed, tested, and stamped in accordance with ASME code for a refrigerant side working pressure of 200 psig. Waterside working pressure shall be 150 psig.</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Insulate the evaporator and water boxes with a minimum of 3/4 inch (K=0.26) insulation.  If field installed the additional money to cover this in the field should be included in the bid.</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Provide ability to remove evaporator tubes from either end of the heat exchanger.</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Water connections shall be grooved pipe.  Evaporator shall have only one entering and one leaving connection.  If manufacturer provides 2 separate evaporators, contractor shall provide manifold and pressure gauges to ensure equal flow is provided to each evaporator.</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Proof of flow shall be provided by the equipment manufacturer, mechanically installed and electrically wired, at the factory of origin.</w:t>
      </w:r>
    </w:p>
    <w:p w:rsidR="00782979" w:rsidRDefault="00782979" w:rsidP="00782979">
      <w:pPr>
        <w:widowControl w:val="0"/>
        <w:numPr>
          <w:ilvl w:val="1"/>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CONDENSER AND FANS</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Provide vertical discharge direct driven propeller type condenser fans with fan guard on discharge.  Entire fan assembly shall be statically and dynamically balanced and fan assembly shall be either painted or zinc coated steel.  Fan guard shall be either PVC, chrome, or zinc coated.</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Provide TEAO (Totally Enclosed Air Over) fan motors with permanently lubricated ball bearings.</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Chiller shall be able to operate in ambient conditions down to 0 degrees F</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Construct condenser coils of aluminum fins mechanically bonded to seamless copper tubing.  Provide sub-cooling circuits.  Air test under water to 506 psig.</w:t>
      </w:r>
    </w:p>
    <w:p w:rsidR="00782979" w:rsidRDefault="00782979" w:rsidP="00782979">
      <w:pPr>
        <w:widowControl w:val="0"/>
        <w:numPr>
          <w:ilvl w:val="1"/>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ENCLOSURES / STARTERS</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sidRPr="00C03B53">
        <w:rPr>
          <w:rFonts w:cs="Courier New"/>
        </w:rPr>
        <w:t>Circuit breaker -  lockable, through-the-door type with an operating handle and clearly visible from outside of unit indicating if power is on or off.  Enclosure shall be in weatherproof panel provided wit</w:t>
      </w:r>
      <w:r>
        <w:rPr>
          <w:rFonts w:cs="Courier New"/>
        </w:rPr>
        <w:t xml:space="preserve">h full opening access doors. </w:t>
      </w:r>
    </w:p>
    <w:p w:rsidR="00782979" w:rsidRPr="00C03B53"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A 15A, 115V convenience outlet shall be provided with chiller.</w:t>
      </w:r>
    </w:p>
    <w:p w:rsidR="00782979" w:rsidRDefault="00782979" w:rsidP="00782979">
      <w:pPr>
        <w:widowControl w:val="0"/>
        <w:numPr>
          <w:ilvl w:val="1"/>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REFRIGERANT CIRCUIT</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 xml:space="preserve">All units shall have 2 refrigeration circuits to provide redundancy, each with one or two </w:t>
      </w:r>
      <w:r>
        <w:rPr>
          <w:rFonts w:cs="Courier New"/>
        </w:rPr>
        <w:lastRenderedPageBreak/>
        <w:t>(manifolded) compressors on each circuit.  Single refrigerant circuit chillers are not acceptable.</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Provide for each refrigerant circuit:</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Liquid line shutoff valve.</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Suction Service Valve</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Filter (replaceable core type).</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Liquid line sight glass.</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Electronic or thermal expansion valve sized for maximum operating pressure.</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Charging valve.</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Discharge and oil line check valves.</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High side pressure relief valve.</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Full operating charge of HFC-134a and oil for packaged units only. Units with remote evaporator option selected will ship with an oil charge and a nitrogen holding charge.</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Capacity Modulation:  Provide capacity modulation that includes linear unloading to maintain close leaving water temperature control. Unit shall be capable of operation down to 20%.</w:t>
      </w:r>
    </w:p>
    <w:p w:rsidR="00782979" w:rsidRDefault="00782979" w:rsidP="00782979">
      <w:pPr>
        <w:widowControl w:val="0"/>
        <w:numPr>
          <w:ilvl w:val="1"/>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CONTROLS</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Chilled water temperature control shall be microprocessor-based, proportional and integral controller to show water and refrigerant temperature, refrigerant pressure, and diagnostics.  This microprocessor-based controller is to be supplied with each chiller by the chiller manufacturer. Controls shall include the following readouts and diagnostics:</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Phase reversal/unbalance/single phasing and over/under voltage protection.</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Low chilled water temperature protection.</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High and low refrigerant pressure protection.</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Load limit thermostat to limit compressor loading on high return water temperature.</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Condenser fan sequencing to automatically cycle fans in response to load, expansion valve pressure, condenser pressure, and differential pressure to optimize unit efficiency.</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Display diagnostics.</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lastRenderedPageBreak/>
        <w:t>Oil pressure control based off of maintaining system differential pressure.</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Compressors:  Status (on/off), %RLA, anti-short cycle timer, and automatic compressor lead-lag.</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On chiller, mount weatherproof control panel, containing starters, power and control wiring, factory wired with terminal block power connection.  Provide primary and secondary fused control power transformer and a single 115 volt 60 Hz single phase connection for evaporator freeze protection heaters.</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The unit controller shall utilize the following components to automatically take action to prevent unit shutdown due to abnormal operating conditions which will perform as follows:</w:t>
      </w:r>
    </w:p>
    <w:p w:rsidR="00782979" w:rsidRDefault="00782979" w:rsidP="00782979">
      <w:pPr>
        <w:widowControl w:val="0"/>
        <w:numPr>
          <w:ilvl w:val="4"/>
          <w:numId w:val="108"/>
        </w:numPr>
        <w:tabs>
          <w:tab w:val="clear" w:pos="2170"/>
          <w:tab w:val="left" w:pos="990"/>
          <w:tab w:val="left" w:pos="1170"/>
          <w:tab w:val="left" w:pos="1600"/>
        </w:tabs>
        <w:autoSpaceDE w:val="0"/>
        <w:autoSpaceDN w:val="0"/>
        <w:adjustRightInd w:val="0"/>
        <w:spacing w:after="0" w:line="240" w:lineRule="auto"/>
        <w:rPr>
          <w:rFonts w:cs="Courier New"/>
        </w:rPr>
      </w:pPr>
      <w:r>
        <w:rPr>
          <w:rFonts w:cs="Courier New"/>
        </w:rPr>
        <w:t>High pressure switch that is set 20 PSIG lower that factory pressure switch that will automatically unload the compressor to help prevent a high pressure condenser control trip.  One switch is required for each compressor and indicating light shall also be provided.</w:t>
      </w:r>
    </w:p>
    <w:p w:rsidR="00782979" w:rsidRDefault="00782979" w:rsidP="00782979">
      <w:pPr>
        <w:widowControl w:val="0"/>
        <w:numPr>
          <w:ilvl w:val="4"/>
          <w:numId w:val="108"/>
        </w:numPr>
        <w:tabs>
          <w:tab w:val="clear" w:pos="2170"/>
          <w:tab w:val="left" w:pos="990"/>
          <w:tab w:val="left" w:pos="1170"/>
          <w:tab w:val="left" w:pos="1600"/>
        </w:tabs>
        <w:autoSpaceDE w:val="0"/>
        <w:autoSpaceDN w:val="0"/>
        <w:adjustRightInd w:val="0"/>
        <w:spacing w:after="0" w:line="240" w:lineRule="auto"/>
        <w:rPr>
          <w:rFonts w:cs="Courier New"/>
        </w:rPr>
      </w:pPr>
      <w:r>
        <w:rPr>
          <w:rFonts w:cs="Courier New"/>
        </w:rPr>
        <w:t>Motor surge protector that is set at 95% of compressor RLA that will automatically unload the compressor to help prevent an over current trip.  One protector is required for each compressor and indicating light shall also be provided.</w:t>
      </w:r>
    </w:p>
    <w:p w:rsidR="00782979" w:rsidRDefault="00782979" w:rsidP="00782979">
      <w:pPr>
        <w:widowControl w:val="0"/>
        <w:numPr>
          <w:ilvl w:val="4"/>
          <w:numId w:val="108"/>
        </w:numPr>
        <w:tabs>
          <w:tab w:val="clear" w:pos="2170"/>
          <w:tab w:val="left" w:pos="990"/>
          <w:tab w:val="left" w:pos="1170"/>
          <w:tab w:val="left" w:pos="1600"/>
        </w:tabs>
        <w:autoSpaceDE w:val="0"/>
        <w:autoSpaceDN w:val="0"/>
        <w:adjustRightInd w:val="0"/>
        <w:spacing w:after="270" w:line="240" w:lineRule="auto"/>
        <w:rPr>
          <w:rFonts w:cs="Courier New"/>
        </w:rPr>
      </w:pPr>
      <w:r>
        <w:rPr>
          <w:rFonts w:cs="Courier New"/>
        </w:rPr>
        <w:t>Low pressure switch that is set at 5 PSIG above the factory low pressure switch that will automatically unload the compressor to help prevent a low evaporator temperature trip.  One switch is required for each compressor and indicating light shall also be provided.</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Provide user interface on the front of the panel.  If display is on the inside of the panel, then a control display access door shall be provided to allow access to the display without removal of panels.  Provide user interface with a minimum of the following features:</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Current limit setpoint adjustment from LCD input.</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Remote leaving water temperature setpoint.</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 xml:space="preserve">Alarm indicating light and relay </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Digital Communications to BAS system shall consist of a BACnet interface.</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 xml:space="preserve">The chiller control panel shall provide an alarm relay output that shall energize whenever a fault requiring manual reset is detected by the panel. </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 xml:space="preserve">The chiller control panel shall provide input for leaving chilled water temperature setpoint based upon a 2-10VDC or 4-20mA signal from a building automation system. </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 xml:space="preserve">The chiller control panel shall provide input for chiller current limit setpoint based upon a 2-10VDC or 4-20mA signal from a building automation system.  </w:t>
      </w:r>
    </w:p>
    <w:p w:rsidR="00782979" w:rsidRDefault="00782979" w:rsidP="00782979">
      <w:pPr>
        <w:widowControl w:val="0"/>
        <w:numPr>
          <w:ilvl w:val="0"/>
          <w:numId w:val="111"/>
        </w:numPr>
        <w:tabs>
          <w:tab w:val="left" w:pos="990"/>
          <w:tab w:val="left" w:pos="1170"/>
          <w:tab w:val="left" w:pos="1600"/>
        </w:tabs>
        <w:autoSpaceDE w:val="0"/>
        <w:autoSpaceDN w:val="0"/>
        <w:adjustRightInd w:val="0"/>
        <w:spacing w:after="270" w:line="240" w:lineRule="auto"/>
        <w:rPr>
          <w:rFonts w:cs="Courier New"/>
        </w:rPr>
      </w:pPr>
      <w:r>
        <w:rPr>
          <w:rFonts w:cs="Courier New"/>
        </w:rPr>
        <w:t>EXECUTION</w:t>
      </w:r>
    </w:p>
    <w:p w:rsidR="00782979" w:rsidRDefault="00782979" w:rsidP="00782979">
      <w:pPr>
        <w:widowControl w:val="0"/>
        <w:numPr>
          <w:ilvl w:val="1"/>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MANUFACTURER'S FIELD SERVICES</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OEM Startup is performed by factory trained and authorized servicing technicians confirming equipment has been correctly installed and passes specification checklist prior to equipment becoming operational and covered under OEM warranty.</w:t>
      </w:r>
    </w:p>
    <w:p w:rsidR="00782979" w:rsidRPr="00C03B53" w:rsidRDefault="00782979" w:rsidP="00782979">
      <w:pPr>
        <w:pStyle w:val="ListParagraph"/>
        <w:widowControl w:val="0"/>
        <w:numPr>
          <w:ilvl w:val="2"/>
          <w:numId w:val="108"/>
        </w:numPr>
        <w:tabs>
          <w:tab w:val="left" w:pos="1170"/>
          <w:tab w:val="left" w:pos="1600"/>
        </w:tabs>
        <w:autoSpaceDE w:val="0"/>
        <w:autoSpaceDN w:val="0"/>
        <w:adjustRightInd w:val="0"/>
        <w:spacing w:after="270"/>
        <w:contextualSpacing/>
        <w:rPr>
          <w:rFonts w:cs="Courier New"/>
        </w:rPr>
      </w:pPr>
      <w:r w:rsidRPr="00C03B53">
        <w:rPr>
          <w:rFonts w:cs="Courier New"/>
        </w:rPr>
        <w:t>Applied Chiller manufacturers shall maintain service capabilities no more than 25 miles from the job site.</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The manufacturer shall furnish an alternative price for:</w:t>
      </w:r>
    </w:p>
    <w:p w:rsidR="00782979" w:rsidRDefault="00782979" w:rsidP="00782979">
      <w:pPr>
        <w:widowControl w:val="0"/>
        <w:numPr>
          <w:ilvl w:val="3"/>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 xml:space="preserve">Variable speed chiller (via variable frequency drive) with performance characteristics NO LESS EFFIECIENT than 10.5 full load EER, 17.4 part load EER.  Chiller selection data shall be for a minimum of 211 delivered tons at AHRI conditions.  </w:t>
      </w:r>
    </w:p>
    <w:p w:rsidR="00782979" w:rsidRDefault="00782979" w:rsidP="00782979">
      <w:pPr>
        <w:widowControl w:val="0"/>
        <w:numPr>
          <w:ilvl w:val="2"/>
          <w:numId w:val="108"/>
        </w:numPr>
        <w:tabs>
          <w:tab w:val="left" w:pos="990"/>
          <w:tab w:val="left" w:pos="1170"/>
          <w:tab w:val="left" w:pos="1600"/>
        </w:tabs>
        <w:autoSpaceDE w:val="0"/>
        <w:autoSpaceDN w:val="0"/>
        <w:adjustRightInd w:val="0"/>
        <w:spacing w:after="270" w:line="240" w:lineRule="auto"/>
        <w:rPr>
          <w:rFonts w:cs="Courier New"/>
        </w:rPr>
      </w:pPr>
      <w:r>
        <w:rPr>
          <w:rFonts w:cs="Courier New"/>
        </w:rPr>
        <w:t>The manufacturer shall furnish complete submittal wiring diagrams of the package unit as applicable for field maintenance and service.</w:t>
      </w:r>
    </w:p>
    <w:p w:rsidR="00782979" w:rsidRDefault="00782979" w:rsidP="00782979">
      <w:pPr>
        <w:spacing w:after="0"/>
        <w:jc w:val="center"/>
        <w:rPr>
          <w:rFonts w:cs="Courier New"/>
          <w:b/>
          <w:u w:val="single"/>
        </w:rPr>
      </w:pPr>
      <w:r>
        <w:rPr>
          <w:rFonts w:cs="Courier New"/>
        </w:rPr>
        <w:t xml:space="preserve"> </w:t>
      </w:r>
      <w:r>
        <w:rPr>
          <w:rFonts w:cs="Courier New"/>
          <w:b/>
          <w:u w:val="single"/>
        </w:rPr>
        <w:t>ALTERNATE #1</w:t>
      </w:r>
    </w:p>
    <w:p w:rsidR="00782979" w:rsidRPr="00782979" w:rsidRDefault="00782979" w:rsidP="00782979">
      <w:pPr>
        <w:spacing w:after="0"/>
        <w:jc w:val="center"/>
      </w:pPr>
    </w:p>
    <w:p w:rsidR="00782979" w:rsidRDefault="00782979" w:rsidP="00782979">
      <w:pPr>
        <w:rPr>
          <w:color w:val="000000"/>
        </w:rPr>
      </w:pPr>
      <w:r>
        <w:rPr>
          <w:color w:val="000000"/>
        </w:rPr>
        <w:t>REMOVE AND REPLACE A MAIN TRANE CHILLER CIRCUIT#2 –</w:t>
      </w:r>
    </w:p>
    <w:p w:rsidR="00782979" w:rsidRPr="00782979" w:rsidRDefault="00782979" w:rsidP="00782979">
      <w:pPr>
        <w:pStyle w:val="ListParagraph"/>
        <w:numPr>
          <w:ilvl w:val="3"/>
          <w:numId w:val="108"/>
        </w:numPr>
      </w:pPr>
      <w:r w:rsidRPr="00782979">
        <w:rPr>
          <w:color w:val="000000"/>
        </w:rPr>
        <w:t xml:space="preserve"> RECOVER ALL FREON IN CIRCUIT#2 AND STORE FOR REUSE WHEN COMPLETE . </w:t>
      </w:r>
    </w:p>
    <w:p w:rsidR="00782979" w:rsidRPr="00782979" w:rsidRDefault="00782979" w:rsidP="00782979">
      <w:pPr>
        <w:pStyle w:val="ListParagraph"/>
        <w:numPr>
          <w:ilvl w:val="3"/>
          <w:numId w:val="108"/>
        </w:numPr>
      </w:pPr>
      <w:r w:rsidRPr="00782979">
        <w:rPr>
          <w:color w:val="000000"/>
        </w:rPr>
        <w:t>FURNISH NEW TRANE REPLACEMENT COMPRESSOR  WITH ALL SEALS AND GASKETS NEEDED TO REASSEMBLE, INSTALL NEW LIQUID LINE DRIER CORES, REBUILD COMPRESSOR CONTACTORS , RECONNECT ALL PIPING, FURNISH CRANE TO SET IN PLACE , VACUUM SYSTEM</w:t>
      </w:r>
      <w:r>
        <w:rPr>
          <w:color w:val="000000"/>
        </w:rPr>
        <w:t>.</w:t>
      </w:r>
    </w:p>
    <w:p w:rsidR="00782979" w:rsidRPr="00782979" w:rsidRDefault="00782979" w:rsidP="00782979">
      <w:pPr>
        <w:pStyle w:val="ListParagraph"/>
        <w:numPr>
          <w:ilvl w:val="3"/>
          <w:numId w:val="108"/>
        </w:numPr>
      </w:pPr>
      <w:r w:rsidRPr="00782979">
        <w:rPr>
          <w:color w:val="000000"/>
        </w:rPr>
        <w:t xml:space="preserve"> RECHARGE WITH RECOVERED FRE</w:t>
      </w:r>
      <w:r>
        <w:rPr>
          <w:color w:val="000000"/>
        </w:rPr>
        <w:t>ON, START AND VERIFY OPERATION.</w:t>
      </w:r>
    </w:p>
    <w:p w:rsidR="00782979" w:rsidRDefault="00782979" w:rsidP="00782979">
      <w:pPr>
        <w:pStyle w:val="ListParagraph"/>
        <w:numPr>
          <w:ilvl w:val="3"/>
          <w:numId w:val="108"/>
        </w:numPr>
      </w:pPr>
      <w:r w:rsidRPr="00782979">
        <w:rPr>
          <w:color w:val="000000"/>
        </w:rPr>
        <w:t xml:space="preserve"> THIS COMPRESSOR HAS A FACTORY ONE YEAR WARRANTY FROM MFG. FURNISH LABOR FOR TWO MEN TO INSTALL AND VERIFY SYSTEM OPERATION . IF ANY ISSUES FOUND AFTER START UP WILL NOTIFY CUSTOMER FOR APPROVAL TO REPAIR, NO FREON INCLUDED IN QUOTE IF ANY NEEDED WILL BE EXTRA </w:t>
      </w:r>
      <w:r>
        <w:rPr>
          <w:color w:val="000000"/>
        </w:rPr>
        <w:t xml:space="preserve"> </w:t>
      </w:r>
    </w:p>
    <w:p w:rsidR="00782979" w:rsidRPr="00625B27" w:rsidRDefault="00782979" w:rsidP="00625B27">
      <w:pPr>
        <w:spacing w:after="0" w:line="240" w:lineRule="auto"/>
        <w:ind w:left="720"/>
        <w:jc w:val="center"/>
        <w:rPr>
          <w:rFonts w:eastAsia="Times New Roman"/>
          <w:b/>
          <w:sz w:val="24"/>
          <w:szCs w:val="24"/>
          <w:u w:val="single"/>
        </w:rPr>
      </w:pPr>
    </w:p>
    <w:sectPr w:rsidR="00782979" w:rsidRPr="00625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639" w:rsidRDefault="00273639" w:rsidP="00273639">
      <w:pPr>
        <w:spacing w:after="0" w:line="240" w:lineRule="auto"/>
      </w:pPr>
      <w:r>
        <w:separator/>
      </w:r>
    </w:p>
  </w:endnote>
  <w:endnote w:type="continuationSeparator" w:id="0">
    <w:p w:rsidR="00273639" w:rsidRDefault="00273639" w:rsidP="00273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639" w:rsidRDefault="00273639" w:rsidP="00273639">
      <w:pPr>
        <w:spacing w:after="0" w:line="240" w:lineRule="auto"/>
      </w:pPr>
      <w:r>
        <w:separator/>
      </w:r>
    </w:p>
  </w:footnote>
  <w:footnote w:type="continuationSeparator" w:id="0">
    <w:p w:rsidR="00273639" w:rsidRDefault="00273639" w:rsidP="00273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730" w:hanging="630"/>
      </w:pPr>
    </w:lvl>
    <w:lvl w:ilvl="1">
      <w:start w:val="1"/>
      <w:numFmt w:val="decimal"/>
      <w:lvlText w:val="%1.%2"/>
      <w:lvlJc w:val="left"/>
      <w:pPr>
        <w:ind w:left="730" w:hanging="630"/>
      </w:pPr>
      <w:rPr>
        <w:rFonts w:ascii="Arial" w:hAnsi="Arial" w:cs="Arial"/>
        <w:b w:val="0"/>
        <w:bCs w:val="0"/>
        <w:color w:val="231F20"/>
        <w:spacing w:val="-1"/>
        <w:w w:val="100"/>
        <w:sz w:val="20"/>
        <w:szCs w:val="20"/>
      </w:rPr>
    </w:lvl>
    <w:lvl w:ilvl="2">
      <w:start w:val="1"/>
      <w:numFmt w:val="upperLetter"/>
      <w:lvlText w:val="%3."/>
      <w:lvlJc w:val="left"/>
      <w:pPr>
        <w:ind w:left="1091" w:hanging="362"/>
      </w:pPr>
      <w:rPr>
        <w:rFonts w:ascii="Arial" w:hAnsi="Arial" w:cs="Arial"/>
        <w:b w:val="0"/>
        <w:bCs w:val="0"/>
        <w:color w:val="231F20"/>
        <w:spacing w:val="-1"/>
        <w:w w:val="100"/>
        <w:sz w:val="20"/>
        <w:szCs w:val="20"/>
      </w:rPr>
    </w:lvl>
    <w:lvl w:ilvl="3">
      <w:start w:val="1"/>
      <w:numFmt w:val="decimal"/>
      <w:lvlText w:val="%4."/>
      <w:lvlJc w:val="left"/>
      <w:pPr>
        <w:ind w:left="1450" w:hanging="357"/>
      </w:pPr>
      <w:rPr>
        <w:rFonts w:ascii="Arial" w:hAnsi="Arial" w:cs="Arial"/>
        <w:b w:val="0"/>
        <w:bCs w:val="0"/>
        <w:color w:val="231F20"/>
        <w:spacing w:val="-1"/>
        <w:w w:val="100"/>
        <w:sz w:val="20"/>
        <w:szCs w:val="20"/>
      </w:rPr>
    </w:lvl>
    <w:lvl w:ilvl="4">
      <w:numFmt w:val="bullet"/>
      <w:lvlText w:val="•"/>
      <w:lvlJc w:val="left"/>
      <w:pPr>
        <w:ind w:left="3585" w:hanging="357"/>
      </w:pPr>
    </w:lvl>
    <w:lvl w:ilvl="5">
      <w:numFmt w:val="bullet"/>
      <w:lvlText w:val="•"/>
      <w:lvlJc w:val="left"/>
      <w:pPr>
        <w:ind w:left="4647" w:hanging="357"/>
      </w:pPr>
    </w:lvl>
    <w:lvl w:ilvl="6">
      <w:numFmt w:val="bullet"/>
      <w:lvlText w:val="•"/>
      <w:lvlJc w:val="left"/>
      <w:pPr>
        <w:ind w:left="5710" w:hanging="357"/>
      </w:pPr>
    </w:lvl>
    <w:lvl w:ilvl="7">
      <w:numFmt w:val="bullet"/>
      <w:lvlText w:val="•"/>
      <w:lvlJc w:val="left"/>
      <w:pPr>
        <w:ind w:left="6772" w:hanging="357"/>
      </w:pPr>
    </w:lvl>
    <w:lvl w:ilvl="8">
      <w:numFmt w:val="bullet"/>
      <w:lvlText w:val="•"/>
      <w:lvlJc w:val="left"/>
      <w:pPr>
        <w:ind w:left="7835" w:hanging="357"/>
      </w:pPr>
    </w:lvl>
  </w:abstractNum>
  <w:abstractNum w:abstractNumId="1" w15:restartNumberingAfterBreak="0">
    <w:nsid w:val="00000403"/>
    <w:multiLevelType w:val="multilevel"/>
    <w:tmpl w:val="00000886"/>
    <w:lvl w:ilvl="0">
      <w:start w:val="2"/>
      <w:numFmt w:val="upperLetter"/>
      <w:lvlText w:val="%1."/>
      <w:lvlJc w:val="left"/>
      <w:pPr>
        <w:ind w:left="1090" w:hanging="361"/>
      </w:pPr>
      <w:rPr>
        <w:rFonts w:ascii="Arial" w:hAnsi="Arial" w:cs="Arial"/>
        <w:b w:val="0"/>
        <w:bCs w:val="0"/>
        <w:color w:val="231F20"/>
        <w:spacing w:val="-1"/>
        <w:w w:val="100"/>
        <w:sz w:val="20"/>
        <w:szCs w:val="20"/>
      </w:rPr>
    </w:lvl>
    <w:lvl w:ilvl="1">
      <w:start w:val="1"/>
      <w:numFmt w:val="decimal"/>
      <w:lvlText w:val="%2."/>
      <w:lvlJc w:val="left"/>
      <w:pPr>
        <w:ind w:left="1449" w:hanging="357"/>
      </w:pPr>
      <w:rPr>
        <w:rFonts w:ascii="Arial" w:hAnsi="Arial" w:cs="Arial"/>
        <w:b w:val="0"/>
        <w:bCs w:val="0"/>
        <w:color w:val="231F20"/>
        <w:spacing w:val="-1"/>
        <w:w w:val="100"/>
        <w:sz w:val="20"/>
        <w:szCs w:val="20"/>
      </w:rPr>
    </w:lvl>
    <w:lvl w:ilvl="2">
      <w:numFmt w:val="bullet"/>
      <w:lvlText w:val="•"/>
      <w:lvlJc w:val="left"/>
      <w:pPr>
        <w:ind w:left="2386" w:hanging="357"/>
      </w:pPr>
    </w:lvl>
    <w:lvl w:ilvl="3">
      <w:numFmt w:val="bullet"/>
      <w:lvlText w:val="•"/>
      <w:lvlJc w:val="left"/>
      <w:pPr>
        <w:ind w:left="3333" w:hanging="357"/>
      </w:pPr>
    </w:lvl>
    <w:lvl w:ilvl="4">
      <w:numFmt w:val="bullet"/>
      <w:lvlText w:val="•"/>
      <w:lvlJc w:val="left"/>
      <w:pPr>
        <w:ind w:left="4280" w:hanging="357"/>
      </w:pPr>
    </w:lvl>
    <w:lvl w:ilvl="5">
      <w:numFmt w:val="bullet"/>
      <w:lvlText w:val="•"/>
      <w:lvlJc w:val="left"/>
      <w:pPr>
        <w:ind w:left="5226" w:hanging="357"/>
      </w:pPr>
    </w:lvl>
    <w:lvl w:ilvl="6">
      <w:numFmt w:val="bullet"/>
      <w:lvlText w:val="•"/>
      <w:lvlJc w:val="left"/>
      <w:pPr>
        <w:ind w:left="6173" w:hanging="357"/>
      </w:pPr>
    </w:lvl>
    <w:lvl w:ilvl="7">
      <w:numFmt w:val="bullet"/>
      <w:lvlText w:val="•"/>
      <w:lvlJc w:val="left"/>
      <w:pPr>
        <w:ind w:left="7120" w:hanging="357"/>
      </w:pPr>
    </w:lvl>
    <w:lvl w:ilvl="8">
      <w:numFmt w:val="bullet"/>
      <w:lvlText w:val="•"/>
      <w:lvlJc w:val="left"/>
      <w:pPr>
        <w:ind w:left="8066" w:hanging="357"/>
      </w:pPr>
    </w:lvl>
  </w:abstractNum>
  <w:abstractNum w:abstractNumId="2" w15:restartNumberingAfterBreak="0">
    <w:nsid w:val="00000404"/>
    <w:multiLevelType w:val="multilevel"/>
    <w:tmpl w:val="00000887"/>
    <w:lvl w:ilvl="0">
      <w:start w:val="1"/>
      <w:numFmt w:val="decimal"/>
      <w:lvlText w:val="%1"/>
      <w:lvlJc w:val="left"/>
      <w:pPr>
        <w:ind w:left="730" w:hanging="631"/>
      </w:pPr>
    </w:lvl>
    <w:lvl w:ilvl="1">
      <w:start w:val="5"/>
      <w:numFmt w:val="decimal"/>
      <w:lvlText w:val="%1.%2"/>
      <w:lvlJc w:val="left"/>
      <w:pPr>
        <w:ind w:left="730" w:hanging="631"/>
      </w:pPr>
      <w:rPr>
        <w:rFonts w:ascii="Arial" w:hAnsi="Arial" w:cs="Arial"/>
        <w:b w:val="0"/>
        <w:bCs w:val="0"/>
        <w:color w:val="231F20"/>
        <w:spacing w:val="-1"/>
        <w:w w:val="100"/>
        <w:sz w:val="20"/>
        <w:szCs w:val="20"/>
      </w:rPr>
    </w:lvl>
    <w:lvl w:ilvl="2">
      <w:start w:val="1"/>
      <w:numFmt w:val="upperLetter"/>
      <w:lvlText w:val="%3."/>
      <w:lvlJc w:val="left"/>
      <w:pPr>
        <w:ind w:left="1090" w:hanging="361"/>
      </w:pPr>
      <w:rPr>
        <w:rFonts w:ascii="Arial" w:hAnsi="Arial" w:cs="Arial"/>
        <w:b w:val="0"/>
        <w:bCs w:val="0"/>
        <w:color w:val="231F20"/>
        <w:spacing w:val="-1"/>
        <w:w w:val="100"/>
        <w:sz w:val="20"/>
        <w:szCs w:val="20"/>
      </w:rPr>
    </w:lvl>
    <w:lvl w:ilvl="3">
      <w:numFmt w:val="bullet"/>
      <w:lvlText w:val="•"/>
      <w:lvlJc w:val="left"/>
      <w:pPr>
        <w:ind w:left="3068" w:hanging="361"/>
      </w:pPr>
    </w:lvl>
    <w:lvl w:ilvl="4">
      <w:numFmt w:val="bullet"/>
      <w:lvlText w:val="•"/>
      <w:lvlJc w:val="left"/>
      <w:pPr>
        <w:ind w:left="4053" w:hanging="361"/>
      </w:pPr>
    </w:lvl>
    <w:lvl w:ilvl="5">
      <w:numFmt w:val="bullet"/>
      <w:lvlText w:val="•"/>
      <w:lvlJc w:val="left"/>
      <w:pPr>
        <w:ind w:left="5037" w:hanging="361"/>
      </w:pPr>
    </w:lvl>
    <w:lvl w:ilvl="6">
      <w:numFmt w:val="bullet"/>
      <w:lvlText w:val="•"/>
      <w:lvlJc w:val="left"/>
      <w:pPr>
        <w:ind w:left="6022" w:hanging="361"/>
      </w:pPr>
    </w:lvl>
    <w:lvl w:ilvl="7">
      <w:numFmt w:val="bullet"/>
      <w:lvlText w:val="•"/>
      <w:lvlJc w:val="left"/>
      <w:pPr>
        <w:ind w:left="7006" w:hanging="361"/>
      </w:pPr>
    </w:lvl>
    <w:lvl w:ilvl="8">
      <w:numFmt w:val="bullet"/>
      <w:lvlText w:val="•"/>
      <w:lvlJc w:val="left"/>
      <w:pPr>
        <w:ind w:left="7991" w:hanging="361"/>
      </w:pPr>
    </w:lvl>
  </w:abstractNum>
  <w:abstractNum w:abstractNumId="3" w15:restartNumberingAfterBreak="0">
    <w:nsid w:val="00000405"/>
    <w:multiLevelType w:val="multilevel"/>
    <w:tmpl w:val="00000888"/>
    <w:lvl w:ilvl="0">
      <w:start w:val="2"/>
      <w:numFmt w:val="decimal"/>
      <w:lvlText w:val="%1"/>
      <w:lvlJc w:val="left"/>
      <w:pPr>
        <w:ind w:left="730" w:hanging="631"/>
      </w:pPr>
    </w:lvl>
    <w:lvl w:ilvl="1">
      <w:start w:val="1"/>
      <w:numFmt w:val="decimal"/>
      <w:lvlText w:val="%1.%2"/>
      <w:lvlJc w:val="left"/>
      <w:pPr>
        <w:ind w:left="730" w:hanging="631"/>
      </w:pPr>
      <w:rPr>
        <w:rFonts w:ascii="Arial" w:hAnsi="Arial" w:cs="Arial"/>
        <w:b w:val="0"/>
        <w:bCs w:val="0"/>
        <w:color w:val="231F20"/>
        <w:w w:val="100"/>
        <w:sz w:val="20"/>
        <w:szCs w:val="20"/>
      </w:rPr>
    </w:lvl>
    <w:lvl w:ilvl="2">
      <w:start w:val="1"/>
      <w:numFmt w:val="upperLetter"/>
      <w:lvlText w:val="%3."/>
      <w:lvlJc w:val="left"/>
      <w:pPr>
        <w:ind w:left="1090" w:hanging="361"/>
      </w:pPr>
      <w:rPr>
        <w:rFonts w:ascii="Arial" w:hAnsi="Arial" w:cs="Arial"/>
        <w:b w:val="0"/>
        <w:bCs w:val="0"/>
        <w:color w:val="231F20"/>
        <w:spacing w:val="-1"/>
        <w:w w:val="100"/>
        <w:sz w:val="20"/>
        <w:szCs w:val="20"/>
      </w:rPr>
    </w:lvl>
    <w:lvl w:ilvl="3">
      <w:start w:val="1"/>
      <w:numFmt w:val="decimal"/>
      <w:lvlText w:val="%4."/>
      <w:lvlJc w:val="left"/>
      <w:pPr>
        <w:ind w:left="1450" w:hanging="357"/>
      </w:pPr>
      <w:rPr>
        <w:rFonts w:ascii="Arial" w:hAnsi="Arial" w:cs="Arial"/>
        <w:b w:val="0"/>
        <w:bCs w:val="0"/>
        <w:color w:val="231F20"/>
        <w:spacing w:val="-1"/>
        <w:w w:val="100"/>
        <w:sz w:val="20"/>
        <w:szCs w:val="20"/>
      </w:rPr>
    </w:lvl>
    <w:lvl w:ilvl="4">
      <w:numFmt w:val="bullet"/>
      <w:lvlText w:val="•"/>
      <w:lvlJc w:val="left"/>
      <w:pPr>
        <w:ind w:left="3585" w:hanging="357"/>
      </w:pPr>
    </w:lvl>
    <w:lvl w:ilvl="5">
      <w:numFmt w:val="bullet"/>
      <w:lvlText w:val="•"/>
      <w:lvlJc w:val="left"/>
      <w:pPr>
        <w:ind w:left="4647" w:hanging="357"/>
      </w:pPr>
    </w:lvl>
    <w:lvl w:ilvl="6">
      <w:numFmt w:val="bullet"/>
      <w:lvlText w:val="•"/>
      <w:lvlJc w:val="left"/>
      <w:pPr>
        <w:ind w:left="5710" w:hanging="357"/>
      </w:pPr>
    </w:lvl>
    <w:lvl w:ilvl="7">
      <w:numFmt w:val="bullet"/>
      <w:lvlText w:val="•"/>
      <w:lvlJc w:val="left"/>
      <w:pPr>
        <w:ind w:left="6772" w:hanging="357"/>
      </w:pPr>
    </w:lvl>
    <w:lvl w:ilvl="8">
      <w:numFmt w:val="bullet"/>
      <w:lvlText w:val="•"/>
      <w:lvlJc w:val="left"/>
      <w:pPr>
        <w:ind w:left="7835" w:hanging="357"/>
      </w:pPr>
    </w:lvl>
  </w:abstractNum>
  <w:abstractNum w:abstractNumId="4" w15:restartNumberingAfterBreak="0">
    <w:nsid w:val="068B2F6B"/>
    <w:multiLevelType w:val="multilevel"/>
    <w:tmpl w:val="590214D2"/>
    <w:lvl w:ilvl="0">
      <w:start w:val="1"/>
      <w:numFmt w:val="decimal"/>
      <w:lvlText w:val="PART %1 "/>
      <w:lvlJc w:val="left"/>
      <w:pPr>
        <w:tabs>
          <w:tab w:val="num" w:pos="990"/>
        </w:tabs>
        <w:ind w:left="1170" w:hanging="1170"/>
      </w:pPr>
      <w:rPr>
        <w:rFonts w:ascii="Courier New" w:hAnsi="Courier New" w:hint="default"/>
        <w:b w:val="0"/>
        <w:i w:val="0"/>
        <w:sz w:val="24"/>
      </w:rPr>
    </w:lvl>
    <w:lvl w:ilvl="1">
      <w:start w:val="1"/>
      <w:numFmt w:val="decimalZero"/>
      <w:lvlText w:val="%1.%2 "/>
      <w:lvlJc w:val="left"/>
      <w:pPr>
        <w:tabs>
          <w:tab w:val="num" w:pos="990"/>
        </w:tabs>
        <w:ind w:left="990" w:hanging="990"/>
      </w:pPr>
      <w:rPr>
        <w:rFonts w:ascii="Courier New" w:hAnsi="Courier New" w:hint="default"/>
        <w:b w:val="0"/>
        <w:i w:val="0"/>
        <w:sz w:val="24"/>
      </w:rPr>
    </w:lvl>
    <w:lvl w:ilvl="2">
      <w:start w:val="1"/>
      <w:numFmt w:val="upperLetter"/>
      <w:lvlText w:val="%3."/>
      <w:lvlJc w:val="left"/>
      <w:pPr>
        <w:tabs>
          <w:tab w:val="num" w:pos="990"/>
        </w:tabs>
        <w:ind w:left="990" w:hanging="540"/>
      </w:pPr>
      <w:rPr>
        <w:rFonts w:ascii="Courier New" w:hAnsi="Courier New" w:hint="default"/>
        <w:b w:val="0"/>
        <w:i w:val="0"/>
        <w:sz w:val="24"/>
      </w:rPr>
    </w:lvl>
    <w:lvl w:ilvl="3">
      <w:start w:val="1"/>
      <w:numFmt w:val="decimal"/>
      <w:lvlText w:val="%4."/>
      <w:lvlJc w:val="left"/>
      <w:pPr>
        <w:tabs>
          <w:tab w:val="num" w:pos="1600"/>
        </w:tabs>
        <w:ind w:left="1600" w:hanging="600"/>
      </w:pPr>
      <w:rPr>
        <w:rFonts w:ascii="Courier New" w:hAnsi="Courier New" w:hint="default"/>
        <w:b w:val="0"/>
        <w:i w:val="0"/>
        <w:sz w:val="24"/>
      </w:rPr>
    </w:lvl>
    <w:lvl w:ilvl="4">
      <w:start w:val="1"/>
      <w:numFmt w:val="lowerLetter"/>
      <w:lvlText w:val="%5."/>
      <w:lvlJc w:val="left"/>
      <w:pPr>
        <w:tabs>
          <w:tab w:val="num" w:pos="2170"/>
        </w:tabs>
        <w:ind w:left="2170" w:hanging="570"/>
      </w:pPr>
      <w:rPr>
        <w:rFonts w:ascii="Courier New" w:hAnsi="Courier New" w:hint="default"/>
        <w:b w:val="0"/>
        <w:i w:val="0"/>
        <w:sz w:val="24"/>
      </w:rPr>
    </w:lvl>
    <w:lvl w:ilvl="5">
      <w:start w:val="1"/>
      <w:numFmt w:val="lowerRoman"/>
      <w:lvlText w:val="(%6)"/>
      <w:lvlJc w:val="left"/>
      <w:pPr>
        <w:tabs>
          <w:tab w:val="num" w:pos="217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8460727"/>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6" w15:restartNumberingAfterBreak="0">
    <w:nsid w:val="08AD0C15"/>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7" w15:restartNumberingAfterBreak="0">
    <w:nsid w:val="09AF1F3E"/>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8" w15:restartNumberingAfterBreak="0">
    <w:nsid w:val="0CAA0C7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9" w15:restartNumberingAfterBreak="0">
    <w:nsid w:val="0CB66635"/>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10" w15:restartNumberingAfterBreak="0">
    <w:nsid w:val="0D9E0F4A"/>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11" w15:restartNumberingAfterBreak="0">
    <w:nsid w:val="0F317849"/>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12" w15:restartNumberingAfterBreak="0">
    <w:nsid w:val="10D15F4B"/>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13" w15:restartNumberingAfterBreak="0">
    <w:nsid w:val="10F37334"/>
    <w:multiLevelType w:val="singleLevel"/>
    <w:tmpl w:val="E3FCF484"/>
    <w:lvl w:ilvl="0">
      <w:start w:val="7"/>
      <w:numFmt w:val="upperLetter"/>
      <w:lvlText w:val="%1."/>
      <w:legacy w:legacy="1" w:legacySpace="0" w:legacyIndent="500"/>
      <w:lvlJc w:val="left"/>
      <w:pPr>
        <w:ind w:left="0" w:firstLine="0"/>
      </w:pPr>
      <w:rPr>
        <w:rFonts w:ascii="Times New Roman" w:hAnsi="Times New Roman" w:cs="Times New Roman" w:hint="default"/>
      </w:rPr>
    </w:lvl>
  </w:abstractNum>
  <w:abstractNum w:abstractNumId="14" w15:restartNumberingAfterBreak="0">
    <w:nsid w:val="181D33B3"/>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15" w15:restartNumberingAfterBreak="0">
    <w:nsid w:val="1BA3767A"/>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16" w15:restartNumberingAfterBreak="0">
    <w:nsid w:val="1CB449F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17" w15:restartNumberingAfterBreak="0">
    <w:nsid w:val="28EA4828"/>
    <w:multiLevelType w:val="singleLevel"/>
    <w:tmpl w:val="B016E3BA"/>
    <w:lvl w:ilvl="0">
      <w:start w:val="8"/>
      <w:numFmt w:val="upperLetter"/>
      <w:lvlText w:val="%1."/>
      <w:legacy w:legacy="1" w:legacySpace="0" w:legacyIndent="500"/>
      <w:lvlJc w:val="left"/>
      <w:pPr>
        <w:ind w:left="0" w:firstLine="0"/>
      </w:pPr>
      <w:rPr>
        <w:rFonts w:ascii="Times New Roman" w:hAnsi="Times New Roman" w:cs="Times New Roman" w:hint="default"/>
      </w:rPr>
    </w:lvl>
  </w:abstractNum>
  <w:abstractNum w:abstractNumId="18" w15:restartNumberingAfterBreak="0">
    <w:nsid w:val="2BA62F43"/>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19" w15:restartNumberingAfterBreak="0">
    <w:nsid w:val="2BFB6AC5"/>
    <w:multiLevelType w:val="hybridMultilevel"/>
    <w:tmpl w:val="0EFE7A68"/>
    <w:lvl w:ilvl="0" w:tplc="B07624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516E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21" w15:restartNumberingAfterBreak="0">
    <w:nsid w:val="31511C44"/>
    <w:multiLevelType w:val="multilevel"/>
    <w:tmpl w:val="00000885"/>
    <w:lvl w:ilvl="0">
      <w:start w:val="1"/>
      <w:numFmt w:val="decimal"/>
      <w:lvlText w:val="%1"/>
      <w:lvlJc w:val="left"/>
      <w:pPr>
        <w:ind w:left="730" w:hanging="630"/>
      </w:pPr>
    </w:lvl>
    <w:lvl w:ilvl="1">
      <w:start w:val="1"/>
      <w:numFmt w:val="decimal"/>
      <w:lvlText w:val="%1.%2"/>
      <w:lvlJc w:val="left"/>
      <w:pPr>
        <w:ind w:left="730" w:hanging="630"/>
      </w:pPr>
      <w:rPr>
        <w:rFonts w:ascii="Arial" w:hAnsi="Arial" w:cs="Arial"/>
        <w:b w:val="0"/>
        <w:bCs w:val="0"/>
        <w:color w:val="231F20"/>
        <w:spacing w:val="-1"/>
        <w:w w:val="100"/>
        <w:sz w:val="20"/>
        <w:szCs w:val="20"/>
      </w:rPr>
    </w:lvl>
    <w:lvl w:ilvl="2">
      <w:start w:val="1"/>
      <w:numFmt w:val="upperLetter"/>
      <w:lvlText w:val="%3."/>
      <w:lvlJc w:val="left"/>
      <w:pPr>
        <w:ind w:left="1091" w:hanging="362"/>
      </w:pPr>
      <w:rPr>
        <w:rFonts w:ascii="Arial" w:hAnsi="Arial" w:cs="Arial"/>
        <w:b w:val="0"/>
        <w:bCs w:val="0"/>
        <w:color w:val="231F20"/>
        <w:spacing w:val="-1"/>
        <w:w w:val="100"/>
        <w:sz w:val="20"/>
        <w:szCs w:val="20"/>
      </w:rPr>
    </w:lvl>
    <w:lvl w:ilvl="3">
      <w:start w:val="1"/>
      <w:numFmt w:val="decimal"/>
      <w:lvlText w:val="%4."/>
      <w:lvlJc w:val="left"/>
      <w:pPr>
        <w:ind w:left="1450" w:hanging="357"/>
      </w:pPr>
      <w:rPr>
        <w:rFonts w:ascii="Arial" w:hAnsi="Arial" w:cs="Arial"/>
        <w:b w:val="0"/>
        <w:bCs w:val="0"/>
        <w:color w:val="231F20"/>
        <w:spacing w:val="-1"/>
        <w:w w:val="100"/>
        <w:sz w:val="20"/>
        <w:szCs w:val="20"/>
      </w:rPr>
    </w:lvl>
    <w:lvl w:ilvl="4">
      <w:numFmt w:val="bullet"/>
      <w:lvlText w:val="•"/>
      <w:lvlJc w:val="left"/>
      <w:pPr>
        <w:ind w:left="3585" w:hanging="357"/>
      </w:pPr>
    </w:lvl>
    <w:lvl w:ilvl="5">
      <w:numFmt w:val="bullet"/>
      <w:lvlText w:val="•"/>
      <w:lvlJc w:val="left"/>
      <w:pPr>
        <w:ind w:left="4647" w:hanging="357"/>
      </w:pPr>
    </w:lvl>
    <w:lvl w:ilvl="6">
      <w:numFmt w:val="bullet"/>
      <w:lvlText w:val="•"/>
      <w:lvlJc w:val="left"/>
      <w:pPr>
        <w:ind w:left="5710" w:hanging="357"/>
      </w:pPr>
    </w:lvl>
    <w:lvl w:ilvl="7">
      <w:numFmt w:val="bullet"/>
      <w:lvlText w:val="•"/>
      <w:lvlJc w:val="left"/>
      <w:pPr>
        <w:ind w:left="6772" w:hanging="357"/>
      </w:pPr>
    </w:lvl>
    <w:lvl w:ilvl="8">
      <w:numFmt w:val="bullet"/>
      <w:lvlText w:val="•"/>
      <w:lvlJc w:val="left"/>
      <w:pPr>
        <w:ind w:left="7835" w:hanging="357"/>
      </w:pPr>
    </w:lvl>
  </w:abstractNum>
  <w:abstractNum w:abstractNumId="22" w15:restartNumberingAfterBreak="0">
    <w:nsid w:val="347E0E1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23" w15:restartNumberingAfterBreak="0">
    <w:nsid w:val="37C664B4"/>
    <w:multiLevelType w:val="singleLevel"/>
    <w:tmpl w:val="49F24374"/>
    <w:lvl w:ilvl="0">
      <w:start w:val="10"/>
      <w:numFmt w:val="upperLetter"/>
      <w:lvlText w:val="%1."/>
      <w:legacy w:legacy="1" w:legacySpace="0" w:legacyIndent="500"/>
      <w:lvlJc w:val="left"/>
      <w:pPr>
        <w:ind w:left="0" w:firstLine="0"/>
      </w:pPr>
      <w:rPr>
        <w:rFonts w:ascii="Times New Roman" w:hAnsi="Times New Roman" w:cs="Times New Roman" w:hint="default"/>
      </w:rPr>
    </w:lvl>
  </w:abstractNum>
  <w:abstractNum w:abstractNumId="24" w15:restartNumberingAfterBreak="0">
    <w:nsid w:val="41145C83"/>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25" w15:restartNumberingAfterBreak="0">
    <w:nsid w:val="43C04E00"/>
    <w:multiLevelType w:val="singleLevel"/>
    <w:tmpl w:val="583E954C"/>
    <w:lvl w:ilvl="0">
      <w:start w:val="11"/>
      <w:numFmt w:val="upperLetter"/>
      <w:lvlText w:val="%1."/>
      <w:legacy w:legacy="1" w:legacySpace="0" w:legacyIndent="500"/>
      <w:lvlJc w:val="left"/>
      <w:pPr>
        <w:ind w:left="0" w:firstLine="0"/>
      </w:pPr>
      <w:rPr>
        <w:rFonts w:ascii="Times New Roman" w:hAnsi="Times New Roman" w:cs="Times New Roman" w:hint="default"/>
      </w:rPr>
    </w:lvl>
  </w:abstractNum>
  <w:abstractNum w:abstractNumId="26" w15:restartNumberingAfterBreak="0">
    <w:nsid w:val="4D324F8D"/>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27" w15:restartNumberingAfterBreak="0">
    <w:nsid w:val="4FB178F7"/>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28" w15:restartNumberingAfterBreak="0">
    <w:nsid w:val="506D206F"/>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29" w15:restartNumberingAfterBreak="0">
    <w:nsid w:val="528C147C"/>
    <w:multiLevelType w:val="singleLevel"/>
    <w:tmpl w:val="00AE7370"/>
    <w:lvl w:ilvl="0">
      <w:start w:val="6"/>
      <w:numFmt w:val="upperLetter"/>
      <w:lvlText w:val="%1."/>
      <w:legacy w:legacy="1" w:legacySpace="0" w:legacyIndent="500"/>
      <w:lvlJc w:val="left"/>
      <w:pPr>
        <w:ind w:left="0" w:firstLine="0"/>
      </w:pPr>
      <w:rPr>
        <w:rFonts w:ascii="Times New Roman" w:hAnsi="Times New Roman" w:cs="Times New Roman" w:hint="default"/>
      </w:rPr>
    </w:lvl>
  </w:abstractNum>
  <w:abstractNum w:abstractNumId="30" w15:restartNumberingAfterBreak="0">
    <w:nsid w:val="5323372D"/>
    <w:multiLevelType w:val="singleLevel"/>
    <w:tmpl w:val="00AE7370"/>
    <w:lvl w:ilvl="0">
      <w:start w:val="5"/>
      <w:numFmt w:val="upperLetter"/>
      <w:lvlText w:val="%1."/>
      <w:legacy w:legacy="1" w:legacySpace="0" w:legacyIndent="500"/>
      <w:lvlJc w:val="left"/>
      <w:pPr>
        <w:ind w:left="0" w:firstLine="0"/>
      </w:pPr>
      <w:rPr>
        <w:rFonts w:ascii="Times New Roman" w:hAnsi="Times New Roman" w:cs="Times New Roman" w:hint="default"/>
      </w:rPr>
    </w:lvl>
  </w:abstractNum>
  <w:abstractNum w:abstractNumId="31" w15:restartNumberingAfterBreak="0">
    <w:nsid w:val="58784BD3"/>
    <w:multiLevelType w:val="singleLevel"/>
    <w:tmpl w:val="00AE7370"/>
    <w:lvl w:ilvl="0">
      <w:start w:val="3"/>
      <w:numFmt w:val="upperLetter"/>
      <w:lvlText w:val="%1."/>
      <w:legacy w:legacy="1" w:legacySpace="0" w:legacyIndent="500"/>
      <w:lvlJc w:val="left"/>
      <w:pPr>
        <w:ind w:left="0" w:firstLine="0"/>
      </w:pPr>
      <w:rPr>
        <w:rFonts w:ascii="Times New Roman" w:hAnsi="Times New Roman" w:cs="Times New Roman" w:hint="default"/>
      </w:rPr>
    </w:lvl>
  </w:abstractNum>
  <w:abstractNum w:abstractNumId="32" w15:restartNumberingAfterBreak="0">
    <w:nsid w:val="5F7C72CE"/>
    <w:multiLevelType w:val="singleLevel"/>
    <w:tmpl w:val="00AE7370"/>
    <w:lvl w:ilvl="0">
      <w:start w:val="2"/>
      <w:numFmt w:val="upperLetter"/>
      <w:lvlText w:val="%1."/>
      <w:legacy w:legacy="1" w:legacySpace="0" w:legacyIndent="500"/>
      <w:lvlJc w:val="left"/>
      <w:pPr>
        <w:ind w:left="0" w:firstLine="0"/>
      </w:pPr>
      <w:rPr>
        <w:rFonts w:ascii="Times New Roman" w:hAnsi="Times New Roman" w:cs="Times New Roman" w:hint="default"/>
      </w:rPr>
    </w:lvl>
  </w:abstractNum>
  <w:abstractNum w:abstractNumId="33" w15:restartNumberingAfterBreak="0">
    <w:nsid w:val="61246CE4"/>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34" w15:restartNumberingAfterBreak="0">
    <w:nsid w:val="65914527"/>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35" w15:restartNumberingAfterBreak="0">
    <w:nsid w:val="67C836BC"/>
    <w:multiLevelType w:val="singleLevel"/>
    <w:tmpl w:val="F10AA66A"/>
    <w:lvl w:ilvl="0">
      <w:start w:val="9"/>
      <w:numFmt w:val="upperLetter"/>
      <w:lvlText w:val="%1."/>
      <w:legacy w:legacy="1" w:legacySpace="0" w:legacyIndent="500"/>
      <w:lvlJc w:val="left"/>
      <w:pPr>
        <w:ind w:left="0" w:firstLine="0"/>
      </w:pPr>
      <w:rPr>
        <w:rFonts w:ascii="Times New Roman" w:hAnsi="Times New Roman" w:cs="Times New Roman" w:hint="default"/>
      </w:rPr>
    </w:lvl>
  </w:abstractNum>
  <w:abstractNum w:abstractNumId="36" w15:restartNumberingAfterBreak="0">
    <w:nsid w:val="6B543A50"/>
    <w:multiLevelType w:val="singleLevel"/>
    <w:tmpl w:val="00AE7370"/>
    <w:lvl w:ilvl="0">
      <w:start w:val="4"/>
      <w:numFmt w:val="upperLetter"/>
      <w:lvlText w:val="%1."/>
      <w:legacy w:legacy="1" w:legacySpace="0" w:legacyIndent="500"/>
      <w:lvlJc w:val="left"/>
      <w:pPr>
        <w:ind w:left="0" w:firstLine="0"/>
      </w:pPr>
      <w:rPr>
        <w:rFonts w:ascii="Times New Roman" w:hAnsi="Times New Roman" w:cs="Times New Roman" w:hint="default"/>
      </w:rPr>
    </w:lvl>
  </w:abstractNum>
  <w:abstractNum w:abstractNumId="37" w15:restartNumberingAfterBreak="0">
    <w:nsid w:val="6DDB3B59"/>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38" w15:restartNumberingAfterBreak="0">
    <w:nsid w:val="7685119D"/>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39" w15:restartNumberingAfterBreak="0">
    <w:nsid w:val="78D67CEE"/>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40" w15:restartNumberingAfterBreak="0">
    <w:nsid w:val="7B176E2C"/>
    <w:multiLevelType w:val="singleLevel"/>
    <w:tmpl w:val="BD806EBA"/>
    <w:lvl w:ilvl="0">
      <w:start w:val="12"/>
      <w:numFmt w:val="upperLetter"/>
      <w:lvlText w:val="%1."/>
      <w:legacy w:legacy="1" w:legacySpace="0" w:legacyIndent="500"/>
      <w:lvlJc w:val="left"/>
      <w:pPr>
        <w:ind w:left="0" w:firstLine="0"/>
      </w:pPr>
      <w:rPr>
        <w:rFonts w:ascii="Times New Roman" w:hAnsi="Times New Roman" w:cs="Times New Roman" w:hint="default"/>
      </w:rPr>
    </w:lvl>
  </w:abstractNum>
  <w:abstractNum w:abstractNumId="41" w15:restartNumberingAfterBreak="0">
    <w:nsid w:val="7B1F25A7"/>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42" w15:restartNumberingAfterBreak="0">
    <w:nsid w:val="7BB0682A"/>
    <w:multiLevelType w:val="hybridMultilevel"/>
    <w:tmpl w:val="2A322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E862EC9"/>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num w:numId="1">
    <w:abstractNumId w:val="42"/>
  </w:num>
  <w:num w:numId="2">
    <w:abstractNumId w:val="39"/>
    <w:lvlOverride w:ilvl="0">
      <w:startOverride w:val="1"/>
    </w:lvlOverride>
  </w:num>
  <w:num w:numId="3">
    <w:abstractNumId w:val="10"/>
    <w:lvlOverride w:ilvl="0">
      <w:startOverride w:val="1"/>
    </w:lvlOverride>
  </w:num>
  <w:num w:numId="4">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5">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6">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7">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8">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9">
    <w:abstractNumId w:val="28"/>
    <w:lvlOverride w:ilvl="0">
      <w:startOverride w:val="1"/>
    </w:lvlOverride>
  </w:num>
  <w:num w:numId="10">
    <w:abstractNumId w:val="28"/>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1">
    <w:abstractNumId w:val="11"/>
    <w:lvlOverride w:ilvl="0">
      <w:startOverride w:val="1"/>
    </w:lvlOverride>
  </w:num>
  <w:num w:numId="12">
    <w:abstractNumId w:val="11"/>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3">
    <w:abstractNumId w:val="11"/>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4">
    <w:abstractNumId w:val="37"/>
    <w:lvlOverride w:ilvl="0">
      <w:startOverride w:val="1"/>
    </w:lvlOverride>
  </w:num>
  <w:num w:numId="15">
    <w:abstractNumId w:val="15"/>
    <w:lvlOverride w:ilvl="0">
      <w:startOverride w:val="1"/>
    </w:lvlOverride>
  </w:num>
  <w:num w:numId="16">
    <w:abstractNumId w:val="6"/>
    <w:lvlOverride w:ilvl="0">
      <w:startOverride w:val="1"/>
    </w:lvlOverride>
  </w:num>
  <w:num w:numId="17">
    <w:abstractNumId w:val="26"/>
    <w:lvlOverride w:ilvl="0">
      <w:startOverride w:val="1"/>
    </w:lvlOverride>
  </w:num>
  <w:num w:numId="18">
    <w:abstractNumId w:val="22"/>
    <w:lvlOverride w:ilvl="0">
      <w:startOverride w:val="1"/>
    </w:lvlOverride>
  </w:num>
  <w:num w:numId="19">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0">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1">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2">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3">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4">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5">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6">
    <w:abstractNumId w:val="32"/>
    <w:lvlOverride w:ilvl="0">
      <w:startOverride w:val="2"/>
    </w:lvlOverride>
  </w:num>
  <w:num w:numId="27">
    <w:abstractNumId w:val="5"/>
    <w:lvlOverride w:ilvl="0">
      <w:startOverride w:val="1"/>
    </w:lvlOverride>
  </w:num>
  <w:num w:numId="28">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9">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0">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1">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2">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3">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4">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5">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6">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7">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8">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9">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0">
    <w:abstractNumId w:val="31"/>
    <w:lvlOverride w:ilvl="0">
      <w:startOverride w:val="3"/>
    </w:lvlOverride>
  </w:num>
  <w:num w:numId="41">
    <w:abstractNumId w:val="18"/>
    <w:lvlOverride w:ilvl="0">
      <w:startOverride w:val="1"/>
    </w:lvlOverride>
  </w:num>
  <w:num w:numId="42">
    <w:abstractNumId w:val="1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3">
    <w:abstractNumId w:val="1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4">
    <w:abstractNumId w:val="1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5">
    <w:abstractNumId w:val="1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6">
    <w:abstractNumId w:val="36"/>
    <w:lvlOverride w:ilvl="0">
      <w:startOverride w:val="4"/>
    </w:lvlOverride>
  </w:num>
  <w:num w:numId="47">
    <w:abstractNumId w:val="27"/>
    <w:lvlOverride w:ilvl="0">
      <w:startOverride w:val="1"/>
    </w:lvlOverride>
  </w:num>
  <w:num w:numId="48">
    <w:abstractNumId w:val="2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9">
    <w:abstractNumId w:val="2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0">
    <w:abstractNumId w:val="27"/>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1">
    <w:abstractNumId w:val="30"/>
    <w:lvlOverride w:ilvl="0">
      <w:startOverride w:val="5"/>
    </w:lvlOverride>
  </w:num>
  <w:num w:numId="52">
    <w:abstractNumId w:val="43"/>
    <w:lvlOverride w:ilvl="0">
      <w:startOverride w:val="1"/>
    </w:lvlOverride>
  </w:num>
  <w:num w:numId="53">
    <w:abstractNumId w:val="43"/>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4">
    <w:abstractNumId w:val="43"/>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5">
    <w:abstractNumId w:val="43"/>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6">
    <w:abstractNumId w:val="43"/>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7">
    <w:abstractNumId w:val="43"/>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8">
    <w:abstractNumId w:val="29"/>
    <w:lvlOverride w:ilvl="0">
      <w:startOverride w:val="6"/>
    </w:lvlOverride>
  </w:num>
  <w:num w:numId="59">
    <w:abstractNumId w:val="16"/>
    <w:lvlOverride w:ilvl="0">
      <w:startOverride w:val="1"/>
    </w:lvlOverride>
  </w:num>
  <w:num w:numId="60">
    <w:abstractNumId w:val="7"/>
    <w:lvlOverride w:ilvl="0">
      <w:startOverride w:val="1"/>
    </w:lvlOverride>
  </w:num>
  <w:num w:numId="61">
    <w:abstractNumId w:val="7"/>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2">
    <w:abstractNumId w:val="7"/>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3">
    <w:abstractNumId w:val="7"/>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4">
    <w:abstractNumId w:val="7"/>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5">
    <w:abstractNumId w:val="13"/>
    <w:lvlOverride w:ilvl="0">
      <w:startOverride w:val="7"/>
    </w:lvlOverride>
  </w:num>
  <w:num w:numId="66">
    <w:abstractNumId w:val="38"/>
    <w:lvlOverride w:ilvl="0">
      <w:startOverride w:val="1"/>
    </w:lvlOverride>
  </w:num>
  <w:num w:numId="67">
    <w:abstractNumId w:val="3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68">
    <w:abstractNumId w:val="3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69">
    <w:abstractNumId w:val="3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0">
    <w:abstractNumId w:val="3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1">
    <w:abstractNumId w:val="3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2">
    <w:abstractNumId w:val="3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3">
    <w:abstractNumId w:val="3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4">
    <w:abstractNumId w:val="3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5">
    <w:abstractNumId w:val="3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6">
    <w:abstractNumId w:val="17"/>
    <w:lvlOverride w:ilvl="0">
      <w:startOverride w:val="8"/>
    </w:lvlOverride>
  </w:num>
  <w:num w:numId="77">
    <w:abstractNumId w:val="8"/>
    <w:lvlOverride w:ilvl="0">
      <w:startOverride w:val="1"/>
    </w:lvlOverride>
  </w:num>
  <w:num w:numId="78">
    <w:abstractNumId w:val="14"/>
    <w:lvlOverride w:ilvl="0">
      <w:startOverride w:val="1"/>
    </w:lvlOverride>
  </w:num>
  <w:num w:numId="79">
    <w:abstractNumId w:val="1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0">
    <w:abstractNumId w:val="1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1">
    <w:abstractNumId w:val="1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2">
    <w:abstractNumId w:val="1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3">
    <w:abstractNumId w:val="35"/>
    <w:lvlOverride w:ilvl="0">
      <w:startOverride w:val="9"/>
    </w:lvlOverride>
  </w:num>
  <w:num w:numId="84">
    <w:abstractNumId w:val="34"/>
    <w:lvlOverride w:ilvl="0">
      <w:startOverride w:val="1"/>
    </w:lvlOverride>
  </w:num>
  <w:num w:numId="85">
    <w:abstractNumId w:val="41"/>
    <w:lvlOverride w:ilvl="0">
      <w:startOverride w:val="1"/>
    </w:lvlOverride>
  </w:num>
  <w:num w:numId="86">
    <w:abstractNumId w:val="41"/>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7">
    <w:abstractNumId w:val="41"/>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8">
    <w:abstractNumId w:val="41"/>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9">
    <w:abstractNumId w:val="41"/>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90">
    <w:abstractNumId w:val="41"/>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91">
    <w:abstractNumId w:val="23"/>
    <w:lvlOverride w:ilvl="0">
      <w:startOverride w:val="10"/>
    </w:lvlOverride>
  </w:num>
  <w:num w:numId="92">
    <w:abstractNumId w:val="9"/>
    <w:lvlOverride w:ilvl="0">
      <w:startOverride w:val="1"/>
    </w:lvlOverride>
  </w:num>
  <w:num w:numId="93">
    <w:abstractNumId w:val="9"/>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94">
    <w:abstractNumId w:val="25"/>
    <w:lvlOverride w:ilvl="0">
      <w:startOverride w:val="11"/>
    </w:lvlOverride>
  </w:num>
  <w:num w:numId="95">
    <w:abstractNumId w:val="12"/>
    <w:lvlOverride w:ilvl="0">
      <w:startOverride w:val="1"/>
    </w:lvlOverride>
  </w:num>
  <w:num w:numId="96">
    <w:abstractNumId w:val="40"/>
    <w:lvlOverride w:ilvl="0">
      <w:startOverride w:val="12"/>
    </w:lvlOverride>
  </w:num>
  <w:num w:numId="97">
    <w:abstractNumId w:val="20"/>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98">
    <w:abstractNumId w:val="24"/>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99">
    <w:abstractNumId w:val="33"/>
    <w:lvlOverride w:ilvl="0">
      <w:startOverride w:val="1"/>
    </w:lvlOverride>
  </w:num>
  <w:num w:numId="100">
    <w:abstractNumId w:val="33"/>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0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2">
    <w:abstractNumId w:val="1"/>
    <w:lvlOverride w:ilvl="0">
      <w:startOverride w:val="2"/>
    </w:lvlOverride>
    <w:lvlOverride w:ilvl="1">
      <w:startOverride w:val="1"/>
    </w:lvlOverride>
    <w:lvlOverride w:ilvl="2"/>
    <w:lvlOverride w:ilvl="3"/>
    <w:lvlOverride w:ilvl="4"/>
    <w:lvlOverride w:ilvl="5"/>
    <w:lvlOverride w:ilvl="6"/>
    <w:lvlOverride w:ilvl="7"/>
    <w:lvlOverride w:ilvl="8"/>
  </w:num>
  <w:num w:numId="103">
    <w:abstractNumId w:val="2"/>
    <w:lvlOverride w:ilvl="0">
      <w:startOverride w:val="1"/>
    </w:lvlOverride>
    <w:lvlOverride w:ilvl="1">
      <w:startOverride w:val="5"/>
    </w:lvlOverride>
    <w:lvlOverride w:ilvl="2">
      <w:startOverride w:val="1"/>
    </w:lvlOverride>
    <w:lvlOverride w:ilvl="3"/>
    <w:lvlOverride w:ilvl="4"/>
    <w:lvlOverride w:ilvl="5"/>
    <w:lvlOverride w:ilvl="6"/>
    <w:lvlOverride w:ilvl="7"/>
    <w:lvlOverride w:ilvl="8"/>
  </w:num>
  <w:num w:numId="104">
    <w:abstractNumId w:val="3"/>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5">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6">
    <w:abstractNumId w:val="42"/>
  </w:num>
  <w:num w:numId="107">
    <w:abstractNumId w:val="19"/>
  </w:num>
  <w:num w:numId="108">
    <w:abstractNumId w:val="4"/>
  </w:num>
  <w:num w:numId="109">
    <w:abstractNumId w:val="4"/>
    <w:lvlOverride w:ilvl="0">
      <w:startOverride w:val="1"/>
    </w:lvlOverride>
  </w:num>
  <w:num w:numId="110">
    <w:abstractNumId w:val="4"/>
    <w:lvlOverride w:ilvl="0">
      <w:startOverride w:val="2"/>
    </w:lvlOverride>
  </w:num>
  <w:num w:numId="111">
    <w:abstractNumId w:val="4"/>
    <w:lvlOverride w:ilvl="0">
      <w:startOverride w:val="3"/>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39"/>
    <w:rsid w:val="00273639"/>
    <w:rsid w:val="003B5607"/>
    <w:rsid w:val="00482C32"/>
    <w:rsid w:val="004F7F12"/>
    <w:rsid w:val="00513D39"/>
    <w:rsid w:val="005F60DD"/>
    <w:rsid w:val="00625B27"/>
    <w:rsid w:val="00782979"/>
    <w:rsid w:val="007C5172"/>
    <w:rsid w:val="007F6D68"/>
    <w:rsid w:val="008C18FB"/>
    <w:rsid w:val="00CF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4104"/>
  <w15:chartTrackingRefBased/>
  <w15:docId w15:val="{6EA208C0-7513-4852-8C97-00C70DBF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D39"/>
    <w:rPr>
      <w:color w:val="0563C1"/>
      <w:u w:val="single"/>
    </w:rPr>
  </w:style>
  <w:style w:type="character" w:styleId="FollowedHyperlink">
    <w:name w:val="FollowedHyperlink"/>
    <w:basedOn w:val="DefaultParagraphFont"/>
    <w:uiPriority w:val="99"/>
    <w:semiHidden/>
    <w:unhideWhenUsed/>
    <w:rsid w:val="00513D39"/>
    <w:rPr>
      <w:color w:val="954F72"/>
      <w:u w:val="single"/>
    </w:rPr>
  </w:style>
  <w:style w:type="paragraph" w:styleId="BodyText">
    <w:name w:val="Body Text"/>
    <w:basedOn w:val="Normal"/>
    <w:link w:val="BodyTextChar"/>
    <w:uiPriority w:val="1"/>
    <w:semiHidden/>
    <w:unhideWhenUsed/>
    <w:rsid w:val="00513D39"/>
    <w:pPr>
      <w:autoSpaceDE w:val="0"/>
      <w:autoSpaceDN w:val="0"/>
      <w:spacing w:before="40" w:after="0" w:line="240" w:lineRule="auto"/>
      <w:ind w:left="1450" w:hanging="357"/>
    </w:pPr>
    <w:rPr>
      <w:rFonts w:ascii="Arial" w:hAnsi="Arial" w:cs="Arial"/>
      <w:sz w:val="20"/>
      <w:szCs w:val="20"/>
    </w:rPr>
  </w:style>
  <w:style w:type="character" w:customStyle="1" w:styleId="BodyTextChar">
    <w:name w:val="Body Text Char"/>
    <w:basedOn w:val="DefaultParagraphFont"/>
    <w:link w:val="BodyText"/>
    <w:uiPriority w:val="1"/>
    <w:semiHidden/>
    <w:rsid w:val="00513D39"/>
    <w:rPr>
      <w:rFonts w:ascii="Arial" w:hAnsi="Arial" w:cs="Arial"/>
      <w:sz w:val="20"/>
      <w:szCs w:val="20"/>
    </w:rPr>
  </w:style>
  <w:style w:type="paragraph" w:styleId="ListParagraph">
    <w:name w:val="List Paragraph"/>
    <w:basedOn w:val="Normal"/>
    <w:uiPriority w:val="34"/>
    <w:qFormat/>
    <w:rsid w:val="00513D39"/>
    <w:pPr>
      <w:spacing w:after="0" w:line="240" w:lineRule="auto"/>
      <w:ind w:left="720"/>
    </w:pPr>
    <w:rPr>
      <w:rFonts w:ascii="Calibri" w:hAnsi="Calibri" w:cs="Times New Roman"/>
    </w:rPr>
  </w:style>
  <w:style w:type="paragraph" w:customStyle="1" w:styleId="msonormal0">
    <w:name w:val="msonormal"/>
    <w:basedOn w:val="Normal"/>
    <w:rsid w:val="00513D39"/>
    <w:pPr>
      <w:spacing w:before="100" w:beforeAutospacing="1" w:after="100" w:afterAutospacing="1" w:line="240" w:lineRule="auto"/>
    </w:pPr>
    <w:rPr>
      <w:rFonts w:ascii="Times New Roman" w:hAnsi="Times New Roman" w:cs="Times New Roman"/>
      <w:sz w:val="24"/>
      <w:szCs w:val="24"/>
    </w:rPr>
  </w:style>
  <w:style w:type="character" w:customStyle="1" w:styleId="emailstyle21">
    <w:name w:val="emailstyle21"/>
    <w:basedOn w:val="DefaultParagraphFont"/>
    <w:semiHidden/>
    <w:rsid w:val="00513D39"/>
    <w:rPr>
      <w:rFonts w:ascii="Calibri" w:hAnsi="Calibri" w:hint="default"/>
      <w:color w:val="auto"/>
    </w:rPr>
  </w:style>
  <w:style w:type="character" w:customStyle="1" w:styleId="emailstyle22">
    <w:name w:val="emailstyle22"/>
    <w:basedOn w:val="DefaultParagraphFont"/>
    <w:semiHidden/>
    <w:rsid w:val="00513D39"/>
    <w:rPr>
      <w:rFonts w:ascii="Calibri" w:hAnsi="Calibri" w:hint="default"/>
      <w:color w:val="auto"/>
    </w:rPr>
  </w:style>
  <w:style w:type="character" w:customStyle="1" w:styleId="emailstyle23">
    <w:name w:val="emailstyle23"/>
    <w:basedOn w:val="DefaultParagraphFont"/>
    <w:semiHidden/>
    <w:rsid w:val="00513D39"/>
    <w:rPr>
      <w:rFonts w:ascii="Calibri" w:hAnsi="Calibri" w:hint="default"/>
      <w:shadow w:val="0"/>
      <w:color w:val="auto"/>
    </w:rPr>
  </w:style>
  <w:style w:type="character" w:customStyle="1" w:styleId="emailstyle24">
    <w:name w:val="emailstyle24"/>
    <w:basedOn w:val="DefaultParagraphFont"/>
    <w:semiHidden/>
    <w:rsid w:val="00513D39"/>
    <w:rPr>
      <w:rFonts w:ascii="Calibri" w:hAnsi="Calibri" w:hint="default"/>
      <w:color w:val="auto"/>
    </w:rPr>
  </w:style>
  <w:style w:type="character" w:customStyle="1" w:styleId="emailstyle25">
    <w:name w:val="emailstyle25"/>
    <w:basedOn w:val="DefaultParagraphFont"/>
    <w:semiHidden/>
    <w:rsid w:val="00513D39"/>
    <w:rPr>
      <w:rFonts w:ascii="Calibri" w:hAnsi="Calibri" w:hint="default"/>
      <w:shadow w:val="0"/>
      <w:color w:val="auto"/>
    </w:rPr>
  </w:style>
  <w:style w:type="character" w:customStyle="1" w:styleId="emailstyle26">
    <w:name w:val="emailstyle26"/>
    <w:basedOn w:val="DefaultParagraphFont"/>
    <w:semiHidden/>
    <w:rsid w:val="00513D39"/>
    <w:rPr>
      <w:rFonts w:ascii="Calibri" w:hAnsi="Calibri" w:hint="default"/>
      <w:color w:val="auto"/>
    </w:rPr>
  </w:style>
  <w:style w:type="character" w:customStyle="1" w:styleId="emailstyle27">
    <w:name w:val="emailstyle27"/>
    <w:basedOn w:val="DefaultParagraphFont"/>
    <w:semiHidden/>
    <w:rsid w:val="00513D39"/>
    <w:rPr>
      <w:rFonts w:ascii="Calibri" w:hAnsi="Calibri" w:hint="default"/>
      <w:shadow w:val="0"/>
      <w:color w:val="auto"/>
    </w:rPr>
  </w:style>
  <w:style w:type="paragraph" w:styleId="Header">
    <w:name w:val="header"/>
    <w:basedOn w:val="Normal"/>
    <w:link w:val="HeaderChar"/>
    <w:uiPriority w:val="99"/>
    <w:unhideWhenUsed/>
    <w:rsid w:val="00273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639"/>
  </w:style>
  <w:style w:type="paragraph" w:styleId="Footer">
    <w:name w:val="footer"/>
    <w:basedOn w:val="Normal"/>
    <w:link w:val="FooterChar"/>
    <w:uiPriority w:val="99"/>
    <w:unhideWhenUsed/>
    <w:rsid w:val="00273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639"/>
  </w:style>
  <w:style w:type="paragraph" w:customStyle="1" w:styleId="Default">
    <w:name w:val="Default"/>
    <w:rsid w:val="004F7F1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25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B27"/>
    <w:rPr>
      <w:rFonts w:ascii="Segoe UI" w:hAnsi="Segoe UI" w:cs="Segoe UI"/>
      <w:sz w:val="18"/>
      <w:szCs w:val="18"/>
    </w:rPr>
  </w:style>
  <w:style w:type="paragraph" w:styleId="NoSpacing">
    <w:name w:val="No Spacing"/>
    <w:uiPriority w:val="1"/>
    <w:qFormat/>
    <w:rsid w:val="007C51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5532">
      <w:bodyDiv w:val="1"/>
      <w:marLeft w:val="0"/>
      <w:marRight w:val="0"/>
      <w:marTop w:val="0"/>
      <w:marBottom w:val="0"/>
      <w:divBdr>
        <w:top w:val="none" w:sz="0" w:space="0" w:color="auto"/>
        <w:left w:val="none" w:sz="0" w:space="0" w:color="auto"/>
        <w:bottom w:val="none" w:sz="0" w:space="0" w:color="auto"/>
        <w:right w:val="none" w:sz="0" w:space="0" w:color="auto"/>
      </w:divBdr>
    </w:div>
    <w:div w:id="6332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GAMBLE@CITYOFMANCHESTERT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1761</Words>
  <Characters>10042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Gamble</dc:creator>
  <cp:keywords/>
  <dc:description/>
  <cp:lastModifiedBy>Melissa Gamble</cp:lastModifiedBy>
  <cp:revision>2</cp:revision>
  <dcterms:created xsi:type="dcterms:W3CDTF">2017-11-14T15:41:00Z</dcterms:created>
  <dcterms:modified xsi:type="dcterms:W3CDTF">2017-11-14T15:41:00Z</dcterms:modified>
</cp:coreProperties>
</file>