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3FEAD" w14:textId="77777777" w:rsidR="004611A3" w:rsidRDefault="004611A3" w:rsidP="004611A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</w:p>
    <w:p w14:paraId="5852919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  <w:sectPr w:rsidR="00DB3D3F" w:rsidSect="004611A3"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A0E4956" w14:textId="76E35B9F" w:rsidR="004611A3" w:rsidRDefault="004611A3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  <w:r w:rsidRPr="004F21B9">
        <w:rPr>
          <w:noProof/>
        </w:rPr>
        <w:drawing>
          <wp:inline distT="0" distB="0" distL="0" distR="0" wp14:anchorId="707D8A5D" wp14:editId="1B3207F3">
            <wp:extent cx="1638605" cy="13619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902" cy="13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3"/>
          <w:szCs w:val="23"/>
        </w:rPr>
        <w:br/>
        <w:t>CITY OF WILLARD</w:t>
      </w:r>
    </w:p>
    <w:p w14:paraId="6120168C" w14:textId="4C37EEF3" w:rsidR="004611A3" w:rsidRDefault="004611A3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INVITATION FOR BID #</w:t>
      </w:r>
      <w:r w:rsidR="00A44347">
        <w:rPr>
          <w:rFonts w:ascii="Calibri" w:hAnsi="Calibri" w:cs="Calibri"/>
          <w:sz w:val="23"/>
          <w:szCs w:val="23"/>
        </w:rPr>
        <w:t>23-8001PKS</w:t>
      </w:r>
    </w:p>
    <w:p w14:paraId="2A78C9D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</w:p>
    <w:p w14:paraId="72A750DF" w14:textId="77777777" w:rsidR="00DB3D3F" w:rsidRDefault="00DB3D3F" w:rsidP="004611A3">
      <w:pPr>
        <w:jc w:val="center"/>
        <w:sectPr w:rsidR="00DB3D3F" w:rsidSect="00DB3D3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EDEA74" w14:textId="17A777C7" w:rsidR="00DB3D3F" w:rsidRPr="00A44347" w:rsidRDefault="001A1B5C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A44347">
        <w:rPr>
          <w:rFonts w:ascii="Calibri" w:hAnsi="Calibri" w:cs="Calibri"/>
          <w:sz w:val="23"/>
          <w:szCs w:val="23"/>
        </w:rPr>
        <w:t>Carolyn Halverson, Director of Finance</w:t>
      </w:r>
    </w:p>
    <w:p w14:paraId="48483331" w14:textId="77777777" w:rsidR="00DB3D3F" w:rsidRPr="00D64D2B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D64D2B">
        <w:rPr>
          <w:rFonts w:ascii="Calibri" w:hAnsi="Calibri" w:cs="Calibri"/>
          <w:sz w:val="23"/>
          <w:szCs w:val="23"/>
        </w:rPr>
        <w:t>City of Willard</w:t>
      </w:r>
    </w:p>
    <w:p w14:paraId="14E0AA7B" w14:textId="77777777" w:rsidR="00DB3D3F" w:rsidRPr="00D64D2B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D64D2B">
        <w:rPr>
          <w:rFonts w:ascii="Calibri" w:hAnsi="Calibri" w:cs="Calibri"/>
          <w:sz w:val="23"/>
          <w:szCs w:val="23"/>
        </w:rPr>
        <w:t>224 W. Jackson, PO Box 187</w:t>
      </w:r>
      <w:r w:rsidRPr="00D64D2B">
        <w:rPr>
          <w:rFonts w:ascii="Calibri" w:hAnsi="Calibri" w:cs="Calibri"/>
          <w:sz w:val="23"/>
          <w:szCs w:val="23"/>
        </w:rPr>
        <w:br/>
        <w:t>Willard, MO 65781</w:t>
      </w:r>
    </w:p>
    <w:p w14:paraId="09F8F5B2" w14:textId="7D8DD19D" w:rsidR="00DB3D3F" w:rsidRPr="00D64D2B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D64D2B">
        <w:rPr>
          <w:rFonts w:ascii="Calibri" w:hAnsi="Calibri" w:cs="Calibri"/>
          <w:sz w:val="23"/>
          <w:szCs w:val="23"/>
        </w:rPr>
        <w:t xml:space="preserve">Email: </w:t>
      </w:r>
      <w:hyperlink r:id="rId6" w:history="1">
        <w:r w:rsidR="00A44347" w:rsidRPr="004511AA">
          <w:rPr>
            <w:rStyle w:val="Hyperlink"/>
            <w:rFonts w:ascii="Calibri" w:hAnsi="Calibri" w:cs="Calibri"/>
            <w:sz w:val="23"/>
            <w:szCs w:val="23"/>
          </w:rPr>
          <w:t>cfo@cityofwillard.org</w:t>
        </w:r>
      </w:hyperlink>
    </w:p>
    <w:p w14:paraId="2EF66C4E" w14:textId="37EB9C2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  <w:sectPr w:rsidR="00DB3D3F" w:rsidSect="004F21B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64D2B">
        <w:rPr>
          <w:rFonts w:ascii="Calibri" w:hAnsi="Calibri" w:cs="Calibri"/>
          <w:sz w:val="23"/>
          <w:szCs w:val="23"/>
        </w:rPr>
        <w:t>Telephone Number: 417-742-530</w:t>
      </w:r>
      <w:r w:rsidR="00B2356E">
        <w:rPr>
          <w:rFonts w:ascii="Calibri" w:hAnsi="Calibri" w:cs="Calibri"/>
          <w:sz w:val="23"/>
          <w:szCs w:val="23"/>
        </w:rPr>
        <w:t>1</w:t>
      </w:r>
      <w:r w:rsidRPr="00D64D2B">
        <w:rPr>
          <w:rFonts w:ascii="Calibri" w:hAnsi="Calibri" w:cs="Calibri"/>
          <w:sz w:val="23"/>
          <w:szCs w:val="23"/>
          <w:highlight w:val="yellow"/>
        </w:rPr>
        <w:br/>
      </w:r>
      <w:r w:rsidRPr="00A44347">
        <w:rPr>
          <w:rFonts w:ascii="Calibri" w:hAnsi="Calibri" w:cs="Calibri"/>
          <w:sz w:val="23"/>
          <w:szCs w:val="23"/>
        </w:rPr>
        <w:t xml:space="preserve">Due Date: </w:t>
      </w:r>
      <w:r w:rsidR="00A44347">
        <w:rPr>
          <w:rFonts w:ascii="Calibri" w:hAnsi="Calibri" w:cs="Calibri"/>
          <w:sz w:val="23"/>
          <w:szCs w:val="23"/>
        </w:rPr>
        <w:t>2/</w:t>
      </w:r>
      <w:r w:rsidR="00507EC9">
        <w:rPr>
          <w:rFonts w:ascii="Calibri" w:hAnsi="Calibri" w:cs="Calibri"/>
          <w:sz w:val="23"/>
          <w:szCs w:val="23"/>
        </w:rPr>
        <w:t>22</w:t>
      </w:r>
      <w:r w:rsidR="00A44347">
        <w:rPr>
          <w:rFonts w:ascii="Calibri" w:hAnsi="Calibri" w:cs="Calibri"/>
          <w:sz w:val="23"/>
          <w:szCs w:val="23"/>
        </w:rPr>
        <w:t>/23</w:t>
      </w:r>
    </w:p>
    <w:p w14:paraId="68F7EF8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  <w:sectPr w:rsidR="00DB3D3F" w:rsidSect="0066093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AAC7326" w14:textId="56CBA883" w:rsidR="00DB3D3F" w:rsidRPr="00A44347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SEALED BIDS MUST BE PHYSICALLY RECEIVED AT CITY HALL PRIOR </w:t>
      </w:r>
      <w:r w:rsidRPr="00A44347">
        <w:rPr>
          <w:rFonts w:ascii="Calibri" w:hAnsi="Calibri" w:cs="Calibri"/>
          <w:sz w:val="23"/>
          <w:szCs w:val="23"/>
        </w:rPr>
        <w:t xml:space="preserve">TO </w:t>
      </w:r>
      <w:r w:rsidR="00A44347" w:rsidRPr="00A44347">
        <w:rPr>
          <w:rFonts w:ascii="Calibri-Bold" w:hAnsi="Calibri-Bold" w:cs="Calibri-Bold"/>
          <w:b/>
          <w:bCs/>
          <w:sz w:val="23"/>
          <w:szCs w:val="23"/>
        </w:rPr>
        <w:t>3</w:t>
      </w:r>
      <w:r w:rsidRPr="00A44347">
        <w:rPr>
          <w:rFonts w:ascii="Calibri-Bold" w:hAnsi="Calibri-Bold" w:cs="Calibri-Bold"/>
          <w:b/>
          <w:bCs/>
          <w:sz w:val="23"/>
          <w:szCs w:val="23"/>
        </w:rPr>
        <w:t>:00 P.M. ON</w:t>
      </w:r>
    </w:p>
    <w:p w14:paraId="14CA2444" w14:textId="669F813A" w:rsidR="00DB3D3F" w:rsidRDefault="00A44347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A44347">
        <w:rPr>
          <w:rFonts w:ascii="Calibri-Bold" w:hAnsi="Calibri-Bold" w:cs="Calibri-Bold"/>
          <w:b/>
          <w:bCs/>
          <w:sz w:val="23"/>
          <w:szCs w:val="23"/>
        </w:rPr>
        <w:t>February</w:t>
      </w:r>
      <w:r w:rsidR="00DB3D3F" w:rsidRPr="00A44347">
        <w:rPr>
          <w:rFonts w:ascii="Calibri-Bold" w:hAnsi="Calibri-Bold" w:cs="Calibri-Bold"/>
          <w:b/>
          <w:bCs/>
          <w:sz w:val="23"/>
          <w:szCs w:val="23"/>
        </w:rPr>
        <w:t xml:space="preserve">, </w:t>
      </w:r>
      <w:r w:rsidR="00507EC9">
        <w:rPr>
          <w:rFonts w:ascii="Calibri-Bold" w:hAnsi="Calibri-Bold" w:cs="Calibri-Bold"/>
          <w:b/>
          <w:bCs/>
          <w:sz w:val="23"/>
          <w:szCs w:val="23"/>
        </w:rPr>
        <w:t>22,</w:t>
      </w:r>
      <w:r w:rsidR="00DB3D3F" w:rsidRPr="00A44347">
        <w:rPr>
          <w:rFonts w:ascii="Calibri-Bold" w:hAnsi="Calibri-Bold" w:cs="Calibri-Bold"/>
          <w:b/>
          <w:bCs/>
          <w:sz w:val="23"/>
          <w:szCs w:val="23"/>
        </w:rPr>
        <w:t xml:space="preserve"> 20</w:t>
      </w:r>
      <w:r w:rsidRPr="00A44347">
        <w:rPr>
          <w:rFonts w:ascii="Calibri-Bold" w:hAnsi="Calibri-Bold" w:cs="Calibri-Bold"/>
          <w:b/>
          <w:bCs/>
          <w:sz w:val="23"/>
          <w:szCs w:val="23"/>
        </w:rPr>
        <w:t>23</w:t>
      </w:r>
      <w:r w:rsidR="00DB3D3F" w:rsidRPr="00A44347">
        <w:rPr>
          <w:rFonts w:ascii="Calibri-Bold" w:hAnsi="Calibri-Bold" w:cs="Calibri-Bold"/>
          <w:b/>
          <w:bCs/>
          <w:sz w:val="23"/>
          <w:szCs w:val="23"/>
        </w:rPr>
        <w:t>.</w:t>
      </w:r>
      <w:r w:rsidR="00DB3D3F">
        <w:rPr>
          <w:rFonts w:ascii="Calibri-Bold" w:hAnsi="Calibri-Bold" w:cs="Calibri-Bold"/>
          <w:b/>
          <w:bCs/>
          <w:sz w:val="23"/>
          <w:szCs w:val="23"/>
        </w:rPr>
        <w:t xml:space="preserve"> </w:t>
      </w:r>
      <w:r w:rsidR="00DB3D3F">
        <w:rPr>
          <w:rFonts w:ascii="Calibri" w:hAnsi="Calibri" w:cs="Calibri"/>
          <w:sz w:val="23"/>
          <w:szCs w:val="23"/>
        </w:rPr>
        <w:t>Bids will be opened by the buyer at the location listed above.</w:t>
      </w:r>
    </w:p>
    <w:p w14:paraId="29DE05A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• Bids shall be submitted on the forms provided and must be manually signed by the individual</w:t>
      </w:r>
    </w:p>
    <w:p w14:paraId="458C371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authorized to legally bind the company.</w:t>
      </w:r>
    </w:p>
    <w:p w14:paraId="2F2AD35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• Bids shall be submitted with the IFB number clearly indicated on the outside of the mailing</w:t>
      </w:r>
    </w:p>
    <w:p w14:paraId="18F9690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envelope.</w:t>
      </w:r>
    </w:p>
    <w:p w14:paraId="333DDCA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• Bids received after the opening date and time will be rejected.</w:t>
      </w:r>
    </w:p>
    <w:p w14:paraId="67478AB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• The attached Terms and Conditions shall become part of any purchase order resulting from this</w:t>
      </w:r>
    </w:p>
    <w:p w14:paraId="3EA2C08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bid.</w:t>
      </w:r>
    </w:p>
    <w:p w14:paraId="04C1515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• </w:t>
      </w: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FAXED/EMAILED BIDS WILL NOT BE ACCEPTED.</w:t>
      </w:r>
    </w:p>
    <w:p w14:paraId="075A3CF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You are invited to submit your bid to furnish the materials and/or services described herein. Please</w:t>
      </w:r>
    </w:p>
    <w:p w14:paraId="2BE198B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submit your prices/fees net of all discounts.</w:t>
      </w:r>
    </w:p>
    <w:p w14:paraId="563E691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DESCRIPTION</w:t>
      </w:r>
      <w:r>
        <w:rPr>
          <w:rFonts w:ascii="Calibri-Bold" w:hAnsi="Calibri-Bold" w:cs="Calibri-Bold"/>
          <w:b/>
          <w:bCs/>
          <w:sz w:val="23"/>
          <w:szCs w:val="23"/>
        </w:rPr>
        <w:br/>
      </w:r>
    </w:p>
    <w:p w14:paraId="33531DD5" w14:textId="5916F964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36"/>
          <w:szCs w:val="36"/>
        </w:rPr>
      </w:pPr>
      <w:r>
        <w:rPr>
          <w:rFonts w:ascii="Calibri-Bold" w:hAnsi="Calibri-Bold" w:cs="Calibri-Bold"/>
          <w:b/>
          <w:bCs/>
          <w:sz w:val="36"/>
          <w:szCs w:val="36"/>
        </w:rPr>
        <w:t xml:space="preserve">Refinish </w:t>
      </w:r>
      <w:r w:rsidR="00F610FC">
        <w:rPr>
          <w:rFonts w:ascii="Calibri-Bold" w:hAnsi="Calibri-Bold" w:cs="Calibri-Bold"/>
          <w:b/>
          <w:bCs/>
          <w:sz w:val="36"/>
          <w:szCs w:val="36"/>
        </w:rPr>
        <w:t>Basketball Gym</w:t>
      </w:r>
      <w:r>
        <w:rPr>
          <w:rFonts w:ascii="Calibri-Bold" w:hAnsi="Calibri-Bold" w:cs="Calibri-Bold"/>
          <w:b/>
          <w:bCs/>
          <w:sz w:val="36"/>
          <w:szCs w:val="36"/>
        </w:rPr>
        <w:t xml:space="preserve"> Floor of Willard Recreation Center</w:t>
      </w:r>
    </w:p>
    <w:p w14:paraId="16AC32D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36"/>
          <w:szCs w:val="36"/>
        </w:rPr>
      </w:pPr>
    </w:p>
    <w:p w14:paraId="67285B3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See attached General Conditions, Specifications, and Bid Form for detailed information.</w:t>
      </w:r>
      <w:r>
        <w:rPr>
          <w:rFonts w:ascii="Calibri-Italic" w:hAnsi="Calibri-Italic" w:cs="Calibri-Italic"/>
          <w:i/>
          <w:iCs/>
          <w:sz w:val="23"/>
          <w:szCs w:val="23"/>
        </w:rPr>
        <w:br/>
      </w:r>
    </w:p>
    <w:p w14:paraId="124054C1" w14:textId="77777777" w:rsidR="00DB3D3F" w:rsidRPr="0017473E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  <w:u w:val="single"/>
        </w:rPr>
      </w:pPr>
      <w:r w:rsidRPr="0017473E">
        <w:rPr>
          <w:rFonts w:ascii="Calibri" w:hAnsi="Calibri" w:cs="Calibri"/>
          <w:sz w:val="23"/>
          <w:szCs w:val="23"/>
          <w:u w:val="single"/>
        </w:rPr>
        <w:t>DELIVERY: F.O.B. DESTINATION</w:t>
      </w:r>
      <w:r>
        <w:rPr>
          <w:rFonts w:ascii="Calibri" w:hAnsi="Calibri" w:cs="Calibri"/>
          <w:sz w:val="23"/>
          <w:szCs w:val="23"/>
          <w:u w:val="single"/>
        </w:rPr>
        <w:br/>
      </w:r>
    </w:p>
    <w:p w14:paraId="490028A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articles to be furnished hereunder shall be delivered all transportation charges paid by the</w:t>
      </w:r>
    </w:p>
    <w:p w14:paraId="2625A0B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bidder to destination.</w:t>
      </w:r>
      <w:r>
        <w:rPr>
          <w:rFonts w:ascii="Calibri-Italic" w:hAnsi="Calibri-Italic" w:cs="Calibri-Italic"/>
          <w:i/>
          <w:iCs/>
          <w:sz w:val="23"/>
          <w:szCs w:val="23"/>
        </w:rPr>
        <w:br/>
      </w:r>
    </w:p>
    <w:p w14:paraId="0C941A0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It is the intent of the City that this Invitation for Bid promotes competitive bidding. It shall be the</w:t>
      </w:r>
    </w:p>
    <w:p w14:paraId="6CB73CA4" w14:textId="749715CC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Vendor’s responsibility to advise the </w:t>
      </w:r>
      <w:r w:rsidR="00D2447A">
        <w:rPr>
          <w:rFonts w:ascii="Calibri" w:hAnsi="Calibri" w:cs="Calibri"/>
          <w:sz w:val="23"/>
          <w:szCs w:val="23"/>
        </w:rPr>
        <w:t>Finance Director</w:t>
      </w:r>
      <w:r>
        <w:rPr>
          <w:rFonts w:ascii="Calibri" w:hAnsi="Calibri" w:cs="Calibri"/>
          <w:sz w:val="23"/>
          <w:szCs w:val="23"/>
        </w:rPr>
        <w:t xml:space="preserve"> if any language, requirements, etc. any combination</w:t>
      </w:r>
      <w:r w:rsidR="00D2447A">
        <w:rPr>
          <w:rFonts w:ascii="Calibri" w:hAnsi="Calibri" w:cs="Calibri"/>
          <w:sz w:val="23"/>
          <w:szCs w:val="23"/>
        </w:rPr>
        <w:t xml:space="preserve"> </w:t>
      </w:r>
      <w:r>
        <w:rPr>
          <w:rFonts w:ascii="Calibri" w:hAnsi="Calibri" w:cs="Calibri"/>
          <w:sz w:val="23"/>
          <w:szCs w:val="23"/>
        </w:rPr>
        <w:t xml:space="preserve">thereof, inadvertently restricts or limits the requirements stated in this Invitation for </w:t>
      </w:r>
      <w:r>
        <w:rPr>
          <w:rFonts w:ascii="Calibri" w:hAnsi="Calibri" w:cs="Calibri"/>
          <w:sz w:val="23"/>
          <w:szCs w:val="23"/>
        </w:rPr>
        <w:lastRenderedPageBreak/>
        <w:t>Bid to a single</w:t>
      </w:r>
      <w:r w:rsidR="00D2447A">
        <w:rPr>
          <w:rFonts w:ascii="Calibri" w:hAnsi="Calibri" w:cs="Calibri"/>
          <w:sz w:val="23"/>
          <w:szCs w:val="23"/>
        </w:rPr>
        <w:t xml:space="preserve"> </w:t>
      </w:r>
      <w:r>
        <w:rPr>
          <w:rFonts w:ascii="Calibri" w:hAnsi="Calibri" w:cs="Calibri"/>
          <w:sz w:val="23"/>
          <w:szCs w:val="23"/>
        </w:rPr>
        <w:t xml:space="preserve">source. Such notification must be submitted in writing and must be received by the </w:t>
      </w:r>
      <w:r w:rsidR="00A44347">
        <w:rPr>
          <w:rFonts w:ascii="Calibri" w:hAnsi="Calibri" w:cs="Calibri"/>
          <w:sz w:val="23"/>
          <w:szCs w:val="23"/>
        </w:rPr>
        <w:t>Finance Director</w:t>
      </w:r>
      <w:r>
        <w:rPr>
          <w:rFonts w:ascii="Calibri" w:hAnsi="Calibri" w:cs="Calibri"/>
          <w:sz w:val="23"/>
          <w:szCs w:val="23"/>
        </w:rPr>
        <w:t xml:space="preserve"> not</w:t>
      </w:r>
      <w:r w:rsidR="00A44347">
        <w:rPr>
          <w:rFonts w:ascii="Calibri" w:hAnsi="Calibri" w:cs="Calibri"/>
          <w:sz w:val="23"/>
          <w:szCs w:val="23"/>
        </w:rPr>
        <w:t xml:space="preserve"> </w:t>
      </w:r>
      <w:r>
        <w:rPr>
          <w:rFonts w:ascii="Calibri" w:hAnsi="Calibri" w:cs="Calibri"/>
          <w:sz w:val="23"/>
          <w:szCs w:val="23"/>
        </w:rPr>
        <w:t>later than three (3) days prior to the bid opening date.</w:t>
      </w:r>
    </w:p>
    <w:p w14:paraId="4C9E604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14:paraId="4D0F0DE1" w14:textId="70C338B9" w:rsidR="00DB3D3F" w:rsidRDefault="00DB3D3F" w:rsidP="00DB3D3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CITY OF WILLARD</w:t>
      </w:r>
      <w:r>
        <w:rPr>
          <w:rFonts w:ascii="Calibri-Bold" w:hAnsi="Calibri-Bold" w:cs="Calibri-Bold"/>
          <w:b/>
          <w:bCs/>
          <w:sz w:val="23"/>
          <w:szCs w:val="23"/>
        </w:rPr>
        <w:br/>
        <w:t>INSTRUCTION TO BIDDERS</w:t>
      </w:r>
      <w:r>
        <w:rPr>
          <w:rFonts w:ascii="Calibri-Bold" w:hAnsi="Calibri-Bold" w:cs="Calibri-Bold"/>
          <w:b/>
          <w:bCs/>
          <w:sz w:val="23"/>
          <w:szCs w:val="23"/>
        </w:rPr>
        <w:br/>
      </w:r>
    </w:p>
    <w:p w14:paraId="55945FD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01. Opening Location</w:t>
      </w:r>
    </w:p>
    <w:p w14:paraId="382E3CB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Bids will be opened at the City of Willard, 224 W. Jackson, Willard, MO 65781 in the presence of</w:t>
      </w:r>
    </w:p>
    <w:p w14:paraId="60DBD80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City officials at the due date and time indicated on the IFB (Invitation for Bid). All bidders or their</w:t>
      </w:r>
    </w:p>
    <w:p w14:paraId="6CFB4A1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representatives are invited to attend the opening of the IFB.</w:t>
      </w:r>
    </w:p>
    <w:p w14:paraId="7F55AA5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02. IFB Delivery Requirements</w:t>
      </w:r>
    </w:p>
    <w:p w14:paraId="1473E98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Bids received after the above stated time and date will not be considered. It shall be the sole</w:t>
      </w:r>
    </w:p>
    <w:p w14:paraId="1F1572A4" w14:textId="0E0C8A79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 xml:space="preserve">responsibility of the bidder to have their Bid delivered to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Finance Director’s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 Office for receipt on or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before the due date and time indicated. If a Bid is sent by U.S. Mail, the bidder shall be responsible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for its timely delivery to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Finance Director’s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 office. Bids delayed by mail shall not be considered, shall not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be opened, and shall be rejected. Arrangements may be made for their return at the bidder’s request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and expense. Bids may be mailed to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Financial Director</w:t>
      </w:r>
      <w:r>
        <w:rPr>
          <w:rFonts w:ascii="Calibri-Italic" w:hAnsi="Calibri-Italic" w:cs="Calibri-Italic"/>
          <w:i/>
          <w:iCs/>
          <w:sz w:val="23"/>
          <w:szCs w:val="23"/>
        </w:rPr>
        <w:t>’s office and accepted if the signed bid form and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required information was mailed and received prior to the due date and time. Bids sent by email will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not be accepted.</w:t>
      </w:r>
    </w:p>
    <w:p w14:paraId="14DBCAF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03. Sealed and Marked</w:t>
      </w:r>
    </w:p>
    <w:p w14:paraId="4F06CB0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If sent by mail, one original signed Bid shall be submitted in one sealed package, clearly marked on</w:t>
      </w:r>
    </w:p>
    <w:p w14:paraId="52A7050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outside of the package with the Invitation for Bid number and addressed to:</w:t>
      </w:r>
    </w:p>
    <w:p w14:paraId="6C79070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ind w:left="1440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City of Willard</w:t>
      </w:r>
    </w:p>
    <w:p w14:paraId="7A0F92CC" w14:textId="48FF4134" w:rsidR="00DB3D3F" w:rsidRDefault="00DB3D3F" w:rsidP="00DB3D3F">
      <w:pPr>
        <w:autoSpaceDE w:val="0"/>
        <w:autoSpaceDN w:val="0"/>
        <w:adjustRightInd w:val="0"/>
        <w:spacing w:after="0" w:line="240" w:lineRule="auto"/>
        <w:ind w:left="1440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Attn: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Finance Director</w:t>
      </w:r>
    </w:p>
    <w:p w14:paraId="427F94A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ind w:left="1440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P.O. Box 187</w:t>
      </w:r>
    </w:p>
    <w:p w14:paraId="3377480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ind w:left="1440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224 W. Jackson,</w:t>
      </w:r>
    </w:p>
    <w:p w14:paraId="021206B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ind w:left="1440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Willard, MO 65781</w:t>
      </w:r>
    </w:p>
    <w:p w14:paraId="08983E6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04. Legal Name and Signature</w:t>
      </w:r>
    </w:p>
    <w:p w14:paraId="539D9C9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Bids shall clearly indicate the legal name, address, and telephone number of the bidder (company,</w:t>
      </w:r>
    </w:p>
    <w:p w14:paraId="608CB0F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firm, corporation, partnership, or individual). Bids shall be manually signed above the printed name</w:t>
      </w:r>
    </w:p>
    <w:p w14:paraId="106E1B8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title of signer on the Affidavit of Compliance page. The signer shall have the authority to bind</w:t>
      </w:r>
    </w:p>
    <w:p w14:paraId="6B21A53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company to the submitted Bid. Failure to properly sign the Bid form shall invalidate same and it</w:t>
      </w:r>
    </w:p>
    <w:p w14:paraId="04CBECC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shall not be considered for award.</w:t>
      </w:r>
    </w:p>
    <w:p w14:paraId="1E48226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05. Corrections</w:t>
      </w:r>
    </w:p>
    <w:p w14:paraId="505CB08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No erasures are permitted. If a correction is necessary, draw a single line through the entered figure</w:t>
      </w:r>
    </w:p>
    <w:p w14:paraId="0EECB5C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enter the corrected figure above it. Corrections must be initialed by the person signing the Bid.</w:t>
      </w:r>
    </w:p>
    <w:p w14:paraId="2A05AC5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06. Clarification and Addenda</w:t>
      </w:r>
    </w:p>
    <w:p w14:paraId="36B16FC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Each bidder shall examine all IFB documents and shall judge all matters relating to the adequacy</w:t>
      </w:r>
    </w:p>
    <w:p w14:paraId="501A0DE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accuracy of such documents. Any inquiries or suggestions, concerning interpretation,</w:t>
      </w:r>
    </w:p>
    <w:p w14:paraId="794A70FE" w14:textId="4F8FD6F8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 xml:space="preserve">clarification, or additional information pertaining to the IFB shall be made through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Finance Director</w:t>
      </w:r>
      <w:r>
        <w:rPr>
          <w:rFonts w:ascii="Calibri-Italic" w:hAnsi="Calibri-Italic" w:cs="Calibri-Italic"/>
          <w:i/>
          <w:iCs/>
          <w:sz w:val="23"/>
          <w:szCs w:val="23"/>
        </w:rPr>
        <w:t>’s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office in writing or through email.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Finance Director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 shall not be responsible for oral interpretations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given by any City employee, representative or others. The issuance of written addenda is the official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method whereby interpretation, clarification, or additional information can be given. It shall be the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responsibility of each bidder, prior to submitting their Bid, to contact the 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lastRenderedPageBreak/>
        <w:t>Finance Director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 at phone number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 xml:space="preserve"> </w:t>
      </w:r>
      <w:r>
        <w:rPr>
          <w:rFonts w:ascii="Calibri-Italic" w:hAnsi="Calibri-Italic" w:cs="Calibri-Italic"/>
          <w:i/>
          <w:iCs/>
          <w:sz w:val="23"/>
          <w:szCs w:val="23"/>
        </w:rPr>
        <w:t>417-742-530</w:t>
      </w:r>
      <w:r w:rsidR="00A44347">
        <w:rPr>
          <w:rFonts w:ascii="Calibri-Italic" w:hAnsi="Calibri-Italic" w:cs="Calibri-Italic"/>
          <w:i/>
          <w:iCs/>
          <w:sz w:val="23"/>
          <w:szCs w:val="23"/>
        </w:rPr>
        <w:t>1</w:t>
      </w:r>
      <w:r>
        <w:rPr>
          <w:rFonts w:ascii="Calibri-Italic" w:hAnsi="Calibri-Italic" w:cs="Calibri-Italic"/>
          <w:i/>
          <w:iCs/>
          <w:sz w:val="23"/>
          <w:szCs w:val="23"/>
        </w:rPr>
        <w:t xml:space="preserve"> to determine if addenda were issued and to make such addenda a part of their Bid.</w:t>
      </w:r>
    </w:p>
    <w:p w14:paraId="37DDAB0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07. IFB Expenses</w:t>
      </w:r>
    </w:p>
    <w:p w14:paraId="4DF7BF0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 expenses for making Bids to the City are to be borne by the bidder.</w:t>
      </w:r>
    </w:p>
    <w:p w14:paraId="346951C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08. Irrevocable Offer</w:t>
      </w:r>
    </w:p>
    <w:p w14:paraId="47741DE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Bid may be withdrawn up until the due date and time set for opening of the IFB. Any Bid not so</w:t>
      </w:r>
    </w:p>
    <w:p w14:paraId="4CAB3CF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withdrawn shall, upon opening, constitute an irrevocable offer for a minimum period of ninety (90)</w:t>
      </w:r>
    </w:p>
    <w:p w14:paraId="604ED61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days to sell to the City the goods or services set forth in the IFB, until one (1) or more of the Bids</w:t>
      </w:r>
    </w:p>
    <w:p w14:paraId="4B778AE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have been duly accepted by the City.</w:t>
      </w:r>
    </w:p>
    <w:p w14:paraId="44182D9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09. Responsive and Responsible Bidder</w:t>
      </w:r>
    </w:p>
    <w:p w14:paraId="6E98B3E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To be responsive, a bidder shall submit a Bid which conforms in all material respects to the</w:t>
      </w:r>
    </w:p>
    <w:p w14:paraId="733A361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requirements set forth in the IFB. To be a responsible bidder, the bidder shall have the capability in</w:t>
      </w:r>
    </w:p>
    <w:p w14:paraId="1B3967A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 respects to perform fully the contract requirements, and the tenacity, perseverance, experience,</w:t>
      </w:r>
    </w:p>
    <w:p w14:paraId="044AF33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integrity, reliability, capacity, facilities, equipment and credit which will ensure good faith</w:t>
      </w:r>
    </w:p>
    <w:p w14:paraId="4A60AA7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performance. The lowest responsible bidder shall mean the bidder who makes the lowest Bid to sell</w:t>
      </w:r>
    </w:p>
    <w:p w14:paraId="7978873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goods or services of a quality which conforms closest to the quality of goods or services set forth in</w:t>
      </w:r>
    </w:p>
    <w:p w14:paraId="1FE96AE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specifications or otherwise required by the City and who is known to be fit and capable to</w:t>
      </w:r>
    </w:p>
    <w:p w14:paraId="58B80DC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perform the Bid as made.</w:t>
      </w:r>
    </w:p>
    <w:p w14:paraId="27F5FCB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10. Reserved Rights</w:t>
      </w:r>
    </w:p>
    <w:p w14:paraId="22ECB56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reserves the right to make such investigations as it deems necessary to make the</w:t>
      </w:r>
    </w:p>
    <w:p w14:paraId="6DF7D76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determination of the bidder’s responsiveness and responsibility. Such information may include, but</w:t>
      </w:r>
    </w:p>
    <w:p w14:paraId="580E8F7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shall not be limited to: current financial statement, verification of availability of equipment and</w:t>
      </w:r>
    </w:p>
    <w:p w14:paraId="41A2790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personnel and past performance records.</w:t>
      </w:r>
    </w:p>
    <w:p w14:paraId="1109251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11. The Right to Audit</w:t>
      </w:r>
    </w:p>
    <w:p w14:paraId="26E06AE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bidder agrees to furnish supporting detail as may be required by the City to support charges or</w:t>
      </w:r>
    </w:p>
    <w:p w14:paraId="0A72C6D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invoices, to make available for audit purposes all records covering charges pertinent to the purchase</w:t>
      </w:r>
    </w:p>
    <w:p w14:paraId="7042D72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to make appropriate adjustments in the event discrepancies are found. The cost of any audit</w:t>
      </w:r>
    </w:p>
    <w:p w14:paraId="4F45FEF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will be paid by the City. The City shall have the right to audit the bidder’s records pertaining to the</w:t>
      </w:r>
    </w:p>
    <w:p w14:paraId="4B52278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work/product for a period of three (3) years after final payment.</w:t>
      </w:r>
    </w:p>
    <w:p w14:paraId="29C29CC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12. Applicable Law</w:t>
      </w:r>
    </w:p>
    <w:p w14:paraId="2A04CC5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 applicable laws and regulations of the State of Missouri and the City including the City</w:t>
      </w:r>
    </w:p>
    <w:p w14:paraId="151F135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Procurement Regulations and Procedures will apply to any resulting agreement, contract or</w:t>
      </w:r>
    </w:p>
    <w:p w14:paraId="6436019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purchase order. Any involvement with the City Procurement shall be in accordance with the</w:t>
      </w:r>
    </w:p>
    <w:p w14:paraId="06E7E9E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Procurement Regulations and Procedures.</w:t>
      </w:r>
    </w:p>
    <w:p w14:paraId="0A0519E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13. Right to Protest</w:t>
      </w:r>
    </w:p>
    <w:p w14:paraId="00BFD51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Appeals and remedies are provided for in the City Procurement Regulations. Protestors shall seek</w:t>
      </w:r>
    </w:p>
    <w:p w14:paraId="5A5DA359" w14:textId="7606AA3A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 xml:space="preserve">resolution of their complaints initially with the </w:t>
      </w:r>
      <w:r w:rsidR="00D2447A">
        <w:rPr>
          <w:rFonts w:ascii="Calibri-Italic" w:hAnsi="Calibri-Italic" w:cs="Calibri-Italic"/>
          <w:i/>
          <w:iCs/>
          <w:sz w:val="23"/>
          <w:szCs w:val="23"/>
        </w:rPr>
        <w:t>Finance Director</w:t>
      </w:r>
      <w:r>
        <w:rPr>
          <w:rFonts w:ascii="Calibri-Italic" w:hAnsi="Calibri-Italic" w:cs="Calibri-Italic"/>
          <w:i/>
          <w:iCs/>
          <w:sz w:val="23"/>
          <w:szCs w:val="23"/>
        </w:rPr>
        <w:t>. Any protest shall state the basis upon</w:t>
      </w:r>
    </w:p>
    <w:p w14:paraId="555073A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which the solicitation or award is contested and shall be submitted within ten (10) calendar days</w:t>
      </w:r>
    </w:p>
    <w:p w14:paraId="0A72EA8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after such aggrieved person knew or could have reasonably been expected to know of the facts</w:t>
      </w:r>
    </w:p>
    <w:p w14:paraId="759BEA5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giving rise thereto.</w:t>
      </w:r>
    </w:p>
    <w:p w14:paraId="797B3A9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14. Ethical Standards</w:t>
      </w:r>
    </w:p>
    <w:p w14:paraId="0783AB4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With respect to this IFB, if any bidder violates or is a party to a violation of the general ethical</w:t>
      </w:r>
    </w:p>
    <w:p w14:paraId="614E25A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standards of the City Procurement Code or the State of Missouri Statues, such bidder may be</w:t>
      </w:r>
    </w:p>
    <w:p w14:paraId="0E0711E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disqualified from furnishing the goods or services for which the Bid is submitted and shall be further</w:t>
      </w:r>
    </w:p>
    <w:p w14:paraId="404647B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disqualified from submitting any future Bids.</w:t>
      </w:r>
    </w:p>
    <w:p w14:paraId="633958C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lastRenderedPageBreak/>
        <w:t>15. Collusion</w:t>
      </w:r>
    </w:p>
    <w:p w14:paraId="2A0F66F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By offering a submission to this Invitation for Bid, the bidder certifies the bidder has not divulged,</w:t>
      </w:r>
    </w:p>
    <w:p w14:paraId="2BEEE78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discussed or compared the Bid with other bidders and has not colluded with any other bidder or</w:t>
      </w:r>
    </w:p>
    <w:p w14:paraId="0735FEC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parties to this IFB whatsoever. Also, the bidder certifies, and in the case of a joint Bid, each party</w:t>
      </w:r>
    </w:p>
    <w:p w14:paraId="3D7C5AC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thereto certifies as to their own organization, that in connection with this IFB:</w:t>
      </w:r>
    </w:p>
    <w:p w14:paraId="66B47F5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a. Any prices and/or cost data submitted have been arrived at independently, without</w:t>
      </w:r>
    </w:p>
    <w:p w14:paraId="35869CD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consultation, communication, or agreement for the purpose of restricting competition, as to</w:t>
      </w:r>
    </w:p>
    <w:p w14:paraId="083B318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matter relating to such prices and/or cost data, with any other bidder or with any</w:t>
      </w:r>
    </w:p>
    <w:p w14:paraId="61E7F0F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competitor.</w:t>
      </w:r>
    </w:p>
    <w:p w14:paraId="1A1332C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b. Any prices and/or cost data for this Bid have not knowingly been disclosed by the bidder and</w:t>
      </w:r>
    </w:p>
    <w:p w14:paraId="6D8FE55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will not knowingly be disclosed by the bidder prior to the scheduled opening directly or</w:t>
      </w:r>
    </w:p>
    <w:p w14:paraId="445E2DC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indirectly to any other bidder or to any competitor.</w:t>
      </w:r>
    </w:p>
    <w:p w14:paraId="6C0EBF7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c. No attempt has been made or will be made by the bidder to induce any other person or firm to</w:t>
      </w:r>
    </w:p>
    <w:p w14:paraId="0CD3734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submit or not to submit a Bid for the purpose of restricting competition.</w:t>
      </w:r>
    </w:p>
    <w:p w14:paraId="26FB004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d. The only person or persons interested in this Bid, principal or principals are named therein and</w:t>
      </w:r>
    </w:p>
    <w:p w14:paraId="064588B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that no person other than therein mentioned has any interest in this Bid or in the contract to be</w:t>
      </w:r>
    </w:p>
    <w:p w14:paraId="3499C84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entered into.</w:t>
      </w:r>
    </w:p>
    <w:p w14:paraId="0AA59E7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e. No person or agency has been employed or retained to solicit or secure this contract upon an</w:t>
      </w:r>
    </w:p>
    <w:p w14:paraId="0EBE18E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agreement or understanding for a commission, percentage, brokerage or contingent fee</w:t>
      </w:r>
    </w:p>
    <w:p w14:paraId="2DCEE4B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exempting bona fide employees or established commercial agencies maintained by the</w:t>
      </w:r>
    </w:p>
    <w:p w14:paraId="7528DED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Purchaser for the purpose of doing business.</w:t>
      </w:r>
    </w:p>
    <w:p w14:paraId="3BF9342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16. Contract Forms</w:t>
      </w:r>
    </w:p>
    <w:p w14:paraId="6252541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agreement, contract or purchase order resulting from the acceptance of a Bid shall be on forms</w:t>
      </w:r>
    </w:p>
    <w:p w14:paraId="0B700E3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either supplied by or approved by the City.</w:t>
      </w:r>
    </w:p>
    <w:p w14:paraId="64DDCEA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17. Liability and Indemnity</w:t>
      </w:r>
    </w:p>
    <w:p w14:paraId="2C4E073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a. In no event shall the City be liable to the Contractor for special, indirect or consequential</w:t>
      </w:r>
    </w:p>
    <w:p w14:paraId="48773F9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damages, except those caused by the City’s gross negligence or willful or wanton misconduct</w:t>
      </w:r>
    </w:p>
    <w:p w14:paraId="21D04F3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arising out of or in any way connected with a breach of this contract. The maximum liability of</w:t>
      </w:r>
    </w:p>
    <w:p w14:paraId="4F7AC68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shall be limited to the amount of money to be paid or received by the City under this</w:t>
      </w:r>
    </w:p>
    <w:p w14:paraId="341EAD3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contract.</w:t>
      </w:r>
    </w:p>
    <w:p w14:paraId="17E8DD9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b. The Contractor shall defend, indemnify and save harmless the City, its elected or appointed</w:t>
      </w:r>
    </w:p>
    <w:p w14:paraId="5B89E14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officials, agents and employees from and against any and all liability, suits, damages, costs</w:t>
      </w:r>
    </w:p>
    <w:p w14:paraId="5394C24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(including attorney fees), losses, outlays and expenses from claims in any manner caused by, or</w:t>
      </w:r>
    </w:p>
    <w:p w14:paraId="0CED007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allegedly caused by, or arising out of, or connected with, this contract, or the work or any</w:t>
      </w:r>
    </w:p>
    <w:p w14:paraId="7B36DE2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subcontract there under (the Contractor hereby assuming full responsibility for relations with</w:t>
      </w:r>
    </w:p>
    <w:p w14:paraId="02F5FFC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subcontractors), including, but not limited to, claims for personal injuries, death, property</w:t>
      </w:r>
    </w:p>
    <w:p w14:paraId="326214F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damage or for damages from the award of this contract to Contractor.</w:t>
      </w:r>
    </w:p>
    <w:p w14:paraId="77CC016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c. The Contractor shall indemnify and hold the City harmless from all wages or overtime</w:t>
      </w:r>
    </w:p>
    <w:p w14:paraId="685DE46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compensation due any employees in rendering services pursuant to this agreement or any</w:t>
      </w:r>
    </w:p>
    <w:p w14:paraId="7510B23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subcontract, including payment of reasonable attorneys’ fees and costs in the defense of any</w:t>
      </w:r>
    </w:p>
    <w:p w14:paraId="1C91BD8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claim made under the Fair Labor Standards Act, the Missouri Prevailing Wage Law or any other</w:t>
      </w:r>
    </w:p>
    <w:p w14:paraId="1E218E7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federal or state law.</w:t>
      </w:r>
    </w:p>
    <w:p w14:paraId="0863F0B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18. IFB Forms, Variances, Alternates</w:t>
      </w:r>
    </w:p>
    <w:p w14:paraId="7D170CE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Bids must be submitted on attached City IFB forms, although additional information may be</w:t>
      </w:r>
    </w:p>
    <w:p w14:paraId="7857B58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attached. Bidders must indicate any variances from the City requested specifications and/or terms</w:t>
      </w:r>
    </w:p>
    <w:p w14:paraId="57DB657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conditions, on the IFB Affidavit of Compliance. Otherwise, bidders must fully comply with the</w:t>
      </w:r>
    </w:p>
    <w:p w14:paraId="16D152D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lastRenderedPageBreak/>
        <w:t>City requested specifications and terms and conditions. Alternate Bids may or may not be considered</w:t>
      </w:r>
    </w:p>
    <w:p w14:paraId="7763C13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at the sole discretion of the City Purchasing Agent.</w:t>
      </w:r>
    </w:p>
    <w:p w14:paraId="48F772C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19. Bid Form</w:t>
      </w:r>
    </w:p>
    <w:p w14:paraId="57FA3CF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 blank spaces must be completed with the appropriate response. The bidder must state the price,</w:t>
      </w:r>
    </w:p>
    <w:p w14:paraId="36029ED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written in ink, for what is proposed to complete each item of the project. Bidders shall insert the</w:t>
      </w:r>
    </w:p>
    <w:p w14:paraId="1D93506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words “no bid” in the space provided for an item for which no Bid is made. The bidder shall submit</w:t>
      </w:r>
    </w:p>
    <w:p w14:paraId="37814EA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 executed Bid form, affidavit of compliance with other requested documents.</w:t>
      </w:r>
    </w:p>
    <w:p w14:paraId="76B3031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20. Modifications or Withdrawal of Bid</w:t>
      </w:r>
    </w:p>
    <w:p w14:paraId="4C8B039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 modification for a Bid already received will be considered only if the modification is received prior</w:t>
      </w:r>
    </w:p>
    <w:p w14:paraId="0C1691F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to the time announced for opening of Bids. All modifications shall be made in writing, executed and</w:t>
      </w:r>
    </w:p>
    <w:p w14:paraId="58E9F10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submitted on the same form and manner as the original Bid. Modifications submitted by telephone,</w:t>
      </w:r>
    </w:p>
    <w:p w14:paraId="21D0FDB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fax or email will not be considered.</w:t>
      </w:r>
    </w:p>
    <w:p w14:paraId="69A1998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21. No Bid</w:t>
      </w:r>
    </w:p>
    <w:p w14:paraId="778C10F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If not submitting a Bid, respond by returning the “Statement of No Bid” no later than the stated Bid</w:t>
      </w:r>
    </w:p>
    <w:p w14:paraId="537462D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opening time and date, and explain the reason in the space provided.</w:t>
      </w:r>
    </w:p>
    <w:p w14:paraId="32FFF30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22. Errors in Bids</w:t>
      </w:r>
    </w:p>
    <w:p w14:paraId="201AF3C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Bidders or their authorized representatives are expected to fully inform themselves as to the</w:t>
      </w:r>
    </w:p>
    <w:p w14:paraId="45065DB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conditions, requirements and specifications before submitting Bids; failure to do so will be at the</w:t>
      </w:r>
    </w:p>
    <w:p w14:paraId="204672E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bidder’s own risk. Neither law nor regulations make allowance for errors either of omission or</w:t>
      </w:r>
    </w:p>
    <w:p w14:paraId="49B2C29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commission on the part of bidders. In case of error of extension of prices in the Bid, the unit price</w:t>
      </w:r>
    </w:p>
    <w:p w14:paraId="69DFD6F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shall govern.</w:t>
      </w:r>
    </w:p>
    <w:p w14:paraId="4B45F5A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23. Prices Bid</w:t>
      </w:r>
    </w:p>
    <w:p w14:paraId="55EEE00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Give both unit price and extended total. Price must be stated in units of quantity specified in the</w:t>
      </w:r>
    </w:p>
    <w:p w14:paraId="4815B29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bidding specifications. In case of discrepancy in computing the amount of the Bid, the unit price of</w:t>
      </w:r>
    </w:p>
    <w:p w14:paraId="0370B48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Bid will govern. All prices shall be F.O.B. destination, freight prepaid (unless otherwise stated in</w:t>
      </w:r>
    </w:p>
    <w:p w14:paraId="15CA73F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special conditions). Each item must be bid separately and no attempt is to be made to tie any item</w:t>
      </w:r>
    </w:p>
    <w:p w14:paraId="12CE905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or items in with any other item or items. If a bidder offers a discount on payment terms, the discount</w:t>
      </w:r>
    </w:p>
    <w:p w14:paraId="1983038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time will be computed from the date of satisfactory delivery at place of acceptance and receipt of</w:t>
      </w:r>
    </w:p>
    <w:p w14:paraId="522B7AA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correct invoice at the office specified. Payment terms shall be Net 30 if not otherwise specified. Prepayment</w:t>
      </w:r>
    </w:p>
    <w:p w14:paraId="690C66D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terms are not acceptable.</w:t>
      </w:r>
    </w:p>
    <w:p w14:paraId="1BD2966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24. Discounts</w:t>
      </w:r>
    </w:p>
    <w:p w14:paraId="78E0EC1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and all discounts except cash discounts for prompt payments must be incorporated as a</w:t>
      </w:r>
    </w:p>
    <w:p w14:paraId="67CF410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reduction in the Bid price and not shown separately. The price as shown on the Bid shall be the price</w:t>
      </w:r>
    </w:p>
    <w:p w14:paraId="14FE3C0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used in determining award(s).</w:t>
      </w:r>
    </w:p>
    <w:p w14:paraId="7852936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25. Descriptive Information</w:t>
      </w:r>
    </w:p>
    <w:p w14:paraId="12ED46E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All equipment, materials and articles incorporated in the product/work covered by this IFB are to be</w:t>
      </w:r>
    </w:p>
    <w:p w14:paraId="33C61B8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new and of suitable grade for the purpose intended. Brand or trade names referenced in</w:t>
      </w:r>
    </w:p>
    <w:p w14:paraId="521BF84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specifications are for comparison purposes only. Bidders may submit Bids on items manufactured by</w:t>
      </w:r>
    </w:p>
    <w:p w14:paraId="161129B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other than the manufacturer specified when an “or equal” is stated.</w:t>
      </w:r>
    </w:p>
    <w:p w14:paraId="2B7939F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26. Deviations to Specifications and Requirements</w:t>
      </w:r>
    </w:p>
    <w:p w14:paraId="64B1FB0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When bidding on an “or equal,” Bids must be accompanied with all descriptive information</w:t>
      </w:r>
    </w:p>
    <w:p w14:paraId="1AF7C86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necessary for an evaluation of the proposed material or equipment such as the detailed drawings</w:t>
      </w:r>
    </w:p>
    <w:p w14:paraId="2ED1071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and specifications, certified operation and test data and experience records. Failure of any bidder to</w:t>
      </w:r>
    </w:p>
    <w:p w14:paraId="2409E31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furnish the data necessary to determine whether the product is equivalent, may be cause for</w:t>
      </w:r>
    </w:p>
    <w:p w14:paraId="2A5A764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rejection of the specific item(s) to which it pertains. All deviations from the specifications must be</w:t>
      </w:r>
    </w:p>
    <w:p w14:paraId="6B7831B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lastRenderedPageBreak/>
        <w:t>noted in detail by the bidder on the Affidavit of Compliance form, at the time of submittal of Bid. The</w:t>
      </w:r>
    </w:p>
    <w:p w14:paraId="7D194FD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absence of listed deviations at the time of submittal of the Bid will hold the bidder strictly</w:t>
      </w:r>
    </w:p>
    <w:p w14:paraId="4F17E04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accountable to the specifications as written. Any deviation from the specifications as written and</w:t>
      </w:r>
    </w:p>
    <w:p w14:paraId="6203545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accepted by the City may be grounds for rejection of the material and/or equipment when delivered.</w:t>
      </w:r>
    </w:p>
    <w:p w14:paraId="34C84E7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27. Samples (if required)</w:t>
      </w:r>
    </w:p>
    <w:p w14:paraId="0376636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For certain types of procurements, samples may be required. If samples are required, it will be</w:t>
      </w:r>
    </w:p>
    <w:p w14:paraId="6FCF2C4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stated in the IFB. The following conditions and requirements apply to all samples submitted.</w:t>
      </w:r>
    </w:p>
    <w:p w14:paraId="79E331F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a. The samples submitted by bidders on items for which they have received an award may be</w:t>
      </w:r>
    </w:p>
    <w:p w14:paraId="1C004F7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retained by the City until the delivery of contracted items is completed and accepted. Bidders</w:t>
      </w:r>
    </w:p>
    <w:p w14:paraId="52F5120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whose samples are retained may remove them after delivery is accepted.</w:t>
      </w:r>
    </w:p>
    <w:p w14:paraId="1EC2285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b. Samples not retained must be removed as soon as possible after award has been made on the</w:t>
      </w:r>
    </w:p>
    <w:p w14:paraId="199213C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item or items for which the samples have been submitted. The City will not be responsible for</w:t>
      </w:r>
    </w:p>
    <w:p w14:paraId="140D9D6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such samples not removed by the bidder within thirty (30) days after the award has been made.</w:t>
      </w:r>
    </w:p>
    <w:p w14:paraId="695C1F4E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reserves the right to consume any or all samples for testing purposes.</w:t>
      </w:r>
    </w:p>
    <w:p w14:paraId="0E29D79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c. Bidders shall make all arrangements for delivery of samples to place designated as well as the</w:t>
      </w:r>
    </w:p>
    <w:p w14:paraId="7640970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removal of samples. Cost of delivery and removal of samples shall be borne by the bidder.</w:t>
      </w:r>
    </w:p>
    <w:p w14:paraId="26EF5D03" w14:textId="20019223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 xml:space="preserve">d. All samples packages shall be marked “Sample for </w:t>
      </w:r>
      <w:r w:rsidR="00D2447A">
        <w:rPr>
          <w:rFonts w:ascii="Calibri-Italic" w:hAnsi="Calibri-Italic" w:cs="Calibri-Italic"/>
          <w:i/>
          <w:iCs/>
          <w:sz w:val="23"/>
          <w:szCs w:val="23"/>
        </w:rPr>
        <w:t>Finance Director</w:t>
      </w:r>
      <w:r>
        <w:rPr>
          <w:rFonts w:ascii="Calibri-Italic" w:hAnsi="Calibri-Italic" w:cs="Calibri-Italic"/>
          <w:i/>
          <w:iCs/>
          <w:sz w:val="23"/>
          <w:szCs w:val="23"/>
        </w:rPr>
        <w:t>” and each sample shall bear the</w:t>
      </w:r>
    </w:p>
    <w:p w14:paraId="47CFF1A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name of the bidder, item number, Bid number, and shall be carefully tagged or marked in a</w:t>
      </w:r>
    </w:p>
    <w:p w14:paraId="0F76DBB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substantial manner. Failure of the bidder to clearly identify samples as indicated may be</w:t>
      </w:r>
    </w:p>
    <w:p w14:paraId="5DD847A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considered sufficient reason for rejection of Bid.</w:t>
      </w:r>
    </w:p>
    <w:p w14:paraId="4D41F71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28. Quality Guaranty</w:t>
      </w:r>
    </w:p>
    <w:p w14:paraId="76B1C96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If any product delivered does not meet applicable specifications or if the product will not produce</w:t>
      </w:r>
    </w:p>
    <w:p w14:paraId="1D888BA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effect that the bidder represents to the City, the bidder shall pick up the product from the City at</w:t>
      </w:r>
    </w:p>
    <w:p w14:paraId="1A6141E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no expense. Also, the bidder shall refund to the City any money which has been paid for same. The</w:t>
      </w:r>
    </w:p>
    <w:p w14:paraId="20293CE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bidder will be responsible for attorney fees in the event the bidder defaults and court action is</w:t>
      </w:r>
    </w:p>
    <w:p w14:paraId="6911BCB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required.</w:t>
      </w:r>
    </w:p>
    <w:p w14:paraId="6882643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29. Quality Terms</w:t>
      </w:r>
    </w:p>
    <w:p w14:paraId="6D4A9B3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reserves the right to reject any or all materials if, in its judgment, the item reflects</w:t>
      </w:r>
    </w:p>
    <w:p w14:paraId="6231910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unsatisfactory workmanship, manufacturing, or shipping damages.</w:t>
      </w:r>
    </w:p>
    <w:p w14:paraId="2294AF4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30. Tax-Exempt</w:t>
      </w:r>
    </w:p>
    <w:p w14:paraId="3D15F1F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is exempt from sales taxes and Federal Excise Taxes: Missouri Tax ID Number 12494461.</w:t>
      </w:r>
    </w:p>
    <w:p w14:paraId="0DEF83A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31. Awards</w:t>
      </w:r>
    </w:p>
    <w:p w14:paraId="389A034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a. Unless otherwise stated in the IFB, cash discounts for prompt payment of invoices will not be</w:t>
      </w:r>
    </w:p>
    <w:p w14:paraId="077D307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considered in the evaluation of prices. However, such discounts are encouraged to motivate</w:t>
      </w:r>
    </w:p>
    <w:p w14:paraId="68B9CF8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prompt payment.</w:t>
      </w:r>
    </w:p>
    <w:p w14:paraId="3B5B36A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b. As the best interest of the City may require, the right is reserved to make awards by item,</w:t>
      </w:r>
    </w:p>
    <w:p w14:paraId="354C588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group of items, all or none, or a combination thereof; to reject any and all Bids or waive any</w:t>
      </w:r>
    </w:p>
    <w:p w14:paraId="4CECB47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minor irregularity or technicality in Bids received.</w:t>
      </w:r>
    </w:p>
    <w:p w14:paraId="2FD4246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c. Awards will be made to the Bidder whose Bid (1) meets the specifications and all other</w:t>
      </w:r>
    </w:p>
    <w:p w14:paraId="78846D5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requirements of the IFB and (2) is the lowest and best Bid, considering price, delivery,</w:t>
      </w:r>
    </w:p>
    <w:p w14:paraId="0B635CC1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responsibility of the bidder and all other relevant factors.</w:t>
      </w:r>
    </w:p>
    <w:p w14:paraId="7DEA09C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32. Authorized Product Representation</w:t>
      </w:r>
    </w:p>
    <w:p w14:paraId="168674A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successful bidder(s) by virtue of submitting the name and specifications of a manufacturer’s</w:t>
      </w:r>
    </w:p>
    <w:p w14:paraId="3F35343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product will be required to furnish the named manufacturer’s product. By virtue of submission of the</w:t>
      </w:r>
    </w:p>
    <w:p w14:paraId="7720A86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stated documents, it will be presumed by the City that the bidder(s) is legally authorized to submit</w:t>
      </w:r>
    </w:p>
    <w:p w14:paraId="3AEA28E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lastRenderedPageBreak/>
        <w:t>and the successful bidder(s) will be legally bound to perform according to the documents.</w:t>
      </w:r>
    </w:p>
    <w:p w14:paraId="442FEE8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33. Regulations</w:t>
      </w:r>
    </w:p>
    <w:p w14:paraId="7DDE64E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It shall be the responsibility of each bidder to assure compliance with OSHA, EPA, Federal, State of</w:t>
      </w:r>
    </w:p>
    <w:p w14:paraId="57D1735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Missouri, and City rules, regulations, or other requirements, as each may apply.</w:t>
      </w:r>
    </w:p>
    <w:p w14:paraId="1942BBD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34. Termination of Award</w:t>
      </w:r>
    </w:p>
    <w:p w14:paraId="302C8B15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failure of the bidder to satisfy the requirements of the City shall be reason for termination of the</w:t>
      </w:r>
    </w:p>
    <w:p w14:paraId="37E0810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award. Any Bid may be rejected in whole or in part for good cause when in the best interest of the</w:t>
      </w:r>
    </w:p>
    <w:p w14:paraId="3AC24EDF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City.</w:t>
      </w:r>
    </w:p>
    <w:p w14:paraId="4B58816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35. Royalties and Patents</w:t>
      </w:r>
    </w:p>
    <w:p w14:paraId="1D681AD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successful bidder(s) shall pay all royalties and license fees for equipment or processes in</w:t>
      </w:r>
    </w:p>
    <w:p w14:paraId="3DDA713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conjunction with the equipment being furnished. Bidder shall defend all suits or claims for</w:t>
      </w:r>
    </w:p>
    <w:p w14:paraId="00360CE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infringement of any patent right and shall hold the City harmless from loss on account or cost and</w:t>
      </w:r>
    </w:p>
    <w:p w14:paraId="349A673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attorney’s fees incurred.</w:t>
      </w:r>
    </w:p>
    <w:p w14:paraId="22768CA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36. Equal Employment Opportunity Clause</w:t>
      </w:r>
    </w:p>
    <w:p w14:paraId="38FE216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of Willard, in accordance with the provision of Title VI of the Civil Rights Act of 1964 (78</w:t>
      </w:r>
    </w:p>
    <w:p w14:paraId="0854649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Stat. 252) and the Regulations of the Department of Commerce (15 CFR, Part 8) issued pursuant to</w:t>
      </w:r>
    </w:p>
    <w:p w14:paraId="28A44F4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such Act, hereby notifies all bidders that affirmatively ensure that in any contract entered into</w:t>
      </w:r>
    </w:p>
    <w:p w14:paraId="4281F66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pursuant to this advertisement that minority businesses will be afforded full opportunity to submit</w:t>
      </w:r>
    </w:p>
    <w:p w14:paraId="0ED70D0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Bids in response to this advertisement and will not be discriminated against on the grounds of race,</w:t>
      </w:r>
    </w:p>
    <w:p w14:paraId="6B1AF106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color, or national origin in consideration for award.</w:t>
      </w:r>
    </w:p>
    <w:p w14:paraId="039D513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37. Bid Tabulation</w:t>
      </w:r>
    </w:p>
    <w:p w14:paraId="4541835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Bidders may request a copy of the bid tabulation of the Invitation for Bid.</w:t>
      </w:r>
    </w:p>
    <w:p w14:paraId="7D57C08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38. Budgetary Constraints</w:t>
      </w:r>
    </w:p>
    <w:p w14:paraId="2A8299F2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 reserves the right to reduce or increase the quantity, retract any item from the Bid, or upon</w:t>
      </w:r>
    </w:p>
    <w:p w14:paraId="6F589FB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notification, terminate entire agreement without any obligations or penalty based upon availability</w:t>
      </w:r>
    </w:p>
    <w:p w14:paraId="35F448A3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of funds.</w:t>
      </w:r>
    </w:p>
    <w:p w14:paraId="7793532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39. Additional Purchases by Other Public Agencies</w:t>
      </w:r>
    </w:p>
    <w:p w14:paraId="69EAEDD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bidder by submitting a Bid authorizes other public agencies to “Piggy-Back” or purchase</w:t>
      </w:r>
    </w:p>
    <w:p w14:paraId="74B435B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equipment and services being proposed in this IFB unless otherwise noted on the Affidavit of</w:t>
      </w:r>
    </w:p>
    <w:p w14:paraId="407C8B3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Compliance Form.</w:t>
      </w:r>
    </w:p>
    <w:p w14:paraId="04F479C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40. Order of Precedence</w:t>
      </w:r>
    </w:p>
    <w:p w14:paraId="31F133E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Any and all Special/General Conditions and Specifications attached hereto, which varies from the</w:t>
      </w:r>
    </w:p>
    <w:p w14:paraId="0D6189A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instruction to bidders, shall take precedence.</w:t>
      </w:r>
    </w:p>
    <w:p w14:paraId="71EB7A6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41. Affidavit for Service Contracts</w:t>
      </w:r>
    </w:p>
    <w:p w14:paraId="71C2AE7B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Bidder represents, in accordance with RSMO 285.530.2 that they have not employed, or</w:t>
      </w:r>
    </w:p>
    <w:p w14:paraId="54AC9D6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subcontracted with, unauthorized aliens in connection with the scope of work to be done under the</w:t>
      </w:r>
    </w:p>
    <w:p w14:paraId="7D1EF724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IFB and agrees to provide an affidavit to the City of Willard affirming that they have not and will not</w:t>
      </w:r>
    </w:p>
    <w:p w14:paraId="27FC1CE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in connection with the IFB, knowingly employ, or subcontract with, any person who is an</w:t>
      </w:r>
    </w:p>
    <w:p w14:paraId="0DEDE1CD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unauthorized alien.</w:t>
      </w:r>
    </w:p>
    <w:p w14:paraId="79FC3010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sz w:val="23"/>
          <w:szCs w:val="23"/>
        </w:rPr>
      </w:pPr>
      <w:r>
        <w:rPr>
          <w:rFonts w:ascii="Calibri-BoldItalic" w:hAnsi="Calibri-BoldItalic" w:cs="Calibri-BoldItalic"/>
          <w:b/>
          <w:bCs/>
          <w:i/>
          <w:iCs/>
          <w:sz w:val="23"/>
          <w:szCs w:val="23"/>
        </w:rPr>
        <w:t>42. Inspection and Acceptance</w:t>
      </w:r>
    </w:p>
    <w:p w14:paraId="5ACCD7A9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No item(s) received by the City pursuant to this contract shall be deemed accepted until the City has</w:t>
      </w:r>
    </w:p>
    <w:p w14:paraId="7F7A665A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had reasonable opportunity to inspect the item(s). Any item(s) which are discovered to be defective</w:t>
      </w:r>
    </w:p>
    <w:p w14:paraId="15B5837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or which do not conform to any warranty of the Seller upon inspection may be returned at the</w:t>
      </w:r>
    </w:p>
    <w:p w14:paraId="6F81D807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seller’s expense for full credit or replacement. If at a later time, the defects were not ascertainable</w:t>
      </w:r>
    </w:p>
    <w:p w14:paraId="63497648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upon the initial inspection may also be returned at the Seller's expense for full credit or replacement.</w:t>
      </w:r>
    </w:p>
    <w:p w14:paraId="144B9E2C" w14:textId="77777777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3"/>
          <w:szCs w:val="23"/>
        </w:rPr>
      </w:pPr>
      <w:r>
        <w:rPr>
          <w:rFonts w:ascii="Calibri-Italic" w:hAnsi="Calibri-Italic" w:cs="Calibri-Italic"/>
          <w:i/>
          <w:iCs/>
          <w:sz w:val="23"/>
          <w:szCs w:val="23"/>
        </w:rPr>
        <w:t>The City's return of defective items shall not exclude any other legal, equitable or contractual</w:t>
      </w:r>
    </w:p>
    <w:p w14:paraId="4D503E59" w14:textId="2A04FD5D" w:rsidR="00DB3D3F" w:rsidRDefault="00DB3D3F" w:rsidP="00DB3D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  <w:sectPr w:rsidR="00DB3D3F" w:rsidSect="00DB3D3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alibri-Italic" w:hAnsi="Calibri-Italic" w:cs="Calibri-Italic"/>
          <w:i/>
          <w:iCs/>
          <w:sz w:val="23"/>
          <w:szCs w:val="23"/>
        </w:rPr>
        <w:lastRenderedPageBreak/>
        <w:t>remedies the City may have.</w:t>
      </w:r>
    </w:p>
    <w:p w14:paraId="3A6B0D04" w14:textId="77777777" w:rsidR="00DB3D3F" w:rsidRDefault="00DB3D3F"/>
    <w:p w14:paraId="5A89EED6" w14:textId="5636F508" w:rsidR="007B21DB" w:rsidRDefault="00DA1407">
      <w:r>
        <w:t>City of Willard – Specifications</w:t>
      </w:r>
      <w:r>
        <w:br/>
      </w:r>
      <w:r w:rsidR="00F610FC">
        <w:t>Big Basketball Gym</w:t>
      </w:r>
      <w:r w:rsidR="004D41D3">
        <w:t xml:space="preserve"> Floor Refinishing</w:t>
      </w:r>
      <w:r w:rsidR="008805E8">
        <w:t xml:space="preserve"> – Willard Recreation Center</w:t>
      </w:r>
      <w:r w:rsidR="008805E8">
        <w:br/>
      </w:r>
      <w:r>
        <w:t xml:space="preserve">Address to be serviced: </w:t>
      </w:r>
      <w:r w:rsidR="008805E8">
        <w:t>233 N State Hwy Z, Willard, MO 65781</w:t>
      </w:r>
    </w:p>
    <w:p w14:paraId="47E61093" w14:textId="6016A553" w:rsidR="0043334F" w:rsidRDefault="0043334F"/>
    <w:p w14:paraId="3B2AE526" w14:textId="2635F59E" w:rsidR="0043334F" w:rsidRDefault="0043334F" w:rsidP="004333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 xml:space="preserve">REQUEST FOR BID </w:t>
      </w:r>
      <w:r w:rsidRPr="00D2447A">
        <w:rPr>
          <w:rFonts w:ascii="Calibri-Bold" w:hAnsi="Calibri-Bold" w:cs="Calibri-Bold"/>
          <w:b/>
          <w:bCs/>
          <w:sz w:val="23"/>
          <w:szCs w:val="23"/>
        </w:rPr>
        <w:t>#</w:t>
      </w:r>
      <w:r w:rsidR="00D2447A" w:rsidRPr="00D2447A">
        <w:rPr>
          <w:rFonts w:ascii="Calibri-Bold" w:hAnsi="Calibri-Bold" w:cs="Calibri-Bold"/>
          <w:b/>
          <w:bCs/>
          <w:sz w:val="23"/>
          <w:szCs w:val="23"/>
        </w:rPr>
        <w:t>23</w:t>
      </w:r>
      <w:r w:rsidRPr="00D2447A">
        <w:rPr>
          <w:rFonts w:ascii="Calibri-Bold" w:hAnsi="Calibri-Bold" w:cs="Calibri-Bold"/>
          <w:b/>
          <w:bCs/>
          <w:sz w:val="23"/>
          <w:szCs w:val="23"/>
        </w:rPr>
        <w:t>-</w:t>
      </w:r>
      <w:r w:rsidR="00D2447A" w:rsidRPr="00D2447A">
        <w:rPr>
          <w:rFonts w:ascii="Calibri-Bold" w:hAnsi="Calibri-Bold" w:cs="Calibri-Bold"/>
          <w:b/>
          <w:bCs/>
          <w:sz w:val="23"/>
          <w:szCs w:val="23"/>
        </w:rPr>
        <w:t>8001</w:t>
      </w:r>
      <w:r w:rsidRPr="00D2447A">
        <w:rPr>
          <w:rFonts w:ascii="Calibri-Bold" w:hAnsi="Calibri-Bold" w:cs="Calibri-Bold"/>
          <w:b/>
          <w:bCs/>
          <w:sz w:val="23"/>
          <w:szCs w:val="23"/>
        </w:rPr>
        <w:t>PKS</w:t>
      </w:r>
    </w:p>
    <w:p w14:paraId="77A5C8A1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SECTION ONE: GENERAL INFORMATION</w:t>
      </w:r>
    </w:p>
    <w:p w14:paraId="446E72F1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SUBMITTED BY:</w:t>
      </w:r>
    </w:p>
    <w:p w14:paraId="5C3C72FF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sz w:val="23"/>
          <w:szCs w:val="23"/>
        </w:rPr>
      </w:pPr>
      <w:r>
        <w:rPr>
          <w:rFonts w:ascii="Calibri" w:hAnsi="Calibri" w:cs="Calibri"/>
          <w:i/>
          <w:iCs/>
          <w:sz w:val="23"/>
          <w:szCs w:val="23"/>
        </w:rPr>
        <w:t>(</w:t>
      </w:r>
      <w:r w:rsidRPr="00451CA9">
        <w:rPr>
          <w:rFonts w:ascii="Calibri" w:hAnsi="Calibri" w:cs="Calibri"/>
          <w:i/>
          <w:iCs/>
          <w:sz w:val="23"/>
          <w:szCs w:val="23"/>
        </w:rPr>
        <w:t>Company</w:t>
      </w:r>
      <w:r>
        <w:rPr>
          <w:rFonts w:ascii="Calibri" w:hAnsi="Calibri" w:cs="Calibri"/>
          <w:i/>
          <w:iCs/>
          <w:sz w:val="23"/>
          <w:szCs w:val="23"/>
        </w:rPr>
        <w:t>)</w:t>
      </w:r>
    </w:p>
    <w:p w14:paraId="16148C9C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14:paraId="2D630CB2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Pursuant to and in accordance with the above stated Request for Bids, the undersigned hereby</w:t>
      </w:r>
    </w:p>
    <w:p w14:paraId="4BEAE234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declares that they have examined the documents and specifications for the item(s) listed below.</w:t>
      </w:r>
    </w:p>
    <w:p w14:paraId="0CF4C10E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14:paraId="249EF999" w14:textId="512B54D8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1. Purpose: The City of Willard is soliciting bids to</w:t>
      </w:r>
      <w:r w:rsidR="00936CC7">
        <w:rPr>
          <w:rFonts w:ascii="Calibri" w:hAnsi="Calibri" w:cs="Calibri"/>
          <w:sz w:val="23"/>
          <w:szCs w:val="23"/>
        </w:rPr>
        <w:t xml:space="preserve"> </w:t>
      </w:r>
      <w:r w:rsidR="00F610FC">
        <w:rPr>
          <w:rFonts w:ascii="Calibri" w:hAnsi="Calibri" w:cs="Calibri"/>
          <w:sz w:val="23"/>
          <w:szCs w:val="23"/>
        </w:rPr>
        <w:t>refinish the wooden</w:t>
      </w:r>
      <w:r w:rsidR="00936CC7">
        <w:rPr>
          <w:rFonts w:ascii="Calibri" w:hAnsi="Calibri" w:cs="Calibri"/>
          <w:sz w:val="23"/>
          <w:szCs w:val="23"/>
        </w:rPr>
        <w:t xml:space="preserve"> floors</w:t>
      </w:r>
      <w:r w:rsidR="00F610FC">
        <w:rPr>
          <w:rFonts w:ascii="Calibri" w:hAnsi="Calibri" w:cs="Calibri"/>
          <w:sz w:val="23"/>
          <w:szCs w:val="23"/>
        </w:rPr>
        <w:t xml:space="preserve"> of the basketball gym</w:t>
      </w:r>
      <w:r w:rsidR="00936CC7">
        <w:rPr>
          <w:rFonts w:ascii="Calibri" w:hAnsi="Calibri" w:cs="Calibri"/>
          <w:sz w:val="23"/>
          <w:szCs w:val="23"/>
        </w:rPr>
        <w:t xml:space="preserve"> at the Recreation Center</w:t>
      </w:r>
      <w:r w:rsidR="00F610FC">
        <w:rPr>
          <w:rFonts w:ascii="Calibri" w:hAnsi="Calibri" w:cs="Calibri"/>
          <w:sz w:val="23"/>
          <w:szCs w:val="23"/>
        </w:rPr>
        <w:t xml:space="preserve"> including but not limited to strip</w:t>
      </w:r>
      <w:r w:rsidR="005070B3">
        <w:rPr>
          <w:rFonts w:ascii="Calibri" w:hAnsi="Calibri" w:cs="Calibri"/>
          <w:sz w:val="23"/>
          <w:szCs w:val="23"/>
        </w:rPr>
        <w:t>p</w:t>
      </w:r>
      <w:r w:rsidR="00F610FC">
        <w:rPr>
          <w:rFonts w:ascii="Calibri" w:hAnsi="Calibri" w:cs="Calibri"/>
          <w:sz w:val="23"/>
          <w:szCs w:val="23"/>
        </w:rPr>
        <w:t>ing, sanding, stain, line-painting, and sealing.</w:t>
      </w:r>
      <w:r>
        <w:rPr>
          <w:rFonts w:ascii="Calibri" w:hAnsi="Calibri" w:cs="Calibri"/>
          <w:sz w:val="23"/>
          <w:szCs w:val="23"/>
        </w:rPr>
        <w:t xml:space="preserve"> </w:t>
      </w:r>
      <w:r w:rsidR="00936CC7">
        <w:rPr>
          <w:rFonts w:ascii="Calibri" w:hAnsi="Calibri" w:cs="Calibri"/>
          <w:sz w:val="23"/>
          <w:szCs w:val="23"/>
        </w:rPr>
        <w:t>Property to be serviced:</w:t>
      </w:r>
      <w:r>
        <w:rPr>
          <w:rFonts w:ascii="Calibri" w:hAnsi="Calibri" w:cs="Calibri"/>
          <w:sz w:val="23"/>
          <w:szCs w:val="23"/>
        </w:rPr>
        <w:t xml:space="preserve"> Willard Recreation Center building at 233 N State Hwy Z, Willard, MO 65781. </w:t>
      </w:r>
    </w:p>
    <w:p w14:paraId="01DA2F50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14:paraId="2A55C38A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2. The City reserves the right to reject all bids. It is the intent and purpose of the City that this</w:t>
      </w:r>
    </w:p>
    <w:p w14:paraId="373B56CF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Request for Bid provides fair and equal opportunity for each bidder to submit competitive</w:t>
      </w:r>
    </w:p>
    <w:p w14:paraId="7A7E0D3A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bids. It is the bidder’s responsibility to furnish as many details as possible for consideration</w:t>
      </w:r>
    </w:p>
    <w:p w14:paraId="5FD15DC2" w14:textId="6CEDF0E4" w:rsidR="0043334F" w:rsidRDefault="0043334F" w:rsidP="0043334F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if offering a substitute product.</w:t>
      </w:r>
    </w:p>
    <w:p w14:paraId="7F3F5A47" w14:textId="77777777" w:rsidR="0043334F" w:rsidRDefault="0043334F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br w:type="page"/>
      </w:r>
    </w:p>
    <w:p w14:paraId="4F3BA5EB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 w:rsidRPr="00451CA9">
        <w:rPr>
          <w:rFonts w:ascii="Calibri-Bold" w:hAnsi="Calibri-Bold" w:cs="Calibri-Bold"/>
          <w:b/>
          <w:bCs/>
          <w:sz w:val="24"/>
          <w:szCs w:val="24"/>
        </w:rPr>
        <w:lastRenderedPageBreak/>
        <w:t>PRICING PAGE</w:t>
      </w:r>
    </w:p>
    <w:p w14:paraId="3E5904C2" w14:textId="7FCDC7F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D2447A">
        <w:rPr>
          <w:rFonts w:ascii="Calibri" w:hAnsi="Calibri" w:cs="Calibri"/>
          <w:sz w:val="20"/>
          <w:szCs w:val="20"/>
        </w:rPr>
        <w:t>IFB: #</w:t>
      </w:r>
      <w:r w:rsidR="00D2447A" w:rsidRPr="00D2447A">
        <w:rPr>
          <w:rFonts w:ascii="Calibri" w:hAnsi="Calibri" w:cs="Calibri"/>
          <w:sz w:val="20"/>
          <w:szCs w:val="20"/>
        </w:rPr>
        <w:t>23</w:t>
      </w:r>
      <w:r w:rsidR="00D2447A">
        <w:rPr>
          <w:rFonts w:ascii="Calibri" w:hAnsi="Calibri" w:cs="Calibri"/>
          <w:sz w:val="20"/>
          <w:szCs w:val="20"/>
        </w:rPr>
        <w:t>-8001PKS</w:t>
      </w:r>
    </w:p>
    <w:p w14:paraId="78185EE4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451CA9">
        <w:rPr>
          <w:rFonts w:ascii="Calibri" w:hAnsi="Calibri" w:cs="Calibri"/>
          <w:sz w:val="20"/>
          <w:szCs w:val="20"/>
        </w:rPr>
        <w:t xml:space="preserve">Please complete the information below. Use a separate sheet if needed. </w:t>
      </w:r>
    </w:p>
    <w:p w14:paraId="70AE61E1" w14:textId="59FD378E" w:rsidR="0043334F" w:rsidRDefault="0043334F" w:rsidP="0043334F"/>
    <w:p w14:paraId="7C7F3374" w14:textId="06156966" w:rsidR="0043334F" w:rsidRDefault="0043334F" w:rsidP="004333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Clearing Surface of Old Paint/Stain</w:t>
      </w:r>
    </w:p>
    <w:p w14:paraId="5CEDC9ED" w14:textId="77777777" w:rsidR="0043334F" w:rsidRDefault="0043334F" w:rsidP="0043334F">
      <w:pPr>
        <w:pStyle w:val="ListParagraph"/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162343BD" w14:textId="59F00B55" w:rsidR="0043334F" w:rsidRP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3334F">
        <w:rPr>
          <w:rFonts w:ascii="Calibri" w:hAnsi="Calibri" w:cs="Calibri"/>
          <w:sz w:val="18"/>
          <w:szCs w:val="18"/>
        </w:rPr>
        <w:t>Describe area</w:t>
      </w:r>
      <w:r w:rsidR="00E12935">
        <w:rPr>
          <w:rFonts w:ascii="Calibri" w:hAnsi="Calibri" w:cs="Calibri"/>
          <w:sz w:val="18"/>
          <w:szCs w:val="18"/>
        </w:rPr>
        <w:t>(s)</w:t>
      </w:r>
      <w:r w:rsidRPr="0043334F">
        <w:rPr>
          <w:rFonts w:ascii="Calibri" w:hAnsi="Calibri" w:cs="Calibri"/>
          <w:sz w:val="18"/>
          <w:szCs w:val="18"/>
        </w:rPr>
        <w:t xml:space="preserve"> to be serviced: </w:t>
      </w:r>
    </w:p>
    <w:p w14:paraId="4AF4CEF2" w14:textId="5C1A5FBF" w:rsidR="00C96D42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3334F">
        <w:rPr>
          <w:rFonts w:ascii="Calibri" w:hAnsi="Calibri" w:cs="Calibri"/>
          <w:sz w:val="18"/>
          <w:szCs w:val="18"/>
        </w:rPr>
        <w:t>Specify square footage of serviceable area</w:t>
      </w:r>
      <w:r w:rsidR="00E12935">
        <w:rPr>
          <w:rFonts w:ascii="Calibri" w:hAnsi="Calibri" w:cs="Calibri"/>
          <w:sz w:val="18"/>
          <w:szCs w:val="18"/>
        </w:rPr>
        <w:t>(s)</w:t>
      </w:r>
      <w:r w:rsidRPr="0043334F">
        <w:rPr>
          <w:rFonts w:ascii="Calibri" w:hAnsi="Calibri" w:cs="Calibri"/>
          <w:sz w:val="18"/>
          <w:szCs w:val="18"/>
        </w:rPr>
        <w:t>:</w:t>
      </w:r>
    </w:p>
    <w:p w14:paraId="795C7B42" w14:textId="51F8A593" w:rsidR="0043334F" w:rsidRP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3334F">
        <w:rPr>
          <w:rFonts w:ascii="Calibri" w:hAnsi="Calibri" w:cs="Calibri"/>
          <w:sz w:val="18"/>
          <w:szCs w:val="18"/>
        </w:rPr>
        <w:t>Specify paint products used:</w:t>
      </w:r>
    </w:p>
    <w:p w14:paraId="6BF19AE5" w14:textId="77777777" w:rsidR="0043334F" w:rsidRP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3334F">
        <w:rPr>
          <w:rFonts w:ascii="Calibri" w:hAnsi="Calibri" w:cs="Calibri"/>
          <w:sz w:val="18"/>
          <w:szCs w:val="18"/>
        </w:rPr>
        <w:t>Specify any warranties on work or materials:</w:t>
      </w:r>
    </w:p>
    <w:p w14:paraId="3E577CF2" w14:textId="77777777" w:rsid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074604FA" w14:textId="1F024301" w:rsidR="0043334F" w:rsidRPr="0043334F" w:rsidRDefault="0043334F" w:rsidP="004333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6"/>
          <w:szCs w:val="16"/>
        </w:rPr>
      </w:pPr>
      <w:r w:rsidRPr="0043334F">
        <w:rPr>
          <w:rFonts w:ascii="Calibri" w:hAnsi="Calibri" w:cs="Calibri"/>
          <w:sz w:val="18"/>
          <w:szCs w:val="18"/>
        </w:rPr>
        <w:t xml:space="preserve">Approx. duration of service: </w:t>
      </w:r>
      <w:r w:rsidRPr="0043334F">
        <w:rPr>
          <w:rFonts w:ascii="Calibri" w:hAnsi="Calibri" w:cs="Calibri"/>
          <w:sz w:val="18"/>
          <w:szCs w:val="18"/>
        </w:rPr>
        <w:br/>
        <w:t>Total ($) for</w:t>
      </w:r>
      <w:r w:rsidR="00C96D42">
        <w:rPr>
          <w:rFonts w:ascii="Calibri" w:hAnsi="Calibri" w:cs="Calibri"/>
          <w:sz w:val="18"/>
          <w:szCs w:val="18"/>
        </w:rPr>
        <w:t xml:space="preserve"> surface prep</w:t>
      </w:r>
      <w:r w:rsidRPr="0043334F">
        <w:rPr>
          <w:rFonts w:ascii="Calibri" w:hAnsi="Calibri" w:cs="Calibri"/>
          <w:sz w:val="18"/>
          <w:szCs w:val="18"/>
        </w:rPr>
        <w:t>:</w:t>
      </w:r>
    </w:p>
    <w:p w14:paraId="26CFB028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6"/>
          <w:szCs w:val="16"/>
        </w:rPr>
      </w:pPr>
      <w:r w:rsidRPr="00451CA9">
        <w:rPr>
          <w:rFonts w:ascii="TimesNewRomanPSMT" w:hAnsi="TimesNewRomanPSMT" w:cs="TimesNewRomanPSMT"/>
          <w:sz w:val="16"/>
          <w:szCs w:val="16"/>
        </w:rPr>
        <w:br/>
      </w:r>
    </w:p>
    <w:p w14:paraId="08A5B45E" w14:textId="03C7E21D" w:rsidR="0043334F" w:rsidRPr="00451CA9" w:rsidRDefault="00F610FC" w:rsidP="004333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Repairs</w:t>
      </w:r>
    </w:p>
    <w:p w14:paraId="580538B6" w14:textId="248079CE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 xml:space="preserve">Specify </w:t>
      </w:r>
      <w:r w:rsidR="00C96D42">
        <w:rPr>
          <w:rFonts w:ascii="Calibri" w:hAnsi="Calibri" w:cs="Calibri"/>
          <w:sz w:val="18"/>
          <w:szCs w:val="18"/>
        </w:rPr>
        <w:t>area</w:t>
      </w:r>
      <w:r w:rsidR="00E12935">
        <w:rPr>
          <w:rFonts w:ascii="Calibri" w:hAnsi="Calibri" w:cs="Calibri"/>
          <w:sz w:val="18"/>
          <w:szCs w:val="18"/>
        </w:rPr>
        <w:t>(s)</w:t>
      </w:r>
      <w:r w:rsidR="00C96D42">
        <w:rPr>
          <w:rFonts w:ascii="Calibri" w:hAnsi="Calibri" w:cs="Calibri"/>
          <w:sz w:val="18"/>
          <w:szCs w:val="18"/>
        </w:rPr>
        <w:t xml:space="preserve"> needing repairs</w:t>
      </w:r>
      <w:r w:rsidRPr="00451CA9">
        <w:rPr>
          <w:rFonts w:ascii="Calibri" w:hAnsi="Calibri" w:cs="Calibri"/>
          <w:sz w:val="18"/>
          <w:szCs w:val="18"/>
        </w:rPr>
        <w:t>:</w:t>
      </w:r>
    </w:p>
    <w:p w14:paraId="5B5D91A8" w14:textId="16154550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 xml:space="preserve">Specify </w:t>
      </w:r>
      <w:r w:rsidR="00C96D42">
        <w:rPr>
          <w:rFonts w:ascii="Calibri" w:hAnsi="Calibri" w:cs="Calibri"/>
          <w:sz w:val="18"/>
          <w:szCs w:val="18"/>
        </w:rPr>
        <w:t>materials</w:t>
      </w:r>
      <w:r w:rsidRPr="00451CA9">
        <w:rPr>
          <w:rFonts w:ascii="Calibri" w:hAnsi="Calibri" w:cs="Calibri"/>
          <w:sz w:val="18"/>
          <w:szCs w:val="18"/>
        </w:rPr>
        <w:t xml:space="preserve"> used:</w:t>
      </w:r>
    </w:p>
    <w:p w14:paraId="2FA9B751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>Specify any warranties on work or materials:</w:t>
      </w:r>
    </w:p>
    <w:p w14:paraId="1CEA7DBD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6AE670EF" w14:textId="129FF3F8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6"/>
          <w:szCs w:val="16"/>
        </w:rPr>
      </w:pPr>
      <w:r w:rsidRPr="00451CA9">
        <w:rPr>
          <w:rFonts w:ascii="Calibri" w:hAnsi="Calibri" w:cs="Calibri"/>
          <w:sz w:val="18"/>
          <w:szCs w:val="18"/>
        </w:rPr>
        <w:t xml:space="preserve">Approx. duration of service: </w:t>
      </w:r>
      <w:r w:rsidRPr="00451CA9">
        <w:rPr>
          <w:rFonts w:ascii="Calibri" w:hAnsi="Calibri" w:cs="Calibri"/>
          <w:sz w:val="18"/>
          <w:szCs w:val="18"/>
        </w:rPr>
        <w:br/>
        <w:t xml:space="preserve">Total ($) for </w:t>
      </w:r>
      <w:r w:rsidR="00C96D42">
        <w:rPr>
          <w:rFonts w:ascii="Calibri" w:hAnsi="Calibri" w:cs="Calibri"/>
          <w:sz w:val="18"/>
          <w:szCs w:val="18"/>
        </w:rPr>
        <w:t>concrete floor repairs</w:t>
      </w:r>
      <w:r w:rsidRPr="00451CA9">
        <w:rPr>
          <w:rFonts w:ascii="Calibri" w:hAnsi="Calibri" w:cs="Calibri"/>
          <w:sz w:val="18"/>
          <w:szCs w:val="18"/>
        </w:rPr>
        <w:t>:</w:t>
      </w:r>
    </w:p>
    <w:p w14:paraId="25876049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58593E1" w14:textId="56DAFE46" w:rsidR="0043334F" w:rsidRPr="00451CA9" w:rsidRDefault="00F610FC" w:rsidP="004333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Wood Floor Stain/Paint/Seal:</w:t>
      </w:r>
    </w:p>
    <w:p w14:paraId="008703E5" w14:textId="57B1D62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 xml:space="preserve">Specify </w:t>
      </w:r>
      <w:r w:rsidR="00C96D42">
        <w:rPr>
          <w:rFonts w:ascii="Calibri" w:hAnsi="Calibri" w:cs="Calibri"/>
          <w:sz w:val="18"/>
          <w:szCs w:val="18"/>
        </w:rPr>
        <w:t>square footage of serviceable area</w:t>
      </w:r>
      <w:r w:rsidR="00E12935">
        <w:rPr>
          <w:rFonts w:ascii="Calibri" w:hAnsi="Calibri" w:cs="Calibri"/>
          <w:sz w:val="18"/>
          <w:szCs w:val="18"/>
        </w:rPr>
        <w:t>(s)</w:t>
      </w:r>
      <w:r w:rsidRPr="00451CA9">
        <w:rPr>
          <w:rFonts w:ascii="Calibri" w:hAnsi="Calibri" w:cs="Calibri"/>
          <w:sz w:val="18"/>
          <w:szCs w:val="18"/>
        </w:rPr>
        <w:t>:</w:t>
      </w:r>
    </w:p>
    <w:p w14:paraId="56AD23E8" w14:textId="2C8612FF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>Specify paint</w:t>
      </w:r>
      <w:r w:rsidR="00C96D42">
        <w:rPr>
          <w:rFonts w:ascii="Calibri" w:hAnsi="Calibri" w:cs="Calibri"/>
          <w:sz w:val="18"/>
          <w:szCs w:val="18"/>
        </w:rPr>
        <w:t>/stain</w:t>
      </w:r>
      <w:r w:rsidRPr="00451CA9">
        <w:rPr>
          <w:rFonts w:ascii="Calibri" w:hAnsi="Calibri" w:cs="Calibri"/>
          <w:sz w:val="18"/>
          <w:szCs w:val="18"/>
        </w:rPr>
        <w:t xml:space="preserve"> products used:</w:t>
      </w:r>
    </w:p>
    <w:p w14:paraId="4B477291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>Specify any warranties on work or materials:</w:t>
      </w:r>
    </w:p>
    <w:p w14:paraId="0F031093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039FA076" w14:textId="676FB4D0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6"/>
          <w:szCs w:val="16"/>
        </w:rPr>
      </w:pPr>
      <w:r w:rsidRPr="00451CA9">
        <w:rPr>
          <w:rFonts w:ascii="Calibri" w:hAnsi="Calibri" w:cs="Calibri"/>
          <w:sz w:val="18"/>
          <w:szCs w:val="18"/>
        </w:rPr>
        <w:t>Approx. duration of service:</w:t>
      </w:r>
      <w:r w:rsidRPr="00451CA9">
        <w:rPr>
          <w:rFonts w:ascii="Calibri" w:hAnsi="Calibri" w:cs="Calibri"/>
          <w:sz w:val="18"/>
          <w:szCs w:val="18"/>
        </w:rPr>
        <w:br/>
        <w:t xml:space="preserve">Total ($) </w:t>
      </w:r>
      <w:r w:rsidR="00C96D42">
        <w:rPr>
          <w:rFonts w:ascii="Calibri" w:hAnsi="Calibri" w:cs="Calibri"/>
          <w:sz w:val="18"/>
          <w:szCs w:val="18"/>
        </w:rPr>
        <w:t>concrete floor painting/staining:</w:t>
      </w:r>
    </w:p>
    <w:p w14:paraId="1DDB862B" w14:textId="77777777" w:rsidR="0043334F" w:rsidRPr="00451CA9" w:rsidRDefault="0043334F" w:rsidP="0043334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EF5E1DE" w14:textId="0C80D358" w:rsidR="00C96D42" w:rsidRPr="00451CA9" w:rsidRDefault="00C96D42" w:rsidP="00C96D4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proofErr w:type="spellStart"/>
      <w:r>
        <w:rPr>
          <w:rFonts w:ascii="Calibri-Bold" w:hAnsi="Calibri-Bold" w:cs="Calibri-Bold"/>
          <w:b/>
          <w:bCs/>
          <w:sz w:val="24"/>
          <w:szCs w:val="24"/>
        </w:rPr>
        <w:t>Add’l</w:t>
      </w:r>
      <w:proofErr w:type="spellEnd"/>
      <w:r>
        <w:rPr>
          <w:rFonts w:ascii="Calibri-Bold" w:hAnsi="Calibri-Bold" w:cs="Calibri-Bold"/>
          <w:b/>
          <w:bCs/>
          <w:sz w:val="24"/>
          <w:szCs w:val="24"/>
        </w:rPr>
        <w:t>/Optional Recommended Related Services:</w:t>
      </w:r>
    </w:p>
    <w:p w14:paraId="24DF0C31" w14:textId="6B4FEB9E" w:rsidR="00C96D42" w:rsidRDefault="00DA1407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Description</w:t>
      </w:r>
      <w:r w:rsidR="00C96D42">
        <w:rPr>
          <w:rFonts w:ascii="Calibri" w:hAnsi="Calibri" w:cs="Calibri"/>
          <w:sz w:val="18"/>
          <w:szCs w:val="18"/>
        </w:rPr>
        <w:t xml:space="preserve"> of serviceable area</w:t>
      </w:r>
      <w:r w:rsidR="00E12935">
        <w:rPr>
          <w:rFonts w:ascii="Calibri" w:hAnsi="Calibri" w:cs="Calibri"/>
          <w:sz w:val="18"/>
          <w:szCs w:val="18"/>
        </w:rPr>
        <w:t>(s)</w:t>
      </w:r>
      <w:r w:rsidR="00C96D42">
        <w:rPr>
          <w:rFonts w:ascii="Calibri" w:hAnsi="Calibri" w:cs="Calibri"/>
          <w:sz w:val="18"/>
          <w:szCs w:val="18"/>
        </w:rPr>
        <w:t>:</w:t>
      </w:r>
    </w:p>
    <w:p w14:paraId="69E6FC01" w14:textId="638CDE8A" w:rsidR="00C96D42" w:rsidRPr="00451CA9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 xml:space="preserve">Specify </w:t>
      </w:r>
      <w:r>
        <w:rPr>
          <w:rFonts w:ascii="Calibri" w:hAnsi="Calibri" w:cs="Calibri"/>
          <w:sz w:val="18"/>
          <w:szCs w:val="18"/>
        </w:rPr>
        <w:t>square footage of serviceable area</w:t>
      </w:r>
      <w:r w:rsidR="00E12935">
        <w:rPr>
          <w:rFonts w:ascii="Calibri" w:hAnsi="Calibri" w:cs="Calibri"/>
          <w:sz w:val="18"/>
          <w:szCs w:val="18"/>
        </w:rPr>
        <w:t>(s)</w:t>
      </w:r>
      <w:r w:rsidRPr="00451CA9">
        <w:rPr>
          <w:rFonts w:ascii="Calibri" w:hAnsi="Calibri" w:cs="Calibri"/>
          <w:sz w:val="18"/>
          <w:szCs w:val="18"/>
        </w:rPr>
        <w:t>:</w:t>
      </w:r>
    </w:p>
    <w:p w14:paraId="5D5EA407" w14:textId="351FCB8D" w:rsidR="00C96D42" w:rsidRPr="00451CA9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 xml:space="preserve">Specify </w:t>
      </w:r>
      <w:r>
        <w:rPr>
          <w:rFonts w:ascii="Calibri" w:hAnsi="Calibri" w:cs="Calibri"/>
          <w:sz w:val="18"/>
          <w:szCs w:val="18"/>
        </w:rPr>
        <w:t>materials</w:t>
      </w:r>
      <w:r w:rsidRPr="00451CA9">
        <w:rPr>
          <w:rFonts w:ascii="Calibri" w:hAnsi="Calibri" w:cs="Calibri"/>
          <w:sz w:val="18"/>
          <w:szCs w:val="18"/>
        </w:rPr>
        <w:t xml:space="preserve"> used:</w:t>
      </w:r>
    </w:p>
    <w:p w14:paraId="12C78F71" w14:textId="77777777" w:rsidR="00C96D42" w:rsidRPr="00451CA9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>Specify any warranties on work or materials:</w:t>
      </w:r>
    </w:p>
    <w:p w14:paraId="0CD68EF0" w14:textId="77777777" w:rsidR="00C96D42" w:rsidRPr="00451CA9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1E363919" w14:textId="24A6045B" w:rsidR="00C96D42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51CA9">
        <w:rPr>
          <w:rFonts w:ascii="Calibri" w:hAnsi="Calibri" w:cs="Calibri"/>
          <w:sz w:val="18"/>
          <w:szCs w:val="18"/>
        </w:rPr>
        <w:t>Approx. duration of service:</w:t>
      </w:r>
      <w:r w:rsidRPr="00451CA9">
        <w:rPr>
          <w:rFonts w:ascii="Calibri" w:hAnsi="Calibri" w:cs="Calibri"/>
          <w:sz w:val="18"/>
          <w:szCs w:val="18"/>
        </w:rPr>
        <w:br/>
        <w:t xml:space="preserve">Total ($) </w:t>
      </w:r>
      <w:r>
        <w:rPr>
          <w:rFonts w:ascii="Calibri" w:hAnsi="Calibri" w:cs="Calibri"/>
          <w:sz w:val="18"/>
          <w:szCs w:val="18"/>
        </w:rPr>
        <w:t xml:space="preserve">for </w:t>
      </w:r>
      <w:proofErr w:type="spellStart"/>
      <w:r>
        <w:rPr>
          <w:rFonts w:ascii="Calibri" w:hAnsi="Calibri" w:cs="Calibri"/>
          <w:sz w:val="18"/>
          <w:szCs w:val="18"/>
        </w:rPr>
        <w:t>add’l</w:t>
      </w:r>
      <w:proofErr w:type="spellEnd"/>
      <w:r>
        <w:rPr>
          <w:rFonts w:ascii="Calibri" w:hAnsi="Calibri" w:cs="Calibri"/>
          <w:sz w:val="18"/>
          <w:szCs w:val="18"/>
        </w:rPr>
        <w:t>/optional recommended services:</w:t>
      </w:r>
    </w:p>
    <w:p w14:paraId="1001D600" w14:textId="317B87A8" w:rsidR="00C96D42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6B1000B6" w14:textId="01B9D468" w:rsidR="00C96D42" w:rsidRDefault="00C96D42" w:rsidP="00C96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14:paraId="5F42B2CA" w14:textId="77777777" w:rsidR="00DA1407" w:rsidRPr="006A6AE2" w:rsidRDefault="00DA1407" w:rsidP="00DA140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  <w:iCs/>
          <w:sz w:val="20"/>
          <w:szCs w:val="20"/>
        </w:rPr>
      </w:pPr>
      <w:r w:rsidRPr="006A6AE2">
        <w:rPr>
          <w:rFonts w:ascii="Calibri" w:hAnsi="Calibri" w:cs="Calibri"/>
          <w:i/>
          <w:iCs/>
          <w:sz w:val="20"/>
          <w:szCs w:val="20"/>
        </w:rPr>
        <w:t>Please attach any additional pertinent information for the City’s consideration.</w:t>
      </w:r>
    </w:p>
    <w:p w14:paraId="1CD1CA33" w14:textId="77777777" w:rsidR="00DA1407" w:rsidRDefault="00DA1407" w:rsidP="00DA14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746BFB3" w14:textId="77777777" w:rsidR="00DA1407" w:rsidRPr="00451CA9" w:rsidRDefault="00DA1407" w:rsidP="00DA14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451CA9">
        <w:rPr>
          <w:rFonts w:ascii="Calibri" w:hAnsi="Calibri" w:cs="Calibri"/>
          <w:sz w:val="20"/>
          <w:szCs w:val="20"/>
        </w:rPr>
        <w:t>Total for everything: $_______________</w:t>
      </w:r>
    </w:p>
    <w:p w14:paraId="30350035" w14:textId="77777777" w:rsidR="00DA1407" w:rsidRPr="00451CA9" w:rsidRDefault="00DA1407" w:rsidP="00DA14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451CA9">
        <w:rPr>
          <w:rFonts w:ascii="Calibri" w:hAnsi="Calibri" w:cs="Calibri"/>
          <w:sz w:val="20"/>
          <w:szCs w:val="20"/>
        </w:rPr>
        <w:t>DELIVERY: F.O.B. DESTINATION</w:t>
      </w:r>
    </w:p>
    <w:p w14:paraId="7C55C459" w14:textId="77777777" w:rsidR="00DA1407" w:rsidRPr="00451CA9" w:rsidRDefault="00DA1407" w:rsidP="00DA14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451CA9">
        <w:rPr>
          <w:rFonts w:ascii="Calibri" w:hAnsi="Calibri" w:cs="Calibri"/>
          <w:sz w:val="20"/>
          <w:szCs w:val="20"/>
        </w:rPr>
        <w:t>ACCEPT VISA P-CARD: YES_________ NO _________</w:t>
      </w:r>
    </w:p>
    <w:p w14:paraId="015A7509" w14:textId="77777777" w:rsidR="00DA1407" w:rsidRPr="00451CA9" w:rsidRDefault="00DA1407" w:rsidP="00DA14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451CA9">
        <w:rPr>
          <w:rFonts w:ascii="Calibri" w:hAnsi="Calibri" w:cs="Calibri"/>
          <w:sz w:val="20"/>
          <w:szCs w:val="20"/>
        </w:rPr>
        <w:t>Prompt Payment Discount __________% __________ Days, Net _____ Days</w:t>
      </w:r>
    </w:p>
    <w:p w14:paraId="06488090" w14:textId="77777777" w:rsidR="00DA1407" w:rsidRPr="00451CA9" w:rsidRDefault="00DA1407" w:rsidP="00DA1407">
      <w:pPr>
        <w:rPr>
          <w:rFonts w:ascii="Calibri-Bold" w:hAnsi="Calibri-Bold" w:cs="Calibri-Bold"/>
          <w:b/>
          <w:bCs/>
          <w:sz w:val="28"/>
          <w:szCs w:val="28"/>
        </w:rPr>
      </w:pPr>
    </w:p>
    <w:p w14:paraId="2678C0D3" w14:textId="77777777" w:rsidR="00DA1407" w:rsidRPr="00451CA9" w:rsidRDefault="00DA1407" w:rsidP="00DA1407">
      <w:pPr>
        <w:jc w:val="center"/>
        <w:rPr>
          <w:rFonts w:ascii="Calibri-Bold" w:hAnsi="Calibri-Bold" w:cs="Calibri-Bold"/>
          <w:b/>
          <w:bCs/>
          <w:sz w:val="28"/>
          <w:szCs w:val="28"/>
        </w:rPr>
      </w:pPr>
      <w:r w:rsidRPr="00451CA9">
        <w:rPr>
          <w:rFonts w:ascii="Calibri-Bold" w:hAnsi="Calibri-Bold" w:cs="Calibri-Bold"/>
          <w:b/>
          <w:bCs/>
          <w:sz w:val="28"/>
          <w:szCs w:val="28"/>
        </w:rPr>
        <w:t>This Quotation Form must be returned with Bid Proposal</w:t>
      </w:r>
    </w:p>
    <w:p w14:paraId="51164ADC" w14:textId="77777777" w:rsidR="00DA1407" w:rsidRPr="00451CA9" w:rsidRDefault="00DA1407" w:rsidP="00C96D4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6"/>
          <w:szCs w:val="16"/>
        </w:rPr>
      </w:pPr>
    </w:p>
    <w:p w14:paraId="1584215C" w14:textId="63755922" w:rsidR="0043334F" w:rsidRDefault="0043334F" w:rsidP="0043334F"/>
    <w:sectPr w:rsidR="0043334F" w:rsidSect="00DB3D3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292B"/>
    <w:multiLevelType w:val="hybridMultilevel"/>
    <w:tmpl w:val="5BC4D2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57DFB"/>
    <w:multiLevelType w:val="hybridMultilevel"/>
    <w:tmpl w:val="1E086588"/>
    <w:lvl w:ilvl="0" w:tplc="529A36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66C21"/>
    <w:multiLevelType w:val="hybridMultilevel"/>
    <w:tmpl w:val="5BC4D256"/>
    <w:lvl w:ilvl="0" w:tplc="529A36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5E8"/>
    <w:rsid w:val="001A1B5C"/>
    <w:rsid w:val="0043334F"/>
    <w:rsid w:val="004611A3"/>
    <w:rsid w:val="004D41D3"/>
    <w:rsid w:val="005070B3"/>
    <w:rsid w:val="00507EC9"/>
    <w:rsid w:val="005763B7"/>
    <w:rsid w:val="00792485"/>
    <w:rsid w:val="007B21DB"/>
    <w:rsid w:val="00867EEE"/>
    <w:rsid w:val="008805E8"/>
    <w:rsid w:val="00936CC7"/>
    <w:rsid w:val="00A44347"/>
    <w:rsid w:val="00AD68FB"/>
    <w:rsid w:val="00AE0972"/>
    <w:rsid w:val="00B2356E"/>
    <w:rsid w:val="00C96D42"/>
    <w:rsid w:val="00D2447A"/>
    <w:rsid w:val="00DA1407"/>
    <w:rsid w:val="00DB3D3F"/>
    <w:rsid w:val="00E12935"/>
    <w:rsid w:val="00F1482C"/>
    <w:rsid w:val="00F6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567FA"/>
  <w15:chartTrackingRefBased/>
  <w15:docId w15:val="{4AAA2905-7F93-4F29-B9D5-1D2076EA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1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11A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334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443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fo@cityofwillard.org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3601</Words>
  <Characters>20529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Willard Parks Assistant Director</dc:creator>
  <cp:keywords/>
  <dc:description/>
  <cp:lastModifiedBy>Chief Financial Officer</cp:lastModifiedBy>
  <cp:revision>7</cp:revision>
  <cp:lastPrinted>2023-01-20T16:44:00Z</cp:lastPrinted>
  <dcterms:created xsi:type="dcterms:W3CDTF">2023-01-20T16:28:00Z</dcterms:created>
  <dcterms:modified xsi:type="dcterms:W3CDTF">2023-01-20T17:03:00Z</dcterms:modified>
</cp:coreProperties>
</file>