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F78" w:rsidRPr="00B81B87" w:rsidRDefault="00325946" w:rsidP="00325946">
      <w:pPr>
        <w:jc w:val="center"/>
        <w:rPr>
          <w:b/>
          <w:sz w:val="28"/>
          <w:szCs w:val="28"/>
          <w:u w:val="single"/>
        </w:rPr>
      </w:pPr>
      <w:r w:rsidRPr="00B81B87">
        <w:rPr>
          <w:b/>
          <w:sz w:val="28"/>
          <w:szCs w:val="28"/>
          <w:u w:val="single"/>
        </w:rPr>
        <w:t>REQUESTS FOR PROPOSALS</w:t>
      </w:r>
    </w:p>
    <w:p w:rsidR="00325946" w:rsidRDefault="00325946" w:rsidP="00325946">
      <w:pPr>
        <w:jc w:val="center"/>
      </w:pPr>
    </w:p>
    <w:p w:rsidR="00F968C6" w:rsidRPr="00B81B87" w:rsidRDefault="00325946" w:rsidP="00B81B87">
      <w:pPr>
        <w:jc w:val="both"/>
        <w:rPr>
          <w:sz w:val="28"/>
          <w:szCs w:val="28"/>
        </w:rPr>
      </w:pPr>
      <w:r>
        <w:tab/>
      </w:r>
      <w:r w:rsidRPr="00B81B87">
        <w:rPr>
          <w:sz w:val="28"/>
          <w:szCs w:val="28"/>
        </w:rPr>
        <w:t>The City of Manchester, Tennessee is requesting proposals for provisions of health</w:t>
      </w:r>
      <w:r w:rsidR="00F968C6" w:rsidRPr="00B81B87">
        <w:rPr>
          <w:sz w:val="28"/>
          <w:szCs w:val="28"/>
        </w:rPr>
        <w:t>,</w:t>
      </w:r>
      <w:r w:rsidR="0026716E" w:rsidRPr="00B81B87">
        <w:rPr>
          <w:sz w:val="28"/>
          <w:szCs w:val="28"/>
        </w:rPr>
        <w:t xml:space="preserve"> prescription, </w:t>
      </w:r>
      <w:r w:rsidR="00F968C6" w:rsidRPr="00B81B87">
        <w:rPr>
          <w:sz w:val="28"/>
          <w:szCs w:val="28"/>
        </w:rPr>
        <w:t>dental, vision, and life</w:t>
      </w:r>
      <w:r w:rsidRPr="00B81B87">
        <w:rPr>
          <w:sz w:val="28"/>
          <w:szCs w:val="28"/>
        </w:rPr>
        <w:t xml:space="preserve"> insurance coverage to its e</w:t>
      </w:r>
      <w:r w:rsidR="00F968C6" w:rsidRPr="00B81B87">
        <w:rPr>
          <w:sz w:val="28"/>
          <w:szCs w:val="28"/>
        </w:rPr>
        <w:t>mployees and their dependents.  Proposals should include premium cost for individual, spouse and dependent coverage, coverage percentages, deductible, co-pay, out-of-pocket and specific coverage limitations or maximums, as well as information concerning participating providers (networks, etc.).  Consideration will be given to all policies with deductibles, co-payments and out-of-pockets similar to our current coverage, low-cost coverage with multiple options for employees, or plans including higher/lower deductibles, HRA’s, HSA’s, gap insurance, etc.</w:t>
      </w:r>
    </w:p>
    <w:p w:rsidR="00F968C6" w:rsidRPr="00B81B87" w:rsidRDefault="00F968C6" w:rsidP="00B81B87">
      <w:pPr>
        <w:jc w:val="both"/>
        <w:rPr>
          <w:sz w:val="28"/>
          <w:szCs w:val="28"/>
        </w:rPr>
      </w:pPr>
      <w:r w:rsidRPr="00B81B87">
        <w:rPr>
          <w:sz w:val="28"/>
          <w:szCs w:val="28"/>
        </w:rPr>
        <w:tab/>
        <w:t xml:space="preserve">The City will consider the best overall policy options considering premium, co-pay, deductible, out-of-pocket maximums and availability of participating providers.  The City reserves the right to reject all proposals and/or negotiate further with the entity submitting the most advantageous proposal.  </w:t>
      </w:r>
    </w:p>
    <w:p w:rsidR="00CF7DE6" w:rsidRPr="00B81B87" w:rsidRDefault="00F968C6" w:rsidP="00B81B87">
      <w:pPr>
        <w:jc w:val="both"/>
        <w:rPr>
          <w:sz w:val="28"/>
          <w:szCs w:val="28"/>
        </w:rPr>
      </w:pPr>
      <w:r w:rsidRPr="00B81B87">
        <w:rPr>
          <w:sz w:val="28"/>
          <w:szCs w:val="28"/>
        </w:rPr>
        <w:tab/>
        <w:t xml:space="preserve">Bid Specifications can be picked up at:  City of Manchester 200 West Fort Street Manchester, TN  37355 or by emailing </w:t>
      </w:r>
      <w:r w:rsidR="00CF7DE6" w:rsidRPr="00B81B87">
        <w:rPr>
          <w:sz w:val="28"/>
          <w:szCs w:val="28"/>
        </w:rPr>
        <w:t xml:space="preserve">Melissa Gamble at:  </w:t>
      </w:r>
      <w:hyperlink r:id="rId4" w:history="1">
        <w:r w:rsidR="00CF7DE6" w:rsidRPr="00B81B87">
          <w:rPr>
            <w:rStyle w:val="Hyperlink"/>
            <w:sz w:val="28"/>
            <w:szCs w:val="28"/>
          </w:rPr>
          <w:t>mgamble@cityofmanchestertn.com</w:t>
        </w:r>
      </w:hyperlink>
      <w:r w:rsidR="00CF7DE6" w:rsidRPr="00B81B87">
        <w:rPr>
          <w:sz w:val="28"/>
          <w:szCs w:val="28"/>
        </w:rPr>
        <w:t>.</w:t>
      </w:r>
      <w:r w:rsidR="00B81B87" w:rsidRPr="00B81B87">
        <w:rPr>
          <w:sz w:val="28"/>
          <w:szCs w:val="28"/>
        </w:rPr>
        <w:t xml:space="preserve">  All proposals must be returned </w:t>
      </w:r>
      <w:r w:rsidR="00B81B87" w:rsidRPr="00B81B87">
        <w:rPr>
          <w:b/>
          <w:sz w:val="28"/>
          <w:szCs w:val="28"/>
          <w:u w:val="single"/>
        </w:rPr>
        <w:t xml:space="preserve">with an original and 7 copies, </w:t>
      </w:r>
      <w:r w:rsidR="00B81B87" w:rsidRPr="00B81B87">
        <w:rPr>
          <w:b/>
          <w:sz w:val="28"/>
          <w:szCs w:val="28"/>
        </w:rPr>
        <w:t>sealed</w:t>
      </w:r>
      <w:r w:rsidR="00B81B87" w:rsidRPr="00B81B87">
        <w:rPr>
          <w:sz w:val="28"/>
          <w:szCs w:val="28"/>
        </w:rPr>
        <w:t>, to the Finance Director’s Office no later than 4:00 P.M. on May 7, 2015, at 200 West Fort Street Manchester, TN  37355.  When you submit your sealed proposal package, you will be requested to sign up for a 20 minute period for a presentation on May 7, 2015 starting at 5:00P.M.</w:t>
      </w:r>
    </w:p>
    <w:p w:rsidR="00CF7DE6" w:rsidRPr="00B81B87" w:rsidRDefault="00CF7DE6" w:rsidP="00B81B87">
      <w:pPr>
        <w:spacing w:line="240" w:lineRule="auto"/>
        <w:ind w:firstLine="720"/>
        <w:jc w:val="both"/>
        <w:rPr>
          <w:sz w:val="28"/>
          <w:szCs w:val="28"/>
        </w:rPr>
      </w:pPr>
      <w:r w:rsidRPr="00B81B87">
        <w:rPr>
          <w:sz w:val="28"/>
          <w:szCs w:val="28"/>
        </w:rPr>
        <w:t>It is the policy of the city of Manchester, Tennessee to ensure compliance with Title VI of the Civil Rights act of 1964; 49 CFR Part 21.  No person shall be excluded from participation in or be denied the benefits of, or be subjected to discrimination under any program or activity receiving federal financial assistance on the grounds of race, color, sex, age, disability, or national origin.</w:t>
      </w:r>
    </w:p>
    <w:p w:rsidR="00CF7DE6" w:rsidRPr="00B81B87" w:rsidRDefault="00CF7DE6" w:rsidP="00B81B87">
      <w:pPr>
        <w:spacing w:line="240" w:lineRule="auto"/>
        <w:jc w:val="both"/>
        <w:rPr>
          <w:sz w:val="28"/>
          <w:szCs w:val="28"/>
        </w:rPr>
      </w:pPr>
    </w:p>
    <w:p w:rsidR="00CF7DE6" w:rsidRPr="00B81B87" w:rsidRDefault="00CF7DE6" w:rsidP="00B81B87">
      <w:pPr>
        <w:spacing w:line="240" w:lineRule="auto"/>
        <w:ind w:left="3600" w:firstLine="720"/>
        <w:jc w:val="both"/>
        <w:rPr>
          <w:sz w:val="28"/>
          <w:szCs w:val="28"/>
        </w:rPr>
      </w:pPr>
      <w:r w:rsidRPr="00B81B87">
        <w:rPr>
          <w:sz w:val="28"/>
          <w:szCs w:val="28"/>
        </w:rPr>
        <w:t>Bridget Anderson</w:t>
      </w:r>
    </w:p>
    <w:p w:rsidR="00325946" w:rsidRPr="00C160A9" w:rsidRDefault="00CF7DE6" w:rsidP="00C160A9">
      <w:pPr>
        <w:spacing w:line="240" w:lineRule="auto"/>
        <w:ind w:left="2880"/>
        <w:jc w:val="both"/>
        <w:rPr>
          <w:sz w:val="28"/>
          <w:szCs w:val="28"/>
        </w:rPr>
      </w:pPr>
      <w:r w:rsidRPr="00B81B87">
        <w:rPr>
          <w:sz w:val="28"/>
          <w:szCs w:val="28"/>
        </w:rPr>
        <w:t xml:space="preserve">                    </w:t>
      </w:r>
      <w:r w:rsidR="00B81B87">
        <w:rPr>
          <w:sz w:val="28"/>
          <w:szCs w:val="28"/>
        </w:rPr>
        <w:t xml:space="preserve">   </w:t>
      </w:r>
      <w:r w:rsidRPr="00B81B87">
        <w:rPr>
          <w:sz w:val="28"/>
          <w:szCs w:val="28"/>
        </w:rPr>
        <w:t>Finance Director</w:t>
      </w:r>
      <w:bookmarkStart w:id="0" w:name="_GoBack"/>
      <w:bookmarkEnd w:id="0"/>
    </w:p>
    <w:sectPr w:rsidR="00325946" w:rsidRPr="00C16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46"/>
    <w:rsid w:val="0026716E"/>
    <w:rsid w:val="00325946"/>
    <w:rsid w:val="00936F78"/>
    <w:rsid w:val="00B81B87"/>
    <w:rsid w:val="00C160A9"/>
    <w:rsid w:val="00CF7DE6"/>
    <w:rsid w:val="00F9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7D5B9-5119-4D33-8F4F-58716CE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DE6"/>
    <w:rPr>
      <w:color w:val="0000FF" w:themeColor="hyperlink"/>
      <w:u w:val="single"/>
    </w:rPr>
  </w:style>
  <w:style w:type="paragraph" w:styleId="BalloonText">
    <w:name w:val="Balloon Text"/>
    <w:basedOn w:val="Normal"/>
    <w:link w:val="BalloonTextChar"/>
    <w:uiPriority w:val="99"/>
    <w:semiHidden/>
    <w:unhideWhenUsed/>
    <w:rsid w:val="00B81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gamble@cityofmanchestert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Anderson</dc:creator>
  <cp:lastModifiedBy>Melissa Gamble</cp:lastModifiedBy>
  <cp:revision>2</cp:revision>
  <cp:lastPrinted>2015-04-10T13:03:00Z</cp:lastPrinted>
  <dcterms:created xsi:type="dcterms:W3CDTF">2015-04-10T13:36:00Z</dcterms:created>
  <dcterms:modified xsi:type="dcterms:W3CDTF">2015-04-10T13:36:00Z</dcterms:modified>
</cp:coreProperties>
</file>