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016E8" w:rsidRDefault="00D804BC">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1442085</wp:posOffset>
                </wp:positionH>
                <wp:positionV relativeFrom="paragraph">
                  <wp:posOffset>88265</wp:posOffset>
                </wp:positionV>
                <wp:extent cx="4158615" cy="685800"/>
                <wp:effectExtent l="13335" t="10160" r="952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8615" cy="685800"/>
                        </a:xfrm>
                        <a:prstGeom prst="rect">
                          <a:avLst/>
                        </a:prstGeom>
                        <a:solidFill>
                          <a:srgbClr val="FFFFFF"/>
                        </a:solidFill>
                        <a:ln w="9525">
                          <a:solidFill>
                            <a:schemeClr val="bg1">
                              <a:lumMod val="100000"/>
                              <a:lumOff val="0"/>
                            </a:schemeClr>
                          </a:solidFill>
                          <a:miter lim="800000"/>
                          <a:headEnd/>
                          <a:tailEnd/>
                        </a:ln>
                      </wps:spPr>
                      <wps:txbx>
                        <w:txbxContent>
                          <w:p w:rsidR="00893B33" w:rsidRDefault="00893B33">
                            <w:pPr>
                              <w:pStyle w:val="Heading1"/>
                            </w:pPr>
                            <w:r>
                              <w:t xml:space="preserve">Invitation to Bid – Uniform, Janitorial and Linen Rentals </w:t>
                            </w:r>
                          </w:p>
                          <w:p w:rsidR="00893B33" w:rsidRDefault="00893B33">
                            <w:pPr>
                              <w:pStyle w:val="Heading1"/>
                            </w:pPr>
                            <w:r>
                              <w:t>November 8, 2016</w:t>
                            </w:r>
                          </w:p>
                          <w:p w:rsidR="00893B33" w:rsidRDefault="00893B33">
                            <w:pPr>
                              <w:pStyle w:val="Heading1"/>
                            </w:pPr>
                            <w:r>
                              <w:t>Solicitation # 999-1116-16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55pt;margin-top:6.95pt;width:327.4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" strokecolor="white [3212]">
                <v:textbox>
                  <w:txbxContent>
                    <w:p w:rsidR="00893B33" w:rsidRDefault="00893B33">
                      <w:pPr>
                        <w:pStyle w:val="Heading1"/>
                      </w:pPr>
                      <w:r>
                        <w:t xml:space="preserve">Invitation to Bid – Uniform, Janitorial and Linen Rentals </w:t>
                      </w:r>
                    </w:p>
                    <w:p w:rsidR="00893B33" w:rsidRDefault="00893B33">
                      <w:pPr>
                        <w:pStyle w:val="Heading1"/>
                      </w:pPr>
                      <w:r>
                        <w:t>November 8, 2016</w:t>
                      </w:r>
                    </w:p>
                    <w:p w:rsidR="00893B33" w:rsidRDefault="00893B33">
                      <w:pPr>
                        <w:pStyle w:val="Heading1"/>
                      </w:pPr>
                      <w:r>
                        <w:t>Solicitation # 999-1116-16</w:t>
                      </w:r>
                    </w:p>
                  </w:txbxContent>
                </v:textbox>
              </v:shape>
            </w:pict>
          </mc:Fallback>
        </mc:AlternateContent>
      </w:r>
      <w:r w:rsidR="00893B33">
        <w:rPr>
          <w:rFonts w:ascii="Arial" w:hAnsi="Arial" w:cs="Arial"/>
          <w:noProof/>
          <w:u w:val="single"/>
        </w:rPr>
        <w:drawing>
          <wp:inline distT="0" distB="0" distL="0" distR="0">
            <wp:extent cx="852406" cy="1040728"/>
            <wp:effectExtent l="0" t="0" r="508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LOGO 2.jpg"/>
                    <pic:cNvPicPr/>
                  </pic:nvPicPr>
                  <pic:blipFill>
                    <a:blip r:embed="rId8">
                      <a:extLst>
                        <a:ext uri="{28A0092B-C50C-407E-A947-70E740481C1C}">
                          <a14:useLocalDpi xmlns:a14="http://schemas.microsoft.com/office/drawing/2010/main" val="0"/>
                        </a:ext>
                      </a:extLst>
                    </a:blip>
                    <a:stretch>
                      <a:fillRect/>
                    </a:stretch>
                  </pic:blipFill>
                  <pic:spPr>
                    <a:xfrm>
                      <a:off x="0" y="0"/>
                      <a:ext cx="863427" cy="1054184"/>
                    </a:xfrm>
                    <a:prstGeom prst="rect">
                      <a:avLst/>
                    </a:prstGeom>
                  </pic:spPr>
                </pic:pic>
              </a:graphicData>
            </a:graphic>
          </wp:inline>
        </w:drawing>
      </w:r>
    </w:p>
    <w:p w:rsidR="007016E8" w:rsidRPr="00EC12F1" w:rsidRDefault="007016E8">
      <w:pPr>
        <w:pStyle w:val="NormalWeb"/>
        <w:rPr>
          <w:rFonts w:ascii="Calibri" w:hAnsi="Calibri" w:cs="Arial"/>
          <w:b/>
          <w:bCs/>
          <w:sz w:val="22"/>
          <w:szCs w:val="22"/>
          <w:u w:val="single"/>
        </w:rPr>
      </w:pPr>
      <w:r w:rsidRPr="00EC12F1">
        <w:rPr>
          <w:rFonts w:ascii="Calibri" w:hAnsi="Calibri" w:cs="Arial"/>
          <w:sz w:val="22"/>
          <w:szCs w:val="22"/>
        </w:rPr>
        <w:t xml:space="preserve">Sealed bids, subject to the specifications and conditions contained herein and attached hereto, will be received in the City Manager’s Office, City Hall, until, but no later than </w:t>
      </w:r>
      <w:r w:rsidRPr="00EC12F1">
        <w:rPr>
          <w:rFonts w:ascii="Calibri" w:hAnsi="Calibri" w:cs="Arial"/>
          <w:b/>
          <w:bCs/>
          <w:sz w:val="22"/>
          <w:szCs w:val="22"/>
          <w:u w:val="single"/>
        </w:rPr>
        <w:t>2:</w:t>
      </w:r>
      <w:r w:rsidR="00CA28AA">
        <w:rPr>
          <w:rFonts w:ascii="Calibri" w:hAnsi="Calibri" w:cs="Arial"/>
          <w:b/>
          <w:bCs/>
          <w:sz w:val="22"/>
          <w:szCs w:val="22"/>
          <w:u w:val="single"/>
        </w:rPr>
        <w:t>0</w:t>
      </w:r>
      <w:r w:rsidRPr="00EC12F1">
        <w:rPr>
          <w:rFonts w:ascii="Calibri" w:hAnsi="Calibri" w:cs="Arial"/>
          <w:b/>
          <w:bCs/>
          <w:sz w:val="22"/>
          <w:szCs w:val="22"/>
          <w:u w:val="single"/>
        </w:rPr>
        <w:t xml:space="preserve">0 P.M.CST, </w:t>
      </w:r>
      <w:r w:rsidR="00F7211A">
        <w:rPr>
          <w:rFonts w:ascii="Calibri" w:hAnsi="Calibri" w:cs="Arial"/>
          <w:b/>
          <w:bCs/>
          <w:sz w:val="22"/>
          <w:szCs w:val="22"/>
          <w:u w:val="single"/>
        </w:rPr>
        <w:t xml:space="preserve">November </w:t>
      </w:r>
      <w:r w:rsidR="00F53330" w:rsidRPr="00EC12F1">
        <w:rPr>
          <w:rFonts w:ascii="Calibri" w:hAnsi="Calibri" w:cs="Arial"/>
          <w:b/>
          <w:bCs/>
          <w:sz w:val="22"/>
          <w:szCs w:val="22"/>
          <w:u w:val="single"/>
        </w:rPr>
        <w:t xml:space="preserve"> </w:t>
      </w:r>
      <w:r w:rsidR="005109EB">
        <w:rPr>
          <w:rFonts w:ascii="Calibri" w:hAnsi="Calibri" w:cs="Arial"/>
          <w:b/>
          <w:bCs/>
          <w:sz w:val="22"/>
          <w:szCs w:val="22"/>
          <w:u w:val="single"/>
        </w:rPr>
        <w:t>30</w:t>
      </w:r>
      <w:r w:rsidRPr="00EC12F1">
        <w:rPr>
          <w:rFonts w:ascii="Calibri" w:hAnsi="Calibri" w:cs="Arial"/>
          <w:b/>
          <w:bCs/>
          <w:sz w:val="22"/>
          <w:szCs w:val="22"/>
          <w:u w:val="single"/>
        </w:rPr>
        <w:t>, 20</w:t>
      </w:r>
      <w:r w:rsidR="00F53330" w:rsidRPr="00EC12F1">
        <w:rPr>
          <w:rFonts w:ascii="Calibri" w:hAnsi="Calibri" w:cs="Arial"/>
          <w:b/>
          <w:bCs/>
          <w:sz w:val="22"/>
          <w:szCs w:val="22"/>
          <w:u w:val="single"/>
        </w:rPr>
        <w:t>1</w:t>
      </w:r>
      <w:r w:rsidR="00893B33">
        <w:rPr>
          <w:rFonts w:ascii="Calibri" w:hAnsi="Calibri" w:cs="Arial"/>
          <w:b/>
          <w:bCs/>
          <w:sz w:val="22"/>
          <w:szCs w:val="22"/>
          <w:u w:val="single"/>
        </w:rPr>
        <w:t>6</w:t>
      </w:r>
      <w:r w:rsidRPr="00EC12F1">
        <w:rPr>
          <w:rFonts w:ascii="Calibri" w:hAnsi="Calibri" w:cs="Arial"/>
          <w:sz w:val="22"/>
          <w:szCs w:val="22"/>
        </w:rPr>
        <w:t>, and then publicly opened and read aloud for Uniform, Janitorial and Linen Rental.</w:t>
      </w:r>
    </w:p>
    <w:p w:rsidR="007016E8" w:rsidRPr="00EC12F1" w:rsidRDefault="007016E8">
      <w:pPr>
        <w:pStyle w:val="NormalWeb"/>
        <w:rPr>
          <w:rFonts w:ascii="Calibri" w:hAnsi="Calibri" w:cs="Arial"/>
          <w:sz w:val="22"/>
          <w:szCs w:val="22"/>
        </w:rPr>
      </w:pPr>
      <w:r w:rsidRPr="00EC12F1">
        <w:rPr>
          <w:rFonts w:ascii="Calibri" w:hAnsi="Calibri" w:cs="Arial"/>
          <w:sz w:val="22"/>
          <w:szCs w:val="22"/>
        </w:rPr>
        <w:t xml:space="preserve">If you are an individual with a disability and require a reasonable accommodation or have additional questions regarding this invitation, please notify the Assistant Finance Director, </w:t>
      </w:r>
      <w:smartTag w:uri="urn:schemas-microsoft-com:office:smarttags" w:element="PersonName">
        <w:r w:rsidRPr="00EC12F1">
          <w:rPr>
            <w:rFonts w:ascii="Calibri" w:hAnsi="Calibri" w:cs="Arial"/>
            <w:sz w:val="22"/>
            <w:szCs w:val="22"/>
          </w:rPr>
          <w:t>Danny King</w:t>
        </w:r>
      </w:smartTag>
      <w:r w:rsidRPr="00EC12F1">
        <w:rPr>
          <w:rFonts w:ascii="Calibri" w:hAnsi="Calibri" w:cs="Arial"/>
          <w:sz w:val="22"/>
          <w:szCs w:val="22"/>
        </w:rPr>
        <w:t xml:space="preserve"> at (931) </w:t>
      </w:r>
      <w:r w:rsidR="00F53330" w:rsidRPr="00EC12F1">
        <w:rPr>
          <w:rFonts w:ascii="Calibri" w:hAnsi="Calibri" w:cs="Arial"/>
          <w:sz w:val="22"/>
          <w:szCs w:val="22"/>
        </w:rPr>
        <w:t>560-1576</w:t>
      </w:r>
      <w:r w:rsidRPr="00EC12F1">
        <w:rPr>
          <w:rFonts w:ascii="Calibri" w:hAnsi="Calibri" w:cs="Arial"/>
          <w:sz w:val="22"/>
          <w:szCs w:val="22"/>
        </w:rPr>
        <w:t>.</w:t>
      </w:r>
    </w:p>
    <w:p w:rsidR="007016E8" w:rsidRPr="00EC12F1" w:rsidRDefault="007016E8">
      <w:pPr>
        <w:pStyle w:val="NormalWeb"/>
        <w:rPr>
          <w:rFonts w:ascii="Calibri" w:hAnsi="Calibri" w:cs="Arial"/>
          <w:sz w:val="22"/>
          <w:szCs w:val="22"/>
        </w:rPr>
      </w:pPr>
      <w:r w:rsidRPr="00EC12F1">
        <w:rPr>
          <w:rFonts w:ascii="Calibri" w:hAnsi="Calibri" w:cs="Arial"/>
          <w:sz w:val="22"/>
          <w:szCs w:val="22"/>
        </w:rPr>
        <w:t xml:space="preserve">No bid may be withdrawn after the scheduled closing time for receipt of bids for ninety (90) calendar days. </w:t>
      </w:r>
    </w:p>
    <w:p w:rsidR="007016E8" w:rsidRDefault="007016E8">
      <w:pPr>
        <w:pStyle w:val="NormalWeb"/>
        <w:rPr>
          <w:rFonts w:ascii="Calibri" w:hAnsi="Calibri" w:cs="Arial"/>
          <w:b/>
          <w:bCs/>
          <w:sz w:val="22"/>
          <w:szCs w:val="22"/>
          <w:u w:val="single"/>
        </w:rPr>
      </w:pPr>
      <w:r w:rsidRPr="00EC12F1">
        <w:rPr>
          <w:rFonts w:ascii="Calibri" w:hAnsi="Calibri" w:cs="Arial"/>
          <w:b/>
          <w:bCs/>
          <w:sz w:val="22"/>
          <w:szCs w:val="22"/>
          <w:u w:val="single"/>
        </w:rPr>
        <w:t>Bid Instructions</w:t>
      </w:r>
    </w:p>
    <w:p w:rsidR="00126F04" w:rsidRPr="00EC12F1" w:rsidRDefault="00126F04" w:rsidP="00126F04">
      <w:pPr>
        <w:pStyle w:val="NormalWeb"/>
        <w:spacing w:before="0" w:beforeAutospacing="0" w:after="0" w:afterAutospacing="0"/>
        <w:ind w:left="1440"/>
        <w:rPr>
          <w:rFonts w:ascii="Calibri" w:hAnsi="Calibri" w:cs="Arial"/>
          <w:sz w:val="22"/>
          <w:szCs w:val="22"/>
        </w:rPr>
      </w:pPr>
      <w:r>
        <w:rPr>
          <w:rFonts w:ascii="Calibri" w:hAnsi="Calibri" w:cs="Arial"/>
          <w:bCs/>
          <w:sz w:val="22"/>
          <w:szCs w:val="22"/>
        </w:rPr>
        <w:t xml:space="preserve">Vendor registration is </w:t>
      </w:r>
      <w:proofErr w:type="gramStart"/>
      <w:r>
        <w:rPr>
          <w:rFonts w:ascii="Calibri" w:hAnsi="Calibri" w:cs="Arial"/>
          <w:bCs/>
          <w:sz w:val="22"/>
          <w:szCs w:val="22"/>
        </w:rPr>
        <w:t>requested  -</w:t>
      </w:r>
      <w:proofErr w:type="gramEnd"/>
      <w:r>
        <w:rPr>
          <w:rFonts w:ascii="Calibri" w:hAnsi="Calibri" w:cs="Arial"/>
          <w:bCs/>
          <w:sz w:val="22"/>
          <w:szCs w:val="22"/>
        </w:rPr>
        <w:t xml:space="preserve"> </w:t>
      </w:r>
      <w:r>
        <w:rPr>
          <w:rFonts w:ascii="Calibri" w:hAnsi="Calibri" w:cs="Arial"/>
          <w:sz w:val="22"/>
          <w:szCs w:val="22"/>
        </w:rPr>
        <w:t>Complete an online vendor</w:t>
      </w:r>
      <w:r w:rsidRPr="00EC12F1">
        <w:rPr>
          <w:rFonts w:ascii="Calibri" w:hAnsi="Calibri" w:cs="Arial"/>
          <w:sz w:val="22"/>
          <w:szCs w:val="22"/>
        </w:rPr>
        <w:t xml:space="preserve"> application </w:t>
      </w:r>
      <w:r>
        <w:rPr>
          <w:rFonts w:ascii="Calibri" w:hAnsi="Calibri" w:cs="Arial"/>
          <w:sz w:val="22"/>
          <w:szCs w:val="22"/>
        </w:rPr>
        <w:t xml:space="preserve">at </w:t>
      </w:r>
      <w:r w:rsidRPr="00CD3C3C">
        <w:rPr>
          <w:rFonts w:asciiTheme="minorHAnsi" w:hAnsiTheme="minorHAnsi" w:cs="Arial"/>
          <w:sz w:val="22"/>
          <w:szCs w:val="22"/>
        </w:rPr>
        <w:t>http://www.vendorregistry.com/columbia-tn-vendor-registration</w:t>
      </w:r>
      <w:r>
        <w:rPr>
          <w:rFonts w:ascii="Calibri" w:hAnsi="Calibri" w:cs="Arial"/>
          <w:sz w:val="22"/>
          <w:szCs w:val="22"/>
        </w:rPr>
        <w:t xml:space="preserve"> or you </w:t>
      </w:r>
      <w:r w:rsidRPr="00EC12F1">
        <w:rPr>
          <w:rFonts w:ascii="Calibri" w:hAnsi="Calibri" w:cs="Arial"/>
          <w:sz w:val="22"/>
          <w:szCs w:val="22"/>
        </w:rPr>
        <w:t xml:space="preserve">may </w:t>
      </w:r>
      <w:r>
        <w:rPr>
          <w:rFonts w:ascii="Calibri" w:hAnsi="Calibri" w:cs="Arial"/>
          <w:sz w:val="22"/>
          <w:szCs w:val="22"/>
        </w:rPr>
        <w:t xml:space="preserve">request a printed copy of the vendor application </w:t>
      </w:r>
      <w:r w:rsidRPr="00EC12F1">
        <w:rPr>
          <w:rFonts w:ascii="Calibri" w:hAnsi="Calibri" w:cs="Arial"/>
          <w:sz w:val="22"/>
          <w:szCs w:val="22"/>
        </w:rPr>
        <w:t xml:space="preserve">by calling 931-560-1580. </w:t>
      </w:r>
      <w:r>
        <w:rPr>
          <w:rFonts w:ascii="Calibri" w:hAnsi="Calibri" w:cs="Arial"/>
          <w:sz w:val="22"/>
          <w:szCs w:val="22"/>
        </w:rPr>
        <w:t>Vendor application must be made prior to bid award.</w:t>
      </w:r>
    </w:p>
    <w:p w:rsidR="007016E8" w:rsidRPr="00EC12F1" w:rsidRDefault="007016E8">
      <w:pPr>
        <w:pStyle w:val="NormalWeb"/>
        <w:rPr>
          <w:rFonts w:ascii="Calibri" w:hAnsi="Calibri" w:cs="Arial"/>
          <w:sz w:val="22"/>
          <w:szCs w:val="22"/>
        </w:rPr>
      </w:pPr>
      <w:r w:rsidRPr="00EC12F1">
        <w:rPr>
          <w:rFonts w:ascii="Calibri" w:hAnsi="Calibri" w:cs="Arial"/>
          <w:sz w:val="22"/>
          <w:szCs w:val="22"/>
        </w:rPr>
        <w:t>To be considered, you must:</w:t>
      </w:r>
    </w:p>
    <w:p w:rsidR="00126F04" w:rsidRDefault="007016E8" w:rsidP="00126F04">
      <w:pPr>
        <w:pStyle w:val="NormalWeb"/>
        <w:numPr>
          <w:ilvl w:val="0"/>
          <w:numId w:val="43"/>
        </w:numPr>
        <w:spacing w:before="0" w:beforeAutospacing="0" w:after="0" w:afterAutospacing="0"/>
        <w:ind w:left="720" w:firstLine="0"/>
        <w:rPr>
          <w:rFonts w:ascii="Calibri" w:hAnsi="Calibri" w:cs="Arial"/>
          <w:sz w:val="22"/>
          <w:szCs w:val="22"/>
        </w:rPr>
      </w:pPr>
      <w:r w:rsidRPr="00EC12F1">
        <w:rPr>
          <w:rFonts w:ascii="Calibri" w:hAnsi="Calibri" w:cs="Arial"/>
          <w:sz w:val="22"/>
          <w:szCs w:val="22"/>
        </w:rPr>
        <w:t>Submit a completed bid sheet using the form supplied with this Invitation to Bid on or before the bid opening date and time as stated above.</w:t>
      </w:r>
    </w:p>
    <w:p w:rsidR="00126F04" w:rsidRDefault="00126F04" w:rsidP="00126F04">
      <w:pPr>
        <w:pStyle w:val="NormalWeb"/>
        <w:numPr>
          <w:ilvl w:val="0"/>
          <w:numId w:val="43"/>
        </w:numPr>
        <w:spacing w:before="0" w:beforeAutospacing="0" w:after="0" w:afterAutospacing="0"/>
        <w:ind w:left="720" w:firstLine="0"/>
        <w:rPr>
          <w:rFonts w:ascii="Calibri" w:hAnsi="Calibri" w:cs="Arial"/>
          <w:sz w:val="22"/>
          <w:szCs w:val="22"/>
        </w:rPr>
      </w:pPr>
      <w:r w:rsidRPr="00126F04">
        <w:rPr>
          <w:rFonts w:ascii="Calibri" w:hAnsi="Calibri" w:cs="Arial"/>
          <w:sz w:val="22"/>
          <w:szCs w:val="22"/>
        </w:rPr>
        <w:t xml:space="preserve">Submit a written explanation </w:t>
      </w:r>
      <w:proofErr w:type="gramStart"/>
      <w:r w:rsidRPr="00126F04">
        <w:rPr>
          <w:rFonts w:ascii="Calibri" w:hAnsi="Calibri" w:cs="Arial"/>
          <w:sz w:val="22"/>
          <w:szCs w:val="22"/>
        </w:rPr>
        <w:t>of  ANY</w:t>
      </w:r>
      <w:proofErr w:type="gramEnd"/>
      <w:r w:rsidRPr="00126F04">
        <w:rPr>
          <w:rFonts w:ascii="Calibri" w:hAnsi="Calibri" w:cs="Arial"/>
          <w:sz w:val="22"/>
          <w:szCs w:val="22"/>
        </w:rPr>
        <w:t xml:space="preserve"> exceptions you are taking to the specifications, </w:t>
      </w:r>
      <w:r w:rsidR="00D2188A" w:rsidRPr="00126F04">
        <w:rPr>
          <w:rFonts w:ascii="Calibri" w:hAnsi="Calibri" w:cs="Arial"/>
          <w:sz w:val="22"/>
          <w:szCs w:val="22"/>
        </w:rPr>
        <w:t xml:space="preserve">terms, conditions or requirements </w:t>
      </w:r>
      <w:r w:rsidR="00804401" w:rsidRPr="00126F04">
        <w:rPr>
          <w:rFonts w:ascii="Calibri" w:hAnsi="Calibri" w:cs="Arial"/>
          <w:sz w:val="22"/>
          <w:szCs w:val="22"/>
        </w:rPr>
        <w:t>as found in this invitation to bid.</w:t>
      </w:r>
      <w:r w:rsidRPr="00126F04">
        <w:rPr>
          <w:rFonts w:ascii="Calibri" w:hAnsi="Calibri" w:cs="Arial"/>
          <w:sz w:val="22"/>
          <w:szCs w:val="22"/>
        </w:rPr>
        <w:t xml:space="preserve"> </w:t>
      </w:r>
    </w:p>
    <w:p w:rsidR="00893B33" w:rsidRPr="00126F04" w:rsidRDefault="00893B33" w:rsidP="00126F04">
      <w:pPr>
        <w:pStyle w:val="NormalWeb"/>
        <w:numPr>
          <w:ilvl w:val="0"/>
          <w:numId w:val="43"/>
        </w:numPr>
        <w:spacing w:before="0" w:beforeAutospacing="0" w:after="0" w:afterAutospacing="0"/>
        <w:ind w:left="720" w:firstLine="0"/>
        <w:rPr>
          <w:rFonts w:ascii="Calibri" w:hAnsi="Calibri" w:cs="Arial"/>
          <w:sz w:val="22"/>
          <w:szCs w:val="22"/>
        </w:rPr>
      </w:pPr>
      <w:r w:rsidRPr="00126F04">
        <w:rPr>
          <w:rFonts w:ascii="Calibri" w:hAnsi="Calibri" w:cs="Arial"/>
          <w:sz w:val="22"/>
          <w:szCs w:val="22"/>
        </w:rPr>
        <w:t>Alternate products will be considered provided they meet or exceed standards as contained herein.</w:t>
      </w:r>
    </w:p>
    <w:p w:rsidR="00287E72" w:rsidRDefault="00287E72" w:rsidP="00287E72">
      <w:pPr>
        <w:pStyle w:val="NormalWeb"/>
        <w:spacing w:before="0" w:beforeAutospacing="0" w:after="0" w:afterAutospacing="0"/>
        <w:ind w:left="1440"/>
        <w:rPr>
          <w:rFonts w:ascii="Calibri" w:hAnsi="Calibri" w:cs="Arial"/>
          <w:sz w:val="22"/>
          <w:szCs w:val="22"/>
        </w:rPr>
      </w:pPr>
    </w:p>
    <w:p w:rsidR="007016E8" w:rsidRPr="00EC12F1" w:rsidRDefault="007016E8" w:rsidP="00D2188A">
      <w:pPr>
        <w:pStyle w:val="NormalWeb"/>
        <w:spacing w:before="0" w:beforeAutospacing="0" w:after="0" w:afterAutospacing="0"/>
        <w:ind w:left="720" w:hanging="720"/>
        <w:rPr>
          <w:rFonts w:ascii="Calibri" w:hAnsi="Calibri" w:cs="Arial"/>
          <w:sz w:val="22"/>
          <w:szCs w:val="22"/>
        </w:rPr>
      </w:pPr>
      <w:r w:rsidRPr="00EC12F1">
        <w:rPr>
          <w:rFonts w:ascii="Calibri" w:hAnsi="Calibri" w:cs="Arial"/>
          <w:sz w:val="22"/>
          <w:szCs w:val="22"/>
        </w:rPr>
        <w:t>All bid documents shall be returned to:</w:t>
      </w:r>
    </w:p>
    <w:p w:rsidR="007016E8" w:rsidRPr="00EC12F1" w:rsidRDefault="00D2188A">
      <w:pPr>
        <w:pStyle w:val="NormalWeb"/>
        <w:spacing w:before="0" w:beforeAutospacing="0" w:after="0" w:afterAutospacing="0"/>
        <w:ind w:left="1440"/>
        <w:rPr>
          <w:rFonts w:ascii="Calibri" w:hAnsi="Calibri" w:cs="Arial"/>
          <w:b/>
          <w:bCs/>
          <w:sz w:val="22"/>
          <w:szCs w:val="22"/>
        </w:rPr>
      </w:pPr>
      <w:r w:rsidRPr="00EC12F1">
        <w:rPr>
          <w:rFonts w:ascii="Calibri" w:hAnsi="Calibri" w:cs="Arial"/>
          <w:sz w:val="22"/>
          <w:szCs w:val="22"/>
        </w:rPr>
        <w:t>Purchasing Agent</w:t>
      </w:r>
      <w:r w:rsidR="007016E8" w:rsidRPr="00EC12F1">
        <w:rPr>
          <w:rFonts w:ascii="Calibri" w:hAnsi="Calibri" w:cs="Arial"/>
          <w:sz w:val="22"/>
          <w:szCs w:val="22"/>
        </w:rPr>
        <w:t xml:space="preserve">, City Manager’s Office, City Hall, </w:t>
      </w:r>
      <w:proofErr w:type="gramStart"/>
      <w:r w:rsidR="007016E8" w:rsidRPr="00EC12F1">
        <w:rPr>
          <w:rFonts w:ascii="Calibri" w:hAnsi="Calibri" w:cs="Arial"/>
          <w:sz w:val="22"/>
          <w:szCs w:val="22"/>
        </w:rPr>
        <w:t>70</w:t>
      </w:r>
      <w:r w:rsidR="00F7211A">
        <w:rPr>
          <w:rFonts w:ascii="Calibri" w:hAnsi="Calibri" w:cs="Arial"/>
          <w:sz w:val="22"/>
          <w:szCs w:val="22"/>
        </w:rPr>
        <w:t>0</w:t>
      </w:r>
      <w:proofErr w:type="gramEnd"/>
      <w:r w:rsidR="007016E8" w:rsidRPr="00EC12F1">
        <w:rPr>
          <w:rFonts w:ascii="Calibri" w:hAnsi="Calibri" w:cs="Arial"/>
          <w:sz w:val="22"/>
          <w:szCs w:val="22"/>
        </w:rPr>
        <w:t xml:space="preserve"> North </w:t>
      </w:r>
      <w:r w:rsidR="00F7211A">
        <w:rPr>
          <w:rFonts w:ascii="Calibri" w:hAnsi="Calibri" w:cs="Arial"/>
          <w:sz w:val="22"/>
          <w:szCs w:val="22"/>
        </w:rPr>
        <w:t>Garden</w:t>
      </w:r>
      <w:r w:rsidR="007016E8" w:rsidRPr="00EC12F1">
        <w:rPr>
          <w:rFonts w:ascii="Calibri" w:hAnsi="Calibri" w:cs="Arial"/>
          <w:sz w:val="22"/>
          <w:szCs w:val="22"/>
        </w:rPr>
        <w:t xml:space="preserve"> St., Columbia, TN 38401.</w:t>
      </w:r>
      <w:r w:rsidR="00BC3CB5">
        <w:rPr>
          <w:rFonts w:ascii="Calibri" w:hAnsi="Calibri" w:cs="Arial"/>
          <w:sz w:val="22"/>
          <w:szCs w:val="22"/>
        </w:rPr>
        <w:tab/>
      </w:r>
    </w:p>
    <w:p w:rsidR="007016E8" w:rsidRPr="00EC12F1" w:rsidRDefault="007016E8" w:rsidP="00D2188A">
      <w:pPr>
        <w:pStyle w:val="NormalWeb"/>
        <w:spacing w:before="120" w:beforeAutospacing="0" w:after="120" w:afterAutospacing="0"/>
        <w:rPr>
          <w:rFonts w:ascii="Calibri" w:hAnsi="Calibri" w:cs="Arial"/>
          <w:sz w:val="22"/>
          <w:szCs w:val="22"/>
        </w:rPr>
      </w:pPr>
      <w:r w:rsidRPr="00EC12F1">
        <w:rPr>
          <w:rFonts w:ascii="Calibri" w:hAnsi="Calibri" w:cs="Arial"/>
          <w:sz w:val="22"/>
          <w:szCs w:val="22"/>
        </w:rPr>
        <w:t xml:space="preserve">Mark outside of envelope with </w:t>
      </w:r>
      <w:r w:rsidRPr="00EC12F1">
        <w:rPr>
          <w:rFonts w:ascii="Calibri" w:hAnsi="Calibri" w:cs="Arial"/>
          <w:b/>
          <w:bCs/>
          <w:sz w:val="22"/>
          <w:szCs w:val="22"/>
          <w:u w:val="single"/>
        </w:rPr>
        <w:t>Invitation to Bid Uniform Services</w:t>
      </w:r>
      <w:r w:rsidRPr="00EC12F1">
        <w:rPr>
          <w:rFonts w:ascii="Calibri" w:hAnsi="Calibri" w:cs="Arial"/>
          <w:sz w:val="22"/>
          <w:szCs w:val="22"/>
        </w:rPr>
        <w:t xml:space="preserve"> and opening date of bid, </w:t>
      </w:r>
      <w:r w:rsidR="00F7211A">
        <w:rPr>
          <w:rFonts w:ascii="Calibri" w:hAnsi="Calibri" w:cs="Arial"/>
          <w:sz w:val="22"/>
          <w:szCs w:val="22"/>
        </w:rPr>
        <w:t>November</w:t>
      </w:r>
      <w:r w:rsidR="00126F04">
        <w:rPr>
          <w:rFonts w:ascii="Calibri" w:hAnsi="Calibri" w:cs="Arial"/>
          <w:sz w:val="22"/>
          <w:szCs w:val="22"/>
        </w:rPr>
        <w:t xml:space="preserve"> 30</w:t>
      </w:r>
      <w:r w:rsidRPr="00EC12F1">
        <w:rPr>
          <w:rFonts w:ascii="Calibri" w:hAnsi="Calibri" w:cs="Arial"/>
          <w:sz w:val="22"/>
          <w:szCs w:val="22"/>
        </w:rPr>
        <w:t>,</w:t>
      </w:r>
      <w:r w:rsidR="00562D10">
        <w:rPr>
          <w:rFonts w:ascii="Calibri" w:hAnsi="Calibri" w:cs="Arial"/>
          <w:sz w:val="22"/>
          <w:szCs w:val="22"/>
        </w:rPr>
        <w:t xml:space="preserve"> </w:t>
      </w:r>
      <w:r w:rsidRPr="00EC12F1">
        <w:rPr>
          <w:rFonts w:ascii="Calibri" w:hAnsi="Calibri" w:cs="Arial"/>
          <w:sz w:val="22"/>
          <w:szCs w:val="22"/>
        </w:rPr>
        <w:t>20</w:t>
      </w:r>
      <w:r w:rsidR="00F53330" w:rsidRPr="00EC12F1">
        <w:rPr>
          <w:rFonts w:ascii="Calibri" w:hAnsi="Calibri" w:cs="Arial"/>
          <w:sz w:val="22"/>
          <w:szCs w:val="22"/>
        </w:rPr>
        <w:t>1</w:t>
      </w:r>
      <w:r w:rsidR="00893B33">
        <w:rPr>
          <w:rFonts w:ascii="Calibri" w:hAnsi="Calibri" w:cs="Arial"/>
          <w:sz w:val="22"/>
          <w:szCs w:val="22"/>
        </w:rPr>
        <w:t>6</w:t>
      </w:r>
      <w:r w:rsidRPr="00EC12F1">
        <w:rPr>
          <w:rFonts w:ascii="Calibri" w:hAnsi="Calibri" w:cs="Arial"/>
          <w:sz w:val="22"/>
          <w:szCs w:val="22"/>
        </w:rPr>
        <w:t>.</w:t>
      </w:r>
    </w:p>
    <w:p w:rsidR="007016E8" w:rsidRPr="00EC12F1" w:rsidRDefault="007016E8" w:rsidP="00D2188A">
      <w:pPr>
        <w:pStyle w:val="NormalWeb"/>
        <w:spacing w:before="120" w:beforeAutospacing="0" w:after="120" w:afterAutospacing="0"/>
        <w:rPr>
          <w:rFonts w:ascii="Calibri" w:hAnsi="Calibri" w:cs="Arial"/>
          <w:sz w:val="22"/>
          <w:szCs w:val="22"/>
        </w:rPr>
      </w:pPr>
      <w:r w:rsidRPr="00EC12F1">
        <w:rPr>
          <w:rFonts w:ascii="Calibri" w:hAnsi="Calibri" w:cs="Arial"/>
          <w:sz w:val="22"/>
          <w:szCs w:val="22"/>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w:t>
      </w:r>
    </w:p>
    <w:p w:rsidR="00F7211A" w:rsidRPr="007327D4" w:rsidRDefault="00F7211A" w:rsidP="00F7211A">
      <w:pPr>
        <w:pStyle w:val="NormalWeb"/>
        <w:rPr>
          <w:sz w:val="20"/>
          <w:szCs w:val="20"/>
        </w:rPr>
      </w:pPr>
      <w:r w:rsidRPr="0070469F">
        <w:rPr>
          <w:rFonts w:asciiTheme="minorHAnsi" w:hAnsiTheme="minorHAnsi" w:cs="Arial"/>
          <w:sz w:val="22"/>
          <w:szCs w:val="22"/>
        </w:rPr>
        <w:lastRenderedPageBreak/>
        <w:t>Nothing herein is intended to exclude any responsible vendor, his product or service or in any way restrain or restrict competition. On the contrary, all responsible vendors are encouraged to bid and their bids are solicited.</w:t>
      </w:r>
      <w:r>
        <w:rPr>
          <w:rFonts w:asciiTheme="minorHAnsi" w:hAnsiTheme="minorHAnsi" w:cs="Arial"/>
          <w:sz w:val="22"/>
          <w:szCs w:val="22"/>
        </w:rPr>
        <w:t xml:space="preserve"> </w:t>
      </w:r>
      <w:r w:rsidRPr="00CD3C3C">
        <w:rPr>
          <w:rFonts w:asciiTheme="minorHAnsi" w:hAnsiTheme="minorHAnsi"/>
          <w:sz w:val="22"/>
          <w:szCs w:val="22"/>
        </w:rPr>
        <w:t>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7016E8" w:rsidRPr="00EC12F1" w:rsidRDefault="007016E8" w:rsidP="00EA23E3">
      <w:pPr>
        <w:pStyle w:val="NormalWeb"/>
        <w:numPr>
          <w:ilvl w:val="0"/>
          <w:numId w:val="33"/>
        </w:numPr>
        <w:tabs>
          <w:tab w:val="clear" w:pos="1800"/>
          <w:tab w:val="num" w:pos="720"/>
        </w:tabs>
        <w:ind w:left="0" w:firstLine="0"/>
        <w:rPr>
          <w:rFonts w:ascii="Calibri" w:hAnsi="Calibri" w:cs="Arial"/>
          <w:sz w:val="22"/>
          <w:szCs w:val="22"/>
          <w:u w:val="single"/>
        </w:rPr>
      </w:pPr>
      <w:r w:rsidRPr="00EC12F1">
        <w:rPr>
          <w:rFonts w:ascii="Calibri" w:hAnsi="Calibri" w:cs="Arial"/>
          <w:sz w:val="22"/>
          <w:szCs w:val="22"/>
          <w:u w:val="single"/>
        </w:rPr>
        <w:t>SCOPE</w:t>
      </w:r>
    </w:p>
    <w:p w:rsidR="007016E8" w:rsidRPr="00EC12F1" w:rsidRDefault="007016E8">
      <w:pPr>
        <w:pStyle w:val="NormalWeb"/>
        <w:ind w:left="720"/>
        <w:rPr>
          <w:rFonts w:ascii="Calibri" w:hAnsi="Calibri" w:cs="Arial"/>
          <w:sz w:val="22"/>
          <w:szCs w:val="22"/>
        </w:rPr>
      </w:pPr>
      <w:bookmarkStart w:id="0" w:name="_GoBack"/>
      <w:r w:rsidRPr="00EC12F1">
        <w:rPr>
          <w:rFonts w:ascii="Calibri" w:hAnsi="Calibri" w:cs="Arial"/>
          <w:sz w:val="22"/>
          <w:szCs w:val="22"/>
        </w:rPr>
        <w:t xml:space="preserve">The City of Columbia is seeking bids </w:t>
      </w:r>
      <w:r w:rsidR="00126F04">
        <w:rPr>
          <w:rFonts w:ascii="Calibri" w:hAnsi="Calibri" w:cs="Arial"/>
          <w:sz w:val="22"/>
          <w:szCs w:val="22"/>
        </w:rPr>
        <w:t xml:space="preserve">from qualified vendors </w:t>
      </w:r>
      <w:r w:rsidRPr="00EC12F1">
        <w:rPr>
          <w:rFonts w:ascii="Calibri" w:hAnsi="Calibri" w:cs="Arial"/>
          <w:sz w:val="22"/>
          <w:szCs w:val="22"/>
        </w:rPr>
        <w:t xml:space="preserve">to </w:t>
      </w:r>
      <w:r w:rsidR="00683EE7" w:rsidRPr="00EC12F1">
        <w:rPr>
          <w:rFonts w:ascii="Calibri" w:hAnsi="Calibri" w:cs="Arial"/>
          <w:sz w:val="22"/>
          <w:szCs w:val="22"/>
        </w:rPr>
        <w:t xml:space="preserve">provide </w:t>
      </w:r>
      <w:r w:rsidR="00804401">
        <w:rPr>
          <w:rFonts w:ascii="Calibri" w:hAnsi="Calibri" w:cs="Arial"/>
          <w:sz w:val="22"/>
          <w:szCs w:val="22"/>
        </w:rPr>
        <w:t xml:space="preserve">rental </w:t>
      </w:r>
      <w:r w:rsidR="00893B33">
        <w:rPr>
          <w:rFonts w:ascii="Calibri" w:hAnsi="Calibri" w:cs="Arial"/>
          <w:sz w:val="22"/>
          <w:szCs w:val="22"/>
        </w:rPr>
        <w:t xml:space="preserve">and laundry </w:t>
      </w:r>
      <w:r w:rsidR="00804401">
        <w:rPr>
          <w:rFonts w:ascii="Calibri" w:hAnsi="Calibri" w:cs="Arial"/>
          <w:sz w:val="22"/>
          <w:szCs w:val="22"/>
        </w:rPr>
        <w:t>ser</w:t>
      </w:r>
      <w:r w:rsidR="00893B33">
        <w:rPr>
          <w:rFonts w:ascii="Calibri" w:hAnsi="Calibri" w:cs="Arial"/>
          <w:sz w:val="22"/>
          <w:szCs w:val="22"/>
        </w:rPr>
        <w:t>vices</w:t>
      </w:r>
      <w:r w:rsidR="00804401">
        <w:rPr>
          <w:rFonts w:ascii="Calibri" w:hAnsi="Calibri" w:cs="Arial"/>
          <w:sz w:val="22"/>
          <w:szCs w:val="22"/>
        </w:rPr>
        <w:t xml:space="preserve"> for </w:t>
      </w:r>
      <w:r w:rsidRPr="00EC12F1">
        <w:rPr>
          <w:rFonts w:ascii="Calibri" w:hAnsi="Calibri" w:cs="Arial"/>
          <w:sz w:val="22"/>
          <w:szCs w:val="22"/>
        </w:rPr>
        <w:t>uniform</w:t>
      </w:r>
      <w:r w:rsidR="00804401">
        <w:rPr>
          <w:rFonts w:ascii="Calibri" w:hAnsi="Calibri" w:cs="Arial"/>
          <w:sz w:val="22"/>
          <w:szCs w:val="22"/>
        </w:rPr>
        <w:t>s</w:t>
      </w:r>
      <w:r w:rsidR="003F7700">
        <w:rPr>
          <w:rFonts w:ascii="Calibri" w:hAnsi="Calibri" w:cs="Arial"/>
          <w:sz w:val="22"/>
          <w:szCs w:val="22"/>
        </w:rPr>
        <w:t xml:space="preserve">, </w:t>
      </w:r>
      <w:r w:rsidRPr="00EC12F1">
        <w:rPr>
          <w:rFonts w:ascii="Calibri" w:hAnsi="Calibri" w:cs="Arial"/>
          <w:sz w:val="22"/>
          <w:szCs w:val="22"/>
        </w:rPr>
        <w:t>janitorial</w:t>
      </w:r>
      <w:r w:rsidR="00804401">
        <w:rPr>
          <w:rFonts w:ascii="Calibri" w:hAnsi="Calibri" w:cs="Arial"/>
          <w:sz w:val="22"/>
          <w:szCs w:val="22"/>
        </w:rPr>
        <w:t xml:space="preserve"> items </w:t>
      </w:r>
      <w:r w:rsidRPr="00EC12F1">
        <w:rPr>
          <w:rFonts w:ascii="Calibri" w:hAnsi="Calibri" w:cs="Arial"/>
          <w:sz w:val="22"/>
          <w:szCs w:val="22"/>
        </w:rPr>
        <w:t xml:space="preserve">and linen </w:t>
      </w:r>
      <w:r w:rsidR="00F7211A">
        <w:rPr>
          <w:rFonts w:ascii="Calibri" w:hAnsi="Calibri" w:cs="Arial"/>
          <w:sz w:val="22"/>
          <w:szCs w:val="22"/>
        </w:rPr>
        <w:t>supplies</w:t>
      </w:r>
      <w:r w:rsidRPr="00EC12F1">
        <w:rPr>
          <w:rFonts w:ascii="Calibri" w:hAnsi="Calibri" w:cs="Arial"/>
          <w:sz w:val="22"/>
          <w:szCs w:val="22"/>
        </w:rPr>
        <w:t xml:space="preserve"> for City </w:t>
      </w:r>
      <w:r w:rsidR="00893B33">
        <w:rPr>
          <w:rFonts w:ascii="Calibri" w:hAnsi="Calibri" w:cs="Arial"/>
          <w:sz w:val="22"/>
          <w:szCs w:val="22"/>
        </w:rPr>
        <w:t>departments</w:t>
      </w:r>
      <w:r w:rsidRPr="00EC12F1">
        <w:rPr>
          <w:rFonts w:ascii="Calibri" w:hAnsi="Calibri" w:cs="Arial"/>
          <w:sz w:val="22"/>
          <w:szCs w:val="22"/>
        </w:rPr>
        <w:t xml:space="preserve">. </w:t>
      </w:r>
      <w:r w:rsidR="00F7211A">
        <w:rPr>
          <w:rFonts w:ascii="Calibri" w:hAnsi="Calibri" w:cs="Arial"/>
          <w:sz w:val="22"/>
          <w:szCs w:val="22"/>
        </w:rPr>
        <w:t>The</w:t>
      </w:r>
      <w:r w:rsidR="003F7700">
        <w:rPr>
          <w:rFonts w:ascii="Calibri" w:hAnsi="Calibri" w:cs="Arial"/>
          <w:sz w:val="22"/>
          <w:szCs w:val="22"/>
        </w:rPr>
        <w:t xml:space="preserve"> term of the </w:t>
      </w:r>
      <w:r w:rsidR="00F7211A">
        <w:rPr>
          <w:rFonts w:ascii="Calibri" w:hAnsi="Calibri" w:cs="Arial"/>
          <w:sz w:val="22"/>
          <w:szCs w:val="22"/>
        </w:rPr>
        <w:t>agreement will be for one year with</w:t>
      </w:r>
      <w:r w:rsidR="003F7700">
        <w:rPr>
          <w:rFonts w:ascii="Calibri" w:hAnsi="Calibri" w:cs="Arial"/>
          <w:sz w:val="22"/>
          <w:szCs w:val="22"/>
        </w:rPr>
        <w:t xml:space="preserve"> the possibility of</w:t>
      </w:r>
      <w:r w:rsidR="00F7211A">
        <w:rPr>
          <w:rFonts w:ascii="Calibri" w:hAnsi="Calibri" w:cs="Arial"/>
          <w:sz w:val="22"/>
          <w:szCs w:val="22"/>
        </w:rPr>
        <w:t xml:space="preserve"> two consecutive one year </w:t>
      </w:r>
      <w:proofErr w:type="gramStart"/>
      <w:r w:rsidR="00F7211A">
        <w:rPr>
          <w:rFonts w:ascii="Calibri" w:hAnsi="Calibri" w:cs="Arial"/>
          <w:sz w:val="22"/>
          <w:szCs w:val="22"/>
        </w:rPr>
        <w:t>renew</w:t>
      </w:r>
      <w:r w:rsidR="003F7700">
        <w:rPr>
          <w:rFonts w:ascii="Calibri" w:hAnsi="Calibri" w:cs="Arial"/>
          <w:sz w:val="22"/>
          <w:szCs w:val="22"/>
        </w:rPr>
        <w:t>als</w:t>
      </w:r>
      <w:r w:rsidR="00893B33">
        <w:rPr>
          <w:rFonts w:ascii="Calibri" w:hAnsi="Calibri" w:cs="Arial"/>
          <w:sz w:val="22"/>
          <w:szCs w:val="22"/>
        </w:rPr>
        <w:t xml:space="preserve"> </w:t>
      </w:r>
      <w:r w:rsidR="00F7211A">
        <w:rPr>
          <w:rFonts w:ascii="Calibri" w:hAnsi="Calibri" w:cs="Arial"/>
          <w:sz w:val="22"/>
          <w:szCs w:val="22"/>
        </w:rPr>
        <w:t>.</w:t>
      </w:r>
      <w:proofErr w:type="gramEnd"/>
      <w:r w:rsidR="00F7211A">
        <w:rPr>
          <w:rFonts w:ascii="Calibri" w:hAnsi="Calibri" w:cs="Arial"/>
          <w:sz w:val="22"/>
          <w:szCs w:val="22"/>
        </w:rPr>
        <w:t xml:space="preserve"> </w:t>
      </w:r>
      <w:r w:rsidRPr="00EC12F1">
        <w:rPr>
          <w:rFonts w:ascii="Calibri" w:hAnsi="Calibri" w:cs="Arial"/>
          <w:sz w:val="22"/>
          <w:szCs w:val="22"/>
        </w:rPr>
        <w:t>The quality of the uniform in construction and appearance is highly important in promoting a positive and professional image for the City therefore all vendors a</w:t>
      </w:r>
      <w:r w:rsidR="00320494" w:rsidRPr="00EC12F1">
        <w:rPr>
          <w:rFonts w:ascii="Calibri" w:hAnsi="Calibri" w:cs="Arial"/>
          <w:sz w:val="22"/>
          <w:szCs w:val="22"/>
        </w:rPr>
        <w:t>re</w:t>
      </w:r>
      <w:r w:rsidRPr="00EC12F1">
        <w:rPr>
          <w:rFonts w:ascii="Calibri" w:hAnsi="Calibri" w:cs="Arial"/>
          <w:sz w:val="22"/>
          <w:szCs w:val="22"/>
        </w:rPr>
        <w:t xml:space="preserve"> requested to bid based up</w:t>
      </w:r>
      <w:r w:rsidR="00126F04">
        <w:rPr>
          <w:rFonts w:ascii="Calibri" w:hAnsi="Calibri" w:cs="Arial"/>
          <w:sz w:val="22"/>
          <w:szCs w:val="22"/>
        </w:rPr>
        <w:t>on supplying all new uniforms and maintaining those uniforms in a condition that reflects well on the City.</w:t>
      </w:r>
    </w:p>
    <w:bookmarkEnd w:id="0"/>
    <w:p w:rsidR="007016E8" w:rsidRPr="00EC12F1" w:rsidRDefault="00EA23E3">
      <w:pPr>
        <w:pStyle w:val="NormalWeb"/>
        <w:ind w:left="720" w:hanging="720"/>
        <w:rPr>
          <w:rFonts w:ascii="Calibri" w:hAnsi="Calibri" w:cs="Arial"/>
          <w:sz w:val="22"/>
          <w:szCs w:val="22"/>
          <w:u w:val="single"/>
        </w:rPr>
      </w:pPr>
      <w:r w:rsidRPr="00EC12F1">
        <w:rPr>
          <w:rFonts w:ascii="Calibri" w:hAnsi="Calibri" w:cs="Arial"/>
          <w:sz w:val="22"/>
          <w:szCs w:val="22"/>
        </w:rPr>
        <w:t xml:space="preserve"> 2.      </w:t>
      </w:r>
      <w:r w:rsidR="007016E8" w:rsidRPr="00EC12F1">
        <w:rPr>
          <w:rFonts w:ascii="Calibri" w:hAnsi="Calibri" w:cs="Arial"/>
          <w:sz w:val="22"/>
          <w:szCs w:val="22"/>
          <w:u w:val="single"/>
        </w:rPr>
        <w:t xml:space="preserve"> </w:t>
      </w:r>
      <w:r w:rsidRPr="00EC12F1">
        <w:rPr>
          <w:rFonts w:ascii="Calibri" w:hAnsi="Calibri" w:cs="Arial"/>
          <w:sz w:val="22"/>
          <w:szCs w:val="22"/>
          <w:u w:val="single"/>
        </w:rPr>
        <w:t>G</w:t>
      </w:r>
      <w:r w:rsidR="007016E8" w:rsidRPr="00EC12F1">
        <w:rPr>
          <w:rFonts w:ascii="Calibri" w:hAnsi="Calibri" w:cs="Arial"/>
          <w:sz w:val="22"/>
          <w:szCs w:val="22"/>
          <w:u w:val="single"/>
        </w:rPr>
        <w:t>ENERAL CONDITIONS</w:t>
      </w:r>
    </w:p>
    <w:p w:rsidR="007016E8" w:rsidRPr="00EC12F1" w:rsidRDefault="007016E8">
      <w:pPr>
        <w:ind w:left="1080" w:hanging="360"/>
        <w:rPr>
          <w:rFonts w:ascii="Calibri" w:hAnsi="Calibri"/>
          <w:sz w:val="22"/>
          <w:szCs w:val="22"/>
        </w:rPr>
      </w:pPr>
      <w:r w:rsidRPr="00EC12F1">
        <w:rPr>
          <w:rFonts w:ascii="Calibri" w:hAnsi="Calibri" w:cs="Arial"/>
          <w:sz w:val="22"/>
          <w:szCs w:val="22"/>
        </w:rPr>
        <w:t xml:space="preserve">1. </w:t>
      </w:r>
      <w:r w:rsidRPr="00EC12F1">
        <w:rPr>
          <w:rFonts w:ascii="Calibri" w:hAnsi="Calibri"/>
          <w:b/>
          <w:bCs/>
          <w:sz w:val="22"/>
          <w:szCs w:val="22"/>
        </w:rPr>
        <w:t>Acceptance of Bids</w:t>
      </w:r>
      <w:r w:rsidRPr="00EC12F1">
        <w:rPr>
          <w:rFonts w:ascii="Calibri" w:hAnsi="Calibri"/>
          <w:sz w:val="22"/>
          <w:szCs w:val="22"/>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7016E8" w:rsidRPr="00EC12F1" w:rsidRDefault="007016E8">
      <w:pPr>
        <w:rPr>
          <w:rFonts w:ascii="Calibri" w:hAnsi="Calibri"/>
          <w:sz w:val="22"/>
          <w:szCs w:val="22"/>
        </w:rPr>
      </w:pPr>
    </w:p>
    <w:p w:rsidR="007016E8" w:rsidRPr="00EC12F1" w:rsidRDefault="007016E8">
      <w:pPr>
        <w:pStyle w:val="BodyTextIndent2"/>
        <w:rPr>
          <w:rFonts w:ascii="Calibri" w:hAnsi="Calibri"/>
          <w:sz w:val="22"/>
          <w:szCs w:val="22"/>
        </w:rPr>
      </w:pPr>
      <w:r w:rsidRPr="00EC12F1">
        <w:rPr>
          <w:rFonts w:ascii="Calibri" w:hAnsi="Calibri"/>
          <w:sz w:val="22"/>
          <w:szCs w:val="22"/>
        </w:rPr>
        <w:t xml:space="preserve">      If the bidder fails to state the time within which a bid must be accepted, it is understood and      agreed that said City shall have ninety (90) days from bid opening date in which to accept bid.</w:t>
      </w:r>
    </w:p>
    <w:p w:rsidR="007016E8" w:rsidRPr="00EC12F1" w:rsidRDefault="007016E8">
      <w:pPr>
        <w:ind w:left="417"/>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Error in Bid:</w:t>
      </w:r>
      <w:r w:rsidRPr="00EC12F1">
        <w:rPr>
          <w:rFonts w:ascii="Calibri" w:hAnsi="Calibri"/>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 xml:space="preserve">Discount Period: </w:t>
      </w:r>
      <w:r w:rsidRPr="00EC12F1">
        <w:rPr>
          <w:rFonts w:ascii="Calibri" w:hAnsi="Calibri"/>
          <w:sz w:val="22"/>
          <w:szCs w:val="22"/>
        </w:rPr>
        <w:t>Time in connection with discount offered will be computed from   the date of delivery, or from the date correct invoices are received, whichever date is later. Discount other than “Time Discounts” shall be shown on the face of the proposal sheet under “Terms”.</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Sample of Materials:</w:t>
      </w:r>
      <w:r w:rsidRPr="00EC12F1">
        <w:rPr>
          <w:rFonts w:ascii="Calibri" w:hAnsi="Calibri"/>
          <w:sz w:val="22"/>
          <w:szCs w:val="22"/>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 xml:space="preserve">Signatures on Bids: </w:t>
      </w:r>
      <w:r w:rsidRPr="00EC12F1">
        <w:rPr>
          <w:rFonts w:ascii="Calibri" w:hAnsi="Calibri"/>
          <w:sz w:val="22"/>
          <w:szCs w:val="22"/>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Alternate Bids:</w:t>
      </w:r>
      <w:r w:rsidRPr="00EC12F1">
        <w:rPr>
          <w:rFonts w:ascii="Calibri" w:hAnsi="Calibri"/>
          <w:sz w:val="22"/>
          <w:szCs w:val="22"/>
        </w:rPr>
        <w:t xml:space="preserve"> Alternate bids will be considered proving such items that appear on such bids meet specifications. Where equivalent items are bid upon, said City reserves the sole right in determining whether they meet specifications.</w:t>
      </w:r>
    </w:p>
    <w:p w:rsidR="007016E8" w:rsidRPr="00EC12F1" w:rsidRDefault="007016E8">
      <w:pPr>
        <w:rPr>
          <w:rFonts w:ascii="Calibri" w:hAnsi="Calibri"/>
          <w:b/>
          <w:bCs/>
          <w:sz w:val="22"/>
          <w:szCs w:val="22"/>
        </w:rPr>
      </w:pPr>
    </w:p>
    <w:p w:rsidR="007016E8" w:rsidRPr="00EC12F1" w:rsidRDefault="00CA28AA">
      <w:pPr>
        <w:numPr>
          <w:ilvl w:val="0"/>
          <w:numId w:val="26"/>
        </w:numPr>
        <w:rPr>
          <w:rFonts w:ascii="Calibri" w:hAnsi="Calibri"/>
          <w:sz w:val="22"/>
          <w:szCs w:val="22"/>
        </w:rPr>
      </w:pPr>
      <w:r>
        <w:rPr>
          <w:rFonts w:ascii="Calibri" w:hAnsi="Calibri"/>
          <w:b/>
          <w:bCs/>
          <w:sz w:val="22"/>
          <w:szCs w:val="22"/>
        </w:rPr>
        <w:t>Bid</w:t>
      </w:r>
      <w:r w:rsidR="007016E8" w:rsidRPr="00EC12F1">
        <w:rPr>
          <w:rFonts w:ascii="Calibri" w:hAnsi="Calibri"/>
          <w:b/>
          <w:bCs/>
          <w:sz w:val="22"/>
          <w:szCs w:val="22"/>
        </w:rPr>
        <w:t xml:space="preserve"> Sheets: </w:t>
      </w:r>
      <w:r w:rsidR="007016E8" w:rsidRPr="00EC12F1">
        <w:rPr>
          <w:rFonts w:ascii="Calibri" w:hAnsi="Calibri"/>
          <w:sz w:val="22"/>
          <w:szCs w:val="22"/>
        </w:rPr>
        <w:t xml:space="preserve">Bidders shall use the </w:t>
      </w:r>
      <w:r>
        <w:rPr>
          <w:rFonts w:ascii="Calibri" w:hAnsi="Calibri"/>
          <w:sz w:val="22"/>
          <w:szCs w:val="22"/>
        </w:rPr>
        <w:t xml:space="preserve">bid </w:t>
      </w:r>
      <w:r w:rsidR="007016E8" w:rsidRPr="00EC12F1">
        <w:rPr>
          <w:rFonts w:ascii="Calibri" w:hAnsi="Calibri"/>
          <w:sz w:val="22"/>
          <w:szCs w:val="22"/>
        </w:rPr>
        <w:t xml:space="preserve">sheets furnished by the City. Failure to submit this sheet as required shall render the proposal invalid. </w:t>
      </w:r>
      <w:r>
        <w:rPr>
          <w:rFonts w:ascii="Calibri" w:hAnsi="Calibri"/>
          <w:sz w:val="22"/>
          <w:szCs w:val="22"/>
        </w:rPr>
        <w:t>Bid</w:t>
      </w:r>
      <w:r w:rsidR="007016E8" w:rsidRPr="00EC12F1">
        <w:rPr>
          <w:rFonts w:ascii="Calibri" w:hAnsi="Calibri"/>
          <w:sz w:val="22"/>
          <w:szCs w:val="22"/>
        </w:rPr>
        <w:t xml:space="preserve"> sheets must contain prices on per unit.</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Federal or State Sales, Excise or Use Tax:</w:t>
      </w:r>
      <w:r w:rsidRPr="00EC12F1">
        <w:rPr>
          <w:rFonts w:ascii="Calibri" w:hAnsi="Calibri"/>
          <w:sz w:val="22"/>
          <w:szCs w:val="22"/>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 xml:space="preserve">Delivery: </w:t>
      </w:r>
      <w:r w:rsidRPr="00EC12F1">
        <w:rPr>
          <w:rFonts w:ascii="Calibri" w:hAnsi="Calibri"/>
          <w:sz w:val="22"/>
          <w:szCs w:val="22"/>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 xml:space="preserve">Compliance: </w:t>
      </w:r>
      <w:r w:rsidRPr="00EC12F1">
        <w:rPr>
          <w:rFonts w:ascii="Calibri" w:hAnsi="Calibri"/>
          <w:sz w:val="22"/>
          <w:szCs w:val="22"/>
        </w:rPr>
        <w:t>Contractor shall abide by all federal, state and local laws and statues and obtain all permits required in number seventeen (17) of these conditions.</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 xml:space="preserve">Specifications: </w:t>
      </w:r>
      <w:r w:rsidRPr="00EC12F1">
        <w:rPr>
          <w:rFonts w:ascii="Calibri" w:hAnsi="Calibri"/>
          <w:sz w:val="22"/>
          <w:szCs w:val="22"/>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 xml:space="preserve">Inspection: </w:t>
      </w:r>
      <w:r w:rsidRPr="00EC12F1">
        <w:rPr>
          <w:rFonts w:ascii="Calibri" w:hAnsi="Calibri"/>
          <w:sz w:val="22"/>
          <w:szCs w:val="22"/>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 xml:space="preserve"> Bid Opening: </w:t>
      </w:r>
      <w:r w:rsidRPr="00EC12F1">
        <w:rPr>
          <w:rFonts w:ascii="Calibri" w:hAnsi="Calibri"/>
          <w:sz w:val="22"/>
          <w:szCs w:val="22"/>
        </w:rPr>
        <w:t xml:space="preserve">Bids may be mailed or delivered to the </w:t>
      </w:r>
      <w:r w:rsidR="00CA28AA">
        <w:rPr>
          <w:rFonts w:ascii="Calibri" w:hAnsi="Calibri"/>
          <w:sz w:val="22"/>
          <w:szCs w:val="22"/>
        </w:rPr>
        <w:t xml:space="preserve">Executive </w:t>
      </w:r>
      <w:r w:rsidR="00D2188A" w:rsidRPr="00EC12F1">
        <w:rPr>
          <w:rFonts w:ascii="Calibri" w:hAnsi="Calibri"/>
          <w:sz w:val="22"/>
          <w:szCs w:val="22"/>
        </w:rPr>
        <w:t>Secretary</w:t>
      </w:r>
      <w:r w:rsidRPr="00EC12F1">
        <w:rPr>
          <w:rFonts w:ascii="Calibri" w:hAnsi="Calibri"/>
          <w:sz w:val="22"/>
          <w:szCs w:val="22"/>
        </w:rPr>
        <w:t xml:space="preserve"> in the City Manager’s Office of the City of Columbia, Tennessee. All bids will be opened and publicly read at a time </w:t>
      </w:r>
      <w:r w:rsidR="00CA28AA">
        <w:rPr>
          <w:rFonts w:ascii="Calibri" w:hAnsi="Calibri"/>
          <w:sz w:val="22"/>
          <w:szCs w:val="22"/>
        </w:rPr>
        <w:t xml:space="preserve">as </w:t>
      </w:r>
      <w:r w:rsidRPr="00EC12F1">
        <w:rPr>
          <w:rFonts w:ascii="Calibri" w:hAnsi="Calibri"/>
          <w:sz w:val="22"/>
          <w:szCs w:val="22"/>
        </w:rPr>
        <w:t xml:space="preserve">specified </w:t>
      </w:r>
      <w:r w:rsidR="00CA28AA">
        <w:rPr>
          <w:rFonts w:ascii="Calibri" w:hAnsi="Calibri"/>
          <w:sz w:val="22"/>
          <w:szCs w:val="22"/>
        </w:rPr>
        <w:t>herein</w:t>
      </w:r>
      <w:r w:rsidRPr="00EC12F1">
        <w:rPr>
          <w:rFonts w:ascii="Calibri" w:hAnsi="Calibri"/>
          <w:sz w:val="22"/>
          <w:szCs w:val="22"/>
        </w:rPr>
        <w:t>. Bids received after the specified time for opening, as shown on the invitation to bid, will not be accepted.</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lastRenderedPageBreak/>
        <w:t xml:space="preserve">Cancellation: </w:t>
      </w:r>
      <w:r w:rsidRPr="00EC12F1">
        <w:rPr>
          <w:rFonts w:ascii="Calibri" w:hAnsi="Calibri"/>
          <w:sz w:val="22"/>
          <w:szCs w:val="22"/>
        </w:rPr>
        <w:t>The City reserves the right to cancel an accepted bid or contract in whole or in part due to nonperformance or defective products.</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 xml:space="preserve">Permit Requirements: </w:t>
      </w:r>
      <w:r w:rsidRPr="00EC12F1">
        <w:rPr>
          <w:rFonts w:ascii="Calibri" w:hAnsi="Calibri"/>
          <w:sz w:val="22"/>
          <w:szCs w:val="22"/>
        </w:rPr>
        <w:t>Successful bidder will be responsible for securing any necessary permits for complying with all required inspections whether local state or federal.</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 xml:space="preserve">Multi-Year Contracts: </w:t>
      </w:r>
      <w:r w:rsidRPr="00EC12F1">
        <w:rPr>
          <w:rFonts w:ascii="Calibri" w:hAnsi="Calibri"/>
          <w:sz w:val="22"/>
          <w:szCs w:val="22"/>
        </w:rPr>
        <w:t xml:space="preserve">The City reserves the right to enter into multi –year contracts and further has the right to terminate </w:t>
      </w:r>
      <w:proofErr w:type="spellStart"/>
      <w:r w:rsidRPr="00EC12F1">
        <w:rPr>
          <w:rFonts w:ascii="Calibri" w:hAnsi="Calibri"/>
          <w:sz w:val="22"/>
          <w:szCs w:val="22"/>
        </w:rPr>
        <w:t>multi year</w:t>
      </w:r>
      <w:proofErr w:type="spellEnd"/>
      <w:r w:rsidRPr="00EC12F1">
        <w:rPr>
          <w:rFonts w:ascii="Calibri" w:hAnsi="Calibri"/>
          <w:sz w:val="22"/>
          <w:szCs w:val="22"/>
        </w:rPr>
        <w:t xml:space="preserve"> contracts due to non-appropriation of funds.</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 xml:space="preserve">Financial Statements: </w:t>
      </w:r>
      <w:r w:rsidRPr="00EC12F1">
        <w:rPr>
          <w:rFonts w:ascii="Calibri" w:hAnsi="Calibri"/>
          <w:sz w:val="22"/>
          <w:szCs w:val="22"/>
        </w:rPr>
        <w:t>Financial statements will be submitted upon request.</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Term of Payment:</w:t>
      </w:r>
      <w:r w:rsidRPr="00EC12F1">
        <w:rPr>
          <w:rFonts w:ascii="Calibri" w:hAnsi="Calibri"/>
          <w:sz w:val="22"/>
          <w:szCs w:val="22"/>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Complaints – Vendors</w:t>
      </w:r>
    </w:p>
    <w:p w:rsidR="007016E8" w:rsidRPr="00EC12F1" w:rsidRDefault="007016E8">
      <w:pPr>
        <w:rPr>
          <w:rFonts w:ascii="Calibri" w:hAnsi="Calibri"/>
          <w:sz w:val="22"/>
          <w:szCs w:val="22"/>
        </w:rPr>
      </w:pPr>
    </w:p>
    <w:p w:rsidR="007016E8" w:rsidRPr="00EC12F1" w:rsidRDefault="007016E8">
      <w:pPr>
        <w:pStyle w:val="BodyTextIndent"/>
        <w:rPr>
          <w:rFonts w:ascii="Calibri" w:hAnsi="Calibri"/>
          <w:sz w:val="22"/>
          <w:szCs w:val="22"/>
        </w:rPr>
      </w:pPr>
      <w:r w:rsidRPr="00EC12F1">
        <w:rPr>
          <w:rFonts w:ascii="Calibri" w:hAnsi="Calibri"/>
          <w:sz w:val="22"/>
          <w:szCs w:val="22"/>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7016E8" w:rsidRPr="00EC12F1" w:rsidRDefault="007016E8">
      <w:pPr>
        <w:ind w:left="417"/>
        <w:rPr>
          <w:rFonts w:ascii="Calibri" w:hAnsi="Calibri"/>
          <w:sz w:val="22"/>
          <w:szCs w:val="22"/>
        </w:rPr>
      </w:pPr>
    </w:p>
    <w:p w:rsidR="007016E8" w:rsidRPr="00EC12F1" w:rsidRDefault="007016E8">
      <w:pPr>
        <w:numPr>
          <w:ilvl w:val="1"/>
          <w:numId w:val="26"/>
        </w:numPr>
        <w:rPr>
          <w:rFonts w:ascii="Calibri" w:hAnsi="Calibri"/>
          <w:sz w:val="22"/>
          <w:szCs w:val="22"/>
        </w:rPr>
      </w:pPr>
      <w:r w:rsidRPr="00EC12F1">
        <w:rPr>
          <w:rFonts w:ascii="Calibri" w:hAnsi="Calibri"/>
          <w:sz w:val="22"/>
          <w:szCs w:val="22"/>
          <w:u w:val="single"/>
        </w:rPr>
        <w:t xml:space="preserve">Step </w:t>
      </w:r>
      <w:proofErr w:type="gramStart"/>
      <w:r w:rsidRPr="00EC12F1">
        <w:rPr>
          <w:rFonts w:ascii="Calibri" w:hAnsi="Calibri"/>
          <w:sz w:val="22"/>
          <w:szCs w:val="22"/>
          <w:u w:val="single"/>
        </w:rPr>
        <w:t>One</w:t>
      </w:r>
      <w:r w:rsidRPr="00EC12F1">
        <w:rPr>
          <w:rFonts w:ascii="Calibri" w:hAnsi="Calibri"/>
          <w:sz w:val="22"/>
          <w:szCs w:val="22"/>
        </w:rPr>
        <w:t xml:space="preserve">  -</w:t>
      </w:r>
      <w:proofErr w:type="gramEnd"/>
      <w:r w:rsidRPr="00EC12F1">
        <w:rPr>
          <w:rFonts w:ascii="Calibri" w:hAnsi="Calibri"/>
          <w:sz w:val="22"/>
          <w:szCs w:val="22"/>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7016E8" w:rsidRPr="00EC12F1" w:rsidRDefault="007016E8">
      <w:pPr>
        <w:rPr>
          <w:rFonts w:ascii="Calibri" w:hAnsi="Calibri"/>
          <w:sz w:val="22"/>
          <w:szCs w:val="22"/>
        </w:rPr>
      </w:pPr>
    </w:p>
    <w:p w:rsidR="007016E8" w:rsidRPr="00EC12F1" w:rsidRDefault="007016E8">
      <w:pPr>
        <w:rPr>
          <w:rFonts w:ascii="Calibri" w:hAnsi="Calibri"/>
          <w:sz w:val="22"/>
          <w:szCs w:val="22"/>
        </w:rPr>
      </w:pPr>
    </w:p>
    <w:p w:rsidR="007016E8" w:rsidRPr="00EC12F1" w:rsidRDefault="007016E8">
      <w:pPr>
        <w:numPr>
          <w:ilvl w:val="1"/>
          <w:numId w:val="26"/>
        </w:numPr>
        <w:rPr>
          <w:rFonts w:ascii="Calibri" w:hAnsi="Calibri"/>
          <w:sz w:val="22"/>
          <w:szCs w:val="22"/>
        </w:rPr>
      </w:pPr>
      <w:r w:rsidRPr="00EC12F1">
        <w:rPr>
          <w:rFonts w:ascii="Calibri" w:hAnsi="Calibri"/>
          <w:sz w:val="22"/>
          <w:szCs w:val="22"/>
          <w:u w:val="single"/>
        </w:rPr>
        <w:t xml:space="preserve">Step Two </w:t>
      </w:r>
      <w:r w:rsidRPr="00EC12F1">
        <w:rPr>
          <w:rFonts w:ascii="Calibri" w:hAnsi="Calibri"/>
          <w:sz w:val="22"/>
          <w:szCs w:val="22"/>
        </w:rPr>
        <w:t xml:space="preserve">– If the vendor is not satisfied </w:t>
      </w:r>
      <w:proofErr w:type="spellStart"/>
      <w:r w:rsidRPr="00EC12F1">
        <w:rPr>
          <w:rFonts w:ascii="Calibri" w:hAnsi="Calibri"/>
          <w:sz w:val="22"/>
          <w:szCs w:val="22"/>
        </w:rPr>
        <w:t>wit</w:t>
      </w:r>
      <w:proofErr w:type="spellEnd"/>
      <w:r w:rsidRPr="00EC12F1">
        <w:rPr>
          <w:rFonts w:ascii="Calibri" w:hAnsi="Calibri"/>
          <w:sz w:val="22"/>
          <w:szCs w:val="22"/>
        </w:rPr>
        <w:t xml:space="preserve"> the Purchasing Agent’s response, the vendor may appeal in writing to the City Manager within </w:t>
      </w:r>
      <w:r w:rsidR="008F39CB">
        <w:rPr>
          <w:rFonts w:ascii="Calibri" w:hAnsi="Calibri"/>
          <w:sz w:val="22"/>
          <w:szCs w:val="22"/>
        </w:rPr>
        <w:t>11</w:t>
      </w:r>
      <w:r w:rsidRPr="00EC12F1">
        <w:rPr>
          <w:rFonts w:ascii="Calibri" w:hAnsi="Calibri"/>
          <w:sz w:val="22"/>
          <w:szCs w:val="22"/>
        </w:rPr>
        <w:t xml:space="preserve"> day from the date of the Purchasing Agents response, who shall with the advice of the Purchasing Agent and/or City Attorney, make a written determination to all parties involved. The City Manager’s decision shall be final.</w:t>
      </w:r>
    </w:p>
    <w:p w:rsidR="007016E8" w:rsidRPr="00EC12F1" w:rsidRDefault="00EA23E3">
      <w:pPr>
        <w:pStyle w:val="NormalWeb"/>
        <w:ind w:left="720" w:hanging="720"/>
        <w:rPr>
          <w:rFonts w:ascii="Calibri" w:hAnsi="Calibri" w:cs="Arial"/>
          <w:sz w:val="22"/>
          <w:szCs w:val="22"/>
          <w:u w:val="single"/>
        </w:rPr>
      </w:pPr>
      <w:r w:rsidRPr="00EC12F1">
        <w:rPr>
          <w:rFonts w:ascii="Calibri" w:hAnsi="Calibri" w:cs="Arial"/>
          <w:sz w:val="22"/>
          <w:szCs w:val="22"/>
        </w:rPr>
        <w:t>3</w:t>
      </w:r>
      <w:r w:rsidR="007016E8" w:rsidRPr="00EC12F1">
        <w:rPr>
          <w:rFonts w:ascii="Calibri" w:hAnsi="Calibri" w:cs="Arial"/>
          <w:sz w:val="22"/>
          <w:szCs w:val="22"/>
        </w:rPr>
        <w:t xml:space="preserve">. </w:t>
      </w:r>
      <w:r w:rsidRPr="00EC12F1">
        <w:rPr>
          <w:rFonts w:ascii="Calibri" w:hAnsi="Calibri" w:cs="Arial"/>
          <w:sz w:val="22"/>
          <w:szCs w:val="22"/>
        </w:rPr>
        <w:t xml:space="preserve">        </w:t>
      </w:r>
      <w:r w:rsidR="007016E8" w:rsidRPr="00EC12F1">
        <w:rPr>
          <w:rFonts w:ascii="Calibri" w:hAnsi="Calibri" w:cs="Arial"/>
          <w:sz w:val="22"/>
          <w:szCs w:val="22"/>
          <w:u w:val="single"/>
        </w:rPr>
        <w:t>SPECIAL</w:t>
      </w:r>
      <w:r w:rsidR="007016E8" w:rsidRPr="00EC12F1">
        <w:rPr>
          <w:rFonts w:ascii="Calibri" w:hAnsi="Calibri" w:cs="Arial"/>
          <w:sz w:val="22"/>
          <w:szCs w:val="22"/>
        </w:rPr>
        <w:t xml:space="preserve"> </w:t>
      </w:r>
      <w:r w:rsidR="007016E8" w:rsidRPr="00EC12F1">
        <w:rPr>
          <w:rFonts w:ascii="Calibri" w:hAnsi="Calibri" w:cs="Arial"/>
          <w:sz w:val="22"/>
          <w:szCs w:val="22"/>
          <w:u w:val="single"/>
        </w:rPr>
        <w:t>CONDITIONS</w:t>
      </w:r>
    </w:p>
    <w:p w:rsidR="007016E8" w:rsidRPr="00EC12F1" w:rsidRDefault="001A22CF">
      <w:pPr>
        <w:pStyle w:val="NormalWeb"/>
        <w:numPr>
          <w:ilvl w:val="1"/>
          <w:numId w:val="4"/>
        </w:numPr>
        <w:rPr>
          <w:rFonts w:ascii="Calibri" w:hAnsi="Calibri" w:cs="Arial"/>
          <w:sz w:val="22"/>
          <w:szCs w:val="22"/>
        </w:rPr>
      </w:pPr>
      <w:r>
        <w:rPr>
          <w:rFonts w:ascii="Calibri" w:hAnsi="Calibri"/>
          <w:sz w:val="22"/>
          <w:szCs w:val="22"/>
        </w:rPr>
        <w:t>Re</w:t>
      </w:r>
      <w:r w:rsidR="00E96A2C" w:rsidRPr="00EC12F1">
        <w:rPr>
          <w:rFonts w:ascii="Calibri" w:hAnsi="Calibri"/>
          <w:sz w:val="22"/>
          <w:szCs w:val="22"/>
        </w:rPr>
        <w:t>pair</w:t>
      </w:r>
      <w:r>
        <w:rPr>
          <w:rFonts w:ascii="Calibri" w:hAnsi="Calibri"/>
          <w:sz w:val="22"/>
          <w:szCs w:val="22"/>
        </w:rPr>
        <w:t>s</w:t>
      </w:r>
      <w:r w:rsidR="00E96A2C" w:rsidRPr="00EC12F1">
        <w:rPr>
          <w:rFonts w:ascii="Calibri" w:hAnsi="Calibri"/>
          <w:sz w:val="22"/>
          <w:szCs w:val="22"/>
        </w:rPr>
        <w:t xml:space="preserve"> or mending of shirts</w:t>
      </w:r>
      <w:r>
        <w:rPr>
          <w:rFonts w:ascii="Calibri" w:hAnsi="Calibri"/>
          <w:sz w:val="22"/>
          <w:szCs w:val="22"/>
        </w:rPr>
        <w:t>, pants and</w:t>
      </w:r>
      <w:r w:rsidR="00E96A2C" w:rsidRPr="00EC12F1">
        <w:rPr>
          <w:rFonts w:ascii="Calibri" w:hAnsi="Calibri"/>
          <w:sz w:val="22"/>
          <w:szCs w:val="22"/>
        </w:rPr>
        <w:t xml:space="preserve"> coats to the level of industry standard serviceability </w:t>
      </w:r>
      <w:r>
        <w:rPr>
          <w:rFonts w:ascii="Calibri" w:hAnsi="Calibri"/>
          <w:sz w:val="22"/>
          <w:szCs w:val="22"/>
        </w:rPr>
        <w:t xml:space="preserve">shall be the responsibility of the vendor and at no cost to </w:t>
      </w:r>
      <w:r w:rsidR="00E96A2C" w:rsidRPr="00EC12F1">
        <w:rPr>
          <w:rFonts w:ascii="Calibri" w:hAnsi="Calibri"/>
          <w:sz w:val="22"/>
          <w:szCs w:val="22"/>
        </w:rPr>
        <w:t xml:space="preserve">the City. </w:t>
      </w:r>
      <w:r w:rsidR="00E96A2C" w:rsidRPr="00EC12F1">
        <w:rPr>
          <w:rFonts w:ascii="Calibri" w:hAnsi="Calibri" w:cs="Arial"/>
          <w:sz w:val="22"/>
          <w:szCs w:val="22"/>
        </w:rPr>
        <w:t xml:space="preserve"> </w:t>
      </w:r>
      <w:r w:rsidR="007016E8" w:rsidRPr="00EC12F1">
        <w:rPr>
          <w:rFonts w:ascii="Calibri" w:hAnsi="Calibri" w:cs="Arial"/>
          <w:sz w:val="22"/>
          <w:szCs w:val="22"/>
        </w:rPr>
        <w:t xml:space="preserve">Alterations </w:t>
      </w:r>
      <w:r w:rsidR="00683EE7" w:rsidRPr="00EC12F1">
        <w:rPr>
          <w:rFonts w:ascii="Calibri" w:hAnsi="Calibri" w:cs="Arial"/>
          <w:sz w:val="22"/>
          <w:szCs w:val="22"/>
        </w:rPr>
        <w:t xml:space="preserve">if required </w:t>
      </w:r>
      <w:r w:rsidR="007016E8" w:rsidRPr="00EC12F1">
        <w:rPr>
          <w:rFonts w:ascii="Calibri" w:hAnsi="Calibri" w:cs="Arial"/>
          <w:sz w:val="22"/>
          <w:szCs w:val="22"/>
        </w:rPr>
        <w:t xml:space="preserve">and repairs of minor damage to uniforms shall </w:t>
      </w:r>
      <w:r w:rsidR="003F7700">
        <w:rPr>
          <w:rFonts w:ascii="Calibri" w:hAnsi="Calibri" w:cs="Arial"/>
          <w:sz w:val="22"/>
          <w:szCs w:val="22"/>
        </w:rPr>
        <w:t xml:space="preserve">also </w:t>
      </w:r>
      <w:r w:rsidR="007016E8" w:rsidRPr="00EC12F1">
        <w:rPr>
          <w:rFonts w:ascii="Calibri" w:hAnsi="Calibri" w:cs="Arial"/>
          <w:sz w:val="22"/>
          <w:szCs w:val="22"/>
        </w:rPr>
        <w:t>be included in the prices quoted. There shall be no separate charges made for these services.</w:t>
      </w:r>
    </w:p>
    <w:p w:rsidR="004409AE" w:rsidRPr="00EC12F1" w:rsidRDefault="004409AE">
      <w:pPr>
        <w:pStyle w:val="NormalWeb"/>
        <w:numPr>
          <w:ilvl w:val="1"/>
          <w:numId w:val="4"/>
        </w:numPr>
        <w:rPr>
          <w:rFonts w:ascii="Calibri" w:hAnsi="Calibri" w:cs="Arial"/>
          <w:sz w:val="22"/>
          <w:szCs w:val="22"/>
        </w:rPr>
      </w:pPr>
      <w:r w:rsidRPr="00EC12F1">
        <w:rPr>
          <w:rFonts w:ascii="Calibri" w:hAnsi="Calibri" w:cs="Arial"/>
          <w:sz w:val="22"/>
          <w:szCs w:val="22"/>
        </w:rPr>
        <w:lastRenderedPageBreak/>
        <w:t xml:space="preserve">The City shall be responsible for replacement of any lost items or items damaged </w:t>
      </w:r>
      <w:r w:rsidR="00970877" w:rsidRPr="00EC12F1">
        <w:rPr>
          <w:rFonts w:ascii="Calibri" w:hAnsi="Calibri" w:cs="Arial"/>
          <w:sz w:val="22"/>
          <w:szCs w:val="22"/>
        </w:rPr>
        <w:t>by the City and beyond repair.</w:t>
      </w:r>
    </w:p>
    <w:p w:rsidR="004409AE" w:rsidRPr="00EC12F1" w:rsidRDefault="004409AE" w:rsidP="004409AE">
      <w:pPr>
        <w:pStyle w:val="NormalWeb"/>
        <w:numPr>
          <w:ilvl w:val="2"/>
          <w:numId w:val="4"/>
        </w:numPr>
        <w:rPr>
          <w:rFonts w:ascii="Calibri" w:hAnsi="Calibri" w:cs="Arial"/>
          <w:sz w:val="22"/>
          <w:szCs w:val="22"/>
        </w:rPr>
      </w:pPr>
      <w:r w:rsidRPr="00EC12F1">
        <w:rPr>
          <w:rFonts w:ascii="Calibri" w:hAnsi="Calibri" w:cs="Arial"/>
          <w:sz w:val="22"/>
          <w:szCs w:val="22"/>
        </w:rPr>
        <w:t xml:space="preserve"> Items damaged as part of the cleaning or laundry process shall be replaced by the vendor with no charge to the City.</w:t>
      </w:r>
    </w:p>
    <w:p w:rsidR="004409AE" w:rsidRPr="00DA086E" w:rsidRDefault="004409AE" w:rsidP="004409AE">
      <w:pPr>
        <w:pStyle w:val="NormalWeb"/>
        <w:numPr>
          <w:ilvl w:val="2"/>
          <w:numId w:val="4"/>
        </w:numPr>
        <w:rPr>
          <w:rFonts w:ascii="Calibri" w:hAnsi="Calibri" w:cs="Arial"/>
          <w:sz w:val="22"/>
          <w:szCs w:val="22"/>
        </w:rPr>
      </w:pPr>
      <w:r w:rsidRPr="00DA086E">
        <w:rPr>
          <w:rFonts w:ascii="Calibri" w:hAnsi="Calibri" w:cs="Arial"/>
          <w:sz w:val="22"/>
          <w:szCs w:val="22"/>
        </w:rPr>
        <w:t xml:space="preserve">Items damaged by the City and requiring replacement shall be returned to the City Department head or designee for inspection and approval before replacement charges can be invoiced.  </w:t>
      </w:r>
    </w:p>
    <w:p w:rsidR="001A22CF" w:rsidRDefault="007016E8" w:rsidP="001A22CF">
      <w:pPr>
        <w:pStyle w:val="NormalWeb"/>
        <w:numPr>
          <w:ilvl w:val="1"/>
          <w:numId w:val="4"/>
        </w:numPr>
        <w:rPr>
          <w:rFonts w:ascii="Calibri" w:hAnsi="Calibri" w:cs="Arial"/>
          <w:sz w:val="22"/>
          <w:szCs w:val="22"/>
        </w:rPr>
      </w:pPr>
      <w:r w:rsidRPr="001A22CF">
        <w:rPr>
          <w:rFonts w:ascii="Calibri" w:hAnsi="Calibri" w:cs="Arial"/>
          <w:sz w:val="22"/>
          <w:szCs w:val="22"/>
        </w:rPr>
        <w:t xml:space="preserve">All prices quoted shall be </w:t>
      </w:r>
      <w:r w:rsidR="008F39CB">
        <w:rPr>
          <w:rFonts w:ascii="Calibri" w:hAnsi="Calibri" w:cs="Arial"/>
          <w:sz w:val="22"/>
          <w:szCs w:val="22"/>
        </w:rPr>
        <w:t xml:space="preserve">all </w:t>
      </w:r>
      <w:r w:rsidRPr="001A22CF">
        <w:rPr>
          <w:rFonts w:ascii="Calibri" w:hAnsi="Calibri" w:cs="Arial"/>
          <w:sz w:val="22"/>
          <w:szCs w:val="22"/>
        </w:rPr>
        <w:t>inclusive of fuel surcharges</w:t>
      </w:r>
      <w:r w:rsidR="008F39CB">
        <w:rPr>
          <w:rFonts w:ascii="Calibri" w:hAnsi="Calibri" w:cs="Arial"/>
          <w:sz w:val="22"/>
          <w:szCs w:val="22"/>
        </w:rPr>
        <w:t xml:space="preserve">, </w:t>
      </w:r>
      <w:r w:rsidRPr="001A22CF">
        <w:rPr>
          <w:rFonts w:ascii="Calibri" w:hAnsi="Calibri" w:cs="Arial"/>
          <w:sz w:val="22"/>
          <w:szCs w:val="22"/>
        </w:rPr>
        <w:t>environmental fees</w:t>
      </w:r>
      <w:r w:rsidR="008F39CB">
        <w:rPr>
          <w:rFonts w:ascii="Calibri" w:hAnsi="Calibri" w:cs="Arial"/>
          <w:sz w:val="22"/>
          <w:szCs w:val="22"/>
        </w:rPr>
        <w:t xml:space="preserve"> or other charges unless specifically </w:t>
      </w:r>
      <w:r w:rsidR="00804401">
        <w:rPr>
          <w:rFonts w:ascii="Calibri" w:hAnsi="Calibri" w:cs="Arial"/>
          <w:sz w:val="22"/>
          <w:szCs w:val="22"/>
        </w:rPr>
        <w:t xml:space="preserve">and separately </w:t>
      </w:r>
      <w:r w:rsidR="008F39CB">
        <w:rPr>
          <w:rFonts w:ascii="Calibri" w:hAnsi="Calibri" w:cs="Arial"/>
          <w:sz w:val="22"/>
          <w:szCs w:val="22"/>
        </w:rPr>
        <w:t>listed and explained as part of the bid submitted</w:t>
      </w:r>
      <w:r w:rsidRPr="001A22CF">
        <w:rPr>
          <w:rFonts w:ascii="Calibri" w:hAnsi="Calibri" w:cs="Arial"/>
          <w:sz w:val="22"/>
          <w:szCs w:val="22"/>
        </w:rPr>
        <w:t>. Adjustments or additions for such items shall not be made during the period of award or subsequent renewals thereof.</w:t>
      </w:r>
      <w:r w:rsidR="001A22CF" w:rsidRPr="001A22CF">
        <w:rPr>
          <w:rFonts w:ascii="Calibri" w:hAnsi="Calibri" w:cs="Arial"/>
          <w:sz w:val="22"/>
          <w:szCs w:val="22"/>
        </w:rPr>
        <w:t xml:space="preserve"> </w:t>
      </w:r>
    </w:p>
    <w:p w:rsidR="005973D7" w:rsidRPr="001A22CF" w:rsidRDefault="001A22CF">
      <w:pPr>
        <w:pStyle w:val="NormalWeb"/>
        <w:numPr>
          <w:ilvl w:val="1"/>
          <w:numId w:val="4"/>
        </w:numPr>
        <w:rPr>
          <w:rFonts w:ascii="Calibri" w:hAnsi="Calibri" w:cs="Arial"/>
          <w:sz w:val="22"/>
          <w:szCs w:val="22"/>
        </w:rPr>
      </w:pPr>
      <w:r w:rsidRPr="001A22CF">
        <w:rPr>
          <w:rFonts w:ascii="Calibri" w:hAnsi="Calibri"/>
          <w:sz w:val="22"/>
          <w:szCs w:val="22"/>
        </w:rPr>
        <w:t xml:space="preserve">Any </w:t>
      </w:r>
      <w:r w:rsidR="00E96A2C" w:rsidRPr="001A22CF">
        <w:rPr>
          <w:rFonts w:ascii="Calibri" w:hAnsi="Calibri"/>
          <w:sz w:val="22"/>
          <w:szCs w:val="22"/>
        </w:rPr>
        <w:t>items that become worn or discolored due</w:t>
      </w:r>
      <w:r w:rsidR="00B10635">
        <w:rPr>
          <w:rFonts w:ascii="Calibri" w:hAnsi="Calibri"/>
          <w:sz w:val="22"/>
          <w:szCs w:val="22"/>
        </w:rPr>
        <w:t xml:space="preserve"> </w:t>
      </w:r>
      <w:proofErr w:type="gramStart"/>
      <w:r w:rsidR="00B10635">
        <w:rPr>
          <w:rFonts w:ascii="Calibri" w:hAnsi="Calibri"/>
          <w:sz w:val="22"/>
          <w:szCs w:val="22"/>
        </w:rPr>
        <w:t xml:space="preserve">to </w:t>
      </w:r>
      <w:r w:rsidR="00E96A2C" w:rsidRPr="001A22CF">
        <w:rPr>
          <w:rFonts w:ascii="Calibri" w:hAnsi="Calibri"/>
          <w:sz w:val="22"/>
          <w:szCs w:val="22"/>
        </w:rPr>
        <w:t xml:space="preserve"> defective</w:t>
      </w:r>
      <w:proofErr w:type="gramEnd"/>
      <w:r w:rsidR="00E96A2C" w:rsidRPr="001A22CF">
        <w:rPr>
          <w:rFonts w:ascii="Calibri" w:hAnsi="Calibri"/>
          <w:sz w:val="22"/>
          <w:szCs w:val="22"/>
        </w:rPr>
        <w:t xml:space="preserve"> workmanship or </w:t>
      </w:r>
      <w:r w:rsidRPr="001A22CF">
        <w:rPr>
          <w:rFonts w:ascii="Calibri" w:hAnsi="Calibri"/>
          <w:sz w:val="22"/>
          <w:szCs w:val="22"/>
        </w:rPr>
        <w:t xml:space="preserve">materials </w:t>
      </w:r>
      <w:r w:rsidR="00320494" w:rsidRPr="001A22CF">
        <w:rPr>
          <w:rFonts w:ascii="Calibri" w:hAnsi="Calibri"/>
          <w:sz w:val="22"/>
          <w:szCs w:val="22"/>
        </w:rPr>
        <w:t xml:space="preserve">shall be replaced </w:t>
      </w:r>
      <w:r w:rsidR="00E96A2C" w:rsidRPr="001A22CF">
        <w:rPr>
          <w:rFonts w:ascii="Calibri" w:hAnsi="Calibri"/>
          <w:sz w:val="22"/>
          <w:szCs w:val="22"/>
        </w:rPr>
        <w:t>at no additional cost to the City.</w:t>
      </w:r>
    </w:p>
    <w:p w:rsidR="001A22CF" w:rsidRPr="001A22CF" w:rsidRDefault="001A22CF" w:rsidP="001A22CF">
      <w:pPr>
        <w:pStyle w:val="NormalWeb"/>
        <w:numPr>
          <w:ilvl w:val="1"/>
          <w:numId w:val="4"/>
        </w:numPr>
        <w:rPr>
          <w:rFonts w:ascii="Calibri" w:hAnsi="Calibri" w:cs="Arial"/>
          <w:sz w:val="22"/>
          <w:szCs w:val="22"/>
        </w:rPr>
      </w:pPr>
      <w:r w:rsidRPr="001A22CF">
        <w:rPr>
          <w:rFonts w:ascii="Calibri" w:hAnsi="Calibri"/>
          <w:sz w:val="22"/>
          <w:szCs w:val="22"/>
        </w:rPr>
        <w:t>New</w:t>
      </w:r>
      <w:r w:rsidR="00804401">
        <w:rPr>
          <w:rFonts w:ascii="Calibri" w:hAnsi="Calibri"/>
          <w:sz w:val="22"/>
          <w:szCs w:val="22"/>
        </w:rPr>
        <w:t>ly</w:t>
      </w:r>
      <w:r w:rsidRPr="001A22CF">
        <w:rPr>
          <w:rFonts w:ascii="Calibri" w:hAnsi="Calibri"/>
          <w:sz w:val="22"/>
          <w:szCs w:val="22"/>
        </w:rPr>
        <w:t xml:space="preserve"> hired employees of the City</w:t>
      </w:r>
      <w:r w:rsidR="005973D7" w:rsidRPr="001A22CF">
        <w:rPr>
          <w:rFonts w:ascii="Calibri" w:hAnsi="Calibri"/>
          <w:sz w:val="22"/>
          <w:szCs w:val="22"/>
        </w:rPr>
        <w:t xml:space="preserve"> shall </w:t>
      </w:r>
      <w:r w:rsidRPr="001A22CF">
        <w:rPr>
          <w:rFonts w:ascii="Calibri" w:hAnsi="Calibri"/>
          <w:sz w:val="22"/>
          <w:szCs w:val="22"/>
        </w:rPr>
        <w:t xml:space="preserve">be </w:t>
      </w:r>
      <w:r w:rsidR="005973D7" w:rsidRPr="001A22CF">
        <w:rPr>
          <w:rFonts w:ascii="Calibri" w:hAnsi="Calibri"/>
          <w:sz w:val="22"/>
          <w:szCs w:val="22"/>
        </w:rPr>
        <w:t>furnish</w:t>
      </w:r>
      <w:r w:rsidR="00804401">
        <w:rPr>
          <w:rFonts w:ascii="Calibri" w:hAnsi="Calibri"/>
          <w:sz w:val="22"/>
          <w:szCs w:val="22"/>
        </w:rPr>
        <w:t>ed with</w:t>
      </w:r>
      <w:r w:rsidR="005973D7" w:rsidRPr="001A22CF">
        <w:rPr>
          <w:rFonts w:ascii="Calibri" w:hAnsi="Calibri"/>
          <w:sz w:val="22"/>
          <w:szCs w:val="22"/>
        </w:rPr>
        <w:t xml:space="preserve"> new unifo</w:t>
      </w:r>
      <w:r w:rsidR="00320494" w:rsidRPr="001A22CF">
        <w:rPr>
          <w:rFonts w:ascii="Calibri" w:hAnsi="Calibri"/>
          <w:sz w:val="22"/>
          <w:szCs w:val="22"/>
        </w:rPr>
        <w:t>rms. L</w:t>
      </w:r>
      <w:r w:rsidR="005973D7" w:rsidRPr="001A22CF">
        <w:rPr>
          <w:rFonts w:ascii="Calibri" w:hAnsi="Calibri"/>
          <w:sz w:val="22"/>
          <w:szCs w:val="22"/>
        </w:rPr>
        <w:t xml:space="preserve">ike new uniforms are unacceptable. </w:t>
      </w:r>
    </w:p>
    <w:p w:rsidR="00B10635" w:rsidRPr="00B10635" w:rsidRDefault="001A22CF" w:rsidP="001A22CF">
      <w:pPr>
        <w:pStyle w:val="NormalWeb"/>
        <w:numPr>
          <w:ilvl w:val="1"/>
          <w:numId w:val="4"/>
        </w:numPr>
        <w:rPr>
          <w:rFonts w:ascii="Calibri" w:hAnsi="Calibri" w:cs="Arial"/>
          <w:sz w:val="22"/>
          <w:szCs w:val="22"/>
        </w:rPr>
      </w:pPr>
      <w:r w:rsidRPr="00B10635">
        <w:rPr>
          <w:rFonts w:ascii="Calibri" w:hAnsi="Calibri"/>
          <w:sz w:val="22"/>
          <w:szCs w:val="22"/>
        </w:rPr>
        <w:t>T</w:t>
      </w:r>
      <w:r w:rsidR="00E96A2C" w:rsidRPr="00B10635">
        <w:rPr>
          <w:rFonts w:ascii="Calibri" w:hAnsi="Calibri"/>
          <w:sz w:val="22"/>
          <w:szCs w:val="22"/>
        </w:rPr>
        <w:t xml:space="preserve">he vendor shall have an authorized official representative visit each City Department </w:t>
      </w:r>
      <w:r w:rsidRPr="00B10635">
        <w:rPr>
          <w:rFonts w:ascii="Calibri" w:hAnsi="Calibri"/>
          <w:sz w:val="22"/>
          <w:szCs w:val="22"/>
        </w:rPr>
        <w:t xml:space="preserve">at a prearranged and designated time </w:t>
      </w:r>
      <w:r w:rsidR="00E96A2C" w:rsidRPr="00B10635">
        <w:rPr>
          <w:rFonts w:ascii="Calibri" w:hAnsi="Calibri"/>
          <w:sz w:val="22"/>
          <w:szCs w:val="22"/>
        </w:rPr>
        <w:t>to gain a precise uniform measurement of each individual employee</w:t>
      </w:r>
      <w:r w:rsidR="00B10635">
        <w:rPr>
          <w:rFonts w:ascii="Calibri" w:hAnsi="Calibri"/>
          <w:sz w:val="22"/>
          <w:szCs w:val="22"/>
        </w:rPr>
        <w:t xml:space="preserve"> upon initiation of contract and thereafter as made be </w:t>
      </w:r>
      <w:proofErr w:type="gramStart"/>
      <w:r w:rsidR="00B10635">
        <w:rPr>
          <w:rFonts w:ascii="Calibri" w:hAnsi="Calibri"/>
          <w:sz w:val="22"/>
          <w:szCs w:val="22"/>
        </w:rPr>
        <w:t xml:space="preserve">required </w:t>
      </w:r>
      <w:r w:rsidR="00E96A2C" w:rsidRPr="00B10635">
        <w:rPr>
          <w:rFonts w:ascii="Calibri" w:hAnsi="Calibri"/>
          <w:sz w:val="22"/>
          <w:szCs w:val="22"/>
        </w:rPr>
        <w:t>.</w:t>
      </w:r>
      <w:proofErr w:type="gramEnd"/>
      <w:r w:rsidR="00E96A2C" w:rsidRPr="00B10635">
        <w:rPr>
          <w:rFonts w:ascii="Calibri" w:hAnsi="Calibri"/>
          <w:sz w:val="22"/>
          <w:szCs w:val="22"/>
        </w:rPr>
        <w:t xml:space="preserve"> </w:t>
      </w:r>
    </w:p>
    <w:p w:rsidR="00C631AC" w:rsidRPr="00B10635" w:rsidRDefault="00E96A2C" w:rsidP="001A22CF">
      <w:pPr>
        <w:pStyle w:val="NormalWeb"/>
        <w:numPr>
          <w:ilvl w:val="1"/>
          <w:numId w:val="4"/>
        </w:numPr>
        <w:rPr>
          <w:rFonts w:ascii="Calibri" w:hAnsi="Calibri" w:cs="Arial"/>
          <w:sz w:val="22"/>
          <w:szCs w:val="22"/>
        </w:rPr>
      </w:pPr>
      <w:r w:rsidRPr="00B10635">
        <w:rPr>
          <w:rFonts w:ascii="Calibri" w:hAnsi="Calibri"/>
          <w:sz w:val="22"/>
          <w:szCs w:val="22"/>
        </w:rPr>
        <w:t>Size changes will be taken care of by the vendor at a mutually agreeable time at no additional charge</w:t>
      </w:r>
      <w:r w:rsidR="001A22CF" w:rsidRPr="00B10635">
        <w:rPr>
          <w:rFonts w:ascii="Calibri" w:hAnsi="Calibri"/>
          <w:sz w:val="22"/>
          <w:szCs w:val="22"/>
        </w:rPr>
        <w:t xml:space="preserve"> to the City</w:t>
      </w:r>
      <w:r w:rsidRPr="00B10635">
        <w:rPr>
          <w:rFonts w:ascii="Calibri" w:hAnsi="Calibri"/>
          <w:sz w:val="22"/>
          <w:szCs w:val="22"/>
        </w:rPr>
        <w:t xml:space="preserve">. </w:t>
      </w:r>
    </w:p>
    <w:p w:rsidR="00CA28AA" w:rsidRPr="00CA28AA" w:rsidRDefault="00C631AC">
      <w:pPr>
        <w:pStyle w:val="NormalWeb"/>
        <w:numPr>
          <w:ilvl w:val="1"/>
          <w:numId w:val="4"/>
        </w:numPr>
        <w:rPr>
          <w:rFonts w:ascii="Calibri" w:hAnsi="Calibri" w:cs="Arial"/>
          <w:sz w:val="22"/>
          <w:szCs w:val="22"/>
        </w:rPr>
      </w:pPr>
      <w:r>
        <w:rPr>
          <w:rFonts w:ascii="Calibri" w:hAnsi="Calibri"/>
          <w:sz w:val="22"/>
          <w:szCs w:val="22"/>
        </w:rPr>
        <w:t>Surcharges for oversize uniform item</w:t>
      </w:r>
      <w:r w:rsidR="003F7700">
        <w:rPr>
          <w:rFonts w:ascii="Calibri" w:hAnsi="Calibri"/>
          <w:sz w:val="22"/>
          <w:szCs w:val="22"/>
        </w:rPr>
        <w:t xml:space="preserve">s must be clearly indicated on </w:t>
      </w:r>
      <w:r>
        <w:rPr>
          <w:rFonts w:ascii="Calibri" w:hAnsi="Calibri"/>
          <w:sz w:val="22"/>
          <w:szCs w:val="22"/>
        </w:rPr>
        <w:t xml:space="preserve">the bid form </w:t>
      </w:r>
      <w:r w:rsidR="001A22CF">
        <w:rPr>
          <w:rFonts w:ascii="Calibri" w:hAnsi="Calibri"/>
          <w:sz w:val="22"/>
          <w:szCs w:val="22"/>
        </w:rPr>
        <w:t>submitted.</w:t>
      </w:r>
    </w:p>
    <w:p w:rsidR="00E96A2C" w:rsidRPr="00EC12F1" w:rsidRDefault="00CA28AA" w:rsidP="00B10635">
      <w:pPr>
        <w:pStyle w:val="NormalWeb"/>
        <w:numPr>
          <w:ilvl w:val="1"/>
          <w:numId w:val="4"/>
        </w:numPr>
        <w:spacing w:before="120" w:beforeAutospacing="0" w:after="120" w:afterAutospacing="0"/>
        <w:rPr>
          <w:rFonts w:ascii="Calibri" w:hAnsi="Calibri" w:cs="Arial"/>
          <w:sz w:val="22"/>
          <w:szCs w:val="22"/>
        </w:rPr>
      </w:pPr>
      <w:r>
        <w:rPr>
          <w:rFonts w:ascii="Calibri" w:hAnsi="Calibri"/>
          <w:sz w:val="22"/>
          <w:szCs w:val="22"/>
        </w:rPr>
        <w:t>The City reserves the right to negotiate with the awarded vendor at anytime during the award period for changes in uniform type, quantity of type of items furnished without re-bidding the contract.</w:t>
      </w:r>
      <w:r w:rsidR="00E96A2C" w:rsidRPr="00EC12F1">
        <w:rPr>
          <w:rFonts w:ascii="Calibri" w:hAnsi="Calibri"/>
          <w:sz w:val="22"/>
          <w:szCs w:val="22"/>
        </w:rPr>
        <w:br/>
      </w:r>
    </w:p>
    <w:p w:rsidR="007016E8" w:rsidRPr="00EC12F1" w:rsidRDefault="00EA23E3" w:rsidP="00B10635">
      <w:pPr>
        <w:pStyle w:val="NormalWeb"/>
        <w:tabs>
          <w:tab w:val="left" w:pos="720"/>
        </w:tabs>
        <w:spacing w:before="120" w:beforeAutospacing="0" w:after="120" w:afterAutospacing="0"/>
        <w:rPr>
          <w:rFonts w:ascii="Calibri" w:hAnsi="Calibri" w:cs="Arial"/>
          <w:sz w:val="22"/>
          <w:szCs w:val="22"/>
          <w:u w:val="single"/>
        </w:rPr>
      </w:pPr>
      <w:r w:rsidRPr="00EC12F1">
        <w:rPr>
          <w:rFonts w:ascii="Calibri" w:hAnsi="Calibri" w:cs="Arial"/>
          <w:sz w:val="22"/>
          <w:szCs w:val="22"/>
        </w:rPr>
        <w:t xml:space="preserve">4       </w:t>
      </w:r>
      <w:r w:rsidR="007016E8" w:rsidRPr="00EC12F1">
        <w:rPr>
          <w:rFonts w:ascii="Calibri" w:hAnsi="Calibri" w:cs="Arial"/>
          <w:sz w:val="22"/>
          <w:szCs w:val="22"/>
        </w:rPr>
        <w:t xml:space="preserve"> </w:t>
      </w:r>
      <w:r w:rsidR="007016E8" w:rsidRPr="00EC12F1">
        <w:rPr>
          <w:rFonts w:ascii="Calibri" w:hAnsi="Calibri" w:cs="Arial"/>
          <w:sz w:val="22"/>
          <w:szCs w:val="22"/>
          <w:u w:val="single"/>
        </w:rPr>
        <w:t>INSURANCE</w:t>
      </w:r>
    </w:p>
    <w:p w:rsidR="007016E8" w:rsidRPr="00EC12F1" w:rsidRDefault="007016E8">
      <w:pPr>
        <w:pStyle w:val="NormalWeb"/>
        <w:ind w:left="720"/>
        <w:rPr>
          <w:rFonts w:ascii="Calibri" w:hAnsi="Calibri" w:cs="Arial"/>
          <w:sz w:val="22"/>
          <w:szCs w:val="22"/>
        </w:rPr>
      </w:pPr>
      <w:r w:rsidRPr="00EC12F1">
        <w:rPr>
          <w:rFonts w:ascii="Calibri" w:hAnsi="Calibri" w:cs="Arial"/>
          <w:sz w:val="22"/>
          <w:szCs w:val="22"/>
        </w:rPr>
        <w:t xml:space="preserve">The </w:t>
      </w:r>
      <w:r w:rsidR="002C71A0" w:rsidRPr="00EC12F1">
        <w:rPr>
          <w:rFonts w:ascii="Calibri" w:hAnsi="Calibri" w:cs="Arial"/>
          <w:sz w:val="22"/>
          <w:szCs w:val="22"/>
        </w:rPr>
        <w:t xml:space="preserve">awarded vendor </w:t>
      </w:r>
      <w:r w:rsidRPr="00EC12F1">
        <w:rPr>
          <w:rFonts w:ascii="Calibri" w:hAnsi="Calibri" w:cs="Arial"/>
          <w:sz w:val="22"/>
          <w:szCs w:val="22"/>
        </w:rPr>
        <w:t xml:space="preserve">shall purchase and maintain in force, at his own expense, such insurance as will protect him and the City from claims which may arise out of or result from the </w:t>
      </w:r>
      <w:r w:rsidR="002C71A0" w:rsidRPr="00EC12F1">
        <w:rPr>
          <w:rFonts w:ascii="Calibri" w:hAnsi="Calibri" w:cs="Arial"/>
          <w:sz w:val="22"/>
          <w:szCs w:val="22"/>
        </w:rPr>
        <w:t>vendor</w:t>
      </w:r>
      <w:r w:rsidRPr="00EC12F1">
        <w:rPr>
          <w:rFonts w:ascii="Calibri" w:hAnsi="Calibri" w:cs="Arial"/>
          <w:sz w:val="22"/>
          <w:szCs w:val="22"/>
        </w:rPr>
        <w:t xml:space="preserve">'s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w:t>
      </w:r>
      <w:r w:rsidR="002C71A0" w:rsidRPr="00EC12F1">
        <w:rPr>
          <w:rFonts w:ascii="Calibri" w:hAnsi="Calibri" w:cs="Arial"/>
          <w:sz w:val="22"/>
          <w:szCs w:val="22"/>
        </w:rPr>
        <w:t>vendor</w:t>
      </w:r>
      <w:r w:rsidRPr="00EC12F1">
        <w:rPr>
          <w:rFonts w:ascii="Calibri" w:hAnsi="Calibri" w:cs="Arial"/>
          <w:sz w:val="22"/>
          <w:szCs w:val="22"/>
        </w:rPr>
        <w:t xml:space="preserve"> or his forces as enumerated above. The </w:t>
      </w:r>
      <w:r w:rsidR="002C71A0" w:rsidRPr="00EC12F1">
        <w:rPr>
          <w:rFonts w:ascii="Calibri" w:hAnsi="Calibri" w:cs="Arial"/>
          <w:sz w:val="22"/>
          <w:szCs w:val="22"/>
        </w:rPr>
        <w:t xml:space="preserve">awarded vendor </w:t>
      </w:r>
      <w:r w:rsidRPr="00EC12F1">
        <w:rPr>
          <w:rFonts w:ascii="Calibri" w:hAnsi="Calibri" w:cs="Arial"/>
          <w:sz w:val="22"/>
          <w:szCs w:val="22"/>
        </w:rPr>
        <w:t xml:space="preserve">shall furnish a copy of an original Certificate of Insurance, </w:t>
      </w:r>
      <w:r w:rsidRPr="00EC12F1">
        <w:rPr>
          <w:rFonts w:ascii="Calibri" w:hAnsi="Calibri" w:cs="Arial"/>
          <w:sz w:val="22"/>
          <w:szCs w:val="22"/>
          <w:u w:val="single"/>
        </w:rPr>
        <w:t xml:space="preserve">naming City of </w:t>
      </w:r>
      <w:smartTag w:uri="urn:schemas-microsoft-com:office:smarttags" w:element="City">
        <w:smartTag w:uri="urn:schemas-microsoft-com:office:smarttags" w:element="place">
          <w:r w:rsidRPr="00EC12F1">
            <w:rPr>
              <w:rFonts w:ascii="Calibri" w:hAnsi="Calibri" w:cs="Arial"/>
              <w:sz w:val="22"/>
              <w:szCs w:val="22"/>
              <w:u w:val="single"/>
            </w:rPr>
            <w:t>Columbia</w:t>
          </w:r>
        </w:smartTag>
      </w:smartTag>
      <w:r w:rsidRPr="00EC12F1">
        <w:rPr>
          <w:rFonts w:ascii="Calibri" w:hAnsi="Calibri" w:cs="Arial"/>
          <w:sz w:val="22"/>
          <w:szCs w:val="22"/>
          <w:u w:val="single"/>
        </w:rPr>
        <w:t xml:space="preserve"> as an additional insured</w:t>
      </w:r>
      <w:r w:rsidRPr="00EC12F1">
        <w:rPr>
          <w:rFonts w:ascii="Calibri" w:hAnsi="Calibri" w:cs="Arial"/>
          <w:sz w:val="22"/>
          <w:szCs w:val="22"/>
        </w:rPr>
        <w:t xml:space="preserve">. Should any of the policies be cancelled before the expiration date, the issuing company will mail 30 days written notice to the certificate holder. The </w:t>
      </w:r>
      <w:r w:rsidR="002C71A0" w:rsidRPr="00EC12F1">
        <w:rPr>
          <w:rFonts w:ascii="Calibri" w:hAnsi="Calibri" w:cs="Arial"/>
          <w:sz w:val="22"/>
          <w:szCs w:val="22"/>
        </w:rPr>
        <w:t xml:space="preserve">awarded vendor </w:t>
      </w:r>
      <w:r w:rsidRPr="00EC12F1">
        <w:rPr>
          <w:rFonts w:ascii="Calibri" w:hAnsi="Calibri" w:cs="Arial"/>
          <w:sz w:val="22"/>
          <w:szCs w:val="22"/>
        </w:rPr>
        <w:t>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under this Contract.</w:t>
      </w:r>
    </w:p>
    <w:p w:rsidR="007016E8" w:rsidRPr="00EC12F1" w:rsidRDefault="007016E8">
      <w:pPr>
        <w:pStyle w:val="NormalWeb"/>
        <w:rPr>
          <w:rFonts w:ascii="Calibri" w:hAnsi="Calibri" w:cs="Arial"/>
          <w:sz w:val="22"/>
          <w:szCs w:val="22"/>
        </w:rPr>
      </w:pPr>
      <w:r w:rsidRPr="00EC12F1">
        <w:rPr>
          <w:rFonts w:ascii="Calibri" w:hAnsi="Calibri" w:cs="Arial"/>
          <w:sz w:val="22"/>
          <w:szCs w:val="22"/>
        </w:rPr>
        <w:lastRenderedPageBreak/>
        <w:t>The following insurance requirements are the minimum that will be acceptable:</w:t>
      </w:r>
    </w:p>
    <w:p w:rsidR="007016E8" w:rsidRPr="00EC12F1" w:rsidRDefault="007016E8">
      <w:pPr>
        <w:pStyle w:val="NormalWeb"/>
        <w:numPr>
          <w:ilvl w:val="0"/>
          <w:numId w:val="13"/>
        </w:numPr>
        <w:rPr>
          <w:rFonts w:ascii="Calibri" w:hAnsi="Calibri" w:cs="Arial"/>
          <w:sz w:val="22"/>
          <w:szCs w:val="22"/>
        </w:rPr>
      </w:pPr>
      <w:r w:rsidRPr="00EC12F1">
        <w:rPr>
          <w:rFonts w:ascii="Calibri" w:hAnsi="Calibri" w:cs="Arial"/>
          <w:sz w:val="22"/>
          <w:szCs w:val="22"/>
        </w:rPr>
        <w:t>Worker's Compensation Insurance – State statutory limits</w:t>
      </w:r>
    </w:p>
    <w:p w:rsidR="007016E8" w:rsidRPr="00EC12F1" w:rsidRDefault="007016E8">
      <w:pPr>
        <w:pStyle w:val="NormalWeb"/>
        <w:numPr>
          <w:ilvl w:val="0"/>
          <w:numId w:val="13"/>
        </w:numPr>
        <w:rPr>
          <w:rFonts w:ascii="Calibri" w:hAnsi="Calibri" w:cs="Arial"/>
          <w:sz w:val="22"/>
          <w:szCs w:val="22"/>
        </w:rPr>
      </w:pPr>
      <w:r w:rsidRPr="00EC12F1">
        <w:rPr>
          <w:rFonts w:ascii="Calibri" w:hAnsi="Calibri" w:cs="Arial"/>
          <w:sz w:val="22"/>
          <w:szCs w:val="22"/>
        </w:rPr>
        <w:t>Commercial General Liability - Including products and completed operations coverage and contractual liability on the amount of $</w:t>
      </w:r>
      <w:r w:rsidR="003F7700">
        <w:rPr>
          <w:rFonts w:ascii="Calibri" w:hAnsi="Calibri" w:cs="Arial"/>
          <w:sz w:val="22"/>
          <w:szCs w:val="22"/>
        </w:rPr>
        <w:t>1,0</w:t>
      </w:r>
      <w:r w:rsidRPr="00EC12F1">
        <w:rPr>
          <w:rFonts w:ascii="Calibri" w:hAnsi="Calibri" w:cs="Arial"/>
          <w:sz w:val="22"/>
          <w:szCs w:val="22"/>
        </w:rPr>
        <w:t>00,000 CSL (combined single limit).</w:t>
      </w:r>
    </w:p>
    <w:p w:rsidR="007016E8" w:rsidRPr="00EC12F1" w:rsidRDefault="007016E8">
      <w:pPr>
        <w:pStyle w:val="NormalWeb"/>
        <w:numPr>
          <w:ilvl w:val="0"/>
          <w:numId w:val="13"/>
        </w:numPr>
        <w:rPr>
          <w:rFonts w:ascii="Calibri" w:hAnsi="Calibri" w:cs="Arial"/>
          <w:sz w:val="22"/>
          <w:szCs w:val="22"/>
        </w:rPr>
      </w:pPr>
      <w:r w:rsidRPr="00EC12F1">
        <w:rPr>
          <w:rFonts w:ascii="Calibri" w:hAnsi="Calibri" w:cs="Arial"/>
          <w:sz w:val="22"/>
          <w:szCs w:val="22"/>
        </w:rPr>
        <w:t xml:space="preserve"> Commercial Automobile Liability including owned, non-owned and hired car in the amount of $</w:t>
      </w:r>
      <w:r w:rsidR="00804401">
        <w:rPr>
          <w:rFonts w:ascii="Calibri" w:hAnsi="Calibri" w:cs="Arial"/>
          <w:sz w:val="22"/>
          <w:szCs w:val="22"/>
        </w:rPr>
        <w:t>1,0</w:t>
      </w:r>
      <w:r w:rsidRPr="00EC12F1">
        <w:rPr>
          <w:rFonts w:ascii="Calibri" w:hAnsi="Calibri" w:cs="Arial"/>
          <w:sz w:val="22"/>
          <w:szCs w:val="22"/>
        </w:rPr>
        <w:t>00,000 CSL.</w:t>
      </w:r>
    </w:p>
    <w:p w:rsidR="00E26714" w:rsidRPr="00EC12F1" w:rsidRDefault="00E26714" w:rsidP="00E26714">
      <w:pPr>
        <w:pStyle w:val="NormalWeb"/>
        <w:ind w:left="720" w:hanging="720"/>
        <w:rPr>
          <w:rFonts w:ascii="Calibri" w:hAnsi="Calibri" w:cs="Arial"/>
          <w:sz w:val="22"/>
          <w:szCs w:val="22"/>
        </w:rPr>
      </w:pPr>
      <w:r w:rsidRPr="00EC12F1">
        <w:rPr>
          <w:rFonts w:ascii="Calibri" w:hAnsi="Calibri" w:cs="Arial"/>
          <w:bCs/>
          <w:sz w:val="22"/>
          <w:szCs w:val="22"/>
        </w:rPr>
        <w:t>5.</w:t>
      </w:r>
      <w:r w:rsidRPr="00EC12F1">
        <w:rPr>
          <w:rFonts w:ascii="Calibri" w:hAnsi="Calibri" w:cs="Arial"/>
          <w:b/>
          <w:bCs/>
          <w:sz w:val="22"/>
          <w:szCs w:val="22"/>
        </w:rPr>
        <w:t xml:space="preserve"> </w:t>
      </w:r>
      <w:r w:rsidRPr="00EC12F1">
        <w:rPr>
          <w:rFonts w:ascii="Calibri" w:hAnsi="Calibri" w:cs="Arial"/>
          <w:bCs/>
          <w:sz w:val="22"/>
          <w:szCs w:val="22"/>
          <w:u w:val="single"/>
        </w:rPr>
        <w:t>Taxes and Indemnification</w:t>
      </w:r>
      <w:r w:rsidRPr="00EC12F1">
        <w:rPr>
          <w:rFonts w:ascii="Calibri" w:hAnsi="Calibri" w:cs="Arial"/>
          <w:b/>
          <w:bCs/>
          <w:sz w:val="22"/>
          <w:szCs w:val="22"/>
        </w:rPr>
        <w:t xml:space="preserve"> </w:t>
      </w:r>
      <w:r w:rsidRPr="00EC12F1">
        <w:rPr>
          <w:rFonts w:ascii="Calibri" w:hAnsi="Calibri" w:cs="Arial"/>
          <w:sz w:val="22"/>
          <w:szCs w:val="22"/>
        </w:rPr>
        <w:t xml:space="preserve">– The Vendor shall comply with all applicable local, State and Federal laws to include employment laws and taxes. The vendor is further responsible for all taxes associated with providing services under this contract. The vendor agrees to hold harmless and indemnify the City for any and all losses the City may sustain as a results of the actions of the Vendor, his employees, or any subcontractors hired as a result of any award. </w:t>
      </w:r>
    </w:p>
    <w:p w:rsidR="00E26714" w:rsidRPr="00EC12F1" w:rsidRDefault="00E26714" w:rsidP="00E26714">
      <w:pPr>
        <w:pStyle w:val="NormalWeb"/>
        <w:ind w:left="720" w:hanging="720"/>
        <w:rPr>
          <w:rFonts w:ascii="Calibri" w:hAnsi="Calibri" w:cs="Arial"/>
          <w:sz w:val="22"/>
          <w:szCs w:val="22"/>
        </w:rPr>
      </w:pPr>
      <w:r w:rsidRPr="00EC12F1">
        <w:rPr>
          <w:rFonts w:ascii="Calibri" w:hAnsi="Calibri" w:cs="Arial"/>
          <w:bCs/>
          <w:sz w:val="22"/>
          <w:szCs w:val="22"/>
        </w:rPr>
        <w:t xml:space="preserve">6. </w:t>
      </w:r>
      <w:r w:rsidRPr="00EC12F1">
        <w:rPr>
          <w:rFonts w:ascii="Calibri" w:hAnsi="Calibri" w:cs="Arial"/>
          <w:bCs/>
          <w:sz w:val="22"/>
          <w:szCs w:val="22"/>
          <w:u w:val="single"/>
        </w:rPr>
        <w:t>Time of the Essence</w:t>
      </w:r>
      <w:r w:rsidRPr="00EC12F1">
        <w:rPr>
          <w:rFonts w:ascii="Calibri" w:hAnsi="Calibri" w:cs="Arial"/>
          <w:sz w:val="22"/>
          <w:szCs w:val="22"/>
        </w:rPr>
        <w:t xml:space="preserve"> - Time is of the essence in the performance of a resulting contract. Repeated delays in delivery</w:t>
      </w:r>
      <w:r w:rsidR="00B10635">
        <w:rPr>
          <w:rFonts w:ascii="Calibri" w:hAnsi="Calibri" w:cs="Arial"/>
          <w:sz w:val="22"/>
          <w:szCs w:val="22"/>
        </w:rPr>
        <w:t xml:space="preserve">, shortages of items, or condition of returned uniforms </w:t>
      </w:r>
      <w:r w:rsidRPr="00EC12F1">
        <w:rPr>
          <w:rFonts w:ascii="Calibri" w:hAnsi="Calibri" w:cs="Arial"/>
          <w:sz w:val="22"/>
          <w:szCs w:val="22"/>
        </w:rPr>
        <w:t>shall be interpreted as failure to meet contractual obligations and shall be cause for cancellation of any award.</w:t>
      </w:r>
    </w:p>
    <w:p w:rsidR="00E26714" w:rsidRPr="00EC12F1" w:rsidRDefault="00E26714" w:rsidP="00E26714">
      <w:pPr>
        <w:pStyle w:val="NormalWeb"/>
        <w:ind w:left="720" w:hanging="720"/>
        <w:rPr>
          <w:rFonts w:ascii="Calibri" w:hAnsi="Calibri" w:cs="Arial"/>
          <w:sz w:val="22"/>
          <w:szCs w:val="22"/>
        </w:rPr>
      </w:pPr>
      <w:r w:rsidRPr="00EC12F1">
        <w:rPr>
          <w:rFonts w:ascii="Calibri" w:hAnsi="Calibri" w:cs="Arial"/>
          <w:bCs/>
          <w:sz w:val="22"/>
          <w:szCs w:val="22"/>
        </w:rPr>
        <w:t xml:space="preserve">7. </w:t>
      </w:r>
      <w:r w:rsidR="00790CEB" w:rsidRPr="00EC12F1">
        <w:rPr>
          <w:rFonts w:ascii="Calibri" w:hAnsi="Calibri" w:cs="Arial"/>
          <w:bCs/>
          <w:sz w:val="22"/>
          <w:szCs w:val="22"/>
          <w:u w:val="single"/>
        </w:rPr>
        <w:t>Invoicing and</w:t>
      </w:r>
      <w:r w:rsidR="00790CEB" w:rsidRPr="00EC12F1">
        <w:rPr>
          <w:rFonts w:ascii="Calibri" w:hAnsi="Calibri" w:cs="Arial"/>
          <w:bCs/>
          <w:sz w:val="22"/>
          <w:szCs w:val="22"/>
        </w:rPr>
        <w:t xml:space="preserve"> </w:t>
      </w:r>
      <w:r w:rsidRPr="00EC12F1">
        <w:rPr>
          <w:rFonts w:ascii="Calibri" w:hAnsi="Calibri" w:cs="Arial"/>
          <w:bCs/>
          <w:sz w:val="22"/>
          <w:szCs w:val="22"/>
          <w:u w:val="single"/>
        </w:rPr>
        <w:t>Payments</w:t>
      </w:r>
      <w:r w:rsidRPr="00EC12F1">
        <w:rPr>
          <w:rFonts w:ascii="Calibri" w:hAnsi="Calibri" w:cs="Arial"/>
          <w:sz w:val="22"/>
          <w:szCs w:val="22"/>
          <w:u w:val="single"/>
        </w:rPr>
        <w:t xml:space="preserve"> </w:t>
      </w:r>
      <w:r w:rsidRPr="00EC12F1">
        <w:rPr>
          <w:rFonts w:ascii="Calibri" w:hAnsi="Calibri" w:cs="Arial"/>
          <w:sz w:val="22"/>
          <w:szCs w:val="22"/>
        </w:rPr>
        <w:t>– All invoices will be paid within thirty (30) days of receipt of invoice and under the following conditions.</w:t>
      </w:r>
    </w:p>
    <w:p w:rsidR="00E26714" w:rsidRPr="00EC12F1" w:rsidRDefault="00E26714" w:rsidP="00E26714">
      <w:pPr>
        <w:pStyle w:val="NormalWeb"/>
        <w:numPr>
          <w:ilvl w:val="0"/>
          <w:numId w:val="36"/>
        </w:numPr>
        <w:rPr>
          <w:rFonts w:ascii="Calibri" w:hAnsi="Calibri" w:cs="Arial"/>
          <w:sz w:val="22"/>
          <w:szCs w:val="22"/>
        </w:rPr>
      </w:pPr>
      <w:r w:rsidRPr="00EC12F1">
        <w:rPr>
          <w:rFonts w:ascii="Calibri" w:hAnsi="Calibri" w:cs="Arial"/>
          <w:sz w:val="22"/>
          <w:szCs w:val="22"/>
        </w:rPr>
        <w:t>A separate invoice shall be prepared for each department.</w:t>
      </w:r>
    </w:p>
    <w:p w:rsidR="00E26714" w:rsidRPr="00EC12F1" w:rsidRDefault="00E26714" w:rsidP="00E26714">
      <w:pPr>
        <w:pStyle w:val="NormalWeb"/>
        <w:numPr>
          <w:ilvl w:val="0"/>
          <w:numId w:val="36"/>
        </w:numPr>
        <w:rPr>
          <w:rFonts w:ascii="Calibri" w:hAnsi="Calibri" w:cs="Arial"/>
          <w:sz w:val="22"/>
          <w:szCs w:val="22"/>
        </w:rPr>
      </w:pPr>
      <w:r w:rsidRPr="00EC12F1">
        <w:rPr>
          <w:rFonts w:ascii="Calibri" w:hAnsi="Calibri" w:cs="Arial"/>
          <w:sz w:val="22"/>
          <w:szCs w:val="22"/>
        </w:rPr>
        <w:t>All pricing is accurate and consistent with the awarded bid.</w:t>
      </w:r>
    </w:p>
    <w:p w:rsidR="00E26714" w:rsidRDefault="00E26714" w:rsidP="00E26714">
      <w:pPr>
        <w:pStyle w:val="NormalWeb"/>
        <w:numPr>
          <w:ilvl w:val="0"/>
          <w:numId w:val="36"/>
        </w:numPr>
        <w:rPr>
          <w:rFonts w:ascii="Calibri" w:hAnsi="Calibri" w:cs="Arial"/>
          <w:sz w:val="22"/>
          <w:szCs w:val="22"/>
        </w:rPr>
      </w:pPr>
      <w:r w:rsidRPr="00EC12F1">
        <w:rPr>
          <w:rFonts w:ascii="Calibri" w:hAnsi="Calibri" w:cs="Arial"/>
          <w:sz w:val="22"/>
          <w:szCs w:val="22"/>
        </w:rPr>
        <w:t xml:space="preserve">Charges for replacement items will not be allowed unless item being replaced has been returned to the department and approved for replacement by the department head or their designee. </w:t>
      </w:r>
    </w:p>
    <w:p w:rsidR="003F7700" w:rsidRDefault="003F7700" w:rsidP="003F7700">
      <w:pPr>
        <w:pStyle w:val="NormalWeb"/>
        <w:rPr>
          <w:rFonts w:ascii="Calibri" w:hAnsi="Calibri" w:cs="Arial"/>
          <w:sz w:val="22"/>
          <w:szCs w:val="22"/>
        </w:rPr>
      </w:pPr>
      <w:r>
        <w:rPr>
          <w:rFonts w:ascii="Calibri" w:hAnsi="Calibri" w:cs="Arial"/>
          <w:sz w:val="22"/>
          <w:szCs w:val="22"/>
        </w:rPr>
        <w:t xml:space="preserve">8. </w:t>
      </w:r>
      <w:r>
        <w:rPr>
          <w:rFonts w:ascii="Calibri" w:hAnsi="Calibri" w:cs="Arial"/>
          <w:sz w:val="22"/>
          <w:szCs w:val="22"/>
          <w:u w:val="single"/>
        </w:rPr>
        <w:t>Renewals</w:t>
      </w:r>
      <w:r>
        <w:rPr>
          <w:rFonts w:ascii="Calibri" w:hAnsi="Calibri" w:cs="Arial"/>
          <w:sz w:val="22"/>
          <w:szCs w:val="22"/>
        </w:rPr>
        <w:t xml:space="preserve"> – The City shall consider annual renewals of the initial award provided that the bid submitted indicates the maximum adjustment in unit prices for any subsequent renewal period</w:t>
      </w:r>
      <w:r w:rsidR="00804401">
        <w:rPr>
          <w:rFonts w:ascii="Calibri" w:hAnsi="Calibri" w:cs="Arial"/>
          <w:sz w:val="22"/>
          <w:szCs w:val="22"/>
        </w:rPr>
        <w:t xml:space="preserve"> expressed as a percentage of the item unit cost currently in effect</w:t>
      </w:r>
      <w:r>
        <w:rPr>
          <w:rFonts w:ascii="Calibri" w:hAnsi="Calibri" w:cs="Arial"/>
          <w:sz w:val="22"/>
          <w:szCs w:val="22"/>
        </w:rPr>
        <w:t xml:space="preserve">. </w:t>
      </w:r>
      <w:r w:rsidR="00306839">
        <w:rPr>
          <w:rFonts w:ascii="Calibri" w:hAnsi="Calibri" w:cs="Arial"/>
          <w:sz w:val="22"/>
          <w:szCs w:val="22"/>
        </w:rPr>
        <w:t xml:space="preserve">In no event shall an award be extended or renewed beyond three years. </w:t>
      </w:r>
      <w:r>
        <w:rPr>
          <w:rFonts w:ascii="Calibri" w:hAnsi="Calibri" w:cs="Arial"/>
          <w:sz w:val="22"/>
          <w:szCs w:val="22"/>
        </w:rPr>
        <w:t xml:space="preserve"> </w:t>
      </w:r>
    </w:p>
    <w:p w:rsidR="00E56102" w:rsidRPr="003F7700" w:rsidRDefault="00E56102" w:rsidP="003F7700">
      <w:pPr>
        <w:pStyle w:val="NormalWeb"/>
        <w:rPr>
          <w:rFonts w:ascii="Calibri" w:hAnsi="Calibri" w:cs="Arial"/>
          <w:sz w:val="22"/>
          <w:szCs w:val="22"/>
        </w:rPr>
      </w:pPr>
      <w:r>
        <w:rPr>
          <w:rFonts w:ascii="Calibri" w:hAnsi="Calibri" w:cs="Arial"/>
          <w:sz w:val="22"/>
          <w:szCs w:val="22"/>
        </w:rPr>
        <w:t>Annual adjustments in prices shall not be automatically applied.</w:t>
      </w:r>
      <w:r w:rsidR="00B10635">
        <w:rPr>
          <w:rFonts w:ascii="Calibri" w:hAnsi="Calibri" w:cs="Arial"/>
          <w:sz w:val="22"/>
          <w:szCs w:val="22"/>
        </w:rPr>
        <w:t xml:space="preserve"> </w:t>
      </w:r>
      <w:r>
        <w:rPr>
          <w:rFonts w:ascii="Calibri" w:hAnsi="Calibri" w:cs="Arial"/>
          <w:sz w:val="22"/>
          <w:szCs w:val="22"/>
        </w:rPr>
        <w:t>The City’s Purchasing Agent shall be notified 90 days in advance of any price increase.</w:t>
      </w:r>
    </w:p>
    <w:p w:rsidR="00306839" w:rsidRDefault="00306839" w:rsidP="00130CD7">
      <w:pPr>
        <w:pStyle w:val="NormalWeb"/>
        <w:rPr>
          <w:rFonts w:ascii="Calibri" w:hAnsi="Calibri" w:cs="Arial"/>
          <w:sz w:val="22"/>
          <w:szCs w:val="22"/>
        </w:rPr>
      </w:pPr>
      <w:r>
        <w:rPr>
          <w:rFonts w:ascii="Calibri" w:hAnsi="Calibri" w:cs="Arial"/>
          <w:sz w:val="22"/>
          <w:szCs w:val="22"/>
        </w:rPr>
        <w:t>9</w:t>
      </w:r>
      <w:r w:rsidR="001B1B45">
        <w:rPr>
          <w:rFonts w:ascii="Calibri" w:hAnsi="Calibri" w:cs="Arial"/>
          <w:sz w:val="22"/>
          <w:szCs w:val="22"/>
        </w:rPr>
        <w:t xml:space="preserve">. </w:t>
      </w:r>
      <w:r w:rsidR="001B1B45" w:rsidRPr="001B1B45">
        <w:rPr>
          <w:rFonts w:ascii="Calibri" w:hAnsi="Calibri" w:cs="Arial"/>
          <w:sz w:val="22"/>
          <w:szCs w:val="22"/>
          <w:u w:val="single"/>
        </w:rPr>
        <w:t>Bid Analysis</w:t>
      </w:r>
      <w:r w:rsidR="00896E1B">
        <w:rPr>
          <w:rFonts w:ascii="Calibri" w:hAnsi="Calibri" w:cs="Arial"/>
          <w:sz w:val="22"/>
          <w:szCs w:val="22"/>
          <w:u w:val="single"/>
        </w:rPr>
        <w:t xml:space="preserve"> and Recommendation for </w:t>
      </w:r>
      <w:proofErr w:type="gramStart"/>
      <w:r w:rsidR="00896E1B">
        <w:rPr>
          <w:rFonts w:ascii="Calibri" w:hAnsi="Calibri" w:cs="Arial"/>
          <w:sz w:val="22"/>
          <w:szCs w:val="22"/>
          <w:u w:val="single"/>
        </w:rPr>
        <w:t xml:space="preserve">Award </w:t>
      </w:r>
      <w:r w:rsidR="00896E1B">
        <w:rPr>
          <w:rFonts w:ascii="Calibri" w:hAnsi="Calibri" w:cs="Arial"/>
          <w:sz w:val="22"/>
          <w:szCs w:val="22"/>
        </w:rPr>
        <w:t xml:space="preserve"> -</w:t>
      </w:r>
      <w:proofErr w:type="gramEnd"/>
      <w:r w:rsidR="00896E1B">
        <w:rPr>
          <w:rFonts w:ascii="Calibri" w:hAnsi="Calibri" w:cs="Arial"/>
          <w:sz w:val="22"/>
          <w:szCs w:val="22"/>
        </w:rPr>
        <w:t xml:space="preserve"> </w:t>
      </w:r>
    </w:p>
    <w:p w:rsidR="00306839" w:rsidRDefault="00306839" w:rsidP="00130CD7">
      <w:pPr>
        <w:pStyle w:val="NormalWeb"/>
        <w:rPr>
          <w:rFonts w:ascii="Calibri" w:hAnsi="Calibri" w:cs="Arial"/>
          <w:sz w:val="22"/>
          <w:szCs w:val="22"/>
        </w:rPr>
      </w:pPr>
      <w:r>
        <w:rPr>
          <w:rFonts w:ascii="Calibri" w:hAnsi="Calibri" w:cs="Arial"/>
          <w:sz w:val="22"/>
          <w:szCs w:val="22"/>
        </w:rPr>
        <w:tab/>
        <w:t xml:space="preserve">1. A responsive bidder must be able </w:t>
      </w:r>
      <w:r w:rsidR="008F39CB">
        <w:rPr>
          <w:rFonts w:ascii="Calibri" w:hAnsi="Calibri" w:cs="Arial"/>
          <w:sz w:val="22"/>
          <w:szCs w:val="22"/>
        </w:rPr>
        <w:t xml:space="preserve">to furnish all items requested and comply with </w:t>
      </w:r>
      <w:r w:rsidR="008F39CB">
        <w:rPr>
          <w:rFonts w:ascii="Calibri" w:hAnsi="Calibri" w:cs="Arial"/>
          <w:sz w:val="22"/>
          <w:szCs w:val="22"/>
        </w:rPr>
        <w:tab/>
      </w:r>
      <w:r w:rsidR="008F39CB">
        <w:rPr>
          <w:rFonts w:ascii="Calibri" w:hAnsi="Calibri" w:cs="Arial"/>
          <w:sz w:val="22"/>
          <w:szCs w:val="22"/>
        </w:rPr>
        <w:tab/>
        <w:t xml:space="preserve">terms and conditions of this invitation to bid. </w:t>
      </w:r>
    </w:p>
    <w:p w:rsidR="00306839" w:rsidRDefault="00306839" w:rsidP="00130CD7">
      <w:pPr>
        <w:pStyle w:val="NormalWeb"/>
        <w:rPr>
          <w:rFonts w:ascii="Calibri" w:hAnsi="Calibri" w:cs="Arial"/>
          <w:sz w:val="22"/>
          <w:szCs w:val="22"/>
        </w:rPr>
      </w:pPr>
      <w:r>
        <w:rPr>
          <w:rFonts w:ascii="Calibri" w:hAnsi="Calibri" w:cs="Arial"/>
          <w:sz w:val="22"/>
          <w:szCs w:val="22"/>
        </w:rPr>
        <w:tab/>
        <w:t xml:space="preserve">2. The low bidder shall be lowest aggregate bid submitted using the methodology </w:t>
      </w:r>
      <w:r>
        <w:rPr>
          <w:rFonts w:ascii="Calibri" w:hAnsi="Calibri" w:cs="Arial"/>
          <w:sz w:val="22"/>
          <w:szCs w:val="22"/>
        </w:rPr>
        <w:tab/>
        <w:t xml:space="preserve">described below and shall account for potential annual renewal adjustments. </w:t>
      </w:r>
    </w:p>
    <w:p w:rsidR="00306839" w:rsidRDefault="00306839" w:rsidP="00130CD7">
      <w:pPr>
        <w:pStyle w:val="NormalWeb"/>
        <w:rPr>
          <w:rFonts w:ascii="Calibri" w:hAnsi="Calibri" w:cs="Arial"/>
          <w:sz w:val="22"/>
          <w:szCs w:val="22"/>
        </w:rPr>
      </w:pPr>
      <w:r>
        <w:rPr>
          <w:rFonts w:ascii="Calibri" w:hAnsi="Calibri" w:cs="Arial"/>
          <w:sz w:val="22"/>
          <w:szCs w:val="22"/>
        </w:rPr>
        <w:tab/>
        <w:t xml:space="preserve">3.  While there are numerous items for which bids are to be submitted, only those items </w:t>
      </w:r>
      <w:r>
        <w:rPr>
          <w:rFonts w:ascii="Calibri" w:hAnsi="Calibri" w:cs="Arial"/>
          <w:sz w:val="22"/>
          <w:szCs w:val="22"/>
        </w:rPr>
        <w:tab/>
        <w:t xml:space="preserve">which account for the majority of the cost to City will be considered in the </w:t>
      </w:r>
      <w:r w:rsidR="00346FF6">
        <w:rPr>
          <w:rFonts w:ascii="Calibri" w:hAnsi="Calibri" w:cs="Arial"/>
          <w:sz w:val="22"/>
          <w:szCs w:val="22"/>
        </w:rPr>
        <w:t xml:space="preserve">analysis of </w:t>
      </w:r>
      <w:r w:rsidR="00346FF6">
        <w:rPr>
          <w:rFonts w:ascii="Calibri" w:hAnsi="Calibri" w:cs="Arial"/>
          <w:sz w:val="22"/>
          <w:szCs w:val="22"/>
        </w:rPr>
        <w:lastRenderedPageBreak/>
        <w:tab/>
        <w:t xml:space="preserve">the </w:t>
      </w:r>
      <w:r>
        <w:rPr>
          <w:rFonts w:ascii="Calibri" w:hAnsi="Calibri" w:cs="Arial"/>
          <w:sz w:val="22"/>
          <w:szCs w:val="22"/>
        </w:rPr>
        <w:t xml:space="preserve">bid.  The unit or per item price shall be multiplied by the </w:t>
      </w:r>
      <w:r w:rsidR="00653FF1">
        <w:rPr>
          <w:rFonts w:ascii="Calibri" w:hAnsi="Calibri" w:cs="Arial"/>
          <w:sz w:val="22"/>
          <w:szCs w:val="22"/>
        </w:rPr>
        <w:t>quantities</w:t>
      </w:r>
      <w:r>
        <w:rPr>
          <w:rFonts w:ascii="Calibri" w:hAnsi="Calibri" w:cs="Arial"/>
          <w:sz w:val="22"/>
          <w:szCs w:val="22"/>
        </w:rPr>
        <w:t xml:space="preserve"> listed </w:t>
      </w:r>
      <w:r w:rsidR="00653FF1">
        <w:rPr>
          <w:rFonts w:ascii="Calibri" w:hAnsi="Calibri" w:cs="Arial"/>
          <w:sz w:val="22"/>
          <w:szCs w:val="22"/>
        </w:rPr>
        <w:t xml:space="preserve">and </w:t>
      </w:r>
      <w:r w:rsidR="00346FF6">
        <w:rPr>
          <w:rFonts w:ascii="Calibri" w:hAnsi="Calibri" w:cs="Arial"/>
          <w:sz w:val="22"/>
          <w:szCs w:val="22"/>
        </w:rPr>
        <w:tab/>
      </w:r>
      <w:r w:rsidR="00653FF1">
        <w:rPr>
          <w:rFonts w:ascii="Calibri" w:hAnsi="Calibri" w:cs="Arial"/>
          <w:sz w:val="22"/>
          <w:szCs w:val="22"/>
        </w:rPr>
        <w:t>adjusted</w:t>
      </w:r>
      <w:r w:rsidR="00346FF6">
        <w:rPr>
          <w:rFonts w:ascii="Calibri" w:hAnsi="Calibri" w:cs="Arial"/>
          <w:sz w:val="22"/>
          <w:szCs w:val="22"/>
        </w:rPr>
        <w:t xml:space="preserve"> </w:t>
      </w:r>
      <w:r w:rsidR="00653FF1">
        <w:rPr>
          <w:rFonts w:ascii="Calibri" w:hAnsi="Calibri" w:cs="Arial"/>
          <w:sz w:val="22"/>
          <w:szCs w:val="22"/>
        </w:rPr>
        <w:t xml:space="preserve">number in a set if applicable in order to determine the overall bid. The amount </w:t>
      </w:r>
      <w:r w:rsidR="00346FF6">
        <w:rPr>
          <w:rFonts w:ascii="Calibri" w:hAnsi="Calibri" w:cs="Arial"/>
          <w:sz w:val="22"/>
          <w:szCs w:val="22"/>
        </w:rPr>
        <w:tab/>
      </w:r>
      <w:r w:rsidR="00653FF1">
        <w:rPr>
          <w:rFonts w:ascii="Calibri" w:hAnsi="Calibri" w:cs="Arial"/>
          <w:sz w:val="22"/>
          <w:szCs w:val="22"/>
        </w:rPr>
        <w:t>obtained</w:t>
      </w:r>
      <w:r w:rsidR="00346FF6">
        <w:rPr>
          <w:rFonts w:ascii="Calibri" w:hAnsi="Calibri" w:cs="Arial"/>
          <w:sz w:val="22"/>
          <w:szCs w:val="22"/>
        </w:rPr>
        <w:t xml:space="preserve"> </w:t>
      </w:r>
      <w:r w:rsidR="00653FF1">
        <w:rPr>
          <w:rFonts w:ascii="Calibri" w:hAnsi="Calibri" w:cs="Arial"/>
          <w:sz w:val="22"/>
          <w:szCs w:val="22"/>
        </w:rPr>
        <w:t xml:space="preserve">shall further be adjusted for future renewal options as well. </w:t>
      </w:r>
      <w:r>
        <w:rPr>
          <w:rFonts w:ascii="Calibri" w:hAnsi="Calibri" w:cs="Arial"/>
          <w:sz w:val="22"/>
          <w:szCs w:val="22"/>
        </w:rPr>
        <w:t xml:space="preserve"> </w:t>
      </w:r>
    </w:p>
    <w:p w:rsidR="00CA28AA" w:rsidRDefault="00653FF1" w:rsidP="00130CD7">
      <w:pPr>
        <w:pStyle w:val="NormalWeb"/>
        <w:rPr>
          <w:rFonts w:ascii="Calibri" w:hAnsi="Calibri" w:cs="Arial"/>
          <w:sz w:val="22"/>
          <w:szCs w:val="22"/>
        </w:rPr>
      </w:pPr>
      <w:r>
        <w:rPr>
          <w:rFonts w:ascii="Calibri" w:hAnsi="Calibri" w:cs="Arial"/>
          <w:sz w:val="22"/>
          <w:szCs w:val="22"/>
        </w:rPr>
        <w:tab/>
      </w:r>
      <w:r w:rsidR="008F39CB">
        <w:rPr>
          <w:rFonts w:ascii="Calibri" w:hAnsi="Calibri" w:cs="Arial"/>
          <w:sz w:val="22"/>
          <w:szCs w:val="22"/>
        </w:rPr>
        <w:tab/>
      </w:r>
      <w:r w:rsidR="008F39CB">
        <w:rPr>
          <w:rFonts w:ascii="Calibri" w:hAnsi="Calibri" w:cs="Arial"/>
          <w:sz w:val="22"/>
          <w:szCs w:val="22"/>
        </w:rPr>
        <w:tab/>
      </w:r>
      <w:r w:rsidR="00CA28AA">
        <w:rPr>
          <w:rFonts w:ascii="Calibri" w:hAnsi="Calibri" w:cs="Arial"/>
          <w:sz w:val="22"/>
          <w:szCs w:val="22"/>
        </w:rPr>
        <w:t>Bid Analysis Matrix</w:t>
      </w:r>
    </w:p>
    <w:tbl>
      <w:tblPr>
        <w:tblStyle w:val="TableGrid"/>
        <w:tblW w:w="0" w:type="auto"/>
        <w:tblInd w:w="1548" w:type="dxa"/>
        <w:tblLook w:val="01E0" w:firstRow="1" w:lastRow="1" w:firstColumn="1" w:lastColumn="1" w:noHBand="0" w:noVBand="0"/>
      </w:tblPr>
      <w:tblGrid>
        <w:gridCol w:w="2160"/>
        <w:gridCol w:w="720"/>
        <w:gridCol w:w="2340"/>
      </w:tblGrid>
      <w:tr w:rsidR="00896E1B" w:rsidRPr="002E08BC" w:rsidTr="00E0587C">
        <w:tc>
          <w:tcPr>
            <w:tcW w:w="2160" w:type="dxa"/>
          </w:tcPr>
          <w:p w:rsidR="00896E1B" w:rsidRPr="002E08BC" w:rsidRDefault="00E0587C" w:rsidP="001B1B45">
            <w:pPr>
              <w:pStyle w:val="NormalWeb"/>
              <w:rPr>
                <w:rFonts w:ascii="Calibri" w:hAnsi="Calibri" w:cs="Arial"/>
                <w:sz w:val="20"/>
                <w:szCs w:val="20"/>
              </w:rPr>
            </w:pPr>
            <w:r>
              <w:rPr>
                <w:rFonts w:ascii="Calibri" w:hAnsi="Calibri" w:cs="Arial"/>
                <w:sz w:val="22"/>
                <w:szCs w:val="22"/>
              </w:rPr>
              <w:t xml:space="preserve"> </w:t>
            </w:r>
            <w:r w:rsidR="00896E1B" w:rsidRPr="002E08BC">
              <w:rPr>
                <w:rFonts w:ascii="Calibri" w:hAnsi="Calibri" w:cs="Arial"/>
                <w:sz w:val="20"/>
                <w:szCs w:val="20"/>
              </w:rPr>
              <w:t xml:space="preserve">Item </w:t>
            </w:r>
          </w:p>
        </w:tc>
        <w:tc>
          <w:tcPr>
            <w:tcW w:w="720" w:type="dxa"/>
          </w:tcPr>
          <w:p w:rsidR="00896E1B" w:rsidRPr="002E08BC" w:rsidRDefault="00896E1B" w:rsidP="001B1B45">
            <w:pPr>
              <w:pStyle w:val="NormalWeb"/>
              <w:rPr>
                <w:rFonts w:ascii="Calibri" w:hAnsi="Calibri" w:cs="Arial"/>
                <w:sz w:val="20"/>
                <w:szCs w:val="20"/>
              </w:rPr>
            </w:pPr>
            <w:r w:rsidRPr="002E08BC">
              <w:rPr>
                <w:rFonts w:ascii="Calibri" w:hAnsi="Calibri" w:cs="Arial"/>
                <w:sz w:val="20"/>
                <w:szCs w:val="20"/>
              </w:rPr>
              <w:t>Qty</w:t>
            </w:r>
          </w:p>
        </w:tc>
        <w:tc>
          <w:tcPr>
            <w:tcW w:w="2340" w:type="dxa"/>
          </w:tcPr>
          <w:p w:rsidR="00896E1B" w:rsidRPr="002E08BC" w:rsidRDefault="00270ED2" w:rsidP="001B1B45">
            <w:pPr>
              <w:pStyle w:val="NormalWeb"/>
              <w:rPr>
                <w:rFonts w:ascii="Calibri" w:hAnsi="Calibri" w:cs="Arial"/>
                <w:sz w:val="20"/>
                <w:szCs w:val="20"/>
              </w:rPr>
            </w:pPr>
            <w:r w:rsidRPr="002E08BC">
              <w:rPr>
                <w:rFonts w:ascii="Calibri" w:hAnsi="Calibri" w:cs="Arial"/>
                <w:sz w:val="20"/>
                <w:szCs w:val="20"/>
              </w:rPr>
              <w:t>Total</w:t>
            </w:r>
          </w:p>
        </w:tc>
      </w:tr>
      <w:tr w:rsidR="00896E1B" w:rsidRPr="002E08BC" w:rsidTr="00E0587C">
        <w:tc>
          <w:tcPr>
            <w:tcW w:w="2160" w:type="dxa"/>
          </w:tcPr>
          <w:p w:rsidR="00896E1B" w:rsidRPr="002E08BC" w:rsidRDefault="00270ED2" w:rsidP="001B1B45">
            <w:pPr>
              <w:pStyle w:val="NormalWeb"/>
              <w:rPr>
                <w:rFonts w:ascii="Calibri" w:hAnsi="Calibri" w:cs="Arial"/>
                <w:sz w:val="20"/>
                <w:szCs w:val="20"/>
              </w:rPr>
            </w:pPr>
            <w:r w:rsidRPr="002E08BC">
              <w:rPr>
                <w:rFonts w:ascii="Calibri" w:hAnsi="Calibri" w:cs="Arial"/>
                <w:sz w:val="20"/>
                <w:szCs w:val="20"/>
              </w:rPr>
              <w:t>LS Shirts 65 /35</w:t>
            </w:r>
            <w:r w:rsidR="00896E1B" w:rsidRPr="002E08BC">
              <w:rPr>
                <w:rFonts w:ascii="Calibri" w:hAnsi="Calibri" w:cs="Arial"/>
                <w:sz w:val="20"/>
                <w:szCs w:val="20"/>
              </w:rPr>
              <w:t xml:space="preserve"> </w:t>
            </w:r>
          </w:p>
        </w:tc>
        <w:tc>
          <w:tcPr>
            <w:tcW w:w="720" w:type="dxa"/>
          </w:tcPr>
          <w:p w:rsidR="00896E1B" w:rsidRPr="002E08BC" w:rsidRDefault="00270ED2" w:rsidP="001B1B45">
            <w:pPr>
              <w:pStyle w:val="NormalWeb"/>
              <w:rPr>
                <w:rFonts w:ascii="Calibri" w:hAnsi="Calibri" w:cs="Arial"/>
                <w:sz w:val="20"/>
                <w:szCs w:val="20"/>
              </w:rPr>
            </w:pPr>
            <w:r w:rsidRPr="002E08BC">
              <w:rPr>
                <w:rFonts w:ascii="Calibri" w:hAnsi="Calibri" w:cs="Arial"/>
                <w:sz w:val="20"/>
                <w:szCs w:val="20"/>
              </w:rPr>
              <w:t>9</w:t>
            </w:r>
            <w:r w:rsidR="00AC7F9F">
              <w:rPr>
                <w:rFonts w:ascii="Calibri" w:hAnsi="Calibri" w:cs="Arial"/>
                <w:sz w:val="20"/>
                <w:szCs w:val="20"/>
              </w:rPr>
              <w:t>9</w:t>
            </w:r>
          </w:p>
        </w:tc>
        <w:tc>
          <w:tcPr>
            <w:tcW w:w="2340" w:type="dxa"/>
          </w:tcPr>
          <w:p w:rsidR="00896E1B" w:rsidRPr="002E08BC" w:rsidRDefault="00270ED2" w:rsidP="001B1B45">
            <w:pPr>
              <w:pStyle w:val="NormalWeb"/>
              <w:rPr>
                <w:rFonts w:ascii="Calibri" w:hAnsi="Calibri" w:cs="Arial"/>
                <w:sz w:val="20"/>
                <w:szCs w:val="20"/>
              </w:rPr>
            </w:pPr>
            <w:r w:rsidRPr="002E08BC">
              <w:rPr>
                <w:rFonts w:ascii="Calibri" w:hAnsi="Calibri" w:cs="Arial"/>
                <w:sz w:val="20"/>
                <w:szCs w:val="20"/>
              </w:rPr>
              <w:t>Per item bid x 11 x Qty</w:t>
            </w:r>
          </w:p>
        </w:tc>
      </w:tr>
      <w:tr w:rsidR="00896E1B" w:rsidRPr="002E08BC" w:rsidTr="00E0587C">
        <w:tc>
          <w:tcPr>
            <w:tcW w:w="2160" w:type="dxa"/>
          </w:tcPr>
          <w:p w:rsidR="00896E1B" w:rsidRPr="002E08BC" w:rsidRDefault="00270ED2" w:rsidP="001B1B45">
            <w:pPr>
              <w:pStyle w:val="NormalWeb"/>
              <w:rPr>
                <w:rFonts w:ascii="Calibri" w:hAnsi="Calibri" w:cs="Arial"/>
                <w:sz w:val="20"/>
                <w:szCs w:val="20"/>
              </w:rPr>
            </w:pPr>
            <w:r w:rsidRPr="002E08BC">
              <w:rPr>
                <w:rFonts w:ascii="Calibri" w:hAnsi="Calibri" w:cs="Arial"/>
                <w:sz w:val="20"/>
                <w:szCs w:val="20"/>
              </w:rPr>
              <w:t xml:space="preserve">Denim Pants  </w:t>
            </w:r>
          </w:p>
        </w:tc>
        <w:tc>
          <w:tcPr>
            <w:tcW w:w="720" w:type="dxa"/>
          </w:tcPr>
          <w:p w:rsidR="00896E1B" w:rsidRPr="002E08BC" w:rsidRDefault="00270ED2" w:rsidP="001B1B45">
            <w:pPr>
              <w:pStyle w:val="NormalWeb"/>
              <w:rPr>
                <w:rFonts w:ascii="Calibri" w:hAnsi="Calibri" w:cs="Arial"/>
                <w:sz w:val="20"/>
                <w:szCs w:val="20"/>
              </w:rPr>
            </w:pPr>
            <w:r w:rsidRPr="002E08BC">
              <w:rPr>
                <w:rFonts w:ascii="Calibri" w:hAnsi="Calibri" w:cs="Arial"/>
                <w:sz w:val="20"/>
                <w:szCs w:val="20"/>
              </w:rPr>
              <w:t>75</w:t>
            </w:r>
          </w:p>
        </w:tc>
        <w:tc>
          <w:tcPr>
            <w:tcW w:w="2340" w:type="dxa"/>
          </w:tcPr>
          <w:p w:rsidR="00896E1B" w:rsidRPr="002E08BC" w:rsidRDefault="00270ED2" w:rsidP="001B1B45">
            <w:pPr>
              <w:pStyle w:val="NormalWeb"/>
              <w:rPr>
                <w:rFonts w:ascii="Calibri" w:hAnsi="Calibri" w:cs="Arial"/>
                <w:sz w:val="20"/>
                <w:szCs w:val="20"/>
              </w:rPr>
            </w:pPr>
            <w:r w:rsidRPr="002E08BC">
              <w:rPr>
                <w:rFonts w:ascii="Calibri" w:hAnsi="Calibri" w:cs="Arial"/>
                <w:sz w:val="20"/>
                <w:szCs w:val="20"/>
              </w:rPr>
              <w:t>Per item bid x 11 x Qty</w:t>
            </w:r>
          </w:p>
        </w:tc>
      </w:tr>
      <w:tr w:rsidR="00896E1B" w:rsidRPr="002E08BC" w:rsidTr="00E0587C">
        <w:tc>
          <w:tcPr>
            <w:tcW w:w="2160" w:type="dxa"/>
          </w:tcPr>
          <w:p w:rsidR="00896E1B" w:rsidRPr="002E08BC" w:rsidRDefault="00270ED2" w:rsidP="001B1B45">
            <w:pPr>
              <w:pStyle w:val="NormalWeb"/>
              <w:rPr>
                <w:rFonts w:ascii="Calibri" w:hAnsi="Calibri" w:cs="Arial"/>
                <w:sz w:val="20"/>
                <w:szCs w:val="20"/>
              </w:rPr>
            </w:pPr>
            <w:r w:rsidRPr="002E08BC">
              <w:rPr>
                <w:rFonts w:ascii="Calibri" w:hAnsi="Calibri" w:cs="Arial"/>
                <w:sz w:val="20"/>
                <w:szCs w:val="20"/>
              </w:rPr>
              <w:t xml:space="preserve">LS Cotton Shirt </w:t>
            </w:r>
          </w:p>
        </w:tc>
        <w:tc>
          <w:tcPr>
            <w:tcW w:w="720" w:type="dxa"/>
          </w:tcPr>
          <w:p w:rsidR="00896E1B" w:rsidRPr="002E08BC" w:rsidRDefault="00270ED2" w:rsidP="001B1B45">
            <w:pPr>
              <w:pStyle w:val="NormalWeb"/>
              <w:rPr>
                <w:rFonts w:ascii="Calibri" w:hAnsi="Calibri" w:cs="Arial"/>
                <w:sz w:val="20"/>
                <w:szCs w:val="20"/>
              </w:rPr>
            </w:pPr>
            <w:r w:rsidRPr="002E08BC">
              <w:rPr>
                <w:rFonts w:ascii="Calibri" w:hAnsi="Calibri" w:cs="Arial"/>
                <w:sz w:val="20"/>
                <w:szCs w:val="20"/>
              </w:rPr>
              <w:t>23</w:t>
            </w:r>
          </w:p>
        </w:tc>
        <w:tc>
          <w:tcPr>
            <w:tcW w:w="2340" w:type="dxa"/>
          </w:tcPr>
          <w:p w:rsidR="00896E1B" w:rsidRPr="002E08BC" w:rsidRDefault="00270ED2" w:rsidP="001B1B45">
            <w:pPr>
              <w:pStyle w:val="NormalWeb"/>
              <w:rPr>
                <w:rFonts w:ascii="Calibri" w:hAnsi="Calibri" w:cs="Arial"/>
                <w:sz w:val="20"/>
                <w:szCs w:val="20"/>
              </w:rPr>
            </w:pPr>
            <w:r w:rsidRPr="002E08BC">
              <w:rPr>
                <w:rFonts w:ascii="Calibri" w:hAnsi="Calibri" w:cs="Arial"/>
                <w:sz w:val="20"/>
                <w:szCs w:val="20"/>
              </w:rPr>
              <w:t>Per item bid x 11 x Qty</w:t>
            </w:r>
          </w:p>
        </w:tc>
      </w:tr>
      <w:tr w:rsidR="00896E1B" w:rsidRPr="002E08BC" w:rsidTr="00E0587C">
        <w:tc>
          <w:tcPr>
            <w:tcW w:w="2160" w:type="dxa"/>
          </w:tcPr>
          <w:p w:rsidR="00896E1B" w:rsidRPr="002E08BC" w:rsidRDefault="00270ED2" w:rsidP="001B1B45">
            <w:pPr>
              <w:pStyle w:val="NormalWeb"/>
              <w:rPr>
                <w:rFonts w:ascii="Calibri" w:hAnsi="Calibri" w:cs="Arial"/>
                <w:sz w:val="20"/>
                <w:szCs w:val="20"/>
              </w:rPr>
            </w:pPr>
            <w:r w:rsidRPr="002E08BC">
              <w:rPr>
                <w:rFonts w:ascii="Calibri" w:hAnsi="Calibri" w:cs="Arial"/>
                <w:sz w:val="20"/>
                <w:szCs w:val="20"/>
              </w:rPr>
              <w:t>Polo Shirts</w:t>
            </w:r>
          </w:p>
        </w:tc>
        <w:tc>
          <w:tcPr>
            <w:tcW w:w="720" w:type="dxa"/>
          </w:tcPr>
          <w:p w:rsidR="00896E1B" w:rsidRPr="002E08BC" w:rsidRDefault="00270ED2" w:rsidP="001B1B45">
            <w:pPr>
              <w:pStyle w:val="NormalWeb"/>
              <w:rPr>
                <w:rFonts w:ascii="Calibri" w:hAnsi="Calibri" w:cs="Arial"/>
                <w:sz w:val="20"/>
                <w:szCs w:val="20"/>
              </w:rPr>
            </w:pPr>
            <w:r w:rsidRPr="002E08BC">
              <w:rPr>
                <w:rFonts w:ascii="Calibri" w:hAnsi="Calibri" w:cs="Arial"/>
                <w:sz w:val="20"/>
                <w:szCs w:val="20"/>
              </w:rPr>
              <w:t>12</w:t>
            </w:r>
          </w:p>
        </w:tc>
        <w:tc>
          <w:tcPr>
            <w:tcW w:w="2340" w:type="dxa"/>
          </w:tcPr>
          <w:p w:rsidR="00896E1B" w:rsidRPr="002E08BC" w:rsidRDefault="00270ED2" w:rsidP="001B1B45">
            <w:pPr>
              <w:pStyle w:val="NormalWeb"/>
              <w:rPr>
                <w:rFonts w:ascii="Calibri" w:hAnsi="Calibri" w:cs="Arial"/>
                <w:sz w:val="20"/>
                <w:szCs w:val="20"/>
              </w:rPr>
            </w:pPr>
            <w:r w:rsidRPr="002E08BC">
              <w:rPr>
                <w:rFonts w:ascii="Calibri" w:hAnsi="Calibri" w:cs="Arial"/>
                <w:sz w:val="20"/>
                <w:szCs w:val="20"/>
              </w:rPr>
              <w:t>Per item bid x 11 x Qty</w:t>
            </w:r>
          </w:p>
        </w:tc>
      </w:tr>
      <w:tr w:rsidR="00896E1B" w:rsidRPr="002E08BC" w:rsidTr="00E0587C">
        <w:tc>
          <w:tcPr>
            <w:tcW w:w="2160" w:type="dxa"/>
          </w:tcPr>
          <w:p w:rsidR="00896E1B" w:rsidRPr="002E08BC" w:rsidRDefault="00270ED2" w:rsidP="001B1B45">
            <w:pPr>
              <w:pStyle w:val="NormalWeb"/>
              <w:rPr>
                <w:rFonts w:ascii="Calibri" w:hAnsi="Calibri" w:cs="Arial"/>
                <w:sz w:val="20"/>
                <w:szCs w:val="20"/>
              </w:rPr>
            </w:pPr>
            <w:r w:rsidRPr="002E08BC">
              <w:rPr>
                <w:rFonts w:ascii="Calibri" w:hAnsi="Calibri" w:cs="Arial"/>
                <w:sz w:val="20"/>
                <w:szCs w:val="20"/>
              </w:rPr>
              <w:t>Cotton Pants</w:t>
            </w:r>
          </w:p>
        </w:tc>
        <w:tc>
          <w:tcPr>
            <w:tcW w:w="720" w:type="dxa"/>
          </w:tcPr>
          <w:p w:rsidR="00896E1B" w:rsidRPr="002E08BC" w:rsidRDefault="00270ED2" w:rsidP="001B1B45">
            <w:pPr>
              <w:pStyle w:val="NormalWeb"/>
              <w:rPr>
                <w:rFonts w:ascii="Calibri" w:hAnsi="Calibri" w:cs="Arial"/>
                <w:sz w:val="20"/>
                <w:szCs w:val="20"/>
              </w:rPr>
            </w:pPr>
            <w:r w:rsidRPr="002E08BC">
              <w:rPr>
                <w:rFonts w:ascii="Calibri" w:hAnsi="Calibri" w:cs="Arial"/>
                <w:sz w:val="20"/>
                <w:szCs w:val="20"/>
              </w:rPr>
              <w:t>9</w:t>
            </w:r>
          </w:p>
        </w:tc>
        <w:tc>
          <w:tcPr>
            <w:tcW w:w="2340" w:type="dxa"/>
          </w:tcPr>
          <w:p w:rsidR="00896E1B" w:rsidRPr="002E08BC" w:rsidRDefault="00270ED2" w:rsidP="001B1B45">
            <w:pPr>
              <w:pStyle w:val="NormalWeb"/>
              <w:rPr>
                <w:rFonts w:ascii="Calibri" w:hAnsi="Calibri" w:cs="Arial"/>
                <w:sz w:val="20"/>
                <w:szCs w:val="20"/>
              </w:rPr>
            </w:pPr>
            <w:r w:rsidRPr="002E08BC">
              <w:rPr>
                <w:rFonts w:ascii="Calibri" w:hAnsi="Calibri" w:cs="Arial"/>
                <w:sz w:val="20"/>
                <w:szCs w:val="20"/>
              </w:rPr>
              <w:t>Per Item bid x 11 x Qty</w:t>
            </w:r>
          </w:p>
        </w:tc>
      </w:tr>
      <w:tr w:rsidR="00270ED2" w:rsidRPr="002E08BC" w:rsidTr="00E0587C">
        <w:tc>
          <w:tcPr>
            <w:tcW w:w="2160" w:type="dxa"/>
          </w:tcPr>
          <w:p w:rsidR="00270ED2" w:rsidRPr="002E08BC" w:rsidRDefault="00270ED2" w:rsidP="001B1B45">
            <w:pPr>
              <w:pStyle w:val="NormalWeb"/>
              <w:rPr>
                <w:rFonts w:ascii="Calibri" w:hAnsi="Calibri" w:cs="Arial"/>
                <w:sz w:val="20"/>
                <w:szCs w:val="20"/>
              </w:rPr>
            </w:pPr>
            <w:r w:rsidRPr="002E08BC">
              <w:rPr>
                <w:rFonts w:ascii="Calibri" w:hAnsi="Calibri" w:cs="Arial"/>
                <w:sz w:val="20"/>
                <w:szCs w:val="20"/>
              </w:rPr>
              <w:t>Jacket 65/35</w:t>
            </w:r>
          </w:p>
        </w:tc>
        <w:tc>
          <w:tcPr>
            <w:tcW w:w="720" w:type="dxa"/>
          </w:tcPr>
          <w:p w:rsidR="00270ED2" w:rsidRPr="002E08BC" w:rsidRDefault="00AC7F9F" w:rsidP="001B1B45">
            <w:pPr>
              <w:pStyle w:val="NormalWeb"/>
              <w:rPr>
                <w:rFonts w:ascii="Calibri" w:hAnsi="Calibri" w:cs="Arial"/>
                <w:sz w:val="20"/>
                <w:szCs w:val="20"/>
              </w:rPr>
            </w:pPr>
            <w:r>
              <w:rPr>
                <w:rFonts w:ascii="Calibri" w:hAnsi="Calibri" w:cs="Arial"/>
                <w:sz w:val="20"/>
                <w:szCs w:val="20"/>
              </w:rPr>
              <w:t>99</w:t>
            </w:r>
          </w:p>
        </w:tc>
        <w:tc>
          <w:tcPr>
            <w:tcW w:w="2340" w:type="dxa"/>
          </w:tcPr>
          <w:p w:rsidR="00270ED2" w:rsidRPr="002E08BC" w:rsidRDefault="00270ED2" w:rsidP="001B1B45">
            <w:pPr>
              <w:pStyle w:val="NormalWeb"/>
              <w:rPr>
                <w:rFonts w:ascii="Calibri" w:hAnsi="Calibri" w:cs="Arial"/>
                <w:sz w:val="20"/>
                <w:szCs w:val="20"/>
              </w:rPr>
            </w:pPr>
            <w:r w:rsidRPr="002E08BC">
              <w:rPr>
                <w:rFonts w:ascii="Calibri" w:hAnsi="Calibri" w:cs="Arial"/>
                <w:sz w:val="20"/>
                <w:szCs w:val="20"/>
              </w:rPr>
              <w:t>Per Item bid x Qty</w:t>
            </w:r>
          </w:p>
        </w:tc>
      </w:tr>
      <w:tr w:rsidR="00896E1B" w:rsidRPr="002E08BC" w:rsidTr="00E0587C">
        <w:tc>
          <w:tcPr>
            <w:tcW w:w="2160" w:type="dxa"/>
          </w:tcPr>
          <w:p w:rsidR="00896E1B" w:rsidRPr="002E08BC" w:rsidRDefault="00AC7F9F" w:rsidP="001B1B45">
            <w:pPr>
              <w:pStyle w:val="NormalWeb"/>
              <w:rPr>
                <w:rFonts w:ascii="Calibri" w:hAnsi="Calibri" w:cs="Arial"/>
                <w:sz w:val="20"/>
                <w:szCs w:val="20"/>
              </w:rPr>
            </w:pPr>
            <w:r>
              <w:rPr>
                <w:rFonts w:ascii="Calibri" w:hAnsi="Calibri" w:cs="Arial"/>
                <w:sz w:val="20"/>
                <w:szCs w:val="20"/>
              </w:rPr>
              <w:t xml:space="preserve">Shop </w:t>
            </w:r>
            <w:r w:rsidR="00E0587C" w:rsidRPr="002E08BC">
              <w:rPr>
                <w:rFonts w:ascii="Calibri" w:hAnsi="Calibri" w:cs="Arial"/>
                <w:sz w:val="20"/>
                <w:szCs w:val="20"/>
              </w:rPr>
              <w:t xml:space="preserve">Towels </w:t>
            </w:r>
          </w:p>
        </w:tc>
        <w:tc>
          <w:tcPr>
            <w:tcW w:w="720" w:type="dxa"/>
          </w:tcPr>
          <w:p w:rsidR="00896E1B" w:rsidRPr="002E08BC" w:rsidRDefault="00AC7F9F" w:rsidP="001B1B45">
            <w:pPr>
              <w:pStyle w:val="NormalWeb"/>
              <w:rPr>
                <w:rFonts w:ascii="Calibri" w:hAnsi="Calibri" w:cs="Arial"/>
                <w:sz w:val="20"/>
                <w:szCs w:val="20"/>
              </w:rPr>
            </w:pPr>
            <w:r>
              <w:rPr>
                <w:rFonts w:ascii="Calibri" w:hAnsi="Calibri" w:cs="Arial"/>
                <w:sz w:val="20"/>
                <w:szCs w:val="20"/>
              </w:rPr>
              <w:t>700</w:t>
            </w:r>
          </w:p>
        </w:tc>
        <w:tc>
          <w:tcPr>
            <w:tcW w:w="2340" w:type="dxa"/>
          </w:tcPr>
          <w:p w:rsidR="00896E1B" w:rsidRPr="002E08BC" w:rsidRDefault="00270ED2" w:rsidP="001B1B45">
            <w:pPr>
              <w:pStyle w:val="NormalWeb"/>
              <w:rPr>
                <w:rFonts w:ascii="Calibri" w:hAnsi="Calibri" w:cs="Arial"/>
                <w:sz w:val="20"/>
                <w:szCs w:val="20"/>
              </w:rPr>
            </w:pPr>
            <w:proofErr w:type="spellStart"/>
            <w:r w:rsidRPr="002E08BC">
              <w:rPr>
                <w:rFonts w:ascii="Calibri" w:hAnsi="Calibri" w:cs="Arial"/>
                <w:sz w:val="20"/>
                <w:szCs w:val="20"/>
              </w:rPr>
              <w:t>Avg</w:t>
            </w:r>
            <w:proofErr w:type="spellEnd"/>
            <w:r w:rsidRPr="002E08BC">
              <w:rPr>
                <w:rFonts w:ascii="Calibri" w:hAnsi="Calibri" w:cs="Arial"/>
                <w:sz w:val="20"/>
                <w:szCs w:val="20"/>
              </w:rPr>
              <w:t xml:space="preserve"> item bid x Qty</w:t>
            </w:r>
          </w:p>
        </w:tc>
      </w:tr>
      <w:tr w:rsidR="00E0587C" w:rsidRPr="002E08BC" w:rsidTr="00E0587C">
        <w:tc>
          <w:tcPr>
            <w:tcW w:w="2160" w:type="dxa"/>
          </w:tcPr>
          <w:p w:rsidR="00E0587C" w:rsidRPr="002E08BC" w:rsidRDefault="00E0587C" w:rsidP="001B1B45">
            <w:pPr>
              <w:pStyle w:val="NormalWeb"/>
              <w:rPr>
                <w:rFonts w:ascii="Calibri" w:hAnsi="Calibri" w:cs="Arial"/>
                <w:sz w:val="20"/>
                <w:szCs w:val="20"/>
              </w:rPr>
            </w:pPr>
            <w:r w:rsidRPr="002E08BC">
              <w:rPr>
                <w:rFonts w:ascii="Calibri" w:hAnsi="Calibri" w:cs="Arial"/>
                <w:sz w:val="20"/>
                <w:szCs w:val="20"/>
              </w:rPr>
              <w:t>3 x 5 Mats</w:t>
            </w:r>
          </w:p>
        </w:tc>
        <w:tc>
          <w:tcPr>
            <w:tcW w:w="720" w:type="dxa"/>
          </w:tcPr>
          <w:p w:rsidR="00E0587C" w:rsidRPr="002E08BC" w:rsidRDefault="00E0587C" w:rsidP="001B1B45">
            <w:pPr>
              <w:pStyle w:val="NormalWeb"/>
              <w:rPr>
                <w:rFonts w:ascii="Calibri" w:hAnsi="Calibri" w:cs="Arial"/>
                <w:sz w:val="20"/>
                <w:szCs w:val="20"/>
              </w:rPr>
            </w:pPr>
            <w:r w:rsidRPr="002E08BC">
              <w:rPr>
                <w:rFonts w:ascii="Calibri" w:hAnsi="Calibri" w:cs="Arial"/>
                <w:sz w:val="20"/>
                <w:szCs w:val="20"/>
              </w:rPr>
              <w:t>7</w:t>
            </w:r>
          </w:p>
        </w:tc>
        <w:tc>
          <w:tcPr>
            <w:tcW w:w="2340" w:type="dxa"/>
          </w:tcPr>
          <w:p w:rsidR="00E0587C" w:rsidRPr="002E08BC" w:rsidRDefault="00E0587C" w:rsidP="00876747">
            <w:pPr>
              <w:pStyle w:val="NormalWeb"/>
              <w:rPr>
                <w:rFonts w:ascii="Calibri" w:hAnsi="Calibri" w:cs="Arial"/>
                <w:sz w:val="20"/>
                <w:szCs w:val="20"/>
              </w:rPr>
            </w:pPr>
            <w:r w:rsidRPr="002E08BC">
              <w:rPr>
                <w:rFonts w:ascii="Calibri" w:hAnsi="Calibri" w:cs="Arial"/>
                <w:sz w:val="20"/>
                <w:szCs w:val="20"/>
              </w:rPr>
              <w:t>Per Item bid x Qty</w:t>
            </w:r>
          </w:p>
        </w:tc>
      </w:tr>
      <w:tr w:rsidR="00E0587C" w:rsidRPr="002E08BC" w:rsidTr="00E0587C">
        <w:tc>
          <w:tcPr>
            <w:tcW w:w="2160" w:type="dxa"/>
          </w:tcPr>
          <w:p w:rsidR="00E0587C" w:rsidRPr="002E08BC" w:rsidRDefault="00E0587C" w:rsidP="001B1B45">
            <w:pPr>
              <w:pStyle w:val="NormalWeb"/>
              <w:rPr>
                <w:rFonts w:ascii="Calibri" w:hAnsi="Calibri" w:cs="Arial"/>
                <w:sz w:val="20"/>
                <w:szCs w:val="20"/>
              </w:rPr>
            </w:pPr>
            <w:r w:rsidRPr="002E08BC">
              <w:rPr>
                <w:rFonts w:ascii="Calibri" w:hAnsi="Calibri" w:cs="Arial"/>
                <w:sz w:val="20"/>
                <w:szCs w:val="20"/>
              </w:rPr>
              <w:t>4 x 6 Mat</w:t>
            </w:r>
          </w:p>
        </w:tc>
        <w:tc>
          <w:tcPr>
            <w:tcW w:w="720" w:type="dxa"/>
          </w:tcPr>
          <w:p w:rsidR="00E0587C" w:rsidRPr="002E08BC" w:rsidRDefault="00E0587C" w:rsidP="001B1B45">
            <w:pPr>
              <w:pStyle w:val="NormalWeb"/>
              <w:rPr>
                <w:rFonts w:ascii="Calibri" w:hAnsi="Calibri" w:cs="Arial"/>
                <w:sz w:val="20"/>
                <w:szCs w:val="20"/>
              </w:rPr>
            </w:pPr>
            <w:r w:rsidRPr="002E08BC">
              <w:rPr>
                <w:rFonts w:ascii="Calibri" w:hAnsi="Calibri" w:cs="Arial"/>
                <w:sz w:val="20"/>
                <w:szCs w:val="20"/>
              </w:rPr>
              <w:t>11</w:t>
            </w:r>
          </w:p>
        </w:tc>
        <w:tc>
          <w:tcPr>
            <w:tcW w:w="2340" w:type="dxa"/>
          </w:tcPr>
          <w:p w:rsidR="00E0587C" w:rsidRPr="002E08BC" w:rsidRDefault="00E0587C" w:rsidP="00876747">
            <w:pPr>
              <w:pStyle w:val="NormalWeb"/>
              <w:rPr>
                <w:rFonts w:ascii="Calibri" w:hAnsi="Calibri" w:cs="Arial"/>
                <w:sz w:val="20"/>
                <w:szCs w:val="20"/>
              </w:rPr>
            </w:pPr>
            <w:r w:rsidRPr="002E08BC">
              <w:rPr>
                <w:rFonts w:ascii="Calibri" w:hAnsi="Calibri" w:cs="Arial"/>
                <w:sz w:val="20"/>
                <w:szCs w:val="20"/>
              </w:rPr>
              <w:t>Per Item bid x Qty</w:t>
            </w:r>
          </w:p>
        </w:tc>
      </w:tr>
      <w:tr w:rsidR="00E0587C" w:rsidRPr="002E08BC" w:rsidTr="00E0587C">
        <w:tc>
          <w:tcPr>
            <w:tcW w:w="2160" w:type="dxa"/>
          </w:tcPr>
          <w:p w:rsidR="00E0587C" w:rsidRPr="002E08BC" w:rsidRDefault="00E0587C" w:rsidP="001B1B45">
            <w:pPr>
              <w:pStyle w:val="NormalWeb"/>
              <w:rPr>
                <w:rFonts w:ascii="Calibri" w:hAnsi="Calibri" w:cs="Arial"/>
                <w:sz w:val="20"/>
                <w:szCs w:val="20"/>
              </w:rPr>
            </w:pPr>
            <w:r w:rsidRPr="002E08BC">
              <w:rPr>
                <w:rFonts w:ascii="Calibri" w:hAnsi="Calibri" w:cs="Arial"/>
                <w:sz w:val="20"/>
                <w:szCs w:val="20"/>
              </w:rPr>
              <w:t xml:space="preserve">3 x </w:t>
            </w:r>
            <w:r w:rsidR="004104C4">
              <w:rPr>
                <w:rFonts w:ascii="Calibri" w:hAnsi="Calibri" w:cs="Arial"/>
                <w:sz w:val="20"/>
                <w:szCs w:val="20"/>
              </w:rPr>
              <w:t>10</w:t>
            </w:r>
            <w:r w:rsidRPr="002E08BC">
              <w:rPr>
                <w:rFonts w:ascii="Calibri" w:hAnsi="Calibri" w:cs="Arial"/>
                <w:sz w:val="20"/>
                <w:szCs w:val="20"/>
              </w:rPr>
              <w:t xml:space="preserve"> Mat</w:t>
            </w:r>
          </w:p>
        </w:tc>
        <w:tc>
          <w:tcPr>
            <w:tcW w:w="720" w:type="dxa"/>
          </w:tcPr>
          <w:p w:rsidR="00E0587C" w:rsidRPr="002E08BC" w:rsidRDefault="00E0587C" w:rsidP="001B1B45">
            <w:pPr>
              <w:pStyle w:val="NormalWeb"/>
              <w:rPr>
                <w:rFonts w:ascii="Calibri" w:hAnsi="Calibri" w:cs="Arial"/>
                <w:sz w:val="20"/>
                <w:szCs w:val="20"/>
              </w:rPr>
            </w:pPr>
            <w:r w:rsidRPr="002E08BC">
              <w:rPr>
                <w:rFonts w:ascii="Calibri" w:hAnsi="Calibri" w:cs="Arial"/>
                <w:sz w:val="20"/>
                <w:szCs w:val="20"/>
              </w:rPr>
              <w:t>4</w:t>
            </w:r>
          </w:p>
        </w:tc>
        <w:tc>
          <w:tcPr>
            <w:tcW w:w="2340" w:type="dxa"/>
          </w:tcPr>
          <w:p w:rsidR="00E0587C" w:rsidRPr="002E08BC" w:rsidRDefault="00E0587C" w:rsidP="00876747">
            <w:pPr>
              <w:pStyle w:val="NormalWeb"/>
              <w:rPr>
                <w:rFonts w:ascii="Calibri" w:hAnsi="Calibri" w:cs="Arial"/>
                <w:sz w:val="20"/>
                <w:szCs w:val="20"/>
              </w:rPr>
            </w:pPr>
            <w:r w:rsidRPr="002E08BC">
              <w:rPr>
                <w:rFonts w:ascii="Calibri" w:hAnsi="Calibri" w:cs="Arial"/>
                <w:sz w:val="20"/>
                <w:szCs w:val="20"/>
              </w:rPr>
              <w:t>Per Item bid x Qty</w:t>
            </w:r>
          </w:p>
        </w:tc>
      </w:tr>
    </w:tbl>
    <w:p w:rsidR="00184E8A" w:rsidRDefault="008F39CB" w:rsidP="00EA23E3">
      <w:pPr>
        <w:pStyle w:val="NormalWeb"/>
        <w:tabs>
          <w:tab w:val="left" w:pos="720"/>
        </w:tabs>
        <w:rPr>
          <w:rFonts w:ascii="Calibri" w:hAnsi="Calibri" w:cs="Arial"/>
          <w:sz w:val="22"/>
          <w:szCs w:val="22"/>
        </w:rPr>
      </w:pPr>
      <w:r>
        <w:rPr>
          <w:rFonts w:ascii="Calibri" w:hAnsi="Calibri" w:cs="Arial"/>
          <w:sz w:val="22"/>
          <w:szCs w:val="22"/>
        </w:rPr>
        <w:t>1</w:t>
      </w:r>
      <w:r w:rsidR="00E02375">
        <w:rPr>
          <w:rFonts w:ascii="Calibri" w:hAnsi="Calibri" w:cs="Arial"/>
          <w:sz w:val="22"/>
          <w:szCs w:val="22"/>
        </w:rPr>
        <w:t>0</w:t>
      </w:r>
      <w:r w:rsidR="00184E8A">
        <w:rPr>
          <w:rFonts w:ascii="Calibri" w:hAnsi="Calibri" w:cs="Arial"/>
          <w:sz w:val="22"/>
          <w:szCs w:val="22"/>
        </w:rPr>
        <w:t xml:space="preserve">.  Contract – </w:t>
      </w:r>
    </w:p>
    <w:p w:rsidR="00184E8A" w:rsidRDefault="00184E8A" w:rsidP="00EA23E3">
      <w:pPr>
        <w:pStyle w:val="NormalWeb"/>
        <w:tabs>
          <w:tab w:val="left" w:pos="720"/>
        </w:tabs>
        <w:rPr>
          <w:rFonts w:ascii="Calibri" w:hAnsi="Calibri" w:cs="Arial"/>
          <w:sz w:val="22"/>
          <w:szCs w:val="22"/>
        </w:rPr>
      </w:pPr>
      <w:r>
        <w:rPr>
          <w:rFonts w:ascii="Calibri" w:hAnsi="Calibri" w:cs="Arial"/>
          <w:sz w:val="22"/>
          <w:szCs w:val="22"/>
        </w:rPr>
        <w:tab/>
        <w:t xml:space="preserve">1. A copy of any contract or service agreement required by the bidder shall be </w:t>
      </w:r>
      <w:r w:rsidR="00DA411C">
        <w:rPr>
          <w:rFonts w:ascii="Calibri" w:hAnsi="Calibri" w:cs="Arial"/>
          <w:sz w:val="22"/>
          <w:szCs w:val="22"/>
        </w:rPr>
        <w:tab/>
      </w:r>
      <w:r>
        <w:rPr>
          <w:rFonts w:ascii="Calibri" w:hAnsi="Calibri" w:cs="Arial"/>
          <w:sz w:val="22"/>
          <w:szCs w:val="22"/>
        </w:rPr>
        <w:t xml:space="preserve">submitted </w:t>
      </w:r>
      <w:r w:rsidR="00DA411C">
        <w:rPr>
          <w:rFonts w:ascii="Calibri" w:hAnsi="Calibri" w:cs="Arial"/>
          <w:sz w:val="22"/>
          <w:szCs w:val="22"/>
        </w:rPr>
        <w:t>along with the bid.</w:t>
      </w:r>
      <w:r w:rsidR="00653FF1">
        <w:rPr>
          <w:rFonts w:ascii="Calibri" w:hAnsi="Calibri" w:cs="Arial"/>
          <w:sz w:val="22"/>
          <w:szCs w:val="22"/>
        </w:rPr>
        <w:t xml:space="preserve"> </w:t>
      </w:r>
    </w:p>
    <w:p w:rsidR="00346FF6" w:rsidRDefault="00346FF6" w:rsidP="00EA23E3">
      <w:pPr>
        <w:pStyle w:val="NormalWeb"/>
        <w:tabs>
          <w:tab w:val="left" w:pos="720"/>
        </w:tabs>
        <w:rPr>
          <w:rFonts w:ascii="Calibri" w:hAnsi="Calibri" w:cs="Arial"/>
          <w:sz w:val="22"/>
          <w:szCs w:val="22"/>
        </w:rPr>
      </w:pPr>
      <w:r>
        <w:rPr>
          <w:rFonts w:ascii="Calibri" w:hAnsi="Calibri" w:cs="Arial"/>
          <w:sz w:val="22"/>
          <w:szCs w:val="22"/>
        </w:rPr>
        <w:tab/>
        <w:t xml:space="preserve">2. In the absence of a vendor supplied agreement, the City will supply a service </w:t>
      </w:r>
      <w:r>
        <w:rPr>
          <w:rFonts w:ascii="Calibri" w:hAnsi="Calibri" w:cs="Arial"/>
          <w:sz w:val="22"/>
          <w:szCs w:val="22"/>
        </w:rPr>
        <w:tab/>
        <w:t>agreement for execution.</w:t>
      </w:r>
    </w:p>
    <w:p w:rsidR="004E70BD" w:rsidRDefault="00287E72" w:rsidP="00287E72">
      <w:pPr>
        <w:pStyle w:val="NormalWeb"/>
        <w:tabs>
          <w:tab w:val="left" w:pos="720"/>
        </w:tabs>
        <w:ind w:left="720"/>
        <w:rPr>
          <w:rFonts w:ascii="Calibri" w:hAnsi="Calibri" w:cs="Arial"/>
          <w:sz w:val="22"/>
          <w:szCs w:val="22"/>
        </w:rPr>
      </w:pPr>
      <w:r>
        <w:rPr>
          <w:rFonts w:ascii="Calibri" w:hAnsi="Calibri" w:cs="Arial"/>
          <w:sz w:val="22"/>
          <w:szCs w:val="22"/>
        </w:rPr>
        <w:t xml:space="preserve">3. </w:t>
      </w:r>
      <w:proofErr w:type="gramStart"/>
      <w:r w:rsidR="004E70BD">
        <w:rPr>
          <w:rFonts w:ascii="Calibri" w:hAnsi="Calibri" w:cs="Arial"/>
          <w:sz w:val="22"/>
          <w:szCs w:val="22"/>
        </w:rPr>
        <w:t>Subcontracting</w:t>
      </w:r>
      <w:proofErr w:type="gramEnd"/>
      <w:r w:rsidR="004E70BD">
        <w:rPr>
          <w:rFonts w:ascii="Calibri" w:hAnsi="Calibri" w:cs="Arial"/>
          <w:sz w:val="22"/>
          <w:szCs w:val="22"/>
        </w:rPr>
        <w:t xml:space="preserve"> for any of the services required under this invitation to bid shall not be allowed.</w:t>
      </w:r>
    </w:p>
    <w:p w:rsidR="00E02375" w:rsidRDefault="00287E72" w:rsidP="00D81EE0">
      <w:pPr>
        <w:pStyle w:val="NormalWeb"/>
        <w:rPr>
          <w:rFonts w:ascii="Calibri" w:hAnsi="Calibri" w:cs="Arial"/>
          <w:sz w:val="22"/>
          <w:szCs w:val="22"/>
        </w:rPr>
      </w:pPr>
      <w:r>
        <w:rPr>
          <w:rFonts w:ascii="Calibri" w:hAnsi="Calibri" w:cs="Arial"/>
          <w:sz w:val="22"/>
          <w:szCs w:val="22"/>
        </w:rPr>
        <w:t>11</w:t>
      </w:r>
      <w:r w:rsidR="00E26714" w:rsidRPr="00EC12F1">
        <w:rPr>
          <w:rFonts w:ascii="Calibri" w:hAnsi="Calibri" w:cs="Arial"/>
          <w:sz w:val="22"/>
          <w:szCs w:val="22"/>
        </w:rPr>
        <w:t xml:space="preserve">. </w:t>
      </w:r>
      <w:r w:rsidR="00EA23E3" w:rsidRPr="00EC12F1">
        <w:rPr>
          <w:rFonts w:ascii="Calibri" w:hAnsi="Calibri" w:cs="Arial"/>
          <w:sz w:val="22"/>
          <w:szCs w:val="22"/>
        </w:rPr>
        <w:t xml:space="preserve"> </w:t>
      </w:r>
      <w:r w:rsidR="007016E8" w:rsidRPr="00EC12F1">
        <w:rPr>
          <w:rFonts w:ascii="Calibri" w:hAnsi="Calibri" w:cs="Arial"/>
          <w:sz w:val="22"/>
          <w:szCs w:val="22"/>
        </w:rPr>
        <w:t xml:space="preserve"> </w:t>
      </w:r>
      <w:r w:rsidR="00E26714" w:rsidRPr="00EC12F1">
        <w:rPr>
          <w:rFonts w:ascii="Calibri" w:hAnsi="Calibri" w:cs="Arial"/>
          <w:sz w:val="22"/>
          <w:szCs w:val="22"/>
          <w:u w:val="single"/>
        </w:rPr>
        <w:t xml:space="preserve">Specifications and </w:t>
      </w:r>
      <w:proofErr w:type="gramStart"/>
      <w:r w:rsidR="00E26714" w:rsidRPr="00EC12F1">
        <w:rPr>
          <w:rFonts w:ascii="Calibri" w:hAnsi="Calibri" w:cs="Arial"/>
          <w:sz w:val="22"/>
          <w:szCs w:val="22"/>
          <w:u w:val="single"/>
        </w:rPr>
        <w:t>Requirements</w:t>
      </w:r>
      <w:r w:rsidR="0026148D">
        <w:rPr>
          <w:rFonts w:ascii="Calibri" w:hAnsi="Calibri" w:cs="Arial"/>
          <w:sz w:val="22"/>
          <w:szCs w:val="22"/>
          <w:u w:val="single"/>
        </w:rPr>
        <w:t xml:space="preserve"> </w:t>
      </w:r>
      <w:r w:rsidR="0026148D">
        <w:rPr>
          <w:rFonts w:ascii="Calibri" w:hAnsi="Calibri" w:cs="Arial"/>
          <w:sz w:val="22"/>
          <w:szCs w:val="22"/>
        </w:rPr>
        <w:t xml:space="preserve"> -</w:t>
      </w:r>
      <w:proofErr w:type="gramEnd"/>
      <w:r w:rsidR="0026148D">
        <w:rPr>
          <w:rFonts w:ascii="Calibri" w:hAnsi="Calibri" w:cs="Arial"/>
          <w:sz w:val="22"/>
          <w:szCs w:val="22"/>
        </w:rPr>
        <w:t xml:space="preserve"> Uniform sets consisting of 11 shirts and 11 pants shall be available to all uniformed employees. This will allow the employee to have a sufficient rotation of garments for a week. </w:t>
      </w:r>
    </w:p>
    <w:p w:rsidR="004E70BD" w:rsidRDefault="004E70BD" w:rsidP="004E70BD">
      <w:pPr>
        <w:pStyle w:val="NormalWeb"/>
        <w:ind w:left="720"/>
      </w:pPr>
      <w:r w:rsidRPr="004E70BD">
        <w:rPr>
          <w:b/>
        </w:rPr>
        <w:t xml:space="preserve">Service locations </w:t>
      </w:r>
      <w:r>
        <w:rPr>
          <w:b/>
        </w:rPr>
        <w:t xml:space="preserve">– </w:t>
      </w:r>
      <w:r w:rsidRPr="004E70BD">
        <w:t>The selected vendor shall agree to provide services to any or all City of Columbia locations now existing or during the terms of the agreement.</w:t>
      </w:r>
    </w:p>
    <w:p w:rsidR="004E70BD" w:rsidRPr="004E70BD" w:rsidRDefault="004E70BD" w:rsidP="004E70BD">
      <w:pPr>
        <w:pStyle w:val="NormalWeb"/>
        <w:ind w:left="720"/>
        <w:rPr>
          <w:b/>
        </w:rPr>
      </w:pPr>
      <w:r>
        <w:rPr>
          <w:b/>
        </w:rPr>
        <w:t>Inventory Tracking –</w:t>
      </w:r>
      <w:r>
        <w:t xml:space="preserve"> The selected vendor shall utilize a bar code tracking system for each garment supplied. Bar codes shall be unique to the employee and scanned upon </w:t>
      </w:r>
      <w:proofErr w:type="spellStart"/>
      <w:r>
        <w:t>pick up</w:t>
      </w:r>
      <w:proofErr w:type="spellEnd"/>
      <w:r>
        <w:t xml:space="preserve"> and delivery of garments. Receipts of scanned garments shall be provided upon both </w:t>
      </w:r>
      <w:proofErr w:type="spellStart"/>
      <w:r>
        <w:t>pick up</w:t>
      </w:r>
      <w:proofErr w:type="spellEnd"/>
      <w:r>
        <w:t xml:space="preserve"> and delivery.</w:t>
      </w:r>
    </w:p>
    <w:p w:rsidR="00D81EE0" w:rsidRDefault="00D81EE0" w:rsidP="0026148D">
      <w:pPr>
        <w:ind w:left="720"/>
      </w:pPr>
      <w:r w:rsidRPr="00D81EE0">
        <w:rPr>
          <w:b/>
        </w:rPr>
        <w:t>Blended Uniform Shirts</w:t>
      </w:r>
      <w:r>
        <w:t xml:space="preserve">  - 65/35 poly cotton blend , 4.25 </w:t>
      </w:r>
      <w:proofErr w:type="spellStart"/>
      <w:r>
        <w:t>oz</w:t>
      </w:r>
      <w:proofErr w:type="spellEnd"/>
      <w:r>
        <w:t xml:space="preserve"> , Two button through reinforced chest pockets, Long &amp; Short sleeve , Men’s and Women’s </w:t>
      </w:r>
    </w:p>
    <w:p w:rsidR="00D81EE0" w:rsidRDefault="00D81EE0" w:rsidP="00D81EE0">
      <w:pPr>
        <w:ind w:left="1440" w:hanging="720"/>
      </w:pPr>
    </w:p>
    <w:p w:rsidR="00D81EE0" w:rsidRDefault="00D81EE0" w:rsidP="00D81EE0">
      <w:pPr>
        <w:ind w:left="720"/>
      </w:pPr>
      <w:r w:rsidRPr="00D81EE0">
        <w:rPr>
          <w:b/>
        </w:rPr>
        <w:t>Blended Uniform Pants</w:t>
      </w:r>
      <w:r>
        <w:t xml:space="preserve"> – 65/35 poly cotton blend twill, 7.75 oz. , 7 belt loops, and heavy duty brass zipper and button closure , two back pockets one pocket having button closure  </w:t>
      </w:r>
    </w:p>
    <w:p w:rsidR="00D81EE0" w:rsidRDefault="00D81EE0" w:rsidP="00D81EE0"/>
    <w:p w:rsidR="00D81EE0" w:rsidRDefault="00D81EE0" w:rsidP="00D81EE0">
      <w:pPr>
        <w:ind w:left="720"/>
      </w:pPr>
      <w:r w:rsidRPr="00D81EE0">
        <w:rPr>
          <w:b/>
        </w:rPr>
        <w:lastRenderedPageBreak/>
        <w:t>Blended Uniform Shorts</w:t>
      </w:r>
      <w:r>
        <w:t xml:space="preserve"> – 65/35 poly cotton blend twill, 7.5 oz., 7 belt loops,</w:t>
      </w:r>
      <w:r w:rsidRPr="00D408DA">
        <w:t xml:space="preserve"> </w:t>
      </w:r>
      <w:r>
        <w:t xml:space="preserve">and heavy duty brass zipper and button closure , two back pockets one pocket having button closure  </w:t>
      </w:r>
    </w:p>
    <w:p w:rsidR="00D81EE0" w:rsidRDefault="00D81EE0" w:rsidP="00D81EE0">
      <w:pPr>
        <w:ind w:left="720"/>
      </w:pPr>
    </w:p>
    <w:p w:rsidR="00D81EE0" w:rsidRDefault="00D81EE0" w:rsidP="00D81EE0">
      <w:pPr>
        <w:ind w:left="720"/>
      </w:pPr>
      <w:r w:rsidRPr="00D81EE0">
        <w:rPr>
          <w:b/>
        </w:rPr>
        <w:t>Cotton Uniform Shirt</w:t>
      </w:r>
      <w:r>
        <w:t xml:space="preserve"> – 100% cotton, 6 </w:t>
      </w:r>
      <w:proofErr w:type="spellStart"/>
      <w:proofErr w:type="gramStart"/>
      <w:r>
        <w:t>oz</w:t>
      </w:r>
      <w:proofErr w:type="spellEnd"/>
      <w:r>
        <w:t xml:space="preserve"> ,</w:t>
      </w:r>
      <w:proofErr w:type="gramEnd"/>
      <w:r>
        <w:t xml:space="preserve"> Two button through reinforced chest pockets </w:t>
      </w:r>
    </w:p>
    <w:p w:rsidR="00D81EE0" w:rsidRDefault="00D81EE0" w:rsidP="00D81EE0">
      <w:pPr>
        <w:ind w:left="720"/>
      </w:pPr>
    </w:p>
    <w:p w:rsidR="00D81EE0" w:rsidRDefault="00D81EE0" w:rsidP="00D81EE0">
      <w:pPr>
        <w:ind w:left="720"/>
      </w:pPr>
      <w:r w:rsidRPr="00D81EE0">
        <w:rPr>
          <w:b/>
        </w:rPr>
        <w:t>Cotton Uniform Pants</w:t>
      </w:r>
      <w:r>
        <w:t xml:space="preserve"> – 100 % Cotton, flat front, 8.5 oz. ,</w:t>
      </w:r>
      <w:r w:rsidRPr="00D408DA">
        <w:t xml:space="preserve"> </w:t>
      </w:r>
      <w:r>
        <w:t xml:space="preserve">7 belt loops, and heavy duty brass zipper and button closure , two back pockets one pocket having button closure  </w:t>
      </w:r>
    </w:p>
    <w:p w:rsidR="00D81EE0" w:rsidRDefault="00D81EE0" w:rsidP="00D81EE0">
      <w:pPr>
        <w:ind w:left="720"/>
      </w:pPr>
    </w:p>
    <w:p w:rsidR="00D81EE0" w:rsidRDefault="00D81EE0" w:rsidP="00D81EE0">
      <w:pPr>
        <w:ind w:left="720"/>
      </w:pPr>
      <w:r w:rsidRPr="00D81EE0">
        <w:rPr>
          <w:b/>
        </w:rPr>
        <w:t>Button Down Oxford Shirt</w:t>
      </w:r>
      <w:r>
        <w:t xml:space="preserve"> – 60/40 cotton/ poly blend with top stitch, banded button down collar, Long sleeve with two button adjustable cuff, short sleeves hemmed , Men’s &amp; Women’s </w:t>
      </w:r>
    </w:p>
    <w:p w:rsidR="00F1205A" w:rsidRDefault="00F1205A" w:rsidP="00D81EE0">
      <w:pPr>
        <w:ind w:left="720"/>
      </w:pPr>
      <w:r>
        <w:rPr>
          <w:b/>
        </w:rPr>
        <w:t xml:space="preserve">Polo Shirts </w:t>
      </w:r>
      <w:r w:rsidRPr="00F1205A">
        <w:t>-</w:t>
      </w:r>
      <w:r>
        <w:t xml:space="preserve"> Pique´ polos, pocket</w:t>
      </w:r>
      <w:r w:rsidR="007A72C7">
        <w:t xml:space="preserve"> </w:t>
      </w:r>
      <w:r>
        <w:t xml:space="preserve">less, hemmed sleeves, tag free neck, 3.8 oz. snag free polyester </w:t>
      </w:r>
    </w:p>
    <w:p w:rsidR="00F1205A" w:rsidRDefault="00F1205A" w:rsidP="00D81EE0">
      <w:pPr>
        <w:ind w:left="720"/>
      </w:pPr>
    </w:p>
    <w:p w:rsidR="00D81EE0" w:rsidRDefault="00D81EE0" w:rsidP="00D81EE0">
      <w:pPr>
        <w:ind w:left="720"/>
      </w:pPr>
      <w:r w:rsidRPr="00D81EE0">
        <w:rPr>
          <w:b/>
        </w:rPr>
        <w:t>Cotton denim jeans</w:t>
      </w:r>
      <w:r>
        <w:t xml:space="preserve"> – 100% pre- shrunk cotton</w:t>
      </w:r>
      <w:proofErr w:type="gramStart"/>
      <w:r>
        <w:t>,13.75</w:t>
      </w:r>
      <w:proofErr w:type="gramEnd"/>
      <w:r>
        <w:t xml:space="preserve"> oz.,  five pocket style , heavy duty brass zipper, riveted button closure, classic fit </w:t>
      </w:r>
    </w:p>
    <w:p w:rsidR="00D81EE0" w:rsidRDefault="00D81EE0" w:rsidP="00D81EE0">
      <w:pPr>
        <w:ind w:left="720"/>
      </w:pPr>
    </w:p>
    <w:p w:rsidR="00D81EE0" w:rsidRDefault="00D81EE0" w:rsidP="00D81EE0">
      <w:pPr>
        <w:ind w:left="720"/>
      </w:pPr>
      <w:r w:rsidRPr="00D81EE0">
        <w:rPr>
          <w:b/>
        </w:rPr>
        <w:t>Cotton denim jeans</w:t>
      </w:r>
      <w:r>
        <w:t xml:space="preserve"> – 100% pre- shrunk cotton, 13.75 </w:t>
      </w:r>
      <w:proofErr w:type="spellStart"/>
      <w:r>
        <w:t>oz</w:t>
      </w:r>
      <w:proofErr w:type="spellEnd"/>
      <w:r>
        <w:t xml:space="preserve"> five pocket style, heavy duty brass zipper, riveted button closure, relaxed fit </w:t>
      </w:r>
    </w:p>
    <w:p w:rsidR="00D81EE0" w:rsidRDefault="00D81EE0" w:rsidP="00D81EE0">
      <w:pPr>
        <w:ind w:left="720"/>
      </w:pPr>
    </w:p>
    <w:p w:rsidR="00D81EE0" w:rsidRDefault="00D81EE0" w:rsidP="00D81EE0">
      <w:pPr>
        <w:ind w:left="720"/>
      </w:pPr>
      <w:r w:rsidRPr="00D81EE0">
        <w:rPr>
          <w:b/>
        </w:rPr>
        <w:t>Lined Hip Jacket</w:t>
      </w:r>
      <w:r>
        <w:t xml:space="preserve"> – 65/35 polyester cotton blend twill, 100% polyester lining, heavy duty brass zipper, on seam pockets, left sleeve utility pocket, 2 ½ inch </w:t>
      </w:r>
      <w:r w:rsidR="008E449E">
        <w:t>visibility</w:t>
      </w:r>
      <w:r>
        <w:t xml:space="preserve"> trim down both sleeves , front and back </w:t>
      </w:r>
    </w:p>
    <w:p w:rsidR="00D81EE0" w:rsidRDefault="00D81EE0" w:rsidP="00D81EE0">
      <w:pPr>
        <w:ind w:left="720"/>
      </w:pPr>
    </w:p>
    <w:p w:rsidR="00D81EE0" w:rsidRDefault="00D81EE0" w:rsidP="00D81EE0">
      <w:pPr>
        <w:ind w:left="720"/>
      </w:pPr>
      <w:proofErr w:type="spellStart"/>
      <w:r w:rsidRPr="00D81EE0">
        <w:rPr>
          <w:b/>
        </w:rPr>
        <w:t>Ansi</w:t>
      </w:r>
      <w:proofErr w:type="spellEnd"/>
      <w:r w:rsidRPr="00D81EE0">
        <w:rPr>
          <w:b/>
        </w:rPr>
        <w:t xml:space="preserve"> class 3 Hi Vis T-shirt with pocket</w:t>
      </w:r>
      <w:r>
        <w:t xml:space="preserve"> – 100% jersey knot polyester, 5.75 </w:t>
      </w:r>
      <w:proofErr w:type="spellStart"/>
      <w:r>
        <w:t>oz</w:t>
      </w:r>
      <w:proofErr w:type="spellEnd"/>
      <w:r>
        <w:t xml:space="preserve"> with </w:t>
      </w:r>
      <w:proofErr w:type="spellStart"/>
      <w:r>
        <w:t>hi-viz</w:t>
      </w:r>
      <w:proofErr w:type="spellEnd"/>
      <w:r>
        <w:t xml:space="preserve"> reflective tape on front and back, short sleeve</w:t>
      </w:r>
      <w:r w:rsidR="0094477B">
        <w:t xml:space="preserve"> – currently not rented</w:t>
      </w:r>
    </w:p>
    <w:p w:rsidR="00D81EE0" w:rsidRDefault="00D81EE0" w:rsidP="00D81EE0">
      <w:pPr>
        <w:ind w:left="720"/>
      </w:pPr>
    </w:p>
    <w:p w:rsidR="00D81EE0" w:rsidRDefault="00D81EE0" w:rsidP="00D81EE0">
      <w:pPr>
        <w:ind w:left="720"/>
      </w:pPr>
      <w:proofErr w:type="spellStart"/>
      <w:r w:rsidRPr="00D81EE0">
        <w:rPr>
          <w:b/>
        </w:rPr>
        <w:t>Ansi</w:t>
      </w:r>
      <w:proofErr w:type="spellEnd"/>
      <w:r w:rsidRPr="00D81EE0">
        <w:rPr>
          <w:b/>
        </w:rPr>
        <w:t xml:space="preserve"> Class 2 High </w:t>
      </w:r>
      <w:proofErr w:type="spellStart"/>
      <w:r w:rsidRPr="00D81EE0">
        <w:rPr>
          <w:b/>
        </w:rPr>
        <w:t>Viz</w:t>
      </w:r>
      <w:proofErr w:type="spellEnd"/>
      <w:r w:rsidRPr="00D81EE0">
        <w:rPr>
          <w:b/>
        </w:rPr>
        <w:t xml:space="preserve"> </w:t>
      </w:r>
      <w:r w:rsidR="008E449E" w:rsidRPr="00D81EE0">
        <w:rPr>
          <w:b/>
        </w:rPr>
        <w:t>jacket</w:t>
      </w:r>
      <w:r w:rsidR="008E449E">
        <w:t xml:space="preserve"> with</w:t>
      </w:r>
      <w:r>
        <w:t xml:space="preserve"> zip in liner polyester lining, florescent yellow polyester with 360 visibility protection </w:t>
      </w:r>
      <w:r w:rsidR="0094477B">
        <w:t>– currently not rented, under consideration</w:t>
      </w:r>
    </w:p>
    <w:p w:rsidR="00D81EE0" w:rsidRDefault="00D81EE0" w:rsidP="00D81EE0">
      <w:pPr>
        <w:ind w:left="720"/>
      </w:pPr>
    </w:p>
    <w:p w:rsidR="00D81EE0" w:rsidRDefault="00D81EE0" w:rsidP="00D81EE0">
      <w:pPr>
        <w:ind w:left="720"/>
      </w:pPr>
      <w:r w:rsidRPr="00D81EE0">
        <w:rPr>
          <w:b/>
        </w:rPr>
        <w:t>Lab Coat</w:t>
      </w:r>
      <w:r>
        <w:t xml:space="preserve"> – 80/20 poly cotton lab coat with left chest pocket and front patch pocket, men’s and women’s </w:t>
      </w:r>
    </w:p>
    <w:p w:rsidR="00D81EE0" w:rsidRDefault="00D81EE0" w:rsidP="00D81EE0">
      <w:pPr>
        <w:ind w:left="720" w:hanging="720"/>
      </w:pPr>
      <w:r>
        <w:tab/>
        <w:t xml:space="preserve"> </w:t>
      </w:r>
    </w:p>
    <w:p w:rsidR="00B1531F" w:rsidRDefault="00D81EE0" w:rsidP="00D81EE0">
      <w:pPr>
        <w:ind w:left="720"/>
      </w:pPr>
      <w:r w:rsidRPr="00D81EE0">
        <w:rPr>
          <w:b/>
        </w:rPr>
        <w:t>Walk Off Mats</w:t>
      </w:r>
      <w:r>
        <w:t xml:space="preserve"> – </w:t>
      </w:r>
      <w:r w:rsidR="002B3860">
        <w:t xml:space="preserve">Nylon pile, lay flat borders, “high traction” certified, meets federal flammability standard DOC FF 1-70 </w:t>
      </w:r>
    </w:p>
    <w:p w:rsidR="00D81EE0" w:rsidRDefault="00B1531F" w:rsidP="00B1531F">
      <w:pPr>
        <w:ind w:left="720" w:firstLine="720"/>
      </w:pPr>
      <w:proofErr w:type="gramStart"/>
      <w:r>
        <w:rPr>
          <w:b/>
        </w:rPr>
        <w:t xml:space="preserve">Sizes </w:t>
      </w:r>
      <w:r>
        <w:t xml:space="preserve"> 3’</w:t>
      </w:r>
      <w:proofErr w:type="gramEnd"/>
      <w:r>
        <w:t xml:space="preserve"> x‘ 5’, 3’ x 1</w:t>
      </w:r>
      <w:r w:rsidR="00F455CE">
        <w:t>0</w:t>
      </w:r>
      <w:r>
        <w:t>’ , 3’ x 15’, 4’ x 6’</w:t>
      </w:r>
    </w:p>
    <w:p w:rsidR="0091147D" w:rsidRDefault="0091147D" w:rsidP="00B1531F">
      <w:pPr>
        <w:ind w:left="720" w:firstLine="720"/>
      </w:pPr>
    </w:p>
    <w:p w:rsidR="0091147D" w:rsidRDefault="0091147D" w:rsidP="0091147D">
      <w:pPr>
        <w:ind w:firstLine="720"/>
      </w:pPr>
      <w:r w:rsidRPr="0091147D">
        <w:rPr>
          <w:b/>
        </w:rPr>
        <w:t>Scraper Mats</w:t>
      </w:r>
      <w:r>
        <w:t xml:space="preserve"> – 4’ x 4’</w:t>
      </w:r>
    </w:p>
    <w:p w:rsidR="00D81EE0" w:rsidRDefault="00D81EE0" w:rsidP="00D81EE0">
      <w:pPr>
        <w:ind w:left="720"/>
      </w:pPr>
    </w:p>
    <w:p w:rsidR="00D81EE0" w:rsidRDefault="00D81EE0" w:rsidP="00D81EE0">
      <w:pPr>
        <w:ind w:left="720"/>
      </w:pPr>
      <w:r w:rsidRPr="00D81EE0">
        <w:rPr>
          <w:b/>
        </w:rPr>
        <w:t>Dry Mops</w:t>
      </w:r>
      <w:r>
        <w:t xml:space="preserve"> –</w:t>
      </w:r>
      <w:r w:rsidR="00B1531F">
        <w:t xml:space="preserve"> handles and frames included. Sizes 30”, 24” 48”</w:t>
      </w:r>
    </w:p>
    <w:p w:rsidR="00D81EE0" w:rsidRDefault="00D81EE0" w:rsidP="00D81EE0">
      <w:pPr>
        <w:ind w:left="720" w:hanging="720"/>
      </w:pPr>
    </w:p>
    <w:p w:rsidR="00D81EE0" w:rsidRDefault="00B1531F" w:rsidP="00D81EE0">
      <w:pPr>
        <w:ind w:left="720"/>
        <w:rPr>
          <w:b/>
        </w:rPr>
      </w:pPr>
      <w:r>
        <w:rPr>
          <w:b/>
        </w:rPr>
        <w:t xml:space="preserve">Towel Service – </w:t>
      </w:r>
    </w:p>
    <w:p w:rsidR="00B1531F" w:rsidRPr="00B1531F" w:rsidRDefault="00B1531F" w:rsidP="00D81EE0">
      <w:pPr>
        <w:ind w:left="720"/>
      </w:pPr>
      <w:r>
        <w:rPr>
          <w:b/>
        </w:rPr>
        <w:tab/>
      </w:r>
      <w:r w:rsidRPr="00B1531F">
        <w:t>Shop Towel – 18” x 18”</w:t>
      </w:r>
    </w:p>
    <w:p w:rsidR="00B1531F" w:rsidRPr="00B1531F" w:rsidRDefault="00B1531F" w:rsidP="00D81EE0">
      <w:pPr>
        <w:ind w:left="720"/>
      </w:pPr>
      <w:r w:rsidRPr="00B1531F">
        <w:tab/>
        <w:t xml:space="preserve">Bar Towel – </w:t>
      </w:r>
      <w:proofErr w:type="gramStart"/>
      <w:r w:rsidRPr="00B1531F">
        <w:t>Cotton ,</w:t>
      </w:r>
      <w:proofErr w:type="gramEnd"/>
      <w:r w:rsidRPr="00B1531F">
        <w:t xml:space="preserve"> 16” x 19”</w:t>
      </w:r>
    </w:p>
    <w:p w:rsidR="00B1531F" w:rsidRPr="00B1531F" w:rsidRDefault="00B1531F" w:rsidP="00D81EE0">
      <w:pPr>
        <w:ind w:left="720"/>
      </w:pPr>
      <w:r w:rsidRPr="00B1531F">
        <w:tab/>
        <w:t>Roll Towels – Continuous roll</w:t>
      </w:r>
    </w:p>
    <w:p w:rsidR="00B1531F" w:rsidRDefault="00B1531F" w:rsidP="00D81EE0">
      <w:pPr>
        <w:ind w:left="720"/>
      </w:pPr>
      <w:r w:rsidRPr="00B1531F">
        <w:lastRenderedPageBreak/>
        <w:tab/>
        <w:t>Bath Towels – Cotton, 20” x 40”</w:t>
      </w:r>
      <w:r w:rsidR="0094477B">
        <w:t xml:space="preserve"> – Currently not rented, may consider </w:t>
      </w:r>
    </w:p>
    <w:p w:rsidR="00B1531F" w:rsidRDefault="00B1531F" w:rsidP="00D81EE0">
      <w:pPr>
        <w:ind w:left="720"/>
      </w:pPr>
    </w:p>
    <w:p w:rsidR="00B1531F" w:rsidRDefault="00B1531F" w:rsidP="00D81EE0">
      <w:pPr>
        <w:ind w:left="720"/>
      </w:pPr>
      <w:r w:rsidRPr="00B1531F">
        <w:rPr>
          <w:b/>
        </w:rPr>
        <w:t>Fender Cover</w:t>
      </w:r>
      <w:r>
        <w:t xml:space="preserve"> – Size 54” x 36”</w:t>
      </w:r>
    </w:p>
    <w:p w:rsidR="00B1531F" w:rsidRPr="00B1531F" w:rsidRDefault="00B1531F" w:rsidP="00D81EE0">
      <w:pPr>
        <w:ind w:left="720"/>
      </w:pPr>
    </w:p>
    <w:p w:rsidR="00B1531F" w:rsidRDefault="00B1531F" w:rsidP="00D81EE0">
      <w:pPr>
        <w:ind w:left="720"/>
      </w:pPr>
      <w:r w:rsidRPr="00B1531F">
        <w:rPr>
          <w:b/>
        </w:rPr>
        <w:t>Replacement Costs</w:t>
      </w:r>
      <w:r w:rsidRPr="00B1531F">
        <w:t xml:space="preserve"> – Bids shall include the replacement costs for all items bid. The replacement cost for each item shall be effective for the entire life of contract or renewals thereof.</w:t>
      </w:r>
    </w:p>
    <w:p w:rsidR="00B1531F" w:rsidRDefault="00B1531F" w:rsidP="00D81EE0">
      <w:pPr>
        <w:ind w:left="720"/>
      </w:pPr>
    </w:p>
    <w:p w:rsidR="00B1531F" w:rsidRPr="00B1531F" w:rsidRDefault="00B1531F" w:rsidP="00D81EE0">
      <w:pPr>
        <w:ind w:left="720"/>
      </w:pPr>
      <w:r w:rsidRPr="00B1531F">
        <w:t xml:space="preserve"> </w:t>
      </w:r>
    </w:p>
    <w:p w:rsidR="00B1531F" w:rsidRPr="00B1531F" w:rsidRDefault="00B1531F" w:rsidP="00D81EE0">
      <w:pPr>
        <w:ind w:left="720"/>
      </w:pPr>
    </w:p>
    <w:p w:rsidR="00D81EE0" w:rsidRPr="00B1531F" w:rsidRDefault="00D81EE0" w:rsidP="00D81EE0">
      <w:pPr>
        <w:ind w:left="720" w:hanging="720"/>
      </w:pPr>
    </w:p>
    <w:p w:rsidR="00D81EE0" w:rsidRPr="00D81EE0" w:rsidRDefault="00D81EE0" w:rsidP="00D81EE0">
      <w:pPr>
        <w:pStyle w:val="NormalWeb"/>
        <w:ind w:left="720"/>
        <w:rPr>
          <w:rFonts w:ascii="Calibri" w:hAnsi="Calibri" w:cs="Arial"/>
          <w:sz w:val="22"/>
          <w:szCs w:val="22"/>
        </w:rPr>
      </w:pPr>
    </w:p>
    <w:p w:rsidR="00D81EE0" w:rsidRDefault="00D81EE0" w:rsidP="00D81EE0">
      <w:pPr>
        <w:pStyle w:val="NormalWeb"/>
        <w:rPr>
          <w:rFonts w:ascii="Calibri" w:hAnsi="Calibri"/>
          <w:b/>
          <w:bCs/>
          <w:sz w:val="20"/>
          <w:szCs w:val="20"/>
        </w:rPr>
      </w:pPr>
    </w:p>
    <w:p w:rsidR="00287E72" w:rsidRDefault="00287E72" w:rsidP="00D81EE0">
      <w:pPr>
        <w:pStyle w:val="NormalWeb"/>
        <w:rPr>
          <w:rFonts w:ascii="Calibri" w:hAnsi="Calibri"/>
          <w:b/>
          <w:bCs/>
          <w:sz w:val="20"/>
          <w:szCs w:val="20"/>
        </w:rPr>
      </w:pPr>
    </w:p>
    <w:p w:rsidR="00287E72" w:rsidRDefault="00287E72" w:rsidP="00D81EE0">
      <w:pPr>
        <w:pStyle w:val="NormalWeb"/>
        <w:rPr>
          <w:rFonts w:ascii="Calibri" w:hAnsi="Calibri"/>
          <w:b/>
          <w:bCs/>
          <w:sz w:val="20"/>
          <w:szCs w:val="20"/>
        </w:rPr>
      </w:pPr>
    </w:p>
    <w:p w:rsidR="00287E72" w:rsidRDefault="00287E72" w:rsidP="00D81EE0">
      <w:pPr>
        <w:pStyle w:val="NormalWeb"/>
        <w:rPr>
          <w:rFonts w:ascii="Calibri" w:hAnsi="Calibri"/>
          <w:b/>
          <w:bCs/>
          <w:sz w:val="20"/>
          <w:szCs w:val="20"/>
        </w:rPr>
      </w:pPr>
    </w:p>
    <w:p w:rsidR="00287E72" w:rsidRDefault="00287E72" w:rsidP="00D81EE0">
      <w:pPr>
        <w:pStyle w:val="NormalWeb"/>
        <w:rPr>
          <w:rFonts w:ascii="Calibri" w:hAnsi="Calibri"/>
          <w:b/>
          <w:bCs/>
          <w:sz w:val="20"/>
          <w:szCs w:val="20"/>
        </w:rPr>
      </w:pPr>
    </w:p>
    <w:p w:rsidR="00287E72" w:rsidRDefault="00287E72" w:rsidP="00D81EE0">
      <w:pPr>
        <w:pStyle w:val="NormalWeb"/>
        <w:rPr>
          <w:rFonts w:ascii="Calibri" w:hAnsi="Calibri"/>
          <w:b/>
          <w:bCs/>
          <w:sz w:val="20"/>
          <w:szCs w:val="20"/>
        </w:rPr>
      </w:pPr>
    </w:p>
    <w:p w:rsidR="00287E72" w:rsidRDefault="00287E72" w:rsidP="00D81EE0">
      <w:pPr>
        <w:pStyle w:val="NormalWeb"/>
        <w:rPr>
          <w:rFonts w:ascii="Calibri" w:hAnsi="Calibri"/>
          <w:b/>
          <w:bCs/>
          <w:sz w:val="20"/>
          <w:szCs w:val="20"/>
        </w:rPr>
      </w:pPr>
    </w:p>
    <w:p w:rsidR="00287E72" w:rsidRDefault="00287E72" w:rsidP="00D81EE0">
      <w:pPr>
        <w:pStyle w:val="NormalWeb"/>
        <w:rPr>
          <w:rFonts w:ascii="Calibri" w:hAnsi="Calibri"/>
          <w:b/>
          <w:bCs/>
          <w:sz w:val="20"/>
          <w:szCs w:val="20"/>
        </w:rPr>
      </w:pPr>
    </w:p>
    <w:p w:rsidR="00287E72" w:rsidRDefault="00287E72" w:rsidP="00D81EE0">
      <w:pPr>
        <w:pStyle w:val="NormalWeb"/>
        <w:rPr>
          <w:rFonts w:ascii="Calibri" w:hAnsi="Calibri"/>
          <w:b/>
          <w:bCs/>
          <w:sz w:val="20"/>
          <w:szCs w:val="20"/>
        </w:rPr>
      </w:pPr>
    </w:p>
    <w:p w:rsidR="00287E72" w:rsidRDefault="00287E72" w:rsidP="00D81EE0">
      <w:pPr>
        <w:pStyle w:val="NormalWeb"/>
        <w:rPr>
          <w:rFonts w:ascii="Calibri" w:hAnsi="Calibri"/>
          <w:b/>
          <w:bCs/>
          <w:sz w:val="20"/>
          <w:szCs w:val="20"/>
        </w:rPr>
      </w:pPr>
    </w:p>
    <w:p w:rsidR="00287E72" w:rsidRDefault="00287E72" w:rsidP="00D81EE0">
      <w:pPr>
        <w:pStyle w:val="NormalWeb"/>
        <w:rPr>
          <w:rFonts w:ascii="Calibri" w:hAnsi="Calibri"/>
          <w:b/>
          <w:bCs/>
          <w:sz w:val="20"/>
          <w:szCs w:val="20"/>
        </w:rPr>
      </w:pPr>
    </w:p>
    <w:p w:rsidR="00287E72" w:rsidRDefault="00287E72" w:rsidP="00D81EE0">
      <w:pPr>
        <w:pStyle w:val="NormalWeb"/>
        <w:rPr>
          <w:rFonts w:ascii="Calibri" w:hAnsi="Calibri"/>
          <w:b/>
          <w:bCs/>
          <w:sz w:val="20"/>
          <w:szCs w:val="20"/>
        </w:rPr>
      </w:pPr>
    </w:p>
    <w:p w:rsidR="00287E72" w:rsidRDefault="00287E72" w:rsidP="00D81EE0">
      <w:pPr>
        <w:pStyle w:val="NormalWeb"/>
        <w:rPr>
          <w:rFonts w:ascii="Calibri" w:hAnsi="Calibri"/>
          <w:b/>
          <w:bCs/>
          <w:sz w:val="20"/>
          <w:szCs w:val="20"/>
        </w:rPr>
      </w:pPr>
    </w:p>
    <w:p w:rsidR="00287E72" w:rsidRDefault="00287E72" w:rsidP="00D81EE0">
      <w:pPr>
        <w:pStyle w:val="NormalWeb"/>
        <w:rPr>
          <w:rFonts w:ascii="Calibri" w:hAnsi="Calibri"/>
          <w:b/>
          <w:bCs/>
          <w:sz w:val="20"/>
          <w:szCs w:val="20"/>
        </w:rPr>
      </w:pPr>
    </w:p>
    <w:p w:rsidR="00287E72" w:rsidRDefault="00287E72" w:rsidP="00D81EE0">
      <w:pPr>
        <w:pStyle w:val="NormalWeb"/>
        <w:rPr>
          <w:rFonts w:ascii="Calibri" w:hAnsi="Calibri"/>
          <w:b/>
          <w:bCs/>
          <w:sz w:val="20"/>
          <w:szCs w:val="20"/>
        </w:rPr>
      </w:pPr>
    </w:p>
    <w:p w:rsidR="00287E72" w:rsidRDefault="00287E72" w:rsidP="00D81EE0">
      <w:pPr>
        <w:pStyle w:val="NormalWeb"/>
        <w:rPr>
          <w:rFonts w:ascii="Calibri" w:hAnsi="Calibri"/>
          <w:b/>
          <w:bCs/>
          <w:sz w:val="20"/>
          <w:szCs w:val="20"/>
        </w:rPr>
      </w:pPr>
    </w:p>
    <w:p w:rsidR="00B10635" w:rsidRDefault="00B10635" w:rsidP="00D81EE0">
      <w:pPr>
        <w:pStyle w:val="NormalWeb"/>
        <w:rPr>
          <w:rFonts w:ascii="Calibri" w:hAnsi="Calibri"/>
          <w:b/>
          <w:bCs/>
          <w:sz w:val="20"/>
          <w:szCs w:val="20"/>
        </w:rPr>
      </w:pPr>
    </w:p>
    <w:p w:rsidR="00B10635" w:rsidRDefault="00B10635" w:rsidP="00D81EE0">
      <w:pPr>
        <w:pStyle w:val="NormalWeb"/>
        <w:rPr>
          <w:rFonts w:ascii="Calibri" w:hAnsi="Calibri"/>
          <w:b/>
          <w:bCs/>
          <w:sz w:val="20"/>
          <w:szCs w:val="20"/>
        </w:rPr>
      </w:pPr>
    </w:p>
    <w:p w:rsidR="0091147D" w:rsidRDefault="00346FF6" w:rsidP="00F1612D">
      <w:pPr>
        <w:pStyle w:val="NormalWeb"/>
        <w:spacing w:before="0" w:beforeAutospacing="0" w:after="0" w:afterAutospacing="0"/>
        <w:jc w:val="center"/>
        <w:rPr>
          <w:rFonts w:ascii="Calibri" w:hAnsi="Calibri"/>
          <w:b/>
          <w:bCs/>
          <w:sz w:val="20"/>
          <w:szCs w:val="20"/>
        </w:rPr>
      </w:pPr>
      <w:r>
        <w:rPr>
          <w:rFonts w:ascii="Calibri" w:hAnsi="Calibri"/>
          <w:b/>
          <w:bCs/>
          <w:sz w:val="20"/>
          <w:szCs w:val="20"/>
        </w:rPr>
        <w:lastRenderedPageBreak/>
        <w:t>C</w:t>
      </w:r>
      <w:r w:rsidR="00EC12F1">
        <w:rPr>
          <w:rFonts w:ascii="Calibri" w:hAnsi="Calibri"/>
          <w:b/>
          <w:bCs/>
          <w:sz w:val="20"/>
          <w:szCs w:val="20"/>
        </w:rPr>
        <w:t>ITY</w:t>
      </w:r>
      <w:r w:rsidR="007016E8" w:rsidRPr="00EC12F1">
        <w:rPr>
          <w:rFonts w:ascii="Calibri" w:hAnsi="Calibri"/>
          <w:b/>
          <w:bCs/>
          <w:sz w:val="20"/>
          <w:szCs w:val="20"/>
        </w:rPr>
        <w:t xml:space="preserve"> OF COLUMBIA, TENNESSEE</w:t>
      </w:r>
    </w:p>
    <w:p w:rsidR="002E08BC" w:rsidRDefault="007016E8" w:rsidP="0091147D">
      <w:pPr>
        <w:pStyle w:val="NormalWeb"/>
        <w:spacing w:before="0" w:beforeAutospacing="0" w:after="0" w:afterAutospacing="0"/>
        <w:rPr>
          <w:rFonts w:ascii="Calibri" w:hAnsi="Calibri"/>
          <w:bCs/>
          <w:sz w:val="20"/>
          <w:szCs w:val="20"/>
        </w:rPr>
      </w:pPr>
      <w:r w:rsidRPr="00E0587C">
        <w:rPr>
          <w:rFonts w:ascii="Calibri" w:hAnsi="Calibri"/>
          <w:bCs/>
          <w:sz w:val="20"/>
          <w:szCs w:val="20"/>
        </w:rPr>
        <w:t>BID SHEET - Invitation to Uniform</w:t>
      </w:r>
      <w:r w:rsidR="005109EB">
        <w:rPr>
          <w:rFonts w:ascii="Calibri" w:hAnsi="Calibri"/>
          <w:bCs/>
          <w:sz w:val="20"/>
          <w:szCs w:val="20"/>
        </w:rPr>
        <w:t xml:space="preserve">, Janitorial and Linen </w:t>
      </w:r>
      <w:proofErr w:type="gramStart"/>
      <w:r w:rsidR="005109EB">
        <w:rPr>
          <w:rFonts w:ascii="Calibri" w:hAnsi="Calibri"/>
          <w:bCs/>
          <w:sz w:val="20"/>
          <w:szCs w:val="20"/>
        </w:rPr>
        <w:t>Rental ,</w:t>
      </w:r>
      <w:proofErr w:type="gramEnd"/>
      <w:r w:rsidR="005109EB">
        <w:rPr>
          <w:rFonts w:ascii="Calibri" w:hAnsi="Calibri"/>
          <w:bCs/>
          <w:sz w:val="20"/>
          <w:szCs w:val="20"/>
        </w:rPr>
        <w:t xml:space="preserve"> Solicitation 999-1116</w:t>
      </w:r>
      <w:r w:rsidR="0091147D">
        <w:rPr>
          <w:rFonts w:ascii="Calibri" w:hAnsi="Calibri"/>
          <w:bCs/>
          <w:sz w:val="20"/>
          <w:szCs w:val="20"/>
        </w:rPr>
        <w:t>-16– Page 1 of 2</w:t>
      </w:r>
    </w:p>
    <w:p w:rsidR="005F2E6B" w:rsidRPr="00EC12F1" w:rsidRDefault="005F2E6B" w:rsidP="005F2E6B">
      <w:pPr>
        <w:ind w:left="-720"/>
        <w:jc w:val="center"/>
        <w:rPr>
          <w:rFonts w:ascii="Calibri" w:hAnsi="Calibri"/>
          <w:b/>
          <w:i/>
          <w:sz w:val="20"/>
          <w:szCs w:val="20"/>
        </w:rPr>
      </w:pPr>
      <w:r w:rsidRPr="00EC12F1">
        <w:rPr>
          <w:rFonts w:ascii="Calibri" w:hAnsi="Calibri"/>
          <w:b/>
          <w:i/>
          <w:sz w:val="20"/>
          <w:szCs w:val="20"/>
        </w:rPr>
        <w:t>All bids are to be expressed as per item and not by sets</w:t>
      </w:r>
      <w:r w:rsidR="00CA28AA">
        <w:rPr>
          <w:rFonts w:ascii="Calibri" w:hAnsi="Calibri"/>
          <w:b/>
          <w:i/>
          <w:sz w:val="20"/>
          <w:szCs w:val="20"/>
        </w:rPr>
        <w:t xml:space="preserve">. </w:t>
      </w:r>
    </w:p>
    <w:p w:rsidR="007016E8" w:rsidRPr="00EC12F1" w:rsidRDefault="007016E8">
      <w:pPr>
        <w:rPr>
          <w:rFonts w:ascii="Calibri" w:hAnsi="Calibri"/>
          <w:sz w:val="20"/>
          <w:szCs w:val="20"/>
        </w:rPr>
      </w:pPr>
    </w:p>
    <w:tbl>
      <w:tblPr>
        <w:tblW w:w="9134" w:type="dxa"/>
        <w:tblInd w:w="-54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3217"/>
        <w:gridCol w:w="810"/>
        <w:gridCol w:w="900"/>
        <w:gridCol w:w="2546"/>
        <w:gridCol w:w="1661"/>
      </w:tblGrid>
      <w:tr w:rsidR="0091147D" w:rsidRPr="00EC12F1" w:rsidTr="0091147D">
        <w:trPr>
          <w:trHeight w:val="220"/>
        </w:trPr>
        <w:tc>
          <w:tcPr>
            <w:tcW w:w="3217" w:type="dxa"/>
            <w:vMerge w:val="restart"/>
            <w:vAlign w:val="center"/>
          </w:tcPr>
          <w:p w:rsidR="0091147D" w:rsidRPr="0007702F" w:rsidRDefault="0091147D">
            <w:pPr>
              <w:jc w:val="center"/>
              <w:rPr>
                <w:rFonts w:ascii="Calibri" w:hAnsi="Calibri"/>
                <w:b/>
                <w:bCs/>
                <w:caps/>
                <w:sz w:val="18"/>
                <w:szCs w:val="18"/>
              </w:rPr>
            </w:pPr>
            <w:r w:rsidRPr="0007702F">
              <w:rPr>
                <w:rFonts w:ascii="Calibri" w:hAnsi="Calibri"/>
                <w:b/>
                <w:bCs/>
                <w:caps/>
                <w:sz w:val="18"/>
                <w:szCs w:val="18"/>
              </w:rPr>
              <w:t>Item</w:t>
            </w:r>
          </w:p>
        </w:tc>
        <w:tc>
          <w:tcPr>
            <w:tcW w:w="1710" w:type="dxa"/>
            <w:gridSpan w:val="2"/>
          </w:tcPr>
          <w:p w:rsidR="0091147D" w:rsidRPr="002E08BC" w:rsidRDefault="0091147D">
            <w:pPr>
              <w:jc w:val="center"/>
              <w:rPr>
                <w:rFonts w:ascii="Calibri" w:hAnsi="Calibri"/>
                <w:bCs/>
                <w:caps/>
                <w:sz w:val="16"/>
                <w:szCs w:val="16"/>
              </w:rPr>
            </w:pPr>
            <w:r>
              <w:rPr>
                <w:rFonts w:ascii="Calibri" w:hAnsi="Calibri"/>
                <w:bCs/>
                <w:caps/>
                <w:sz w:val="16"/>
                <w:szCs w:val="16"/>
              </w:rPr>
              <w:t>Gender</w:t>
            </w:r>
          </w:p>
        </w:tc>
        <w:tc>
          <w:tcPr>
            <w:tcW w:w="2546" w:type="dxa"/>
            <w:vMerge w:val="restart"/>
            <w:vAlign w:val="center"/>
          </w:tcPr>
          <w:p w:rsidR="0091147D" w:rsidRPr="002E08BC" w:rsidRDefault="0091147D">
            <w:pPr>
              <w:jc w:val="center"/>
              <w:rPr>
                <w:rFonts w:ascii="Calibri" w:hAnsi="Calibri"/>
                <w:bCs/>
                <w:caps/>
                <w:sz w:val="16"/>
                <w:szCs w:val="16"/>
              </w:rPr>
            </w:pPr>
            <w:r w:rsidRPr="002E08BC">
              <w:rPr>
                <w:rFonts w:ascii="Calibri" w:hAnsi="Calibri"/>
                <w:bCs/>
                <w:caps/>
                <w:sz w:val="16"/>
                <w:szCs w:val="16"/>
              </w:rPr>
              <w:t xml:space="preserve">1 st Year </w:t>
            </w:r>
          </w:p>
          <w:p w:rsidR="0091147D" w:rsidRPr="002E08BC" w:rsidRDefault="0091147D">
            <w:pPr>
              <w:jc w:val="center"/>
              <w:rPr>
                <w:rFonts w:ascii="Calibri" w:hAnsi="Calibri"/>
                <w:bCs/>
                <w:caps/>
                <w:sz w:val="16"/>
                <w:szCs w:val="16"/>
              </w:rPr>
            </w:pPr>
            <w:r w:rsidRPr="002E08BC">
              <w:rPr>
                <w:rFonts w:ascii="Calibri" w:hAnsi="Calibri"/>
                <w:bCs/>
                <w:caps/>
                <w:sz w:val="16"/>
                <w:szCs w:val="16"/>
              </w:rPr>
              <w:t xml:space="preserve"> Per unit</w:t>
            </w:r>
          </w:p>
        </w:tc>
        <w:tc>
          <w:tcPr>
            <w:tcW w:w="1661" w:type="dxa"/>
            <w:vMerge w:val="restart"/>
            <w:vAlign w:val="center"/>
          </w:tcPr>
          <w:p w:rsidR="0091147D" w:rsidRPr="002E08BC" w:rsidRDefault="0091147D">
            <w:pPr>
              <w:jc w:val="center"/>
              <w:rPr>
                <w:rFonts w:ascii="Calibri" w:hAnsi="Calibri"/>
                <w:bCs/>
                <w:caps/>
                <w:sz w:val="16"/>
                <w:szCs w:val="16"/>
              </w:rPr>
            </w:pPr>
            <w:r w:rsidRPr="002E08BC">
              <w:rPr>
                <w:rFonts w:ascii="Calibri" w:hAnsi="Calibri"/>
                <w:bCs/>
                <w:caps/>
                <w:sz w:val="16"/>
                <w:szCs w:val="16"/>
              </w:rPr>
              <w:t xml:space="preserve">replacement </w:t>
            </w:r>
          </w:p>
          <w:p w:rsidR="0091147D" w:rsidRPr="002E08BC" w:rsidRDefault="0091147D">
            <w:pPr>
              <w:jc w:val="center"/>
              <w:rPr>
                <w:rFonts w:ascii="Calibri" w:hAnsi="Calibri"/>
                <w:bCs/>
                <w:caps/>
                <w:sz w:val="16"/>
                <w:szCs w:val="16"/>
              </w:rPr>
            </w:pPr>
            <w:r w:rsidRPr="002E08BC">
              <w:rPr>
                <w:rFonts w:ascii="Calibri" w:hAnsi="Calibri"/>
                <w:bCs/>
                <w:caps/>
                <w:sz w:val="16"/>
                <w:szCs w:val="16"/>
              </w:rPr>
              <w:t xml:space="preserve">Cost  per unit </w:t>
            </w:r>
          </w:p>
        </w:tc>
      </w:tr>
      <w:tr w:rsidR="0091147D" w:rsidRPr="00EC12F1" w:rsidTr="0091147D">
        <w:trPr>
          <w:trHeight w:val="220"/>
        </w:trPr>
        <w:tc>
          <w:tcPr>
            <w:tcW w:w="3217" w:type="dxa"/>
            <w:vMerge/>
            <w:vAlign w:val="center"/>
          </w:tcPr>
          <w:p w:rsidR="0091147D" w:rsidRPr="0007702F" w:rsidRDefault="0091147D">
            <w:pPr>
              <w:jc w:val="center"/>
              <w:rPr>
                <w:rFonts w:ascii="Calibri" w:hAnsi="Calibri"/>
                <w:b/>
                <w:bCs/>
                <w:caps/>
                <w:sz w:val="18"/>
                <w:szCs w:val="18"/>
              </w:rPr>
            </w:pPr>
          </w:p>
        </w:tc>
        <w:tc>
          <w:tcPr>
            <w:tcW w:w="810" w:type="dxa"/>
          </w:tcPr>
          <w:p w:rsidR="0091147D" w:rsidRPr="002E08BC" w:rsidRDefault="0091147D">
            <w:pPr>
              <w:jc w:val="center"/>
              <w:rPr>
                <w:rFonts w:ascii="Calibri" w:hAnsi="Calibri"/>
                <w:bCs/>
                <w:caps/>
                <w:sz w:val="16"/>
                <w:szCs w:val="16"/>
              </w:rPr>
            </w:pPr>
            <w:r>
              <w:rPr>
                <w:rFonts w:ascii="Calibri" w:hAnsi="Calibri"/>
                <w:bCs/>
                <w:caps/>
                <w:sz w:val="16"/>
                <w:szCs w:val="16"/>
              </w:rPr>
              <w:t>M</w:t>
            </w:r>
          </w:p>
        </w:tc>
        <w:tc>
          <w:tcPr>
            <w:tcW w:w="900" w:type="dxa"/>
          </w:tcPr>
          <w:p w:rsidR="0091147D" w:rsidRPr="002E08BC" w:rsidRDefault="0091147D">
            <w:pPr>
              <w:jc w:val="center"/>
              <w:rPr>
                <w:rFonts w:ascii="Calibri" w:hAnsi="Calibri"/>
                <w:bCs/>
                <w:caps/>
                <w:sz w:val="16"/>
                <w:szCs w:val="16"/>
              </w:rPr>
            </w:pPr>
            <w:r>
              <w:rPr>
                <w:rFonts w:ascii="Calibri" w:hAnsi="Calibri"/>
                <w:bCs/>
                <w:caps/>
                <w:sz w:val="16"/>
                <w:szCs w:val="16"/>
              </w:rPr>
              <w:t>F</w:t>
            </w:r>
          </w:p>
        </w:tc>
        <w:tc>
          <w:tcPr>
            <w:tcW w:w="2546" w:type="dxa"/>
            <w:vMerge/>
            <w:tcBorders>
              <w:bottom w:val="single" w:sz="6" w:space="0" w:color="000000"/>
            </w:tcBorders>
            <w:vAlign w:val="center"/>
          </w:tcPr>
          <w:p w:rsidR="0091147D" w:rsidRPr="002E08BC" w:rsidRDefault="0091147D">
            <w:pPr>
              <w:jc w:val="center"/>
              <w:rPr>
                <w:rFonts w:ascii="Calibri" w:hAnsi="Calibri"/>
                <w:bCs/>
                <w:caps/>
                <w:sz w:val="16"/>
                <w:szCs w:val="16"/>
              </w:rPr>
            </w:pPr>
          </w:p>
        </w:tc>
        <w:tc>
          <w:tcPr>
            <w:tcW w:w="1661" w:type="dxa"/>
            <w:vMerge/>
            <w:tcBorders>
              <w:bottom w:val="single" w:sz="6" w:space="0" w:color="000000"/>
            </w:tcBorders>
            <w:vAlign w:val="center"/>
          </w:tcPr>
          <w:p w:rsidR="0091147D" w:rsidRPr="002E08BC" w:rsidRDefault="0091147D">
            <w:pPr>
              <w:jc w:val="center"/>
              <w:rPr>
                <w:rFonts w:ascii="Calibri" w:hAnsi="Calibri"/>
                <w:bCs/>
                <w:caps/>
                <w:sz w:val="16"/>
                <w:szCs w:val="16"/>
              </w:rPr>
            </w:pPr>
          </w:p>
        </w:tc>
      </w:tr>
      <w:tr w:rsidR="0091147D" w:rsidRPr="00EC12F1" w:rsidTr="0091147D">
        <w:trPr>
          <w:trHeight w:val="288"/>
        </w:trPr>
        <w:tc>
          <w:tcPr>
            <w:tcW w:w="3217" w:type="dxa"/>
            <w:vAlign w:val="center"/>
          </w:tcPr>
          <w:p w:rsidR="0091147D" w:rsidRPr="002E08BC" w:rsidRDefault="0091147D" w:rsidP="0091147D">
            <w:pPr>
              <w:rPr>
                <w:rFonts w:ascii="Calibri" w:hAnsi="Calibri"/>
                <w:sz w:val="18"/>
                <w:szCs w:val="18"/>
              </w:rPr>
            </w:pPr>
            <w:r>
              <w:rPr>
                <w:rFonts w:ascii="Calibri" w:hAnsi="Calibri"/>
                <w:sz w:val="18"/>
                <w:szCs w:val="18"/>
              </w:rPr>
              <w:t>Blended Uniform Shirts  Long Sleeves</w:t>
            </w:r>
          </w:p>
        </w:tc>
        <w:tc>
          <w:tcPr>
            <w:tcW w:w="810" w:type="dxa"/>
          </w:tcPr>
          <w:p w:rsidR="0091147D" w:rsidRPr="00EC12F1" w:rsidRDefault="0091147D">
            <w:pPr>
              <w:jc w:val="center"/>
              <w:rPr>
                <w:rFonts w:ascii="Calibri" w:hAnsi="Calibri"/>
                <w:sz w:val="20"/>
                <w:szCs w:val="20"/>
              </w:rPr>
            </w:pPr>
          </w:p>
        </w:tc>
        <w:tc>
          <w:tcPr>
            <w:tcW w:w="900" w:type="dxa"/>
          </w:tcPr>
          <w:p w:rsidR="0091147D" w:rsidRPr="00EC12F1" w:rsidRDefault="0091147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pPr>
              <w:jc w:val="center"/>
              <w:rPr>
                <w:rFonts w:ascii="Calibri" w:hAnsi="Calibri"/>
                <w:sz w:val="20"/>
                <w:szCs w:val="20"/>
              </w:rPr>
            </w:pPr>
          </w:p>
        </w:tc>
      </w:tr>
      <w:tr w:rsidR="0091147D" w:rsidRPr="00EC12F1" w:rsidTr="0091147D">
        <w:trPr>
          <w:trHeight w:val="288"/>
        </w:trPr>
        <w:tc>
          <w:tcPr>
            <w:tcW w:w="3217" w:type="dxa"/>
            <w:vAlign w:val="center"/>
          </w:tcPr>
          <w:p w:rsidR="0091147D" w:rsidRDefault="0091147D" w:rsidP="00CA3FA9">
            <w:pPr>
              <w:rPr>
                <w:rFonts w:ascii="Calibri" w:hAnsi="Calibri"/>
                <w:sz w:val="18"/>
                <w:szCs w:val="18"/>
              </w:rPr>
            </w:pPr>
            <w:r>
              <w:rPr>
                <w:rFonts w:ascii="Calibri" w:hAnsi="Calibri"/>
                <w:sz w:val="18"/>
                <w:szCs w:val="18"/>
              </w:rPr>
              <w:t xml:space="preserve">Blended Uniform Shirts –  Short Sleeves </w:t>
            </w:r>
          </w:p>
        </w:tc>
        <w:tc>
          <w:tcPr>
            <w:tcW w:w="810" w:type="dxa"/>
          </w:tcPr>
          <w:p w:rsidR="0091147D" w:rsidRPr="00EC12F1" w:rsidRDefault="0091147D">
            <w:pPr>
              <w:jc w:val="center"/>
              <w:rPr>
                <w:rFonts w:ascii="Calibri" w:hAnsi="Calibri"/>
                <w:sz w:val="20"/>
                <w:szCs w:val="20"/>
              </w:rPr>
            </w:pPr>
          </w:p>
        </w:tc>
        <w:tc>
          <w:tcPr>
            <w:tcW w:w="900" w:type="dxa"/>
          </w:tcPr>
          <w:p w:rsidR="0091147D" w:rsidRPr="00EC12F1" w:rsidRDefault="0091147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pPr>
              <w:jc w:val="center"/>
              <w:rPr>
                <w:rFonts w:ascii="Calibri" w:hAnsi="Calibri"/>
                <w:sz w:val="20"/>
                <w:szCs w:val="20"/>
              </w:rPr>
            </w:pPr>
          </w:p>
        </w:tc>
      </w:tr>
      <w:tr w:rsidR="0091147D" w:rsidRPr="00EC12F1" w:rsidTr="0091147D">
        <w:trPr>
          <w:trHeight w:val="288"/>
        </w:trPr>
        <w:tc>
          <w:tcPr>
            <w:tcW w:w="3217" w:type="dxa"/>
            <w:vAlign w:val="center"/>
          </w:tcPr>
          <w:p w:rsidR="0091147D" w:rsidRDefault="0091147D" w:rsidP="00CA3FA9">
            <w:pPr>
              <w:rPr>
                <w:rFonts w:ascii="Calibri" w:hAnsi="Calibri"/>
                <w:sz w:val="18"/>
                <w:szCs w:val="18"/>
              </w:rPr>
            </w:pPr>
            <w:r>
              <w:rPr>
                <w:rFonts w:ascii="Calibri" w:hAnsi="Calibri"/>
                <w:sz w:val="18"/>
                <w:szCs w:val="18"/>
              </w:rPr>
              <w:t xml:space="preserve">Blended Uniform Pants </w:t>
            </w:r>
          </w:p>
        </w:tc>
        <w:tc>
          <w:tcPr>
            <w:tcW w:w="810" w:type="dxa"/>
          </w:tcPr>
          <w:p w:rsidR="0091147D" w:rsidRPr="00EC12F1" w:rsidRDefault="0091147D">
            <w:pPr>
              <w:jc w:val="center"/>
              <w:rPr>
                <w:rFonts w:ascii="Calibri" w:hAnsi="Calibri"/>
                <w:sz w:val="20"/>
                <w:szCs w:val="20"/>
              </w:rPr>
            </w:pPr>
          </w:p>
        </w:tc>
        <w:tc>
          <w:tcPr>
            <w:tcW w:w="900" w:type="dxa"/>
          </w:tcPr>
          <w:p w:rsidR="0091147D" w:rsidRPr="00EC12F1" w:rsidRDefault="0091147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pPr>
              <w:jc w:val="center"/>
              <w:rPr>
                <w:rFonts w:ascii="Calibri" w:hAnsi="Calibri"/>
                <w:sz w:val="20"/>
                <w:szCs w:val="20"/>
              </w:rPr>
            </w:pPr>
          </w:p>
        </w:tc>
      </w:tr>
      <w:tr w:rsidR="0091147D" w:rsidRPr="00EC12F1" w:rsidTr="0091147D">
        <w:trPr>
          <w:trHeight w:val="288"/>
        </w:trPr>
        <w:tc>
          <w:tcPr>
            <w:tcW w:w="3217" w:type="dxa"/>
            <w:vAlign w:val="center"/>
          </w:tcPr>
          <w:p w:rsidR="0091147D" w:rsidRDefault="0091147D" w:rsidP="0091147D">
            <w:pPr>
              <w:rPr>
                <w:rFonts w:ascii="Calibri" w:hAnsi="Calibri"/>
                <w:sz w:val="18"/>
                <w:szCs w:val="18"/>
              </w:rPr>
            </w:pPr>
            <w:r>
              <w:rPr>
                <w:rFonts w:ascii="Calibri" w:hAnsi="Calibri"/>
                <w:sz w:val="18"/>
                <w:szCs w:val="18"/>
              </w:rPr>
              <w:t xml:space="preserve">Blended Uniform Shorts </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val="288"/>
        </w:trPr>
        <w:tc>
          <w:tcPr>
            <w:tcW w:w="3217" w:type="dxa"/>
            <w:vAlign w:val="center"/>
          </w:tcPr>
          <w:p w:rsidR="0091147D" w:rsidRDefault="0091147D" w:rsidP="0026148D">
            <w:pPr>
              <w:rPr>
                <w:rFonts w:ascii="Calibri" w:hAnsi="Calibri"/>
                <w:sz w:val="18"/>
                <w:szCs w:val="18"/>
              </w:rPr>
            </w:pPr>
            <w:r>
              <w:rPr>
                <w:rFonts w:ascii="Calibri" w:hAnsi="Calibri"/>
                <w:sz w:val="18"/>
                <w:szCs w:val="18"/>
              </w:rPr>
              <w:t>Cotton Uniform Shirt Long Sleeves</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val="288"/>
        </w:trPr>
        <w:tc>
          <w:tcPr>
            <w:tcW w:w="3217" w:type="dxa"/>
            <w:vAlign w:val="center"/>
          </w:tcPr>
          <w:p w:rsidR="0091147D" w:rsidRDefault="0091147D" w:rsidP="0026148D">
            <w:pPr>
              <w:rPr>
                <w:rFonts w:ascii="Calibri" w:hAnsi="Calibri"/>
                <w:sz w:val="18"/>
                <w:szCs w:val="18"/>
              </w:rPr>
            </w:pPr>
            <w:r>
              <w:rPr>
                <w:rFonts w:ascii="Calibri" w:hAnsi="Calibri"/>
                <w:sz w:val="18"/>
                <w:szCs w:val="18"/>
              </w:rPr>
              <w:t>Cotton Uniform Pants – Males</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val="288"/>
        </w:trPr>
        <w:tc>
          <w:tcPr>
            <w:tcW w:w="3217" w:type="dxa"/>
            <w:vAlign w:val="center"/>
          </w:tcPr>
          <w:p w:rsidR="0091147D" w:rsidRPr="002E08BC" w:rsidRDefault="0091147D" w:rsidP="0026148D">
            <w:pPr>
              <w:rPr>
                <w:rFonts w:ascii="Calibri" w:hAnsi="Calibri"/>
                <w:sz w:val="18"/>
                <w:szCs w:val="18"/>
              </w:rPr>
            </w:pPr>
            <w:r>
              <w:rPr>
                <w:rFonts w:ascii="Calibri" w:hAnsi="Calibri"/>
                <w:sz w:val="18"/>
                <w:szCs w:val="18"/>
              </w:rPr>
              <w:t>Button Down Oxford Shirt Long Sleeve</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val="288"/>
        </w:trPr>
        <w:tc>
          <w:tcPr>
            <w:tcW w:w="3217" w:type="dxa"/>
            <w:vAlign w:val="center"/>
          </w:tcPr>
          <w:p w:rsidR="0091147D" w:rsidRPr="002E08BC" w:rsidRDefault="0091147D" w:rsidP="0026148D">
            <w:pPr>
              <w:rPr>
                <w:rFonts w:ascii="Calibri" w:hAnsi="Calibri"/>
                <w:sz w:val="18"/>
                <w:szCs w:val="18"/>
              </w:rPr>
            </w:pPr>
            <w:r>
              <w:rPr>
                <w:rFonts w:ascii="Calibri" w:hAnsi="Calibri"/>
                <w:sz w:val="18"/>
                <w:szCs w:val="18"/>
              </w:rPr>
              <w:t>Button Down Oxford Shirt  Short Sleeve</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val="288"/>
        </w:trPr>
        <w:tc>
          <w:tcPr>
            <w:tcW w:w="3217" w:type="dxa"/>
            <w:vAlign w:val="center"/>
          </w:tcPr>
          <w:p w:rsidR="0091147D" w:rsidRPr="002E08BC" w:rsidRDefault="0091147D" w:rsidP="0026148D">
            <w:pPr>
              <w:rPr>
                <w:rFonts w:ascii="Calibri" w:hAnsi="Calibri"/>
                <w:sz w:val="18"/>
                <w:szCs w:val="18"/>
              </w:rPr>
            </w:pPr>
            <w:r>
              <w:rPr>
                <w:rFonts w:ascii="Calibri" w:hAnsi="Calibri"/>
                <w:sz w:val="18"/>
                <w:szCs w:val="18"/>
              </w:rPr>
              <w:t xml:space="preserve">Polo Shirt </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val="288"/>
        </w:trPr>
        <w:tc>
          <w:tcPr>
            <w:tcW w:w="3217" w:type="dxa"/>
            <w:vAlign w:val="center"/>
          </w:tcPr>
          <w:p w:rsidR="0091147D" w:rsidRPr="002E08BC" w:rsidRDefault="0091147D" w:rsidP="0091147D">
            <w:pPr>
              <w:rPr>
                <w:rFonts w:ascii="Calibri" w:hAnsi="Calibri"/>
                <w:sz w:val="18"/>
                <w:szCs w:val="18"/>
              </w:rPr>
            </w:pPr>
            <w:r>
              <w:rPr>
                <w:rFonts w:ascii="Calibri" w:hAnsi="Calibri"/>
                <w:sz w:val="18"/>
                <w:szCs w:val="18"/>
              </w:rPr>
              <w:t xml:space="preserve">Cotton Denim Jeans – Classic Fit – </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val="288"/>
        </w:trPr>
        <w:tc>
          <w:tcPr>
            <w:tcW w:w="3217" w:type="dxa"/>
            <w:vAlign w:val="center"/>
          </w:tcPr>
          <w:p w:rsidR="0091147D" w:rsidRPr="002E08BC" w:rsidRDefault="0091147D" w:rsidP="0091147D">
            <w:pPr>
              <w:rPr>
                <w:rFonts w:ascii="Calibri" w:hAnsi="Calibri"/>
                <w:sz w:val="18"/>
                <w:szCs w:val="18"/>
              </w:rPr>
            </w:pPr>
            <w:r>
              <w:rPr>
                <w:rFonts w:ascii="Calibri" w:hAnsi="Calibri"/>
                <w:sz w:val="18"/>
                <w:szCs w:val="18"/>
              </w:rPr>
              <w:t xml:space="preserve">Cotton Denim Jeans – Relaxed Fit – </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val="288"/>
        </w:trPr>
        <w:tc>
          <w:tcPr>
            <w:tcW w:w="3217" w:type="dxa"/>
            <w:vAlign w:val="center"/>
          </w:tcPr>
          <w:p w:rsidR="0091147D" w:rsidRPr="002E08BC" w:rsidRDefault="0091147D" w:rsidP="0026148D">
            <w:pPr>
              <w:rPr>
                <w:rFonts w:ascii="Calibri" w:hAnsi="Calibri"/>
                <w:sz w:val="18"/>
                <w:szCs w:val="18"/>
              </w:rPr>
            </w:pPr>
            <w:r>
              <w:rPr>
                <w:rFonts w:ascii="Calibri" w:hAnsi="Calibri"/>
                <w:sz w:val="18"/>
                <w:szCs w:val="18"/>
              </w:rPr>
              <w:t xml:space="preserve">Lined Hip Jacket </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val="288"/>
        </w:trPr>
        <w:tc>
          <w:tcPr>
            <w:tcW w:w="3217" w:type="dxa"/>
            <w:vAlign w:val="center"/>
          </w:tcPr>
          <w:p w:rsidR="0091147D" w:rsidRPr="002E08BC" w:rsidRDefault="0091147D" w:rsidP="0026148D">
            <w:pPr>
              <w:rPr>
                <w:rFonts w:ascii="Calibri" w:hAnsi="Calibri"/>
                <w:sz w:val="18"/>
                <w:szCs w:val="18"/>
              </w:rPr>
            </w:pPr>
            <w:r>
              <w:rPr>
                <w:rFonts w:ascii="Calibri" w:hAnsi="Calibri"/>
                <w:sz w:val="18"/>
                <w:szCs w:val="18"/>
              </w:rPr>
              <w:t xml:space="preserve">ANSI 3 Hi </w:t>
            </w:r>
            <w:proofErr w:type="spellStart"/>
            <w:r>
              <w:rPr>
                <w:rFonts w:ascii="Calibri" w:hAnsi="Calibri"/>
                <w:sz w:val="18"/>
                <w:szCs w:val="18"/>
              </w:rPr>
              <w:t>Viz</w:t>
            </w:r>
            <w:proofErr w:type="spellEnd"/>
            <w:r>
              <w:rPr>
                <w:rFonts w:ascii="Calibri" w:hAnsi="Calibri"/>
                <w:sz w:val="18"/>
                <w:szCs w:val="18"/>
              </w:rPr>
              <w:t xml:space="preserve"> – pocketed T Shirt </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val="288"/>
        </w:trPr>
        <w:tc>
          <w:tcPr>
            <w:tcW w:w="3217" w:type="dxa"/>
            <w:vAlign w:val="center"/>
          </w:tcPr>
          <w:p w:rsidR="0091147D" w:rsidRDefault="0091147D" w:rsidP="0026148D">
            <w:pPr>
              <w:rPr>
                <w:rFonts w:ascii="Calibri" w:hAnsi="Calibri"/>
                <w:sz w:val="18"/>
                <w:szCs w:val="18"/>
              </w:rPr>
            </w:pPr>
            <w:r>
              <w:rPr>
                <w:rFonts w:ascii="Calibri" w:hAnsi="Calibri"/>
                <w:sz w:val="18"/>
                <w:szCs w:val="18"/>
              </w:rPr>
              <w:t xml:space="preserve">ANSI 2 High </w:t>
            </w:r>
            <w:proofErr w:type="spellStart"/>
            <w:r>
              <w:rPr>
                <w:rFonts w:ascii="Calibri" w:hAnsi="Calibri"/>
                <w:sz w:val="18"/>
                <w:szCs w:val="18"/>
              </w:rPr>
              <w:t>Viz</w:t>
            </w:r>
            <w:proofErr w:type="spellEnd"/>
            <w:r>
              <w:rPr>
                <w:rFonts w:ascii="Calibri" w:hAnsi="Calibri"/>
                <w:sz w:val="18"/>
                <w:szCs w:val="18"/>
              </w:rPr>
              <w:t xml:space="preserve"> Jacket </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val="165"/>
        </w:trPr>
        <w:tc>
          <w:tcPr>
            <w:tcW w:w="3217" w:type="dxa"/>
            <w:vAlign w:val="center"/>
          </w:tcPr>
          <w:p w:rsidR="0091147D" w:rsidRPr="002E08BC" w:rsidRDefault="0091147D" w:rsidP="0026148D">
            <w:pPr>
              <w:rPr>
                <w:rFonts w:ascii="Calibri" w:hAnsi="Calibri"/>
                <w:sz w:val="18"/>
                <w:szCs w:val="18"/>
              </w:rPr>
            </w:pPr>
            <w:r w:rsidRPr="002E08BC">
              <w:rPr>
                <w:rFonts w:ascii="Calibri" w:hAnsi="Calibri"/>
                <w:sz w:val="18"/>
                <w:szCs w:val="18"/>
              </w:rPr>
              <w:t>Coat</w:t>
            </w:r>
            <w:r>
              <w:rPr>
                <w:rFonts w:ascii="Calibri" w:hAnsi="Calibri"/>
                <w:sz w:val="18"/>
                <w:szCs w:val="18"/>
              </w:rPr>
              <w:t xml:space="preserve"> - Lab</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val="288"/>
        </w:trPr>
        <w:tc>
          <w:tcPr>
            <w:tcW w:w="3217" w:type="dxa"/>
            <w:vAlign w:val="center"/>
          </w:tcPr>
          <w:p w:rsidR="0091147D" w:rsidRPr="002E08BC" w:rsidRDefault="0091147D" w:rsidP="0026148D">
            <w:pPr>
              <w:rPr>
                <w:rFonts w:ascii="Calibri" w:hAnsi="Calibri"/>
                <w:sz w:val="18"/>
                <w:szCs w:val="18"/>
              </w:rPr>
            </w:pPr>
            <w:r w:rsidRPr="002E08BC">
              <w:rPr>
                <w:rFonts w:ascii="Calibri" w:hAnsi="Calibri"/>
                <w:sz w:val="18"/>
                <w:szCs w:val="18"/>
              </w:rPr>
              <w:t>Roll Towels- White</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val="288"/>
        </w:trPr>
        <w:tc>
          <w:tcPr>
            <w:tcW w:w="3217" w:type="dxa"/>
            <w:vAlign w:val="center"/>
          </w:tcPr>
          <w:p w:rsidR="0091147D" w:rsidRPr="002E08BC" w:rsidRDefault="0091147D" w:rsidP="0026148D">
            <w:pPr>
              <w:rPr>
                <w:rFonts w:ascii="Calibri" w:hAnsi="Calibri"/>
                <w:sz w:val="18"/>
                <w:szCs w:val="18"/>
              </w:rPr>
            </w:pPr>
            <w:r w:rsidRPr="002E08BC">
              <w:rPr>
                <w:rFonts w:ascii="Calibri" w:hAnsi="Calibri"/>
                <w:sz w:val="18"/>
                <w:szCs w:val="18"/>
              </w:rPr>
              <w:t xml:space="preserve">Bar Towel  </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val="288"/>
        </w:trPr>
        <w:tc>
          <w:tcPr>
            <w:tcW w:w="3217" w:type="dxa"/>
            <w:vAlign w:val="center"/>
          </w:tcPr>
          <w:p w:rsidR="0091147D" w:rsidRPr="002E08BC" w:rsidRDefault="0091147D" w:rsidP="0026148D">
            <w:pPr>
              <w:rPr>
                <w:rFonts w:ascii="Calibri" w:hAnsi="Calibri"/>
                <w:sz w:val="18"/>
                <w:szCs w:val="18"/>
              </w:rPr>
            </w:pPr>
            <w:r w:rsidRPr="002E08BC">
              <w:rPr>
                <w:rFonts w:ascii="Calibri" w:hAnsi="Calibri"/>
                <w:sz w:val="18"/>
                <w:szCs w:val="18"/>
              </w:rPr>
              <w:t xml:space="preserve">Bath Towel </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val="288"/>
        </w:trPr>
        <w:tc>
          <w:tcPr>
            <w:tcW w:w="3217" w:type="dxa"/>
            <w:vAlign w:val="center"/>
          </w:tcPr>
          <w:p w:rsidR="0091147D" w:rsidRPr="002E08BC" w:rsidRDefault="0091147D" w:rsidP="0026148D">
            <w:pPr>
              <w:rPr>
                <w:rFonts w:ascii="Calibri" w:hAnsi="Calibri"/>
                <w:sz w:val="18"/>
                <w:szCs w:val="18"/>
              </w:rPr>
            </w:pPr>
            <w:r w:rsidRPr="002E08BC">
              <w:rPr>
                <w:rFonts w:ascii="Calibri" w:hAnsi="Calibri"/>
                <w:sz w:val="18"/>
                <w:szCs w:val="18"/>
              </w:rPr>
              <w:t>Shop Towel (Wipes)  18 x 18</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val="210"/>
        </w:trPr>
        <w:tc>
          <w:tcPr>
            <w:tcW w:w="3217" w:type="dxa"/>
            <w:vAlign w:val="center"/>
          </w:tcPr>
          <w:p w:rsidR="0091147D" w:rsidRPr="002E08BC" w:rsidRDefault="0091147D" w:rsidP="0026148D">
            <w:pPr>
              <w:rPr>
                <w:rFonts w:ascii="Calibri" w:hAnsi="Calibri"/>
                <w:sz w:val="18"/>
                <w:szCs w:val="18"/>
              </w:rPr>
            </w:pPr>
            <w:r w:rsidRPr="002E08BC">
              <w:rPr>
                <w:rFonts w:ascii="Calibri" w:hAnsi="Calibri"/>
                <w:sz w:val="18"/>
                <w:szCs w:val="18"/>
              </w:rPr>
              <w:t>Fender Cover 36”x54”</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hRule="exact" w:val="330"/>
        </w:trPr>
        <w:tc>
          <w:tcPr>
            <w:tcW w:w="3217" w:type="dxa"/>
            <w:vAlign w:val="center"/>
          </w:tcPr>
          <w:p w:rsidR="0091147D" w:rsidRPr="002E08BC" w:rsidRDefault="0091147D" w:rsidP="0026148D">
            <w:pPr>
              <w:rPr>
                <w:rFonts w:ascii="Calibri" w:hAnsi="Calibri"/>
                <w:sz w:val="18"/>
                <w:szCs w:val="18"/>
              </w:rPr>
            </w:pPr>
            <w:r w:rsidRPr="002E08BC">
              <w:rPr>
                <w:rFonts w:ascii="Calibri" w:hAnsi="Calibri"/>
                <w:sz w:val="18"/>
                <w:szCs w:val="18"/>
              </w:rPr>
              <w:t>Dust Mop with handle &amp; frame – 30 inch</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hRule="exact" w:val="330"/>
        </w:trPr>
        <w:tc>
          <w:tcPr>
            <w:tcW w:w="3217" w:type="dxa"/>
            <w:vAlign w:val="center"/>
          </w:tcPr>
          <w:p w:rsidR="0091147D" w:rsidRPr="002E08BC" w:rsidRDefault="0091147D" w:rsidP="0026148D">
            <w:pPr>
              <w:rPr>
                <w:rFonts w:ascii="Calibri" w:hAnsi="Calibri"/>
                <w:sz w:val="18"/>
                <w:szCs w:val="18"/>
              </w:rPr>
            </w:pPr>
            <w:r w:rsidRPr="002E08BC">
              <w:rPr>
                <w:rFonts w:ascii="Calibri" w:hAnsi="Calibri"/>
                <w:sz w:val="18"/>
                <w:szCs w:val="18"/>
              </w:rPr>
              <w:t>Dust Mop with handle &amp; frame – 24 inch</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hRule="exact" w:val="330"/>
        </w:trPr>
        <w:tc>
          <w:tcPr>
            <w:tcW w:w="3217" w:type="dxa"/>
            <w:vAlign w:val="center"/>
          </w:tcPr>
          <w:p w:rsidR="0091147D" w:rsidRPr="002E08BC" w:rsidRDefault="0091147D" w:rsidP="0026148D">
            <w:pPr>
              <w:rPr>
                <w:rFonts w:ascii="Calibri" w:hAnsi="Calibri"/>
                <w:sz w:val="18"/>
                <w:szCs w:val="18"/>
              </w:rPr>
            </w:pPr>
            <w:r w:rsidRPr="002E08BC">
              <w:rPr>
                <w:rFonts w:ascii="Calibri" w:hAnsi="Calibri"/>
                <w:sz w:val="18"/>
                <w:szCs w:val="18"/>
              </w:rPr>
              <w:t>Dust Mop with handle &amp; frame – 48 inch</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val="336"/>
        </w:trPr>
        <w:tc>
          <w:tcPr>
            <w:tcW w:w="3217" w:type="dxa"/>
            <w:vAlign w:val="center"/>
          </w:tcPr>
          <w:p w:rsidR="0091147D" w:rsidRPr="002E08BC" w:rsidRDefault="0091147D" w:rsidP="0026148D">
            <w:pPr>
              <w:rPr>
                <w:rFonts w:ascii="Calibri" w:hAnsi="Calibri"/>
                <w:sz w:val="18"/>
                <w:szCs w:val="18"/>
              </w:rPr>
            </w:pPr>
            <w:r w:rsidRPr="002E08BC">
              <w:rPr>
                <w:rFonts w:ascii="Calibri" w:hAnsi="Calibri"/>
                <w:sz w:val="18"/>
                <w:szCs w:val="18"/>
              </w:rPr>
              <w:t xml:space="preserve">Mat 4’x6’ </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val="288"/>
        </w:trPr>
        <w:tc>
          <w:tcPr>
            <w:tcW w:w="3217" w:type="dxa"/>
            <w:vAlign w:val="center"/>
          </w:tcPr>
          <w:p w:rsidR="0091147D" w:rsidRPr="002E08BC" w:rsidRDefault="0091147D" w:rsidP="0026148D">
            <w:pPr>
              <w:rPr>
                <w:rFonts w:ascii="Calibri" w:hAnsi="Calibri"/>
                <w:sz w:val="18"/>
                <w:szCs w:val="18"/>
              </w:rPr>
            </w:pPr>
            <w:r w:rsidRPr="002E08BC">
              <w:rPr>
                <w:rFonts w:ascii="Calibri" w:hAnsi="Calibri"/>
                <w:sz w:val="18"/>
                <w:szCs w:val="18"/>
              </w:rPr>
              <w:t>Mat 3’x5’</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val="228"/>
        </w:trPr>
        <w:tc>
          <w:tcPr>
            <w:tcW w:w="3217" w:type="dxa"/>
            <w:vAlign w:val="center"/>
          </w:tcPr>
          <w:p w:rsidR="0091147D" w:rsidRPr="002E08BC" w:rsidRDefault="0091147D" w:rsidP="0026148D">
            <w:pPr>
              <w:rPr>
                <w:rFonts w:ascii="Calibri" w:hAnsi="Calibri"/>
                <w:sz w:val="18"/>
                <w:szCs w:val="18"/>
              </w:rPr>
            </w:pPr>
            <w:r w:rsidRPr="002E08BC">
              <w:rPr>
                <w:rFonts w:ascii="Calibri" w:hAnsi="Calibri"/>
                <w:sz w:val="18"/>
                <w:szCs w:val="18"/>
              </w:rPr>
              <w:t>Mat 3’x</w:t>
            </w:r>
            <w:r>
              <w:rPr>
                <w:rFonts w:ascii="Calibri" w:hAnsi="Calibri"/>
                <w:sz w:val="18"/>
                <w:szCs w:val="18"/>
              </w:rPr>
              <w:t>10</w:t>
            </w:r>
            <w:r w:rsidRPr="002E08BC">
              <w:rPr>
                <w:rFonts w:ascii="Calibri" w:hAnsi="Calibri"/>
                <w:sz w:val="18"/>
                <w:szCs w:val="18"/>
              </w:rPr>
              <w:t>’</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val="288"/>
        </w:trPr>
        <w:tc>
          <w:tcPr>
            <w:tcW w:w="3217" w:type="dxa"/>
            <w:vAlign w:val="center"/>
          </w:tcPr>
          <w:p w:rsidR="0091147D" w:rsidRPr="002E08BC" w:rsidRDefault="0091147D" w:rsidP="0026148D">
            <w:pPr>
              <w:rPr>
                <w:rFonts w:ascii="Calibri" w:hAnsi="Calibri"/>
                <w:sz w:val="18"/>
                <w:szCs w:val="18"/>
              </w:rPr>
            </w:pPr>
            <w:r w:rsidRPr="002E08BC">
              <w:rPr>
                <w:rFonts w:ascii="Calibri" w:hAnsi="Calibri"/>
                <w:sz w:val="18"/>
                <w:szCs w:val="18"/>
              </w:rPr>
              <w:t>Mat 3 x15</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r w:rsidR="0091147D" w:rsidRPr="00EC12F1" w:rsidTr="0091147D">
        <w:trPr>
          <w:trHeight w:val="288"/>
        </w:trPr>
        <w:tc>
          <w:tcPr>
            <w:tcW w:w="3217" w:type="dxa"/>
            <w:vAlign w:val="center"/>
          </w:tcPr>
          <w:p w:rsidR="0091147D" w:rsidRPr="002E08BC" w:rsidRDefault="0091147D" w:rsidP="0026148D">
            <w:pPr>
              <w:rPr>
                <w:rFonts w:ascii="Calibri" w:hAnsi="Calibri"/>
                <w:sz w:val="18"/>
                <w:szCs w:val="18"/>
              </w:rPr>
            </w:pPr>
            <w:r w:rsidRPr="002E08BC">
              <w:rPr>
                <w:rFonts w:ascii="Calibri" w:hAnsi="Calibri"/>
                <w:sz w:val="18"/>
                <w:szCs w:val="18"/>
              </w:rPr>
              <w:t xml:space="preserve">Scraper Mat 4 X 4 </w:t>
            </w:r>
          </w:p>
        </w:tc>
        <w:tc>
          <w:tcPr>
            <w:tcW w:w="810" w:type="dxa"/>
          </w:tcPr>
          <w:p w:rsidR="0091147D" w:rsidRPr="00EC12F1" w:rsidRDefault="0091147D" w:rsidP="0026148D">
            <w:pPr>
              <w:jc w:val="center"/>
              <w:rPr>
                <w:rFonts w:ascii="Calibri" w:hAnsi="Calibri"/>
                <w:sz w:val="20"/>
                <w:szCs w:val="20"/>
              </w:rPr>
            </w:pPr>
          </w:p>
        </w:tc>
        <w:tc>
          <w:tcPr>
            <w:tcW w:w="900" w:type="dxa"/>
          </w:tcPr>
          <w:p w:rsidR="0091147D" w:rsidRPr="00EC12F1" w:rsidRDefault="0091147D" w:rsidP="0026148D">
            <w:pPr>
              <w:jc w:val="center"/>
              <w:rPr>
                <w:rFonts w:ascii="Calibri" w:hAnsi="Calibri"/>
                <w:sz w:val="20"/>
                <w:szCs w:val="20"/>
              </w:rPr>
            </w:pPr>
          </w:p>
        </w:tc>
        <w:tc>
          <w:tcPr>
            <w:tcW w:w="2546"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c>
          <w:tcPr>
            <w:tcW w:w="1661" w:type="dxa"/>
            <w:tcBorders>
              <w:top w:val="single" w:sz="6" w:space="0" w:color="000000"/>
              <w:bottom w:val="single" w:sz="6" w:space="0" w:color="000000"/>
            </w:tcBorders>
            <w:shd w:val="clear" w:color="auto" w:fill="auto"/>
          </w:tcPr>
          <w:p w:rsidR="0091147D" w:rsidRPr="00EC12F1" w:rsidRDefault="0091147D" w:rsidP="0026148D">
            <w:pPr>
              <w:jc w:val="center"/>
              <w:rPr>
                <w:rFonts w:ascii="Calibri" w:hAnsi="Calibri"/>
                <w:sz w:val="20"/>
                <w:szCs w:val="20"/>
              </w:rPr>
            </w:pPr>
          </w:p>
        </w:tc>
      </w:tr>
    </w:tbl>
    <w:p w:rsidR="007016E8" w:rsidRPr="00F1612D" w:rsidRDefault="007016E8" w:rsidP="00902F05">
      <w:pPr>
        <w:pStyle w:val="NormalWeb"/>
        <w:ind w:left="-720"/>
        <w:rPr>
          <w:rFonts w:ascii="Calibri" w:hAnsi="Calibri" w:cs="Arial"/>
          <w:sz w:val="20"/>
          <w:szCs w:val="20"/>
        </w:rPr>
      </w:pPr>
      <w:r w:rsidRPr="00F1612D">
        <w:rPr>
          <w:rFonts w:ascii="Calibri" w:hAnsi="Calibri" w:cs="Arial"/>
          <w:sz w:val="20"/>
          <w:szCs w:val="20"/>
        </w:rPr>
        <w:t xml:space="preserve">In compliance with this </w:t>
      </w:r>
      <w:r w:rsidRPr="00F1612D">
        <w:rPr>
          <w:rFonts w:ascii="Calibri" w:hAnsi="Calibri" w:cs="Arial"/>
          <w:b/>
          <w:bCs/>
          <w:sz w:val="20"/>
          <w:szCs w:val="20"/>
        </w:rPr>
        <w:t>Invitation for Bid for Uniform</w:t>
      </w:r>
      <w:r w:rsidR="005109EB">
        <w:rPr>
          <w:rFonts w:ascii="Calibri" w:hAnsi="Calibri" w:cs="Arial"/>
          <w:b/>
          <w:bCs/>
          <w:sz w:val="20"/>
          <w:szCs w:val="20"/>
        </w:rPr>
        <w:t>, Janitorial and Linen</w:t>
      </w:r>
      <w:r w:rsidRPr="00F1612D">
        <w:rPr>
          <w:rFonts w:ascii="Calibri" w:hAnsi="Calibri" w:cs="Arial"/>
          <w:b/>
          <w:bCs/>
          <w:sz w:val="20"/>
          <w:szCs w:val="20"/>
        </w:rPr>
        <w:t xml:space="preserve"> </w:t>
      </w:r>
      <w:proofErr w:type="gramStart"/>
      <w:r w:rsidRPr="00F1612D">
        <w:rPr>
          <w:rFonts w:ascii="Calibri" w:hAnsi="Calibri" w:cs="Arial"/>
          <w:b/>
          <w:bCs/>
          <w:sz w:val="20"/>
          <w:szCs w:val="20"/>
        </w:rPr>
        <w:t xml:space="preserve">Rental </w:t>
      </w:r>
      <w:r w:rsidR="00287E72" w:rsidRPr="00F1612D">
        <w:rPr>
          <w:rFonts w:ascii="Calibri" w:hAnsi="Calibri" w:cs="Arial"/>
          <w:b/>
          <w:bCs/>
          <w:sz w:val="20"/>
          <w:szCs w:val="20"/>
        </w:rPr>
        <w:t>,</w:t>
      </w:r>
      <w:proofErr w:type="gramEnd"/>
      <w:r w:rsidR="00287E72" w:rsidRPr="00F1612D">
        <w:rPr>
          <w:rFonts w:ascii="Calibri" w:hAnsi="Calibri" w:cs="Arial"/>
          <w:sz w:val="20"/>
          <w:szCs w:val="20"/>
        </w:rPr>
        <w:t xml:space="preserve"> Solicitation</w:t>
      </w:r>
      <w:r w:rsidR="00CA28AA" w:rsidRPr="00F1612D">
        <w:rPr>
          <w:rFonts w:ascii="Calibri" w:hAnsi="Calibri" w:cs="Arial"/>
          <w:sz w:val="20"/>
          <w:szCs w:val="20"/>
        </w:rPr>
        <w:t xml:space="preserve"> 999-</w:t>
      </w:r>
      <w:r w:rsidR="008F39CB" w:rsidRPr="00F1612D">
        <w:rPr>
          <w:rFonts w:ascii="Calibri" w:hAnsi="Calibri" w:cs="Arial"/>
          <w:sz w:val="20"/>
          <w:szCs w:val="20"/>
        </w:rPr>
        <w:t>11</w:t>
      </w:r>
      <w:r w:rsidR="00CA28AA" w:rsidRPr="00F1612D">
        <w:rPr>
          <w:rFonts w:ascii="Calibri" w:hAnsi="Calibri" w:cs="Arial"/>
          <w:sz w:val="20"/>
          <w:szCs w:val="20"/>
        </w:rPr>
        <w:t>1</w:t>
      </w:r>
      <w:r w:rsidR="005109EB">
        <w:rPr>
          <w:rFonts w:ascii="Calibri" w:hAnsi="Calibri" w:cs="Arial"/>
          <w:sz w:val="20"/>
          <w:szCs w:val="20"/>
        </w:rPr>
        <w:t>6</w:t>
      </w:r>
      <w:r w:rsidR="00184E8A" w:rsidRPr="00F1612D">
        <w:rPr>
          <w:rFonts w:ascii="Calibri" w:hAnsi="Calibri" w:cs="Arial"/>
          <w:sz w:val="20"/>
          <w:szCs w:val="20"/>
        </w:rPr>
        <w:t>-16</w:t>
      </w:r>
      <w:r w:rsidR="00CA28AA" w:rsidRPr="00F1612D">
        <w:rPr>
          <w:rFonts w:ascii="Calibri" w:hAnsi="Calibri" w:cs="Arial"/>
          <w:sz w:val="20"/>
          <w:szCs w:val="20"/>
        </w:rPr>
        <w:t xml:space="preserve"> </w:t>
      </w:r>
      <w:r w:rsidRPr="00F1612D">
        <w:rPr>
          <w:rFonts w:ascii="Calibri" w:hAnsi="Calibri" w:cs="Arial"/>
          <w:sz w:val="20"/>
          <w:szCs w:val="20"/>
        </w:rPr>
        <w:t xml:space="preserve">and subject to all conditions </w:t>
      </w:r>
      <w:r w:rsidR="00287E72" w:rsidRPr="00F1612D">
        <w:rPr>
          <w:rFonts w:ascii="Calibri" w:hAnsi="Calibri" w:cs="Arial"/>
          <w:sz w:val="20"/>
          <w:szCs w:val="20"/>
        </w:rPr>
        <w:t xml:space="preserve">, terms and specification </w:t>
      </w:r>
      <w:r w:rsidRPr="00F1612D">
        <w:rPr>
          <w:rFonts w:ascii="Calibri" w:hAnsi="Calibri" w:cs="Arial"/>
          <w:sz w:val="20"/>
          <w:szCs w:val="20"/>
        </w:rPr>
        <w:t>thereof, the undersigned offers and agrees to furnish any or all items and/or services upon which prices are quoted and at the price quoted as specified herein together with any renewals as may be provided for herein.</w:t>
      </w:r>
    </w:p>
    <w:p w:rsidR="00E56102" w:rsidRPr="00F1612D" w:rsidRDefault="00287E72" w:rsidP="00902F05">
      <w:pPr>
        <w:pStyle w:val="NormalWeb"/>
        <w:ind w:left="-720"/>
        <w:rPr>
          <w:rFonts w:ascii="Calibri" w:hAnsi="Calibri" w:cs="Arial"/>
          <w:b/>
          <w:sz w:val="20"/>
          <w:szCs w:val="20"/>
        </w:rPr>
      </w:pPr>
      <w:r w:rsidRPr="00F1612D">
        <w:rPr>
          <w:rFonts w:ascii="Calibri" w:hAnsi="Calibri" w:cs="Arial"/>
          <w:b/>
          <w:sz w:val="20"/>
          <w:szCs w:val="20"/>
        </w:rPr>
        <w:t xml:space="preserve">All prices offered shall be fixed for a period of one year from the date of the bid award. Renewals of any resulting awards shall be for </w:t>
      </w:r>
      <w:r w:rsidR="00E56102" w:rsidRPr="00F1612D">
        <w:rPr>
          <w:rFonts w:ascii="Calibri" w:hAnsi="Calibri" w:cs="Arial"/>
          <w:b/>
          <w:sz w:val="20"/>
          <w:szCs w:val="20"/>
        </w:rPr>
        <w:t xml:space="preserve">a similar one year period not to exceed two renewal periods. Prices for any or all items may be adjusted on the anniversary date of the award by a percentage over the prior contract period price </w:t>
      </w:r>
      <w:r w:rsidR="0091147D" w:rsidRPr="00F1612D">
        <w:rPr>
          <w:rFonts w:ascii="Calibri" w:hAnsi="Calibri" w:cs="Arial"/>
          <w:b/>
          <w:sz w:val="20"/>
          <w:szCs w:val="20"/>
        </w:rPr>
        <w:t>of  _______ % provided the City is notified 90 days in advance of the price increase.</w:t>
      </w:r>
    </w:p>
    <w:p w:rsidR="007016E8" w:rsidRPr="00F1612D" w:rsidRDefault="007016E8" w:rsidP="00902F05">
      <w:pPr>
        <w:pStyle w:val="NormalWeb"/>
        <w:ind w:left="-720"/>
        <w:rPr>
          <w:rFonts w:ascii="Calibri" w:hAnsi="Calibri" w:cs="Arial"/>
          <w:sz w:val="20"/>
          <w:szCs w:val="20"/>
        </w:rPr>
      </w:pPr>
      <w:r w:rsidRPr="00F1612D">
        <w:rPr>
          <w:rFonts w:ascii="Calibri" w:hAnsi="Calibri" w:cs="Arial"/>
          <w:sz w:val="20"/>
          <w:szCs w:val="20"/>
        </w:rPr>
        <w:lastRenderedPageBreak/>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7016E8" w:rsidRPr="00EC12F1" w:rsidRDefault="007016E8" w:rsidP="00902F05">
      <w:pPr>
        <w:ind w:left="-720"/>
        <w:rPr>
          <w:rFonts w:ascii="Calibri" w:hAnsi="Calibri"/>
          <w:sz w:val="20"/>
          <w:szCs w:val="20"/>
        </w:rPr>
      </w:pPr>
      <w:r w:rsidRPr="00EC12F1">
        <w:rPr>
          <w:rFonts w:ascii="Calibri" w:hAnsi="Calibri"/>
          <w:sz w:val="20"/>
          <w:szCs w:val="20"/>
        </w:rPr>
        <w:t>Vendor Name: ____________________________________________________</w:t>
      </w:r>
      <w:r w:rsidR="00902F05" w:rsidRPr="00EC12F1">
        <w:rPr>
          <w:rFonts w:ascii="Calibri" w:hAnsi="Calibri"/>
          <w:sz w:val="20"/>
          <w:szCs w:val="20"/>
        </w:rPr>
        <w:t>________</w:t>
      </w:r>
      <w:r w:rsidR="002E08BC">
        <w:rPr>
          <w:rFonts w:ascii="Calibri" w:hAnsi="Calibri"/>
          <w:sz w:val="20"/>
          <w:szCs w:val="20"/>
        </w:rPr>
        <w:t>_____________</w:t>
      </w:r>
      <w:r w:rsidR="00902F05" w:rsidRPr="00EC12F1">
        <w:rPr>
          <w:rFonts w:ascii="Calibri" w:hAnsi="Calibri"/>
          <w:sz w:val="20"/>
          <w:szCs w:val="20"/>
        </w:rPr>
        <w:t>_</w:t>
      </w:r>
      <w:r w:rsidRPr="00EC12F1">
        <w:rPr>
          <w:rFonts w:ascii="Calibri" w:hAnsi="Calibri"/>
          <w:sz w:val="20"/>
          <w:szCs w:val="20"/>
        </w:rPr>
        <w:t>_____</w:t>
      </w:r>
    </w:p>
    <w:p w:rsidR="007016E8" w:rsidRPr="00EC12F1" w:rsidRDefault="007016E8">
      <w:pPr>
        <w:rPr>
          <w:rFonts w:ascii="Calibri" w:hAnsi="Calibri"/>
          <w:sz w:val="20"/>
          <w:szCs w:val="20"/>
        </w:rPr>
      </w:pPr>
    </w:p>
    <w:p w:rsidR="007016E8" w:rsidRPr="00EC12F1" w:rsidRDefault="007016E8" w:rsidP="002E08BC">
      <w:pPr>
        <w:ind w:left="-720"/>
        <w:rPr>
          <w:rFonts w:ascii="Calibri" w:hAnsi="Calibri"/>
          <w:sz w:val="20"/>
          <w:szCs w:val="20"/>
        </w:rPr>
      </w:pPr>
      <w:r w:rsidRPr="00EC12F1">
        <w:rPr>
          <w:rFonts w:ascii="Calibri" w:hAnsi="Calibri"/>
          <w:sz w:val="20"/>
          <w:szCs w:val="20"/>
        </w:rPr>
        <w:t>Vendor’s Signature: _________________________________ Title _____________</w:t>
      </w:r>
      <w:r w:rsidR="00902F05" w:rsidRPr="00EC12F1">
        <w:rPr>
          <w:rFonts w:ascii="Calibri" w:hAnsi="Calibri"/>
          <w:sz w:val="20"/>
          <w:szCs w:val="20"/>
        </w:rPr>
        <w:t>________</w:t>
      </w:r>
      <w:r w:rsidRPr="00EC12F1">
        <w:rPr>
          <w:rFonts w:ascii="Calibri" w:hAnsi="Calibri"/>
          <w:sz w:val="20"/>
          <w:szCs w:val="20"/>
        </w:rPr>
        <w:t>_</w:t>
      </w:r>
      <w:r w:rsidR="002E08BC">
        <w:rPr>
          <w:rFonts w:ascii="Calibri" w:hAnsi="Calibri"/>
          <w:sz w:val="20"/>
          <w:szCs w:val="20"/>
        </w:rPr>
        <w:t xml:space="preserve"> Date: __________</w:t>
      </w:r>
    </w:p>
    <w:sectPr w:rsidR="007016E8" w:rsidRPr="00EC12F1" w:rsidSect="00E0587C">
      <w:footerReference w:type="even" r:id="rId9"/>
      <w:footerReference w:type="default" r:id="rId10"/>
      <w:pgSz w:w="12240" w:h="15840" w:code="1"/>
      <w:pgMar w:top="1152"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D06" w:rsidRDefault="000D3D06">
      <w:r>
        <w:separator/>
      </w:r>
    </w:p>
  </w:endnote>
  <w:endnote w:type="continuationSeparator" w:id="0">
    <w:p w:rsidR="000D3D06" w:rsidRDefault="000D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B33" w:rsidRDefault="00893B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3B33" w:rsidRDefault="00893B3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B33" w:rsidRDefault="00893B33" w:rsidP="00D2188A">
    <w:pPr>
      <w:pStyle w:val="Footer"/>
      <w:ind w:right="360"/>
    </w:pPr>
    <w:r>
      <w:rPr>
        <w:rStyle w:val="PageNumber"/>
      </w:rPr>
      <w:t xml:space="preserve">Page # </w:t>
    </w:r>
    <w:r>
      <w:rPr>
        <w:rStyle w:val="PageNumber"/>
      </w:rPr>
      <w:fldChar w:fldCharType="begin"/>
    </w:r>
    <w:r>
      <w:rPr>
        <w:rStyle w:val="PageNumber"/>
      </w:rPr>
      <w:instrText xml:space="preserve"> PAGE </w:instrText>
    </w:r>
    <w:r>
      <w:rPr>
        <w:rStyle w:val="PageNumber"/>
      </w:rPr>
      <w:fldChar w:fldCharType="separate"/>
    </w:r>
    <w:r w:rsidR="00D641F9">
      <w:rPr>
        <w:rStyle w:val="PageNumber"/>
        <w:noProof/>
      </w:rPr>
      <w:t>11</w:t>
    </w:r>
    <w:r>
      <w:rPr>
        <w:rStyle w:val="PageNumber"/>
      </w:rPr>
      <w:fldChar w:fldCharType="end"/>
    </w:r>
    <w:r>
      <w:rPr>
        <w:rStyle w:val="PageNumber"/>
      </w:rP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D06" w:rsidRDefault="000D3D06">
      <w:r>
        <w:separator/>
      </w:r>
    </w:p>
  </w:footnote>
  <w:footnote w:type="continuationSeparator" w:id="0">
    <w:p w:rsidR="000D3D06" w:rsidRDefault="000D3D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799B"/>
    <w:multiLevelType w:val="hybridMultilevel"/>
    <w:tmpl w:val="21901036"/>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040AB8"/>
    <w:multiLevelType w:val="hybridMultilevel"/>
    <w:tmpl w:val="D994BD4E"/>
    <w:lvl w:ilvl="0" w:tplc="811817C4">
      <w:start w:val="2"/>
      <w:numFmt w:val="lowerLetter"/>
      <w:lvlText w:val="%1."/>
      <w:lvlJc w:val="left"/>
      <w:pPr>
        <w:tabs>
          <w:tab w:val="num" w:pos="3060"/>
        </w:tabs>
        <w:ind w:left="3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0A660B15"/>
    <w:multiLevelType w:val="multilevel"/>
    <w:tmpl w:val="D2801FA2"/>
    <w:lvl w:ilvl="0">
      <w:start w:val="1"/>
      <w:numFmt w:val="decimal"/>
      <w:lvlText w:val="%1."/>
      <w:lvlJc w:val="left"/>
      <w:pPr>
        <w:tabs>
          <w:tab w:val="num" w:pos="1980"/>
        </w:tabs>
        <w:ind w:left="1980" w:hanging="360"/>
      </w:pPr>
      <w:rPr>
        <w:rFonts w:hint="default"/>
      </w:rPr>
    </w:lvl>
    <w:lvl w:ilvl="1">
      <w:start w:val="1"/>
      <w:numFmt w:val="decimal"/>
      <w:lvlText w:val="%2)"/>
      <w:lvlJc w:val="left"/>
      <w:pPr>
        <w:tabs>
          <w:tab w:val="num" w:pos="1980"/>
        </w:tabs>
        <w:ind w:left="198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4" w15:restartNumberingAfterBreak="0">
    <w:nsid w:val="0FBF3CCD"/>
    <w:multiLevelType w:val="hybridMultilevel"/>
    <w:tmpl w:val="BE4E5922"/>
    <w:lvl w:ilvl="0" w:tplc="48A2F544">
      <w:start w:val="2"/>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0E3DD0"/>
    <w:multiLevelType w:val="multilevel"/>
    <w:tmpl w:val="1C96EA7A"/>
    <w:lvl w:ilvl="0">
      <w:start w:val="1"/>
      <w:numFmt w:val="lowerLetter"/>
      <w:lvlText w:val="%1)"/>
      <w:lvlJc w:val="left"/>
      <w:pPr>
        <w:tabs>
          <w:tab w:val="num" w:pos="2160"/>
        </w:tabs>
        <w:ind w:left="1224" w:firstLine="576"/>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17F67C1C"/>
    <w:multiLevelType w:val="multilevel"/>
    <w:tmpl w:val="1C96EA7A"/>
    <w:lvl w:ilvl="0">
      <w:start w:val="1"/>
      <w:numFmt w:val="lowerLetter"/>
      <w:lvlText w:val="%1)"/>
      <w:lvlJc w:val="left"/>
      <w:pPr>
        <w:tabs>
          <w:tab w:val="num" w:pos="2160"/>
        </w:tabs>
        <w:ind w:left="1224" w:firstLine="576"/>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A15588A"/>
    <w:multiLevelType w:val="hybridMultilevel"/>
    <w:tmpl w:val="E55456FE"/>
    <w:lvl w:ilvl="0" w:tplc="CB16B874">
      <w:start w:val="1"/>
      <w:numFmt w:val="lowerRoman"/>
      <w:lvlText w:val="%1."/>
      <w:lvlJc w:val="left"/>
      <w:pPr>
        <w:tabs>
          <w:tab w:val="num" w:pos="252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FB43AC"/>
    <w:multiLevelType w:val="hybridMultilevel"/>
    <w:tmpl w:val="D4F8ADFA"/>
    <w:lvl w:ilvl="0" w:tplc="B9F6A804">
      <w:start w:val="1"/>
      <w:numFmt w:val="upp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2243163C"/>
    <w:multiLevelType w:val="hybridMultilevel"/>
    <w:tmpl w:val="94C83510"/>
    <w:lvl w:ilvl="0" w:tplc="55646CF6">
      <w:start w:val="1"/>
      <w:numFmt w:val="decimal"/>
      <w:lvlText w:val="%1."/>
      <w:lvlJc w:val="left"/>
      <w:pPr>
        <w:tabs>
          <w:tab w:val="num" w:pos="2160"/>
        </w:tabs>
        <w:ind w:left="2160" w:hanging="360"/>
      </w:pPr>
      <w:rPr>
        <w:rFonts w:hint="default"/>
      </w:rPr>
    </w:lvl>
    <w:lvl w:ilvl="1" w:tplc="7C426ED4">
      <w:start w:val="1"/>
      <w:numFmt w:val="decimal"/>
      <w:lvlText w:val="%2."/>
      <w:lvlJc w:val="left"/>
      <w:pPr>
        <w:tabs>
          <w:tab w:val="num" w:pos="2160"/>
        </w:tabs>
        <w:ind w:left="2160" w:hanging="360"/>
      </w:pPr>
      <w:rPr>
        <w:rFonts w:hint="default"/>
      </w:rPr>
    </w:lvl>
    <w:lvl w:ilvl="2" w:tplc="8C58AA1A">
      <w:start w:val="1"/>
      <w:numFmt w:val="lowerRoman"/>
      <w:lvlText w:val="%3."/>
      <w:lvlJc w:val="left"/>
      <w:pPr>
        <w:tabs>
          <w:tab w:val="num" w:pos="3420"/>
        </w:tabs>
        <w:ind w:left="3060" w:hanging="360"/>
      </w:pPr>
      <w:rPr>
        <w:rFonts w:hint="default"/>
      </w:r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462794E"/>
    <w:multiLevelType w:val="hybridMultilevel"/>
    <w:tmpl w:val="CF323E28"/>
    <w:lvl w:ilvl="0" w:tplc="6756ABA4">
      <w:start w:val="8"/>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BC71B6"/>
    <w:multiLevelType w:val="hybridMultilevel"/>
    <w:tmpl w:val="ED1E25E8"/>
    <w:lvl w:ilvl="0" w:tplc="13342E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7B612A"/>
    <w:multiLevelType w:val="hybridMultilevel"/>
    <w:tmpl w:val="A34C183A"/>
    <w:lvl w:ilvl="0" w:tplc="7C426ED4">
      <w:start w:val="1"/>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29CB0226"/>
    <w:multiLevelType w:val="hybridMultilevel"/>
    <w:tmpl w:val="2B78211C"/>
    <w:lvl w:ilvl="0" w:tplc="69B4B7E4">
      <w:start w:val="2"/>
      <w:numFmt w:val="lowerLetter"/>
      <w:lvlText w:val="%1)"/>
      <w:lvlJc w:val="left"/>
      <w:pPr>
        <w:tabs>
          <w:tab w:val="num" w:pos="3600"/>
        </w:tabs>
        <w:ind w:left="3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5735BD"/>
    <w:multiLevelType w:val="hybridMultilevel"/>
    <w:tmpl w:val="975E696C"/>
    <w:lvl w:ilvl="0" w:tplc="0494DEAE">
      <w:start w:val="2"/>
      <w:numFmt w:val="upperLetter"/>
      <w:lvlText w:val="%1."/>
      <w:lvlJc w:val="left"/>
      <w:pPr>
        <w:tabs>
          <w:tab w:val="num" w:pos="3060"/>
        </w:tabs>
        <w:ind w:left="3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39249C"/>
    <w:multiLevelType w:val="hybridMultilevel"/>
    <w:tmpl w:val="5DA63AFE"/>
    <w:lvl w:ilvl="0" w:tplc="8C58AA1A">
      <w:start w:val="1"/>
      <w:numFmt w:val="lowerRoman"/>
      <w:lvlText w:val="%1."/>
      <w:lvlJc w:val="left"/>
      <w:pPr>
        <w:tabs>
          <w:tab w:val="num" w:pos="4320"/>
        </w:tabs>
        <w:ind w:left="396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7" w15:restartNumberingAfterBreak="0">
    <w:nsid w:val="336B4D24"/>
    <w:multiLevelType w:val="hybridMultilevel"/>
    <w:tmpl w:val="D2801FA2"/>
    <w:lvl w:ilvl="0" w:tplc="55646CF6">
      <w:start w:val="1"/>
      <w:numFmt w:val="decimal"/>
      <w:lvlText w:val="%1."/>
      <w:lvlJc w:val="left"/>
      <w:pPr>
        <w:tabs>
          <w:tab w:val="num" w:pos="2520"/>
        </w:tabs>
        <w:ind w:left="2520" w:hanging="360"/>
      </w:pPr>
      <w:rPr>
        <w:rFonts w:hint="default"/>
      </w:rPr>
    </w:lvl>
    <w:lvl w:ilvl="1" w:tplc="134823B8">
      <w:start w:val="1"/>
      <w:numFmt w:val="decimal"/>
      <w:lvlText w:val="%2)"/>
      <w:lvlJc w:val="left"/>
      <w:pPr>
        <w:tabs>
          <w:tab w:val="num" w:pos="2520"/>
        </w:tabs>
        <w:ind w:left="2520" w:hanging="360"/>
      </w:pPr>
      <w:rPr>
        <w:rFonts w:hint="default"/>
      </w:rPr>
    </w:lvl>
    <w:lvl w:ilvl="2" w:tplc="7C426ED4">
      <w:start w:val="1"/>
      <w:numFmt w:val="decimal"/>
      <w:lvlText w:val="%3."/>
      <w:lvlJc w:val="left"/>
      <w:pPr>
        <w:tabs>
          <w:tab w:val="num" w:pos="3420"/>
        </w:tabs>
        <w:ind w:left="3420" w:hanging="360"/>
      </w:pPr>
      <w:rPr>
        <w:rFonts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3A56E66"/>
    <w:multiLevelType w:val="hybridMultilevel"/>
    <w:tmpl w:val="DE1C51CE"/>
    <w:lvl w:ilvl="0" w:tplc="EF9A76C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4276A4F"/>
    <w:multiLevelType w:val="hybridMultilevel"/>
    <w:tmpl w:val="74DCB8F2"/>
    <w:lvl w:ilvl="0" w:tplc="4F7A7DEE">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6B1D4A"/>
    <w:multiLevelType w:val="hybridMultilevel"/>
    <w:tmpl w:val="B35C7C4A"/>
    <w:lvl w:ilvl="0" w:tplc="8C58AA1A">
      <w:start w:val="1"/>
      <w:numFmt w:val="lowerRoman"/>
      <w:lvlText w:val="%1."/>
      <w:lvlJc w:val="left"/>
      <w:pPr>
        <w:tabs>
          <w:tab w:val="num" w:pos="5040"/>
        </w:tabs>
        <w:ind w:left="46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372553E5"/>
    <w:multiLevelType w:val="multilevel"/>
    <w:tmpl w:val="E03A9284"/>
    <w:lvl w:ilvl="0">
      <w:start w:val="9"/>
      <w:numFmt w:val="decimal"/>
      <w:lvlText w:val="%1."/>
      <w:lvlJc w:val="left"/>
      <w:pPr>
        <w:tabs>
          <w:tab w:val="num" w:pos="405"/>
        </w:tabs>
        <w:ind w:left="405" w:hanging="40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9372449"/>
    <w:multiLevelType w:val="hybridMultilevel"/>
    <w:tmpl w:val="E03A9284"/>
    <w:lvl w:ilvl="0" w:tplc="0D5831C0">
      <w:start w:val="9"/>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E463AC0"/>
    <w:multiLevelType w:val="hybridMultilevel"/>
    <w:tmpl w:val="31EEC02C"/>
    <w:lvl w:ilvl="0" w:tplc="811817C4">
      <w:start w:val="2"/>
      <w:numFmt w:val="lowerLetter"/>
      <w:lvlText w:val="%1."/>
      <w:lvlJc w:val="left"/>
      <w:pPr>
        <w:tabs>
          <w:tab w:val="num" w:pos="3060"/>
        </w:tabs>
        <w:ind w:left="3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842010"/>
    <w:multiLevelType w:val="hybridMultilevel"/>
    <w:tmpl w:val="796EF060"/>
    <w:lvl w:ilvl="0" w:tplc="55646CF6">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42C36971"/>
    <w:multiLevelType w:val="hybridMultilevel"/>
    <w:tmpl w:val="3290316E"/>
    <w:lvl w:ilvl="0" w:tplc="DD660D3C">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BA7D6F"/>
    <w:multiLevelType w:val="hybridMultilevel"/>
    <w:tmpl w:val="9A948CCA"/>
    <w:lvl w:ilvl="0" w:tplc="6540C6C8">
      <w:start w:val="7"/>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A522BBA6">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54981A20"/>
    <w:multiLevelType w:val="hybridMultilevel"/>
    <w:tmpl w:val="4836BCD0"/>
    <w:lvl w:ilvl="0" w:tplc="5158FF3A">
      <w:start w:val="1"/>
      <w:numFmt w:val="lowerLetter"/>
      <w:lvlText w:val="%1)"/>
      <w:lvlJc w:val="left"/>
      <w:pPr>
        <w:tabs>
          <w:tab w:val="num" w:pos="2160"/>
        </w:tabs>
        <w:ind w:left="1224" w:firstLine="576"/>
      </w:pPr>
      <w:rPr>
        <w:rFonts w:hint="default"/>
      </w:rPr>
    </w:lvl>
    <w:lvl w:ilvl="1" w:tplc="04090019">
      <w:start w:val="1"/>
      <w:numFmt w:val="lowerLetter"/>
      <w:lvlText w:val="%2."/>
      <w:lvlJc w:val="left"/>
      <w:pPr>
        <w:tabs>
          <w:tab w:val="num" w:pos="2160"/>
        </w:tabs>
        <w:ind w:left="2160" w:hanging="360"/>
      </w:pPr>
    </w:lvl>
    <w:lvl w:ilvl="2" w:tplc="F60AA796">
      <w:start w:val="1"/>
      <w:numFmt w:val="upperLetter"/>
      <w:lvlText w:val="%3."/>
      <w:lvlJc w:val="left"/>
      <w:pPr>
        <w:tabs>
          <w:tab w:val="num" w:pos="3060"/>
        </w:tabs>
        <w:ind w:left="3060" w:hanging="360"/>
      </w:pPr>
      <w:rPr>
        <w:rFonts w:hint="default"/>
      </w:rPr>
    </w:lvl>
    <w:lvl w:ilvl="3" w:tplc="984AD47C">
      <w:start w:val="1"/>
      <w:numFmt w:val="lowerLetter"/>
      <w:lvlText w:val="%4."/>
      <w:lvlJc w:val="left"/>
      <w:pPr>
        <w:tabs>
          <w:tab w:val="num" w:pos="3600"/>
        </w:tabs>
        <w:ind w:left="3600" w:hanging="360"/>
      </w:pPr>
      <w:rPr>
        <w:rFonts w:hint="default"/>
      </w:r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595D1416"/>
    <w:multiLevelType w:val="hybridMultilevel"/>
    <w:tmpl w:val="994CA694"/>
    <w:lvl w:ilvl="0" w:tplc="8C58AA1A">
      <w:start w:val="1"/>
      <w:numFmt w:val="lowerRoman"/>
      <w:lvlText w:val="%1."/>
      <w:lvlJc w:val="left"/>
      <w:pPr>
        <w:tabs>
          <w:tab w:val="num" w:pos="4320"/>
        </w:tabs>
        <w:ind w:left="396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0" w15:restartNumberingAfterBreak="0">
    <w:nsid w:val="5BDF3958"/>
    <w:multiLevelType w:val="hybridMultilevel"/>
    <w:tmpl w:val="2B1ACBC6"/>
    <w:lvl w:ilvl="0" w:tplc="CB16B874">
      <w:start w:val="1"/>
      <w:numFmt w:val="lowerRoman"/>
      <w:lvlText w:val="%1."/>
      <w:lvlJc w:val="left"/>
      <w:pPr>
        <w:tabs>
          <w:tab w:val="num" w:pos="2520"/>
        </w:tabs>
        <w:ind w:left="2160" w:hanging="360"/>
      </w:pPr>
      <w:rPr>
        <w:rFonts w:hint="default"/>
      </w:rPr>
    </w:lvl>
    <w:lvl w:ilvl="1" w:tplc="3CE8E24E">
      <w:start w:val="2"/>
      <w:numFmt w:val="lowerLetter"/>
      <w:lvlText w:val="%2."/>
      <w:lvlJc w:val="left"/>
      <w:pPr>
        <w:tabs>
          <w:tab w:val="num" w:pos="3600"/>
        </w:tabs>
        <w:ind w:left="360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C426ED4">
      <w:start w:val="1"/>
      <w:numFmt w:val="decimal"/>
      <w:lvlText w:val="%5."/>
      <w:lvlJc w:val="left"/>
      <w:pPr>
        <w:tabs>
          <w:tab w:val="num" w:pos="3600"/>
        </w:tabs>
        <w:ind w:left="3600" w:hanging="360"/>
      </w:pPr>
      <w:rPr>
        <w:rFonts w:hint="default"/>
      </w:rPr>
    </w:lvl>
    <w:lvl w:ilvl="5" w:tplc="8C58AA1A">
      <w:start w:val="1"/>
      <w:numFmt w:val="lowerRoman"/>
      <w:lvlText w:val="%6."/>
      <w:lvlJc w:val="left"/>
      <w:pPr>
        <w:tabs>
          <w:tab w:val="num" w:pos="486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3E36DA"/>
    <w:multiLevelType w:val="hybridMultilevel"/>
    <w:tmpl w:val="ED186382"/>
    <w:lvl w:ilvl="0" w:tplc="5158FF3A">
      <w:start w:val="1"/>
      <w:numFmt w:val="lowerLetter"/>
      <w:lvlText w:val="%1)"/>
      <w:lvlJc w:val="left"/>
      <w:pPr>
        <w:tabs>
          <w:tab w:val="num" w:pos="2160"/>
        </w:tabs>
        <w:ind w:left="1224" w:firstLine="576"/>
      </w:pPr>
      <w:rPr>
        <w:rFonts w:hint="default"/>
      </w:rPr>
    </w:lvl>
    <w:lvl w:ilvl="1" w:tplc="04090019">
      <w:start w:val="1"/>
      <w:numFmt w:val="lowerLetter"/>
      <w:lvlText w:val="%2."/>
      <w:lvlJc w:val="left"/>
      <w:pPr>
        <w:tabs>
          <w:tab w:val="num" w:pos="2160"/>
        </w:tabs>
        <w:ind w:left="2160" w:hanging="360"/>
      </w:pPr>
    </w:lvl>
    <w:lvl w:ilvl="2" w:tplc="B9F6A804">
      <w:start w:val="1"/>
      <w:numFmt w:val="upperLetter"/>
      <w:lvlText w:val="%3."/>
      <w:lvlJc w:val="left"/>
      <w:pPr>
        <w:tabs>
          <w:tab w:val="num" w:pos="3060"/>
        </w:tabs>
        <w:ind w:left="3060" w:hanging="360"/>
      </w:pPr>
      <w:rPr>
        <w:rFonts w:hint="default"/>
      </w:rPr>
    </w:lvl>
    <w:lvl w:ilvl="3" w:tplc="04090011">
      <w:start w:val="1"/>
      <w:numFmt w:val="decimal"/>
      <w:lvlText w:val="%4)"/>
      <w:lvlJc w:val="left"/>
      <w:pPr>
        <w:tabs>
          <w:tab w:val="num" w:pos="3600"/>
        </w:tabs>
        <w:ind w:left="3600" w:hanging="360"/>
      </w:pPr>
    </w:lvl>
    <w:lvl w:ilvl="4" w:tplc="CB16B874">
      <w:start w:val="1"/>
      <w:numFmt w:val="lowerRoman"/>
      <w:lvlText w:val="%5."/>
      <w:lvlJc w:val="left"/>
      <w:pPr>
        <w:tabs>
          <w:tab w:val="num" w:pos="2520"/>
        </w:tabs>
        <w:ind w:left="2160" w:hanging="360"/>
      </w:pPr>
      <w:rPr>
        <w:rFonts w:hint="default"/>
      </w:rPr>
    </w:lvl>
    <w:lvl w:ilvl="5" w:tplc="0409001B">
      <w:start w:val="1"/>
      <w:numFmt w:val="lowerRoman"/>
      <w:lvlText w:val="%6."/>
      <w:lvlJc w:val="right"/>
      <w:pPr>
        <w:tabs>
          <w:tab w:val="num" w:pos="5040"/>
        </w:tabs>
        <w:ind w:left="5040" w:hanging="180"/>
      </w:pPr>
    </w:lvl>
    <w:lvl w:ilvl="6" w:tplc="6510A6AA">
      <w:start w:val="1"/>
      <w:numFmt w:val="lowerRoman"/>
      <w:lvlText w:val="%7."/>
      <w:lvlJc w:val="left"/>
      <w:pPr>
        <w:tabs>
          <w:tab w:val="num" w:pos="6120"/>
        </w:tabs>
        <w:ind w:left="5760" w:hanging="360"/>
      </w:pPr>
      <w:rPr>
        <w:rFonts w:hint="default"/>
      </w:rPr>
    </w:lvl>
    <w:lvl w:ilvl="7" w:tplc="CB16B874">
      <w:start w:val="1"/>
      <w:numFmt w:val="lowerRoman"/>
      <w:lvlText w:val="%8."/>
      <w:lvlJc w:val="left"/>
      <w:pPr>
        <w:tabs>
          <w:tab w:val="num" w:pos="6840"/>
        </w:tabs>
        <w:ind w:left="6480" w:hanging="360"/>
      </w:pPr>
      <w:rPr>
        <w:rFonts w:hint="default"/>
      </w:rPr>
    </w:lvl>
    <w:lvl w:ilvl="8" w:tplc="D4ECEB30">
      <w:start w:val="4"/>
      <w:numFmt w:val="lowerLetter"/>
      <w:lvlText w:val="%9."/>
      <w:lvlJc w:val="left"/>
      <w:pPr>
        <w:tabs>
          <w:tab w:val="num" w:pos="7380"/>
        </w:tabs>
        <w:ind w:left="7380" w:hanging="360"/>
      </w:pPr>
      <w:rPr>
        <w:rFonts w:hint="default"/>
      </w:rPr>
    </w:lvl>
  </w:abstractNum>
  <w:abstractNum w:abstractNumId="32" w15:restartNumberingAfterBreak="0">
    <w:nsid w:val="638B229C"/>
    <w:multiLevelType w:val="hybridMultilevel"/>
    <w:tmpl w:val="E0D4E1F8"/>
    <w:lvl w:ilvl="0" w:tplc="0494DEAE">
      <w:start w:val="2"/>
      <w:numFmt w:val="upperLetter"/>
      <w:lvlText w:val="%1."/>
      <w:lvlJc w:val="left"/>
      <w:pPr>
        <w:tabs>
          <w:tab w:val="num" w:pos="3060"/>
        </w:tabs>
        <w:ind w:left="3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FE7BCE"/>
    <w:multiLevelType w:val="hybridMultilevel"/>
    <w:tmpl w:val="E482E6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1D369AF"/>
    <w:multiLevelType w:val="hybridMultilevel"/>
    <w:tmpl w:val="3A0A131E"/>
    <w:lvl w:ilvl="0" w:tplc="5158FF3A">
      <w:start w:val="1"/>
      <w:numFmt w:val="lowerLetter"/>
      <w:lvlText w:val="%1)"/>
      <w:lvlJc w:val="left"/>
      <w:pPr>
        <w:tabs>
          <w:tab w:val="num" w:pos="2880"/>
        </w:tabs>
        <w:ind w:left="1944" w:firstLine="576"/>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5" w15:restartNumberingAfterBreak="0">
    <w:nsid w:val="728E793B"/>
    <w:multiLevelType w:val="hybridMultilevel"/>
    <w:tmpl w:val="37868CA6"/>
    <w:lvl w:ilvl="0" w:tplc="5158FF3A">
      <w:start w:val="1"/>
      <w:numFmt w:val="lowerLetter"/>
      <w:lvlText w:val="%1)"/>
      <w:lvlJc w:val="left"/>
      <w:pPr>
        <w:tabs>
          <w:tab w:val="num" w:pos="2880"/>
        </w:tabs>
        <w:ind w:left="1944" w:firstLine="576"/>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6" w15:restartNumberingAfterBreak="0">
    <w:nsid w:val="72F62095"/>
    <w:multiLevelType w:val="hybridMultilevel"/>
    <w:tmpl w:val="589A76D6"/>
    <w:lvl w:ilvl="0" w:tplc="8C58AA1A">
      <w:start w:val="1"/>
      <w:numFmt w:val="lowerRoman"/>
      <w:lvlText w:val="%1."/>
      <w:lvlJc w:val="left"/>
      <w:pPr>
        <w:tabs>
          <w:tab w:val="num" w:pos="2520"/>
        </w:tabs>
        <w:ind w:left="21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540"/>
        </w:tabs>
        <w:ind w:left="540" w:hanging="360"/>
      </w:pPr>
    </w:lvl>
    <w:lvl w:ilvl="4" w:tplc="04090019">
      <w:start w:val="1"/>
      <w:numFmt w:val="lowerLetter"/>
      <w:lvlText w:val="%5."/>
      <w:lvlJc w:val="left"/>
      <w:pPr>
        <w:tabs>
          <w:tab w:val="num" w:pos="1260"/>
        </w:tabs>
        <w:ind w:left="1260" w:hanging="360"/>
      </w:pPr>
    </w:lvl>
    <w:lvl w:ilvl="5" w:tplc="0409001B">
      <w:start w:val="1"/>
      <w:numFmt w:val="lowerRoman"/>
      <w:lvlText w:val="%6."/>
      <w:lvlJc w:val="right"/>
      <w:pPr>
        <w:tabs>
          <w:tab w:val="num" w:pos="1980"/>
        </w:tabs>
        <w:ind w:left="1980" w:hanging="180"/>
      </w:pPr>
    </w:lvl>
    <w:lvl w:ilvl="6" w:tplc="0409000F">
      <w:start w:val="1"/>
      <w:numFmt w:val="decimal"/>
      <w:lvlText w:val="%7."/>
      <w:lvlJc w:val="left"/>
      <w:pPr>
        <w:tabs>
          <w:tab w:val="num" w:pos="2700"/>
        </w:tabs>
        <w:ind w:left="2700" w:hanging="360"/>
      </w:pPr>
    </w:lvl>
    <w:lvl w:ilvl="7" w:tplc="04090019">
      <w:start w:val="1"/>
      <w:numFmt w:val="lowerLetter"/>
      <w:lvlText w:val="%8."/>
      <w:lvlJc w:val="left"/>
      <w:pPr>
        <w:tabs>
          <w:tab w:val="num" w:pos="3420"/>
        </w:tabs>
        <w:ind w:left="3420" w:hanging="360"/>
      </w:pPr>
    </w:lvl>
    <w:lvl w:ilvl="8" w:tplc="0409001B">
      <w:start w:val="1"/>
      <w:numFmt w:val="lowerRoman"/>
      <w:lvlText w:val="%9."/>
      <w:lvlJc w:val="right"/>
      <w:pPr>
        <w:tabs>
          <w:tab w:val="num" w:pos="4140"/>
        </w:tabs>
        <w:ind w:left="4140" w:hanging="180"/>
      </w:pPr>
    </w:lvl>
  </w:abstractNum>
  <w:abstractNum w:abstractNumId="37" w15:restartNumberingAfterBreak="0">
    <w:nsid w:val="76A02CE9"/>
    <w:multiLevelType w:val="hybridMultilevel"/>
    <w:tmpl w:val="52B2C904"/>
    <w:lvl w:ilvl="0" w:tplc="A1C6BD0C">
      <w:start w:val="1"/>
      <w:numFmt w:val="upperLetter"/>
      <w:lvlText w:val="%1."/>
      <w:lvlJc w:val="left"/>
      <w:pPr>
        <w:tabs>
          <w:tab w:val="num" w:pos="3060"/>
        </w:tabs>
        <w:ind w:left="3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240467"/>
    <w:multiLevelType w:val="hybridMultilevel"/>
    <w:tmpl w:val="1C96EA7A"/>
    <w:lvl w:ilvl="0" w:tplc="5158FF3A">
      <w:start w:val="1"/>
      <w:numFmt w:val="lowerLetter"/>
      <w:lvlText w:val="%1)"/>
      <w:lvlJc w:val="left"/>
      <w:pPr>
        <w:tabs>
          <w:tab w:val="num" w:pos="2160"/>
        </w:tabs>
        <w:ind w:left="1224" w:firstLine="576"/>
      </w:pPr>
      <w:rPr>
        <w:rFonts w:hint="default"/>
      </w:rPr>
    </w:lvl>
    <w:lvl w:ilvl="1" w:tplc="55646CF6">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795A4721"/>
    <w:multiLevelType w:val="hybridMultilevel"/>
    <w:tmpl w:val="DB62EAB4"/>
    <w:lvl w:ilvl="0" w:tplc="FE605F1A">
      <w:start w:val="1"/>
      <w:numFmt w:val="lowerLetter"/>
      <w:lvlText w:val="%1."/>
      <w:lvlJc w:val="left"/>
      <w:pPr>
        <w:tabs>
          <w:tab w:val="num" w:pos="3060"/>
        </w:tabs>
        <w:ind w:left="3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931CCC"/>
    <w:multiLevelType w:val="hybridMultilevel"/>
    <w:tmpl w:val="C67C0BFE"/>
    <w:lvl w:ilvl="0" w:tplc="8D7C5A8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DB2C25"/>
    <w:multiLevelType w:val="hybridMultilevel"/>
    <w:tmpl w:val="1770A2DC"/>
    <w:lvl w:ilvl="0" w:tplc="8D7C5A8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E7D47A1"/>
    <w:multiLevelType w:val="hybridMultilevel"/>
    <w:tmpl w:val="C72EDEC2"/>
    <w:lvl w:ilvl="0" w:tplc="811817C4">
      <w:start w:val="2"/>
      <w:numFmt w:val="lowerLetter"/>
      <w:lvlText w:val="%1."/>
      <w:lvlJc w:val="left"/>
      <w:pPr>
        <w:tabs>
          <w:tab w:val="num" w:pos="3060"/>
        </w:tabs>
        <w:ind w:left="30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7A3489B8">
      <w:start w:val="1"/>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7"/>
  </w:num>
  <w:num w:numId="3">
    <w:abstractNumId w:val="2"/>
  </w:num>
  <w:num w:numId="4">
    <w:abstractNumId w:val="38"/>
  </w:num>
  <w:num w:numId="5">
    <w:abstractNumId w:val="34"/>
  </w:num>
  <w:num w:numId="6">
    <w:abstractNumId w:val="31"/>
  </w:num>
  <w:num w:numId="7">
    <w:abstractNumId w:val="35"/>
  </w:num>
  <w:num w:numId="8">
    <w:abstractNumId w:val="18"/>
  </w:num>
  <w:num w:numId="9">
    <w:abstractNumId w:val="28"/>
  </w:num>
  <w:num w:numId="10">
    <w:abstractNumId w:val="8"/>
  </w:num>
  <w:num w:numId="11">
    <w:abstractNumId w:val="30"/>
  </w:num>
  <w:num w:numId="12">
    <w:abstractNumId w:val="0"/>
  </w:num>
  <w:num w:numId="13">
    <w:abstractNumId w:val="10"/>
  </w:num>
  <w:num w:numId="14">
    <w:abstractNumId w:val="24"/>
  </w:num>
  <w:num w:numId="15">
    <w:abstractNumId w:val="14"/>
  </w:num>
  <w:num w:numId="16">
    <w:abstractNumId w:val="42"/>
  </w:num>
  <w:num w:numId="17">
    <w:abstractNumId w:val="17"/>
  </w:num>
  <w:num w:numId="18">
    <w:abstractNumId w:val="13"/>
  </w:num>
  <w:num w:numId="19">
    <w:abstractNumId w:val="20"/>
  </w:num>
  <w:num w:numId="20">
    <w:abstractNumId w:val="16"/>
  </w:num>
  <w:num w:numId="21">
    <w:abstractNumId w:val="29"/>
  </w:num>
  <w:num w:numId="22">
    <w:abstractNumId w:val="36"/>
  </w:num>
  <w:num w:numId="23">
    <w:abstractNumId w:val="23"/>
  </w:num>
  <w:num w:numId="24">
    <w:abstractNumId w:val="1"/>
  </w:num>
  <w:num w:numId="25">
    <w:abstractNumId w:val="39"/>
  </w:num>
  <w:num w:numId="26">
    <w:abstractNumId w:val="4"/>
  </w:num>
  <w:num w:numId="27">
    <w:abstractNumId w:val="9"/>
  </w:num>
  <w:num w:numId="28">
    <w:abstractNumId w:val="15"/>
  </w:num>
  <w:num w:numId="29">
    <w:abstractNumId w:val="32"/>
  </w:num>
  <w:num w:numId="30">
    <w:abstractNumId w:val="37"/>
  </w:num>
  <w:num w:numId="31">
    <w:abstractNumId w:val="26"/>
  </w:num>
  <w:num w:numId="32">
    <w:abstractNumId w:val="11"/>
  </w:num>
  <w:num w:numId="33">
    <w:abstractNumId w:val="40"/>
  </w:num>
  <w:num w:numId="34">
    <w:abstractNumId w:val="19"/>
  </w:num>
  <w:num w:numId="35">
    <w:abstractNumId w:val="3"/>
  </w:num>
  <w:num w:numId="36">
    <w:abstractNumId w:val="41"/>
  </w:num>
  <w:num w:numId="37">
    <w:abstractNumId w:val="5"/>
  </w:num>
  <w:num w:numId="38">
    <w:abstractNumId w:val="6"/>
  </w:num>
  <w:num w:numId="39">
    <w:abstractNumId w:val="22"/>
  </w:num>
  <w:num w:numId="40">
    <w:abstractNumId w:val="25"/>
  </w:num>
  <w:num w:numId="41">
    <w:abstractNumId w:val="21"/>
  </w:num>
  <w:num w:numId="42">
    <w:abstractNumId w:val="33"/>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B9"/>
    <w:rsid w:val="0007702F"/>
    <w:rsid w:val="000B5190"/>
    <w:rsid w:val="000D3D06"/>
    <w:rsid w:val="000F7DD1"/>
    <w:rsid w:val="001178CD"/>
    <w:rsid w:val="00126F04"/>
    <w:rsid w:val="00130CD7"/>
    <w:rsid w:val="00164CCC"/>
    <w:rsid w:val="00184E8A"/>
    <w:rsid w:val="001A22CF"/>
    <w:rsid w:val="001A2FB9"/>
    <w:rsid w:val="001B1B45"/>
    <w:rsid w:val="0026148D"/>
    <w:rsid w:val="0026474E"/>
    <w:rsid w:val="00270ED2"/>
    <w:rsid w:val="002830C9"/>
    <w:rsid w:val="00287E72"/>
    <w:rsid w:val="002B3860"/>
    <w:rsid w:val="002C71A0"/>
    <w:rsid w:val="002E08BC"/>
    <w:rsid w:val="002E15BC"/>
    <w:rsid w:val="00306839"/>
    <w:rsid w:val="00320494"/>
    <w:rsid w:val="003240C1"/>
    <w:rsid w:val="00346FF6"/>
    <w:rsid w:val="0036505A"/>
    <w:rsid w:val="003879C9"/>
    <w:rsid w:val="00387C4A"/>
    <w:rsid w:val="003D47E5"/>
    <w:rsid w:val="003F7700"/>
    <w:rsid w:val="00403CA7"/>
    <w:rsid w:val="004104C4"/>
    <w:rsid w:val="004350F1"/>
    <w:rsid w:val="004409AE"/>
    <w:rsid w:val="00492165"/>
    <w:rsid w:val="00493C59"/>
    <w:rsid w:val="004E6A07"/>
    <w:rsid w:val="004E70BD"/>
    <w:rsid w:val="005041D9"/>
    <w:rsid w:val="005109EB"/>
    <w:rsid w:val="00562D10"/>
    <w:rsid w:val="005973D7"/>
    <w:rsid w:val="005E2C83"/>
    <w:rsid w:val="005F2E6B"/>
    <w:rsid w:val="00653FF1"/>
    <w:rsid w:val="00655BC5"/>
    <w:rsid w:val="00683EE7"/>
    <w:rsid w:val="00692BA9"/>
    <w:rsid w:val="006C1B12"/>
    <w:rsid w:val="007016E8"/>
    <w:rsid w:val="007163A8"/>
    <w:rsid w:val="0074631C"/>
    <w:rsid w:val="00790CEB"/>
    <w:rsid w:val="0079168B"/>
    <w:rsid w:val="007A56AB"/>
    <w:rsid w:val="007A72C7"/>
    <w:rsid w:val="007B1A92"/>
    <w:rsid w:val="00804401"/>
    <w:rsid w:val="00804D8F"/>
    <w:rsid w:val="0083669C"/>
    <w:rsid w:val="00876747"/>
    <w:rsid w:val="00893B33"/>
    <w:rsid w:val="00896E1B"/>
    <w:rsid w:val="008B5B30"/>
    <w:rsid w:val="008E449E"/>
    <w:rsid w:val="008F39CB"/>
    <w:rsid w:val="00902F05"/>
    <w:rsid w:val="00907935"/>
    <w:rsid w:val="0091147D"/>
    <w:rsid w:val="0094477B"/>
    <w:rsid w:val="00970877"/>
    <w:rsid w:val="00990875"/>
    <w:rsid w:val="009E5CCC"/>
    <w:rsid w:val="00A0056A"/>
    <w:rsid w:val="00A25F2A"/>
    <w:rsid w:val="00AC7F9F"/>
    <w:rsid w:val="00B04DF7"/>
    <w:rsid w:val="00B10635"/>
    <w:rsid w:val="00B1531F"/>
    <w:rsid w:val="00B35053"/>
    <w:rsid w:val="00B3776F"/>
    <w:rsid w:val="00BC3CB5"/>
    <w:rsid w:val="00BE6F5C"/>
    <w:rsid w:val="00C15860"/>
    <w:rsid w:val="00C41AAE"/>
    <w:rsid w:val="00C631AC"/>
    <w:rsid w:val="00CA28AA"/>
    <w:rsid w:val="00CA3FA9"/>
    <w:rsid w:val="00CB175B"/>
    <w:rsid w:val="00CB64D7"/>
    <w:rsid w:val="00CF0C55"/>
    <w:rsid w:val="00CF4755"/>
    <w:rsid w:val="00D2188A"/>
    <w:rsid w:val="00D2332D"/>
    <w:rsid w:val="00D641F9"/>
    <w:rsid w:val="00D804BC"/>
    <w:rsid w:val="00D805D2"/>
    <w:rsid w:val="00D81EE0"/>
    <w:rsid w:val="00DA086E"/>
    <w:rsid w:val="00DA411C"/>
    <w:rsid w:val="00E02375"/>
    <w:rsid w:val="00E0587C"/>
    <w:rsid w:val="00E26714"/>
    <w:rsid w:val="00E56102"/>
    <w:rsid w:val="00E863BC"/>
    <w:rsid w:val="00E95798"/>
    <w:rsid w:val="00E96A2C"/>
    <w:rsid w:val="00EA23E3"/>
    <w:rsid w:val="00EA7D79"/>
    <w:rsid w:val="00EC12F1"/>
    <w:rsid w:val="00ED6BB9"/>
    <w:rsid w:val="00F02A37"/>
    <w:rsid w:val="00F1205A"/>
    <w:rsid w:val="00F1612D"/>
    <w:rsid w:val="00F455CE"/>
    <w:rsid w:val="00F53330"/>
    <w:rsid w:val="00F7211A"/>
    <w:rsid w:val="00FC7C4F"/>
    <w:rsid w:val="00FF1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5:docId w15:val="{D90165D9-A3C9-409A-ADAE-4C1CBE18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C4F"/>
    <w:rPr>
      <w:sz w:val="24"/>
      <w:szCs w:val="24"/>
    </w:rPr>
  </w:style>
  <w:style w:type="paragraph" w:styleId="Heading1">
    <w:name w:val="heading 1"/>
    <w:basedOn w:val="Normal"/>
    <w:next w:val="Normal"/>
    <w:qFormat/>
    <w:rsid w:val="00FC7C4F"/>
    <w:pPr>
      <w:keepNext/>
      <w:outlineLvl w:val="0"/>
    </w:pPr>
    <w:rPr>
      <w:b/>
      <w:bCs/>
    </w:rPr>
  </w:style>
  <w:style w:type="paragraph" w:styleId="Heading2">
    <w:name w:val="heading 2"/>
    <w:basedOn w:val="Normal"/>
    <w:next w:val="Normal"/>
    <w:qFormat/>
    <w:rsid w:val="00FC7C4F"/>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rsid w:val="00FC7C4F"/>
    <w:pPr>
      <w:keepNext/>
      <w:jc w:val="center"/>
      <w:outlineLvl w:val="2"/>
    </w:pPr>
    <w:rPr>
      <w:b/>
      <w:bCs/>
      <w:caps/>
    </w:rPr>
  </w:style>
  <w:style w:type="paragraph" w:styleId="Heading4">
    <w:name w:val="heading 4"/>
    <w:basedOn w:val="Normal"/>
    <w:next w:val="Normal"/>
    <w:qFormat/>
    <w:rsid w:val="00FC7C4F"/>
    <w:pPr>
      <w:keepNext/>
      <w:overflowPunct w:val="0"/>
      <w:autoSpaceDE w:val="0"/>
      <w:autoSpaceDN w:val="0"/>
      <w:adjustRightInd w:val="0"/>
      <w:ind w:left="1440" w:firstLine="720"/>
      <w:textAlignment w:val="baseline"/>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7C4F"/>
    <w:pPr>
      <w:spacing w:before="100" w:beforeAutospacing="1" w:after="100" w:afterAutospacing="1"/>
    </w:pPr>
  </w:style>
  <w:style w:type="paragraph" w:styleId="Footer">
    <w:name w:val="footer"/>
    <w:basedOn w:val="Normal"/>
    <w:rsid w:val="00FC7C4F"/>
    <w:pPr>
      <w:tabs>
        <w:tab w:val="center" w:pos="4320"/>
        <w:tab w:val="right" w:pos="8640"/>
      </w:tabs>
    </w:pPr>
  </w:style>
  <w:style w:type="character" w:styleId="PageNumber">
    <w:name w:val="page number"/>
    <w:basedOn w:val="DefaultParagraphFont"/>
    <w:rsid w:val="00FC7C4F"/>
  </w:style>
  <w:style w:type="paragraph" w:styleId="BodyTextIndent">
    <w:name w:val="Body Text Indent"/>
    <w:basedOn w:val="Normal"/>
    <w:rsid w:val="00FC7C4F"/>
    <w:pPr>
      <w:ind w:left="417"/>
    </w:pPr>
  </w:style>
  <w:style w:type="paragraph" w:styleId="Caption">
    <w:name w:val="caption"/>
    <w:basedOn w:val="Normal"/>
    <w:next w:val="Normal"/>
    <w:qFormat/>
    <w:rsid w:val="00FC7C4F"/>
    <w:rPr>
      <w:b/>
      <w:bCs/>
    </w:rPr>
  </w:style>
  <w:style w:type="character" w:styleId="Hyperlink">
    <w:name w:val="Hyperlink"/>
    <w:basedOn w:val="DefaultParagraphFont"/>
    <w:rsid w:val="00FC7C4F"/>
    <w:rPr>
      <w:color w:val="0000FF"/>
      <w:u w:val="single"/>
    </w:rPr>
  </w:style>
  <w:style w:type="paragraph" w:styleId="BodyTextIndent2">
    <w:name w:val="Body Text Indent 2"/>
    <w:basedOn w:val="Normal"/>
    <w:rsid w:val="00FC7C4F"/>
    <w:pPr>
      <w:ind w:left="1080" w:hanging="360"/>
    </w:pPr>
    <w:rPr>
      <w:sz w:val="20"/>
    </w:rPr>
  </w:style>
  <w:style w:type="table" w:styleId="TableGrid">
    <w:name w:val="Table Grid"/>
    <w:basedOn w:val="TableNormal"/>
    <w:rsid w:val="005E2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2188A"/>
    <w:pPr>
      <w:tabs>
        <w:tab w:val="center" w:pos="4320"/>
        <w:tab w:val="right" w:pos="8640"/>
      </w:tabs>
    </w:pPr>
  </w:style>
  <w:style w:type="character" w:styleId="CommentReference">
    <w:name w:val="annotation reference"/>
    <w:basedOn w:val="DefaultParagraphFont"/>
    <w:semiHidden/>
    <w:rsid w:val="00B3776F"/>
    <w:rPr>
      <w:sz w:val="16"/>
      <w:szCs w:val="16"/>
    </w:rPr>
  </w:style>
  <w:style w:type="paragraph" w:styleId="CommentText">
    <w:name w:val="annotation text"/>
    <w:basedOn w:val="Normal"/>
    <w:semiHidden/>
    <w:rsid w:val="00B3776F"/>
    <w:rPr>
      <w:sz w:val="20"/>
      <w:szCs w:val="20"/>
    </w:rPr>
  </w:style>
  <w:style w:type="paragraph" w:styleId="CommentSubject">
    <w:name w:val="annotation subject"/>
    <w:basedOn w:val="CommentText"/>
    <w:next w:val="CommentText"/>
    <w:semiHidden/>
    <w:rsid w:val="00B3776F"/>
    <w:rPr>
      <w:b/>
      <w:bCs/>
    </w:rPr>
  </w:style>
  <w:style w:type="paragraph" w:styleId="BalloonText">
    <w:name w:val="Balloon Text"/>
    <w:basedOn w:val="Normal"/>
    <w:semiHidden/>
    <w:rsid w:val="00B377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nvitation%20to%20Bi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9FC76-FF40-4CFD-B421-0668BE71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Template>
  <TotalTime>354</TotalTime>
  <Pages>11</Pages>
  <Words>3419</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22863</CharactersWithSpaces>
  <SharedDoc>false</SharedDoc>
  <HLinks>
    <vt:vector size="6" baseType="variant">
      <vt:variant>
        <vt:i4>3801129</vt:i4>
      </vt:variant>
      <vt:variant>
        <vt:i4>0</vt:i4>
      </vt:variant>
      <vt:variant>
        <vt:i4>0</vt:i4>
      </vt:variant>
      <vt:variant>
        <vt:i4>5</vt:i4>
      </vt:variant>
      <vt:variant>
        <vt:lpwstr>http://www.columbiatn.com/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10</cp:revision>
  <cp:lastPrinted>2016-11-09T14:16:00Z</cp:lastPrinted>
  <dcterms:created xsi:type="dcterms:W3CDTF">2016-10-21T20:47:00Z</dcterms:created>
  <dcterms:modified xsi:type="dcterms:W3CDTF">2016-11-09T16:20:00Z</dcterms:modified>
</cp:coreProperties>
</file>