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393841">
        <w:trPr>
          <w:trHeight w:val="1513"/>
        </w:trPr>
        <w:tc>
          <w:tcPr>
            <w:tcW w:w="2690" w:type="dxa"/>
            <w:tcMar>
              <w:top w:w="60" w:type="dxa"/>
              <w:left w:w="60" w:type="dxa"/>
              <w:bottom w:w="60" w:type="dxa"/>
              <w:right w:w="60" w:type="dxa"/>
            </w:tcMar>
          </w:tcPr>
          <w:bookmarkEnd w:id="0"/>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393841">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393841">
            <w:pPr>
              <w:widowControl w:val="0"/>
              <w:autoSpaceDE w:val="0"/>
              <w:autoSpaceDN w:val="0"/>
              <w:adjustRightInd w:val="0"/>
              <w:ind w:right="30"/>
              <w:jc w:val="center"/>
              <w:rPr>
                <w:rFonts w:ascii="Franklin Gothic Book" w:hAnsi="Franklin Gothic Book"/>
                <w:b/>
                <w:sz w:val="28"/>
                <w:szCs w:val="28"/>
              </w:rPr>
            </w:pPr>
          </w:p>
          <w:p w:rsidR="00612A58" w:rsidRPr="00612A58" w:rsidRDefault="0024631C" w:rsidP="00393841">
            <w:pPr>
              <w:widowControl w:val="0"/>
              <w:autoSpaceDE w:val="0"/>
              <w:autoSpaceDN w:val="0"/>
              <w:adjustRightInd w:val="0"/>
              <w:ind w:right="30"/>
              <w:jc w:val="center"/>
              <w:rPr>
                <w:rFonts w:ascii="Franklin Gothic Book" w:hAnsi="Franklin Gothic Book" w:cs="Times"/>
                <w:b/>
                <w:sz w:val="16"/>
                <w:szCs w:val="16"/>
              </w:rPr>
            </w:pPr>
            <w:r>
              <w:rPr>
                <w:rFonts w:ascii="Franklin Gothic Book" w:hAnsi="Franklin Gothic Book"/>
                <w:b/>
                <w:sz w:val="28"/>
                <w:szCs w:val="28"/>
              </w:rPr>
              <w:t>Best Value Bid</w:t>
            </w:r>
          </w:p>
        </w:tc>
        <w:tc>
          <w:tcPr>
            <w:tcW w:w="4455" w:type="dxa"/>
            <w:tcMar>
              <w:top w:w="60" w:type="dxa"/>
              <w:left w:w="60" w:type="dxa"/>
              <w:bottom w:w="60" w:type="dxa"/>
              <w:right w:w="60" w:type="dxa"/>
            </w:tcMar>
            <w:vAlign w:val="bottom"/>
          </w:tcPr>
          <w:p w:rsidR="00612A58" w:rsidRPr="00612A58" w:rsidRDefault="00612A58" w:rsidP="00393841">
            <w:pPr>
              <w:widowControl w:val="0"/>
              <w:autoSpaceDE w:val="0"/>
              <w:autoSpaceDN w:val="0"/>
              <w:adjustRightInd w:val="0"/>
              <w:jc w:val="right"/>
              <w:rPr>
                <w:rFonts w:ascii="Franklin Gothic Book" w:hAnsi="Franklin Gothic Book"/>
                <w:sz w:val="20"/>
                <w:szCs w:val="20"/>
              </w:rPr>
            </w:pPr>
          </w:p>
          <w:p w:rsidR="00612A58" w:rsidRPr="00612A58" w:rsidRDefault="00612A58" w:rsidP="00393841">
            <w:pPr>
              <w:widowControl w:val="0"/>
              <w:autoSpaceDE w:val="0"/>
              <w:autoSpaceDN w:val="0"/>
              <w:adjustRightInd w:val="0"/>
              <w:jc w:val="right"/>
              <w:rPr>
                <w:rFonts w:ascii="Franklin Gothic Book" w:hAnsi="Franklin Gothic Book"/>
                <w:sz w:val="20"/>
                <w:szCs w:val="20"/>
              </w:rPr>
            </w:pPr>
          </w:p>
          <w:p w:rsidR="00612A58" w:rsidRPr="00612A58" w:rsidRDefault="00612A58" w:rsidP="00393841">
            <w:pPr>
              <w:widowControl w:val="0"/>
              <w:autoSpaceDE w:val="0"/>
              <w:autoSpaceDN w:val="0"/>
              <w:adjustRightInd w:val="0"/>
              <w:jc w:val="right"/>
              <w:rPr>
                <w:rFonts w:ascii="Franklin Gothic Book" w:hAnsi="Franklin Gothic Book"/>
                <w:sz w:val="20"/>
                <w:szCs w:val="20"/>
              </w:rPr>
            </w:pPr>
          </w:p>
          <w:p w:rsidR="00612A58" w:rsidRPr="00612A58" w:rsidRDefault="00612A58" w:rsidP="00393841">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0024631C">
              <w:rPr>
                <w:rFonts w:ascii="Franklin Gothic Book" w:hAnsi="Franklin Gothic Book"/>
                <w:sz w:val="22"/>
                <w:szCs w:val="22"/>
              </w:rPr>
              <w:t xml:space="preserve"> 21-22-06</w:t>
            </w:r>
          </w:p>
          <w:p w:rsidR="00612A58" w:rsidRPr="00612A58" w:rsidRDefault="00612A58" w:rsidP="00393841">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24631C">
              <w:rPr>
                <w:rFonts w:ascii="Franklin Gothic Book" w:hAnsi="Franklin Gothic Book"/>
                <w:sz w:val="22"/>
                <w:szCs w:val="22"/>
              </w:rPr>
              <w:t>9/14/2021</w:t>
            </w:r>
          </w:p>
          <w:p w:rsidR="00612A58" w:rsidRPr="00612A58" w:rsidRDefault="00612A58" w:rsidP="00393841">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24631C">
              <w:rPr>
                <w:rFonts w:ascii="Franklin Gothic Book" w:hAnsi="Franklin Gothic Book"/>
                <w:sz w:val="22"/>
                <w:szCs w:val="22"/>
              </w:rPr>
              <w:t>Tricia Batten</w:t>
            </w:r>
          </w:p>
          <w:p w:rsidR="00612A58" w:rsidRPr="00612A58" w:rsidRDefault="00612A58" w:rsidP="00393841">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24631C">
              <w:rPr>
                <w:rFonts w:ascii="Franklin Gothic Book" w:hAnsi="Franklin Gothic Book"/>
                <w:sz w:val="22"/>
                <w:szCs w:val="22"/>
              </w:rPr>
              <w:t xml:space="preserve"> (864) 594-6179</w:t>
            </w:r>
          </w:p>
          <w:p w:rsidR="00612A58" w:rsidRPr="00612A58" w:rsidRDefault="00612A58" w:rsidP="0024631C">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24631C">
              <w:rPr>
                <w:rFonts w:ascii="Franklin Gothic Book" w:hAnsi="Franklin Gothic Book"/>
                <w:sz w:val="22"/>
                <w:szCs w:val="22"/>
              </w:rPr>
              <w:t>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393841">
        <w:trPr>
          <w:trHeight w:val="335"/>
        </w:trPr>
        <w:tc>
          <w:tcPr>
            <w:tcW w:w="9936" w:type="dxa"/>
            <w:tcMar>
              <w:top w:w="60" w:type="dxa"/>
              <w:left w:w="60" w:type="dxa"/>
              <w:bottom w:w="60" w:type="dxa"/>
              <w:right w:w="60" w:type="dxa"/>
            </w:tcMar>
          </w:tcPr>
          <w:p w:rsidR="00612A58" w:rsidRPr="00612A58" w:rsidRDefault="00612A58" w:rsidP="0024631C">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24631C">
              <w:rPr>
                <w:rFonts w:ascii="Franklin Gothic Book" w:hAnsi="Franklin Gothic Book"/>
                <w:b/>
                <w:bCs/>
                <w:sz w:val="20"/>
                <w:szCs w:val="20"/>
                <w:shd w:val="clear" w:color="auto" w:fill="FFFFFF"/>
              </w:rPr>
              <w:t>BVB#21-22-06 “Out-of-Warranty” MacBook Air Repairs</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393841">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393841">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393841">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393841">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24631C">
              <w:rPr>
                <w:rFonts w:ascii="Franklin Gothic Book" w:hAnsi="Franklin Gothic Book"/>
                <w:sz w:val="20"/>
                <w:szCs w:val="20"/>
              </w:rPr>
              <w:t>Tricia Batten</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24631C">
              <w:rPr>
                <w:rFonts w:ascii="Franklin Gothic Book" w:hAnsi="Franklin Gothic Book"/>
                <w:sz w:val="20"/>
                <w:szCs w:val="20"/>
              </w:rPr>
              <w:t>Tricia Batten</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393841">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24631C">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24631C">
              <w:rPr>
                <w:rFonts w:ascii="Franklin Gothic Book" w:hAnsi="Franklin Gothic Book"/>
                <w:b/>
                <w:sz w:val="20"/>
                <w:szCs w:val="20"/>
              </w:rPr>
              <w:t>October 12, 2021</w:t>
            </w:r>
            <w:r w:rsidRPr="00612A58">
              <w:rPr>
                <w:rFonts w:ascii="Franklin Gothic Book" w:hAnsi="Franklin Gothic Book"/>
                <w:b/>
                <w:sz w:val="20"/>
                <w:szCs w:val="20"/>
              </w:rPr>
              <w:t>,  2:00 PM</w:t>
            </w:r>
            <w:r w:rsidRPr="00612A58">
              <w:rPr>
                <w:rFonts w:ascii="Franklin Gothic Book" w:hAnsi="Franklin Gothic Book"/>
                <w:sz w:val="20"/>
                <w:szCs w:val="20"/>
              </w:rPr>
              <w:t xml:space="preserve"> </w:t>
            </w:r>
          </w:p>
        </w:tc>
      </w:tr>
      <w:tr w:rsidR="00612A58" w:rsidRPr="00612A58" w:rsidTr="00393841">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24631C">
              <w:rPr>
                <w:rFonts w:ascii="Franklin Gothic Book" w:hAnsi="Franklin Gothic Book"/>
                <w:b/>
                <w:sz w:val="20"/>
                <w:szCs w:val="20"/>
              </w:rPr>
              <w:t>September 27, before 10:00 A</w:t>
            </w:r>
            <w:r w:rsidRPr="00612A58">
              <w:rPr>
                <w:rFonts w:ascii="Franklin Gothic Book" w:hAnsi="Franklin Gothic Book"/>
                <w:b/>
                <w:sz w:val="20"/>
                <w:szCs w:val="20"/>
              </w:rPr>
              <w:t>M</w:t>
            </w:r>
          </w:p>
          <w:p w:rsidR="00612A58" w:rsidRPr="00612A58" w:rsidRDefault="00612A58" w:rsidP="00866DE8">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866DE8">
              <w:rPr>
                <w:rFonts w:ascii="Franklin Gothic Book" w:hAnsi="Franklin Gothic Book"/>
                <w:sz w:val="20"/>
                <w:szCs w:val="20"/>
              </w:rPr>
              <w:t>Tricia Batten</w:t>
            </w:r>
            <w:r w:rsidRPr="00612A58">
              <w:rPr>
                <w:rFonts w:ascii="Franklin Gothic Book" w:hAnsi="Franklin Gothic Book"/>
                <w:sz w:val="20"/>
                <w:szCs w:val="20"/>
              </w:rPr>
              <w:t xml:space="preserve"> at </w:t>
            </w:r>
            <w:r w:rsidR="00866DE8">
              <w:rPr>
                <w:rFonts w:ascii="Franklin Gothic Book" w:hAnsi="Franklin Gothic Book"/>
                <w:sz w:val="20"/>
                <w:szCs w:val="20"/>
              </w:rPr>
              <w:t>PLBatten</w:t>
            </w:r>
            <w:r w:rsidRPr="00612A58">
              <w:rPr>
                <w:rFonts w:ascii="Franklin Gothic Book" w:hAnsi="Franklin Gothic Book"/>
                <w:sz w:val="20"/>
                <w:szCs w:val="20"/>
              </w:rPr>
              <w:t>@spart7.org)</w:t>
            </w:r>
          </w:p>
        </w:tc>
      </w:tr>
      <w:tr w:rsidR="00612A58" w:rsidRPr="00612A58" w:rsidTr="00393841">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w:t>
            </w:r>
            <w:r w:rsidR="00866DE8">
              <w:rPr>
                <w:rFonts w:ascii="Franklin Gothic Book" w:hAnsi="Franklin Gothic Book"/>
                <w:sz w:val="18"/>
                <w:szCs w:val="18"/>
              </w:rPr>
              <w:t xml:space="preserve"> with pricing</w:t>
            </w:r>
            <w:r w:rsidRPr="00612A58">
              <w:rPr>
                <w:rFonts w:ascii="Franklin Gothic Book" w:hAnsi="Franklin Gothic Book"/>
                <w:sz w:val="18"/>
                <w:szCs w:val="18"/>
              </w:rPr>
              <w:t xml:space="preserve"> </w:t>
            </w:r>
            <w:r w:rsidR="00D53F91">
              <w:rPr>
                <w:rFonts w:ascii="Franklin Gothic Book" w:hAnsi="Franklin Gothic Book"/>
                <w:sz w:val="18"/>
                <w:szCs w:val="18"/>
              </w:rPr>
              <w:t>&amp; 4</w:t>
            </w:r>
            <w:r w:rsidR="00866DE8">
              <w:rPr>
                <w:rFonts w:ascii="Franklin Gothic Book" w:hAnsi="Franklin Gothic Book"/>
                <w:sz w:val="18"/>
                <w:szCs w:val="18"/>
              </w:rPr>
              <w:t xml:space="preserve"> marked “</w:t>
            </w:r>
            <w:bookmarkStart w:id="1" w:name="_GoBack"/>
            <w:r w:rsidR="00866DE8">
              <w:rPr>
                <w:rFonts w:ascii="Franklin Gothic Book" w:hAnsi="Franklin Gothic Book"/>
                <w:sz w:val="18"/>
                <w:szCs w:val="18"/>
              </w:rPr>
              <w:t>Copy</w:t>
            </w:r>
            <w:bookmarkEnd w:id="1"/>
            <w:r w:rsidR="00866DE8">
              <w:rPr>
                <w:rFonts w:ascii="Franklin Gothic Book" w:hAnsi="Franklin Gothic Book"/>
                <w:sz w:val="18"/>
                <w:szCs w:val="18"/>
              </w:rPr>
              <w:t>” WITHOUT pricing information</w:t>
            </w:r>
          </w:p>
        </w:tc>
      </w:tr>
      <w:tr w:rsidR="00612A58" w:rsidRPr="00612A58" w:rsidTr="00393841">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393841">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393841">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393841">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r w:rsidR="00866DE8" w:rsidRPr="00612A58">
              <w:rPr>
                <w:rFonts w:ascii="Franklin Gothic Book" w:hAnsi="Franklin Gothic Book"/>
                <w:sz w:val="20"/>
                <w:szCs w:val="20"/>
              </w:rPr>
              <w:t>you</w:t>
            </w:r>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393841">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393841">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393841">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p>
        </w:tc>
      </w:tr>
      <w:tr w:rsidR="00612A58" w:rsidRPr="00612A58" w:rsidTr="00393841">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393841">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2"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3" w:name="SC_01_015_1"/>
      <w:bookmarkEnd w:id="2"/>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393841">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3"/>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393841">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393841">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393841">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393841">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393841">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393841">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393841">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393841">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393841">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393841">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393841">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393841">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393841">
            <w:pPr>
              <w:widowControl w:val="0"/>
              <w:autoSpaceDE w:val="0"/>
              <w:autoSpaceDN w:val="0"/>
              <w:adjustRightInd w:val="0"/>
              <w:rPr>
                <w:rFonts w:ascii="Franklin Gothic Book" w:hAnsi="Franklin Gothic Book"/>
                <w:sz w:val="18"/>
                <w:szCs w:val="18"/>
              </w:rPr>
            </w:pPr>
          </w:p>
          <w:p w:rsidR="00612A58" w:rsidRPr="00612A58" w:rsidRDefault="00612A58" w:rsidP="00393841">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393841">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393841">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393841">
            <w:pPr>
              <w:widowControl w:val="0"/>
              <w:autoSpaceDE w:val="0"/>
              <w:autoSpaceDN w:val="0"/>
              <w:adjustRightInd w:val="0"/>
              <w:rPr>
                <w:rFonts w:ascii="Franklin Gothic Book" w:hAnsi="Franklin Gothic Book" w:cs="Times"/>
              </w:rPr>
            </w:pPr>
          </w:p>
        </w:tc>
      </w:tr>
    </w:tbl>
    <w:p w:rsidR="00E27AAA" w:rsidRDefault="00E27AAA" w:rsidP="00E27AAA">
      <w:pPr>
        <w:pStyle w:val="Heading2"/>
        <w:jc w:val="center"/>
        <w:rPr>
          <w:i w:val="0"/>
        </w:rPr>
      </w:pPr>
    </w:p>
    <w:p w:rsidR="00E27AAA" w:rsidRDefault="00E27AAA">
      <w:pPr>
        <w:spacing w:after="160" w:line="259" w:lineRule="auto"/>
        <w:rPr>
          <w:rFonts w:ascii="Cambria" w:hAnsi="Cambria"/>
          <w:b/>
          <w:bCs/>
          <w:iCs/>
          <w:sz w:val="28"/>
          <w:szCs w:val="28"/>
        </w:rPr>
      </w:pPr>
      <w:r>
        <w:rPr>
          <w:i/>
        </w:rPr>
        <w:br w:type="page"/>
      </w:r>
    </w:p>
    <w:p w:rsidR="00612AFE" w:rsidRPr="00690E2F" w:rsidRDefault="00612AFE" w:rsidP="00612AFE">
      <w:pPr>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Pr>
          <w:rFonts w:ascii="Franklin Gothic Book" w:hAnsi="Franklin Gothic Book"/>
        </w:rPr>
        <w:t>“Out of Warranty” MacBook Air Repairs.</w:t>
      </w:r>
    </w:p>
    <w:p w:rsidR="00612AFE" w:rsidRPr="00690E2F" w:rsidRDefault="00612AFE" w:rsidP="00612AFE">
      <w:pPr>
        <w:rPr>
          <w:rFonts w:ascii="Franklin Gothic Book" w:hAnsi="Franklin Gothic Book"/>
        </w:rPr>
      </w:pPr>
    </w:p>
    <w:p w:rsidR="00612AFE" w:rsidRPr="00690E2F" w:rsidRDefault="00612AFE" w:rsidP="00612AFE">
      <w:pPr>
        <w:pStyle w:val="p3"/>
        <w:jc w:val="center"/>
        <w:rPr>
          <w:rFonts w:ascii="Franklin Gothic Book" w:hAnsi="Franklin Gothic Book"/>
          <w:sz w:val="24"/>
        </w:rPr>
      </w:pPr>
    </w:p>
    <w:p w:rsidR="00612AFE" w:rsidRPr="00690E2F" w:rsidRDefault="00612AFE" w:rsidP="00612AFE">
      <w:pPr>
        <w:tabs>
          <w:tab w:val="left" w:pos="204"/>
        </w:tabs>
        <w:jc w:val="center"/>
        <w:rPr>
          <w:rFonts w:ascii="Franklin Gothic Book" w:hAnsi="Franklin Gothic Book"/>
        </w:rPr>
      </w:pPr>
    </w:p>
    <w:p w:rsidR="00612AFE" w:rsidRPr="00690E2F" w:rsidRDefault="00612AFE" w:rsidP="00612AFE">
      <w:pPr>
        <w:tabs>
          <w:tab w:val="left" w:pos="204"/>
        </w:tabs>
        <w:jc w:val="center"/>
        <w:rPr>
          <w:rFonts w:ascii="Franklin Gothic Book" w:hAnsi="Franklin Gothic Book"/>
        </w:rPr>
      </w:pPr>
    </w:p>
    <w:p w:rsidR="00612AFE" w:rsidRPr="00690E2F" w:rsidRDefault="00612AFE" w:rsidP="00612AFE">
      <w:pPr>
        <w:tabs>
          <w:tab w:val="left" w:pos="204"/>
        </w:tabs>
        <w:jc w:val="center"/>
        <w:rPr>
          <w:rFonts w:ascii="Franklin Gothic Book" w:hAnsi="Franklin Gothic Book"/>
        </w:rPr>
      </w:pPr>
      <w:r w:rsidRPr="00690E2F">
        <w:rPr>
          <w:rFonts w:ascii="Franklin Gothic Book" w:hAnsi="Franklin Gothic Book"/>
          <w:b/>
        </w:rPr>
        <w:t xml:space="preserve">All bidders must submit </w:t>
      </w:r>
      <w:r w:rsidRPr="00612AFE">
        <w:rPr>
          <w:rFonts w:ascii="Franklin Gothic Book" w:hAnsi="Franklin Gothic Book"/>
          <w:b/>
        </w:rPr>
        <w:t>one (1) “Original” bid</w:t>
      </w:r>
      <w:r w:rsidR="00D53F91">
        <w:rPr>
          <w:rFonts w:ascii="Franklin Gothic Book" w:hAnsi="Franklin Gothic Book"/>
          <w:b/>
        </w:rPr>
        <w:t xml:space="preserve"> with pricing and 4</w:t>
      </w:r>
      <w:r>
        <w:rPr>
          <w:rFonts w:ascii="Franklin Gothic Book" w:hAnsi="Franklin Gothic Book"/>
          <w:b/>
        </w:rPr>
        <w:t xml:space="preserve"> marked “Copy” without pricing information.</w:t>
      </w:r>
    </w:p>
    <w:p w:rsidR="00612AFE" w:rsidRPr="00690E2F" w:rsidRDefault="00612AFE" w:rsidP="00612AFE">
      <w:pPr>
        <w:tabs>
          <w:tab w:val="left" w:pos="204"/>
        </w:tabs>
        <w:jc w:val="center"/>
        <w:rPr>
          <w:rFonts w:ascii="Franklin Gothic Book" w:hAnsi="Franklin Gothic Book"/>
        </w:rPr>
      </w:pPr>
    </w:p>
    <w:p w:rsidR="00612AFE" w:rsidRPr="00690E2F" w:rsidRDefault="00612AFE" w:rsidP="00612AFE">
      <w:pPr>
        <w:jc w:val="center"/>
        <w:rPr>
          <w:rFonts w:ascii="Franklin Gothic Book" w:hAnsi="Franklin Gothic Book"/>
          <w:u w:val="single"/>
        </w:rPr>
      </w:pPr>
      <w:r w:rsidRPr="00690E2F">
        <w:rPr>
          <w:rFonts w:ascii="Franklin Gothic Book" w:hAnsi="Franklin Gothic Book"/>
          <w:b/>
          <w:u w:val="single"/>
        </w:rPr>
        <w:t xml:space="preserve">Bids will be accepted </w:t>
      </w:r>
      <w:r w:rsidRPr="00612AFE">
        <w:rPr>
          <w:rFonts w:ascii="Franklin Gothic Book" w:hAnsi="Franklin Gothic Book"/>
          <w:b/>
          <w:u w:val="single"/>
        </w:rPr>
        <w:t xml:space="preserve">until 2:00 PM on </w:t>
      </w:r>
      <w:r>
        <w:rPr>
          <w:rFonts w:ascii="Franklin Gothic Book" w:hAnsi="Franklin Gothic Book"/>
          <w:b/>
          <w:u w:val="single"/>
        </w:rPr>
        <w:t>October 12, 2021.</w:t>
      </w:r>
    </w:p>
    <w:p w:rsidR="00612AFE" w:rsidRPr="00690E2F" w:rsidRDefault="00612AFE" w:rsidP="00612AFE">
      <w:pPr>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612AFE" w:rsidRPr="00690E2F" w:rsidRDefault="00612AFE" w:rsidP="00612AFE">
      <w:pPr>
        <w:jc w:val="center"/>
        <w:rPr>
          <w:rFonts w:ascii="Franklin Gothic Book" w:hAnsi="Franklin Gothic Book"/>
        </w:rPr>
      </w:pPr>
    </w:p>
    <w:p w:rsidR="00612AFE" w:rsidRPr="00690E2F" w:rsidRDefault="00612AFE" w:rsidP="00612AFE">
      <w:pPr>
        <w:jc w:val="center"/>
        <w:rPr>
          <w:rFonts w:ascii="Franklin Gothic Book" w:hAnsi="Franklin Gothic Book"/>
        </w:rPr>
      </w:pPr>
    </w:p>
    <w:p w:rsidR="00612AFE" w:rsidRPr="00690E2F" w:rsidRDefault="00612AFE" w:rsidP="00612AFE">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612AFE" w:rsidRPr="00690E2F" w:rsidRDefault="00612AFE" w:rsidP="00612AFE">
      <w:pPr>
        <w:jc w:val="center"/>
        <w:rPr>
          <w:rFonts w:ascii="Franklin Gothic Book" w:hAnsi="Franklin Gothic Book"/>
        </w:rPr>
      </w:pPr>
    </w:p>
    <w:p w:rsidR="00612AFE" w:rsidRPr="00690E2F" w:rsidRDefault="00612AFE" w:rsidP="00612AFE">
      <w:pPr>
        <w:jc w:val="center"/>
        <w:rPr>
          <w:rFonts w:ascii="Franklin Gothic Book" w:hAnsi="Franklin Gothic Book"/>
        </w:rPr>
      </w:pPr>
    </w:p>
    <w:p w:rsidR="00612AFE" w:rsidRPr="00690E2F" w:rsidRDefault="00612AFE" w:rsidP="00612AFE">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612AFE" w:rsidRPr="00690E2F" w:rsidRDefault="00612AFE" w:rsidP="00612AFE">
      <w:pPr>
        <w:jc w:val="center"/>
        <w:rPr>
          <w:rFonts w:ascii="Franklin Gothic Book" w:hAnsi="Franklin Gothic Book"/>
        </w:rPr>
      </w:pPr>
    </w:p>
    <w:p w:rsidR="00612AFE" w:rsidRPr="00690E2F" w:rsidRDefault="00612AFE" w:rsidP="00612AFE">
      <w:pPr>
        <w:jc w:val="center"/>
        <w:rPr>
          <w:rFonts w:ascii="Franklin Gothic Book" w:hAnsi="Franklin Gothic Book"/>
          <w:b/>
        </w:rPr>
      </w:pPr>
      <w:r w:rsidRPr="00690E2F">
        <w:rPr>
          <w:rFonts w:ascii="Franklin Gothic Book" w:hAnsi="Franklin Gothic Book"/>
          <w:b/>
        </w:rPr>
        <w:t>Spartanburg School District Seven</w:t>
      </w:r>
    </w:p>
    <w:p w:rsidR="00612AFE" w:rsidRPr="00690E2F" w:rsidRDefault="00612AFE" w:rsidP="00612AFE">
      <w:pPr>
        <w:jc w:val="center"/>
        <w:rPr>
          <w:rFonts w:ascii="Franklin Gothic Book" w:hAnsi="Franklin Gothic Book"/>
          <w:b/>
        </w:rPr>
      </w:pPr>
      <w:r w:rsidRPr="00690E2F">
        <w:rPr>
          <w:rFonts w:ascii="Franklin Gothic Book" w:hAnsi="Franklin Gothic Book"/>
          <w:b/>
        </w:rPr>
        <w:t>Attn: Procurement Department</w:t>
      </w:r>
    </w:p>
    <w:p w:rsidR="00612AFE" w:rsidRPr="00690E2F" w:rsidRDefault="00612AFE" w:rsidP="00612AFE">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612AFE" w:rsidRPr="00690E2F" w:rsidRDefault="00612AFE" w:rsidP="00612AFE">
      <w:pPr>
        <w:jc w:val="center"/>
        <w:rPr>
          <w:rFonts w:ascii="Franklin Gothic Book" w:hAnsi="Franklin Gothic Book"/>
          <w:b/>
        </w:rPr>
      </w:pPr>
      <w:r w:rsidRPr="00690E2F">
        <w:rPr>
          <w:rFonts w:ascii="Franklin Gothic Book" w:hAnsi="Franklin Gothic Book"/>
          <w:b/>
        </w:rPr>
        <w:t>Spartanburg, SC 29307</w:t>
      </w: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r w:rsidRPr="00690E2F">
        <w:rPr>
          <w:rFonts w:ascii="Franklin Gothic Book" w:hAnsi="Franklin Gothic Book"/>
          <w:b/>
        </w:rPr>
        <w:t>“</w:t>
      </w:r>
      <w:r>
        <w:rPr>
          <w:rFonts w:ascii="Franklin Gothic Book" w:hAnsi="Franklin Gothic Book"/>
          <w:b/>
        </w:rPr>
        <w:t>BVB#21-22-06: “</w:t>
      </w:r>
      <w:r>
        <w:rPr>
          <w:rFonts w:ascii="Franklin Gothic Book" w:hAnsi="Franklin Gothic Book"/>
          <w:b/>
          <w:i/>
        </w:rPr>
        <w:t>Out of Warranty” MacBook Air Repairs”</w:t>
      </w: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Pr>
          <w:rFonts w:ascii="Franklin Gothic Book" w:hAnsi="Franklin Gothic Book"/>
          <w:b/>
        </w:rPr>
        <w:t>Bid Schedule, Business Profile, Reference, and Minority Participation (if applicable);</w:t>
      </w:r>
    </w:p>
    <w:p w:rsidR="00612AFE" w:rsidRPr="00690E2F" w:rsidRDefault="00612AFE" w:rsidP="00612AFE">
      <w:pPr>
        <w:jc w:val="center"/>
        <w:rPr>
          <w:rFonts w:ascii="Franklin Gothic Book" w:hAnsi="Franklin Gothic Book"/>
          <w:b/>
        </w:rPr>
      </w:pPr>
      <w:r w:rsidRPr="00690E2F">
        <w:rPr>
          <w:rFonts w:ascii="Franklin Gothic Book" w:hAnsi="Franklin Gothic Book"/>
          <w:b/>
        </w:rPr>
        <w:t xml:space="preserve">as well as all requirements found herein. </w:t>
      </w: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p>
    <w:p w:rsidR="00612AFE" w:rsidRPr="00690E2F" w:rsidRDefault="00612AFE" w:rsidP="00612AFE">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Pr>
          <w:rFonts w:ascii="Franklin Gothic Book" w:hAnsi="Franklin Gothic Book"/>
          <w:b/>
        </w:rPr>
        <w:t>September 27, 2021 by 10:00 AM.</w:t>
      </w:r>
    </w:p>
    <w:p w:rsidR="00612AFE" w:rsidRPr="00612AFE" w:rsidRDefault="00612AFE">
      <w:pPr>
        <w:spacing w:after="160" w:line="259" w:lineRule="auto"/>
        <w:rPr>
          <w:rFonts w:ascii="Franklin Gothic Book" w:hAnsi="Franklin Gothic Book"/>
        </w:rPr>
      </w:pPr>
      <w:r>
        <w:rPr>
          <w:rFonts w:ascii="Franklin Gothic Book" w:hAnsi="Franklin Gothic Book"/>
        </w:rPr>
        <w:br w:type="page"/>
      </w:r>
    </w:p>
    <w:p w:rsidR="00E27AAA" w:rsidRPr="00953A87" w:rsidRDefault="00E27AAA" w:rsidP="00E27AAA">
      <w:pPr>
        <w:pStyle w:val="Heading2"/>
        <w:jc w:val="center"/>
        <w:rPr>
          <w:i w:val="0"/>
        </w:rPr>
      </w:pPr>
      <w:r w:rsidRPr="00953A87">
        <w:rPr>
          <w:i w:val="0"/>
        </w:rPr>
        <w:lastRenderedPageBreak/>
        <w:t>INSTRUCTIONS TO BIDDERS/PROPOSERS</w:t>
      </w:r>
    </w:p>
    <w:p w:rsidR="00E27AAA" w:rsidRPr="00953A87" w:rsidRDefault="00E27AAA" w:rsidP="00E27AAA"/>
    <w:p w:rsidR="00E27AAA" w:rsidRPr="00953A87" w:rsidRDefault="00E27AAA" w:rsidP="00E27AAA">
      <w:pPr>
        <w:numPr>
          <w:ilvl w:val="0"/>
          <w:numId w:val="1"/>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E27AAA" w:rsidRPr="00953A87" w:rsidRDefault="00E27AAA" w:rsidP="00E27AAA">
      <w:pPr>
        <w:jc w:val="both"/>
        <w:rPr>
          <w:b/>
        </w:rPr>
      </w:pPr>
    </w:p>
    <w:p w:rsidR="00E27AAA" w:rsidRPr="00953A87" w:rsidRDefault="00E27AAA" w:rsidP="00E27AAA">
      <w:pPr>
        <w:numPr>
          <w:ilvl w:val="0"/>
          <w:numId w:val="1"/>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E27AAA" w:rsidRPr="00953A87" w:rsidRDefault="00E27AAA" w:rsidP="00E27AAA">
      <w:pPr>
        <w:ind w:left="720"/>
        <w:jc w:val="both"/>
      </w:pPr>
    </w:p>
    <w:p w:rsidR="00E27AAA" w:rsidRPr="00953A87" w:rsidRDefault="00E27AAA" w:rsidP="00E27AAA">
      <w:pPr>
        <w:numPr>
          <w:ilvl w:val="0"/>
          <w:numId w:val="1"/>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E27AAA" w:rsidRPr="00953A87" w:rsidRDefault="00E27AAA" w:rsidP="00E27AAA">
      <w:pPr>
        <w:ind w:left="720"/>
        <w:jc w:val="both"/>
      </w:pPr>
    </w:p>
    <w:p w:rsidR="00E27AAA" w:rsidRPr="00953A87" w:rsidRDefault="00E27AAA" w:rsidP="00E27AAA">
      <w:pPr>
        <w:numPr>
          <w:ilvl w:val="0"/>
          <w:numId w:val="1"/>
        </w:numPr>
        <w:jc w:val="both"/>
      </w:pPr>
      <w:r w:rsidRPr="00953A87">
        <w:t>If specifications or descriptive papers are submitted with bids/proposals, enter bidder’s name thereon.</w:t>
      </w:r>
    </w:p>
    <w:p w:rsidR="00E27AAA" w:rsidRPr="00953A87" w:rsidRDefault="00E27AAA" w:rsidP="00E27AAA">
      <w:pPr>
        <w:ind w:left="720"/>
        <w:jc w:val="both"/>
      </w:pPr>
    </w:p>
    <w:p w:rsidR="00E27AAA" w:rsidRPr="00953A87" w:rsidRDefault="00E27AAA" w:rsidP="00E27AAA">
      <w:pPr>
        <w:numPr>
          <w:ilvl w:val="0"/>
          <w:numId w:val="1"/>
        </w:numPr>
        <w:jc w:val="both"/>
      </w:pPr>
      <w:r w:rsidRPr="00953A87">
        <w:t>Unless otherwise required, submit only one copy of each proposal/bid.</w:t>
      </w:r>
    </w:p>
    <w:p w:rsidR="00E27AAA" w:rsidRPr="00953A87" w:rsidRDefault="00E27AAA" w:rsidP="00E27AAA">
      <w:pPr>
        <w:ind w:left="720"/>
        <w:jc w:val="both"/>
      </w:pPr>
    </w:p>
    <w:p w:rsidR="00E27AAA" w:rsidRPr="00953A87" w:rsidRDefault="00E27AAA" w:rsidP="00E27AAA">
      <w:pPr>
        <w:numPr>
          <w:ilvl w:val="0"/>
          <w:numId w:val="1"/>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E27AAA" w:rsidRPr="00953A87" w:rsidRDefault="00E27AAA" w:rsidP="00E27AAA">
      <w:pPr>
        <w:pStyle w:val="ListParagraph"/>
      </w:pPr>
    </w:p>
    <w:p w:rsidR="00E27AAA" w:rsidRPr="00953A87" w:rsidRDefault="00E27AAA" w:rsidP="00E27AAA">
      <w:pPr>
        <w:numPr>
          <w:ilvl w:val="0"/>
          <w:numId w:val="1"/>
        </w:numPr>
        <w:jc w:val="both"/>
      </w:pPr>
      <w:r w:rsidRPr="00953A87">
        <w:t>Tie bids will be resolved as outlined in Section 1-2077 of the District Procurement Code.</w:t>
      </w:r>
    </w:p>
    <w:p w:rsidR="00E27AAA" w:rsidRPr="00953A87" w:rsidRDefault="00E27AAA" w:rsidP="00E27AAA">
      <w:pPr>
        <w:ind w:left="720"/>
        <w:jc w:val="both"/>
      </w:pPr>
    </w:p>
    <w:p w:rsidR="00E27AAA" w:rsidRPr="00953A87" w:rsidRDefault="00E27AAA" w:rsidP="00E27AAA">
      <w:pPr>
        <w:numPr>
          <w:ilvl w:val="0"/>
          <w:numId w:val="1"/>
        </w:numPr>
        <w:jc w:val="both"/>
      </w:pPr>
      <w:r w:rsidRPr="00953A87">
        <w:t>By submission of a proposal/bid, the Vendor shall guarantee that all goods and services shall meet the requirements of the solicitation during the contract period.</w:t>
      </w:r>
    </w:p>
    <w:p w:rsidR="00E27AAA" w:rsidRPr="00953A87" w:rsidRDefault="00E27AAA" w:rsidP="00E27AAA">
      <w:pPr>
        <w:ind w:left="720"/>
        <w:jc w:val="both"/>
      </w:pPr>
    </w:p>
    <w:p w:rsidR="00E27AAA" w:rsidRPr="00953A87" w:rsidRDefault="00E27AAA" w:rsidP="00E27AAA">
      <w:pPr>
        <w:numPr>
          <w:ilvl w:val="0"/>
          <w:numId w:val="1"/>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rsidR="00E27AAA" w:rsidRPr="00953A87" w:rsidRDefault="00E27AAA" w:rsidP="00E27AAA">
      <w:pPr>
        <w:ind w:left="720"/>
        <w:jc w:val="both"/>
      </w:pPr>
    </w:p>
    <w:p w:rsidR="00E27AAA" w:rsidRPr="00953A87" w:rsidRDefault="00E27AAA" w:rsidP="00E27AAA">
      <w:pPr>
        <w:numPr>
          <w:ilvl w:val="0"/>
          <w:numId w:val="1"/>
        </w:numPr>
        <w:jc w:val="both"/>
      </w:pPr>
      <w:r w:rsidRPr="00953A87">
        <w:t>The statement of award on bids/proposals in excess of $25,000.00 will be posted in the Finance Office after final determination of award.</w:t>
      </w:r>
    </w:p>
    <w:p w:rsidR="00E27AAA" w:rsidRPr="00953A87" w:rsidRDefault="00E27AAA" w:rsidP="00E27AAA">
      <w:pPr>
        <w:ind w:left="720"/>
        <w:jc w:val="both"/>
      </w:pPr>
    </w:p>
    <w:p w:rsidR="00E27AAA" w:rsidRPr="00953A87" w:rsidRDefault="00E27AAA" w:rsidP="00E27AAA">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rsidR="00E27AAA" w:rsidRPr="00953A87" w:rsidRDefault="00E27AAA" w:rsidP="00E27AAA">
      <w:pPr>
        <w:jc w:val="both"/>
      </w:pPr>
    </w:p>
    <w:p w:rsidR="00E27AAA" w:rsidRPr="00953A87" w:rsidRDefault="00E27AAA" w:rsidP="00E27AAA">
      <w:pPr>
        <w:jc w:val="both"/>
      </w:pPr>
    </w:p>
    <w:p w:rsidR="00E27AAA" w:rsidRPr="00953A87" w:rsidRDefault="00E27AAA" w:rsidP="00E27AAA">
      <w:pPr>
        <w:autoSpaceDE w:val="0"/>
        <w:autoSpaceDN w:val="0"/>
        <w:adjustRightInd w:val="0"/>
        <w:rPr>
          <w:b/>
        </w:rPr>
      </w:pPr>
      <w:r w:rsidRPr="00953A87">
        <w:rPr>
          <w:b/>
          <w:bCs/>
        </w:rPr>
        <w:t>DEADLINE FOR SUBMISSION OF QUESTIONS:</w:t>
      </w:r>
    </w:p>
    <w:p w:rsidR="00E27AAA" w:rsidRPr="00953A87" w:rsidRDefault="00E27AAA" w:rsidP="00E27AAA">
      <w:pPr>
        <w:autoSpaceDE w:val="0"/>
        <w:autoSpaceDN w:val="0"/>
        <w:adjustRightInd w:val="0"/>
        <w:rPr>
          <w:b/>
          <w:bCs/>
        </w:rPr>
      </w:pPr>
      <w:r>
        <w:rPr>
          <w:b/>
          <w:bCs/>
        </w:rPr>
        <w:t>September 27</w:t>
      </w:r>
      <w:r w:rsidRPr="00B06D98">
        <w:rPr>
          <w:b/>
          <w:bCs/>
        </w:rPr>
        <w:t xml:space="preserve">, 2021 AT 10:00 A.M. Questions must be submitted in writing to: </w:t>
      </w:r>
      <w:r w:rsidRPr="00B06D98">
        <w:rPr>
          <w:b/>
        </w:rPr>
        <w:t xml:space="preserve">Tricia Batten, Spartanburg School District Seven, 610 </w:t>
      </w:r>
      <w:proofErr w:type="spellStart"/>
      <w:r w:rsidRPr="00B06D98">
        <w:rPr>
          <w:b/>
        </w:rPr>
        <w:t>Dupre</w:t>
      </w:r>
      <w:proofErr w:type="spellEnd"/>
      <w:r w:rsidRPr="00B06D98">
        <w:rPr>
          <w:b/>
        </w:rPr>
        <w:t xml:space="preserve"> Drive, Spartanburg, S.C. 29307 or via email to</w:t>
      </w:r>
      <w:r w:rsidRPr="00B06D98">
        <w:t xml:space="preserve"> </w:t>
      </w:r>
      <w:hyperlink r:id="rId6" w:history="1">
        <w:r w:rsidRPr="00B06D98">
          <w:rPr>
            <w:rStyle w:val="Hyperlink"/>
          </w:rPr>
          <w:t>PLBatten@spart7.org</w:t>
        </w:r>
      </w:hyperlink>
      <w:r w:rsidRPr="00B06D98">
        <w:t>.</w:t>
      </w:r>
    </w:p>
    <w:p w:rsidR="00E27AAA" w:rsidRPr="00953A87" w:rsidRDefault="00E27AAA" w:rsidP="00E27AAA"/>
    <w:p w:rsidR="00E27AAA" w:rsidRPr="00953A87" w:rsidRDefault="00E27AAA" w:rsidP="00E27AAA">
      <w:pPr>
        <w:pStyle w:val="Heading2"/>
        <w:spacing w:after="240"/>
        <w:rPr>
          <w:bCs w:val="0"/>
          <w:i w:val="0"/>
          <w:szCs w:val="24"/>
        </w:rPr>
      </w:pPr>
      <w:r w:rsidRPr="00953A87">
        <w:rPr>
          <w:bCs w:val="0"/>
          <w:i w:val="0"/>
          <w:szCs w:val="24"/>
        </w:rPr>
        <w:lastRenderedPageBreak/>
        <w:t>GENERAL TERMS &amp; CONDITIONS</w:t>
      </w:r>
    </w:p>
    <w:p w:rsidR="00E27AAA" w:rsidRPr="00953A87" w:rsidRDefault="00E27AAA" w:rsidP="00E27AAA">
      <w:pPr>
        <w:jc w:val="both"/>
      </w:pPr>
      <w:r w:rsidRPr="00953A87">
        <w:t>This solicitation does not commit the District to award a contract, to pay any costs incurred in the preparation of proposals/bids or to procure any goods or services.</w:t>
      </w:r>
    </w:p>
    <w:p w:rsidR="00E27AAA" w:rsidRPr="00953A87" w:rsidRDefault="00E27AAA" w:rsidP="00E27AAA">
      <w:pPr>
        <w:pStyle w:val="Footer"/>
        <w:tabs>
          <w:tab w:val="clear" w:pos="4320"/>
          <w:tab w:val="clear" w:pos="8640"/>
        </w:tabs>
        <w:jc w:val="both"/>
      </w:pPr>
    </w:p>
    <w:p w:rsidR="00E27AAA" w:rsidRPr="00953A87" w:rsidRDefault="00E27AAA" w:rsidP="00E27AAA">
      <w:pPr>
        <w:pStyle w:val="BodyTextIndent2"/>
        <w:ind w:left="0"/>
        <w:rPr>
          <w:sz w:val="20"/>
        </w:rPr>
      </w:pPr>
      <w:r w:rsidRPr="00953A87">
        <w:rPr>
          <w:sz w:val="20"/>
        </w:rPr>
        <w:t xml:space="preserve">               Spartanburg School District Seven’s Procurement Code and Regulations govern and supersede any and all documents, proposals and policies, whether stated or implied.  </w:t>
      </w:r>
    </w:p>
    <w:p w:rsidR="00E27AAA" w:rsidRPr="00953A87" w:rsidRDefault="00E27AAA" w:rsidP="00E27AAA">
      <w:pPr>
        <w:jc w:val="both"/>
      </w:pPr>
    </w:p>
    <w:p w:rsidR="00E27AAA" w:rsidRPr="00953A87" w:rsidRDefault="00E27AAA" w:rsidP="00E27AAA">
      <w:pPr>
        <w:spacing w:after="240"/>
        <w:jc w:val="both"/>
      </w:pPr>
      <w:r w:rsidRPr="00953A87">
        <w:t>The District assumes no responsibility for the delivery of any solicitation, addendum, solicitation response, or any other such correspondence by the US Postal Service, electronic transmission, facsimile, or any other method.</w:t>
      </w:r>
    </w:p>
    <w:p w:rsidR="00E27AAA" w:rsidRPr="00953A87" w:rsidRDefault="00E27AAA" w:rsidP="00E27AAA">
      <w:pPr>
        <w:spacing w:after="240"/>
        <w:jc w:val="both"/>
      </w:pPr>
      <w:r w:rsidRPr="00953A87">
        <w:rPr>
          <w:b/>
        </w:rPr>
        <w:t>Unit Prices</w:t>
      </w:r>
      <w:r w:rsidRPr="00953A87">
        <w:t>: Unit prices will prevail over extended prices unless otherwise stated in the bid invitation.</w:t>
      </w:r>
    </w:p>
    <w:p w:rsidR="00E27AAA" w:rsidRPr="00953A87" w:rsidRDefault="00E27AAA" w:rsidP="00E27AAA">
      <w:pPr>
        <w:jc w:val="both"/>
      </w:pPr>
      <w:r w:rsidRPr="00953A87">
        <w:rPr>
          <w:b/>
        </w:rPr>
        <w:t>Delivery:</w:t>
      </w:r>
      <w:r w:rsidRPr="00953A87">
        <w:t xml:space="preserve">  Delivery must be FOB destination freight prepaid unless otherwise specified herein. Cost of delivery will be included in unit prices.</w:t>
      </w:r>
    </w:p>
    <w:p w:rsidR="00E27AAA" w:rsidRPr="00953A87" w:rsidRDefault="00E27AAA" w:rsidP="00E27AAA">
      <w:pPr>
        <w:jc w:val="both"/>
      </w:pPr>
    </w:p>
    <w:p w:rsidR="00E27AAA" w:rsidRPr="00953A87" w:rsidRDefault="00E27AAA" w:rsidP="00E27AAA">
      <w:pPr>
        <w:jc w:val="both"/>
      </w:pPr>
      <w:r w:rsidRPr="00953A87">
        <w:rPr>
          <w:b/>
        </w:rPr>
        <w:t>Bidder/</w:t>
      </w:r>
      <w:proofErr w:type="spellStart"/>
      <w:r w:rsidRPr="00953A87">
        <w:rPr>
          <w:b/>
        </w:rPr>
        <w:t>Offeror</w:t>
      </w:r>
      <w:proofErr w:type="spellEnd"/>
      <w:r w:rsidRPr="00953A87">
        <w:rPr>
          <w:b/>
        </w:rPr>
        <w:t xml:space="preserve"> Qualifications:</w:t>
      </w:r>
      <w:r w:rsidRPr="00953A87">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E27AAA" w:rsidRPr="00953A87" w:rsidRDefault="00E27AAA" w:rsidP="00E27AAA">
      <w:pPr>
        <w:autoSpaceDE w:val="0"/>
        <w:autoSpaceDN w:val="0"/>
        <w:adjustRightInd w:val="0"/>
        <w:jc w:val="both"/>
      </w:pPr>
    </w:p>
    <w:p w:rsidR="00E27AAA" w:rsidRPr="00953A87" w:rsidRDefault="00E27AAA" w:rsidP="00E27AAA">
      <w:pPr>
        <w:autoSpaceDE w:val="0"/>
        <w:autoSpaceDN w:val="0"/>
        <w:adjustRightInd w:val="0"/>
        <w:jc w:val="both"/>
      </w:pPr>
      <w:r w:rsidRPr="00953A87">
        <w:rPr>
          <w:b/>
        </w:rPr>
        <w:t>Addenda:</w:t>
      </w:r>
      <w:r w:rsidRPr="00953A87">
        <w:rPr>
          <w:b/>
          <w:i/>
        </w:rPr>
        <w:t xml:space="preserve"> </w:t>
      </w:r>
      <w:r w:rsidRPr="00953A87">
        <w:t>Addenda shall be issued prior to the RFP</w:t>
      </w:r>
      <w:r>
        <w:t>/I</w:t>
      </w:r>
      <w:r w:rsidRPr="00953A87">
        <w:t>FB submittal date and time for the purposes of</w:t>
      </w:r>
    </w:p>
    <w:p w:rsidR="00E27AAA" w:rsidRPr="00953A87" w:rsidRDefault="00E27AAA" w:rsidP="00E27AAA">
      <w:pPr>
        <w:autoSpaceDE w:val="0"/>
        <w:autoSpaceDN w:val="0"/>
        <w:adjustRightInd w:val="0"/>
        <w:jc w:val="both"/>
      </w:pPr>
      <w: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35CE1AA0">
        <w:rPr>
          <w:b/>
          <w:bCs/>
        </w:rPr>
        <w:t xml:space="preserve">“Available Solicitations” </w:t>
      </w:r>
      <w:r>
        <w:t xml:space="preserve">at </w:t>
      </w:r>
      <w:hyperlink r:id="rId7">
        <w:r w:rsidRPr="35CE1AA0">
          <w:rPr>
            <w:rStyle w:val="Hyperlink"/>
            <w:b/>
            <w:bCs/>
          </w:rPr>
          <w:t>http://spartanburg7.org/procurement</w:t>
        </w:r>
      </w:hyperlink>
      <w:r w:rsidRPr="35CE1AA0">
        <w:rPr>
          <w:b/>
          <w:bCs/>
        </w:rPr>
        <w:t xml:space="preserve"> . </w:t>
      </w:r>
      <w: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t>offerors</w:t>
      </w:r>
      <w:proofErr w:type="spellEnd"/>
      <w: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E27AAA" w:rsidRPr="00953A87" w:rsidRDefault="00E27AAA" w:rsidP="00E27AAA">
      <w:pPr>
        <w:autoSpaceDE w:val="0"/>
        <w:autoSpaceDN w:val="0"/>
        <w:adjustRightInd w:val="0"/>
        <w:rPr>
          <w:bCs/>
          <w:iCs/>
        </w:rPr>
      </w:pPr>
    </w:p>
    <w:p w:rsidR="00E27AAA" w:rsidRPr="00953A87" w:rsidRDefault="00E27AAA" w:rsidP="00E27AAA">
      <w:pPr>
        <w:autoSpaceDE w:val="0"/>
        <w:autoSpaceDN w:val="0"/>
        <w:adjustRightInd w:val="0"/>
        <w:jc w:val="both"/>
      </w:pPr>
      <w:r>
        <w:rPr>
          <w:b/>
          <w:bCs/>
          <w:iCs/>
        </w:rPr>
        <w:t>Quote/</w:t>
      </w:r>
      <w:r w:rsidRPr="00953A87">
        <w:rPr>
          <w:b/>
          <w:bCs/>
          <w:iCs/>
        </w:rPr>
        <w:t xml:space="preserve">Proposal/Bid as Offer to Contract: </w:t>
      </w:r>
      <w:r w:rsidRPr="00953A87">
        <w:t xml:space="preserve">By submitting your </w:t>
      </w:r>
      <w:r>
        <w:t>Quote/</w:t>
      </w:r>
      <w:r w:rsidRPr="00953A87">
        <w:t xml:space="preserv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953A87">
        <w:t>Offeror</w:t>
      </w:r>
      <w:proofErr w:type="spellEnd"/>
      <w:r w:rsidRPr="00953A87">
        <w:t xml:space="preserve">. Any offer may be submitted by one legal entity; joint proposals are not allowed. The </w:t>
      </w:r>
      <w:proofErr w:type="spellStart"/>
      <w:r w:rsidRPr="00953A87">
        <w:t>Offeror</w:t>
      </w:r>
      <w:proofErr w:type="spellEnd"/>
      <w:r w:rsidRPr="00953A87">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E27AAA" w:rsidRPr="00953A87" w:rsidRDefault="00E27AAA" w:rsidP="00E27AAA">
      <w:pPr>
        <w:pStyle w:val="BodyText"/>
        <w:jc w:val="both"/>
      </w:pPr>
      <w:bookmarkStart w:id="4" w:name="OLE_LINK3"/>
      <w:bookmarkStart w:id="5" w:name="OLE_LINK4"/>
    </w:p>
    <w:p w:rsidR="00E27AAA" w:rsidRPr="00953A87" w:rsidRDefault="00E27AAA" w:rsidP="00E27AAA">
      <w:pPr>
        <w:pStyle w:val="BodyText"/>
        <w:jc w:val="both"/>
      </w:pPr>
      <w:r w:rsidRPr="00953A87">
        <w:rPr>
          <w:b/>
        </w:rPr>
        <w:t>Background Checks:</w:t>
      </w:r>
      <w:r w:rsidRPr="00953A87">
        <w:t xml:space="preserve"> As a minimum, the Contractor shall obtain a complete South Carolina statewide criminal background investigation for all individuals and employees performing work or services for </w:t>
      </w:r>
      <w:r w:rsidRPr="00953A87">
        <w:rPr>
          <w:szCs w:val="24"/>
        </w:rPr>
        <w:t>Contractor or any other entities</w:t>
      </w:r>
      <w:r w:rsidRPr="00953A87">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E27AAA" w:rsidRPr="00953A87" w:rsidRDefault="00E27AAA" w:rsidP="00E27AAA">
      <w:pPr>
        <w:pStyle w:val="BodyText"/>
        <w:jc w:val="both"/>
      </w:pPr>
      <w:r w:rsidRPr="00953A87">
        <w:t>All costs associated with these criminal background checks are the responsibility of the contractor.</w:t>
      </w:r>
    </w:p>
    <w:p w:rsidR="00E27AAA" w:rsidRPr="00953A87" w:rsidRDefault="00E27AAA" w:rsidP="00E27AAA">
      <w:pPr>
        <w:pStyle w:val="BodyText"/>
        <w:jc w:val="both"/>
      </w:pPr>
      <w:r w:rsidRPr="00953A87">
        <w:lastRenderedPageBreak/>
        <w:t>The Contractor shall be responsible and liable for the conduct and actions of their employees and all individuals working under them.</w:t>
      </w:r>
    </w:p>
    <w:p w:rsidR="00E27AAA" w:rsidRPr="00953A87" w:rsidRDefault="00E27AAA" w:rsidP="00E27AAA">
      <w:pPr>
        <w:pStyle w:val="P1"/>
        <w:ind w:left="0" w:firstLine="0"/>
        <w:rPr>
          <w:sz w:val="20"/>
        </w:rPr>
      </w:pPr>
      <w:r w:rsidRPr="00953A87">
        <w:rPr>
          <w:sz w:val="20"/>
        </w:rPr>
        <w:t>Any individual with the following criminal convictions or pending charges will not be permitted on any school project or property.</w:t>
      </w:r>
    </w:p>
    <w:p w:rsidR="00E27AAA" w:rsidRPr="00953A87" w:rsidRDefault="00E27AAA" w:rsidP="00E27AAA">
      <w:pPr>
        <w:pStyle w:val="P1"/>
        <w:ind w:left="0" w:firstLine="0"/>
        <w:rPr>
          <w:sz w:val="20"/>
        </w:rPr>
      </w:pPr>
    </w:p>
    <w:p w:rsidR="00E27AAA" w:rsidRPr="00953A87" w:rsidRDefault="00E27AAA" w:rsidP="00E27AAA">
      <w:pPr>
        <w:pStyle w:val="L2"/>
        <w:ind w:left="720" w:hanging="720"/>
        <w:rPr>
          <w:sz w:val="20"/>
        </w:rPr>
      </w:pPr>
      <w:r w:rsidRPr="00953A87">
        <w:rPr>
          <w:sz w:val="20"/>
        </w:rPr>
        <w:t>1.</w:t>
      </w:r>
      <w:r w:rsidRPr="00953A87">
        <w:rPr>
          <w:sz w:val="20"/>
        </w:rPr>
        <w:tab/>
        <w:t>Rape or Criminal Sexual Conduct</w:t>
      </w:r>
    </w:p>
    <w:p w:rsidR="00E27AAA" w:rsidRPr="00953A87" w:rsidRDefault="00E27AAA" w:rsidP="00E27AAA">
      <w:pPr>
        <w:pStyle w:val="L2"/>
        <w:ind w:left="720" w:hanging="720"/>
        <w:rPr>
          <w:sz w:val="20"/>
        </w:rPr>
      </w:pPr>
      <w:r w:rsidRPr="00953A87">
        <w:rPr>
          <w:sz w:val="20"/>
        </w:rPr>
        <w:t>2.</w:t>
      </w:r>
      <w:r w:rsidRPr="00953A87">
        <w:rPr>
          <w:sz w:val="20"/>
        </w:rPr>
        <w:tab/>
        <w:t>Child Molestation or Abuse</w:t>
      </w:r>
    </w:p>
    <w:p w:rsidR="00E27AAA" w:rsidRPr="00953A87" w:rsidRDefault="00E27AAA" w:rsidP="00E27AAA">
      <w:pPr>
        <w:pStyle w:val="L2"/>
        <w:ind w:left="720" w:hanging="720"/>
        <w:rPr>
          <w:sz w:val="20"/>
        </w:rPr>
      </w:pPr>
      <w:r w:rsidRPr="00953A87">
        <w:rPr>
          <w:sz w:val="20"/>
        </w:rPr>
        <w:t>3.</w:t>
      </w:r>
      <w:r w:rsidRPr="00953A87">
        <w:rPr>
          <w:sz w:val="20"/>
        </w:rPr>
        <w:tab/>
        <w:t>Any Sexually Oriented Crime</w:t>
      </w:r>
    </w:p>
    <w:p w:rsidR="00E27AAA" w:rsidRPr="00953A87" w:rsidRDefault="00E27AAA" w:rsidP="00E27AAA">
      <w:pPr>
        <w:pStyle w:val="L2"/>
        <w:ind w:left="720" w:hanging="720"/>
        <w:rPr>
          <w:sz w:val="20"/>
        </w:rPr>
      </w:pPr>
      <w:r w:rsidRPr="00953A87">
        <w:rPr>
          <w:sz w:val="20"/>
        </w:rPr>
        <w:t>4.</w:t>
      </w:r>
      <w:r w:rsidRPr="00953A87">
        <w:rPr>
          <w:sz w:val="20"/>
        </w:rPr>
        <w:tab/>
        <w:t>Drugs: Felony use, possession or distribution.</w:t>
      </w:r>
    </w:p>
    <w:p w:rsidR="00E27AAA" w:rsidRPr="00953A87" w:rsidRDefault="00E27AAA" w:rsidP="00E27AAA">
      <w:pPr>
        <w:pStyle w:val="L2"/>
        <w:ind w:left="720" w:hanging="720"/>
        <w:rPr>
          <w:sz w:val="20"/>
        </w:rPr>
      </w:pPr>
      <w:r w:rsidRPr="00953A87">
        <w:rPr>
          <w:sz w:val="20"/>
        </w:rPr>
        <w:t xml:space="preserve">5. </w:t>
      </w:r>
      <w:r w:rsidRPr="00953A87">
        <w:rPr>
          <w:sz w:val="20"/>
        </w:rPr>
        <w:tab/>
        <w:t>Violent crimes</w:t>
      </w:r>
    </w:p>
    <w:p w:rsidR="00E27AAA" w:rsidRPr="00953A87" w:rsidRDefault="00E27AAA" w:rsidP="00E27AAA">
      <w:pPr>
        <w:pStyle w:val="L2"/>
        <w:ind w:left="720" w:hanging="720"/>
        <w:rPr>
          <w:sz w:val="20"/>
        </w:rPr>
      </w:pPr>
      <w:r w:rsidRPr="00953A87">
        <w:rPr>
          <w:sz w:val="20"/>
        </w:rPr>
        <w:t xml:space="preserve">6. </w:t>
      </w:r>
      <w:r w:rsidRPr="00953A87">
        <w:rPr>
          <w:sz w:val="20"/>
        </w:rPr>
        <w:tab/>
        <w:t>Robbery</w:t>
      </w:r>
    </w:p>
    <w:p w:rsidR="00E27AAA" w:rsidRPr="00953A87" w:rsidRDefault="00E27AAA" w:rsidP="00E27AAA">
      <w:pPr>
        <w:pStyle w:val="L2"/>
        <w:ind w:left="720" w:hanging="720"/>
        <w:rPr>
          <w:sz w:val="20"/>
        </w:rPr>
      </w:pPr>
      <w:r w:rsidRPr="00953A87">
        <w:rPr>
          <w:sz w:val="20"/>
        </w:rPr>
        <w:t>7.</w:t>
      </w:r>
      <w:r w:rsidRPr="00953A87">
        <w:rPr>
          <w:sz w:val="20"/>
        </w:rPr>
        <w:tab/>
        <w:t>Felony</w:t>
      </w:r>
    </w:p>
    <w:p w:rsidR="00E27AAA" w:rsidRPr="00953A87" w:rsidRDefault="00E27AAA" w:rsidP="00E27AAA">
      <w:pPr>
        <w:pStyle w:val="L2"/>
        <w:ind w:left="0"/>
      </w:pPr>
    </w:p>
    <w:p w:rsidR="00E27AAA" w:rsidRPr="00953A87" w:rsidRDefault="00E27AAA" w:rsidP="00E27AAA">
      <w:pPr>
        <w:pStyle w:val="P1"/>
        <w:tabs>
          <w:tab w:val="clear" w:pos="864"/>
        </w:tabs>
        <w:ind w:left="0" w:firstLine="0"/>
        <w:rPr>
          <w:sz w:val="20"/>
        </w:rPr>
      </w:pPr>
      <w:r w:rsidRPr="00953A87">
        <w:rPr>
          <w:sz w:val="20"/>
        </w:rPr>
        <w:t>Any individual with a prior conviction or pending charges contained in the aforementioned list will not be permitted on the Project Site or the District’s property.</w:t>
      </w:r>
    </w:p>
    <w:p w:rsidR="00E27AAA" w:rsidRPr="00953A87" w:rsidRDefault="00E27AAA" w:rsidP="00E27AAA">
      <w:pPr>
        <w:pStyle w:val="P1"/>
        <w:ind w:left="0" w:firstLine="0"/>
        <w:rPr>
          <w:sz w:val="20"/>
        </w:rPr>
      </w:pPr>
    </w:p>
    <w:p w:rsidR="00E27AAA" w:rsidRPr="00953A87" w:rsidRDefault="00E27AAA" w:rsidP="00E27AAA">
      <w:pPr>
        <w:pStyle w:val="P1"/>
        <w:tabs>
          <w:tab w:val="clear" w:pos="864"/>
          <w:tab w:val="left" w:pos="360"/>
        </w:tabs>
        <w:ind w:left="0" w:firstLine="0"/>
      </w:pPr>
      <w:r w:rsidRPr="00953A87">
        <w:rPr>
          <w:sz w:val="20"/>
        </w:rPr>
        <w:t>The District may, at any time, request verification of criminal background investigation for any employee or subcontractor on school property</w:t>
      </w:r>
      <w:r w:rsidRPr="00953A87">
        <w:t>.</w:t>
      </w:r>
    </w:p>
    <w:p w:rsidR="00E27AAA" w:rsidRPr="00953A87" w:rsidRDefault="00E27AAA" w:rsidP="00E27AAA">
      <w:pPr>
        <w:pStyle w:val="P1"/>
        <w:tabs>
          <w:tab w:val="clear" w:pos="864"/>
          <w:tab w:val="left" w:pos="360"/>
        </w:tabs>
        <w:ind w:left="0" w:firstLine="0"/>
      </w:pPr>
    </w:p>
    <w:bookmarkEnd w:id="4"/>
    <w:bookmarkEnd w:id="5"/>
    <w:p w:rsidR="00E27AAA" w:rsidRPr="00953A87" w:rsidRDefault="00E27AAA" w:rsidP="00E27AAA">
      <w:pPr>
        <w:pStyle w:val="BodyText"/>
        <w:jc w:val="both"/>
        <w:rPr>
          <w:szCs w:val="24"/>
        </w:rPr>
      </w:pPr>
      <w:r w:rsidRPr="00953A87">
        <w:rPr>
          <w:b/>
          <w:szCs w:val="24"/>
        </w:rPr>
        <w:t>Clarifications:</w:t>
      </w:r>
      <w:r w:rsidRPr="00953A87">
        <w:rPr>
          <w:b/>
          <w:i/>
          <w:szCs w:val="24"/>
        </w:rPr>
        <w:t xml:space="preserve">  </w:t>
      </w:r>
      <w:r w:rsidRPr="00953A87">
        <w:rPr>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E27AAA" w:rsidRDefault="00E27AAA" w:rsidP="00E27AAA">
      <w:pPr>
        <w:pStyle w:val="BodyText"/>
        <w:jc w:val="both"/>
        <w:rPr>
          <w:szCs w:val="24"/>
        </w:rPr>
      </w:pPr>
      <w:r w:rsidRPr="00953A87">
        <w:rPr>
          <w:b/>
          <w:szCs w:val="24"/>
        </w:rPr>
        <w:t>Confidentiality:</w:t>
      </w:r>
      <w:r w:rsidRPr="00953A87">
        <w:rPr>
          <w:b/>
          <w:i/>
          <w:szCs w:val="24"/>
        </w:rPr>
        <w:t xml:space="preserve">  </w:t>
      </w:r>
      <w:r w:rsidRPr="00953A87">
        <w:rPr>
          <w:szCs w:val="24"/>
        </w:rPr>
        <w:t>Ownership of all data, material and documentation originated and prepared pursuant to this RFP</w:t>
      </w:r>
      <w:r>
        <w:rPr>
          <w:szCs w:val="24"/>
        </w:rPr>
        <w:t>/I</w:t>
      </w:r>
      <w:r w:rsidRPr="00953A87">
        <w:rPr>
          <w:szCs w:val="24"/>
        </w:rPr>
        <w:t>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E27AAA" w:rsidRPr="008A38B9" w:rsidRDefault="00E27AAA" w:rsidP="00E27AAA">
      <w:pPr>
        <w:autoSpaceDE w:val="0"/>
        <w:autoSpaceDN w:val="0"/>
        <w:adjustRightInd w:val="0"/>
        <w:jc w:val="both"/>
        <w:rPr>
          <w:rFonts w:eastAsiaTheme="minorHAnsi"/>
          <w:color w:val="000000"/>
        </w:rPr>
      </w:pPr>
      <w:r w:rsidRPr="008A38B9">
        <w:rPr>
          <w:rFonts w:eastAsiaTheme="minorHAnsi"/>
          <w:b/>
          <w:color w:val="000000"/>
        </w:rPr>
        <w:t xml:space="preserve">Submitting Confidential Information: </w:t>
      </w:r>
      <w:r w:rsidRPr="008A38B9">
        <w:rPr>
          <w:rFonts w:eastAsiaTheme="minorHAnsi"/>
          <w:color w:val="000000"/>
        </w:rPr>
        <w:t xml:space="preserve">(An overview is available at www.procurement.sc.gov)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"CONFIDENTIAL"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words "TRADE SECRET"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a trade secret as that term is defined by Section 39-8-20 of the Trade Secrets Act.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"PROTECTED"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8A38B9">
        <w:rPr>
          <w:rFonts w:eastAsiaTheme="minorHAnsi"/>
          <w:color w:val="000000"/>
        </w:rPr>
        <w:t>Offeror's</w:t>
      </w:r>
      <w:proofErr w:type="spellEnd"/>
      <w:r w:rsidRPr="008A38B9">
        <w:rPr>
          <w:rFonts w:eastAsiaTheme="minorHAnsi"/>
          <w:color w:val="000000"/>
        </w:rPr>
        <w:t xml:space="preserve"> marking of documents, as required by these bidding instructions, as being either "Confidential" or "Trade Secret" or "PROTECTED". By </w:t>
      </w:r>
      <w:r w:rsidRPr="008A38B9">
        <w:rPr>
          <w:rFonts w:eastAsiaTheme="minorHAnsi"/>
          <w:color w:val="000000"/>
        </w:rPr>
        <w:lastRenderedPageBreak/>
        <w:t xml:space="preserve">submitting a response, </w:t>
      </w:r>
      <w:proofErr w:type="spellStart"/>
      <w:r w:rsidRPr="008A38B9">
        <w:rPr>
          <w:rFonts w:eastAsiaTheme="minorHAnsi"/>
          <w:color w:val="000000"/>
        </w:rPr>
        <w:t>Offeror</w:t>
      </w:r>
      <w:proofErr w:type="spellEnd"/>
      <w:r w:rsidRPr="008A38B9">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8A38B9">
        <w:rPr>
          <w:rFonts w:eastAsiaTheme="minorHAnsi"/>
          <w:color w:val="000000"/>
        </w:rPr>
        <w:t>Offeror</w:t>
      </w:r>
      <w:proofErr w:type="spellEnd"/>
      <w:r w:rsidRPr="008A38B9">
        <w:rPr>
          <w:rFonts w:eastAsiaTheme="minorHAnsi"/>
          <w:color w:val="000000"/>
        </w:rPr>
        <w:t xml:space="preserve"> marked as "confidential" or "trade secret" or "PROTECTED". (All references to S.C. Code of Laws.) [02-2A125-2].</w:t>
      </w:r>
    </w:p>
    <w:p w:rsidR="00E27AAA" w:rsidRPr="008A38B9" w:rsidRDefault="00E27AAA" w:rsidP="00E27AAA">
      <w:pPr>
        <w:autoSpaceDE w:val="0"/>
        <w:autoSpaceDN w:val="0"/>
        <w:adjustRightInd w:val="0"/>
        <w:jc w:val="both"/>
        <w:rPr>
          <w:rFonts w:ascii="Arial" w:eastAsiaTheme="minorHAnsi" w:hAnsi="Arial" w:cs="Arial"/>
          <w:b/>
          <w:color w:val="000000"/>
        </w:rPr>
      </w:pPr>
      <w:r w:rsidRPr="008A38B9">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E27AAA" w:rsidRDefault="00E27AAA" w:rsidP="00E27AAA">
      <w:pPr>
        <w:pStyle w:val="BodyText"/>
        <w:jc w:val="both"/>
        <w:rPr>
          <w:szCs w:val="24"/>
        </w:rPr>
      </w:pPr>
    </w:p>
    <w:p w:rsidR="00E27AAA" w:rsidRPr="00953A87" w:rsidRDefault="00E27AAA" w:rsidP="00E27AAA">
      <w:pPr>
        <w:pStyle w:val="BodyText"/>
        <w:jc w:val="both"/>
        <w:rPr>
          <w:szCs w:val="24"/>
        </w:rPr>
      </w:pPr>
      <w:r w:rsidRPr="00953A87">
        <w:rPr>
          <w:b/>
          <w:szCs w:val="24"/>
        </w:rPr>
        <w:t>Bidder/</w:t>
      </w:r>
      <w:proofErr w:type="spellStart"/>
      <w:r w:rsidRPr="00953A87">
        <w:rPr>
          <w:b/>
          <w:szCs w:val="24"/>
        </w:rPr>
        <w:t>Offeror</w:t>
      </w:r>
      <w:proofErr w:type="spellEnd"/>
      <w:r w:rsidRPr="00953A87">
        <w:rPr>
          <w:b/>
          <w:szCs w:val="24"/>
        </w:rPr>
        <w:t xml:space="preserve"> Responsibility:</w:t>
      </w:r>
      <w:r w:rsidRPr="00953A87">
        <w:rPr>
          <w:b/>
          <w:i/>
          <w:szCs w:val="24"/>
        </w:rPr>
        <w:t xml:space="preserve">  </w:t>
      </w:r>
      <w:r w:rsidRPr="00953A87">
        <w:rPr>
          <w:szCs w:val="24"/>
        </w:rPr>
        <w:t>The Bidder/Proposer alone will be held solely responsible to the District for performance of all Bidder obligations under any contract resulting from their bid/proposal.</w:t>
      </w:r>
    </w:p>
    <w:p w:rsidR="00E27AAA" w:rsidRPr="00953A87" w:rsidRDefault="00E27AAA" w:rsidP="00E27AAA">
      <w:pPr>
        <w:pStyle w:val="Footer"/>
        <w:tabs>
          <w:tab w:val="clear" w:pos="4320"/>
          <w:tab w:val="clear" w:pos="8640"/>
        </w:tabs>
        <w:spacing w:after="240"/>
        <w:jc w:val="both"/>
        <w:rPr>
          <w:sz w:val="24"/>
          <w:szCs w:val="24"/>
        </w:rPr>
      </w:pPr>
      <w:r w:rsidRPr="00953A87">
        <w:rPr>
          <w:b/>
        </w:rPr>
        <w:t>Correction of Errors on the Proposal/Bid Form:</w:t>
      </w:r>
      <w:r w:rsidRPr="00953A87">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E27AAA" w:rsidRPr="00953A87" w:rsidRDefault="00E27AAA" w:rsidP="00E27AAA">
      <w:pPr>
        <w:pStyle w:val="BodyTextIndent"/>
        <w:spacing w:after="240"/>
        <w:ind w:left="0"/>
        <w:rPr>
          <w:sz w:val="20"/>
        </w:rPr>
      </w:pPr>
      <w:r>
        <w:rPr>
          <w:b/>
          <w:sz w:val="20"/>
        </w:rPr>
        <w:t>Quote/</w:t>
      </w:r>
      <w:r w:rsidRPr="00953A87">
        <w:rPr>
          <w:b/>
          <w:sz w:val="20"/>
        </w:rPr>
        <w:t>Proposal/Bid Expenses:</w:t>
      </w:r>
      <w:r w:rsidRPr="00953A87">
        <w:rPr>
          <w:b/>
          <w:i/>
          <w:szCs w:val="24"/>
        </w:rPr>
        <w:t xml:space="preserve">  </w:t>
      </w:r>
      <w:r w:rsidRPr="00953A87">
        <w:rPr>
          <w:sz w:val="20"/>
        </w:rPr>
        <w:t>The District or any of its representatives shall not be held responsible for any expenses incurred in the preparation or subsequent presentation of the vendor’s response to this solicitation.</w:t>
      </w:r>
    </w:p>
    <w:p w:rsidR="00E27AAA" w:rsidRPr="00953A87" w:rsidRDefault="00E27AAA" w:rsidP="00E27AAA">
      <w:pPr>
        <w:pStyle w:val="BodyText"/>
        <w:tabs>
          <w:tab w:val="left" w:pos="0"/>
        </w:tabs>
        <w:jc w:val="both"/>
        <w:rPr>
          <w:color w:val="FF0000"/>
          <w:sz w:val="24"/>
          <w:szCs w:val="24"/>
        </w:rPr>
      </w:pPr>
      <w:r w:rsidRPr="00953A87">
        <w:rPr>
          <w:b/>
        </w:rPr>
        <w:t>Subcontracting:</w:t>
      </w:r>
      <w:r w:rsidRPr="00953A87">
        <w:t xml:space="preserve"> The District requires advance notification of any and all subcontracting and the ability to approve or deny the use of proposed subcontractors.</w:t>
      </w:r>
      <w:r w:rsidRPr="00BB3485">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r w:rsidRPr="00953A87">
        <w:t xml:space="preserve">  </w:t>
      </w:r>
    </w:p>
    <w:p w:rsidR="00E27AAA" w:rsidRPr="00953A87" w:rsidRDefault="00E27AAA" w:rsidP="00E27AAA">
      <w:pPr>
        <w:pStyle w:val="BodyText"/>
        <w:tabs>
          <w:tab w:val="left" w:pos="0"/>
        </w:tabs>
        <w:jc w:val="both"/>
      </w:pPr>
      <w:r w:rsidRPr="00953A87">
        <w:rPr>
          <w:b/>
        </w:rPr>
        <w:t>Unlawful Acts:</w:t>
      </w:r>
      <w:r w:rsidRPr="00953A87">
        <w:rPr>
          <w:b/>
          <w:i/>
        </w:rPr>
        <w:t xml:space="preserve">  </w:t>
      </w:r>
      <w:r w:rsidRPr="00953A87">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E27AAA" w:rsidRPr="00953A87" w:rsidRDefault="00E27AAA" w:rsidP="00E27AAA">
      <w:pPr>
        <w:pStyle w:val="BodyTextIndent"/>
        <w:ind w:left="0"/>
        <w:rPr>
          <w:sz w:val="20"/>
        </w:rPr>
      </w:pPr>
      <w:r w:rsidRPr="00953A87">
        <w:rPr>
          <w:b/>
          <w:sz w:val="20"/>
        </w:rPr>
        <w:t>Withdrawal of Bid/Proposal Response:</w:t>
      </w:r>
      <w:r w:rsidRPr="00953A87">
        <w:rPr>
          <w:szCs w:val="24"/>
        </w:rPr>
        <w:t xml:space="preserve">  </w:t>
      </w:r>
      <w:r w:rsidRPr="00953A87">
        <w:rPr>
          <w:sz w:val="20"/>
        </w:rPr>
        <w:t>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E27AAA" w:rsidRPr="00953A87" w:rsidRDefault="00E27AAA" w:rsidP="00E27AAA">
      <w:pPr>
        <w:pStyle w:val="BodyText"/>
        <w:jc w:val="both"/>
      </w:pPr>
    </w:p>
    <w:p w:rsidR="00E27AAA" w:rsidRPr="00953A87" w:rsidRDefault="00E27AAA" w:rsidP="00E27AAA">
      <w:pPr>
        <w:pStyle w:val="BodyTextIndent"/>
        <w:ind w:left="0"/>
        <w:rPr>
          <w:sz w:val="20"/>
        </w:rPr>
      </w:pPr>
      <w:r w:rsidRPr="00953A87">
        <w:rPr>
          <w:b/>
          <w:sz w:val="20"/>
        </w:rPr>
        <w:t>District or School Regulations:</w:t>
      </w:r>
      <w:r w:rsidRPr="00953A87">
        <w:rPr>
          <w:b/>
          <w:i/>
          <w:sz w:val="20"/>
        </w:rPr>
        <w:t xml:space="preserve">  </w:t>
      </w:r>
      <w:r w:rsidRPr="00953A87">
        <w:rPr>
          <w:sz w:val="20"/>
        </w:rPr>
        <w:t xml:space="preserve">The vendor(s) and his representatives shall follow all applicable regulations while on District property, including the NO SMOKING, no weapons, and drug-free policies.  </w:t>
      </w:r>
      <w:r>
        <w:rPr>
          <w:sz w:val="20"/>
        </w:rPr>
        <w:t xml:space="preserve">The District has a district-wide NO TOBACCO policy.  </w:t>
      </w:r>
      <w:r w:rsidRPr="00953A87">
        <w:rPr>
          <w:sz w:val="20"/>
        </w:rPr>
        <w:t>No work shall interfere with school activities or environments unless an authorized employee for that location gives permission.</w:t>
      </w:r>
    </w:p>
    <w:p w:rsidR="00E27AAA" w:rsidRPr="00953A87" w:rsidRDefault="00E27AAA" w:rsidP="00E27AAA">
      <w:pPr>
        <w:pStyle w:val="BodyText"/>
        <w:jc w:val="both"/>
        <w:rPr>
          <w:b/>
          <w:szCs w:val="24"/>
        </w:rPr>
      </w:pPr>
    </w:p>
    <w:p w:rsidR="00E27AAA" w:rsidRPr="00953A87" w:rsidRDefault="00E27AAA" w:rsidP="00E27AAA">
      <w:pPr>
        <w:pStyle w:val="BodyText"/>
        <w:jc w:val="both"/>
        <w:rPr>
          <w:szCs w:val="24"/>
        </w:rPr>
      </w:pPr>
      <w:r w:rsidRPr="00953A87">
        <w:rPr>
          <w:b/>
          <w:szCs w:val="24"/>
        </w:rPr>
        <w:t>Drug-free Workplace:</w:t>
      </w:r>
      <w:r w:rsidRPr="00953A87">
        <w:rPr>
          <w:b/>
          <w:i/>
          <w:szCs w:val="24"/>
        </w:rPr>
        <w:t xml:space="preserve">  </w:t>
      </w:r>
      <w:r w:rsidRPr="00953A87">
        <w:rPr>
          <w:szCs w:val="24"/>
        </w:rPr>
        <w:t>By signing and submitting a bid/proposal, a Bidder is certifying that it will comply with all requirements of the South Carolina Drug-Free Workplace Act, Section 44-107-10 through 44-107-90, S.C. Code Ann, (1976) and as amended.</w:t>
      </w:r>
    </w:p>
    <w:p w:rsidR="00E27AAA" w:rsidRPr="00953A87" w:rsidRDefault="00E27AAA" w:rsidP="00E27AAA">
      <w:pPr>
        <w:pStyle w:val="BodyText"/>
        <w:jc w:val="both"/>
        <w:rPr>
          <w:szCs w:val="24"/>
        </w:rPr>
      </w:pPr>
      <w:r w:rsidRPr="00953A87">
        <w:rPr>
          <w:b/>
          <w:szCs w:val="24"/>
        </w:rPr>
        <w:t>Equal Opportunity:</w:t>
      </w:r>
      <w:r w:rsidRPr="00953A87">
        <w:rPr>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E27AAA" w:rsidRDefault="00E27AAA" w:rsidP="00E27AAA">
      <w:pPr>
        <w:pStyle w:val="BodyTextIndent"/>
        <w:ind w:left="0"/>
        <w:rPr>
          <w:sz w:val="20"/>
        </w:rPr>
      </w:pPr>
      <w:r w:rsidRPr="00953A87">
        <w:rPr>
          <w:b/>
          <w:sz w:val="20"/>
        </w:rPr>
        <w:t>Governing Laws:</w:t>
      </w:r>
      <w:r w:rsidRPr="00953A87">
        <w:rPr>
          <w:b/>
          <w:i/>
          <w:szCs w:val="24"/>
        </w:rPr>
        <w:t xml:space="preserve">  </w:t>
      </w:r>
      <w:r w:rsidRPr="00953A87">
        <w:rPr>
          <w:sz w:val="20"/>
        </w:rPr>
        <w:t>All proposal documents submitted in response to this solicitation are governed under the laws of the State of South Carolina.</w:t>
      </w:r>
    </w:p>
    <w:p w:rsidR="00E27AAA" w:rsidRPr="00953A87" w:rsidRDefault="00E27AAA" w:rsidP="00E27AAA">
      <w:pPr>
        <w:pStyle w:val="BodyTextIndent"/>
        <w:ind w:left="0"/>
        <w:rPr>
          <w:sz w:val="20"/>
        </w:rPr>
      </w:pPr>
    </w:p>
    <w:p w:rsidR="00E27AAA" w:rsidRDefault="00E27AAA" w:rsidP="00E27AAA">
      <w:r>
        <w:rPr>
          <w:b/>
        </w:rPr>
        <w:t xml:space="preserve">Qualifications/Responsible: </w:t>
      </w:r>
      <w:r w:rsidRPr="00052A8B">
        <w:t xml:space="preserve">To be eligible for award of a contract, a prospective contractor must be responsible. In evaluating an </w:t>
      </w:r>
      <w:proofErr w:type="spellStart"/>
      <w:r w:rsidRPr="00052A8B">
        <w:t>Offeror’s</w:t>
      </w:r>
      <w:proofErr w:type="spellEnd"/>
      <w:r w:rsidRPr="00052A8B">
        <w:t xml:space="preserve"> responsibility, the District’s Standards of Responsibility and information from any other source may be considered. An </w:t>
      </w:r>
      <w:proofErr w:type="spellStart"/>
      <w:r w:rsidRPr="00052A8B">
        <w:t>Offeror</w:t>
      </w:r>
      <w:proofErr w:type="spellEnd"/>
      <w:r w:rsidRPr="00052A8B">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E27AAA" w:rsidRDefault="00E27AAA" w:rsidP="00E27AAA"/>
    <w:p w:rsidR="00E27AAA" w:rsidRPr="00574BAF" w:rsidRDefault="00E27AAA" w:rsidP="00E27AAA">
      <w:pPr>
        <w:rPr>
          <w:b/>
          <w:bCs/>
          <w:color w:val="000000"/>
        </w:rPr>
      </w:pPr>
      <w:bookmarkStart w:id="6" w:name="SC_02_2A105_1"/>
      <w:r w:rsidRPr="00574BAF">
        <w:rPr>
          <w:b/>
          <w:bCs/>
          <w:color w:val="000000"/>
        </w:rPr>
        <w:t>R</w:t>
      </w:r>
      <w:bookmarkEnd w:id="6"/>
      <w:r w:rsidRPr="00574BAF">
        <w:rPr>
          <w:b/>
          <w:bCs/>
          <w:color w:val="000000"/>
        </w:rPr>
        <w:t>esponsiveness/Improper Offers:</w:t>
      </w:r>
    </w:p>
    <w:p w:rsidR="00E27AAA" w:rsidRPr="00574BAF" w:rsidRDefault="00E27AAA" w:rsidP="00E27AAA">
      <w:pPr>
        <w:rPr>
          <w:b/>
          <w:bCs/>
          <w:color w:val="000000"/>
        </w:rPr>
      </w:pPr>
    </w:p>
    <w:p w:rsidR="00E27AAA" w:rsidRPr="00574BAF" w:rsidRDefault="00E27AAA" w:rsidP="00E27AAA">
      <w:r>
        <w:rPr>
          <w:b/>
          <w:bCs/>
          <w:color w:val="000000"/>
        </w:rPr>
        <w:t xml:space="preserve"> </w:t>
      </w:r>
      <w:r w:rsidRPr="00574BAF">
        <w:rPr>
          <w:color w:val="000000"/>
        </w:rPr>
        <w:t>(a) Bid as Specified.  Offers for supplies or services other than those specified will not be considered unless authorized by the Solicitation.</w:t>
      </w:r>
      <w:r w:rsidRPr="00574BAF">
        <w:cr/>
      </w:r>
    </w:p>
    <w:p w:rsidR="00E27AAA" w:rsidRPr="00574BAF" w:rsidRDefault="00E27AAA" w:rsidP="00E27AAA">
      <w:pPr>
        <w:rPr>
          <w:color w:val="000000"/>
        </w:rPr>
      </w:pPr>
      <w:r w:rsidRPr="00574BAF">
        <w:rPr>
          <w:color w:val="000000"/>
        </w:rPr>
        <w:t> (b) Multiple Offers.  </w:t>
      </w:r>
      <w:proofErr w:type="spellStart"/>
      <w:r w:rsidRPr="00574BAF">
        <w:rPr>
          <w:color w:val="000000"/>
        </w:rPr>
        <w:t>Offerors</w:t>
      </w:r>
      <w:proofErr w:type="spellEnd"/>
      <w:r w:rsidRPr="00574BAF">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cr/>
      </w:r>
      <w:r w:rsidRPr="00574BAF">
        <w:rPr>
          <w:color w:val="000000"/>
        </w:rPr>
        <w:t> </w:t>
      </w:r>
      <w:r w:rsidRPr="00574BAF">
        <w:cr/>
      </w:r>
      <w:r w:rsidRPr="00574BAF">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rPr>
        <w:t>Offerors</w:t>
      </w:r>
      <w:proofErr w:type="spellEnd"/>
      <w:r w:rsidRPr="00574BAF">
        <w:rPr>
          <w:color w:val="000000"/>
        </w:rPr>
        <w:t xml:space="preserve"> will not be given an opportunity to correct any material nonconformity.  Any deficiency resulting from a minor informality may be cured or waived at the sole discretion of the Procurement Officer.  </w:t>
      </w:r>
    </w:p>
    <w:p w:rsidR="00E27AAA" w:rsidRPr="00574BAF" w:rsidRDefault="00E27AAA" w:rsidP="00E27AAA">
      <w:pPr>
        <w:rPr>
          <w:color w:val="000000"/>
        </w:rPr>
      </w:pPr>
      <w:r w:rsidRPr="00574BAF">
        <w:rPr>
          <w:color w:val="000000"/>
        </w:rPr>
        <w:t> </w:t>
      </w:r>
      <w:r w:rsidRPr="00574BAF">
        <w:cr/>
      </w:r>
      <w:r w:rsidRPr="00574BAF">
        <w:rPr>
          <w:color w:val="000000"/>
        </w:rPr>
        <w:t>(d) Price Reasonableness:  Any offer may be rejected if the Procurement Officer determines in writing that it is unreasonable as to price.  </w:t>
      </w:r>
    </w:p>
    <w:p w:rsidR="00E27AAA" w:rsidRDefault="00E27AAA" w:rsidP="00E27AAA">
      <w:pPr>
        <w:tabs>
          <w:tab w:val="left" w:pos="3680"/>
        </w:tabs>
        <w:spacing w:after="120"/>
        <w:jc w:val="both"/>
        <w:rPr>
          <w:color w:val="000000"/>
        </w:rPr>
      </w:pPr>
      <w:r w:rsidRPr="00574BAF">
        <w:cr/>
      </w:r>
      <w:r w:rsidRPr="00574BAF">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E27AAA" w:rsidRPr="009E5144" w:rsidRDefault="00E27AAA" w:rsidP="00E27AAA">
      <w:pPr>
        <w:tabs>
          <w:tab w:val="left" w:pos="3680"/>
        </w:tabs>
        <w:spacing w:after="120"/>
        <w:jc w:val="both"/>
        <w:rPr>
          <w:color w:val="000000"/>
        </w:rPr>
      </w:pPr>
    </w:p>
    <w:p w:rsidR="00E27AAA" w:rsidRPr="00BB3485" w:rsidRDefault="00E27AAA" w:rsidP="00E27AAA">
      <w:pPr>
        <w:tabs>
          <w:tab w:val="left" w:pos="3680"/>
        </w:tabs>
        <w:spacing w:after="120"/>
        <w:jc w:val="both"/>
      </w:pPr>
      <w:bookmarkStart w:id="7" w:name="SC_02_2A135_1"/>
      <w:r w:rsidRPr="00BB3485">
        <w:rPr>
          <w:b/>
          <w:bCs/>
        </w:rPr>
        <w:t>T</w:t>
      </w:r>
      <w:bookmarkEnd w:id="7"/>
      <w:r w:rsidRPr="00BB3485">
        <w:rPr>
          <w:b/>
          <w:bCs/>
        </w:rPr>
        <w:t>ax Credit for Subcontracting with Minority Firms</w:t>
      </w:r>
      <w:r w:rsidRPr="00BB3485">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BB3485">
        <w:t>:  (</w:t>
      </w:r>
      <w:proofErr w:type="gramEnd"/>
      <w:r w:rsidRPr="00BB3485">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E27AAA" w:rsidRPr="00953A87" w:rsidRDefault="00E27AAA" w:rsidP="00E27AAA">
      <w:pPr>
        <w:pStyle w:val="BodyTextIndent"/>
        <w:ind w:left="0"/>
        <w:rPr>
          <w:sz w:val="20"/>
        </w:rPr>
      </w:pPr>
    </w:p>
    <w:p w:rsidR="00E27AAA" w:rsidRPr="00953A87" w:rsidRDefault="00E27AAA" w:rsidP="00E27AAA">
      <w:pPr>
        <w:autoSpaceDE w:val="0"/>
        <w:autoSpaceDN w:val="0"/>
        <w:adjustRightInd w:val="0"/>
        <w:jc w:val="both"/>
      </w:pPr>
      <w:r w:rsidRPr="00953A87">
        <w:rPr>
          <w:b/>
        </w:rPr>
        <w:t>Illegal Immigration:</w:t>
      </w:r>
      <w:r w:rsidRPr="00953A87">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w:t>
      </w:r>
      <w:r w:rsidRPr="00953A87">
        <w:lastRenderedPageBreak/>
        <w:t xml:space="preserve">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t>subcontractor</w:t>
      </w:r>
      <w:r w:rsidRPr="00953A87">
        <w:t>s</w:t>
      </w:r>
      <w:proofErr w:type="gramEnd"/>
      <w:r w:rsidRPr="00953A87">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E27AAA" w:rsidRPr="00953A87" w:rsidRDefault="00E27AAA" w:rsidP="00E27AAA">
      <w:pPr>
        <w:pStyle w:val="BodyTextIndent"/>
        <w:ind w:left="0"/>
        <w:rPr>
          <w:sz w:val="20"/>
        </w:rPr>
      </w:pPr>
    </w:p>
    <w:p w:rsidR="00E27AAA" w:rsidRPr="00953A87" w:rsidRDefault="00E27AAA" w:rsidP="00E27AAA">
      <w:pPr>
        <w:pStyle w:val="BodyTextIndent"/>
        <w:ind w:left="0"/>
        <w:rPr>
          <w:sz w:val="20"/>
        </w:rPr>
      </w:pPr>
      <w:r w:rsidRPr="00953A87">
        <w:rPr>
          <w:b/>
          <w:sz w:val="20"/>
        </w:rPr>
        <w:t>Indemnification:</w:t>
      </w:r>
      <w:r w:rsidRPr="00953A87">
        <w:rPr>
          <w:b/>
          <w:i/>
          <w:szCs w:val="24"/>
        </w:rPr>
        <w:t xml:space="preserve">  </w:t>
      </w:r>
      <w:r w:rsidRPr="00953A87">
        <w:rPr>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E27AAA" w:rsidRPr="00953A87" w:rsidRDefault="00E27AAA" w:rsidP="00E27AAA">
      <w:pPr>
        <w:pStyle w:val="BodyTextIndent"/>
        <w:ind w:left="0"/>
        <w:rPr>
          <w:b/>
          <w:i/>
          <w:szCs w:val="24"/>
        </w:rPr>
      </w:pPr>
    </w:p>
    <w:p w:rsidR="00E27AAA" w:rsidRPr="00953A87" w:rsidRDefault="00E27AAA" w:rsidP="00E27AAA">
      <w:pPr>
        <w:pStyle w:val="BodyTextIndent"/>
        <w:ind w:left="0"/>
        <w:rPr>
          <w:sz w:val="20"/>
        </w:rPr>
      </w:pPr>
      <w:r w:rsidRPr="00953A87">
        <w:rPr>
          <w:b/>
          <w:sz w:val="20"/>
        </w:rPr>
        <w:t>Interpretations:</w:t>
      </w:r>
      <w:r w:rsidRPr="00953A87">
        <w:rPr>
          <w:b/>
          <w:i/>
          <w:sz w:val="20"/>
        </w:rPr>
        <w:t xml:space="preserve">  </w:t>
      </w:r>
      <w:r w:rsidRPr="00953A87">
        <w:rPr>
          <w:sz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E27AAA" w:rsidRPr="00953A87" w:rsidRDefault="00E27AAA" w:rsidP="00E27AAA">
      <w:pPr>
        <w:pStyle w:val="BodyTextIndent"/>
        <w:ind w:left="0"/>
        <w:rPr>
          <w:sz w:val="20"/>
        </w:rPr>
      </w:pPr>
    </w:p>
    <w:p w:rsidR="00E27AAA" w:rsidRPr="00953A87" w:rsidRDefault="00E27AAA" w:rsidP="00E27AAA">
      <w:pPr>
        <w:pStyle w:val="BodyTextIndent"/>
        <w:ind w:left="0"/>
        <w:rPr>
          <w:sz w:val="20"/>
        </w:rPr>
      </w:pPr>
      <w:r w:rsidRPr="00953A87">
        <w:rPr>
          <w:b/>
          <w:sz w:val="20"/>
        </w:rPr>
        <w:t>Non-Appropriations:</w:t>
      </w:r>
      <w:r w:rsidRPr="00953A87">
        <w:rPr>
          <w:sz w:val="20"/>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E27AAA" w:rsidRPr="00953A87" w:rsidRDefault="00E27AAA" w:rsidP="00E27AAA">
      <w:pPr>
        <w:pStyle w:val="BodyText"/>
        <w:tabs>
          <w:tab w:val="left" w:pos="3680"/>
        </w:tabs>
        <w:jc w:val="both"/>
        <w:rPr>
          <w:b/>
          <w:i/>
        </w:rPr>
      </w:pPr>
    </w:p>
    <w:p w:rsidR="00E27AAA" w:rsidRPr="00953A87" w:rsidRDefault="00E27AAA" w:rsidP="00E27AAA">
      <w:pPr>
        <w:pStyle w:val="BodyText"/>
        <w:tabs>
          <w:tab w:val="left" w:pos="3680"/>
        </w:tabs>
        <w:jc w:val="both"/>
      </w:pPr>
      <w:r w:rsidRPr="00953A87">
        <w:rPr>
          <w:b/>
        </w:rPr>
        <w:t>Right to Protest:</w:t>
      </w:r>
      <w:r w:rsidRPr="00953A87">
        <w:rPr>
          <w:b/>
          <w:i/>
        </w:rPr>
        <w:t xml:space="preserve">  </w:t>
      </w:r>
      <w:r w:rsidRPr="00953A87">
        <w:t>Any prospective Bidder/</w:t>
      </w:r>
      <w:proofErr w:type="spellStart"/>
      <w:r w:rsidRPr="00953A87">
        <w:t>Offeror</w:t>
      </w:r>
      <w:proofErr w:type="spellEnd"/>
      <w:r w:rsidRPr="00953A87">
        <w:t xml:space="preserve"> or subcontractor who is aggrieved in connection with the solicitation of a contract shall protest to the Procurement Officer within </w:t>
      </w:r>
      <w:r w:rsidRPr="00953A87">
        <w:rPr>
          <w:b/>
        </w:rPr>
        <w:t>fifteen days</w:t>
      </w:r>
      <w:r w:rsidRPr="00953A87">
        <w:t xml:space="preserve"> of the date of issuance of the Invitation for Bid/Proposal or other solicitation documents whichever is applicable or any amendment thereto, if the amendment is at issue.</w:t>
      </w:r>
    </w:p>
    <w:p w:rsidR="00E27AAA" w:rsidRPr="00953A87" w:rsidRDefault="00E27AAA" w:rsidP="00E27AAA">
      <w:pPr>
        <w:autoSpaceDE w:val="0"/>
        <w:autoSpaceDN w:val="0"/>
        <w:adjustRightInd w:val="0"/>
      </w:pPr>
      <w:r w:rsidRPr="00953A87">
        <w:rPr>
          <w:b/>
          <w:bCs/>
          <w:iCs/>
        </w:rPr>
        <w:t xml:space="preserve">Authorization and Acceptance: </w:t>
      </w:r>
      <w:r w:rsidRPr="00953A87">
        <w:t>The proposal/bid must be signed by an authorized individual who</w:t>
      </w:r>
    </w:p>
    <w:p w:rsidR="00E27AAA" w:rsidRPr="00953A87" w:rsidRDefault="00E27AAA" w:rsidP="00E27AAA">
      <w:pPr>
        <w:autoSpaceDE w:val="0"/>
        <w:autoSpaceDN w:val="0"/>
        <w:adjustRightInd w:val="0"/>
      </w:pPr>
      <w:r w:rsidRPr="00953A87">
        <w:t xml:space="preserve">may bind the </w:t>
      </w:r>
      <w:proofErr w:type="spellStart"/>
      <w:r w:rsidRPr="00953A87">
        <w:t>Offeror</w:t>
      </w:r>
      <w:proofErr w:type="spellEnd"/>
      <w:r w:rsidRPr="00953A87">
        <w:t xml:space="preserve"> to these services in accordance with the requirements contained in this</w:t>
      </w:r>
    </w:p>
    <w:p w:rsidR="00E27AAA" w:rsidRPr="00953A87" w:rsidRDefault="00E27AAA" w:rsidP="00E27AAA">
      <w:pPr>
        <w:autoSpaceDE w:val="0"/>
        <w:autoSpaceDN w:val="0"/>
        <w:adjustRightInd w:val="0"/>
      </w:pPr>
      <w:r w:rsidRPr="00953A87">
        <w:t>RFP</w:t>
      </w:r>
      <w:r>
        <w:t>/I</w:t>
      </w:r>
      <w:r w:rsidRPr="00953A87">
        <w:t>FB. The proposal/bid must contain a statement to the effect that your proposal/bid is firm for a period of sixty (60) days from the proposal/bid due date or longer if so required by the District.</w:t>
      </w:r>
    </w:p>
    <w:p w:rsidR="00E27AAA" w:rsidRPr="00953A87" w:rsidRDefault="00E27AAA" w:rsidP="00E27AAA">
      <w:pPr>
        <w:autoSpaceDE w:val="0"/>
        <w:autoSpaceDN w:val="0"/>
        <w:adjustRightInd w:val="0"/>
      </w:pPr>
    </w:p>
    <w:p w:rsidR="00E27AAA" w:rsidRPr="00953A87" w:rsidRDefault="00E27AAA" w:rsidP="00E27AAA">
      <w:pPr>
        <w:autoSpaceDE w:val="0"/>
        <w:autoSpaceDN w:val="0"/>
        <w:adjustRightInd w:val="0"/>
      </w:pPr>
    </w:p>
    <w:p w:rsidR="00E27AAA" w:rsidRPr="00953A87" w:rsidRDefault="00E27AAA" w:rsidP="00E27AAA">
      <w:pPr>
        <w:autoSpaceDE w:val="0"/>
        <w:autoSpaceDN w:val="0"/>
        <w:adjustRightInd w:val="0"/>
      </w:pPr>
      <w:r w:rsidRPr="00953A87">
        <w:rPr>
          <w:b/>
          <w:bCs/>
          <w:iCs/>
        </w:rPr>
        <w:t>Rejection/Cancellation:</w:t>
      </w:r>
      <w:r w:rsidRPr="00953A87">
        <w:rPr>
          <w:b/>
          <w:bCs/>
          <w:i/>
          <w:iCs/>
        </w:rPr>
        <w:t xml:space="preserve"> </w:t>
      </w:r>
      <w:r w:rsidRPr="00953A87">
        <w:t>The District reserves the right, to accept or reject, in part or in entirety, any or</w:t>
      </w:r>
    </w:p>
    <w:p w:rsidR="00E27AAA" w:rsidRPr="00953A87" w:rsidRDefault="00E27AAA" w:rsidP="00E27AAA">
      <w:pPr>
        <w:autoSpaceDE w:val="0"/>
        <w:autoSpaceDN w:val="0"/>
        <w:adjustRightInd w:val="0"/>
      </w:pPr>
      <w:r w:rsidRPr="00953A87">
        <w:t>all bids/proposals, to negotiate with all qualified bidders/proposers and to cancel in part or in entirety this</w:t>
      </w:r>
    </w:p>
    <w:p w:rsidR="00E27AAA" w:rsidRPr="00953A87" w:rsidRDefault="00E27AAA" w:rsidP="00E27AAA">
      <w:pPr>
        <w:autoSpaceDE w:val="0"/>
        <w:autoSpaceDN w:val="0"/>
        <w:adjustRightInd w:val="0"/>
      </w:pPr>
      <w:r w:rsidRPr="00953A87">
        <w:t>solicitation if it is in the best interest of the District. Further, the District reserves the right to waive any</w:t>
      </w:r>
    </w:p>
    <w:p w:rsidR="00E27AAA" w:rsidRPr="00953A87" w:rsidRDefault="00E27AAA" w:rsidP="00E27AAA">
      <w:r w:rsidRPr="00953A87">
        <w:t>or all informalities or technicalities in order to serve the best interest of the District.</w:t>
      </w:r>
    </w:p>
    <w:p w:rsidR="00E27AAA" w:rsidRPr="00953A87" w:rsidRDefault="00E27AAA" w:rsidP="00E27AAA"/>
    <w:p w:rsidR="00E27AAA" w:rsidRDefault="00E27AAA" w:rsidP="00E27AAA">
      <w:pPr>
        <w:rPr>
          <w:rFonts w:ascii="Palatino Linotype" w:hAnsi="Palatino Linotype" w:cs="Times"/>
        </w:rPr>
      </w:pPr>
      <w:bookmarkStart w:id="8" w:name="SC_02_2A075_1"/>
      <w:r w:rsidRPr="00953A87">
        <w:rPr>
          <w:b/>
          <w:bCs/>
          <w:color w:val="000000"/>
        </w:rPr>
        <w:t>E</w:t>
      </w:r>
      <w:bookmarkEnd w:id="8"/>
      <w:r w:rsidRPr="00953A87">
        <w:rPr>
          <w:b/>
          <w:bCs/>
          <w:color w:val="000000"/>
        </w:rPr>
        <w:t>thics Act</w:t>
      </w:r>
      <w:r w:rsidRPr="00953A87">
        <w:t>:</w:t>
      </w:r>
      <w:r w:rsidRPr="00953A87">
        <w:rPr>
          <w:rFonts w:ascii="Palatino Linotype" w:hAnsi="Palatino Linotype" w:cs="Times"/>
        </w:rPr>
        <w:t xml:space="preserve">  </w:t>
      </w:r>
      <w:r>
        <w:rPr>
          <w:color w:val="000000"/>
        </w:rPr>
        <w:t>By submitting an Offer, y</w:t>
      </w:r>
      <w:r w:rsidRPr="00953A87">
        <w:rPr>
          <w:color w:val="000000"/>
        </w:rPr>
        <w:t>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953A87">
        <w:rPr>
          <w:rFonts w:ascii="Palatino Linotype" w:hAnsi="Palatino Linotype"/>
          <w:color w:val="000000"/>
        </w:rPr>
        <w:t>  </w:t>
      </w:r>
      <w:r w:rsidRPr="00953A87">
        <w:rPr>
          <w:rFonts w:ascii="Palatino Linotype" w:hAnsi="Palatino Linotype" w:cs="Times"/>
        </w:rPr>
        <w:cr/>
      </w:r>
    </w:p>
    <w:p w:rsidR="00E27AAA" w:rsidRDefault="00E27AAA" w:rsidP="00E27AAA">
      <w:pPr>
        <w:rPr>
          <w:bCs/>
          <w:color w:val="000000"/>
        </w:rPr>
      </w:pPr>
      <w:r w:rsidRPr="005E7BC7">
        <w:rPr>
          <w:b/>
          <w:bCs/>
          <w:color w:val="000000"/>
        </w:rPr>
        <w:t xml:space="preserve">Iran Divestment Act of 2014: </w:t>
      </w:r>
      <w:r w:rsidRPr="005E7BC7">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E27AAA" w:rsidRPr="00F37620" w:rsidRDefault="00E27AAA" w:rsidP="00E27AAA">
      <w:pPr>
        <w:spacing w:before="100" w:beforeAutospacing="1" w:after="100" w:afterAutospacing="1"/>
        <w:rPr>
          <w:color w:val="000000"/>
        </w:rPr>
      </w:pPr>
      <w:r>
        <w:rPr>
          <w:b/>
          <w:bCs/>
          <w:color w:val="000000"/>
        </w:rPr>
        <w:t xml:space="preserve">Open Trade Representation: </w:t>
      </w:r>
      <w:r>
        <w:rPr>
          <w:color w:val="000000"/>
        </w:rPr>
        <w:t xml:space="preserve">By submitting an Offer, </w:t>
      </w:r>
      <w:proofErr w:type="spellStart"/>
      <w:r>
        <w:rPr>
          <w:color w:val="000000"/>
        </w:rPr>
        <w:t>Offeror</w:t>
      </w:r>
      <w:proofErr w:type="spellEnd"/>
      <w:r>
        <w:rPr>
          <w:color w:val="000000"/>
        </w:rPr>
        <w:t xml:space="preserve"> represents that </w:t>
      </w:r>
      <w:proofErr w:type="spellStart"/>
      <w:r>
        <w:rPr>
          <w:color w:val="000000"/>
        </w:rPr>
        <w:t>Offeror</w:t>
      </w:r>
      <w:proofErr w:type="spellEnd"/>
      <w:r>
        <w:rPr>
          <w:color w:val="000000"/>
        </w:rPr>
        <w:t xml:space="preserve"> is not currently engaged in the boycott of a person or entity based in or doing business with a jurisdiction with whom South Carolina can enjoy open trade, as defined in SC Code Section 11-35-5300. (02-2A083-1)</w:t>
      </w:r>
    </w:p>
    <w:p w:rsidR="00E27AAA" w:rsidRDefault="00E27AAA" w:rsidP="00E27AAA">
      <w:pPr>
        <w:tabs>
          <w:tab w:val="left" w:pos="3680"/>
        </w:tabs>
        <w:spacing w:after="120"/>
        <w:jc w:val="both"/>
        <w:rPr>
          <w:color w:val="000000"/>
        </w:rPr>
      </w:pPr>
      <w:r>
        <w:rPr>
          <w:b/>
          <w:bCs/>
          <w:color w:val="000000"/>
        </w:rPr>
        <w:lastRenderedPageBreak/>
        <w:t xml:space="preserve">Open Trade: </w:t>
      </w:r>
      <w:r>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E27AAA" w:rsidRDefault="00E27AAA" w:rsidP="00E27AAA">
      <w:pPr>
        <w:tabs>
          <w:tab w:val="left" w:pos="3680"/>
        </w:tabs>
        <w:spacing w:after="120"/>
        <w:jc w:val="both"/>
        <w:rPr>
          <w:b/>
          <w:i/>
        </w:rPr>
      </w:pPr>
    </w:p>
    <w:p w:rsidR="00E27AAA" w:rsidRPr="00953A87" w:rsidRDefault="00E27AAA" w:rsidP="00E27AAA">
      <w:pPr>
        <w:autoSpaceDE w:val="0"/>
        <w:autoSpaceDN w:val="0"/>
        <w:adjustRightInd w:val="0"/>
      </w:pPr>
      <w:r w:rsidRPr="00953A87">
        <w:rPr>
          <w:b/>
        </w:rPr>
        <w:t xml:space="preserve">Qualifications as to Experience and Years in Business: </w:t>
      </w:r>
      <w:r w:rsidRPr="00953A87">
        <w:t xml:space="preserve">The Procurement Officer may, in his or her discretion, consider (a) the experience of a predecessor firm or of a firm’s key personnel which was obtained prior to the date </w:t>
      </w:r>
      <w:proofErr w:type="spellStart"/>
      <w:r w:rsidRPr="00953A87">
        <w:t>offeror</w:t>
      </w:r>
      <w:proofErr w:type="spellEnd"/>
      <w:r w:rsidRPr="00953A87">
        <w:t xml:space="preserve"> was established, and/or (b) any subcontractor proposed by </w:t>
      </w:r>
      <w:proofErr w:type="spellStart"/>
      <w:r w:rsidRPr="00953A87">
        <w:t>offeror</w:t>
      </w:r>
      <w:proofErr w:type="spellEnd"/>
      <w:r w:rsidRPr="00953A87">
        <w:t xml:space="preserve">. </w:t>
      </w:r>
    </w:p>
    <w:p w:rsidR="00E27AAA" w:rsidRDefault="00E27AAA" w:rsidP="00E27AAA">
      <w:pPr>
        <w:autoSpaceDE w:val="0"/>
        <w:autoSpaceDN w:val="0"/>
        <w:adjustRightInd w:val="0"/>
      </w:pPr>
    </w:p>
    <w:p w:rsidR="00E27AAA" w:rsidRDefault="00E27AAA" w:rsidP="00E27AAA">
      <w:pPr>
        <w:tabs>
          <w:tab w:val="center" w:pos="360"/>
          <w:tab w:val="left" w:pos="720"/>
          <w:tab w:val="left" w:pos="1080"/>
          <w:tab w:val="left" w:pos="1440"/>
          <w:tab w:val="left" w:pos="1800"/>
        </w:tabs>
      </w:pPr>
      <w:r w:rsidRPr="00242829">
        <w:rPr>
          <w:b/>
        </w:rPr>
        <w:t>Negotiations</w:t>
      </w:r>
      <w:r>
        <w:rPr>
          <w:b/>
        </w:rPr>
        <w:t>/Amendments</w:t>
      </w:r>
      <w:r w:rsidRPr="00242829">
        <w:rPr>
          <w:b/>
        </w:rPr>
        <w:t>:</w:t>
      </w:r>
      <w:r w:rsidRPr="009E6E2D">
        <w:t xml:space="preserve">  The Procurement Officer may elect to make an award without conducting negoti</w:t>
      </w:r>
      <w:r>
        <w:t xml:space="preserve">ations.  However, </w:t>
      </w:r>
      <w:r w:rsidRPr="009E6E2D">
        <w:t>he/she may elect to negotiate</w:t>
      </w:r>
      <w:r>
        <w:t xml:space="preserve"> the pricing</w:t>
      </w:r>
      <w:r w:rsidRPr="009E6E2D">
        <w:t xml:space="preserve"> or the general scope of work with the </w:t>
      </w:r>
      <w:r>
        <w:t xml:space="preserve">low bidder or the </w:t>
      </w:r>
      <w:r w:rsidRPr="009E6E2D">
        <w:t>high</w:t>
      </w:r>
      <w:r>
        <w:t xml:space="preserve">est ranked </w:t>
      </w:r>
      <w:proofErr w:type="spellStart"/>
      <w:r>
        <w:t>offeror</w:t>
      </w:r>
      <w:proofErr w:type="spellEnd"/>
      <w:r>
        <w:t xml:space="preserve"> or subsequently ranked </w:t>
      </w:r>
      <w:proofErr w:type="spellStart"/>
      <w:r>
        <w:t>offerors</w:t>
      </w:r>
      <w:proofErr w:type="spellEnd"/>
      <w: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E27AAA" w:rsidRDefault="00E27AAA" w:rsidP="00E27AAA">
      <w:pPr>
        <w:tabs>
          <w:tab w:val="center" w:pos="360"/>
          <w:tab w:val="left" w:pos="720"/>
          <w:tab w:val="left" w:pos="1080"/>
          <w:tab w:val="left" w:pos="1440"/>
          <w:tab w:val="left" w:pos="1800"/>
        </w:tabs>
      </w:pPr>
    </w:p>
    <w:p w:rsidR="00E27AAA" w:rsidRPr="009E6E2D" w:rsidRDefault="00E27AAA" w:rsidP="00E27AAA">
      <w:pPr>
        <w:tabs>
          <w:tab w:val="center" w:pos="360"/>
          <w:tab w:val="left" w:pos="720"/>
          <w:tab w:val="left" w:pos="1080"/>
          <w:tab w:val="left" w:pos="1440"/>
          <w:tab w:val="left" w:pos="1800"/>
        </w:tabs>
      </w:pPr>
    </w:p>
    <w:p w:rsidR="00E27AAA" w:rsidRDefault="00E27AAA" w:rsidP="00E27AAA">
      <w:pPr>
        <w:autoSpaceDE w:val="0"/>
        <w:autoSpaceDN w:val="0"/>
        <w:adjustRightInd w:val="0"/>
      </w:pPr>
      <w:r w:rsidRPr="00953A87">
        <w:rPr>
          <w:b/>
          <w:bCs/>
          <w:iCs/>
        </w:rPr>
        <w:t>Posting of Award</w:t>
      </w:r>
      <w:r w:rsidRPr="00953A87">
        <w:rPr>
          <w:i/>
          <w:iCs/>
        </w:rPr>
        <w:t xml:space="preserve">: </w:t>
      </w:r>
      <w:r w:rsidRPr="00953A87">
        <w:t xml:space="preserve">Notice of Award or Intent to Award will be posted in the Procurement Office of the District Office located at 610 </w:t>
      </w:r>
      <w:proofErr w:type="spellStart"/>
      <w:r w:rsidRPr="00953A87">
        <w:t>Dupre</w:t>
      </w:r>
      <w:proofErr w:type="spellEnd"/>
      <w:r w:rsidRPr="00953A87">
        <w:t xml:space="preserve"> Drive, Spartanburg, SC 29302.</w:t>
      </w:r>
    </w:p>
    <w:p w:rsidR="00E27AAA" w:rsidRDefault="00E27AAA" w:rsidP="00E27AAA"/>
    <w:p w:rsidR="00E27AAA" w:rsidRDefault="00E27AAA">
      <w:pPr>
        <w:spacing w:after="160" w:line="259" w:lineRule="auto"/>
      </w:pPr>
      <w:r>
        <w:br w:type="page"/>
      </w:r>
    </w:p>
    <w:p w:rsidR="00E27AAA" w:rsidRPr="00FA0E34" w:rsidRDefault="00E27AAA" w:rsidP="00E27AAA">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E27AAA" w:rsidRPr="00FA0E34" w:rsidRDefault="00E27AAA" w:rsidP="00E27AAA">
      <w:pPr>
        <w:jc w:val="both"/>
        <w:rPr>
          <w:rFonts w:ascii="Franklin Gothic Book" w:hAnsi="Franklin Gothic Book"/>
          <w:sz w:val="28"/>
          <w:szCs w:val="28"/>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Default:</w:t>
      </w:r>
      <w:r w:rsidRPr="00FA0E34">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E27AAA" w:rsidRPr="00FA0E34" w:rsidRDefault="00E27AAA" w:rsidP="00E27AAA">
      <w:pPr>
        <w:ind w:left="720"/>
        <w:jc w:val="both"/>
        <w:rPr>
          <w:rFonts w:ascii="Franklin Gothic Book" w:hAnsi="Franklin Gothic Book"/>
          <w:sz w:val="22"/>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Non-Appropriations:</w:t>
      </w:r>
      <w:r w:rsidRPr="00FA0E34">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E27AAA" w:rsidRPr="00FA0E34" w:rsidRDefault="00E27AAA" w:rsidP="00E27AAA">
      <w:pPr>
        <w:ind w:left="720"/>
        <w:jc w:val="both"/>
        <w:rPr>
          <w:rFonts w:ascii="Franklin Gothic Book" w:hAnsi="Franklin Gothic Book"/>
          <w:sz w:val="22"/>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Force Majeure:</w:t>
      </w:r>
      <w:r w:rsidRPr="00FA0E34">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E27AAA" w:rsidRPr="00FA0E34" w:rsidRDefault="00E27AAA" w:rsidP="00E27AAA">
      <w:pPr>
        <w:ind w:left="720"/>
        <w:jc w:val="both"/>
        <w:rPr>
          <w:rFonts w:ascii="Franklin Gothic Book" w:hAnsi="Franklin Gothic Book"/>
          <w:sz w:val="22"/>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Save Harmless:</w:t>
      </w:r>
      <w:r w:rsidRPr="00FA0E34">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E27AAA" w:rsidRPr="00FA0E34" w:rsidRDefault="00E27AAA" w:rsidP="00E27AAA">
      <w:pPr>
        <w:ind w:left="720"/>
        <w:jc w:val="both"/>
        <w:rPr>
          <w:rFonts w:ascii="Franklin Gothic Book" w:hAnsi="Franklin Gothic Book"/>
          <w:sz w:val="22"/>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Publicity Releases:</w:t>
      </w:r>
      <w:r w:rsidRPr="00FA0E34">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E27AAA" w:rsidRPr="00FA0E34" w:rsidRDefault="00E27AAA" w:rsidP="00E27AAA">
      <w:pPr>
        <w:ind w:left="720"/>
        <w:jc w:val="both"/>
        <w:rPr>
          <w:rFonts w:ascii="Franklin Gothic Book" w:hAnsi="Franklin Gothic Book"/>
          <w:sz w:val="22"/>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Quality of Products:</w:t>
      </w:r>
      <w:r w:rsidRPr="00FA0E34">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E27AAA" w:rsidRPr="00FA0E34" w:rsidRDefault="00E27AAA" w:rsidP="00E27AAA">
      <w:pPr>
        <w:pStyle w:val="ListParagraph"/>
        <w:rPr>
          <w:rFonts w:ascii="Franklin Gothic Book" w:hAnsi="Franklin Gothic Book"/>
        </w:rPr>
      </w:pPr>
    </w:p>
    <w:p w:rsidR="00E27AAA" w:rsidRPr="00FA0E34" w:rsidRDefault="00E27AAA" w:rsidP="00E27AAA">
      <w:pPr>
        <w:numPr>
          <w:ilvl w:val="0"/>
          <w:numId w:val="2"/>
        </w:numPr>
        <w:jc w:val="both"/>
        <w:rPr>
          <w:rFonts w:ascii="Franklin Gothic Book" w:hAnsi="Franklin Gothic Book"/>
          <w:b/>
        </w:rPr>
      </w:pPr>
      <w:r w:rsidRPr="00FA0E34">
        <w:rPr>
          <w:rFonts w:ascii="Franklin Gothic Book" w:hAnsi="Franklin Gothic Book"/>
          <w:b/>
        </w:rPr>
        <w:t xml:space="preserve">Certified/Registered/Authorized Partner, Dealer, Reseller or Installer of Manufacturer or Brand: </w:t>
      </w:r>
      <w:r w:rsidRPr="00FA0E34">
        <w:rPr>
          <w:rFonts w:ascii="Franklin Gothic Book" w:hAnsi="Franklin Gothic Book"/>
        </w:rPr>
        <w:t xml:space="preserve">Vendor, contractor or </w:t>
      </w:r>
      <w:proofErr w:type="spellStart"/>
      <w:r w:rsidRPr="00FA0E34">
        <w:rPr>
          <w:rFonts w:ascii="Franklin Gothic Book" w:hAnsi="Franklin Gothic Book"/>
        </w:rPr>
        <w:t>offeror</w:t>
      </w:r>
      <w:proofErr w:type="spellEnd"/>
      <w:r w:rsidRPr="00FA0E34">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A0E34">
        <w:rPr>
          <w:rFonts w:ascii="Franklin Gothic Book" w:hAnsi="Franklin Gothic Book"/>
        </w:rPr>
        <w:t>offeror</w:t>
      </w:r>
      <w:proofErr w:type="spellEnd"/>
      <w:r w:rsidRPr="00FA0E34">
        <w:rPr>
          <w:rFonts w:ascii="Franklin Gothic Book" w:hAnsi="Franklin Gothic Book"/>
        </w:rPr>
        <w:t xml:space="preserve"> not in compliance as non-responsive.</w:t>
      </w:r>
    </w:p>
    <w:p w:rsidR="00E27AAA" w:rsidRPr="00FA0E34" w:rsidRDefault="00E27AAA" w:rsidP="00E27AAA">
      <w:pPr>
        <w:ind w:left="720"/>
        <w:jc w:val="both"/>
        <w:rPr>
          <w:rFonts w:ascii="Franklin Gothic Book" w:hAnsi="Franklin Gothic Book"/>
          <w:sz w:val="22"/>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Brand Name Specifications:</w:t>
      </w:r>
      <w:r w:rsidRPr="00FA0E34">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E27AAA" w:rsidRPr="00FA0E34" w:rsidRDefault="00E27AAA" w:rsidP="00E27AAA">
      <w:pPr>
        <w:ind w:left="720"/>
        <w:jc w:val="both"/>
        <w:rPr>
          <w:rFonts w:ascii="Franklin Gothic Book" w:hAnsi="Franklin Gothic Book"/>
          <w:i/>
          <w:u w:val="single"/>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S. C. Law Clause:</w:t>
      </w:r>
      <w:r w:rsidRPr="00FA0E34">
        <w:rPr>
          <w:rFonts w:ascii="Franklin Gothic Book" w:hAnsi="Franklin Gothic Book"/>
        </w:rPr>
        <w:t xml:space="preserve"> Upon award of a contract under this bid/proposal, the person, partnership, association, or corporation to whom the award is made must comply with the laws of South </w:t>
      </w:r>
      <w:r w:rsidRPr="00FA0E34">
        <w:rPr>
          <w:rFonts w:ascii="Franklin Gothic Book" w:hAnsi="Franklin Gothic Book"/>
        </w:rPr>
        <w:lastRenderedPageBreak/>
        <w:t>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Termination:</w:t>
      </w:r>
      <w:r w:rsidRPr="00FA0E34">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Convenience:</w:t>
      </w:r>
      <w:r w:rsidRPr="00FA0E34">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E27AAA" w:rsidRPr="00FA0E34" w:rsidRDefault="00E27AAA" w:rsidP="00E27AAA">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Cause:</w:t>
      </w:r>
      <w:r w:rsidRPr="00FA0E34">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 xml:space="preserve">Assignment: </w:t>
      </w:r>
      <w:r w:rsidRPr="00FA0E34">
        <w:rPr>
          <w:rFonts w:ascii="Franklin Gothic Book" w:hAnsi="Franklin Gothic Book"/>
        </w:rPr>
        <w:t xml:space="preserve"> No contract or its provisions may be assigned, sublet, or transferred without the written consent of the School District's Purchasing Department.</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Affirmative Action:</w:t>
      </w:r>
      <w:r w:rsidRPr="00FA0E34">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Item Substitution</w:t>
      </w:r>
      <w:r w:rsidRPr="00FA0E34">
        <w:rPr>
          <w:rFonts w:ascii="Franklin Gothic Book" w:hAnsi="Franklin Gothic Book"/>
          <w:i/>
        </w:rPr>
        <w:t>:</w:t>
      </w:r>
      <w:r w:rsidRPr="00FA0E34">
        <w:rPr>
          <w:rFonts w:ascii="Franklin Gothic Book" w:hAnsi="Franklin Gothic Book"/>
        </w:rPr>
        <w:t xml:space="preserve"> No substitutes will be allowed on purchase orders issued by the School District without permission from the School District's Purchasing Department.</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Indemnification:</w:t>
      </w:r>
      <w:r w:rsidRPr="00FA0E34">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E27AAA" w:rsidRPr="00FA0E34" w:rsidRDefault="00E27AAA" w:rsidP="00E27AAA">
      <w:pPr>
        <w:ind w:left="720"/>
        <w:jc w:val="both"/>
        <w:rPr>
          <w:rFonts w:ascii="Franklin Gothic Book" w:hAnsi="Franklin Gothic Book"/>
        </w:rPr>
      </w:pPr>
    </w:p>
    <w:p w:rsidR="00E27AAA" w:rsidRPr="00B05F36" w:rsidRDefault="00E27AAA" w:rsidP="00E27AAA">
      <w:pPr>
        <w:numPr>
          <w:ilvl w:val="0"/>
          <w:numId w:val="2"/>
        </w:numPr>
        <w:jc w:val="both"/>
        <w:rPr>
          <w:rFonts w:ascii="Franklin Gothic Book" w:hAnsi="Franklin Gothic Book"/>
        </w:rPr>
      </w:pPr>
      <w:r w:rsidRPr="00FA0E34">
        <w:rPr>
          <w:rFonts w:ascii="Franklin Gothic Book" w:hAnsi="Franklin Gothic Book"/>
          <w:b/>
        </w:rPr>
        <w:t>Payment:</w:t>
      </w:r>
      <w:r w:rsidRPr="00FA0E34">
        <w:rPr>
          <w:rFonts w:ascii="Franklin Gothic Book" w:hAnsi="Franklin Gothic Book"/>
        </w:rPr>
        <w:t xml:space="preserve"> Payment for services pursuant to a successful contract will be made within thirty (30) days after </w:t>
      </w:r>
      <w:r w:rsidRPr="00B05F36">
        <w:rPr>
          <w:rFonts w:ascii="Franklin Gothic Book" w:hAnsi="Franklin Gothic Book"/>
        </w:rPr>
        <w:t xml:space="preserve">receipt of a detailed invoice or as outline elsewhere in this solicitation. </w:t>
      </w:r>
    </w:p>
    <w:p w:rsidR="00E27AAA" w:rsidRPr="00FA0E34" w:rsidRDefault="00E27AAA" w:rsidP="00E27AAA">
      <w:pPr>
        <w:ind w:left="720" w:firstLine="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 xml:space="preserve">District and Spartanburg School District Seven Names: </w:t>
      </w:r>
      <w:r w:rsidRPr="00FA0E34">
        <w:rPr>
          <w:rFonts w:ascii="Franklin Gothic Book" w:hAnsi="Franklin Gothic Book"/>
        </w:rPr>
        <w:t>Owner,</w:t>
      </w:r>
      <w:r w:rsidRPr="00FA0E34">
        <w:rPr>
          <w:rFonts w:ascii="Franklin Gothic Book" w:hAnsi="Franklin Gothic Book"/>
          <w:b/>
        </w:rPr>
        <w:t xml:space="preserve"> </w:t>
      </w:r>
      <w:r w:rsidRPr="00FA0E34">
        <w:rPr>
          <w:rFonts w:ascii="Franklin Gothic Book" w:hAnsi="Franklin Gothic Book"/>
        </w:rPr>
        <w:t>District, School District, Spartanburg School District Seven (7), Spartanburg County School District Seven (7) and all such variations are one and the same.</w:t>
      </w:r>
    </w:p>
    <w:p w:rsidR="00E27AAA" w:rsidRPr="00FA0E34" w:rsidRDefault="00E27AAA" w:rsidP="00E27AAA">
      <w:pPr>
        <w:ind w:left="720"/>
        <w:jc w:val="both"/>
        <w:rPr>
          <w:rFonts w:ascii="Franklin Gothic Book" w:hAnsi="Franklin Gothic Book"/>
        </w:rPr>
      </w:pPr>
    </w:p>
    <w:p w:rsidR="00E27AAA" w:rsidRPr="00FA0E34" w:rsidRDefault="00E27AAA" w:rsidP="00E27AAA">
      <w:pPr>
        <w:numPr>
          <w:ilvl w:val="0"/>
          <w:numId w:val="2"/>
        </w:numPr>
        <w:jc w:val="both"/>
        <w:rPr>
          <w:rFonts w:ascii="Franklin Gothic Book" w:hAnsi="Franklin Gothic Book"/>
        </w:rPr>
      </w:pPr>
      <w:r w:rsidRPr="00FA0E34">
        <w:rPr>
          <w:rFonts w:ascii="Franklin Gothic Book" w:hAnsi="Franklin Gothic Book"/>
          <w:b/>
        </w:rPr>
        <w:t xml:space="preserve">Proposer, Bidder, </w:t>
      </w:r>
      <w:proofErr w:type="spellStart"/>
      <w:r w:rsidRPr="00FA0E34">
        <w:rPr>
          <w:rFonts w:ascii="Franklin Gothic Book" w:hAnsi="Franklin Gothic Book"/>
          <w:b/>
        </w:rPr>
        <w:t>Offeror</w:t>
      </w:r>
      <w:proofErr w:type="spellEnd"/>
      <w:r w:rsidRPr="00FA0E34">
        <w:rPr>
          <w:rFonts w:ascii="Franklin Gothic Book" w:hAnsi="Franklin Gothic Book"/>
          <w:b/>
        </w:rPr>
        <w:t xml:space="preserve">, </w:t>
      </w:r>
      <w:proofErr w:type="spellStart"/>
      <w:r w:rsidRPr="00FA0E34">
        <w:rPr>
          <w:rFonts w:ascii="Franklin Gothic Book" w:hAnsi="Franklin Gothic Book"/>
          <w:b/>
        </w:rPr>
        <w:t>Quoter</w:t>
      </w:r>
      <w:proofErr w:type="spellEnd"/>
      <w:r w:rsidRPr="00FA0E34">
        <w:rPr>
          <w:rFonts w:ascii="Franklin Gothic Book" w:hAnsi="Franklin Gothic Book"/>
          <w:b/>
        </w:rPr>
        <w:t>, Responder, Contractor:</w:t>
      </w:r>
      <w:r w:rsidRPr="00FA0E34">
        <w:rPr>
          <w:rFonts w:ascii="Franklin Gothic Book" w:hAnsi="Franklin Gothic Book"/>
        </w:rPr>
        <w:t xml:space="preserve"> All of these and similar shall refer to the entity identified on page one (1) of this document and responding to this solicitation.</w:t>
      </w:r>
    </w:p>
    <w:p w:rsidR="00E27AAA" w:rsidRPr="00FA0E34" w:rsidRDefault="00E27AAA" w:rsidP="00E27AAA">
      <w:pPr>
        <w:pStyle w:val="ListParagraph"/>
        <w:jc w:val="both"/>
        <w:rPr>
          <w:rFonts w:ascii="Franklin Gothic Book" w:hAnsi="Franklin Gothic Book"/>
        </w:rPr>
      </w:pPr>
    </w:p>
    <w:p w:rsidR="00E27AAA" w:rsidRPr="00FA0E34" w:rsidRDefault="00E27AAA" w:rsidP="00E27AAA">
      <w:pPr>
        <w:pStyle w:val="c1"/>
        <w:numPr>
          <w:ilvl w:val="0"/>
          <w:numId w:val="2"/>
        </w:numPr>
        <w:tabs>
          <w:tab w:val="left" w:pos="10800"/>
        </w:tabs>
        <w:spacing w:line="240" w:lineRule="auto"/>
        <w:jc w:val="both"/>
        <w:rPr>
          <w:rFonts w:ascii="Franklin Gothic Book" w:hAnsi="Franklin Gothic Book"/>
          <w:sz w:val="20"/>
        </w:rPr>
      </w:pPr>
      <w:r w:rsidRPr="00FA0E34">
        <w:rPr>
          <w:rFonts w:ascii="Franklin Gothic Book" w:hAnsi="Franklin Gothic Book"/>
          <w:b/>
          <w:sz w:val="20"/>
        </w:rPr>
        <w:t>Insurance Requirements:</w:t>
      </w:r>
      <w:r w:rsidRPr="00FA0E34">
        <w:rPr>
          <w:rFonts w:ascii="Franklin Gothic Book" w:hAnsi="Franklin Gothic Book"/>
          <w:sz w:val="20"/>
        </w:rPr>
        <w:t xml:space="preserve">  </w:t>
      </w:r>
    </w:p>
    <w:p w:rsidR="00E27AAA" w:rsidRPr="00FA0E34" w:rsidRDefault="00E27AAA" w:rsidP="00E27AAA">
      <w:pPr>
        <w:pStyle w:val="c1"/>
        <w:tabs>
          <w:tab w:val="left" w:pos="10800"/>
        </w:tabs>
        <w:spacing w:line="240" w:lineRule="auto"/>
        <w:ind w:left="720"/>
        <w:jc w:val="both"/>
        <w:rPr>
          <w:rFonts w:ascii="Franklin Gothic Book" w:hAnsi="Franklin Gothic Book"/>
          <w:sz w:val="20"/>
        </w:rPr>
      </w:pPr>
    </w:p>
    <w:p w:rsidR="00E27AAA" w:rsidRPr="00FA0E34" w:rsidRDefault="00E27AAA" w:rsidP="00E27AAA">
      <w:pPr>
        <w:pStyle w:val="BodyTextIndent"/>
        <w:rPr>
          <w:rFonts w:ascii="Franklin Gothic Book" w:hAnsi="Franklin Gothic Book"/>
          <w:sz w:val="20"/>
        </w:rPr>
      </w:pPr>
      <w:r w:rsidRPr="00FA0E34">
        <w:rPr>
          <w:rFonts w:ascii="Franklin Gothic Book" w:hAnsi="Franklin Gothic Book"/>
          <w:sz w:val="20"/>
        </w:rPr>
        <w:t>The successful bidder agrees to provide, maintain and certify to the District</w:t>
      </w:r>
      <w:r w:rsidRPr="00FA0E34">
        <w:rPr>
          <w:rFonts w:ascii="Franklin Gothic Book" w:hAnsi="Franklin Gothic Book"/>
          <w:color w:val="1F497D"/>
          <w:sz w:val="20"/>
        </w:rPr>
        <w:t xml:space="preserve"> </w:t>
      </w:r>
      <w:r w:rsidRPr="00FA0E34">
        <w:rPr>
          <w:rFonts w:ascii="Franklin Gothic Book" w:hAnsi="Franklin Gothic Book"/>
          <w:sz w:val="20"/>
        </w:rPr>
        <w:t>that the following insurance is in effect:</w:t>
      </w:r>
    </w:p>
    <w:p w:rsidR="00E27AAA" w:rsidRPr="00FA0E34" w:rsidRDefault="00E27AAA" w:rsidP="00E27AAA">
      <w:pPr>
        <w:pStyle w:val="BodyTextIndent"/>
        <w:rPr>
          <w:rFonts w:ascii="Franklin Gothic Book" w:hAnsi="Franklin Gothic Book"/>
          <w:sz w:val="20"/>
        </w:rPr>
      </w:pPr>
    </w:p>
    <w:p w:rsidR="00E27AAA" w:rsidRPr="00FA0E34" w:rsidRDefault="00E27AAA" w:rsidP="00E27AAA">
      <w:pPr>
        <w:pStyle w:val="BodyTextIndent"/>
        <w:numPr>
          <w:ilvl w:val="0"/>
          <w:numId w:val="5"/>
        </w:numPr>
        <w:ind w:left="1440" w:hanging="720"/>
        <w:rPr>
          <w:rFonts w:ascii="Franklin Gothic Book" w:hAnsi="Franklin Gothic Book"/>
          <w:sz w:val="20"/>
        </w:rPr>
      </w:pPr>
      <w:r w:rsidRPr="00FA0E34">
        <w:rPr>
          <w:rFonts w:ascii="Franklin Gothic Book" w:hAnsi="Franklin Gothic Book"/>
          <w:sz w:val="20"/>
        </w:rPr>
        <w:t>Comprehensive general liability insurance: $1,000,000.</w:t>
      </w:r>
    </w:p>
    <w:p w:rsidR="00E27AAA" w:rsidRPr="00FA0E34" w:rsidRDefault="00E27AAA" w:rsidP="00E27AAA">
      <w:pPr>
        <w:pStyle w:val="BodyTextIndent"/>
        <w:rPr>
          <w:rFonts w:ascii="Franklin Gothic Book" w:hAnsi="Franklin Gothic Book"/>
          <w:sz w:val="20"/>
        </w:rPr>
      </w:pPr>
    </w:p>
    <w:p w:rsidR="00E27AAA" w:rsidRPr="00FA0E34" w:rsidRDefault="00E27AAA" w:rsidP="00E27AAA">
      <w:pPr>
        <w:pStyle w:val="BodyTextIndent"/>
        <w:numPr>
          <w:ilvl w:val="0"/>
          <w:numId w:val="5"/>
        </w:numPr>
        <w:ind w:left="1440" w:hanging="720"/>
        <w:rPr>
          <w:rFonts w:ascii="Franklin Gothic Book" w:hAnsi="Franklin Gothic Book"/>
          <w:sz w:val="20"/>
        </w:rPr>
      </w:pPr>
      <w:r w:rsidRPr="00FA0E34">
        <w:rPr>
          <w:rFonts w:ascii="Franklin Gothic Book" w:hAnsi="Franklin Gothic Book"/>
          <w:sz w:val="20"/>
        </w:rPr>
        <w:lastRenderedPageBreak/>
        <w:t>Whereby any contractor owned vehicle is used on District property under this contract:</w:t>
      </w:r>
    </w:p>
    <w:p w:rsidR="00E27AAA" w:rsidRPr="00FA0E34" w:rsidRDefault="00E27AAA" w:rsidP="00E27AAA">
      <w:pPr>
        <w:pStyle w:val="ListParagraph"/>
        <w:ind w:left="1440" w:hanging="720"/>
        <w:jc w:val="both"/>
        <w:rPr>
          <w:rFonts w:ascii="Franklin Gothic Book" w:hAnsi="Franklin Gothic Book"/>
        </w:rPr>
      </w:pPr>
    </w:p>
    <w:p w:rsidR="00E27AAA" w:rsidRPr="00FA0E34" w:rsidRDefault="00E27AAA" w:rsidP="00E27AAA">
      <w:pPr>
        <w:pStyle w:val="BodyTextIndent"/>
        <w:numPr>
          <w:ilvl w:val="0"/>
          <w:numId w:val="4"/>
        </w:numPr>
        <w:ind w:left="2160" w:hanging="720"/>
        <w:rPr>
          <w:rFonts w:ascii="Franklin Gothic Book" w:hAnsi="Franklin Gothic Book"/>
          <w:sz w:val="20"/>
        </w:rPr>
      </w:pPr>
      <w:r w:rsidRPr="00FA0E34">
        <w:rPr>
          <w:rFonts w:ascii="Franklin Gothic Book" w:hAnsi="Franklin Gothic Book"/>
          <w:sz w:val="20"/>
        </w:rPr>
        <w:t xml:space="preserve">Bodily injury $100,000 each occurrence </w:t>
      </w:r>
    </w:p>
    <w:p w:rsidR="00E27AAA" w:rsidRPr="00FA0E34" w:rsidRDefault="00E27AAA" w:rsidP="00E27AAA">
      <w:pPr>
        <w:pStyle w:val="BodyTextIndent"/>
        <w:numPr>
          <w:ilvl w:val="0"/>
          <w:numId w:val="4"/>
        </w:numPr>
        <w:ind w:left="2160" w:hanging="720"/>
        <w:rPr>
          <w:rFonts w:ascii="Franklin Gothic Book" w:hAnsi="Franklin Gothic Book"/>
          <w:sz w:val="20"/>
        </w:rPr>
      </w:pPr>
      <w:r w:rsidRPr="00FA0E34">
        <w:rPr>
          <w:rFonts w:ascii="Franklin Gothic Book" w:hAnsi="Franklin Gothic Book"/>
          <w:sz w:val="20"/>
        </w:rPr>
        <w:t>Property damage $100,000</w:t>
      </w:r>
    </w:p>
    <w:p w:rsidR="00E27AAA" w:rsidRPr="00FA0E34" w:rsidRDefault="00E27AAA" w:rsidP="00E27AAA">
      <w:pPr>
        <w:pStyle w:val="BodyTextIndent"/>
        <w:numPr>
          <w:ilvl w:val="0"/>
          <w:numId w:val="4"/>
        </w:numPr>
        <w:ind w:left="2160" w:hanging="720"/>
        <w:rPr>
          <w:rFonts w:ascii="Franklin Gothic Book" w:hAnsi="Franklin Gothic Book"/>
          <w:sz w:val="20"/>
        </w:rPr>
      </w:pPr>
      <w:r w:rsidRPr="00FA0E34">
        <w:rPr>
          <w:rFonts w:ascii="Franklin Gothic Book" w:hAnsi="Franklin Gothic Book"/>
          <w:sz w:val="20"/>
        </w:rPr>
        <w:t>Auto liability of $1,000,000</w:t>
      </w:r>
    </w:p>
    <w:p w:rsidR="00E27AAA" w:rsidRPr="00FA0E34" w:rsidRDefault="00E27AAA" w:rsidP="00E27AAA">
      <w:pPr>
        <w:pStyle w:val="BodyTextIndent"/>
        <w:ind w:left="1440" w:hanging="720"/>
        <w:rPr>
          <w:rFonts w:ascii="Franklin Gothic Book" w:hAnsi="Franklin Gothic Book"/>
          <w:sz w:val="20"/>
        </w:rPr>
      </w:pPr>
    </w:p>
    <w:p w:rsidR="00E27AAA" w:rsidRPr="00FA0E34" w:rsidRDefault="00E27AAA" w:rsidP="00E27AAA">
      <w:pPr>
        <w:pStyle w:val="BodyTextIndent"/>
        <w:numPr>
          <w:ilvl w:val="0"/>
          <w:numId w:val="5"/>
        </w:numPr>
        <w:ind w:left="1440" w:hanging="720"/>
        <w:rPr>
          <w:rFonts w:ascii="Franklin Gothic Book" w:hAnsi="Franklin Gothic Book"/>
          <w:sz w:val="20"/>
        </w:rPr>
      </w:pPr>
      <w:r w:rsidRPr="00FA0E34">
        <w:rPr>
          <w:rFonts w:ascii="Franklin Gothic Book" w:hAnsi="Franklin Gothic Book"/>
          <w:sz w:val="20"/>
        </w:rPr>
        <w:t>Workers Compensation Insurance – Statutory Limits</w:t>
      </w:r>
    </w:p>
    <w:p w:rsidR="00E27AAA" w:rsidRPr="00FA0E34" w:rsidRDefault="00E27AAA" w:rsidP="00E27AAA">
      <w:pPr>
        <w:pStyle w:val="BodyTextIndent"/>
        <w:ind w:left="1440" w:hanging="720"/>
        <w:rPr>
          <w:rFonts w:ascii="Franklin Gothic Book" w:hAnsi="Franklin Gothic Book"/>
          <w:sz w:val="20"/>
        </w:rPr>
      </w:pPr>
    </w:p>
    <w:p w:rsidR="00E27AAA" w:rsidRPr="00FA0E34" w:rsidRDefault="00E27AAA" w:rsidP="00E27AAA">
      <w:pPr>
        <w:pStyle w:val="BodyTextIndent"/>
        <w:numPr>
          <w:ilvl w:val="0"/>
          <w:numId w:val="5"/>
        </w:numPr>
        <w:ind w:left="1440" w:hanging="720"/>
        <w:rPr>
          <w:rFonts w:ascii="Franklin Gothic Book" w:hAnsi="Franklin Gothic Book"/>
          <w:sz w:val="20"/>
        </w:rPr>
      </w:pPr>
      <w:r w:rsidRPr="00FA0E34">
        <w:rPr>
          <w:rFonts w:ascii="Franklin Gothic Book" w:hAnsi="Franklin Gothic Book"/>
          <w:sz w:val="20"/>
        </w:rPr>
        <w:t>If work is being performed on district premises, then the vendor must have Spartanburg School District Seven added as an “additional insured” on their General Liability policy.</w:t>
      </w:r>
    </w:p>
    <w:p w:rsidR="00E27AAA" w:rsidRPr="00FA0E34" w:rsidRDefault="00E27AAA" w:rsidP="00E27AAA">
      <w:pPr>
        <w:pStyle w:val="BodyTextIndent"/>
        <w:ind w:left="1440" w:hanging="720"/>
        <w:rPr>
          <w:rFonts w:ascii="Franklin Gothic Book" w:hAnsi="Franklin Gothic Book"/>
          <w:sz w:val="20"/>
        </w:rPr>
      </w:pPr>
    </w:p>
    <w:p w:rsidR="00E27AAA" w:rsidRPr="00FA0E34" w:rsidRDefault="00E27AAA" w:rsidP="00E27AAA">
      <w:pPr>
        <w:pStyle w:val="BodyTextIndent"/>
        <w:numPr>
          <w:ilvl w:val="0"/>
          <w:numId w:val="5"/>
        </w:numPr>
        <w:ind w:left="1440" w:hanging="720"/>
        <w:rPr>
          <w:rFonts w:ascii="Franklin Gothic Book" w:hAnsi="Franklin Gothic Book"/>
          <w:sz w:val="20"/>
        </w:rPr>
      </w:pPr>
      <w:r w:rsidRPr="00FA0E34">
        <w:rPr>
          <w:rFonts w:ascii="Franklin Gothic Book" w:hAnsi="Franklin Gothic Book"/>
          <w:sz w:val="20"/>
        </w:rPr>
        <w:t>The bidder shall furnish Spartanburg School District Seven Certificates of Insurance within 21 working days after acceptance of a contract.</w:t>
      </w:r>
    </w:p>
    <w:p w:rsidR="00E27AAA" w:rsidRPr="00FA0E34" w:rsidRDefault="00E27AAA" w:rsidP="00E27AAA">
      <w:pPr>
        <w:pStyle w:val="BodyTextIndent"/>
        <w:ind w:left="1440" w:hanging="720"/>
        <w:rPr>
          <w:rFonts w:ascii="Franklin Gothic Book" w:hAnsi="Franklin Gothic Book"/>
          <w:sz w:val="20"/>
        </w:rPr>
      </w:pPr>
    </w:p>
    <w:p w:rsidR="00E27AAA" w:rsidRPr="00FA0E34" w:rsidRDefault="00E27AAA" w:rsidP="00E27AAA">
      <w:pPr>
        <w:pStyle w:val="BodyTextIndent"/>
        <w:numPr>
          <w:ilvl w:val="0"/>
          <w:numId w:val="5"/>
        </w:numPr>
        <w:ind w:left="1440" w:hanging="720"/>
        <w:rPr>
          <w:rFonts w:ascii="Franklin Gothic Book" w:hAnsi="Franklin Gothic Book"/>
          <w:sz w:val="20"/>
        </w:rPr>
      </w:pPr>
      <w:r w:rsidRPr="00FA0E34">
        <w:rPr>
          <w:rFonts w:ascii="Franklin Gothic Book" w:hAnsi="Franklin Gothic Book"/>
          <w:sz w:val="20"/>
        </w:rPr>
        <w:t xml:space="preserve">Spartanburg School District Seven must have ten (10) </w:t>
      </w:r>
      <w:proofErr w:type="spellStart"/>
      <w:r w:rsidRPr="00FA0E34">
        <w:rPr>
          <w:rFonts w:ascii="Franklin Gothic Book" w:hAnsi="Franklin Gothic Book"/>
          <w:sz w:val="20"/>
        </w:rPr>
        <w:t>days notice</w:t>
      </w:r>
      <w:proofErr w:type="spellEnd"/>
      <w:r w:rsidRPr="00FA0E34">
        <w:rPr>
          <w:rFonts w:ascii="Franklin Gothic Book" w:hAnsi="Franklin Gothic Book"/>
          <w:sz w:val="20"/>
        </w:rPr>
        <w:t xml:space="preserve"> of cancellation or change in insurance coverage, and give its approval.</w:t>
      </w:r>
    </w:p>
    <w:p w:rsidR="00E27AAA" w:rsidRPr="00FA0E34" w:rsidRDefault="00E27AAA" w:rsidP="00E27AAA">
      <w:pPr>
        <w:pStyle w:val="ListParagraph"/>
        <w:jc w:val="both"/>
        <w:rPr>
          <w:rFonts w:ascii="Franklin Gothic Book" w:hAnsi="Franklin Gothic Book"/>
        </w:rPr>
      </w:pPr>
    </w:p>
    <w:p w:rsidR="00E27AAA" w:rsidRPr="00FA0E34" w:rsidRDefault="00E27AAA" w:rsidP="00E27AAA">
      <w:pPr>
        <w:widowControl w:val="0"/>
        <w:numPr>
          <w:ilvl w:val="0"/>
          <w:numId w:val="2"/>
        </w:numPr>
        <w:jc w:val="both"/>
        <w:rPr>
          <w:rFonts w:ascii="Franklin Gothic Book" w:hAnsi="Franklin Gothic Book"/>
        </w:rPr>
      </w:pPr>
      <w:r w:rsidRPr="00FA0E34">
        <w:rPr>
          <w:rFonts w:ascii="Franklin Gothic Book" w:hAnsi="Franklin Gothic Book"/>
          <w:b/>
        </w:rPr>
        <w:t>Price Adjustments:</w:t>
      </w:r>
      <w:r w:rsidRPr="00FA0E34">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E27AAA" w:rsidRPr="00FA0E34" w:rsidRDefault="00E27AAA" w:rsidP="00E27AAA">
      <w:pPr>
        <w:widowControl w:val="0"/>
        <w:ind w:left="720"/>
        <w:jc w:val="both"/>
        <w:rPr>
          <w:rFonts w:ascii="Franklin Gothic Book" w:hAnsi="Franklin Gothic Book"/>
        </w:rPr>
      </w:pPr>
      <w:r w:rsidRPr="00FA0E34">
        <w:rPr>
          <w:rFonts w:ascii="Franklin Gothic Book" w:hAnsi="Franklin Gothic Book"/>
        </w:rPr>
        <w:t>The Consumer Price Index (CPI) issued by the Bureau of Labor Statistics (</w:t>
      </w:r>
      <w:hyperlink r:id="rId8" w:history="1">
        <w:r w:rsidRPr="00FA0E34">
          <w:rPr>
            <w:rFonts w:ascii="Franklin Gothic Book" w:hAnsi="Franklin Gothic Book"/>
            <w:color w:val="0000FF"/>
            <w:u w:val="single"/>
          </w:rPr>
          <w:t>www.bls.gov</w:t>
        </w:r>
      </w:hyperlink>
      <w:r w:rsidRPr="00FA0E34">
        <w:rPr>
          <w:rFonts w:ascii="Franklin Gothic Book" w:hAnsi="Franklin Gothic Book"/>
        </w:rPr>
        <w:t>) shall be used for “South Urban” area, “All items” based on the annual percentage calculated for the end of March.</w:t>
      </w:r>
    </w:p>
    <w:p w:rsidR="00E27AAA" w:rsidRPr="00FA0E34" w:rsidRDefault="00E27AAA" w:rsidP="00E27AAA">
      <w:pPr>
        <w:widowControl w:val="0"/>
        <w:ind w:left="720"/>
        <w:jc w:val="both"/>
        <w:rPr>
          <w:rFonts w:ascii="Franklin Gothic Book" w:hAnsi="Franklin Gothic Book"/>
        </w:rPr>
      </w:pPr>
      <w:r w:rsidRPr="00FA0E34">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E27AAA" w:rsidRPr="00E27AAA" w:rsidRDefault="00E27AAA" w:rsidP="00E27AAA">
      <w:pPr>
        <w:widowControl w:val="0"/>
        <w:ind w:left="720"/>
        <w:jc w:val="both"/>
        <w:rPr>
          <w:rFonts w:ascii="Franklin Gothic Book" w:hAnsi="Franklin Gothic Book"/>
        </w:rPr>
      </w:pPr>
      <w:r w:rsidRPr="00FA0E34">
        <w:rPr>
          <w:rFonts w:ascii="Franklin Gothic Book" w:hAnsi="Franklin Gothic Book"/>
        </w:rPr>
        <w:t xml:space="preserve">Upon award of this contract a sample of how the district will calculate above will be available </w:t>
      </w:r>
      <w:r w:rsidRPr="00E27AAA">
        <w:rPr>
          <w:rFonts w:ascii="Franklin Gothic Book" w:hAnsi="Franklin Gothic Book"/>
        </w:rPr>
        <w:t>upon Contractor’s request.</w:t>
      </w:r>
    </w:p>
    <w:p w:rsidR="00E27AAA" w:rsidRPr="00E27AAA" w:rsidRDefault="00E27AAA" w:rsidP="00E27AAA">
      <w:pPr>
        <w:jc w:val="both"/>
        <w:rPr>
          <w:rFonts w:ascii="Franklin Gothic Book" w:hAnsi="Franklin Gothic Book"/>
        </w:rPr>
      </w:pPr>
    </w:p>
    <w:p w:rsidR="00E27AAA" w:rsidRPr="00E27AAA" w:rsidRDefault="00E27AAA" w:rsidP="00E27AAA">
      <w:pPr>
        <w:pStyle w:val="ListParagraph"/>
        <w:numPr>
          <w:ilvl w:val="0"/>
          <w:numId w:val="2"/>
        </w:numPr>
        <w:jc w:val="both"/>
        <w:rPr>
          <w:rFonts w:ascii="Franklin Gothic Book" w:hAnsi="Franklin Gothic Book"/>
        </w:rPr>
      </w:pPr>
      <w:r w:rsidRPr="00E27AAA">
        <w:rPr>
          <w:rFonts w:ascii="Franklin Gothic Book" w:hAnsi="Franklin Gothic Book"/>
          <w:b/>
        </w:rPr>
        <w:t>Term of Contract:</w:t>
      </w:r>
      <w:r w:rsidRPr="00E27AAA">
        <w:rPr>
          <w:rFonts w:ascii="Franklin Gothic Book" w:hAnsi="Franklin Gothic Book"/>
        </w:rPr>
        <w:t xml:space="preserve"> The term of contract shall be for the period starting November 1, 2021 – October 31, 2022. The contract may be mutually renewed for up to four (4) additional years.</w:t>
      </w:r>
    </w:p>
    <w:p w:rsidR="00E27AAA" w:rsidRPr="00FA0E34" w:rsidRDefault="00E27AAA" w:rsidP="00E27AAA">
      <w:pPr>
        <w:widowControl w:val="0"/>
        <w:ind w:left="720"/>
        <w:jc w:val="both"/>
        <w:rPr>
          <w:rFonts w:ascii="Franklin Gothic Book" w:hAnsi="Franklin Gothic Book"/>
        </w:rPr>
      </w:pPr>
    </w:p>
    <w:p w:rsidR="00E27AAA" w:rsidRPr="00FA0E34" w:rsidRDefault="00E27AAA" w:rsidP="00E27AAA">
      <w:pPr>
        <w:pStyle w:val="BodyTextIndent"/>
        <w:numPr>
          <w:ilvl w:val="0"/>
          <w:numId w:val="2"/>
        </w:numPr>
        <w:rPr>
          <w:rFonts w:ascii="Franklin Gothic Book" w:hAnsi="Franklin Gothic Book"/>
          <w:sz w:val="20"/>
        </w:rPr>
      </w:pPr>
      <w:r w:rsidRPr="00FA0E34">
        <w:rPr>
          <w:rFonts w:ascii="Franklin Gothic Book" w:hAnsi="Franklin Gothic Book"/>
          <w:b/>
          <w:bCs/>
          <w:iCs/>
          <w:sz w:val="20"/>
        </w:rPr>
        <w:t>Compliance with Procedures:</w:t>
      </w:r>
      <w:r w:rsidRPr="00FA0E34">
        <w:rPr>
          <w:rFonts w:ascii="Franklin Gothic Book" w:hAnsi="Franklin Gothic Book"/>
          <w:b/>
          <w:bCs/>
          <w:i/>
          <w:iCs/>
          <w:sz w:val="20"/>
        </w:rPr>
        <w:t xml:space="preserve"> </w:t>
      </w:r>
      <w:r w:rsidRPr="00FA0E34">
        <w:rPr>
          <w:rFonts w:ascii="Franklin Gothic Book" w:hAnsi="Franklin Gothic Book"/>
          <w:sz w:val="20"/>
        </w:rPr>
        <w:t>Contractor shall comply with all procedural instructions that may be</w:t>
      </w:r>
      <w:r w:rsidRPr="00FA0E34">
        <w:rPr>
          <w:rFonts w:ascii="Franklin Gothic Book" w:hAnsi="Franklin Gothic Book"/>
        </w:rPr>
        <w:t xml:space="preserve"> </w:t>
      </w:r>
      <w:r w:rsidRPr="00FA0E34">
        <w:rPr>
          <w:rFonts w:ascii="Franklin Gothic Book" w:hAnsi="Franklin Gothic Book"/>
          <w:sz w:val="20"/>
        </w:rPr>
        <w:t>issued from time to time by the District. However, the terms and conditions of the contract will not change.</w:t>
      </w:r>
    </w:p>
    <w:p w:rsidR="00E27AAA" w:rsidRPr="00FA0E34" w:rsidRDefault="00E27AAA" w:rsidP="00E27AAA">
      <w:pPr>
        <w:pStyle w:val="ListParagraph"/>
        <w:jc w:val="both"/>
        <w:rPr>
          <w:rFonts w:ascii="Franklin Gothic Book" w:hAnsi="Franklin Gothic Book"/>
        </w:rPr>
      </w:pPr>
    </w:p>
    <w:p w:rsidR="00E27AAA" w:rsidRPr="00FA0E34" w:rsidRDefault="00E27AAA" w:rsidP="00E27AAA">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Examination of Records:</w:t>
      </w:r>
    </w:p>
    <w:p w:rsidR="00E27AAA" w:rsidRPr="00FA0E34" w:rsidRDefault="00E27AAA" w:rsidP="00E27AAA">
      <w:pPr>
        <w:autoSpaceDE w:val="0"/>
        <w:autoSpaceDN w:val="0"/>
        <w:adjustRightInd w:val="0"/>
        <w:ind w:left="720"/>
        <w:jc w:val="both"/>
        <w:rPr>
          <w:rFonts w:ascii="Franklin Gothic Book" w:hAnsi="Franklin Gothic Book"/>
        </w:rPr>
      </w:pPr>
      <w:r w:rsidRPr="00FA0E34">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E27AAA" w:rsidRPr="00FA0E34" w:rsidRDefault="00E27AAA" w:rsidP="00E27AAA">
      <w:pPr>
        <w:autoSpaceDE w:val="0"/>
        <w:autoSpaceDN w:val="0"/>
        <w:adjustRightInd w:val="0"/>
        <w:ind w:left="720"/>
        <w:jc w:val="both"/>
        <w:rPr>
          <w:rFonts w:ascii="Franklin Gothic Book" w:hAnsi="Franklin Gothic Book"/>
        </w:rPr>
      </w:pPr>
      <w:r w:rsidRPr="00FA0E34">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E27AAA" w:rsidRPr="00FA0E34" w:rsidRDefault="00E27AAA" w:rsidP="00E27AAA">
      <w:pPr>
        <w:autoSpaceDE w:val="0"/>
        <w:autoSpaceDN w:val="0"/>
        <w:adjustRightInd w:val="0"/>
        <w:ind w:left="720"/>
        <w:jc w:val="both"/>
        <w:rPr>
          <w:rFonts w:ascii="Franklin Gothic Book" w:hAnsi="Franklin Gothic Book"/>
        </w:rPr>
      </w:pPr>
      <w:r w:rsidRPr="00FA0E34">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E27AAA" w:rsidRPr="00FA0E34" w:rsidRDefault="00E27AAA" w:rsidP="00E27AAA">
      <w:pPr>
        <w:autoSpaceDE w:val="0"/>
        <w:autoSpaceDN w:val="0"/>
        <w:adjustRightInd w:val="0"/>
        <w:ind w:left="720"/>
        <w:jc w:val="both"/>
        <w:rPr>
          <w:rFonts w:ascii="Franklin Gothic Book" w:hAnsi="Franklin Gothic Book"/>
        </w:rPr>
      </w:pPr>
    </w:p>
    <w:p w:rsidR="00E27AAA" w:rsidRPr="00FA0E34" w:rsidRDefault="00E27AAA" w:rsidP="00E27AAA">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Explanation to Prospective Bidders/Proposers:</w:t>
      </w:r>
    </w:p>
    <w:p w:rsidR="00E27AAA" w:rsidRPr="00FA0E34" w:rsidRDefault="00E27AAA" w:rsidP="00E27AAA">
      <w:pPr>
        <w:pStyle w:val="ListParagraph"/>
        <w:numPr>
          <w:ilvl w:val="0"/>
          <w:numId w:val="6"/>
        </w:numPr>
        <w:autoSpaceDE w:val="0"/>
        <w:autoSpaceDN w:val="0"/>
        <w:adjustRightInd w:val="0"/>
        <w:ind w:left="1440" w:hanging="720"/>
        <w:jc w:val="both"/>
        <w:rPr>
          <w:rFonts w:ascii="Franklin Gothic Book" w:hAnsi="Franklin Gothic Book"/>
        </w:rPr>
      </w:pPr>
      <w:r w:rsidRPr="00FA0E34">
        <w:rPr>
          <w:rFonts w:ascii="Franklin Gothic Book" w:hAnsi="Franklin Gothic Book"/>
        </w:rPr>
        <w:t xml:space="preserve">Any prospective Bidder/Proposer desiring an explanation or interpretation of this solicitation shall request it in writing soon enough to allow a reply to reach all prospective Bidders/Proposers before submission of their proposals. </w:t>
      </w:r>
    </w:p>
    <w:p w:rsidR="00E27AAA" w:rsidRPr="00E27AAA" w:rsidRDefault="00E27AAA" w:rsidP="00E27AAA">
      <w:pPr>
        <w:pStyle w:val="ListParagraph"/>
        <w:numPr>
          <w:ilvl w:val="0"/>
          <w:numId w:val="6"/>
        </w:numPr>
        <w:autoSpaceDE w:val="0"/>
        <w:autoSpaceDN w:val="0"/>
        <w:adjustRightInd w:val="0"/>
        <w:ind w:left="1440" w:hanging="720"/>
        <w:jc w:val="both"/>
        <w:rPr>
          <w:rFonts w:ascii="Franklin Gothic Book" w:hAnsi="Franklin Gothic Book"/>
        </w:rPr>
      </w:pPr>
      <w:r w:rsidRPr="00E27AAA">
        <w:rPr>
          <w:rFonts w:ascii="Franklin Gothic Book" w:hAnsi="Franklin Gothic Book"/>
        </w:rPr>
        <w:t>Oral explanation and/or instructions given before the award of the contract shall not be binding.</w:t>
      </w:r>
    </w:p>
    <w:p w:rsidR="00E27AAA" w:rsidRPr="00E27AAA" w:rsidRDefault="00E27AAA" w:rsidP="00E27AAA">
      <w:pPr>
        <w:pStyle w:val="ListParagraph"/>
        <w:rPr>
          <w:rFonts w:ascii="Franklin Gothic Book" w:hAnsi="Franklin Gothic Book"/>
        </w:rPr>
      </w:pPr>
    </w:p>
    <w:p w:rsidR="00E27AAA" w:rsidRPr="00E27AAA" w:rsidRDefault="00E27AAA" w:rsidP="00E27AAA">
      <w:pPr>
        <w:pStyle w:val="ListParagraph"/>
        <w:numPr>
          <w:ilvl w:val="0"/>
          <w:numId w:val="2"/>
        </w:numPr>
        <w:rPr>
          <w:rFonts w:ascii="Franklin Gothic Book" w:hAnsi="Franklin Gothic Book"/>
        </w:rPr>
      </w:pPr>
      <w:r w:rsidRPr="00E27AAA">
        <w:rPr>
          <w:rFonts w:ascii="Franklin Gothic Book" w:hAnsi="Franklin Gothic Book"/>
          <w:b/>
        </w:rPr>
        <w:t>Questions:</w:t>
      </w:r>
      <w:r w:rsidRPr="00E27AAA">
        <w:rPr>
          <w:rFonts w:ascii="Franklin Gothic Book" w:hAnsi="Franklin Gothic Book"/>
        </w:rPr>
        <w:t xml:space="preserve"> All questions must be in writing addressed to Tricia Batten, School District Seven, P.O. Box 970, Spartanburg, SC 29304 or via email to </w:t>
      </w:r>
      <w:hyperlink r:id="rId9" w:history="1">
        <w:r w:rsidRPr="00E27AAA">
          <w:rPr>
            <w:rStyle w:val="Hyperlink"/>
            <w:rFonts w:ascii="Franklin Gothic Book" w:hAnsi="Franklin Gothic Book"/>
          </w:rPr>
          <w:t>PLBatten@spart7.org</w:t>
        </w:r>
      </w:hyperlink>
      <w:r w:rsidRPr="00E27AAA">
        <w:rPr>
          <w:rFonts w:ascii="Franklin Gothic Book" w:hAnsi="Franklin Gothic Book"/>
        </w:rPr>
        <w:t>.  The Deadline for written questions is 10:00 AM on September 27, 2021.</w:t>
      </w:r>
    </w:p>
    <w:p w:rsidR="00E27AAA" w:rsidRPr="00FA0E34" w:rsidRDefault="00E27AAA" w:rsidP="00E27AAA">
      <w:pPr>
        <w:pStyle w:val="ListParagraph"/>
        <w:rPr>
          <w:rFonts w:ascii="Franklin Gothic Book" w:hAnsi="Franklin Gothic Book"/>
        </w:rPr>
      </w:pPr>
    </w:p>
    <w:p w:rsidR="00E27AAA" w:rsidRDefault="00E27AAA">
      <w:pPr>
        <w:spacing w:after="160" w:line="259" w:lineRule="auto"/>
      </w:pPr>
      <w:r>
        <w:br w:type="page"/>
      </w:r>
    </w:p>
    <w:p w:rsidR="00E27AAA" w:rsidRPr="00E27AAA" w:rsidRDefault="00E27AAA" w:rsidP="00E27AAA">
      <w:pPr>
        <w:jc w:val="center"/>
        <w:rPr>
          <w:rFonts w:ascii="Century Gothic" w:hAnsi="Century Gothic"/>
          <w:b/>
        </w:rPr>
      </w:pPr>
      <w:r w:rsidRPr="00E27AAA">
        <w:rPr>
          <w:rFonts w:ascii="Century Gothic" w:hAnsi="Century Gothic"/>
          <w:b/>
        </w:rPr>
        <w:lastRenderedPageBreak/>
        <w:t>Best Value Bid</w:t>
      </w:r>
    </w:p>
    <w:p w:rsidR="00E27AAA" w:rsidRPr="00E27AAA" w:rsidRDefault="00E27AAA" w:rsidP="00E27AAA">
      <w:pPr>
        <w:jc w:val="center"/>
        <w:rPr>
          <w:rFonts w:ascii="Century Gothic" w:hAnsi="Century Gothic"/>
          <w:b/>
        </w:rPr>
      </w:pPr>
      <w:r w:rsidRPr="00E27AAA">
        <w:rPr>
          <w:rFonts w:ascii="Century Gothic" w:hAnsi="Century Gothic"/>
          <w:b/>
        </w:rPr>
        <w:t>“Out-of-Warranty” MacBook Air Repairs</w:t>
      </w:r>
    </w:p>
    <w:p w:rsidR="00E27AAA" w:rsidRDefault="00E27AAA" w:rsidP="00E27AAA">
      <w:pPr>
        <w:jc w:val="center"/>
        <w:rPr>
          <w:rFonts w:ascii="Century Gothic" w:hAnsi="Century Gothic"/>
        </w:rPr>
      </w:pPr>
    </w:p>
    <w:p w:rsidR="00E27AAA" w:rsidRDefault="00E27AAA" w:rsidP="00E27AAA">
      <w:pPr>
        <w:pStyle w:val="ListParagraph"/>
        <w:numPr>
          <w:ilvl w:val="0"/>
          <w:numId w:val="7"/>
        </w:numPr>
        <w:rPr>
          <w:rFonts w:ascii="Century Gothic" w:hAnsi="Century Gothic"/>
          <w:b/>
          <w:sz w:val="24"/>
          <w:szCs w:val="24"/>
        </w:rPr>
      </w:pPr>
      <w:r w:rsidRPr="00E27AAA">
        <w:rPr>
          <w:rFonts w:ascii="Century Gothic" w:hAnsi="Century Gothic"/>
          <w:b/>
          <w:sz w:val="24"/>
          <w:szCs w:val="24"/>
        </w:rPr>
        <w:t>Scope</w:t>
      </w:r>
    </w:p>
    <w:p w:rsidR="00E27AAA" w:rsidRPr="00297DEA" w:rsidRDefault="00E27AAA" w:rsidP="00E27AAA">
      <w:pPr>
        <w:pStyle w:val="ListParagraph"/>
        <w:rPr>
          <w:rFonts w:ascii="Century Gothic" w:hAnsi="Century Gothic"/>
        </w:rPr>
      </w:pPr>
      <w:r w:rsidRPr="00297DEA">
        <w:rPr>
          <w:rFonts w:ascii="Century Gothic" w:hAnsi="Century Gothic"/>
        </w:rPr>
        <w:t>Spartanburg School District Seven is seeking Best Value bids for “out-of-warranty” MacBook Air repairs.  For the repairs being sought, the service company does not need to be and Authorized Apple Service provider.  The initial year would be from approximately November 1, 2021 to October 31, 2021, but more specifically spe</w:t>
      </w:r>
      <w:r w:rsidR="00CF68D5" w:rsidRPr="00297DEA">
        <w:rPr>
          <w:rFonts w:ascii="Century Gothic" w:hAnsi="Century Gothic"/>
        </w:rPr>
        <w:t>lled out in the final Statement of Award or Notice to Proceed.  Contract extension will be based upon satisfactory performance by contractor during the previous period.  The District currently has approximately 8,000 MacBook Air (13”) with manufacture dates of 2015 and newer.</w:t>
      </w:r>
    </w:p>
    <w:p w:rsidR="00CF68D5" w:rsidRPr="00297DEA" w:rsidRDefault="00CF68D5" w:rsidP="00E27AAA">
      <w:pPr>
        <w:pStyle w:val="ListParagraph"/>
        <w:rPr>
          <w:rFonts w:ascii="Century Gothic" w:hAnsi="Century Gothic"/>
        </w:rPr>
      </w:pPr>
    </w:p>
    <w:p w:rsidR="00CF68D5" w:rsidRPr="00297DEA" w:rsidRDefault="00CF68D5" w:rsidP="00E27AAA">
      <w:pPr>
        <w:pStyle w:val="ListParagraph"/>
        <w:rPr>
          <w:rFonts w:ascii="Century Gothic" w:hAnsi="Century Gothic"/>
        </w:rPr>
      </w:pPr>
      <w:r w:rsidRPr="00297DEA">
        <w:rPr>
          <w:rFonts w:ascii="Century Gothic" w:hAnsi="Century Gothic"/>
        </w:rPr>
        <w:t xml:space="preserve">It is the District’s intention to have the entire MacBook Air units picked up and not to dismantle them and return only specific parts for the repair. </w:t>
      </w:r>
    </w:p>
    <w:p w:rsidR="00CF68D5" w:rsidRDefault="00CF68D5" w:rsidP="00E27AAA">
      <w:pPr>
        <w:pStyle w:val="ListParagraph"/>
        <w:rPr>
          <w:rFonts w:ascii="Century Gothic" w:hAnsi="Century Gothic"/>
          <w:sz w:val="24"/>
          <w:szCs w:val="24"/>
        </w:rPr>
      </w:pPr>
    </w:p>
    <w:p w:rsidR="00CF68D5" w:rsidRPr="00297DEA" w:rsidRDefault="00CF68D5" w:rsidP="00CF68D5">
      <w:pPr>
        <w:pStyle w:val="ListParagraph"/>
        <w:numPr>
          <w:ilvl w:val="0"/>
          <w:numId w:val="7"/>
        </w:numPr>
        <w:rPr>
          <w:rFonts w:ascii="Century Gothic" w:hAnsi="Century Gothic"/>
          <w:b/>
          <w:sz w:val="24"/>
          <w:szCs w:val="24"/>
        </w:rPr>
      </w:pPr>
      <w:r w:rsidRPr="00297DEA">
        <w:rPr>
          <w:rFonts w:ascii="Century Gothic" w:hAnsi="Century Gothic"/>
          <w:b/>
          <w:sz w:val="24"/>
          <w:szCs w:val="24"/>
        </w:rPr>
        <w:t>Scope of Work to be Performed:</w:t>
      </w:r>
    </w:p>
    <w:p w:rsidR="00CF68D5" w:rsidRPr="00297DEA" w:rsidRDefault="00CF68D5" w:rsidP="00CF68D5">
      <w:pPr>
        <w:pStyle w:val="ListParagraph"/>
        <w:numPr>
          <w:ilvl w:val="1"/>
          <w:numId w:val="5"/>
        </w:numPr>
        <w:rPr>
          <w:rFonts w:ascii="Century Gothic" w:hAnsi="Century Gothic"/>
        </w:rPr>
      </w:pPr>
      <w:r w:rsidRPr="00297DEA">
        <w:rPr>
          <w:rFonts w:ascii="Century Gothic" w:hAnsi="Century Gothic"/>
        </w:rPr>
        <w:t>Must pick up or arrange to be picked up the broken device(s) from the agreed upon district location.</w:t>
      </w:r>
    </w:p>
    <w:p w:rsidR="00CF68D5" w:rsidRPr="00297DEA" w:rsidRDefault="00CF68D5" w:rsidP="00CF68D5">
      <w:pPr>
        <w:pStyle w:val="ListParagraph"/>
        <w:numPr>
          <w:ilvl w:val="1"/>
          <w:numId w:val="5"/>
        </w:numPr>
        <w:rPr>
          <w:rFonts w:ascii="Century Gothic" w:hAnsi="Century Gothic"/>
        </w:rPr>
      </w:pPr>
      <w:r w:rsidRPr="00297DEA">
        <w:rPr>
          <w:rFonts w:ascii="Century Gothic" w:hAnsi="Century Gothic"/>
        </w:rPr>
        <w:t>Must provide a diagnosis within 2-3 business days of receipt.</w:t>
      </w:r>
    </w:p>
    <w:p w:rsidR="00CF68D5" w:rsidRPr="00297DEA" w:rsidRDefault="00CF68D5" w:rsidP="00CF68D5">
      <w:pPr>
        <w:pStyle w:val="ListParagraph"/>
        <w:numPr>
          <w:ilvl w:val="1"/>
          <w:numId w:val="5"/>
        </w:numPr>
        <w:rPr>
          <w:rFonts w:ascii="Century Gothic" w:hAnsi="Century Gothic"/>
        </w:rPr>
      </w:pPr>
      <w:r w:rsidRPr="00297DEA">
        <w:rPr>
          <w:rFonts w:ascii="Century Gothic" w:hAnsi="Century Gothic"/>
        </w:rPr>
        <w:t>Must provide a Not-to-Exceed price of each repair.</w:t>
      </w:r>
    </w:p>
    <w:p w:rsidR="00CF68D5" w:rsidRPr="00297DEA" w:rsidRDefault="00CF68D5" w:rsidP="00CF68D5">
      <w:pPr>
        <w:pStyle w:val="ListParagraph"/>
        <w:numPr>
          <w:ilvl w:val="1"/>
          <w:numId w:val="5"/>
        </w:numPr>
        <w:rPr>
          <w:rFonts w:ascii="Century Gothic" w:hAnsi="Century Gothic"/>
        </w:rPr>
      </w:pPr>
      <w:r w:rsidRPr="00297DEA">
        <w:rPr>
          <w:rFonts w:ascii="Century Gothic" w:hAnsi="Century Gothic"/>
        </w:rPr>
        <w:t>Must perform and is responsible for all work.</w:t>
      </w:r>
    </w:p>
    <w:p w:rsidR="00CF68D5" w:rsidRPr="00297DEA" w:rsidRDefault="00CF68D5" w:rsidP="00CF68D5">
      <w:pPr>
        <w:pStyle w:val="ListParagraph"/>
        <w:numPr>
          <w:ilvl w:val="1"/>
          <w:numId w:val="5"/>
        </w:numPr>
        <w:rPr>
          <w:rFonts w:ascii="Century Gothic" w:hAnsi="Century Gothic"/>
        </w:rPr>
      </w:pPr>
      <w:r w:rsidRPr="00297DEA">
        <w:rPr>
          <w:rFonts w:ascii="Century Gothic" w:hAnsi="Century Gothic"/>
        </w:rPr>
        <w:t>Must provide details of repair and testing process</w:t>
      </w:r>
      <w:r w:rsidR="00297DEA" w:rsidRPr="00297DEA">
        <w:rPr>
          <w:rFonts w:ascii="Century Gothic" w:hAnsi="Century Gothic"/>
        </w:rPr>
        <w:t>.</w:t>
      </w:r>
    </w:p>
    <w:p w:rsidR="00297DEA" w:rsidRPr="00297DEA" w:rsidRDefault="00297DEA" w:rsidP="00CF68D5">
      <w:pPr>
        <w:pStyle w:val="ListParagraph"/>
        <w:numPr>
          <w:ilvl w:val="1"/>
          <w:numId w:val="5"/>
        </w:numPr>
        <w:rPr>
          <w:rFonts w:ascii="Century Gothic" w:hAnsi="Century Gothic"/>
        </w:rPr>
      </w:pPr>
      <w:r w:rsidRPr="00297DEA">
        <w:rPr>
          <w:rFonts w:ascii="Century Gothic" w:hAnsi="Century Gothic"/>
        </w:rPr>
        <w:t>Must provide details of any non-Apple (non-O.E.M.) parts that will be used to repair the device.</w:t>
      </w:r>
    </w:p>
    <w:p w:rsidR="00297DEA" w:rsidRPr="00297DEA" w:rsidRDefault="00297DEA" w:rsidP="00CF68D5">
      <w:pPr>
        <w:pStyle w:val="ListParagraph"/>
        <w:numPr>
          <w:ilvl w:val="1"/>
          <w:numId w:val="5"/>
        </w:numPr>
        <w:rPr>
          <w:rFonts w:ascii="Century Gothic" w:hAnsi="Century Gothic"/>
        </w:rPr>
      </w:pPr>
      <w:r w:rsidRPr="00297DEA">
        <w:rPr>
          <w:rFonts w:ascii="Century Gothic" w:hAnsi="Century Gothic"/>
        </w:rPr>
        <w:t>Must provide documented experience records for servicing MacBook Airs.</w:t>
      </w:r>
    </w:p>
    <w:p w:rsidR="00041C1D" w:rsidRPr="00297DEA" w:rsidRDefault="00297DEA" w:rsidP="00297DEA">
      <w:pPr>
        <w:pStyle w:val="ListParagraph"/>
        <w:numPr>
          <w:ilvl w:val="1"/>
          <w:numId w:val="5"/>
        </w:numPr>
        <w:rPr>
          <w:rFonts w:ascii="Century Gothic" w:hAnsi="Century Gothic"/>
        </w:rPr>
      </w:pPr>
      <w:r w:rsidRPr="00297DEA">
        <w:rPr>
          <w:rFonts w:ascii="Century Gothic" w:hAnsi="Century Gothic"/>
        </w:rPr>
        <w:t xml:space="preserve">Must warranty all repairs and replacement parts for a minimum of </w:t>
      </w:r>
      <w:r w:rsidRPr="00297DEA">
        <w:rPr>
          <w:rFonts w:ascii="Century Gothic" w:hAnsi="Century Gothic"/>
          <w:u w:val="single"/>
        </w:rPr>
        <w:t>90</w:t>
      </w:r>
      <w:r w:rsidRPr="00297DEA">
        <w:rPr>
          <w:rFonts w:ascii="Century Gothic" w:hAnsi="Century Gothic"/>
        </w:rPr>
        <w:t xml:space="preserve"> days.</w:t>
      </w:r>
    </w:p>
    <w:p w:rsidR="00297DEA" w:rsidRPr="00297DEA" w:rsidRDefault="00297DEA" w:rsidP="00297DEA">
      <w:pPr>
        <w:rPr>
          <w:rFonts w:ascii="Century Gothic" w:hAnsi="Century Gothic"/>
          <w:sz w:val="20"/>
          <w:szCs w:val="20"/>
        </w:rPr>
      </w:pPr>
    </w:p>
    <w:p w:rsidR="00297DEA" w:rsidRDefault="00297DEA" w:rsidP="00297DEA">
      <w:pPr>
        <w:pStyle w:val="ListParagraph"/>
        <w:numPr>
          <w:ilvl w:val="0"/>
          <w:numId w:val="7"/>
        </w:numPr>
        <w:rPr>
          <w:rFonts w:ascii="Century Gothic" w:hAnsi="Century Gothic"/>
          <w:b/>
          <w:sz w:val="24"/>
          <w:szCs w:val="24"/>
        </w:rPr>
      </w:pPr>
      <w:r w:rsidRPr="00297DEA">
        <w:rPr>
          <w:rFonts w:ascii="Century Gothic" w:hAnsi="Century Gothic"/>
          <w:b/>
          <w:sz w:val="24"/>
          <w:szCs w:val="24"/>
        </w:rPr>
        <w:t xml:space="preserve">Repair Services: </w:t>
      </w:r>
    </w:p>
    <w:p w:rsidR="00297DEA" w:rsidRDefault="00297DEA" w:rsidP="00297DEA">
      <w:pPr>
        <w:pStyle w:val="ListParagraph"/>
        <w:rPr>
          <w:rFonts w:ascii="Century Gothic" w:hAnsi="Century Gothic"/>
        </w:rPr>
      </w:pPr>
      <w:r>
        <w:rPr>
          <w:rFonts w:ascii="Century Gothic" w:hAnsi="Century Gothic"/>
        </w:rPr>
        <w:t>The District has attempted to provide a list of repair services as outing on the attached Bidding Schedule broken down in to the year ranges for the MacBook Airs owned by the District.  Contractor shall provide all labor, parts, etc. to complete the services to repair MacBook Airs including, but not limited to, any pickup/delivery charges, freight, and carrier insurance.</w:t>
      </w:r>
    </w:p>
    <w:p w:rsidR="00297DEA" w:rsidRDefault="00297DEA" w:rsidP="00297DEA">
      <w:pPr>
        <w:pStyle w:val="ListParagraph"/>
        <w:rPr>
          <w:rFonts w:ascii="Century Gothic" w:hAnsi="Century Gothic"/>
        </w:rPr>
      </w:pPr>
    </w:p>
    <w:p w:rsidR="00297DEA" w:rsidRDefault="00297DEA" w:rsidP="00297DEA">
      <w:pPr>
        <w:pStyle w:val="ListParagraph"/>
        <w:rPr>
          <w:rFonts w:ascii="Century Gothic" w:hAnsi="Century Gothic"/>
        </w:rPr>
      </w:pPr>
      <w:r>
        <w:rPr>
          <w:rFonts w:ascii="Century Gothic" w:hAnsi="Century Gothic"/>
        </w:rPr>
        <w:t xml:space="preserve">All repair services that exceed $250.00 per MacBook Air shall be approved by the District prior to making repairs.  If the repair is approved by the District, the repair may be made to the MacBook Air.  If the repair is not approved, the MacBook Air shall be returned to the District or as mutually agreed between the District and the contractor. </w:t>
      </w:r>
    </w:p>
    <w:p w:rsidR="00297DEA" w:rsidRDefault="00297DEA" w:rsidP="00297DEA">
      <w:pPr>
        <w:pStyle w:val="ListParagraph"/>
        <w:rPr>
          <w:rFonts w:ascii="Century Gothic" w:hAnsi="Century Gothic"/>
        </w:rPr>
      </w:pPr>
    </w:p>
    <w:p w:rsidR="00297DEA" w:rsidRPr="00393841" w:rsidRDefault="00297DEA" w:rsidP="00297DEA">
      <w:pPr>
        <w:pStyle w:val="ListParagraph"/>
        <w:numPr>
          <w:ilvl w:val="0"/>
          <w:numId w:val="7"/>
        </w:numPr>
        <w:rPr>
          <w:rFonts w:ascii="Century Gothic" w:hAnsi="Century Gothic"/>
          <w:b/>
          <w:sz w:val="24"/>
          <w:szCs w:val="24"/>
        </w:rPr>
      </w:pPr>
      <w:r w:rsidRPr="00393841">
        <w:rPr>
          <w:rFonts w:ascii="Century Gothic" w:hAnsi="Century Gothic"/>
          <w:b/>
          <w:sz w:val="24"/>
          <w:szCs w:val="24"/>
        </w:rPr>
        <w:t>Repair Parts:</w:t>
      </w:r>
    </w:p>
    <w:p w:rsidR="00297DEA" w:rsidRDefault="00297DEA" w:rsidP="00297DEA">
      <w:pPr>
        <w:pStyle w:val="ListParagraph"/>
        <w:rPr>
          <w:rFonts w:ascii="Century Gothic" w:hAnsi="Century Gothic"/>
        </w:rPr>
      </w:pPr>
      <w:r>
        <w:rPr>
          <w:rFonts w:ascii="Century Gothic" w:hAnsi="Century Gothic"/>
        </w:rPr>
        <w:t>Repair parts may include new or refurbished OEM or new non-OEM comparable parts.  Details of any non-Apple (non-OEM) parts must be provided.</w:t>
      </w:r>
    </w:p>
    <w:p w:rsidR="00297DEA" w:rsidRDefault="00297DEA" w:rsidP="00297DEA">
      <w:pPr>
        <w:pStyle w:val="ListParagraph"/>
        <w:rPr>
          <w:rFonts w:ascii="Century Gothic" w:hAnsi="Century Gothic"/>
        </w:rPr>
      </w:pPr>
    </w:p>
    <w:p w:rsidR="00297DEA" w:rsidRPr="00393841" w:rsidRDefault="00297DEA" w:rsidP="00297DEA">
      <w:pPr>
        <w:pStyle w:val="ListParagraph"/>
        <w:numPr>
          <w:ilvl w:val="0"/>
          <w:numId w:val="7"/>
        </w:numPr>
        <w:rPr>
          <w:rFonts w:ascii="Century Gothic" w:hAnsi="Century Gothic"/>
          <w:b/>
          <w:sz w:val="24"/>
          <w:szCs w:val="24"/>
        </w:rPr>
      </w:pPr>
      <w:r w:rsidRPr="00393841">
        <w:rPr>
          <w:rFonts w:ascii="Century Gothic" w:hAnsi="Century Gothic"/>
          <w:b/>
          <w:sz w:val="24"/>
          <w:szCs w:val="24"/>
        </w:rPr>
        <w:t>Volume of Repairs:</w:t>
      </w:r>
    </w:p>
    <w:p w:rsidR="00297DEA" w:rsidRDefault="00297DEA" w:rsidP="00297DEA">
      <w:pPr>
        <w:pStyle w:val="ListParagraph"/>
        <w:rPr>
          <w:rFonts w:ascii="Century Gothic" w:hAnsi="Century Gothic"/>
        </w:rPr>
      </w:pPr>
      <w:r>
        <w:rPr>
          <w:rFonts w:ascii="Century Gothic" w:hAnsi="Century Gothic"/>
        </w:rPr>
        <w:t>Repair services will be purchased on an as needed basis.  The total quantity of repair of MacBook Airs is unknown.  All repair services shall be provided by the contractor during the term of the contract shall be filled in accordance with the contract.</w:t>
      </w:r>
    </w:p>
    <w:p w:rsidR="00297DEA" w:rsidRDefault="00297DEA" w:rsidP="00297DEA">
      <w:pPr>
        <w:pStyle w:val="ListParagraph"/>
        <w:rPr>
          <w:rFonts w:ascii="Century Gothic" w:hAnsi="Century Gothic"/>
        </w:rPr>
      </w:pPr>
    </w:p>
    <w:p w:rsidR="00297DEA" w:rsidRPr="00393841" w:rsidRDefault="00297DEA" w:rsidP="00297DEA">
      <w:pPr>
        <w:pStyle w:val="ListParagraph"/>
        <w:numPr>
          <w:ilvl w:val="0"/>
          <w:numId w:val="7"/>
        </w:numPr>
        <w:rPr>
          <w:rFonts w:ascii="Century Gothic" w:hAnsi="Century Gothic"/>
          <w:b/>
          <w:sz w:val="24"/>
          <w:szCs w:val="24"/>
        </w:rPr>
      </w:pPr>
      <w:r w:rsidRPr="00393841">
        <w:rPr>
          <w:rFonts w:ascii="Century Gothic" w:hAnsi="Century Gothic"/>
          <w:b/>
          <w:sz w:val="24"/>
          <w:szCs w:val="24"/>
        </w:rPr>
        <w:t>District Site Location:</w:t>
      </w:r>
    </w:p>
    <w:p w:rsidR="00297DEA" w:rsidRDefault="00297DEA" w:rsidP="00297DEA">
      <w:pPr>
        <w:pStyle w:val="ListParagraph"/>
        <w:rPr>
          <w:rFonts w:ascii="Century Gothic" w:hAnsi="Century Gothic"/>
        </w:rPr>
      </w:pPr>
      <w:r>
        <w:rPr>
          <w:rFonts w:ascii="Century Gothic" w:hAnsi="Century Gothic"/>
        </w:rPr>
        <w:t>The contractor shall freight, pick-up, or arrange to be picked up and return the MacBook Airs to/from the following District site location:</w:t>
      </w:r>
    </w:p>
    <w:p w:rsidR="00297DEA" w:rsidRDefault="00297DEA" w:rsidP="00297DEA">
      <w:pPr>
        <w:pStyle w:val="ListParagraph"/>
        <w:rPr>
          <w:rFonts w:ascii="Century Gothic" w:hAnsi="Century Gothic"/>
        </w:rPr>
      </w:pPr>
      <w:r>
        <w:rPr>
          <w:rFonts w:ascii="Century Gothic" w:hAnsi="Century Gothic"/>
        </w:rPr>
        <w:tab/>
        <w:t>Spartanburg School District Seven</w:t>
      </w:r>
    </w:p>
    <w:p w:rsidR="00297DEA" w:rsidRDefault="00297DEA" w:rsidP="00297DEA">
      <w:pPr>
        <w:pStyle w:val="ListParagraph"/>
        <w:rPr>
          <w:rFonts w:ascii="Century Gothic" w:hAnsi="Century Gothic"/>
        </w:rPr>
      </w:pPr>
      <w:r>
        <w:rPr>
          <w:rFonts w:ascii="Century Gothic" w:hAnsi="Century Gothic"/>
        </w:rPr>
        <w:tab/>
        <w:t>David Houston Center</w:t>
      </w:r>
    </w:p>
    <w:p w:rsidR="00297DEA" w:rsidRDefault="00297DEA" w:rsidP="00297DEA">
      <w:pPr>
        <w:pStyle w:val="ListParagraph"/>
        <w:rPr>
          <w:rFonts w:ascii="Century Gothic" w:hAnsi="Century Gothic"/>
        </w:rPr>
      </w:pPr>
      <w:r>
        <w:rPr>
          <w:rFonts w:ascii="Century Gothic" w:hAnsi="Century Gothic"/>
        </w:rPr>
        <w:tab/>
        <w:t xml:space="preserve">1475 </w:t>
      </w:r>
      <w:proofErr w:type="spellStart"/>
      <w:r>
        <w:rPr>
          <w:rFonts w:ascii="Century Gothic" w:hAnsi="Century Gothic"/>
        </w:rPr>
        <w:t>Skylyn</w:t>
      </w:r>
      <w:proofErr w:type="spellEnd"/>
      <w:r>
        <w:rPr>
          <w:rFonts w:ascii="Century Gothic" w:hAnsi="Century Gothic"/>
        </w:rPr>
        <w:t xml:space="preserve"> Dr.</w:t>
      </w:r>
    </w:p>
    <w:p w:rsidR="00297DEA" w:rsidRDefault="00297DEA" w:rsidP="00297DEA">
      <w:pPr>
        <w:pStyle w:val="ListParagraph"/>
        <w:rPr>
          <w:rFonts w:ascii="Century Gothic" w:hAnsi="Century Gothic"/>
        </w:rPr>
      </w:pPr>
      <w:r>
        <w:rPr>
          <w:rFonts w:ascii="Century Gothic" w:hAnsi="Century Gothic"/>
        </w:rPr>
        <w:tab/>
        <w:t>Spartanburg, SC 29307</w:t>
      </w:r>
    </w:p>
    <w:p w:rsidR="00297DEA" w:rsidRDefault="00297DEA" w:rsidP="00297DEA">
      <w:pPr>
        <w:pStyle w:val="ListParagraph"/>
        <w:rPr>
          <w:rFonts w:ascii="Century Gothic" w:hAnsi="Century Gothic"/>
        </w:rPr>
      </w:pPr>
    </w:p>
    <w:p w:rsidR="00297DEA" w:rsidRPr="00393841" w:rsidRDefault="00297DEA" w:rsidP="00297DEA">
      <w:pPr>
        <w:pStyle w:val="ListParagraph"/>
        <w:numPr>
          <w:ilvl w:val="0"/>
          <w:numId w:val="7"/>
        </w:numPr>
        <w:rPr>
          <w:rFonts w:ascii="Century Gothic" w:hAnsi="Century Gothic"/>
          <w:b/>
          <w:sz w:val="24"/>
          <w:szCs w:val="24"/>
        </w:rPr>
      </w:pPr>
      <w:r w:rsidRPr="00393841">
        <w:rPr>
          <w:rFonts w:ascii="Century Gothic" w:hAnsi="Century Gothic"/>
          <w:b/>
          <w:sz w:val="24"/>
          <w:szCs w:val="24"/>
        </w:rPr>
        <w:t>Warranty:</w:t>
      </w:r>
    </w:p>
    <w:p w:rsidR="00297DEA" w:rsidRDefault="00297DEA" w:rsidP="00297DEA">
      <w:pPr>
        <w:pStyle w:val="ListParagraph"/>
        <w:rPr>
          <w:rFonts w:ascii="Century Gothic" w:hAnsi="Century Gothic"/>
        </w:rPr>
      </w:pPr>
      <w:r>
        <w:rPr>
          <w:rFonts w:ascii="Century Gothic" w:hAnsi="Century Gothic"/>
        </w:rPr>
        <w:lastRenderedPageBreak/>
        <w:t>Contractor shall provide a minimum 90-day warranty on all parts and services.</w:t>
      </w:r>
    </w:p>
    <w:p w:rsidR="00297DEA" w:rsidRDefault="00297DEA" w:rsidP="00297DEA">
      <w:pPr>
        <w:pStyle w:val="ListParagraph"/>
        <w:rPr>
          <w:rFonts w:ascii="Century Gothic" w:hAnsi="Century Gothic"/>
        </w:rPr>
      </w:pPr>
    </w:p>
    <w:p w:rsidR="00297DEA" w:rsidRPr="00982879" w:rsidRDefault="00297DEA" w:rsidP="00297DEA">
      <w:pPr>
        <w:pStyle w:val="ListParagraph"/>
        <w:numPr>
          <w:ilvl w:val="0"/>
          <w:numId w:val="7"/>
        </w:numPr>
        <w:rPr>
          <w:rFonts w:ascii="Century Gothic" w:hAnsi="Century Gothic"/>
          <w:b/>
          <w:sz w:val="24"/>
          <w:szCs w:val="24"/>
        </w:rPr>
      </w:pPr>
      <w:r w:rsidRPr="00982879">
        <w:rPr>
          <w:rFonts w:ascii="Century Gothic" w:hAnsi="Century Gothic"/>
          <w:b/>
          <w:sz w:val="24"/>
          <w:szCs w:val="24"/>
        </w:rPr>
        <w:t>Invoicing:</w:t>
      </w:r>
    </w:p>
    <w:p w:rsidR="00297DEA" w:rsidRDefault="00297DEA" w:rsidP="00297DEA">
      <w:pPr>
        <w:pStyle w:val="ListParagraph"/>
        <w:rPr>
          <w:rFonts w:ascii="Century Gothic" w:hAnsi="Century Gothic"/>
        </w:rPr>
      </w:pPr>
      <w:r>
        <w:rPr>
          <w:rFonts w:ascii="Century Gothic" w:hAnsi="Century Gothic"/>
        </w:rPr>
        <w:t xml:space="preserve">Contractor shall provide and itemized invoice that provides a list of each MacBook Air repaired to include the serial number and the unit price for each repair based on the contract pricing and the total price for the repair. </w:t>
      </w:r>
    </w:p>
    <w:p w:rsidR="00297DEA" w:rsidRDefault="00297DEA" w:rsidP="00297DEA">
      <w:pPr>
        <w:pStyle w:val="ListParagraph"/>
        <w:rPr>
          <w:rFonts w:ascii="Century Gothic" w:hAnsi="Century Gothic"/>
        </w:rPr>
      </w:pPr>
    </w:p>
    <w:p w:rsidR="00297DEA" w:rsidRPr="00982879" w:rsidRDefault="00297DEA" w:rsidP="00297DEA">
      <w:pPr>
        <w:pStyle w:val="ListParagraph"/>
        <w:numPr>
          <w:ilvl w:val="0"/>
          <w:numId w:val="7"/>
        </w:numPr>
        <w:rPr>
          <w:rFonts w:ascii="Century Gothic" w:hAnsi="Century Gothic"/>
          <w:b/>
          <w:sz w:val="24"/>
          <w:szCs w:val="24"/>
        </w:rPr>
      </w:pPr>
      <w:r w:rsidRPr="00982879">
        <w:rPr>
          <w:rFonts w:ascii="Century Gothic" w:hAnsi="Century Gothic"/>
          <w:b/>
          <w:sz w:val="24"/>
          <w:szCs w:val="24"/>
        </w:rPr>
        <w:t>Payment:</w:t>
      </w:r>
    </w:p>
    <w:p w:rsidR="005F2D0B" w:rsidRDefault="005F2D0B" w:rsidP="005F2D0B">
      <w:pPr>
        <w:pStyle w:val="ListParagraph"/>
        <w:rPr>
          <w:rFonts w:ascii="Century Gothic" w:hAnsi="Century Gothic"/>
        </w:rPr>
      </w:pPr>
      <w:r>
        <w:rPr>
          <w:rFonts w:ascii="Century Gothic" w:hAnsi="Century Gothic"/>
        </w:rPr>
        <w:t>Payment will be made monthly upon proper invoicing and acceptance of the repair services by the District.  The contractor shall bill monthly for the repair services.</w:t>
      </w:r>
    </w:p>
    <w:p w:rsidR="005F2D0B" w:rsidRDefault="005F2D0B" w:rsidP="005F2D0B">
      <w:pPr>
        <w:pStyle w:val="ListParagraph"/>
        <w:rPr>
          <w:rFonts w:ascii="Century Gothic" w:hAnsi="Century Gothic"/>
        </w:rPr>
      </w:pPr>
    </w:p>
    <w:p w:rsidR="005F2D0B" w:rsidRPr="00982879" w:rsidRDefault="005F2D0B" w:rsidP="005F2D0B">
      <w:pPr>
        <w:pStyle w:val="ListParagraph"/>
        <w:numPr>
          <w:ilvl w:val="0"/>
          <w:numId w:val="7"/>
        </w:numPr>
        <w:rPr>
          <w:rFonts w:ascii="Century Gothic" w:hAnsi="Century Gothic"/>
          <w:b/>
          <w:sz w:val="24"/>
          <w:szCs w:val="24"/>
        </w:rPr>
      </w:pPr>
      <w:r w:rsidRPr="00982879">
        <w:rPr>
          <w:rFonts w:ascii="Century Gothic" w:hAnsi="Century Gothic"/>
          <w:b/>
          <w:sz w:val="24"/>
          <w:szCs w:val="24"/>
        </w:rPr>
        <w:t xml:space="preserve">Regulations and Standards: </w:t>
      </w:r>
    </w:p>
    <w:p w:rsidR="005F2D0B" w:rsidRDefault="005F2D0B" w:rsidP="005F2D0B">
      <w:pPr>
        <w:pStyle w:val="ListParagraph"/>
        <w:rPr>
          <w:rFonts w:ascii="Century Gothic" w:hAnsi="Century Gothic"/>
        </w:rPr>
      </w:pPr>
      <w:r>
        <w:rPr>
          <w:rFonts w:ascii="Century Gothic" w:hAnsi="Century Gothic"/>
        </w:rPr>
        <w:t xml:space="preserve">The work shall comply with all laws, standards, ordinances and regulations of all legally constituted authorities having jurisdiction over any part of this work.  These requirements supplement the specifications and shall take precedence in case of conflict.  </w:t>
      </w:r>
    </w:p>
    <w:p w:rsidR="005F2D0B" w:rsidRDefault="005F2D0B" w:rsidP="005F2D0B">
      <w:pPr>
        <w:pStyle w:val="ListParagraph"/>
        <w:rPr>
          <w:rFonts w:ascii="Century Gothic" w:hAnsi="Century Gothic"/>
        </w:rPr>
      </w:pPr>
    </w:p>
    <w:p w:rsidR="005F2D0B" w:rsidRDefault="005F2D0B" w:rsidP="005F2D0B">
      <w:pPr>
        <w:pStyle w:val="ListParagraph"/>
        <w:rPr>
          <w:rFonts w:ascii="Century Gothic" w:hAnsi="Century Gothic"/>
        </w:rPr>
      </w:pPr>
      <w:r>
        <w:rPr>
          <w:rFonts w:ascii="Century Gothic" w:hAnsi="Century Gothic"/>
        </w:rPr>
        <w:t>All work shall be performed and completed in a thoroughly workmanlike and professional manner in accordance with best modern practices, regardless of any omissions from the attached specifications/scope of work.</w:t>
      </w:r>
    </w:p>
    <w:p w:rsidR="005F2D0B" w:rsidRDefault="005F2D0B" w:rsidP="005F2D0B">
      <w:pPr>
        <w:pStyle w:val="ListParagraph"/>
        <w:rPr>
          <w:rFonts w:ascii="Century Gothic" w:hAnsi="Century Gothic"/>
        </w:rPr>
      </w:pPr>
    </w:p>
    <w:p w:rsidR="005F2D0B" w:rsidRDefault="005F2D0B" w:rsidP="005F2D0B">
      <w:pPr>
        <w:pStyle w:val="ListParagraph"/>
        <w:rPr>
          <w:rFonts w:ascii="Century Gothic" w:hAnsi="Century Gothic"/>
        </w:rPr>
      </w:pPr>
      <w:r>
        <w:rPr>
          <w:rFonts w:ascii="Century Gothic" w:hAnsi="Century Gothic"/>
        </w:rPr>
        <w:t>All repair parts shall be new or refurbished OEM, or new comparable non-OEM parts and shall comply with the applicable standard in every case where such a standard has been established for the particular type of material in question.</w:t>
      </w:r>
    </w:p>
    <w:p w:rsidR="005F2D0B" w:rsidRDefault="005F2D0B" w:rsidP="005F2D0B">
      <w:pPr>
        <w:pStyle w:val="ListParagraph"/>
        <w:rPr>
          <w:rFonts w:ascii="Century Gothic" w:hAnsi="Century Gothic"/>
        </w:rPr>
      </w:pPr>
    </w:p>
    <w:p w:rsidR="005F2D0B" w:rsidRPr="00982879" w:rsidRDefault="005F2D0B" w:rsidP="005F2D0B">
      <w:pPr>
        <w:pStyle w:val="ListParagraph"/>
        <w:numPr>
          <w:ilvl w:val="0"/>
          <w:numId w:val="7"/>
        </w:numPr>
        <w:rPr>
          <w:rFonts w:ascii="Century Gothic" w:hAnsi="Century Gothic"/>
          <w:b/>
          <w:sz w:val="24"/>
          <w:szCs w:val="24"/>
        </w:rPr>
      </w:pPr>
      <w:r w:rsidRPr="00982879">
        <w:rPr>
          <w:rFonts w:ascii="Century Gothic" w:hAnsi="Century Gothic"/>
          <w:b/>
          <w:sz w:val="24"/>
          <w:szCs w:val="24"/>
        </w:rPr>
        <w:t>Evaluation Criteria:</w:t>
      </w:r>
    </w:p>
    <w:p w:rsidR="00982879" w:rsidRDefault="00982879" w:rsidP="00982879">
      <w:pPr>
        <w:pStyle w:val="ListParagraph"/>
        <w:ind w:left="1080"/>
        <w:rPr>
          <w:rFonts w:ascii="Century Gothic" w:hAnsi="Century Gothic"/>
        </w:rPr>
      </w:pPr>
      <w:r>
        <w:rPr>
          <w:rFonts w:ascii="Century Gothic" w:hAnsi="Century Gothic"/>
        </w:rPr>
        <w:t>20% - The service provider’s (contractor’s) ability to meet the needs detailed in the scope of work.</w:t>
      </w:r>
    </w:p>
    <w:p w:rsidR="00982879" w:rsidRDefault="00982879" w:rsidP="00982879">
      <w:pPr>
        <w:pStyle w:val="ListParagraph"/>
        <w:ind w:left="1080"/>
        <w:rPr>
          <w:rFonts w:ascii="Century Gothic" w:hAnsi="Century Gothic"/>
        </w:rPr>
      </w:pPr>
      <w:r>
        <w:rPr>
          <w:rFonts w:ascii="Century Gothic" w:hAnsi="Century Gothic"/>
        </w:rPr>
        <w:t>20% - The service provider’s (contractor’s) experience in servicing MacBook Airs in an educational setting/environment and references.</w:t>
      </w:r>
    </w:p>
    <w:p w:rsidR="00982879" w:rsidRDefault="00982879" w:rsidP="00982879">
      <w:pPr>
        <w:pStyle w:val="ListParagraph"/>
        <w:ind w:left="1080"/>
        <w:rPr>
          <w:rFonts w:ascii="Century Gothic" w:hAnsi="Century Gothic"/>
        </w:rPr>
      </w:pPr>
      <w:r>
        <w:rPr>
          <w:rFonts w:ascii="Century Gothic" w:hAnsi="Century Gothic"/>
        </w:rPr>
        <w:t>60% - Total cost to repair MacBook Airs.</w:t>
      </w:r>
    </w:p>
    <w:p w:rsidR="00982879" w:rsidRDefault="00982879" w:rsidP="00982879">
      <w:pPr>
        <w:pStyle w:val="ListParagraph"/>
        <w:ind w:left="1080"/>
        <w:rPr>
          <w:rFonts w:ascii="Century Gothic" w:hAnsi="Century Gothic"/>
        </w:rPr>
      </w:pPr>
    </w:p>
    <w:p w:rsidR="00982879" w:rsidRDefault="00982879" w:rsidP="00982879">
      <w:pPr>
        <w:ind w:left="720"/>
        <w:rPr>
          <w:rFonts w:ascii="Century Gothic" w:hAnsi="Century Gothic"/>
        </w:rPr>
      </w:pPr>
      <w:r>
        <w:rPr>
          <w:rFonts w:ascii="Century Gothic" w:hAnsi="Century Gothic"/>
        </w:rPr>
        <w:t>100% is the maximum amount of scoring criteria that any vendor can receive.  The District has a pre-determined quantity of repairs that will determine the cost criteria.  Those quantities and that District calculation will not be released by the District either in advance or after the tabulation and the award.</w:t>
      </w:r>
    </w:p>
    <w:p w:rsidR="00982879" w:rsidRDefault="00982879" w:rsidP="00982879">
      <w:pPr>
        <w:rPr>
          <w:rFonts w:ascii="Century Gothic" w:hAnsi="Century Gothic"/>
        </w:rPr>
      </w:pPr>
    </w:p>
    <w:p w:rsidR="00982879" w:rsidRDefault="00982879" w:rsidP="00982879">
      <w:pPr>
        <w:ind w:left="720"/>
        <w:rPr>
          <w:rFonts w:ascii="Century Gothic" w:hAnsi="Century Gothic"/>
        </w:rPr>
      </w:pPr>
      <w:r>
        <w:rPr>
          <w:rFonts w:ascii="Century Gothic" w:hAnsi="Century Gothic"/>
        </w:rPr>
        <w:t>A minimum of three (3) business days and a maximum of six (6) business days will be required for evaluation of the Best Value Bids.</w:t>
      </w:r>
    </w:p>
    <w:p w:rsidR="00982879" w:rsidRDefault="00982879" w:rsidP="00982879">
      <w:pPr>
        <w:rPr>
          <w:rFonts w:ascii="Century Gothic" w:hAnsi="Century Gothic"/>
        </w:rPr>
      </w:pPr>
    </w:p>
    <w:p w:rsidR="00982879" w:rsidRPr="00982879" w:rsidRDefault="00982879" w:rsidP="00982879">
      <w:pPr>
        <w:pStyle w:val="ListParagraph"/>
        <w:numPr>
          <w:ilvl w:val="0"/>
          <w:numId w:val="7"/>
        </w:numPr>
        <w:rPr>
          <w:rFonts w:ascii="Century Gothic" w:hAnsi="Century Gothic"/>
          <w:b/>
          <w:sz w:val="24"/>
          <w:szCs w:val="24"/>
        </w:rPr>
      </w:pPr>
      <w:r w:rsidRPr="00982879">
        <w:rPr>
          <w:rFonts w:ascii="Century Gothic" w:hAnsi="Century Gothic"/>
          <w:b/>
          <w:sz w:val="24"/>
          <w:szCs w:val="24"/>
        </w:rPr>
        <w:t>Award:</w:t>
      </w:r>
    </w:p>
    <w:p w:rsidR="00982879" w:rsidRDefault="00982879" w:rsidP="00982879">
      <w:pPr>
        <w:pStyle w:val="ListParagraph"/>
        <w:rPr>
          <w:rFonts w:ascii="Century Gothic" w:hAnsi="Century Gothic"/>
        </w:rPr>
      </w:pPr>
      <w:r>
        <w:rPr>
          <w:rFonts w:ascii="Century Gothic" w:hAnsi="Century Gothic"/>
        </w:rPr>
        <w:t xml:space="preserve">The District shall award the contract to the contractor who scores the highest total number based on the Evaluation Criteria listed above.  The District reserves the right to evaluate each bid/proposal to determine which is most advantageous to the District.  The District also reserves the right to reject any and all bids/proposals and to waive any minor irregularities in the bids/proposals received.  Additionally, the District reserves the right to check references and to reject any and all bidders based on responses, or lack thereof, if the District believes it is in the best interest of the District to do so.  The District may cancel this solicitation entirely and is under no obligation to award a contract if the District believes it is in the best interest of the District not to do so. </w:t>
      </w:r>
    </w:p>
    <w:p w:rsidR="00393841" w:rsidRDefault="00393841" w:rsidP="00982879">
      <w:pPr>
        <w:pStyle w:val="ListParagraph"/>
        <w:rPr>
          <w:rFonts w:ascii="Century Gothic" w:hAnsi="Century Gothic"/>
        </w:rPr>
      </w:pPr>
    </w:p>
    <w:p w:rsidR="00393841" w:rsidRDefault="00393841">
      <w:pPr>
        <w:spacing w:after="160" w:line="259" w:lineRule="auto"/>
        <w:rPr>
          <w:rFonts w:ascii="Century Gothic" w:hAnsi="Century Gothic"/>
          <w:sz w:val="20"/>
          <w:szCs w:val="20"/>
        </w:rPr>
      </w:pPr>
      <w:r>
        <w:rPr>
          <w:rFonts w:ascii="Century Gothic" w:hAnsi="Century Gothic"/>
        </w:rPr>
        <w:br w:type="page"/>
      </w:r>
    </w:p>
    <w:p w:rsidR="00393841" w:rsidRPr="006B6CED" w:rsidRDefault="00393841" w:rsidP="00393841">
      <w:pPr>
        <w:jc w:val="center"/>
      </w:pPr>
      <w:r w:rsidRPr="0004124E">
        <w:rPr>
          <w:b/>
          <w:noProof/>
          <w:sz w:val="28"/>
        </w:rPr>
        <w:lastRenderedPageBreak/>
        <w:drawing>
          <wp:inline distT="0" distB="0" distL="0" distR="0" wp14:anchorId="74253D47" wp14:editId="53ACB28B">
            <wp:extent cx="2468880" cy="1059180"/>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393841" w:rsidRPr="00983FF0" w:rsidRDefault="00393841" w:rsidP="00393841">
      <w:pPr>
        <w:jc w:val="center"/>
        <w:rPr>
          <w:rFonts w:ascii="Franklin Gothic Book" w:hAnsi="Franklin Gothic Book"/>
        </w:rPr>
      </w:pPr>
      <w:r w:rsidRPr="00983FF0">
        <w:rPr>
          <w:rFonts w:ascii="Franklin Gothic Book" w:hAnsi="Franklin Gothic Book"/>
        </w:rPr>
        <w:t>Best Value Bid Schedule:</w:t>
      </w:r>
    </w:p>
    <w:p w:rsidR="00393841" w:rsidRPr="00983FF0" w:rsidRDefault="00983FF0" w:rsidP="00983FF0">
      <w:pPr>
        <w:jc w:val="center"/>
        <w:rPr>
          <w:rFonts w:ascii="Franklin Gothic Book" w:hAnsi="Franklin Gothic Book"/>
        </w:rPr>
      </w:pPr>
      <w:r>
        <w:rPr>
          <w:rFonts w:ascii="Franklin Gothic Book" w:hAnsi="Franklin Gothic Book"/>
        </w:rPr>
        <w:t xml:space="preserve">BVB#21-22-06: </w:t>
      </w:r>
      <w:r w:rsidR="00393841" w:rsidRPr="00983FF0">
        <w:rPr>
          <w:rFonts w:ascii="Franklin Gothic Book" w:hAnsi="Franklin Gothic Book"/>
        </w:rPr>
        <w:t>“Out-of-Warranty” MacBook Air Repairs</w:t>
      </w:r>
    </w:p>
    <w:p w:rsidR="00393841" w:rsidRPr="00983FF0" w:rsidRDefault="00393841" w:rsidP="00393841">
      <w:pPr>
        <w:jc w:val="center"/>
        <w:rPr>
          <w:rFonts w:ascii="Franklin Gothic Book" w:hAnsi="Franklin Gothic Book"/>
        </w:rPr>
      </w:pPr>
    </w:p>
    <w:p w:rsidR="00983FF0" w:rsidRPr="00983FF0" w:rsidRDefault="00393841" w:rsidP="00393841">
      <w:pPr>
        <w:rPr>
          <w:rFonts w:ascii="Franklin Gothic Book" w:hAnsi="Franklin Gothic Book"/>
        </w:rPr>
      </w:pPr>
      <w:r w:rsidRPr="00983FF0">
        <w:rPr>
          <w:rFonts w:ascii="Franklin Gothic Book" w:hAnsi="Franklin Gothic Book"/>
        </w:rPr>
        <w:t xml:space="preserve">BVB#21-22-06 and Number(s) ____ of ____ Addendum/Addenda received.  Proposal will be invalid without completion of this acknowledgement along with Amendments Section (pg. 2) or returned signed Addendum/Addenda/Amendments and the below pricing. </w:t>
      </w:r>
    </w:p>
    <w:p w:rsidR="00983FF0" w:rsidRPr="00983FF0" w:rsidRDefault="00983FF0" w:rsidP="00393841">
      <w:pPr>
        <w:rPr>
          <w:rFonts w:ascii="Franklin Gothic Book" w:hAnsi="Franklin Gothic Book"/>
        </w:rPr>
      </w:pPr>
    </w:p>
    <w:p w:rsidR="00983FF0" w:rsidRPr="00983FF0" w:rsidRDefault="00983FF0" w:rsidP="00393841">
      <w:pPr>
        <w:rPr>
          <w:rFonts w:ascii="Franklin Gothic Book" w:hAnsi="Franklin Gothic Book"/>
        </w:rPr>
      </w:pPr>
      <w:r w:rsidRPr="00983FF0">
        <w:rPr>
          <w:rFonts w:ascii="Franklin Gothic Book" w:hAnsi="Franklin Gothic Book"/>
        </w:rPr>
        <w:t xml:space="preserve">Provide the following services to repair MacBook Air units to include pick-up, delivery, parts, labor, etc., per the attached Scope of Work. </w:t>
      </w:r>
    </w:p>
    <w:p w:rsidR="00983FF0" w:rsidRPr="00983FF0" w:rsidRDefault="00983FF0" w:rsidP="00393841">
      <w:pPr>
        <w:rPr>
          <w:rFonts w:ascii="Franklin Gothic Book" w:hAnsi="Franklin Gothic Book"/>
          <w:b/>
          <w:sz w:val="16"/>
          <w:szCs w:val="16"/>
        </w:rPr>
      </w:pPr>
    </w:p>
    <w:p w:rsidR="00393841" w:rsidRPr="00983FF0" w:rsidRDefault="00983FF0" w:rsidP="00983FF0">
      <w:pPr>
        <w:jc w:val="center"/>
        <w:rPr>
          <w:rFonts w:ascii="Franklin Gothic Book" w:hAnsi="Franklin Gothic Book"/>
          <w:b/>
          <w:sz w:val="20"/>
          <w:szCs w:val="20"/>
        </w:rPr>
      </w:pPr>
      <w:r w:rsidRPr="00983FF0">
        <w:rPr>
          <w:rFonts w:ascii="Franklin Gothic Book" w:hAnsi="Franklin Gothic Book"/>
          <w:b/>
          <w:sz w:val="20"/>
          <w:szCs w:val="20"/>
        </w:rPr>
        <w:t xml:space="preserve">MacBook Air 7,2 </w:t>
      </w:r>
      <w:proofErr w:type="spellStart"/>
      <w:r w:rsidRPr="00983FF0">
        <w:rPr>
          <w:rFonts w:ascii="Franklin Gothic Book" w:hAnsi="Franklin Gothic Book"/>
          <w:b/>
          <w:sz w:val="20"/>
          <w:szCs w:val="20"/>
        </w:rPr>
        <w:t>Qty</w:t>
      </w:r>
      <w:proofErr w:type="spellEnd"/>
      <w:r w:rsidRPr="00983FF0">
        <w:rPr>
          <w:rFonts w:ascii="Franklin Gothic Book" w:hAnsi="Franklin Gothic Book"/>
          <w:b/>
          <w:sz w:val="20"/>
          <w:szCs w:val="20"/>
        </w:rPr>
        <w:t xml:space="preserve"> 3000 2015-2017</w:t>
      </w:r>
    </w:p>
    <w:tbl>
      <w:tblPr>
        <w:tblStyle w:val="TableGrid"/>
        <w:tblW w:w="10800" w:type="dxa"/>
        <w:tblInd w:w="-275" w:type="dxa"/>
        <w:tblLook w:val="04A0" w:firstRow="1" w:lastRow="0" w:firstColumn="1" w:lastColumn="0" w:noHBand="0" w:noVBand="1"/>
      </w:tblPr>
      <w:tblGrid>
        <w:gridCol w:w="800"/>
        <w:gridCol w:w="3755"/>
        <w:gridCol w:w="1007"/>
        <w:gridCol w:w="1011"/>
        <w:gridCol w:w="986"/>
        <w:gridCol w:w="862"/>
        <w:gridCol w:w="1046"/>
        <w:gridCol w:w="1333"/>
      </w:tblGrid>
      <w:tr w:rsidR="00393841" w:rsidTr="00393841">
        <w:tc>
          <w:tcPr>
            <w:tcW w:w="800"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Line</w:t>
            </w:r>
          </w:p>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Item</w:t>
            </w:r>
          </w:p>
        </w:tc>
        <w:tc>
          <w:tcPr>
            <w:tcW w:w="3755"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Commodity/Service Description</w:t>
            </w:r>
          </w:p>
        </w:tc>
        <w:tc>
          <w:tcPr>
            <w:tcW w:w="1007"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QTY</w:t>
            </w:r>
          </w:p>
        </w:tc>
        <w:tc>
          <w:tcPr>
            <w:tcW w:w="1011"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U/M</w:t>
            </w:r>
          </w:p>
        </w:tc>
        <w:tc>
          <w:tcPr>
            <w:tcW w:w="986"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Part(s)</w:t>
            </w:r>
          </w:p>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Price</w:t>
            </w:r>
          </w:p>
        </w:tc>
        <w:tc>
          <w:tcPr>
            <w:tcW w:w="862"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Labor Price</w:t>
            </w:r>
          </w:p>
        </w:tc>
        <w:tc>
          <w:tcPr>
            <w:tcW w:w="1046"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Other Charges</w:t>
            </w:r>
          </w:p>
        </w:tc>
        <w:tc>
          <w:tcPr>
            <w:tcW w:w="1333" w:type="dxa"/>
          </w:tcPr>
          <w:p w:rsidR="00393841" w:rsidRPr="00983FF0" w:rsidRDefault="00393841" w:rsidP="00393841">
            <w:pPr>
              <w:rPr>
                <w:rFonts w:ascii="Franklin Gothic Book" w:hAnsi="Franklin Gothic Book"/>
                <w:b/>
                <w:sz w:val="20"/>
                <w:szCs w:val="20"/>
              </w:rPr>
            </w:pPr>
            <w:r w:rsidRPr="00983FF0">
              <w:rPr>
                <w:rFonts w:ascii="Franklin Gothic Book" w:hAnsi="Franklin Gothic Book"/>
                <w:b/>
                <w:sz w:val="20"/>
                <w:szCs w:val="20"/>
              </w:rPr>
              <w:t xml:space="preserve">Total Unit Repair Price </w:t>
            </w:r>
          </w:p>
        </w:tc>
      </w:tr>
      <w:tr w:rsidR="00393841" w:rsidTr="00393841">
        <w:tc>
          <w:tcPr>
            <w:tcW w:w="800"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1</w:t>
            </w:r>
          </w:p>
        </w:tc>
        <w:tc>
          <w:tcPr>
            <w:tcW w:w="3755"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LCD Repair</w:t>
            </w:r>
          </w:p>
        </w:tc>
        <w:tc>
          <w:tcPr>
            <w:tcW w:w="1007"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r>
      <w:tr w:rsidR="00393841" w:rsidTr="00393841">
        <w:tc>
          <w:tcPr>
            <w:tcW w:w="800"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2</w:t>
            </w:r>
          </w:p>
        </w:tc>
        <w:tc>
          <w:tcPr>
            <w:tcW w:w="3755" w:type="dxa"/>
          </w:tcPr>
          <w:p w:rsidR="00393841" w:rsidRPr="00983FF0" w:rsidRDefault="00393841" w:rsidP="00393841">
            <w:pPr>
              <w:rPr>
                <w:rFonts w:ascii="Franklin Gothic Book" w:hAnsi="Franklin Gothic Book"/>
                <w:sz w:val="20"/>
                <w:szCs w:val="20"/>
              </w:rPr>
            </w:pPr>
            <w:proofErr w:type="spellStart"/>
            <w:r w:rsidRPr="00983FF0">
              <w:rPr>
                <w:rFonts w:ascii="Franklin Gothic Book" w:hAnsi="Franklin Gothic Book"/>
                <w:sz w:val="20"/>
                <w:szCs w:val="20"/>
              </w:rPr>
              <w:t>Topcase</w:t>
            </w:r>
            <w:proofErr w:type="spellEnd"/>
            <w:r w:rsidRPr="00983FF0">
              <w:rPr>
                <w:rFonts w:ascii="Franklin Gothic Book" w:hAnsi="Franklin Gothic Book"/>
                <w:sz w:val="20"/>
                <w:szCs w:val="20"/>
              </w:rPr>
              <w:t xml:space="preserve"> Repair (include Keyboard)</w:t>
            </w:r>
          </w:p>
        </w:tc>
        <w:tc>
          <w:tcPr>
            <w:tcW w:w="1007"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r>
      <w:tr w:rsidR="00393841" w:rsidTr="00393841">
        <w:tc>
          <w:tcPr>
            <w:tcW w:w="800"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3</w:t>
            </w:r>
          </w:p>
        </w:tc>
        <w:tc>
          <w:tcPr>
            <w:tcW w:w="3755"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Logic Board Repair</w:t>
            </w:r>
          </w:p>
        </w:tc>
        <w:tc>
          <w:tcPr>
            <w:tcW w:w="1007"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r>
      <w:tr w:rsidR="00393841" w:rsidTr="00393841">
        <w:tc>
          <w:tcPr>
            <w:tcW w:w="800"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4</w:t>
            </w:r>
          </w:p>
        </w:tc>
        <w:tc>
          <w:tcPr>
            <w:tcW w:w="3755"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Battery Repair/Replacement</w:t>
            </w:r>
          </w:p>
        </w:tc>
        <w:tc>
          <w:tcPr>
            <w:tcW w:w="1007"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r>
      <w:tr w:rsidR="00393841" w:rsidTr="00393841">
        <w:tc>
          <w:tcPr>
            <w:tcW w:w="800"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5</w:t>
            </w:r>
          </w:p>
        </w:tc>
        <w:tc>
          <w:tcPr>
            <w:tcW w:w="3755"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Charging Port (w/USB Headphone)</w:t>
            </w:r>
          </w:p>
        </w:tc>
        <w:tc>
          <w:tcPr>
            <w:tcW w:w="1007"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393841" w:rsidRPr="00983FF0" w:rsidRDefault="00393841" w:rsidP="00393841">
            <w:pPr>
              <w:rPr>
                <w:rFonts w:ascii="Franklin Gothic Book" w:hAnsi="Franklin Gothic Book"/>
                <w:sz w:val="20"/>
                <w:szCs w:val="20"/>
              </w:rPr>
            </w:pPr>
            <w:r w:rsidRPr="00983FF0">
              <w:rPr>
                <w:rFonts w:ascii="Franklin Gothic Book" w:hAnsi="Franklin Gothic Book"/>
                <w:sz w:val="20"/>
                <w:szCs w:val="20"/>
              </w:rPr>
              <w:t>$</w:t>
            </w:r>
          </w:p>
        </w:tc>
      </w:tr>
      <w:tr w:rsidR="00393841" w:rsidTr="00393841">
        <w:tc>
          <w:tcPr>
            <w:tcW w:w="800"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6</w:t>
            </w:r>
          </w:p>
        </w:tc>
        <w:tc>
          <w:tcPr>
            <w:tcW w:w="3755"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Camera Repair</w:t>
            </w:r>
          </w:p>
        </w:tc>
        <w:tc>
          <w:tcPr>
            <w:tcW w:w="1007"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393841"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r>
      <w:tr w:rsidR="00983FF0" w:rsidTr="00393841">
        <w:tc>
          <w:tcPr>
            <w:tcW w:w="800"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7</w:t>
            </w:r>
          </w:p>
        </w:tc>
        <w:tc>
          <w:tcPr>
            <w:tcW w:w="3755"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Track Pad Repair</w:t>
            </w:r>
          </w:p>
        </w:tc>
        <w:tc>
          <w:tcPr>
            <w:tcW w:w="1007"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r>
      <w:tr w:rsidR="00983FF0" w:rsidTr="00393841">
        <w:tc>
          <w:tcPr>
            <w:tcW w:w="800"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8</w:t>
            </w:r>
          </w:p>
        </w:tc>
        <w:tc>
          <w:tcPr>
            <w:tcW w:w="3755"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Non-repairable</w:t>
            </w:r>
          </w:p>
        </w:tc>
        <w:tc>
          <w:tcPr>
            <w:tcW w:w="1007"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393841">
            <w:pPr>
              <w:rPr>
                <w:rFonts w:ascii="Franklin Gothic Book" w:hAnsi="Franklin Gothic Book"/>
                <w:sz w:val="20"/>
                <w:szCs w:val="20"/>
              </w:rPr>
            </w:pPr>
            <w:r w:rsidRPr="00983FF0">
              <w:rPr>
                <w:rFonts w:ascii="Franklin Gothic Book" w:hAnsi="Franklin Gothic Book"/>
                <w:sz w:val="20"/>
                <w:szCs w:val="20"/>
              </w:rPr>
              <w:t>$</w:t>
            </w:r>
          </w:p>
        </w:tc>
      </w:tr>
    </w:tbl>
    <w:p w:rsidR="00393841" w:rsidRPr="00983FF0" w:rsidRDefault="00393841" w:rsidP="00393841">
      <w:pPr>
        <w:rPr>
          <w:rFonts w:ascii="Franklin Gothic Book" w:hAnsi="Franklin Gothic Book"/>
          <w:b/>
          <w:sz w:val="16"/>
          <w:szCs w:val="16"/>
        </w:rPr>
      </w:pPr>
    </w:p>
    <w:p w:rsidR="00983FF0" w:rsidRPr="00983FF0" w:rsidRDefault="00983FF0" w:rsidP="00983FF0">
      <w:pPr>
        <w:jc w:val="center"/>
        <w:rPr>
          <w:rFonts w:ascii="Franklin Gothic Book" w:hAnsi="Franklin Gothic Book"/>
          <w:b/>
          <w:sz w:val="20"/>
          <w:szCs w:val="20"/>
        </w:rPr>
      </w:pPr>
      <w:r w:rsidRPr="00983FF0">
        <w:rPr>
          <w:rFonts w:ascii="Franklin Gothic Book" w:hAnsi="Franklin Gothic Book"/>
          <w:b/>
          <w:sz w:val="20"/>
          <w:szCs w:val="20"/>
        </w:rPr>
        <w:t xml:space="preserve">MacBook Air 9,2 </w:t>
      </w:r>
      <w:proofErr w:type="spellStart"/>
      <w:r w:rsidRPr="00983FF0">
        <w:rPr>
          <w:rFonts w:ascii="Franklin Gothic Book" w:hAnsi="Franklin Gothic Book"/>
          <w:b/>
          <w:sz w:val="20"/>
          <w:szCs w:val="20"/>
        </w:rPr>
        <w:t>Qty</w:t>
      </w:r>
      <w:proofErr w:type="spellEnd"/>
      <w:r w:rsidRPr="00983FF0">
        <w:rPr>
          <w:rFonts w:ascii="Franklin Gothic Book" w:hAnsi="Franklin Gothic Book"/>
          <w:b/>
          <w:sz w:val="20"/>
          <w:szCs w:val="20"/>
        </w:rPr>
        <w:t xml:space="preserve"> 500 13 inch</w:t>
      </w:r>
    </w:p>
    <w:tbl>
      <w:tblPr>
        <w:tblStyle w:val="TableGrid"/>
        <w:tblW w:w="10800" w:type="dxa"/>
        <w:tblInd w:w="-275" w:type="dxa"/>
        <w:tblLook w:val="04A0" w:firstRow="1" w:lastRow="0" w:firstColumn="1" w:lastColumn="0" w:noHBand="0" w:noVBand="1"/>
      </w:tblPr>
      <w:tblGrid>
        <w:gridCol w:w="800"/>
        <w:gridCol w:w="3755"/>
        <w:gridCol w:w="1007"/>
        <w:gridCol w:w="1011"/>
        <w:gridCol w:w="986"/>
        <w:gridCol w:w="862"/>
        <w:gridCol w:w="1046"/>
        <w:gridCol w:w="1333"/>
      </w:tblGrid>
      <w:tr w:rsidR="00983FF0" w:rsidTr="006E7E9D">
        <w:tc>
          <w:tcPr>
            <w:tcW w:w="800"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Line</w:t>
            </w:r>
          </w:p>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Item</w:t>
            </w:r>
          </w:p>
        </w:tc>
        <w:tc>
          <w:tcPr>
            <w:tcW w:w="3755"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Commodity/Service Description</w:t>
            </w:r>
          </w:p>
        </w:tc>
        <w:tc>
          <w:tcPr>
            <w:tcW w:w="1007"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QTY</w:t>
            </w:r>
          </w:p>
        </w:tc>
        <w:tc>
          <w:tcPr>
            <w:tcW w:w="1011"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U/M</w:t>
            </w:r>
          </w:p>
        </w:tc>
        <w:tc>
          <w:tcPr>
            <w:tcW w:w="986"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Part(s)</w:t>
            </w:r>
          </w:p>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Price</w:t>
            </w:r>
          </w:p>
        </w:tc>
        <w:tc>
          <w:tcPr>
            <w:tcW w:w="862"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Labor Price</w:t>
            </w:r>
          </w:p>
        </w:tc>
        <w:tc>
          <w:tcPr>
            <w:tcW w:w="1046"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Other Charges</w:t>
            </w:r>
          </w:p>
        </w:tc>
        <w:tc>
          <w:tcPr>
            <w:tcW w:w="1333"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 xml:space="preserve">Total Unit Repair Price </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LCD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2</w:t>
            </w:r>
          </w:p>
        </w:tc>
        <w:tc>
          <w:tcPr>
            <w:tcW w:w="3755" w:type="dxa"/>
          </w:tcPr>
          <w:p w:rsidR="00983FF0" w:rsidRPr="00983FF0" w:rsidRDefault="00983FF0" w:rsidP="006E7E9D">
            <w:pPr>
              <w:rPr>
                <w:rFonts w:ascii="Franklin Gothic Book" w:hAnsi="Franklin Gothic Book"/>
                <w:sz w:val="20"/>
                <w:szCs w:val="20"/>
              </w:rPr>
            </w:pPr>
            <w:proofErr w:type="spellStart"/>
            <w:r w:rsidRPr="00983FF0">
              <w:rPr>
                <w:rFonts w:ascii="Franklin Gothic Book" w:hAnsi="Franklin Gothic Book"/>
                <w:sz w:val="20"/>
                <w:szCs w:val="20"/>
              </w:rPr>
              <w:t>Topcase</w:t>
            </w:r>
            <w:proofErr w:type="spellEnd"/>
            <w:r w:rsidRPr="00983FF0">
              <w:rPr>
                <w:rFonts w:ascii="Franklin Gothic Book" w:hAnsi="Franklin Gothic Book"/>
                <w:sz w:val="20"/>
                <w:szCs w:val="20"/>
              </w:rPr>
              <w:t xml:space="preserve"> Repair (include Keyboard)</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3</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Logic Board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4</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Battery Repair/Replacement</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5</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Charging Port (w/USB Headphone)</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6</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Camera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7</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Track Pad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8</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Non-repairable</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bl>
    <w:p w:rsidR="00393841" w:rsidRPr="00983FF0" w:rsidRDefault="00393841" w:rsidP="00393841">
      <w:pPr>
        <w:rPr>
          <w:rFonts w:ascii="Franklin Gothic Book" w:hAnsi="Franklin Gothic Book"/>
          <w:sz w:val="16"/>
          <w:szCs w:val="16"/>
        </w:rPr>
      </w:pPr>
    </w:p>
    <w:p w:rsidR="00983FF0" w:rsidRPr="00983FF0" w:rsidRDefault="00983FF0" w:rsidP="00983FF0">
      <w:pPr>
        <w:jc w:val="center"/>
        <w:rPr>
          <w:rFonts w:ascii="Franklin Gothic Book" w:hAnsi="Franklin Gothic Book"/>
          <w:b/>
          <w:sz w:val="20"/>
          <w:szCs w:val="20"/>
        </w:rPr>
      </w:pPr>
      <w:r w:rsidRPr="00983FF0">
        <w:rPr>
          <w:rFonts w:ascii="Franklin Gothic Book" w:hAnsi="Franklin Gothic Book"/>
          <w:b/>
          <w:sz w:val="20"/>
          <w:szCs w:val="20"/>
        </w:rPr>
        <w:t xml:space="preserve">MacBook Air MI, 2020 </w:t>
      </w:r>
      <w:proofErr w:type="spellStart"/>
      <w:r w:rsidRPr="00983FF0">
        <w:rPr>
          <w:rFonts w:ascii="Franklin Gothic Book" w:hAnsi="Franklin Gothic Book"/>
          <w:b/>
          <w:sz w:val="20"/>
          <w:szCs w:val="20"/>
        </w:rPr>
        <w:t>Qty</w:t>
      </w:r>
      <w:proofErr w:type="spellEnd"/>
      <w:r w:rsidRPr="00983FF0">
        <w:rPr>
          <w:rFonts w:ascii="Franklin Gothic Book" w:hAnsi="Franklin Gothic Book"/>
          <w:b/>
          <w:sz w:val="20"/>
          <w:szCs w:val="20"/>
        </w:rPr>
        <w:t xml:space="preserve"> 4500 13 inch</w:t>
      </w:r>
    </w:p>
    <w:tbl>
      <w:tblPr>
        <w:tblStyle w:val="TableGrid"/>
        <w:tblW w:w="10800" w:type="dxa"/>
        <w:tblInd w:w="-275" w:type="dxa"/>
        <w:tblLook w:val="04A0" w:firstRow="1" w:lastRow="0" w:firstColumn="1" w:lastColumn="0" w:noHBand="0" w:noVBand="1"/>
      </w:tblPr>
      <w:tblGrid>
        <w:gridCol w:w="800"/>
        <w:gridCol w:w="3755"/>
        <w:gridCol w:w="1007"/>
        <w:gridCol w:w="1011"/>
        <w:gridCol w:w="986"/>
        <w:gridCol w:w="862"/>
        <w:gridCol w:w="1046"/>
        <w:gridCol w:w="1333"/>
      </w:tblGrid>
      <w:tr w:rsidR="00983FF0" w:rsidTr="006E7E9D">
        <w:tc>
          <w:tcPr>
            <w:tcW w:w="800"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Line</w:t>
            </w:r>
          </w:p>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Item</w:t>
            </w:r>
          </w:p>
        </w:tc>
        <w:tc>
          <w:tcPr>
            <w:tcW w:w="3755"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Commodity/Service Description</w:t>
            </w:r>
          </w:p>
        </w:tc>
        <w:tc>
          <w:tcPr>
            <w:tcW w:w="1007"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QTY</w:t>
            </w:r>
          </w:p>
        </w:tc>
        <w:tc>
          <w:tcPr>
            <w:tcW w:w="1011"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U/M</w:t>
            </w:r>
          </w:p>
        </w:tc>
        <w:tc>
          <w:tcPr>
            <w:tcW w:w="986"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Part(s)</w:t>
            </w:r>
          </w:p>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Price</w:t>
            </w:r>
          </w:p>
        </w:tc>
        <w:tc>
          <w:tcPr>
            <w:tcW w:w="862"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Labor Price</w:t>
            </w:r>
          </w:p>
        </w:tc>
        <w:tc>
          <w:tcPr>
            <w:tcW w:w="1046"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Other Charges</w:t>
            </w:r>
          </w:p>
        </w:tc>
        <w:tc>
          <w:tcPr>
            <w:tcW w:w="1333" w:type="dxa"/>
          </w:tcPr>
          <w:p w:rsidR="00983FF0" w:rsidRPr="00983FF0" w:rsidRDefault="00983FF0" w:rsidP="006E7E9D">
            <w:pPr>
              <w:rPr>
                <w:rFonts w:ascii="Franklin Gothic Book" w:hAnsi="Franklin Gothic Book"/>
                <w:b/>
                <w:sz w:val="20"/>
                <w:szCs w:val="20"/>
              </w:rPr>
            </w:pPr>
            <w:r w:rsidRPr="00983FF0">
              <w:rPr>
                <w:rFonts w:ascii="Franklin Gothic Book" w:hAnsi="Franklin Gothic Book"/>
                <w:b/>
                <w:sz w:val="20"/>
                <w:szCs w:val="20"/>
              </w:rPr>
              <w:t xml:space="preserve">Total Unit Repair Price </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LCD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2</w:t>
            </w:r>
          </w:p>
        </w:tc>
        <w:tc>
          <w:tcPr>
            <w:tcW w:w="3755" w:type="dxa"/>
          </w:tcPr>
          <w:p w:rsidR="00983FF0" w:rsidRPr="00983FF0" w:rsidRDefault="00983FF0" w:rsidP="006E7E9D">
            <w:pPr>
              <w:rPr>
                <w:rFonts w:ascii="Franklin Gothic Book" w:hAnsi="Franklin Gothic Book"/>
                <w:sz w:val="20"/>
                <w:szCs w:val="20"/>
              </w:rPr>
            </w:pPr>
            <w:proofErr w:type="spellStart"/>
            <w:r w:rsidRPr="00983FF0">
              <w:rPr>
                <w:rFonts w:ascii="Franklin Gothic Book" w:hAnsi="Franklin Gothic Book"/>
                <w:sz w:val="20"/>
                <w:szCs w:val="20"/>
              </w:rPr>
              <w:t>Topcase</w:t>
            </w:r>
            <w:proofErr w:type="spellEnd"/>
            <w:r w:rsidRPr="00983FF0">
              <w:rPr>
                <w:rFonts w:ascii="Franklin Gothic Book" w:hAnsi="Franklin Gothic Book"/>
                <w:sz w:val="20"/>
                <w:szCs w:val="20"/>
              </w:rPr>
              <w:t xml:space="preserve"> Repair (include Keyboard)</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3</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Logic Board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4</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Battery Repair/Replacement</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5</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Charging Port (w/USB Headphone)</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6</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Camera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7</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Track Pad Repair</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r w:rsidR="00983FF0" w:rsidTr="006E7E9D">
        <w:tc>
          <w:tcPr>
            <w:tcW w:w="800"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8</w:t>
            </w:r>
          </w:p>
        </w:tc>
        <w:tc>
          <w:tcPr>
            <w:tcW w:w="3755"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Non-repairable</w:t>
            </w:r>
          </w:p>
        </w:tc>
        <w:tc>
          <w:tcPr>
            <w:tcW w:w="1007"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1</w:t>
            </w:r>
          </w:p>
        </w:tc>
        <w:tc>
          <w:tcPr>
            <w:tcW w:w="1011"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EA</w:t>
            </w:r>
          </w:p>
        </w:tc>
        <w:tc>
          <w:tcPr>
            <w:tcW w:w="98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862"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046"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c>
          <w:tcPr>
            <w:tcW w:w="1333" w:type="dxa"/>
          </w:tcPr>
          <w:p w:rsidR="00983FF0" w:rsidRPr="00983FF0" w:rsidRDefault="00983FF0" w:rsidP="006E7E9D">
            <w:pPr>
              <w:rPr>
                <w:rFonts w:ascii="Franklin Gothic Book" w:hAnsi="Franklin Gothic Book"/>
                <w:sz w:val="20"/>
                <w:szCs w:val="20"/>
              </w:rPr>
            </w:pPr>
            <w:r w:rsidRPr="00983FF0">
              <w:rPr>
                <w:rFonts w:ascii="Franklin Gothic Book" w:hAnsi="Franklin Gothic Book"/>
                <w:sz w:val="20"/>
                <w:szCs w:val="20"/>
              </w:rPr>
              <w:t>$</w:t>
            </w:r>
          </w:p>
        </w:tc>
      </w:tr>
    </w:tbl>
    <w:p w:rsidR="00983FF0" w:rsidRPr="00983FF0" w:rsidRDefault="00983FF0" w:rsidP="00393841">
      <w:pPr>
        <w:rPr>
          <w:rFonts w:ascii="Franklin Gothic Book" w:hAnsi="Franklin Gothic Book"/>
          <w:sz w:val="16"/>
          <w:szCs w:val="16"/>
        </w:rPr>
      </w:pPr>
    </w:p>
    <w:p w:rsidR="00393841" w:rsidRDefault="00393841" w:rsidP="00393841">
      <w:pPr>
        <w:ind w:firstLine="720"/>
        <w:rPr>
          <w:rFonts w:ascii="Franklin Gothic Book" w:hAnsi="Franklin Gothic Book"/>
        </w:rPr>
      </w:pPr>
      <w:r>
        <w:rPr>
          <w:rFonts w:ascii="Franklin Gothic Book" w:hAnsi="Franklin Gothic Book"/>
        </w:rPr>
        <w:t>Company Name: ________________________________________________________</w:t>
      </w:r>
    </w:p>
    <w:p w:rsidR="00393841" w:rsidRPr="00983FF0" w:rsidRDefault="00393841" w:rsidP="00393841">
      <w:pPr>
        <w:rPr>
          <w:rFonts w:ascii="Franklin Gothic Book" w:hAnsi="Franklin Gothic Book"/>
          <w:sz w:val="16"/>
          <w:szCs w:val="16"/>
        </w:rPr>
      </w:pPr>
    </w:p>
    <w:p w:rsidR="00393841" w:rsidRDefault="00393841" w:rsidP="00393841">
      <w:pPr>
        <w:ind w:firstLine="720"/>
        <w:rPr>
          <w:rFonts w:ascii="Franklin Gothic Book" w:hAnsi="Franklin Gothic Book"/>
        </w:rPr>
      </w:pPr>
      <w:r>
        <w:rPr>
          <w:rFonts w:ascii="Franklin Gothic Book" w:hAnsi="Franklin Gothic Book"/>
        </w:rPr>
        <w:t xml:space="preserve">Authorized </w:t>
      </w:r>
      <w:r w:rsidR="002F4E17">
        <w:rPr>
          <w:rFonts w:ascii="Franklin Gothic Book" w:hAnsi="Franklin Gothic Book"/>
        </w:rPr>
        <w:t>Signature: _</w:t>
      </w:r>
      <w:r>
        <w:rPr>
          <w:rFonts w:ascii="Franklin Gothic Book" w:hAnsi="Franklin Gothic Book"/>
        </w:rPr>
        <w:t>___________________________________________________</w:t>
      </w:r>
    </w:p>
    <w:p w:rsidR="00393841" w:rsidRDefault="00393841" w:rsidP="00393841">
      <w:pPr>
        <w:ind w:firstLine="720"/>
        <w:rPr>
          <w:rFonts w:ascii="Franklin Gothic Book" w:hAnsi="Franklin Gothic Book"/>
        </w:rPr>
      </w:pPr>
      <w:r>
        <w:rPr>
          <w:rFonts w:ascii="Franklin Gothic Book" w:hAnsi="Franklin Gothic Book"/>
        </w:rPr>
        <w:t>(Same as page 1)</w:t>
      </w:r>
    </w:p>
    <w:p w:rsidR="00393841" w:rsidRDefault="00393841" w:rsidP="00393841">
      <w:pPr>
        <w:ind w:firstLine="720"/>
        <w:rPr>
          <w:rFonts w:ascii="Franklin Gothic Book" w:hAnsi="Franklin Gothic Book"/>
        </w:rPr>
      </w:pPr>
      <w:r>
        <w:rPr>
          <w:rFonts w:ascii="Franklin Gothic Book" w:hAnsi="Franklin Gothic Book"/>
        </w:rPr>
        <w:t>Printed Name: __________________________________________________________</w:t>
      </w:r>
    </w:p>
    <w:p w:rsidR="00393841" w:rsidRPr="00983FF0" w:rsidRDefault="00393841" w:rsidP="00393841">
      <w:pPr>
        <w:ind w:firstLine="720"/>
        <w:rPr>
          <w:rFonts w:ascii="Franklin Gothic Book" w:hAnsi="Franklin Gothic Book"/>
          <w:sz w:val="16"/>
          <w:szCs w:val="16"/>
        </w:rPr>
      </w:pPr>
    </w:p>
    <w:p w:rsidR="00393841" w:rsidRPr="009569B3" w:rsidRDefault="00393841" w:rsidP="00393841">
      <w:pPr>
        <w:ind w:firstLine="720"/>
        <w:rPr>
          <w:rFonts w:ascii="Franklin Gothic Book" w:hAnsi="Franklin Gothic Book"/>
        </w:rPr>
      </w:pPr>
      <w:r>
        <w:rPr>
          <w:rFonts w:ascii="Franklin Gothic Book" w:hAnsi="Franklin Gothic Book"/>
        </w:rPr>
        <w:t>Date: ____________________________</w:t>
      </w:r>
    </w:p>
    <w:p w:rsidR="00612AFE" w:rsidRPr="00363C2C" w:rsidRDefault="00612AFE" w:rsidP="00612AFE">
      <w:pPr>
        <w:pStyle w:val="Title"/>
        <w:rPr>
          <w:rFonts w:ascii="Century Gothic" w:hAnsi="Century Gothic"/>
        </w:rPr>
      </w:pPr>
      <w:r w:rsidRPr="00363C2C">
        <w:rPr>
          <w:rFonts w:ascii="Century Gothic" w:hAnsi="Century Gothic"/>
        </w:rPr>
        <w:lastRenderedPageBreak/>
        <w:t>Attachment “A”</w:t>
      </w:r>
    </w:p>
    <w:p w:rsidR="00612AFE" w:rsidRPr="00363C2C" w:rsidRDefault="00612AFE" w:rsidP="00612AFE">
      <w:pPr>
        <w:pStyle w:val="Title"/>
        <w:rPr>
          <w:rFonts w:ascii="Century Gothic" w:hAnsi="Century Gothic"/>
          <w:b w:val="0"/>
        </w:rPr>
      </w:pPr>
      <w:r w:rsidRPr="00363C2C">
        <w:rPr>
          <w:rFonts w:ascii="Century Gothic" w:hAnsi="Century Gothic"/>
          <w:b w:val="0"/>
        </w:rPr>
        <w:t xml:space="preserve">BUSINESS PROFILE </w:t>
      </w:r>
    </w:p>
    <w:p w:rsidR="00612AFE" w:rsidRPr="00363C2C" w:rsidRDefault="00612AFE" w:rsidP="00612AFE">
      <w:pPr>
        <w:jc w:val="center"/>
        <w:rPr>
          <w:rFonts w:ascii="Century Gothic" w:hAnsi="Century Gothic"/>
        </w:rPr>
      </w:pPr>
      <w:r w:rsidRPr="00363C2C">
        <w:rPr>
          <w:rFonts w:ascii="Century Gothic" w:hAnsi="Century Gothic"/>
        </w:rPr>
        <w:t>Spartanburg School District 7</w:t>
      </w:r>
    </w:p>
    <w:p w:rsidR="00612AFE" w:rsidRPr="00363C2C" w:rsidRDefault="00612AFE" w:rsidP="00612AFE">
      <w:pPr>
        <w:rPr>
          <w:rFonts w:ascii="Century Gothic" w:hAnsi="Century Gothic"/>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612AFE" w:rsidRPr="00363C2C" w:rsidRDefault="00612AFE" w:rsidP="00612AFE">
      <w:pPr>
        <w:rPr>
          <w:rFonts w:ascii="Century Gothic" w:hAnsi="Century Gothic"/>
          <w:sz w:val="22"/>
          <w:szCs w:val="22"/>
        </w:rPr>
      </w:pPr>
    </w:p>
    <w:p w:rsidR="00612AFE" w:rsidRDefault="00612AFE" w:rsidP="00612AFE">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612AFE" w:rsidRDefault="00612AFE" w:rsidP="00612AFE">
      <w:pPr>
        <w:rPr>
          <w:rFonts w:ascii="Century Gothic" w:hAnsi="Century Gothic"/>
          <w:sz w:val="22"/>
          <w:szCs w:val="22"/>
        </w:rPr>
      </w:pPr>
    </w:p>
    <w:p w:rsidR="00612AFE" w:rsidRDefault="00612AFE" w:rsidP="00612AFE">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612AFE"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612AFE" w:rsidRPr="00363C2C" w:rsidRDefault="00612AFE" w:rsidP="00612AFE">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612AFE" w:rsidRPr="00363C2C" w:rsidRDefault="00612AFE" w:rsidP="00612AFE">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612AFE"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Insurance Company Name/Address:</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Bank References:</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12AFE" w:rsidRPr="00363C2C" w:rsidRDefault="00612AFE" w:rsidP="00612AFE">
      <w:pPr>
        <w:rPr>
          <w:rFonts w:ascii="Century Gothic" w:hAnsi="Century Gothic"/>
          <w:sz w:val="22"/>
          <w:szCs w:val="22"/>
        </w:rPr>
      </w:pPr>
    </w:p>
    <w:p w:rsidR="00612AFE" w:rsidRDefault="00612AFE" w:rsidP="00612AFE">
      <w:pPr>
        <w:rPr>
          <w:rFonts w:ascii="Century Gothic" w:hAnsi="Century Gothic"/>
          <w:sz w:val="22"/>
          <w:szCs w:val="22"/>
        </w:rPr>
      </w:pPr>
      <w:r w:rsidRPr="00363C2C">
        <w:rPr>
          <w:rFonts w:ascii="Century Gothic" w:hAnsi="Century Gothic"/>
          <w:sz w:val="22"/>
          <w:szCs w:val="22"/>
        </w:rPr>
        <w:t>Bonding Company Name/Address:</w:t>
      </w:r>
    </w:p>
    <w:p w:rsidR="00612AFE" w:rsidRPr="00363C2C" w:rsidRDefault="00612AFE" w:rsidP="00612AFE">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612AFE" w:rsidRPr="00363C2C" w:rsidRDefault="00612AFE" w:rsidP="00612AFE">
      <w:pPr>
        <w:rPr>
          <w:rFonts w:ascii="Century Gothic" w:hAnsi="Century Gothic"/>
          <w:sz w:val="22"/>
          <w:szCs w:val="22"/>
        </w:rPr>
      </w:pPr>
    </w:p>
    <w:p w:rsidR="00612AFE" w:rsidRPr="00363C2C" w:rsidRDefault="00612AFE" w:rsidP="00612AFE">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612AFE" w:rsidRPr="00363C2C" w:rsidRDefault="00612AFE" w:rsidP="00612AFE">
      <w:pPr>
        <w:rPr>
          <w:rFonts w:ascii="Century Gothic" w:hAnsi="Century Gothic"/>
        </w:rPr>
      </w:pPr>
    </w:p>
    <w:p w:rsidR="00612AFE" w:rsidRDefault="00612AFE">
      <w:pPr>
        <w:spacing w:after="160" w:line="259" w:lineRule="auto"/>
        <w:rPr>
          <w:rFonts w:ascii="Century Gothic" w:hAnsi="Century Gothic"/>
          <w:sz w:val="20"/>
          <w:szCs w:val="20"/>
        </w:rPr>
      </w:pPr>
      <w:r>
        <w:rPr>
          <w:rFonts w:ascii="Century Gothic" w:hAnsi="Century Gothic"/>
        </w:rPr>
        <w:br w:type="page"/>
      </w:r>
    </w:p>
    <w:p w:rsidR="00612AFE" w:rsidRPr="004A0BDF" w:rsidRDefault="00612AFE" w:rsidP="00612AFE">
      <w:pPr>
        <w:jc w:val="center"/>
        <w:rPr>
          <w:sz w:val="28"/>
          <w:szCs w:val="28"/>
        </w:rPr>
      </w:pPr>
      <w:r w:rsidRPr="004A0BDF">
        <w:rPr>
          <w:b/>
          <w:sz w:val="28"/>
          <w:szCs w:val="28"/>
        </w:rPr>
        <w:lastRenderedPageBreak/>
        <w:t>List References Required Under This Solicitation</w:t>
      </w:r>
      <w:r w:rsidRPr="004A0BDF">
        <w:rPr>
          <w:sz w:val="28"/>
          <w:szCs w:val="28"/>
        </w:rPr>
        <w:t>:</w:t>
      </w:r>
    </w:p>
    <w:p w:rsidR="00612AFE" w:rsidRDefault="00612AFE" w:rsidP="00612AFE">
      <w:pPr>
        <w:rPr>
          <w:sz w:val="22"/>
          <w:szCs w:val="22"/>
        </w:rPr>
      </w:pPr>
    </w:p>
    <w:p w:rsidR="00612AFE" w:rsidRPr="00574BAF" w:rsidRDefault="00612AFE" w:rsidP="00612AFE">
      <w:pPr>
        <w:rPr>
          <w:sz w:val="22"/>
          <w:szCs w:val="22"/>
        </w:rPr>
      </w:pPr>
    </w:p>
    <w:p w:rsidR="00612AFE" w:rsidRPr="004A0BDF" w:rsidRDefault="00612AFE" w:rsidP="00612AFE">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12AFE" w:rsidRPr="004A0BDF" w:rsidRDefault="00612AFE" w:rsidP="00612AFE">
      <w:pPr>
        <w:pStyle w:val="BodyTextIndent"/>
        <w:ind w:left="0"/>
        <w:rPr>
          <w:color w:val="000000"/>
          <w:sz w:val="28"/>
          <w:szCs w:val="28"/>
        </w:rPr>
      </w:pPr>
    </w:p>
    <w:p w:rsidR="00612AFE" w:rsidRPr="004A0BDF" w:rsidRDefault="00612AFE" w:rsidP="00612AFE">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p>
    <w:p w:rsidR="00612AFE" w:rsidRPr="004A0BDF" w:rsidRDefault="00612AFE" w:rsidP="00612AFE">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p>
    <w:p w:rsidR="00612AFE" w:rsidRPr="004A0BDF" w:rsidRDefault="00612AFE" w:rsidP="00612AFE">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612AFE" w:rsidRPr="004A0BDF" w:rsidRDefault="00612AFE" w:rsidP="00612AFE">
      <w:pPr>
        <w:pStyle w:val="BodyTextIndent"/>
        <w:ind w:left="0"/>
        <w:rPr>
          <w:color w:val="000000"/>
          <w:sz w:val="28"/>
          <w:szCs w:val="28"/>
        </w:rPr>
      </w:pPr>
    </w:p>
    <w:p w:rsidR="00612AFE" w:rsidRPr="004A0BDF" w:rsidRDefault="00612AFE" w:rsidP="00612AFE">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4A0BDF" w:rsidRDefault="00612AFE" w:rsidP="00612AFE">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Pr="0060663E" w:rsidRDefault="00612AFE" w:rsidP="00612AFE">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12AFE" w:rsidRDefault="00612AFE">
      <w:pPr>
        <w:spacing w:after="160" w:line="259" w:lineRule="auto"/>
        <w:rPr>
          <w:rFonts w:ascii="Century Gothic" w:hAnsi="Century Gothic"/>
          <w:sz w:val="20"/>
          <w:szCs w:val="20"/>
        </w:rPr>
      </w:pPr>
      <w:r>
        <w:rPr>
          <w:rFonts w:ascii="Century Gothic" w:hAnsi="Century Gothic"/>
        </w:rPr>
        <w:br w:type="page"/>
      </w:r>
    </w:p>
    <w:p w:rsidR="00612AFE" w:rsidRPr="0058487E" w:rsidRDefault="00612AFE" w:rsidP="00612AFE">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393841" w:rsidRPr="00982879" w:rsidRDefault="00393841" w:rsidP="00982879">
      <w:pPr>
        <w:pStyle w:val="ListParagraph"/>
        <w:rPr>
          <w:rFonts w:ascii="Century Gothic" w:hAnsi="Century Gothic"/>
        </w:rPr>
      </w:pPr>
    </w:p>
    <w:sectPr w:rsidR="00393841" w:rsidRPr="00982879"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117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5" w15:restartNumberingAfterBreak="0">
    <w:nsid w:val="66581C19"/>
    <w:multiLevelType w:val="hybridMultilevel"/>
    <w:tmpl w:val="FE4E8378"/>
    <w:lvl w:ilvl="0" w:tplc="BC64C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0A4654"/>
    <w:multiLevelType w:val="hybridMultilevel"/>
    <w:tmpl w:val="6B028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24631C"/>
    <w:rsid w:val="002576FF"/>
    <w:rsid w:val="00297DEA"/>
    <w:rsid w:val="002F4E17"/>
    <w:rsid w:val="00393841"/>
    <w:rsid w:val="0057333F"/>
    <w:rsid w:val="005F2D0B"/>
    <w:rsid w:val="00612A58"/>
    <w:rsid w:val="00612AFE"/>
    <w:rsid w:val="00866DE8"/>
    <w:rsid w:val="00982879"/>
    <w:rsid w:val="00983FF0"/>
    <w:rsid w:val="00CF68D5"/>
    <w:rsid w:val="00D53F91"/>
    <w:rsid w:val="00DD3EE9"/>
    <w:rsid w:val="00E2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7F75"/>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E27AA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7AAA"/>
    <w:rPr>
      <w:rFonts w:ascii="Cambria" w:eastAsia="Times New Roman" w:hAnsi="Cambria" w:cs="Times New Roman"/>
      <w:b/>
      <w:bCs/>
      <w:i/>
      <w:iCs/>
      <w:sz w:val="28"/>
      <w:szCs w:val="28"/>
    </w:rPr>
  </w:style>
  <w:style w:type="paragraph" w:styleId="ListParagraph">
    <w:name w:val="List Paragraph"/>
    <w:basedOn w:val="Normal"/>
    <w:uiPriority w:val="34"/>
    <w:qFormat/>
    <w:rsid w:val="00E27AAA"/>
    <w:pPr>
      <w:ind w:left="720"/>
    </w:pPr>
    <w:rPr>
      <w:sz w:val="20"/>
      <w:szCs w:val="20"/>
    </w:rPr>
  </w:style>
  <w:style w:type="character" w:styleId="Hyperlink">
    <w:name w:val="Hyperlink"/>
    <w:uiPriority w:val="99"/>
    <w:unhideWhenUsed/>
    <w:rsid w:val="00E27AAA"/>
    <w:rPr>
      <w:color w:val="0000FF"/>
      <w:u w:val="single"/>
    </w:rPr>
  </w:style>
  <w:style w:type="paragraph" w:styleId="BodyTextIndent">
    <w:name w:val="Body Text Indent"/>
    <w:basedOn w:val="Normal"/>
    <w:link w:val="BodyTextIndentChar"/>
    <w:rsid w:val="00E27AAA"/>
    <w:pPr>
      <w:ind w:left="720"/>
      <w:jc w:val="both"/>
    </w:pPr>
    <w:rPr>
      <w:szCs w:val="20"/>
    </w:rPr>
  </w:style>
  <w:style w:type="character" w:customStyle="1" w:styleId="BodyTextIndentChar">
    <w:name w:val="Body Text Indent Char"/>
    <w:basedOn w:val="DefaultParagraphFont"/>
    <w:link w:val="BodyTextIndent"/>
    <w:rsid w:val="00E27AAA"/>
    <w:rPr>
      <w:rFonts w:ascii="Times New Roman" w:eastAsia="Times New Roman" w:hAnsi="Times New Roman" w:cs="Times New Roman"/>
      <w:sz w:val="24"/>
      <w:szCs w:val="20"/>
    </w:rPr>
  </w:style>
  <w:style w:type="paragraph" w:styleId="BodyTextIndent2">
    <w:name w:val="Body Text Indent 2"/>
    <w:basedOn w:val="Normal"/>
    <w:link w:val="BodyTextIndent2Char"/>
    <w:rsid w:val="00E27AAA"/>
    <w:pPr>
      <w:ind w:left="1440" w:hanging="720"/>
      <w:jc w:val="both"/>
    </w:pPr>
    <w:rPr>
      <w:szCs w:val="20"/>
    </w:rPr>
  </w:style>
  <w:style w:type="character" w:customStyle="1" w:styleId="BodyTextIndent2Char">
    <w:name w:val="Body Text Indent 2 Char"/>
    <w:basedOn w:val="DefaultParagraphFont"/>
    <w:link w:val="BodyTextIndent2"/>
    <w:rsid w:val="00E27AAA"/>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27AAA"/>
    <w:pPr>
      <w:spacing w:after="120"/>
    </w:pPr>
    <w:rPr>
      <w:sz w:val="20"/>
      <w:szCs w:val="20"/>
    </w:rPr>
  </w:style>
  <w:style w:type="character" w:customStyle="1" w:styleId="BodyTextChar">
    <w:name w:val="Body Text Char"/>
    <w:basedOn w:val="DefaultParagraphFont"/>
    <w:link w:val="BodyText"/>
    <w:uiPriority w:val="99"/>
    <w:semiHidden/>
    <w:rsid w:val="00E27AAA"/>
    <w:rPr>
      <w:rFonts w:ascii="Times New Roman" w:eastAsia="Times New Roman" w:hAnsi="Times New Roman" w:cs="Times New Roman"/>
      <w:sz w:val="20"/>
      <w:szCs w:val="20"/>
    </w:rPr>
  </w:style>
  <w:style w:type="paragraph" w:styleId="Footer">
    <w:name w:val="footer"/>
    <w:basedOn w:val="Normal"/>
    <w:link w:val="FooterChar"/>
    <w:uiPriority w:val="99"/>
    <w:rsid w:val="00E27AAA"/>
    <w:pPr>
      <w:tabs>
        <w:tab w:val="center" w:pos="4320"/>
        <w:tab w:val="right" w:pos="8640"/>
      </w:tabs>
    </w:pPr>
    <w:rPr>
      <w:sz w:val="20"/>
      <w:szCs w:val="20"/>
    </w:rPr>
  </w:style>
  <w:style w:type="character" w:customStyle="1" w:styleId="FooterChar">
    <w:name w:val="Footer Char"/>
    <w:basedOn w:val="DefaultParagraphFont"/>
    <w:link w:val="Footer"/>
    <w:uiPriority w:val="99"/>
    <w:rsid w:val="00E27AAA"/>
    <w:rPr>
      <w:rFonts w:ascii="Times New Roman" w:eastAsia="Times New Roman" w:hAnsi="Times New Roman" w:cs="Times New Roman"/>
      <w:sz w:val="20"/>
      <w:szCs w:val="20"/>
    </w:rPr>
  </w:style>
  <w:style w:type="paragraph" w:customStyle="1" w:styleId="P1">
    <w:name w:val="P1"/>
    <w:basedOn w:val="Normal"/>
    <w:rsid w:val="00E27AAA"/>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E27AAA"/>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E27AAA"/>
    <w:pPr>
      <w:widowControl w:val="0"/>
      <w:spacing w:line="240" w:lineRule="atLeast"/>
      <w:jc w:val="center"/>
    </w:pPr>
    <w:rPr>
      <w:snapToGrid w:val="0"/>
      <w:szCs w:val="20"/>
    </w:rPr>
  </w:style>
  <w:style w:type="table" w:styleId="TableGrid">
    <w:name w:val="Table Grid"/>
    <w:basedOn w:val="TableNormal"/>
    <w:uiPriority w:val="39"/>
    <w:rsid w:val="0039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2AFE"/>
    <w:pPr>
      <w:jc w:val="center"/>
    </w:pPr>
    <w:rPr>
      <w:b/>
      <w:bCs/>
      <w:sz w:val="28"/>
    </w:rPr>
  </w:style>
  <w:style w:type="character" w:customStyle="1" w:styleId="TitleChar">
    <w:name w:val="Title Char"/>
    <w:basedOn w:val="DefaultParagraphFont"/>
    <w:link w:val="Title"/>
    <w:rsid w:val="00612AFE"/>
    <w:rPr>
      <w:rFonts w:ascii="Times New Roman" w:eastAsia="Times New Roman" w:hAnsi="Times New Roman" w:cs="Times New Roman"/>
      <w:b/>
      <w:bCs/>
      <w:sz w:val="28"/>
      <w:szCs w:val="24"/>
    </w:rPr>
  </w:style>
  <w:style w:type="paragraph" w:customStyle="1" w:styleId="p3">
    <w:name w:val="p3"/>
    <w:basedOn w:val="Normal"/>
    <w:rsid w:val="00612AFE"/>
    <w:pPr>
      <w:widowControl w:val="0"/>
      <w:tabs>
        <w:tab w:val="left" w:pos="204"/>
      </w:tabs>
      <w:autoSpaceDE w:val="0"/>
      <w:autoSpaceDN w:val="0"/>
      <w:adjustRightInd w:val="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8113</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10</cp:revision>
  <dcterms:created xsi:type="dcterms:W3CDTF">2021-09-10T15:13:00Z</dcterms:created>
  <dcterms:modified xsi:type="dcterms:W3CDTF">2021-09-13T13:32:00Z</dcterms:modified>
</cp:coreProperties>
</file>