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bookmarkStart w:id="0" w:name="SC_01_000_1"/>
      <w:r w:rsidRPr="002B38BB">
        <w:rPr>
          <w:rFonts w:ascii="Franklin Gothic Book" w:hAnsi="Franklin Gothic Book"/>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2B38BB" w:rsidRPr="002B38BB" w:rsidTr="00233869">
        <w:trPr>
          <w:trHeight w:val="1513"/>
        </w:trPr>
        <w:tc>
          <w:tcPr>
            <w:tcW w:w="2690" w:type="dxa"/>
            <w:tcMar>
              <w:top w:w="60" w:type="dxa"/>
              <w:left w:w="60" w:type="dxa"/>
              <w:bottom w:w="60" w:type="dxa"/>
              <w:right w:w="60" w:type="dxa"/>
            </w:tcMar>
          </w:tcPr>
          <w:bookmarkEnd w:id="0"/>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cs="Times"/>
                <w:noProof/>
                <w:sz w:val="24"/>
                <w:szCs w:val="24"/>
              </w:rPr>
              <w:drawing>
                <wp:anchor distT="0" distB="0" distL="114300" distR="114300" simplePos="0" relativeHeight="251659264" behindDoc="0" locked="0" layoutInCell="1" allowOverlap="1" wp14:anchorId="134E099D" wp14:editId="33D39085">
                  <wp:simplePos x="0" y="0"/>
                  <wp:positionH relativeFrom="column">
                    <wp:posOffset>59690</wp:posOffset>
                  </wp:positionH>
                  <wp:positionV relativeFrom="paragraph">
                    <wp:posOffset>191770</wp:posOffset>
                  </wp:positionV>
                  <wp:extent cx="1463040" cy="85039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5">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ind w:right="30"/>
              <w:jc w:val="center"/>
              <w:rPr>
                <w:rFonts w:ascii="Franklin Gothic Book" w:hAnsi="Franklin Gothic Book"/>
                <w:b/>
                <w:sz w:val="28"/>
                <w:szCs w:val="28"/>
              </w:rPr>
            </w:pPr>
          </w:p>
          <w:p w:rsidR="002B38BB" w:rsidRPr="002B38BB" w:rsidRDefault="002B38BB" w:rsidP="002B38BB">
            <w:pPr>
              <w:widowControl w:val="0"/>
              <w:autoSpaceDE w:val="0"/>
              <w:autoSpaceDN w:val="0"/>
              <w:adjustRightInd w:val="0"/>
              <w:spacing w:after="0" w:line="240" w:lineRule="auto"/>
              <w:ind w:right="30"/>
              <w:jc w:val="center"/>
              <w:rPr>
                <w:rFonts w:ascii="Franklin Gothic Book" w:hAnsi="Franklin Gothic Book"/>
                <w:b/>
                <w:sz w:val="28"/>
                <w:szCs w:val="28"/>
              </w:rPr>
            </w:pPr>
          </w:p>
          <w:p w:rsidR="002B38BB" w:rsidRPr="002B38BB" w:rsidRDefault="002B38BB" w:rsidP="002B38BB">
            <w:pPr>
              <w:widowControl w:val="0"/>
              <w:autoSpaceDE w:val="0"/>
              <w:autoSpaceDN w:val="0"/>
              <w:adjustRightInd w:val="0"/>
              <w:spacing w:after="0" w:line="240" w:lineRule="auto"/>
              <w:ind w:right="30"/>
              <w:jc w:val="center"/>
              <w:rPr>
                <w:rFonts w:ascii="Franklin Gothic Book" w:hAnsi="Franklin Gothic Book" w:cs="Times"/>
                <w:b/>
                <w:sz w:val="16"/>
                <w:szCs w:val="16"/>
              </w:rPr>
            </w:pPr>
            <w:r w:rsidRPr="002B38BB">
              <w:rPr>
                <w:rFonts w:ascii="Franklin Gothic Book" w:hAnsi="Franklin Gothic Book"/>
                <w:b/>
                <w:sz w:val="28"/>
                <w:szCs w:val="28"/>
              </w:rPr>
              <w:t>Invitation for Bid</w:t>
            </w:r>
          </w:p>
        </w:tc>
        <w:tc>
          <w:tcPr>
            <w:tcW w:w="4455" w:type="dxa"/>
            <w:tcMar>
              <w:top w:w="60" w:type="dxa"/>
              <w:left w:w="60" w:type="dxa"/>
              <w:bottom w:w="60" w:type="dxa"/>
              <w:right w:w="60" w:type="dxa"/>
            </w:tcMar>
            <w:vAlign w:val="bottom"/>
          </w:tcPr>
          <w:p w:rsidR="002B38BB" w:rsidRPr="002B38BB" w:rsidRDefault="002B38BB" w:rsidP="002B38BB">
            <w:pPr>
              <w:widowControl w:val="0"/>
              <w:autoSpaceDE w:val="0"/>
              <w:autoSpaceDN w:val="0"/>
              <w:adjustRightInd w:val="0"/>
              <w:spacing w:after="0" w:line="240" w:lineRule="auto"/>
              <w:jc w:val="right"/>
              <w:rPr>
                <w:rFonts w:ascii="Franklin Gothic Book" w:hAnsi="Franklin Gothic Book"/>
                <w:sz w:val="20"/>
                <w:szCs w:val="20"/>
              </w:rPr>
            </w:pPr>
          </w:p>
          <w:p w:rsidR="002B38BB" w:rsidRPr="002B38BB" w:rsidRDefault="002B38BB" w:rsidP="002B38BB">
            <w:pPr>
              <w:widowControl w:val="0"/>
              <w:autoSpaceDE w:val="0"/>
              <w:autoSpaceDN w:val="0"/>
              <w:adjustRightInd w:val="0"/>
              <w:spacing w:after="0" w:line="240" w:lineRule="auto"/>
              <w:jc w:val="right"/>
              <w:rPr>
                <w:rFonts w:ascii="Franklin Gothic Book" w:hAnsi="Franklin Gothic Book"/>
                <w:sz w:val="20"/>
                <w:szCs w:val="20"/>
              </w:rPr>
            </w:pPr>
          </w:p>
          <w:p w:rsidR="002B38BB" w:rsidRPr="002B38BB" w:rsidRDefault="002B38BB" w:rsidP="002B38BB">
            <w:pPr>
              <w:widowControl w:val="0"/>
              <w:autoSpaceDE w:val="0"/>
              <w:autoSpaceDN w:val="0"/>
              <w:adjustRightInd w:val="0"/>
              <w:spacing w:after="0" w:line="240" w:lineRule="auto"/>
              <w:jc w:val="right"/>
              <w:rPr>
                <w:rFonts w:ascii="Franklin Gothic Book" w:hAnsi="Franklin Gothic Book"/>
                <w:sz w:val="20"/>
                <w:szCs w:val="20"/>
              </w:rPr>
            </w:pPr>
          </w:p>
          <w:p w:rsidR="002B38BB" w:rsidRPr="002B38BB" w:rsidRDefault="002B38BB" w:rsidP="002B38BB">
            <w:pPr>
              <w:widowControl w:val="0"/>
              <w:autoSpaceDE w:val="0"/>
              <w:autoSpaceDN w:val="0"/>
              <w:adjustRightInd w:val="0"/>
              <w:spacing w:after="0" w:line="240" w:lineRule="auto"/>
              <w:ind w:left="720"/>
              <w:jc w:val="right"/>
              <w:rPr>
                <w:rFonts w:ascii="Franklin Gothic Book" w:hAnsi="Franklin Gothic Book"/>
              </w:rPr>
            </w:pPr>
            <w:r w:rsidRPr="002B38BB">
              <w:rPr>
                <w:rFonts w:ascii="Franklin Gothic Book" w:hAnsi="Franklin Gothic Book"/>
                <w:i/>
              </w:rPr>
              <w:t>Solicitation Number:</w:t>
            </w:r>
            <w:r w:rsidRPr="002B38BB">
              <w:rPr>
                <w:rFonts w:ascii="Franklin Gothic Book" w:hAnsi="Franklin Gothic Book"/>
              </w:rPr>
              <w:t xml:space="preserve"> </w:t>
            </w:r>
            <w:r>
              <w:rPr>
                <w:rFonts w:ascii="Franklin Gothic Book" w:hAnsi="Franklin Gothic Book"/>
              </w:rPr>
              <w:t>21-22-18</w:t>
            </w:r>
          </w:p>
          <w:p w:rsidR="002B38BB" w:rsidRPr="002B38BB" w:rsidRDefault="002B38BB" w:rsidP="002B38BB">
            <w:pPr>
              <w:widowControl w:val="0"/>
              <w:autoSpaceDE w:val="0"/>
              <w:autoSpaceDN w:val="0"/>
              <w:adjustRightInd w:val="0"/>
              <w:spacing w:after="0" w:line="240" w:lineRule="auto"/>
              <w:ind w:left="720"/>
              <w:jc w:val="right"/>
              <w:rPr>
                <w:rFonts w:ascii="Franklin Gothic Book" w:hAnsi="Franklin Gothic Book" w:cs="Times"/>
              </w:rPr>
            </w:pPr>
            <w:r w:rsidRPr="002B38BB">
              <w:rPr>
                <w:rFonts w:ascii="Franklin Gothic Book" w:hAnsi="Franklin Gothic Book"/>
                <w:i/>
              </w:rPr>
              <w:t>Date Issued:</w:t>
            </w:r>
            <w:r w:rsidRPr="002B38BB">
              <w:rPr>
                <w:rFonts w:ascii="Franklin Gothic Book" w:hAnsi="Franklin Gothic Book"/>
              </w:rPr>
              <w:t xml:space="preserve"> </w:t>
            </w:r>
            <w:r>
              <w:rPr>
                <w:rFonts w:ascii="Franklin Gothic Book" w:hAnsi="Franklin Gothic Book"/>
              </w:rPr>
              <w:t>2/25/2022</w:t>
            </w:r>
          </w:p>
          <w:p w:rsidR="002B38BB" w:rsidRPr="002B38BB" w:rsidRDefault="002B38BB" w:rsidP="002B38BB">
            <w:pPr>
              <w:widowControl w:val="0"/>
              <w:autoSpaceDE w:val="0"/>
              <w:autoSpaceDN w:val="0"/>
              <w:adjustRightInd w:val="0"/>
              <w:spacing w:after="0" w:line="240" w:lineRule="auto"/>
              <w:ind w:left="720"/>
              <w:jc w:val="right"/>
              <w:rPr>
                <w:rFonts w:ascii="Franklin Gothic Book" w:hAnsi="Franklin Gothic Book" w:cs="Times"/>
              </w:rPr>
            </w:pPr>
            <w:r w:rsidRPr="002B38BB">
              <w:rPr>
                <w:rFonts w:ascii="Franklin Gothic Book" w:hAnsi="Franklin Gothic Book"/>
                <w:i/>
              </w:rPr>
              <w:t>Procurement Officer</w:t>
            </w:r>
            <w:r w:rsidRPr="002B38BB">
              <w:rPr>
                <w:rFonts w:ascii="Franklin Gothic Book" w:hAnsi="Franklin Gothic Book"/>
              </w:rPr>
              <w:t xml:space="preserve">: </w:t>
            </w:r>
            <w:r>
              <w:rPr>
                <w:rFonts w:ascii="Franklin Gothic Book" w:hAnsi="Franklin Gothic Book"/>
              </w:rPr>
              <w:t>Shannon Blanton</w:t>
            </w:r>
          </w:p>
          <w:p w:rsidR="002B38BB" w:rsidRPr="002B38BB" w:rsidRDefault="002B38BB" w:rsidP="002B38BB">
            <w:pPr>
              <w:widowControl w:val="0"/>
              <w:autoSpaceDE w:val="0"/>
              <w:autoSpaceDN w:val="0"/>
              <w:adjustRightInd w:val="0"/>
              <w:spacing w:after="0" w:line="240" w:lineRule="auto"/>
              <w:ind w:left="720"/>
              <w:jc w:val="right"/>
              <w:rPr>
                <w:rFonts w:ascii="Franklin Gothic Book" w:hAnsi="Franklin Gothic Book" w:cs="Times"/>
              </w:rPr>
            </w:pPr>
            <w:r w:rsidRPr="002B38BB">
              <w:rPr>
                <w:rFonts w:ascii="Franklin Gothic Book" w:hAnsi="Franklin Gothic Book"/>
                <w:i/>
              </w:rPr>
              <w:t>Phone:</w:t>
            </w:r>
            <w:r w:rsidRPr="002B38BB">
              <w:rPr>
                <w:rFonts w:ascii="Franklin Gothic Book" w:hAnsi="Franklin Gothic Book"/>
              </w:rPr>
              <w:t xml:space="preserve"> (864) 594-6167</w:t>
            </w:r>
          </w:p>
          <w:p w:rsidR="002B38BB" w:rsidRPr="002B38BB" w:rsidRDefault="002B38BB" w:rsidP="002B38BB">
            <w:pPr>
              <w:widowControl w:val="0"/>
              <w:autoSpaceDE w:val="0"/>
              <w:autoSpaceDN w:val="0"/>
              <w:adjustRightInd w:val="0"/>
              <w:spacing w:after="0" w:line="240" w:lineRule="auto"/>
              <w:ind w:left="720"/>
              <w:jc w:val="right"/>
              <w:rPr>
                <w:rFonts w:ascii="Franklin Gothic Book" w:hAnsi="Franklin Gothic Book" w:cs="Times"/>
              </w:rPr>
            </w:pPr>
            <w:r w:rsidRPr="002B38BB">
              <w:rPr>
                <w:rFonts w:ascii="Franklin Gothic Book" w:hAnsi="Franklin Gothic Book"/>
                <w:i/>
              </w:rPr>
              <w:t>Email Address:</w:t>
            </w:r>
            <w:r w:rsidRPr="002B38BB">
              <w:rPr>
                <w:rFonts w:ascii="Franklin Gothic Book" w:hAnsi="Franklin Gothic Book"/>
              </w:rPr>
              <w:t xml:space="preserve"> </w:t>
            </w:r>
            <w:r>
              <w:rPr>
                <w:rFonts w:ascii="Franklin Gothic Book" w:hAnsi="Franklin Gothic Book"/>
              </w:rPr>
              <w:t>SRB</w:t>
            </w:r>
            <w:r w:rsidRPr="002B38BB">
              <w:rPr>
                <w:rFonts w:ascii="Franklin Gothic Book" w:hAnsi="Franklin Gothic Book"/>
              </w:rPr>
              <w:t>l</w:t>
            </w:r>
            <w:r>
              <w:rPr>
                <w:rFonts w:ascii="Franklin Gothic Book" w:hAnsi="Franklin Gothic Book"/>
              </w:rPr>
              <w:t>anton</w:t>
            </w:r>
            <w:r w:rsidRPr="002B38BB">
              <w:rPr>
                <w:rFonts w:ascii="Franklin Gothic Book" w:hAnsi="Franklin Gothic Book"/>
              </w:rPr>
              <w:t>@spart7.org</w:t>
            </w:r>
          </w:p>
        </w:tc>
      </w:tr>
    </w:tbl>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2B38BB" w:rsidRPr="002B38BB" w:rsidTr="00233869">
        <w:trPr>
          <w:trHeight w:val="335"/>
        </w:trPr>
        <w:tc>
          <w:tcPr>
            <w:tcW w:w="9936" w:type="dxa"/>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ind w:left="75"/>
              <w:rPr>
                <w:rFonts w:ascii="Franklin Gothic Book" w:hAnsi="Franklin Gothic Book" w:cs="Times"/>
                <w:sz w:val="24"/>
                <w:szCs w:val="24"/>
              </w:rPr>
            </w:pPr>
            <w:r w:rsidRPr="002B38BB">
              <w:rPr>
                <w:rFonts w:ascii="Franklin Gothic Book" w:hAnsi="Franklin Gothic Book"/>
                <w:sz w:val="18"/>
                <w:szCs w:val="18"/>
              </w:rPr>
              <w:t xml:space="preserve"> </w:t>
            </w:r>
            <w:r w:rsidRPr="002B38BB">
              <w:rPr>
                <w:rFonts w:ascii="Franklin Gothic Book" w:hAnsi="Franklin Gothic Book"/>
                <w:sz w:val="20"/>
                <w:szCs w:val="20"/>
                <w:shd w:val="clear" w:color="auto" w:fill="FFFFFF"/>
              </w:rPr>
              <w:t xml:space="preserve"> DESCRIPTION: </w:t>
            </w:r>
            <w:r>
              <w:rPr>
                <w:rFonts w:ascii="Franklin Gothic Book" w:hAnsi="Franklin Gothic Book"/>
                <w:b/>
                <w:bCs/>
                <w:sz w:val="20"/>
                <w:szCs w:val="20"/>
                <w:shd w:val="clear" w:color="auto" w:fill="FFFFFF"/>
              </w:rPr>
              <w:t>RFP#21-22-18 Insurance Broker Services</w:t>
            </w:r>
          </w:p>
        </w:tc>
      </w:tr>
    </w:tbl>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2B38BB" w:rsidRPr="002B38BB" w:rsidTr="00233869">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i/>
                <w:iCs/>
                <w:sz w:val="20"/>
                <w:szCs w:val="20"/>
              </w:rPr>
            </w:pPr>
            <w:r w:rsidRPr="002B38BB">
              <w:rPr>
                <w:rFonts w:ascii="Franklin Gothic Book" w:hAnsi="Franklin Gothic Book"/>
                <w:i/>
                <w:iCs/>
                <w:sz w:val="20"/>
                <w:szCs w:val="20"/>
              </w:rPr>
              <w:t>The Term "Offer" Means Your "Bid" or "Proposal".  Your offer must be submitted in a sealed package. </w:t>
            </w:r>
          </w:p>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b/>
                <w:sz w:val="24"/>
                <w:szCs w:val="24"/>
              </w:rPr>
            </w:pPr>
            <w:r w:rsidRPr="002B38BB">
              <w:rPr>
                <w:rFonts w:ascii="Franklin Gothic Book" w:hAnsi="Franklin Gothic Book"/>
                <w:b/>
                <w:i/>
                <w:iCs/>
                <w:sz w:val="20"/>
                <w:szCs w:val="20"/>
              </w:rPr>
              <w:t xml:space="preserve">Solicitation Number &amp; Opening Date must appear on package exterior. </w:t>
            </w:r>
          </w:p>
        </w:tc>
      </w:tr>
    </w:tbl>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2B38BB" w:rsidRPr="002B38BB" w:rsidTr="00233869">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20"/>
                <w:szCs w:val="20"/>
              </w:rPr>
              <w:t>SUBMIT YOUR SEALED OFFER TO EITHER OF THE FOLLOWING ADDRESSES:</w:t>
            </w:r>
          </w:p>
        </w:tc>
      </w:tr>
      <w:tr w:rsidR="002B38BB" w:rsidRPr="002B38BB" w:rsidTr="00233869">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b/>
                <w:sz w:val="24"/>
                <w:szCs w:val="24"/>
              </w:rPr>
            </w:pPr>
            <w:r w:rsidRPr="002B38BB">
              <w:rPr>
                <w:rFonts w:ascii="Franklin Gothic Book" w:hAnsi="Franklin Gothic Book"/>
                <w:b/>
                <w:sz w:val="20"/>
                <w:szCs w:val="20"/>
              </w:rPr>
              <w:t>MAILING ADDRESS:</w:t>
            </w:r>
          </w:p>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Spartanburg School District Seven</w:t>
            </w:r>
          </w:p>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Pr>
                <w:rFonts w:ascii="Franklin Gothic Book" w:hAnsi="Franklin Gothic Book"/>
                <w:sz w:val="20"/>
                <w:szCs w:val="20"/>
              </w:rPr>
              <w:t>Attn:  Shannon Blanton</w:t>
            </w:r>
          </w:p>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P. O. Box 970</w:t>
            </w:r>
          </w:p>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b/>
                <w:sz w:val="24"/>
                <w:szCs w:val="24"/>
              </w:rPr>
            </w:pPr>
            <w:r w:rsidRPr="002B38BB">
              <w:rPr>
                <w:rFonts w:ascii="Franklin Gothic Book" w:hAnsi="Franklin Gothic Book"/>
                <w:b/>
                <w:sz w:val="20"/>
                <w:szCs w:val="20"/>
              </w:rPr>
              <w:t>PHYSICAL ADDRESS:</w:t>
            </w:r>
          </w:p>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Spartanburg School District Seven</w:t>
            </w:r>
          </w:p>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Pr>
                <w:rFonts w:ascii="Franklin Gothic Book" w:hAnsi="Franklin Gothic Book"/>
                <w:sz w:val="20"/>
                <w:szCs w:val="20"/>
              </w:rPr>
              <w:t>Attn:  Shannon Blanton</w:t>
            </w:r>
          </w:p>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 xml:space="preserve">610 </w:t>
            </w:r>
            <w:proofErr w:type="spellStart"/>
            <w:r w:rsidRPr="002B38BB">
              <w:rPr>
                <w:rFonts w:ascii="Franklin Gothic Book" w:hAnsi="Franklin Gothic Book"/>
                <w:sz w:val="20"/>
                <w:szCs w:val="20"/>
              </w:rPr>
              <w:t>Dupre</w:t>
            </w:r>
            <w:proofErr w:type="spellEnd"/>
            <w:r w:rsidRPr="002B38BB">
              <w:rPr>
                <w:rFonts w:ascii="Franklin Gothic Book" w:hAnsi="Franklin Gothic Book"/>
                <w:sz w:val="20"/>
                <w:szCs w:val="20"/>
              </w:rPr>
              <w:t xml:space="preserve"> Drive  </w:t>
            </w:r>
          </w:p>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Spartanburg, SC 29307</w:t>
            </w:r>
          </w:p>
        </w:tc>
      </w:tr>
      <w:tr w:rsidR="002B38BB" w:rsidRPr="002B38BB" w:rsidTr="0023386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ind w:left="720" w:hanging="720"/>
              <w:rPr>
                <w:rFonts w:ascii="Franklin Gothic Book" w:hAnsi="Franklin Gothic Book" w:cs="Times"/>
                <w:sz w:val="24"/>
                <w:szCs w:val="24"/>
              </w:rPr>
            </w:pPr>
            <w:r w:rsidRPr="002B38BB">
              <w:rPr>
                <w:rFonts w:ascii="Franklin Gothic Book" w:hAnsi="Franklin Gothic Book"/>
                <w:sz w:val="20"/>
                <w:szCs w:val="20"/>
              </w:rPr>
              <w:t xml:space="preserve">   SUBMIT OFFER BY:  </w:t>
            </w:r>
            <w:r>
              <w:rPr>
                <w:rFonts w:ascii="Franklin Gothic Book" w:hAnsi="Franklin Gothic Book"/>
                <w:b/>
                <w:sz w:val="20"/>
                <w:szCs w:val="20"/>
              </w:rPr>
              <w:t>March 24, 2022 @ 2:00 PM</w:t>
            </w:r>
            <w:r w:rsidRPr="002B38BB">
              <w:rPr>
                <w:rFonts w:ascii="Franklin Gothic Book" w:hAnsi="Franklin Gothic Book"/>
                <w:sz w:val="20"/>
                <w:szCs w:val="20"/>
              </w:rPr>
              <w:t xml:space="preserve"> </w:t>
            </w:r>
          </w:p>
        </w:tc>
      </w:tr>
      <w:tr w:rsidR="002B38BB" w:rsidRPr="002B38BB" w:rsidTr="0023386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 xml:space="preserve">   QUESTIONS MUST BE RECEIVED BY:  </w:t>
            </w:r>
            <w:r>
              <w:rPr>
                <w:rFonts w:ascii="Franklin Gothic Book" w:hAnsi="Franklin Gothic Book"/>
                <w:b/>
                <w:sz w:val="20"/>
                <w:szCs w:val="20"/>
              </w:rPr>
              <w:t>March 16, 2022, by 10:00 A</w:t>
            </w:r>
            <w:r w:rsidRPr="002B38BB">
              <w:rPr>
                <w:rFonts w:ascii="Franklin Gothic Book" w:hAnsi="Franklin Gothic Book"/>
                <w:b/>
                <w:sz w:val="20"/>
                <w:szCs w:val="20"/>
              </w:rPr>
              <w:t>M</w:t>
            </w:r>
          </w:p>
          <w:p w:rsidR="002B38BB" w:rsidRPr="002B38BB" w:rsidRDefault="002B38BB" w:rsidP="002B38BB">
            <w:pPr>
              <w:widowControl w:val="0"/>
              <w:tabs>
                <w:tab w:val="left" w:pos="720"/>
              </w:tabs>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               (please direct questions to </w:t>
            </w:r>
            <w:r>
              <w:rPr>
                <w:rFonts w:ascii="Franklin Gothic Book" w:hAnsi="Franklin Gothic Book"/>
                <w:sz w:val="20"/>
                <w:szCs w:val="20"/>
              </w:rPr>
              <w:t>Shannon Blanton at srblanton</w:t>
            </w:r>
            <w:r w:rsidRPr="002B38BB">
              <w:rPr>
                <w:rFonts w:ascii="Franklin Gothic Book" w:hAnsi="Franklin Gothic Book"/>
                <w:sz w:val="20"/>
                <w:szCs w:val="20"/>
              </w:rPr>
              <w:t>@spart7.org)</w:t>
            </w:r>
          </w:p>
        </w:tc>
      </w:tr>
      <w:tr w:rsidR="002B38BB" w:rsidRPr="002B38BB" w:rsidTr="00233869">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18"/>
                <w:szCs w:val="18"/>
              </w:rPr>
            </w:pPr>
            <w:r w:rsidRPr="002B38BB">
              <w:rPr>
                <w:rFonts w:ascii="Franklin Gothic Book" w:hAnsi="Franklin Gothic Book"/>
                <w:sz w:val="18"/>
                <w:szCs w:val="18"/>
              </w:rPr>
              <w:t xml:space="preserve">   NUMBER</w:t>
            </w:r>
            <w:r>
              <w:rPr>
                <w:rFonts w:ascii="Franklin Gothic Book" w:hAnsi="Franklin Gothic Book"/>
                <w:sz w:val="18"/>
                <w:szCs w:val="18"/>
              </w:rPr>
              <w:t xml:space="preserve"> OF COPIES TO BE SUBMITTED:  Four</w:t>
            </w:r>
            <w:r w:rsidRPr="002B38BB">
              <w:rPr>
                <w:rFonts w:ascii="Franklin Gothic Book" w:hAnsi="Franklin Gothic Book"/>
                <w:sz w:val="18"/>
                <w:szCs w:val="18"/>
              </w:rPr>
              <w:t xml:space="preserve"> marked “Original” </w:t>
            </w:r>
            <w:r>
              <w:rPr>
                <w:rFonts w:ascii="Franklin Gothic Book" w:hAnsi="Franklin Gothic Book"/>
                <w:sz w:val="18"/>
                <w:szCs w:val="18"/>
              </w:rPr>
              <w:t>and 1 redacted copy</w:t>
            </w:r>
          </w:p>
        </w:tc>
      </w:tr>
      <w:tr w:rsidR="002B38BB" w:rsidRPr="002B38BB" w:rsidTr="00233869">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 xml:space="preserve"> CONFERENCE TYPE:   n/a</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 DATE &amp; TIME:   </w:t>
            </w:r>
            <w:r w:rsidRPr="002B38BB">
              <w:rPr>
                <w:rFonts w:ascii="Franklin Gothic Book" w:hAnsi="Franklin Gothic Book"/>
                <w:b/>
                <w:bCs/>
                <w:sz w:val="20"/>
                <w:szCs w:val="20"/>
              </w:rPr>
              <w:t> n/a</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 xml:space="preserve"> LOCATION:</w:t>
            </w:r>
            <w:r w:rsidRPr="002B38BB">
              <w:rPr>
                <w:rFonts w:ascii="Franklin Gothic Book" w:hAnsi="Franklin Gothic Book" w:cs="Times"/>
                <w:sz w:val="20"/>
                <w:szCs w:val="24"/>
              </w:rPr>
              <w:t xml:space="preserve"> </w:t>
            </w:r>
          </w:p>
        </w:tc>
      </w:tr>
    </w:tbl>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2B38BB" w:rsidRPr="002B38BB" w:rsidTr="00233869">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The award, this solicitation, any amendments, and any related notices will be posted at the following web address:</w:t>
            </w:r>
            <w:r w:rsidRPr="002B38BB">
              <w:rPr>
                <w:rFonts w:ascii="Franklin Gothic Book" w:hAnsi="Franklin Gothic Book"/>
                <w:sz w:val="24"/>
                <w:szCs w:val="24"/>
              </w:rPr>
              <w:t xml:space="preserve"> </w:t>
            </w:r>
            <w:r w:rsidRPr="002B38BB">
              <w:rPr>
                <w:rFonts w:ascii="Franklin Gothic Book" w:hAnsi="Franklin Gothic Book"/>
                <w:sz w:val="20"/>
                <w:szCs w:val="20"/>
              </w:rPr>
              <w:t xml:space="preserve">http://spartanburg7.org/resources/procurement/ </w:t>
            </w:r>
          </w:p>
        </w:tc>
      </w:tr>
    </w:tbl>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2B38BB" w:rsidRPr="002B38BB" w:rsidTr="00233869">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You must submit a signed copy of this form with your offer. By submitting a bid or proposal, </w:t>
            </w:r>
            <w:proofErr w:type="gramStart"/>
            <w:r w:rsidRPr="002B38BB">
              <w:rPr>
                <w:rFonts w:ascii="Franklin Gothic Book" w:hAnsi="Franklin Gothic Book"/>
                <w:sz w:val="20"/>
                <w:szCs w:val="20"/>
              </w:rPr>
              <w:t>You</w:t>
            </w:r>
            <w:proofErr w:type="gramEnd"/>
            <w:r w:rsidRPr="002B38BB">
              <w:rPr>
                <w:rFonts w:ascii="Franklin Gothic Book" w:hAnsi="Franklin Gothic Book"/>
                <w:sz w:val="20"/>
                <w:szCs w:val="20"/>
              </w:rPr>
              <w:t xml:space="preserve"> agree to be bound by the terms of the Solicitation. You agree to hold your offer open for a minimum of thirty (30) calendar days after the opening date.                                    </w:t>
            </w:r>
            <w:r w:rsidRPr="002B38BB">
              <w:rPr>
                <w:rFonts w:ascii="Franklin Gothic Book" w:hAnsi="Franklin Gothic Book"/>
                <w:sz w:val="14"/>
                <w:szCs w:val="14"/>
              </w:rPr>
              <w:t xml:space="preserve"> </w:t>
            </w:r>
          </w:p>
        </w:tc>
      </w:tr>
      <w:tr w:rsidR="002B38BB" w:rsidRPr="002B38BB" w:rsidTr="00233869">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 NAME OF OFFEROR</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4"/>
                <w:szCs w:val="24"/>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4"/>
                <w:szCs w:val="24"/>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6"/>
                <w:szCs w:val="16"/>
              </w:rPr>
              <w:t xml:space="preserve">Any award issued will be issued to, and the contract will be formed with, the entity identified as the </w:t>
            </w:r>
            <w:proofErr w:type="spellStart"/>
            <w:r w:rsidRPr="002B38BB">
              <w:rPr>
                <w:rFonts w:ascii="Franklin Gothic Book" w:hAnsi="Franklin Gothic Book"/>
                <w:sz w:val="16"/>
                <w:szCs w:val="16"/>
              </w:rPr>
              <w:t>Offeror</w:t>
            </w:r>
            <w:proofErr w:type="spellEnd"/>
            <w:r w:rsidRPr="002B38BB">
              <w:rPr>
                <w:rFonts w:ascii="Franklin Gothic Book" w:hAnsi="Franklin Gothic Book"/>
                <w:sz w:val="16"/>
                <w:szCs w:val="16"/>
              </w:rPr>
              <w:t xml:space="preserve">. The entity named as the </w:t>
            </w:r>
            <w:proofErr w:type="spellStart"/>
            <w:r w:rsidRPr="002B38BB">
              <w:rPr>
                <w:rFonts w:ascii="Franklin Gothic Book" w:hAnsi="Franklin Gothic Book"/>
                <w:sz w:val="16"/>
                <w:szCs w:val="16"/>
              </w:rPr>
              <w:t>offeror</w:t>
            </w:r>
            <w:proofErr w:type="spellEnd"/>
            <w:r w:rsidRPr="002B38BB">
              <w:rPr>
                <w:rFonts w:ascii="Franklin Gothic Book" w:hAnsi="Franklin Gothic Book"/>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2B38BB" w:rsidRPr="002B38BB" w:rsidTr="00233869">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 AUTHORIZED SIGNATURE</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4"/>
                <w:szCs w:val="24"/>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4"/>
                <w:szCs w:val="14"/>
              </w:rPr>
              <w:t xml:space="preserve"> (Person must be authorized to submit binding offer to contract on behalf of </w:t>
            </w:r>
            <w:proofErr w:type="spellStart"/>
            <w:r w:rsidRPr="002B38BB">
              <w:rPr>
                <w:rFonts w:ascii="Franklin Gothic Book" w:hAnsi="Franklin Gothic Book"/>
                <w:sz w:val="14"/>
                <w:szCs w:val="14"/>
              </w:rPr>
              <w:t>Offeror</w:t>
            </w:r>
            <w:proofErr w:type="spellEnd"/>
            <w:r w:rsidRPr="002B38BB">
              <w:rPr>
                <w:rFonts w:ascii="Franklin Gothic Book" w:hAnsi="Franklin Gothic Book"/>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TAXPAYER IDENTIFICATION NO.</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4"/>
                <w:szCs w:val="24"/>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4"/>
                <w:szCs w:val="14"/>
              </w:rPr>
              <w:t xml:space="preserve"> (See "Taxpayer Identification Number" provision)</w:t>
            </w:r>
          </w:p>
        </w:tc>
      </w:tr>
      <w:tr w:rsidR="002B38BB" w:rsidRPr="002B38BB" w:rsidTr="00233869">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 TITLE</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4"/>
                <w:szCs w:val="24"/>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p>
        </w:tc>
      </w:tr>
      <w:tr w:rsidR="002B38BB" w:rsidRPr="002B38BB" w:rsidTr="00233869">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 PRINTED NAME</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4"/>
                <w:szCs w:val="24"/>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 STATE OF INCORPORATION</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4"/>
                <w:szCs w:val="24"/>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4"/>
                <w:szCs w:val="14"/>
              </w:rPr>
              <w:t xml:space="preserve"> (If you are a corporation, identify the state of incorporation.)</w:t>
            </w:r>
          </w:p>
        </w:tc>
      </w:tr>
    </w:tbl>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2B38BB" w:rsidRPr="002B38BB" w:rsidTr="00233869">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 OFFEROR'S TYPE OF ENTITY:</w:t>
            </w:r>
            <w:proofErr w:type="gramStart"/>
            <w:r w:rsidRPr="002B38BB">
              <w:rPr>
                <w:rFonts w:ascii="Franklin Gothic Book" w:hAnsi="Franklin Gothic Book"/>
                <w:sz w:val="20"/>
                <w:szCs w:val="20"/>
              </w:rPr>
              <w:t>   (</w:t>
            </w:r>
            <w:proofErr w:type="gramEnd"/>
            <w:r w:rsidRPr="002B38BB">
              <w:rPr>
                <w:rFonts w:ascii="Franklin Gothic Book" w:hAnsi="Franklin Gothic Book"/>
                <w:sz w:val="20"/>
                <w:szCs w:val="20"/>
              </w:rPr>
              <w:t xml:space="preserve">Check one)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8"/>
                <w:szCs w:val="18"/>
              </w:rPr>
              <w:t xml:space="preserve">   ___ Sole Proprietorship                                  ___ Partnership                                  ___ Other_____________________________</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8"/>
                <w:szCs w:val="18"/>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8"/>
                <w:szCs w:val="18"/>
              </w:rPr>
              <w:t xml:space="preserve">   ___ Corporate entity (not tax-exempt)          ___ Corporation (tax-exempt)            ___ Government entity (federal, state, or local)</w:t>
            </w:r>
          </w:p>
        </w:tc>
      </w:tr>
    </w:tbl>
    <w:p w:rsidR="002B38BB" w:rsidRPr="002B38BB" w:rsidRDefault="002B38BB" w:rsidP="002B38BB">
      <w:pPr>
        <w:pageBreakBefore/>
        <w:widowControl w:val="0"/>
        <w:autoSpaceDE w:val="0"/>
        <w:autoSpaceDN w:val="0"/>
        <w:adjustRightInd w:val="0"/>
        <w:spacing w:after="0" w:line="240" w:lineRule="auto"/>
        <w:rPr>
          <w:rFonts w:ascii="Franklin Gothic Book" w:hAnsi="Franklin Gothic Book" w:cs="Times"/>
          <w:sz w:val="24"/>
          <w:szCs w:val="24"/>
        </w:rPr>
      </w:pPr>
      <w:bookmarkStart w:id="1" w:name="SECTION_0B"/>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bookmarkStart w:id="2" w:name="SC_01_015_1"/>
      <w:bookmarkEnd w:id="1"/>
      <w:r w:rsidRPr="002B38BB">
        <w:rPr>
          <w:rFonts w:ascii="Franklin Gothic Book" w:hAnsi="Franklin Gothic Book"/>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2B38BB" w:rsidRPr="002B38BB" w:rsidTr="00233869">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HOME OFFICE ADDRESS </w:t>
            </w:r>
            <w:r w:rsidRPr="002B38BB">
              <w:rPr>
                <w:rFonts w:ascii="Franklin Gothic Book" w:hAnsi="Franklin Gothic Book"/>
                <w:sz w:val="16"/>
                <w:szCs w:val="16"/>
              </w:rPr>
              <w:t xml:space="preserve">(Address for </w:t>
            </w:r>
            <w:proofErr w:type="spellStart"/>
            <w:r w:rsidRPr="002B38BB">
              <w:rPr>
                <w:rFonts w:ascii="Franklin Gothic Book" w:hAnsi="Franklin Gothic Book"/>
                <w:sz w:val="16"/>
                <w:szCs w:val="16"/>
              </w:rPr>
              <w:t>offeror's</w:t>
            </w:r>
            <w:proofErr w:type="spellEnd"/>
            <w:r w:rsidRPr="002B38BB">
              <w:rPr>
                <w:rFonts w:ascii="Franklin Gothic Book" w:hAnsi="Franklin Gothic Book"/>
                <w:sz w:val="16"/>
                <w:szCs w:val="16"/>
              </w:rPr>
              <w:t xml:space="preserve"> home office / principal place of business)</w:t>
            </w:r>
            <w:r w:rsidRPr="002B38BB">
              <w:rPr>
                <w:rFonts w:ascii="Franklin Gothic Book" w:hAnsi="Franklin Gothic Book"/>
                <w:sz w:val="20"/>
                <w:szCs w:val="20"/>
              </w:rPr>
              <w:t xml:space="preserve">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NOTICE ADDRESS </w:t>
            </w:r>
            <w:r w:rsidRPr="002B38BB">
              <w:rPr>
                <w:rFonts w:ascii="Franklin Gothic Book" w:hAnsi="Franklin Gothic Book"/>
                <w:sz w:val="16"/>
                <w:szCs w:val="16"/>
              </w:rPr>
              <w:t xml:space="preserve">(Address to which all procurement and contract related notices should be sent.)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8"/>
                <w:szCs w:val="18"/>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8"/>
                <w:szCs w:val="18"/>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8"/>
                <w:szCs w:val="18"/>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8"/>
                <w:szCs w:val="18"/>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6"/>
                <w:szCs w:val="16"/>
              </w:rPr>
              <w:t xml:space="preserve">_________________________________________________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6"/>
                <w:szCs w:val="16"/>
              </w:rPr>
              <w:t xml:space="preserve"> Area </w:t>
            </w:r>
            <w:proofErr w:type="gramStart"/>
            <w:r w:rsidRPr="002B38BB">
              <w:rPr>
                <w:rFonts w:ascii="Franklin Gothic Book" w:hAnsi="Franklin Gothic Book"/>
                <w:sz w:val="16"/>
                <w:szCs w:val="16"/>
              </w:rPr>
              <w:t>Code  -</w:t>
            </w:r>
            <w:proofErr w:type="gramEnd"/>
            <w:r w:rsidRPr="002B38BB">
              <w:rPr>
                <w:rFonts w:ascii="Franklin Gothic Book" w:hAnsi="Franklin Gothic Book"/>
                <w:sz w:val="16"/>
                <w:szCs w:val="16"/>
              </w:rPr>
              <w:t xml:space="preserve">  Number  -  Extension                    Facsimile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6"/>
                <w:szCs w:val="16"/>
              </w:rPr>
              <w:t xml:space="preserve">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6"/>
                <w:szCs w:val="16"/>
              </w:rPr>
              <w:t xml:space="preserve">_________________________________________________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6"/>
                <w:szCs w:val="16"/>
              </w:rPr>
              <w:t xml:space="preserve"> E-mail Address </w:t>
            </w:r>
          </w:p>
        </w:tc>
      </w:tr>
    </w:tbl>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2B38BB" w:rsidRPr="002B38BB" w:rsidTr="00233869">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PAYMENT ADDRESS </w:t>
            </w:r>
            <w:r w:rsidRPr="002B38BB">
              <w:rPr>
                <w:rFonts w:ascii="Franklin Gothic Book" w:hAnsi="Franklin Gothic Book"/>
                <w:sz w:val="16"/>
                <w:szCs w:val="16"/>
              </w:rPr>
              <w:t xml:space="preserve">(Address to which payments will be sent.)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8"/>
                <w:szCs w:val="18"/>
              </w:rPr>
              <w:t>____Payment Address same as Home Office Address</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8"/>
                <w:szCs w:val="18"/>
              </w:rPr>
              <w:t xml:space="preserve">____Payment Address same as Notice Address   </w:t>
            </w:r>
            <w:r w:rsidRPr="002B38BB">
              <w:rPr>
                <w:rFonts w:ascii="Franklin Gothic Book" w:hAnsi="Franklin Gothic Book"/>
                <w:sz w:val="16"/>
                <w:szCs w:val="16"/>
              </w:rPr>
              <w:t xml:space="preserve"> </w:t>
            </w:r>
            <w:r w:rsidRPr="002B38BB">
              <w:rPr>
                <w:rFonts w:ascii="Franklin Gothic Book" w:hAnsi="Franklin Gothic Book"/>
                <w:b/>
                <w:bCs/>
                <w:sz w:val="16"/>
                <w:szCs w:val="16"/>
              </w:rPr>
              <w:t>(check only one)</w:t>
            </w:r>
            <w:r w:rsidRPr="002B38BB">
              <w:rPr>
                <w:rFonts w:ascii="Franklin Gothic Book" w:hAnsi="Franklin Gothic Book"/>
                <w:sz w:val="16"/>
                <w:szCs w:val="16"/>
              </w:rPr>
              <w:t xml:space="preserve"> </w:t>
            </w:r>
            <w:r w:rsidRPr="002B38BB">
              <w:rPr>
                <w:rFonts w:ascii="Franklin Gothic Book" w:hAnsi="Franklin Gothic Book"/>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xml:space="preserve">ORDER ADDRESS </w:t>
            </w:r>
            <w:r w:rsidRPr="002B38BB">
              <w:rPr>
                <w:rFonts w:ascii="Franklin Gothic Book" w:hAnsi="Franklin Gothic Book"/>
                <w:sz w:val="16"/>
                <w:szCs w:val="16"/>
              </w:rPr>
              <w:t xml:space="preserve">(Address to which purchase orders will be sent)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8"/>
                <w:szCs w:val="18"/>
              </w:rPr>
              <w:t>____Order Address same as Home Office Address</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18"/>
                <w:szCs w:val="18"/>
              </w:rPr>
              <w:t xml:space="preserve">____Order Address same as Notice Address   </w:t>
            </w:r>
            <w:r w:rsidRPr="002B38BB">
              <w:rPr>
                <w:rFonts w:ascii="Franklin Gothic Book" w:hAnsi="Franklin Gothic Book"/>
                <w:sz w:val="16"/>
                <w:szCs w:val="16"/>
              </w:rPr>
              <w:t xml:space="preserve"> </w:t>
            </w:r>
            <w:r w:rsidRPr="002B38BB">
              <w:rPr>
                <w:rFonts w:ascii="Franklin Gothic Book" w:hAnsi="Franklin Gothic Book"/>
                <w:b/>
                <w:bCs/>
                <w:sz w:val="16"/>
                <w:szCs w:val="16"/>
              </w:rPr>
              <w:t>(check only one)</w:t>
            </w:r>
            <w:r w:rsidRPr="002B38BB">
              <w:rPr>
                <w:rFonts w:ascii="Franklin Gothic Book" w:hAnsi="Franklin Gothic Book"/>
                <w:sz w:val="16"/>
                <w:szCs w:val="16"/>
              </w:rPr>
              <w:t xml:space="preserve"> </w:t>
            </w:r>
            <w:r w:rsidRPr="002B38BB">
              <w:rPr>
                <w:rFonts w:ascii="Franklin Gothic Book" w:hAnsi="Franklin Gothic Book"/>
                <w:sz w:val="18"/>
                <w:szCs w:val="18"/>
              </w:rPr>
              <w:t xml:space="preserve"> </w:t>
            </w:r>
          </w:p>
        </w:tc>
      </w:tr>
    </w:tbl>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2B38BB" w:rsidRPr="002B38BB" w:rsidTr="00233869">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ACKNOWLEDGMENT OF AMENDMENTS/ADDENDA</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proofErr w:type="spellStart"/>
            <w:r w:rsidRPr="002B38BB">
              <w:rPr>
                <w:rFonts w:ascii="Franklin Gothic Book" w:hAnsi="Franklin Gothic Book"/>
                <w:sz w:val="16"/>
                <w:szCs w:val="16"/>
              </w:rPr>
              <w:t>Offerors</w:t>
            </w:r>
            <w:proofErr w:type="spellEnd"/>
            <w:r w:rsidRPr="002B38BB">
              <w:rPr>
                <w:rFonts w:ascii="Franklin Gothic Book" w:hAnsi="Franklin Gothic Book"/>
                <w:sz w:val="16"/>
                <w:szCs w:val="16"/>
              </w:rPr>
              <w:t xml:space="preserve"> acknowledges receipt of amendments/addenda by indicating amendment number and its date of issue. </w:t>
            </w:r>
          </w:p>
        </w:tc>
      </w:tr>
      <w:tr w:rsidR="002B38BB" w:rsidRPr="002B38BB" w:rsidTr="0023386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15"/>
                <w:szCs w:val="15"/>
              </w:rPr>
              <w:t>Amendment Issue Date</w:t>
            </w:r>
          </w:p>
        </w:tc>
      </w:tr>
      <w:tr w:rsidR="002B38BB" w:rsidRPr="002B38BB" w:rsidTr="0023386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r>
      <w:tr w:rsidR="002B38BB" w:rsidRPr="002B38BB" w:rsidTr="00233869">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 </w:t>
            </w:r>
          </w:p>
        </w:tc>
      </w:tr>
    </w:tbl>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2B38BB" w:rsidRPr="002B38BB" w:rsidTr="00233869">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0"/>
                <w:szCs w:val="20"/>
              </w:rPr>
              <w:t>DISCOUNT FOR PROMPT PAYMENT</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16"/>
                <w:szCs w:val="16"/>
              </w:rPr>
              <w:t>10 Calendar Days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4"/>
                <w:szCs w:val="24"/>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16"/>
                <w:szCs w:val="16"/>
              </w:rPr>
              <w:t>20 Calendar Days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4"/>
                <w:szCs w:val="24"/>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16"/>
                <w:szCs w:val="16"/>
              </w:rPr>
              <w:t>30 Calendar Days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4"/>
                <w:szCs w:val="24"/>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r w:rsidRPr="002B38BB">
              <w:rPr>
                <w:rFonts w:ascii="Franklin Gothic Book" w:hAnsi="Franklin Gothic Book"/>
                <w:sz w:val="16"/>
                <w:szCs w:val="16"/>
              </w:rPr>
              <w:t>_____Calendar Days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24"/>
                <w:szCs w:val="24"/>
              </w:rPr>
              <w:t> </w:t>
            </w:r>
          </w:p>
        </w:tc>
      </w:tr>
    </w:tbl>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4"/>
          <w:szCs w:val="4"/>
        </w:rPr>
        <w:t> </w:t>
      </w:r>
    </w:p>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r w:rsidRPr="002B38BB">
        <w:rPr>
          <w:rFonts w:ascii="Franklin Gothic Book" w:hAnsi="Franklin Gothic Book"/>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2B38BB" w:rsidRPr="002B38BB" w:rsidTr="00233869">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20"/>
                <w:szCs w:val="20"/>
              </w:rPr>
              <w:t>MINORITY PARTICIPATION</w:t>
            </w:r>
          </w:p>
        </w:tc>
      </w:tr>
      <w:tr w:rsidR="002B38BB" w:rsidRPr="002B38BB" w:rsidTr="00233869">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2B38BB" w:rsidRPr="002B38BB" w:rsidRDefault="002B38BB" w:rsidP="002B38BB">
            <w:pPr>
              <w:autoSpaceDE w:val="0"/>
              <w:autoSpaceDN w:val="0"/>
              <w:adjustRightInd w:val="0"/>
              <w:spacing w:after="0" w:line="240" w:lineRule="auto"/>
              <w:rPr>
                <w:rFonts w:ascii="Franklin Gothic Book" w:hAnsi="Franklin Gothic Book"/>
                <w:sz w:val="18"/>
                <w:szCs w:val="18"/>
              </w:rPr>
            </w:pPr>
            <w:r w:rsidRPr="002B38BB">
              <w:rPr>
                <w:rFonts w:ascii="Franklin Gothic Book" w:hAnsi="Franklin Gothic Book"/>
                <w:sz w:val="18"/>
                <w:szCs w:val="18"/>
              </w:rPr>
              <w:t xml:space="preserve">Are you a South Carolina Certified Minority Vendor? </w:t>
            </w:r>
            <w:r w:rsidRPr="002B38BB">
              <w:rPr>
                <w:rFonts w:ascii="Franklin Gothic Book" w:hAnsi="Franklin Gothic Book"/>
                <w:b/>
                <w:bCs/>
                <w:sz w:val="18"/>
                <w:szCs w:val="18"/>
              </w:rPr>
              <w:t>Yes _________</w:t>
            </w:r>
            <w:r w:rsidRPr="002B38BB">
              <w:rPr>
                <w:rFonts w:ascii="Franklin Gothic Book" w:hAnsi="Franklin Gothic Book"/>
                <w:sz w:val="18"/>
                <w:szCs w:val="18"/>
              </w:rPr>
              <w:t xml:space="preserve">_ </w:t>
            </w:r>
            <w:r w:rsidRPr="002B38BB">
              <w:rPr>
                <w:rFonts w:ascii="Franklin Gothic Book" w:hAnsi="Franklin Gothic Book"/>
                <w:b/>
                <w:bCs/>
                <w:sz w:val="18"/>
                <w:szCs w:val="18"/>
              </w:rPr>
              <w:t>No_________</w:t>
            </w:r>
            <w:r w:rsidRPr="002B38BB">
              <w:rPr>
                <w:rFonts w:ascii="Franklin Gothic Book" w:hAnsi="Franklin Gothic Book"/>
                <w:sz w:val="18"/>
                <w:szCs w:val="18"/>
              </w:rPr>
              <w:t>_</w:t>
            </w:r>
          </w:p>
          <w:p w:rsidR="002B38BB" w:rsidRPr="002B38BB" w:rsidRDefault="002B38BB" w:rsidP="002B38BB">
            <w:pPr>
              <w:widowControl w:val="0"/>
              <w:autoSpaceDE w:val="0"/>
              <w:autoSpaceDN w:val="0"/>
              <w:adjustRightInd w:val="0"/>
              <w:spacing w:after="0" w:line="240" w:lineRule="auto"/>
              <w:rPr>
                <w:rFonts w:ascii="Franklin Gothic Book" w:hAnsi="Franklin Gothic Book"/>
                <w:sz w:val="18"/>
                <w:szCs w:val="18"/>
              </w:rPr>
            </w:pPr>
          </w:p>
          <w:p w:rsidR="002B38BB" w:rsidRPr="002B38BB" w:rsidRDefault="002B38BB" w:rsidP="002B38BB">
            <w:pPr>
              <w:autoSpaceDE w:val="0"/>
              <w:autoSpaceDN w:val="0"/>
              <w:adjustRightInd w:val="0"/>
              <w:spacing w:after="0" w:line="240" w:lineRule="auto"/>
              <w:rPr>
                <w:rFonts w:ascii="Franklin Gothic Book" w:hAnsi="Franklin Gothic Book"/>
                <w:sz w:val="20"/>
                <w:szCs w:val="20"/>
              </w:rPr>
            </w:pPr>
            <w:r w:rsidRPr="002B38BB">
              <w:rPr>
                <w:rFonts w:ascii="Franklin Gothic Book" w:hAnsi="Franklin Gothic Book"/>
                <w:sz w:val="18"/>
                <w:szCs w:val="18"/>
              </w:rPr>
              <w:t>If yes, South Carolina Certification # ________________</w:t>
            </w:r>
          </w:p>
        </w:tc>
      </w:tr>
      <w:tr w:rsidR="002B38BB" w:rsidRPr="002B38BB" w:rsidTr="00233869">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p>
        </w:tc>
        <w:tc>
          <w:tcPr>
            <w:tcW w:w="3974" w:type="dxa"/>
            <w:tcBorders>
              <w:top w:val="nil"/>
              <w:left w:val="nil"/>
              <w:bottom w:val="nil"/>
              <w:right w:val="nil"/>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jc w:val="center"/>
              <w:rPr>
                <w:rFonts w:ascii="Franklin Gothic Book" w:hAnsi="Franklin Gothic Book" w:cs="Times"/>
                <w:sz w:val="24"/>
                <w:szCs w:val="24"/>
              </w:rPr>
            </w:pPr>
          </w:p>
        </w:tc>
        <w:tc>
          <w:tcPr>
            <w:tcW w:w="2981" w:type="dxa"/>
            <w:tcBorders>
              <w:top w:val="nil"/>
              <w:left w:val="nil"/>
              <w:bottom w:val="nil"/>
              <w:right w:val="nil"/>
            </w:tcBorders>
            <w:tcMar>
              <w:top w:w="60" w:type="dxa"/>
              <w:left w:w="60" w:type="dxa"/>
              <w:bottom w:w="60" w:type="dxa"/>
              <w:right w:w="60" w:type="dxa"/>
            </w:tcMar>
          </w:tcPr>
          <w:p w:rsidR="002B38BB" w:rsidRPr="002B38BB" w:rsidRDefault="002B38BB" w:rsidP="002B38BB">
            <w:pPr>
              <w:widowControl w:val="0"/>
              <w:autoSpaceDE w:val="0"/>
              <w:autoSpaceDN w:val="0"/>
              <w:adjustRightInd w:val="0"/>
              <w:spacing w:after="0" w:line="240" w:lineRule="auto"/>
              <w:rPr>
                <w:rFonts w:ascii="Franklin Gothic Book" w:hAnsi="Franklin Gothic Book" w:cs="Times"/>
                <w:sz w:val="24"/>
                <w:szCs w:val="24"/>
              </w:rPr>
            </w:pPr>
          </w:p>
        </w:tc>
      </w:tr>
    </w:tbl>
    <w:p w:rsidR="002B38BB" w:rsidRPr="002B38BB" w:rsidRDefault="002B38BB" w:rsidP="002B38BB">
      <w:pPr>
        <w:spacing w:after="0" w:line="240" w:lineRule="auto"/>
        <w:rPr>
          <w:rFonts w:ascii="Franklin Gothic Book" w:hAnsi="Franklin Gothic Book"/>
          <w:sz w:val="24"/>
          <w:szCs w:val="24"/>
        </w:rPr>
      </w:pPr>
    </w:p>
    <w:p w:rsidR="002B38BB" w:rsidRDefault="002B38BB">
      <w:pPr>
        <w:spacing w:after="160" w:line="259" w:lineRule="auto"/>
        <w:rPr>
          <w:rFonts w:ascii="Times New Roman" w:hAnsi="Times New Roman"/>
          <w:sz w:val="24"/>
          <w:szCs w:val="24"/>
        </w:rPr>
      </w:pPr>
      <w:r>
        <w:rPr>
          <w:rFonts w:ascii="Times New Roman" w:hAnsi="Times New Roman"/>
          <w:sz w:val="24"/>
          <w:szCs w:val="24"/>
        </w:rPr>
        <w:br w:type="page"/>
      </w:r>
    </w:p>
    <w:p w:rsidR="00CB1835" w:rsidRPr="00B44F33" w:rsidRDefault="00CB1835" w:rsidP="00CB1835">
      <w:pPr>
        <w:autoSpaceDE w:val="0"/>
        <w:autoSpaceDN w:val="0"/>
        <w:adjustRightInd w:val="0"/>
        <w:spacing w:after="0" w:line="240" w:lineRule="auto"/>
        <w:jc w:val="both"/>
        <w:rPr>
          <w:rFonts w:ascii="Times New Roman" w:hAnsi="Times New Roman"/>
          <w:sz w:val="24"/>
          <w:szCs w:val="24"/>
        </w:rPr>
      </w:pPr>
      <w:r w:rsidRPr="00B44F33">
        <w:rPr>
          <w:rFonts w:ascii="Times New Roman" w:hAnsi="Times New Roman"/>
          <w:sz w:val="24"/>
          <w:szCs w:val="24"/>
        </w:rPr>
        <w:lastRenderedPageBreak/>
        <w:t xml:space="preserve">Spartanburg County School District </w:t>
      </w:r>
      <w:r>
        <w:rPr>
          <w:rFonts w:ascii="Times New Roman" w:hAnsi="Times New Roman"/>
          <w:sz w:val="24"/>
          <w:szCs w:val="24"/>
        </w:rPr>
        <w:t>Seven</w:t>
      </w:r>
      <w:r w:rsidRPr="00B44F33">
        <w:rPr>
          <w:rFonts w:ascii="Times New Roman" w:hAnsi="Times New Roman"/>
          <w:sz w:val="24"/>
          <w:szCs w:val="24"/>
        </w:rPr>
        <w:t xml:space="preserve"> will accept proposals </w:t>
      </w:r>
      <w:r>
        <w:rPr>
          <w:rFonts w:ascii="Times New Roman" w:hAnsi="Times New Roman"/>
          <w:sz w:val="24"/>
          <w:szCs w:val="24"/>
        </w:rPr>
        <w:t>from qualified brokers to provide insurance brokerage services for the District’s Property, Liability and Worker’s Compensation and Student Athletic/Accident Insurance.</w:t>
      </w:r>
    </w:p>
    <w:p w:rsidR="00CB1835" w:rsidRDefault="00CB1835" w:rsidP="00CB1835">
      <w:pPr>
        <w:widowControl w:val="0"/>
        <w:autoSpaceDE w:val="0"/>
        <w:autoSpaceDN w:val="0"/>
        <w:adjustRightInd w:val="0"/>
        <w:spacing w:after="0" w:line="276" w:lineRule="exact"/>
        <w:jc w:val="both"/>
        <w:rPr>
          <w:rFonts w:ascii="Times New Roman Bold" w:hAnsi="Times New Roman Bold" w:cs="Times New Roman Bold"/>
          <w:color w:val="000000"/>
          <w:spacing w:val="-3"/>
          <w:sz w:val="24"/>
          <w:szCs w:val="24"/>
        </w:rPr>
      </w:pPr>
    </w:p>
    <w:p w:rsidR="00CB1835" w:rsidRPr="008F3F23" w:rsidRDefault="00CB1835" w:rsidP="00CB1835">
      <w:pPr>
        <w:spacing w:after="0" w:line="240" w:lineRule="auto"/>
        <w:jc w:val="both"/>
        <w:rPr>
          <w:rFonts w:ascii="Times New Roman" w:hAnsi="Times New Roman"/>
          <w:b/>
          <w:sz w:val="24"/>
          <w:szCs w:val="24"/>
        </w:rPr>
      </w:pPr>
      <w:r w:rsidRPr="008F3F23">
        <w:rPr>
          <w:rFonts w:ascii="Times New Roman" w:hAnsi="Times New Roman"/>
          <w:b/>
          <w:sz w:val="24"/>
          <w:szCs w:val="24"/>
        </w:rPr>
        <w:t>This RFP is not an authorization to approach any insurance or alternative market including any underwriting source on behalf of The District.  No contact or solicitation is to be made to any source and no market reservations or commitments are to be made for any purpose. Any such contact without written permission from The District will result in disqualification.  This solicitation is strictly for the purpose of broker services selection.  At the end of the process, the selected broker will be given broker of record letters for all markets they wish to negotiate with on behalf of The District.</w:t>
      </w:r>
    </w:p>
    <w:p w:rsidR="00CB1835" w:rsidRDefault="00CB1835" w:rsidP="00CB1835">
      <w:pPr>
        <w:widowControl w:val="0"/>
        <w:autoSpaceDE w:val="0"/>
        <w:autoSpaceDN w:val="0"/>
        <w:adjustRightInd w:val="0"/>
        <w:spacing w:after="0" w:line="240" w:lineRule="auto"/>
        <w:jc w:val="both"/>
        <w:rPr>
          <w:rFonts w:ascii="Times New Roman Bold" w:hAnsi="Times New Roman Bold" w:cs="Times New Roman Bold"/>
          <w:color w:val="000000"/>
          <w:spacing w:val="-3"/>
          <w:sz w:val="24"/>
          <w:szCs w:val="24"/>
        </w:rPr>
      </w:pPr>
    </w:p>
    <w:p w:rsidR="00CB1835" w:rsidRPr="0052617F" w:rsidRDefault="00CB1835" w:rsidP="00CB1835">
      <w:pPr>
        <w:widowControl w:val="0"/>
        <w:autoSpaceDE w:val="0"/>
        <w:autoSpaceDN w:val="0"/>
        <w:adjustRightInd w:val="0"/>
        <w:spacing w:after="0" w:line="240" w:lineRule="auto"/>
        <w:jc w:val="both"/>
        <w:rPr>
          <w:rFonts w:ascii="Times New Roman" w:hAnsi="Times New Roman"/>
          <w:color w:val="000000"/>
          <w:spacing w:val="-2"/>
          <w:sz w:val="24"/>
          <w:szCs w:val="24"/>
        </w:rPr>
      </w:pPr>
      <w:r>
        <w:rPr>
          <w:rFonts w:ascii="Times New Roman Bold" w:hAnsi="Times New Roman Bold" w:cs="Times New Roman Bold"/>
          <w:color w:val="000000"/>
          <w:spacing w:val="-3"/>
          <w:sz w:val="24"/>
          <w:szCs w:val="24"/>
        </w:rPr>
        <w:t xml:space="preserve">All </w:t>
      </w:r>
      <w:proofErr w:type="spellStart"/>
      <w:r>
        <w:rPr>
          <w:rFonts w:ascii="Times New Roman Bold" w:hAnsi="Times New Roman Bold" w:cs="Times New Roman Bold"/>
          <w:color w:val="000000"/>
          <w:spacing w:val="-3"/>
          <w:sz w:val="24"/>
          <w:szCs w:val="24"/>
        </w:rPr>
        <w:t>Offerors</w:t>
      </w:r>
      <w:proofErr w:type="spellEnd"/>
      <w:r>
        <w:rPr>
          <w:rFonts w:ascii="Times New Roman Bold" w:hAnsi="Times New Roman Bold" w:cs="Times New Roman Bold"/>
          <w:color w:val="000000"/>
          <w:spacing w:val="-3"/>
          <w:sz w:val="24"/>
          <w:szCs w:val="24"/>
        </w:rPr>
        <w:t xml:space="preserve"> must submit four (4) original copies of their proposal and one (1) redacted copy. </w:t>
      </w:r>
    </w:p>
    <w:p w:rsidR="00CB1835" w:rsidRDefault="00CB1835" w:rsidP="00CB1835">
      <w:pPr>
        <w:autoSpaceDE w:val="0"/>
        <w:autoSpaceDN w:val="0"/>
        <w:adjustRightInd w:val="0"/>
        <w:spacing w:after="0" w:line="240" w:lineRule="auto"/>
        <w:jc w:val="both"/>
        <w:rPr>
          <w:rFonts w:ascii="Times New Roman" w:hAnsi="Times New Roman"/>
          <w:color w:val="000000"/>
          <w:spacing w:val="-2"/>
          <w:sz w:val="24"/>
          <w:szCs w:val="24"/>
        </w:rPr>
      </w:pPr>
    </w:p>
    <w:p w:rsidR="00CB1835" w:rsidRDefault="00CB1835" w:rsidP="00CB1835">
      <w:pPr>
        <w:autoSpaceDE w:val="0"/>
        <w:autoSpaceDN w:val="0"/>
        <w:adjustRightInd w:val="0"/>
        <w:spacing w:after="0" w:line="240" w:lineRule="auto"/>
        <w:jc w:val="both"/>
        <w:rPr>
          <w:rFonts w:ascii="Times New Roman" w:hAnsi="Times New Roman"/>
          <w:color w:val="000000"/>
          <w:spacing w:val="-2"/>
          <w:sz w:val="24"/>
          <w:szCs w:val="24"/>
        </w:rPr>
      </w:pPr>
      <w:r w:rsidRPr="0052617F">
        <w:rPr>
          <w:rFonts w:ascii="Times New Roman" w:hAnsi="Times New Roman"/>
          <w:color w:val="000000"/>
          <w:spacing w:val="-2"/>
          <w:sz w:val="24"/>
          <w:szCs w:val="24"/>
        </w:rPr>
        <w:t>You are required to mark the original copy of your offer to identify any information that is exempt from public disclosure.  In addition, you must also submit one complete copy of your offer from which you have removed any information that you marked as exempt, i.e., a redacted copy.  The information redacted should mirror in every detail the information marked as exempt from public disclosure.  The redacted copy should (</w:t>
      </w:r>
      <w:proofErr w:type="spellStart"/>
      <w:r w:rsidRPr="0052617F">
        <w:rPr>
          <w:rFonts w:ascii="Times New Roman" w:hAnsi="Times New Roman"/>
          <w:color w:val="000000"/>
          <w:spacing w:val="-2"/>
          <w:sz w:val="24"/>
          <w:szCs w:val="24"/>
        </w:rPr>
        <w:t>i</w:t>
      </w:r>
      <w:proofErr w:type="spellEnd"/>
      <w:r w:rsidRPr="0052617F">
        <w:rPr>
          <w:rFonts w:ascii="Times New Roman" w:hAnsi="Times New Roman"/>
          <w:color w:val="000000"/>
          <w:spacing w:val="-2"/>
          <w:sz w:val="24"/>
          <w:szCs w:val="24"/>
        </w:rPr>
        <w:t>) reflect the same pagination as the original and (ii) show the empty space from which information was redacted.</w:t>
      </w:r>
    </w:p>
    <w:p w:rsidR="00CB1835" w:rsidRDefault="00CB1835" w:rsidP="00CB1835">
      <w:pPr>
        <w:widowControl w:val="0"/>
        <w:autoSpaceDE w:val="0"/>
        <w:autoSpaceDN w:val="0"/>
        <w:adjustRightInd w:val="0"/>
        <w:spacing w:after="0" w:line="276" w:lineRule="exact"/>
        <w:rPr>
          <w:rFonts w:ascii="Times New Roman Bold" w:hAnsi="Times New Roman Bold" w:cs="Times New Roman Bold"/>
          <w:color w:val="000000"/>
          <w:spacing w:val="-3"/>
          <w:sz w:val="24"/>
          <w:szCs w:val="24"/>
          <w:u w:val="single"/>
        </w:rPr>
      </w:pPr>
    </w:p>
    <w:p w:rsidR="00CB1835" w:rsidRDefault="00CB1835" w:rsidP="00CB1835">
      <w:pPr>
        <w:widowControl w:val="0"/>
        <w:autoSpaceDE w:val="0"/>
        <w:autoSpaceDN w:val="0"/>
        <w:adjustRightInd w:val="0"/>
        <w:spacing w:after="0" w:line="276" w:lineRule="exact"/>
        <w:rPr>
          <w:rFonts w:ascii="Times New Roman Bold" w:hAnsi="Times New Roman Bold" w:cs="Times New Roman Bold"/>
          <w:color w:val="000000"/>
          <w:spacing w:val="-3"/>
          <w:sz w:val="24"/>
          <w:szCs w:val="24"/>
          <w:u w:val="single"/>
        </w:rPr>
      </w:pPr>
      <w:r>
        <w:rPr>
          <w:rFonts w:ascii="Times New Roman Bold" w:hAnsi="Times New Roman Bold" w:cs="Times New Roman Bold"/>
          <w:color w:val="000000"/>
          <w:spacing w:val="-3"/>
          <w:sz w:val="24"/>
          <w:szCs w:val="24"/>
          <w:u w:val="single"/>
        </w:rPr>
        <w:t xml:space="preserve">Proposals will be accepted until </w:t>
      </w:r>
      <w:r w:rsidR="002817ED" w:rsidRPr="002817ED">
        <w:rPr>
          <w:rFonts w:ascii="Times New Roman Bold" w:hAnsi="Times New Roman Bold" w:cs="Times New Roman Bold"/>
          <w:color w:val="000000"/>
          <w:spacing w:val="-3"/>
          <w:sz w:val="24"/>
          <w:szCs w:val="24"/>
          <w:u w:val="single"/>
        </w:rPr>
        <w:t>2:00 PM on Thur</w:t>
      </w:r>
      <w:r w:rsidRPr="002817ED">
        <w:rPr>
          <w:rFonts w:ascii="Times New Roman Bold" w:hAnsi="Times New Roman Bold" w:cs="Times New Roman Bold"/>
          <w:color w:val="000000"/>
          <w:spacing w:val="-3"/>
          <w:sz w:val="24"/>
          <w:szCs w:val="24"/>
          <w:u w:val="single"/>
        </w:rPr>
        <w:t>sday, Mar</w:t>
      </w:r>
      <w:r w:rsidR="002817ED" w:rsidRPr="002817ED">
        <w:rPr>
          <w:rFonts w:ascii="Times New Roman Bold" w:hAnsi="Times New Roman Bold" w:cs="Times New Roman Bold"/>
          <w:color w:val="000000"/>
          <w:spacing w:val="-3"/>
          <w:sz w:val="24"/>
          <w:szCs w:val="24"/>
          <w:u w:val="single"/>
        </w:rPr>
        <w:t>ch 24</w:t>
      </w:r>
      <w:r w:rsidRPr="002817ED">
        <w:rPr>
          <w:rFonts w:ascii="Times New Roman Bold" w:hAnsi="Times New Roman Bold" w:cs="Times New Roman Bold"/>
          <w:color w:val="000000"/>
          <w:spacing w:val="-3"/>
          <w:sz w:val="24"/>
          <w:szCs w:val="24"/>
          <w:u w:val="single"/>
        </w:rPr>
        <w:t>, 2022.</w:t>
      </w:r>
      <w:r>
        <w:rPr>
          <w:rFonts w:ascii="Times New Roman Bold" w:hAnsi="Times New Roman Bold" w:cs="Times New Roman Bold"/>
          <w:color w:val="000000"/>
          <w:spacing w:val="-3"/>
          <w:sz w:val="24"/>
          <w:szCs w:val="24"/>
          <w:u w:val="single"/>
        </w:rPr>
        <w:t xml:space="preserve"> </w:t>
      </w:r>
    </w:p>
    <w:p w:rsidR="00CB1835" w:rsidRDefault="00CB1835" w:rsidP="00CB1835">
      <w:pPr>
        <w:widowControl w:val="0"/>
        <w:tabs>
          <w:tab w:val="left" w:pos="3591"/>
        </w:tabs>
        <w:autoSpaceDE w:val="0"/>
        <w:autoSpaceDN w:val="0"/>
        <w:adjustRightInd w:val="0"/>
        <w:spacing w:after="0" w:line="280" w:lineRule="exact"/>
        <w:jc w:val="both"/>
        <w:rPr>
          <w:rFonts w:ascii="Times New Roman" w:hAnsi="Times New Roman"/>
          <w:color w:val="000000"/>
          <w:spacing w:val="-5"/>
          <w:sz w:val="24"/>
          <w:szCs w:val="24"/>
        </w:rPr>
      </w:pPr>
      <w:r>
        <w:rPr>
          <w:rFonts w:ascii="Times New Roman" w:hAnsi="Times New Roman"/>
          <w:color w:val="000000"/>
          <w:spacing w:val="-4"/>
          <w:sz w:val="24"/>
          <w:szCs w:val="24"/>
        </w:rPr>
        <w:t xml:space="preserve">At that time, each Bid will be opened and the proposers name read aloud. </w:t>
      </w:r>
      <w:r>
        <w:rPr>
          <w:rFonts w:ascii="Times New Roman" w:hAnsi="Times New Roman"/>
          <w:color w:val="000000"/>
          <w:spacing w:val="-4"/>
          <w:sz w:val="24"/>
          <w:szCs w:val="24"/>
        </w:rPr>
        <w:tab/>
      </w:r>
      <w:r>
        <w:rPr>
          <w:rFonts w:ascii="Times New Roman" w:hAnsi="Times New Roman"/>
          <w:color w:val="000000"/>
          <w:spacing w:val="-5"/>
          <w:sz w:val="24"/>
          <w:szCs w:val="24"/>
        </w:rPr>
        <w:t xml:space="preserve">No other information will be announced at that time. </w:t>
      </w:r>
    </w:p>
    <w:p w:rsidR="00CB1835" w:rsidRDefault="00CB1835" w:rsidP="00CB1835">
      <w:pPr>
        <w:widowControl w:val="0"/>
        <w:tabs>
          <w:tab w:val="left" w:pos="3591"/>
        </w:tabs>
        <w:autoSpaceDE w:val="0"/>
        <w:autoSpaceDN w:val="0"/>
        <w:adjustRightInd w:val="0"/>
        <w:spacing w:after="0" w:line="280" w:lineRule="exact"/>
        <w:jc w:val="both"/>
        <w:rPr>
          <w:rFonts w:ascii="Times New Roman" w:hAnsi="Times New Roman"/>
          <w:color w:val="000000"/>
          <w:spacing w:val="-5"/>
          <w:sz w:val="24"/>
          <w:szCs w:val="24"/>
        </w:rPr>
      </w:pPr>
    </w:p>
    <w:p w:rsidR="00CB1835" w:rsidRPr="00167379" w:rsidRDefault="00CB1835" w:rsidP="00CB1835">
      <w:pPr>
        <w:spacing w:after="0" w:line="240" w:lineRule="auto"/>
        <w:jc w:val="both"/>
        <w:rPr>
          <w:rFonts w:ascii="Times New Roman" w:hAnsi="Times New Roman"/>
          <w:sz w:val="24"/>
          <w:szCs w:val="24"/>
        </w:rPr>
      </w:pPr>
      <w:r w:rsidRPr="00167379">
        <w:rPr>
          <w:rFonts w:ascii="Times New Roman" w:hAnsi="Times New Roman"/>
          <w:sz w:val="24"/>
          <w:szCs w:val="24"/>
        </w:rPr>
        <w:t>The District assumes no responsibility for the delivery of any solicitation, addendum, solicitation response, or any other such correspondence by the US Postal Service, electronic transmission, facsimile, or any other method.</w:t>
      </w:r>
    </w:p>
    <w:p w:rsidR="00CB1835" w:rsidRDefault="00CB1835" w:rsidP="00CB1835">
      <w:pPr>
        <w:widowControl w:val="0"/>
        <w:tabs>
          <w:tab w:val="left" w:pos="5032"/>
        </w:tabs>
        <w:autoSpaceDE w:val="0"/>
        <w:autoSpaceDN w:val="0"/>
        <w:adjustRightInd w:val="0"/>
        <w:spacing w:before="261" w:after="0" w:line="280" w:lineRule="exact"/>
        <w:rPr>
          <w:rFonts w:ascii="Times New Roman Bold" w:hAnsi="Times New Roman Bold" w:cs="Times New Roman Bold"/>
          <w:color w:val="000000"/>
          <w:spacing w:val="-3"/>
          <w:sz w:val="24"/>
          <w:szCs w:val="24"/>
          <w:u w:val="single"/>
        </w:rPr>
      </w:pPr>
      <w:r>
        <w:rPr>
          <w:rFonts w:ascii="Times New Roman Bold" w:hAnsi="Times New Roman Bold" w:cs="Times New Roman Bold"/>
          <w:color w:val="000000"/>
          <w:spacing w:val="-3"/>
          <w:sz w:val="24"/>
          <w:szCs w:val="24"/>
          <w:u w:val="single"/>
        </w:rPr>
        <w:t xml:space="preserve">LATE BID PACKAGES WILL NOT BE ACCEPTED UNDER ANY CIRCUMSTANCES. </w:t>
      </w:r>
    </w:p>
    <w:p w:rsidR="00CB1835" w:rsidRDefault="00CB1835" w:rsidP="00CB1835">
      <w:pPr>
        <w:widowControl w:val="0"/>
        <w:autoSpaceDE w:val="0"/>
        <w:autoSpaceDN w:val="0"/>
        <w:adjustRightInd w:val="0"/>
        <w:spacing w:after="0" w:line="276" w:lineRule="exact"/>
        <w:rPr>
          <w:rFonts w:ascii="Times New Roman Bold" w:hAnsi="Times New Roman Bold" w:cs="Times New Roman Bold"/>
          <w:color w:val="000000"/>
          <w:spacing w:val="-3"/>
          <w:sz w:val="24"/>
          <w:szCs w:val="24"/>
          <w:u w:val="single"/>
        </w:rPr>
      </w:pPr>
    </w:p>
    <w:p w:rsidR="00CB1835" w:rsidRDefault="00CB1835" w:rsidP="00CB1835">
      <w:pPr>
        <w:widowControl w:val="0"/>
        <w:autoSpaceDE w:val="0"/>
        <w:autoSpaceDN w:val="0"/>
        <w:adjustRightInd w:val="0"/>
        <w:spacing w:before="268" w:after="0" w:line="276" w:lineRule="exact"/>
        <w:rPr>
          <w:rFonts w:ascii="Times New Roman Italic" w:hAnsi="Times New Roman Italic" w:cs="Times New Roman Italic"/>
          <w:color w:val="000000"/>
          <w:spacing w:val="-5"/>
          <w:sz w:val="24"/>
          <w:szCs w:val="24"/>
        </w:rPr>
      </w:pPr>
      <w:r>
        <w:rPr>
          <w:rFonts w:ascii="Times New Roman Italic" w:hAnsi="Times New Roman Italic" w:cs="Times New Roman Italic"/>
          <w:color w:val="000000"/>
          <w:spacing w:val="-5"/>
          <w:sz w:val="24"/>
          <w:szCs w:val="24"/>
        </w:rPr>
        <w:t xml:space="preserve">Sealed bids may be mailed or hand-delivered to: </w:t>
      </w:r>
    </w:p>
    <w:p w:rsidR="00CB1835" w:rsidRDefault="00CB1835" w:rsidP="00CB1835">
      <w:pPr>
        <w:widowControl w:val="0"/>
        <w:autoSpaceDE w:val="0"/>
        <w:autoSpaceDN w:val="0"/>
        <w:adjustRightInd w:val="0"/>
        <w:spacing w:after="0" w:line="276" w:lineRule="exact"/>
        <w:rPr>
          <w:rFonts w:ascii="Times New Roman Italic" w:hAnsi="Times New Roman Italic" w:cs="Times New Roman Italic"/>
          <w:color w:val="000000"/>
          <w:spacing w:val="-5"/>
          <w:sz w:val="24"/>
          <w:szCs w:val="24"/>
        </w:rPr>
      </w:pPr>
    </w:p>
    <w:p w:rsidR="00CB1835" w:rsidRDefault="00CB1835" w:rsidP="00CB1835">
      <w:pPr>
        <w:widowControl w:val="0"/>
        <w:autoSpaceDE w:val="0"/>
        <w:autoSpaceDN w:val="0"/>
        <w:adjustRightInd w:val="0"/>
        <w:spacing w:before="8" w:after="0" w:line="276" w:lineRule="exact"/>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Spartanburg County School District 7</w:t>
      </w:r>
    </w:p>
    <w:p w:rsidR="00CB1835" w:rsidRDefault="00CB1835" w:rsidP="00CB1835">
      <w:pPr>
        <w:widowControl w:val="0"/>
        <w:tabs>
          <w:tab w:val="left" w:pos="5176"/>
        </w:tabs>
        <w:autoSpaceDE w:val="0"/>
        <w:autoSpaceDN w:val="0"/>
        <w:adjustRightInd w:val="0"/>
        <w:spacing w:before="5" w:after="0" w:line="280" w:lineRule="exact"/>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 xml:space="preserve">610 </w:t>
      </w:r>
      <w:proofErr w:type="spellStart"/>
      <w:r>
        <w:rPr>
          <w:rFonts w:ascii="Times New Roman Bold" w:hAnsi="Times New Roman Bold" w:cs="Times New Roman Bold"/>
          <w:color w:val="000000"/>
          <w:spacing w:val="-3"/>
          <w:sz w:val="24"/>
          <w:szCs w:val="24"/>
        </w:rPr>
        <w:t>Dupre</w:t>
      </w:r>
      <w:proofErr w:type="spellEnd"/>
      <w:r>
        <w:rPr>
          <w:rFonts w:ascii="Times New Roman Bold" w:hAnsi="Times New Roman Bold" w:cs="Times New Roman Bold"/>
          <w:color w:val="000000"/>
          <w:spacing w:val="-3"/>
          <w:sz w:val="24"/>
          <w:szCs w:val="24"/>
        </w:rPr>
        <w:t xml:space="preserve"> Dr.</w:t>
      </w:r>
    </w:p>
    <w:p w:rsidR="00CB1835" w:rsidRDefault="00CB1835" w:rsidP="00CB1835">
      <w:pPr>
        <w:widowControl w:val="0"/>
        <w:tabs>
          <w:tab w:val="left" w:pos="5176"/>
        </w:tabs>
        <w:autoSpaceDE w:val="0"/>
        <w:autoSpaceDN w:val="0"/>
        <w:adjustRightInd w:val="0"/>
        <w:spacing w:before="5" w:after="0" w:line="280" w:lineRule="exact"/>
        <w:rPr>
          <w:rFonts w:ascii="Times New Roman Bold" w:hAnsi="Times New Roman Bold" w:cs="Times New Roman Bold"/>
          <w:color w:val="000000"/>
          <w:spacing w:val="-5"/>
          <w:sz w:val="24"/>
          <w:szCs w:val="24"/>
        </w:rPr>
      </w:pPr>
      <w:r>
        <w:rPr>
          <w:rFonts w:ascii="Times New Roman Bold" w:hAnsi="Times New Roman Bold" w:cs="Times New Roman Bold"/>
          <w:color w:val="000000"/>
          <w:spacing w:val="-3"/>
          <w:sz w:val="24"/>
          <w:szCs w:val="24"/>
        </w:rPr>
        <w:t>Spartanburg, SC 29307</w:t>
      </w:r>
    </w:p>
    <w:p w:rsidR="00CB1835" w:rsidRDefault="00CB1835" w:rsidP="00CB1835">
      <w:pPr>
        <w:widowControl w:val="0"/>
        <w:autoSpaceDE w:val="0"/>
        <w:autoSpaceDN w:val="0"/>
        <w:adjustRightInd w:val="0"/>
        <w:spacing w:after="0" w:line="260" w:lineRule="exact"/>
        <w:rPr>
          <w:rFonts w:ascii="Times New Roman Bold" w:hAnsi="Times New Roman Bold" w:cs="Times New Roman Bold"/>
          <w:color w:val="000000"/>
          <w:spacing w:val="-5"/>
          <w:sz w:val="24"/>
          <w:szCs w:val="24"/>
        </w:rPr>
      </w:pPr>
    </w:p>
    <w:p w:rsidR="00CB1835" w:rsidRDefault="00CB1835" w:rsidP="00CB1835">
      <w:pPr>
        <w:widowControl w:val="0"/>
        <w:tabs>
          <w:tab w:val="left" w:pos="5157"/>
        </w:tabs>
        <w:autoSpaceDE w:val="0"/>
        <w:autoSpaceDN w:val="0"/>
        <w:adjustRightInd w:val="0"/>
        <w:spacing w:before="37" w:after="0" w:line="260" w:lineRule="exact"/>
        <w:rPr>
          <w:rFonts w:ascii="Times New Roman Bold" w:hAnsi="Times New Roman Bold" w:cs="Times New Roman Bold"/>
          <w:color w:val="000000"/>
          <w:spacing w:val="-3"/>
          <w:sz w:val="24"/>
          <w:szCs w:val="24"/>
        </w:rPr>
      </w:pPr>
      <w:r w:rsidRPr="002465D6">
        <w:rPr>
          <w:rFonts w:ascii="Times New Roman Bold" w:hAnsi="Times New Roman Bold" w:cs="Times New Roman Bold"/>
          <w:color w:val="000000"/>
          <w:spacing w:val="-3"/>
          <w:sz w:val="24"/>
          <w:szCs w:val="24"/>
        </w:rPr>
        <w:t>“</w:t>
      </w:r>
      <w:r>
        <w:rPr>
          <w:rFonts w:ascii="Times New Roman Bold" w:hAnsi="Times New Roman Bold" w:cs="Times New Roman Bold"/>
          <w:color w:val="000000"/>
          <w:spacing w:val="-3"/>
          <w:sz w:val="24"/>
          <w:szCs w:val="24"/>
        </w:rPr>
        <w:t xml:space="preserve">RFP#21-22-18 </w:t>
      </w:r>
      <w:r>
        <w:rPr>
          <w:rFonts w:ascii="Times New Roman Bold" w:hAnsi="Times New Roman Bold" w:cs="Times New Roman Bold"/>
          <w:i/>
          <w:color w:val="000000"/>
          <w:spacing w:val="-3"/>
          <w:sz w:val="24"/>
          <w:szCs w:val="24"/>
        </w:rPr>
        <w:t>Brokerage Services”</w:t>
      </w:r>
      <w:r>
        <w:rPr>
          <w:rFonts w:ascii="Times New Roman Bold Italic" w:hAnsi="Times New Roman Bold Italic" w:cs="Times New Roman Bold Italic"/>
          <w:color w:val="000000"/>
          <w:spacing w:val="-3"/>
          <w:sz w:val="24"/>
          <w:szCs w:val="24"/>
        </w:rPr>
        <w:t xml:space="preserve"> </w:t>
      </w:r>
      <w:r>
        <w:rPr>
          <w:rFonts w:ascii="Times New Roman Bold Italic" w:hAnsi="Times New Roman Bold Italic" w:cs="Times New Roman Bold Italic"/>
          <w:color w:val="000000"/>
          <w:spacing w:val="-3"/>
          <w:sz w:val="24"/>
          <w:szCs w:val="24"/>
        </w:rPr>
        <w:br/>
      </w:r>
      <w:r>
        <w:rPr>
          <w:rFonts w:ascii="Times New Roman Bold" w:hAnsi="Times New Roman Bold" w:cs="Times New Roman Bold"/>
          <w:color w:val="000000"/>
          <w:spacing w:val="-3"/>
          <w:sz w:val="24"/>
          <w:szCs w:val="24"/>
        </w:rPr>
        <w:t>Attn:  Shannon Blanton</w:t>
      </w:r>
    </w:p>
    <w:p w:rsidR="00CB1835" w:rsidRDefault="00CB1835" w:rsidP="00CB1835">
      <w:pPr>
        <w:widowControl w:val="0"/>
        <w:autoSpaceDE w:val="0"/>
        <w:autoSpaceDN w:val="0"/>
        <w:adjustRightInd w:val="0"/>
        <w:spacing w:before="7" w:after="0" w:line="276" w:lineRule="exact"/>
        <w:rPr>
          <w:rFonts w:ascii="Times New Roman Bold" w:hAnsi="Times New Roman Bold" w:cs="Times New Roman Bold"/>
          <w:color w:val="000000"/>
          <w:spacing w:val="-3"/>
          <w:sz w:val="24"/>
          <w:szCs w:val="24"/>
        </w:rPr>
      </w:pPr>
      <w:r>
        <w:rPr>
          <w:rFonts w:ascii="Times New Roman Bold" w:hAnsi="Times New Roman Bold" w:cs="Times New Roman Bold"/>
          <w:color w:val="000000"/>
          <w:spacing w:val="-3"/>
          <w:sz w:val="24"/>
          <w:szCs w:val="24"/>
        </w:rPr>
        <w:t>Procurement Department</w:t>
      </w:r>
    </w:p>
    <w:p w:rsidR="00CB1835" w:rsidRDefault="00CB1835" w:rsidP="00CB1835">
      <w:pPr>
        <w:widowControl w:val="0"/>
        <w:autoSpaceDE w:val="0"/>
        <w:autoSpaceDN w:val="0"/>
        <w:adjustRightInd w:val="0"/>
        <w:spacing w:after="0" w:line="280" w:lineRule="exact"/>
        <w:rPr>
          <w:rFonts w:ascii="Times New Roman Bold" w:hAnsi="Times New Roman Bold" w:cs="Times New Roman Bold"/>
          <w:color w:val="000000"/>
          <w:spacing w:val="-3"/>
          <w:sz w:val="24"/>
          <w:szCs w:val="24"/>
        </w:rPr>
      </w:pPr>
    </w:p>
    <w:p w:rsidR="00CB1835" w:rsidRDefault="00CB1835" w:rsidP="00CB1835">
      <w:pPr>
        <w:widowControl w:val="0"/>
        <w:tabs>
          <w:tab w:val="left" w:pos="2823"/>
        </w:tabs>
        <w:autoSpaceDE w:val="0"/>
        <w:autoSpaceDN w:val="0"/>
        <w:adjustRightInd w:val="0"/>
        <w:spacing w:before="57" w:line="260" w:lineRule="exact"/>
        <w:jc w:val="both"/>
        <w:rPr>
          <w:rFonts w:ascii="Times New Roman" w:hAnsi="Times New Roman"/>
          <w:b/>
          <w:sz w:val="24"/>
          <w:szCs w:val="24"/>
        </w:rPr>
      </w:pPr>
      <w:bookmarkStart w:id="3" w:name="Pg4"/>
      <w:bookmarkEnd w:id="3"/>
      <w:r>
        <w:rPr>
          <w:rFonts w:ascii="Times New Roman Bold" w:hAnsi="Times New Roman Bold" w:cs="Times New Roman Bold"/>
          <w:color w:val="000000"/>
          <w:spacing w:val="-2"/>
          <w:sz w:val="24"/>
          <w:szCs w:val="24"/>
        </w:rPr>
        <w:t>All questions must be addressed to Shannon Blanton (</w:t>
      </w:r>
      <w:hyperlink r:id="rId6" w:history="1">
        <w:r w:rsidRPr="005F3324">
          <w:rPr>
            <w:rStyle w:val="Hyperlink"/>
            <w:rFonts w:ascii="Times New Roman Bold" w:hAnsi="Times New Roman Bold" w:cs="Times New Roman Bold"/>
            <w:spacing w:val="-2"/>
            <w:sz w:val="24"/>
            <w:szCs w:val="24"/>
          </w:rPr>
          <w:t>SRBlanton@spart7.org</w:t>
        </w:r>
      </w:hyperlink>
      <w:r>
        <w:rPr>
          <w:rFonts w:ascii="Times New Roman Bold" w:hAnsi="Times New Roman Bold" w:cs="Times New Roman Bold"/>
          <w:color w:val="000000"/>
          <w:spacing w:val="-2"/>
          <w:sz w:val="24"/>
          <w:szCs w:val="24"/>
        </w:rPr>
        <w:t xml:space="preserve">).  Deadline for questions is </w:t>
      </w:r>
      <w:r w:rsidR="002817ED" w:rsidRPr="002817ED">
        <w:rPr>
          <w:rFonts w:ascii="Times New Roman Bold" w:hAnsi="Times New Roman Bold" w:cs="Times New Roman Bold"/>
          <w:color w:val="000000"/>
          <w:spacing w:val="-2"/>
          <w:sz w:val="24"/>
          <w:szCs w:val="24"/>
        </w:rPr>
        <w:t>10:00 am</w:t>
      </w:r>
      <w:r w:rsidRPr="002817ED">
        <w:rPr>
          <w:rFonts w:ascii="Times New Roman Bold" w:hAnsi="Times New Roman Bold" w:cs="Times New Roman Bold"/>
          <w:color w:val="000000"/>
          <w:spacing w:val="-2"/>
          <w:sz w:val="24"/>
          <w:szCs w:val="24"/>
        </w:rPr>
        <w:t xml:space="preserve"> on </w:t>
      </w:r>
      <w:r w:rsidR="002817ED" w:rsidRPr="002817ED">
        <w:rPr>
          <w:rFonts w:ascii="Times New Roman Bold" w:hAnsi="Times New Roman Bold" w:cs="Times New Roman Bold"/>
          <w:color w:val="000000"/>
          <w:spacing w:val="-2"/>
          <w:sz w:val="24"/>
          <w:szCs w:val="24"/>
        </w:rPr>
        <w:t>March 16</w:t>
      </w:r>
      <w:r w:rsidRPr="002817ED">
        <w:rPr>
          <w:rFonts w:ascii="Times New Roman Bold" w:hAnsi="Times New Roman Bold" w:cs="Times New Roman Bold"/>
          <w:color w:val="000000"/>
          <w:spacing w:val="-2"/>
          <w:sz w:val="24"/>
          <w:szCs w:val="24"/>
        </w:rPr>
        <w:t>, 2022.</w:t>
      </w:r>
      <w:r>
        <w:rPr>
          <w:rFonts w:ascii="Times New Roman" w:hAnsi="Times New Roman"/>
          <w:b/>
          <w:sz w:val="24"/>
          <w:szCs w:val="24"/>
        </w:rPr>
        <w:br w:type="page"/>
      </w:r>
    </w:p>
    <w:p w:rsidR="00EF23E4" w:rsidRPr="00EF23E4" w:rsidRDefault="00EF23E4" w:rsidP="00EF23E4">
      <w:pPr>
        <w:spacing w:after="0" w:line="240" w:lineRule="auto"/>
        <w:rPr>
          <w:rFonts w:ascii="Franklin Gothic Book" w:hAnsi="Franklin Gothic Book"/>
        </w:rPr>
      </w:pPr>
      <w:r w:rsidRPr="00EF23E4">
        <w:rPr>
          <w:rFonts w:ascii="Franklin Gothic Book" w:hAnsi="Franklin Gothic Book"/>
          <w:b/>
        </w:rPr>
        <w:lastRenderedPageBreak/>
        <w:t>GENERAL CONDITIONS:</w:t>
      </w:r>
    </w:p>
    <w:p w:rsidR="00EF23E4" w:rsidRPr="00EF23E4" w:rsidRDefault="00EF23E4" w:rsidP="00EF23E4">
      <w:pPr>
        <w:spacing w:after="0" w:line="240" w:lineRule="auto"/>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Default:</w:t>
      </w:r>
      <w:r w:rsidRPr="00EF23E4">
        <w:rPr>
          <w:rFonts w:ascii="Franklin Gothic Book" w:hAnsi="Franklin Gothic Book"/>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Non-Appropriations:</w:t>
      </w:r>
      <w:r w:rsidRPr="00EF23E4">
        <w:rPr>
          <w:rFonts w:ascii="Franklin Gothic Book" w:hAnsi="Franklin Gothic Book"/>
        </w:rPr>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Force Majeure:</w:t>
      </w:r>
      <w:r w:rsidRPr="00EF23E4">
        <w:rPr>
          <w:rFonts w:ascii="Franklin Gothic Book" w:hAnsi="Franklin Gothic Book"/>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Save Harmless:</w:t>
      </w:r>
      <w:r w:rsidRPr="00EF23E4">
        <w:rPr>
          <w:rFonts w:ascii="Franklin Gothic Book" w:hAnsi="Franklin Gothic Book"/>
        </w:rPr>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Publicity Releases:</w:t>
      </w:r>
      <w:r w:rsidRPr="00EF23E4">
        <w:rPr>
          <w:rFonts w:ascii="Franklin Gothic Book" w:hAnsi="Franklin Gothic Book"/>
        </w:rPr>
        <w:t xml:space="preserve">  Contractor agrees not to refer to award of this contract in commercial advertising in such a manner as to state or imply that the products or services provided are endorsed or preferred by the School District.</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Quality of Products:</w:t>
      </w:r>
      <w:r w:rsidRPr="00EF23E4">
        <w:rPr>
          <w:rFonts w:ascii="Franklin Gothic Book" w:hAnsi="Franklin Gothic Book"/>
        </w:rPr>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rsidR="00EF23E4" w:rsidRPr="00EF23E4" w:rsidRDefault="00EF23E4" w:rsidP="00EF23E4">
      <w:pPr>
        <w:spacing w:after="0" w:line="240" w:lineRule="auto"/>
        <w:ind w:left="720"/>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b/>
        </w:rPr>
      </w:pPr>
      <w:r w:rsidRPr="00EF23E4">
        <w:rPr>
          <w:rFonts w:ascii="Franklin Gothic Book" w:hAnsi="Franklin Gothic Book"/>
          <w:b/>
        </w:rPr>
        <w:t xml:space="preserve">Certified/Registered/Authorized Partner, Dealer, Reseller or Installer of Manufacturer or Brand: </w:t>
      </w:r>
      <w:r w:rsidRPr="00EF23E4">
        <w:rPr>
          <w:rFonts w:ascii="Franklin Gothic Book" w:hAnsi="Franklin Gothic Book"/>
        </w:rPr>
        <w:t xml:space="preserve">Vendor, contractor or </w:t>
      </w:r>
      <w:proofErr w:type="spellStart"/>
      <w:r w:rsidRPr="00EF23E4">
        <w:rPr>
          <w:rFonts w:ascii="Franklin Gothic Book" w:hAnsi="Franklin Gothic Book"/>
        </w:rPr>
        <w:t>offeror</w:t>
      </w:r>
      <w:proofErr w:type="spellEnd"/>
      <w:r w:rsidRPr="00EF23E4">
        <w:rPr>
          <w:rFonts w:ascii="Franklin Gothic Book" w:hAnsi="Franklin Gothic Book"/>
        </w:rPr>
        <w:t xml:space="preserve"> must be a verifiable authorized representative of any product specified herein, and by submitting an offer attests to that fact. The District reserves the right to verify this with manufacturer or brand and may deem any </w:t>
      </w:r>
      <w:proofErr w:type="spellStart"/>
      <w:r w:rsidRPr="00EF23E4">
        <w:rPr>
          <w:rFonts w:ascii="Franklin Gothic Book" w:hAnsi="Franklin Gothic Book"/>
        </w:rPr>
        <w:t>offeror</w:t>
      </w:r>
      <w:proofErr w:type="spellEnd"/>
      <w:r w:rsidRPr="00EF23E4">
        <w:rPr>
          <w:rFonts w:ascii="Franklin Gothic Book" w:hAnsi="Franklin Gothic Book"/>
        </w:rPr>
        <w:t xml:space="preserve"> not in compliance as non-responsive.</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Brand Name Specifications:</w:t>
      </w:r>
      <w:r w:rsidRPr="00EF23E4">
        <w:rPr>
          <w:rFonts w:ascii="Franklin Gothic Book" w:hAnsi="Franklin Gothic Book"/>
        </w:rPr>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rsidR="00EF23E4" w:rsidRPr="00EF23E4" w:rsidRDefault="00EF23E4" w:rsidP="00EF23E4">
      <w:pPr>
        <w:spacing w:after="0" w:line="240" w:lineRule="auto"/>
        <w:ind w:left="720"/>
        <w:jc w:val="both"/>
        <w:rPr>
          <w:rFonts w:ascii="Franklin Gothic Book" w:hAnsi="Franklin Gothic Book"/>
          <w:i/>
          <w:u w:val="single"/>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S. C. Law Clause:</w:t>
      </w:r>
      <w:r w:rsidRPr="00EF23E4">
        <w:rPr>
          <w:rFonts w:ascii="Franklin Gothic Book" w:hAnsi="Franklin Gothic Book"/>
        </w:rPr>
        <w:t xml:space="preserve"> Upon award of a contract under this bid/proposal, the person, partnership, association, or corporation to whom the award is made must comply with the laws of South Carolina which require such person or entity to be authorized and/or licensed to do business in this State. By submission of this signed bid/proposal, the bidder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Termination:</w:t>
      </w:r>
      <w:r w:rsidRPr="00EF23E4">
        <w:rPr>
          <w:rFonts w:ascii="Franklin Gothic Book" w:hAnsi="Franklin Gothic Book"/>
        </w:rPr>
        <w:t xml:space="preserve"> Subject to the provisions below, the contract may be terminated for any reason by the Purchasing Department providing a 30-day advance notice in writing to the contractor.</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2"/>
        </w:numPr>
        <w:tabs>
          <w:tab w:val="num" w:pos="2160"/>
        </w:tabs>
        <w:spacing w:after="0" w:line="240" w:lineRule="auto"/>
        <w:jc w:val="both"/>
        <w:rPr>
          <w:rFonts w:ascii="Franklin Gothic Book" w:hAnsi="Franklin Gothic Book"/>
        </w:rPr>
      </w:pPr>
      <w:r w:rsidRPr="00EF23E4">
        <w:rPr>
          <w:rFonts w:ascii="Franklin Gothic Book" w:hAnsi="Franklin Gothic Book"/>
          <w:u w:val="single"/>
        </w:rPr>
        <w:t>Termination for Convenience:</w:t>
      </w:r>
      <w:r w:rsidRPr="00EF23E4">
        <w:rPr>
          <w:rFonts w:ascii="Franklin Gothic Book" w:hAnsi="Franklin Gothic Book"/>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EF23E4" w:rsidRPr="00EF23E4" w:rsidRDefault="00EF23E4" w:rsidP="00EF23E4">
      <w:pPr>
        <w:numPr>
          <w:ilvl w:val="0"/>
          <w:numId w:val="2"/>
        </w:numPr>
        <w:tabs>
          <w:tab w:val="num" w:pos="2160"/>
        </w:tabs>
        <w:spacing w:after="0" w:line="240" w:lineRule="auto"/>
        <w:jc w:val="both"/>
        <w:rPr>
          <w:rFonts w:ascii="Franklin Gothic Book" w:hAnsi="Franklin Gothic Book"/>
        </w:rPr>
      </w:pPr>
      <w:r w:rsidRPr="00EF23E4">
        <w:rPr>
          <w:rFonts w:ascii="Franklin Gothic Book" w:hAnsi="Franklin Gothic Book"/>
          <w:u w:val="single"/>
        </w:rPr>
        <w:lastRenderedPageBreak/>
        <w:t>Termination for Cause:</w:t>
      </w:r>
      <w:r w:rsidRPr="00EF23E4">
        <w:rPr>
          <w:rFonts w:ascii="Franklin Gothic Book" w:hAnsi="Franklin Gothic Book"/>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proposal shall apply. (See General Conditions No. 1)</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 xml:space="preserve">Assignment: </w:t>
      </w:r>
      <w:r w:rsidRPr="00EF23E4">
        <w:rPr>
          <w:rFonts w:ascii="Franklin Gothic Book" w:hAnsi="Franklin Gothic Book"/>
        </w:rPr>
        <w:t xml:space="preserve"> No contract or its provisions may be assigned, sublet, or transferred without the written consent of the School District's Purchasing Department.</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Affirmative Action:</w:t>
      </w:r>
      <w:r w:rsidRPr="00EF23E4">
        <w:rPr>
          <w:rFonts w:ascii="Franklin Gothic Book" w:hAnsi="Franklin Gothic Book"/>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Item Substitution</w:t>
      </w:r>
      <w:r w:rsidRPr="00EF23E4">
        <w:rPr>
          <w:rFonts w:ascii="Franklin Gothic Book" w:hAnsi="Franklin Gothic Book"/>
          <w:i/>
        </w:rPr>
        <w:t>:</w:t>
      </w:r>
      <w:r w:rsidRPr="00EF23E4">
        <w:rPr>
          <w:rFonts w:ascii="Franklin Gothic Book" w:hAnsi="Franklin Gothic Book"/>
        </w:rPr>
        <w:t xml:space="preserve"> No substitutes will be allowed on purchase orders issued by the School District without permission from the School District's Purchasing Department.</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Indemnification:</w:t>
      </w:r>
      <w:r w:rsidRPr="00EF23E4">
        <w:rPr>
          <w:rFonts w:ascii="Franklin Gothic Book" w:hAnsi="Franklin Gothic Book"/>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Payment:</w:t>
      </w:r>
      <w:r w:rsidRPr="00EF23E4">
        <w:rPr>
          <w:rFonts w:ascii="Franklin Gothic Book" w:hAnsi="Franklin Gothic Book"/>
        </w:rPr>
        <w:t xml:space="preserve"> Payment for services pursuant to a successful contract will be made within thirty (30) days after receipt of a detailed invoice or as outline elsewhere in this solicitation. </w:t>
      </w:r>
    </w:p>
    <w:p w:rsidR="00EF23E4" w:rsidRPr="00EF23E4" w:rsidRDefault="00EF23E4" w:rsidP="00EF23E4">
      <w:pPr>
        <w:spacing w:after="0" w:line="240" w:lineRule="auto"/>
        <w:ind w:left="720" w:firstLine="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 xml:space="preserve">District and Spartanburg School District Seven Names: </w:t>
      </w:r>
      <w:r w:rsidRPr="00EF23E4">
        <w:rPr>
          <w:rFonts w:ascii="Franklin Gothic Book" w:hAnsi="Franklin Gothic Book"/>
        </w:rPr>
        <w:t>Owner,</w:t>
      </w:r>
      <w:r w:rsidRPr="00EF23E4">
        <w:rPr>
          <w:rFonts w:ascii="Franklin Gothic Book" w:hAnsi="Franklin Gothic Book"/>
          <w:b/>
        </w:rPr>
        <w:t xml:space="preserve"> </w:t>
      </w:r>
      <w:r w:rsidRPr="00EF23E4">
        <w:rPr>
          <w:rFonts w:ascii="Franklin Gothic Book" w:hAnsi="Franklin Gothic Book"/>
        </w:rPr>
        <w:t>District, School District, Spartanburg School District Seven (7), Spartanburg County School District Seven (7) and all such variations are one and the same.</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rPr>
        <w:t xml:space="preserve">Proposer, Bidder, </w:t>
      </w:r>
      <w:proofErr w:type="spellStart"/>
      <w:r w:rsidRPr="00EF23E4">
        <w:rPr>
          <w:rFonts w:ascii="Franklin Gothic Book" w:hAnsi="Franklin Gothic Book"/>
          <w:b/>
        </w:rPr>
        <w:t>Offeror</w:t>
      </w:r>
      <w:proofErr w:type="spellEnd"/>
      <w:r w:rsidRPr="00EF23E4">
        <w:rPr>
          <w:rFonts w:ascii="Franklin Gothic Book" w:hAnsi="Franklin Gothic Book"/>
          <w:b/>
        </w:rPr>
        <w:t xml:space="preserve">, </w:t>
      </w:r>
      <w:proofErr w:type="spellStart"/>
      <w:r w:rsidRPr="00EF23E4">
        <w:rPr>
          <w:rFonts w:ascii="Franklin Gothic Book" w:hAnsi="Franklin Gothic Book"/>
          <w:b/>
        </w:rPr>
        <w:t>Quoter</w:t>
      </w:r>
      <w:proofErr w:type="spellEnd"/>
      <w:r w:rsidRPr="00EF23E4">
        <w:rPr>
          <w:rFonts w:ascii="Franklin Gothic Book" w:hAnsi="Franklin Gothic Book"/>
          <w:b/>
        </w:rPr>
        <w:t>, Responder, Contractor:</w:t>
      </w:r>
      <w:r w:rsidRPr="00EF23E4">
        <w:rPr>
          <w:rFonts w:ascii="Franklin Gothic Book" w:hAnsi="Franklin Gothic Book"/>
        </w:rPr>
        <w:t xml:space="preserve"> All of these and similar shall refer to the entity identified on page one (1) of this document and responding to this solicitation.</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widowControl w:val="0"/>
        <w:numPr>
          <w:ilvl w:val="0"/>
          <w:numId w:val="1"/>
        </w:numPr>
        <w:tabs>
          <w:tab w:val="left" w:pos="10800"/>
        </w:tabs>
        <w:spacing w:after="0" w:line="240" w:lineRule="auto"/>
        <w:jc w:val="both"/>
        <w:rPr>
          <w:rFonts w:ascii="Franklin Gothic Book" w:hAnsi="Franklin Gothic Book"/>
          <w:snapToGrid w:val="0"/>
        </w:rPr>
      </w:pPr>
      <w:r w:rsidRPr="00EF23E4">
        <w:rPr>
          <w:rFonts w:ascii="Franklin Gothic Book" w:hAnsi="Franklin Gothic Book"/>
          <w:b/>
          <w:snapToGrid w:val="0"/>
        </w:rPr>
        <w:t>Insurance Requirements:</w:t>
      </w:r>
      <w:r w:rsidRPr="00EF23E4">
        <w:rPr>
          <w:rFonts w:ascii="Franklin Gothic Book" w:hAnsi="Franklin Gothic Book"/>
          <w:snapToGrid w:val="0"/>
        </w:rPr>
        <w:t xml:space="preserve">  </w:t>
      </w:r>
    </w:p>
    <w:p w:rsidR="00EF23E4" w:rsidRPr="00EF23E4" w:rsidRDefault="00EF23E4" w:rsidP="00EF23E4">
      <w:pPr>
        <w:widowControl w:val="0"/>
        <w:tabs>
          <w:tab w:val="left" w:pos="10800"/>
        </w:tabs>
        <w:spacing w:after="0" w:line="240" w:lineRule="auto"/>
        <w:ind w:left="720"/>
        <w:jc w:val="both"/>
        <w:rPr>
          <w:rFonts w:ascii="Franklin Gothic Book" w:hAnsi="Franklin Gothic Book"/>
          <w:snapToGrid w:val="0"/>
        </w:rPr>
      </w:pPr>
    </w:p>
    <w:p w:rsidR="00EF23E4" w:rsidRPr="00EF23E4" w:rsidRDefault="00EF23E4" w:rsidP="00EF23E4">
      <w:pPr>
        <w:spacing w:after="0" w:line="240" w:lineRule="auto"/>
        <w:ind w:left="720"/>
        <w:jc w:val="both"/>
        <w:rPr>
          <w:rFonts w:ascii="Franklin Gothic Book" w:hAnsi="Franklin Gothic Book"/>
        </w:rPr>
      </w:pPr>
      <w:r w:rsidRPr="00EF23E4">
        <w:rPr>
          <w:rFonts w:ascii="Franklin Gothic Book" w:hAnsi="Franklin Gothic Book"/>
        </w:rPr>
        <w:t>The successful bidder agrees to provide, maintain and certify to the District</w:t>
      </w:r>
      <w:r w:rsidRPr="00EF23E4">
        <w:rPr>
          <w:rFonts w:ascii="Franklin Gothic Book" w:hAnsi="Franklin Gothic Book"/>
          <w:color w:val="1F497D"/>
        </w:rPr>
        <w:t xml:space="preserve"> </w:t>
      </w:r>
      <w:r w:rsidRPr="00EF23E4">
        <w:rPr>
          <w:rFonts w:ascii="Franklin Gothic Book" w:hAnsi="Franklin Gothic Book"/>
        </w:rPr>
        <w:t>that the following insurance is in effect:</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4"/>
        </w:numPr>
        <w:spacing w:after="0" w:line="240" w:lineRule="auto"/>
        <w:ind w:left="1440" w:hanging="720"/>
        <w:jc w:val="both"/>
        <w:rPr>
          <w:rFonts w:ascii="Franklin Gothic Book" w:hAnsi="Franklin Gothic Book"/>
        </w:rPr>
      </w:pPr>
      <w:r w:rsidRPr="00EF23E4">
        <w:rPr>
          <w:rFonts w:ascii="Franklin Gothic Book" w:hAnsi="Franklin Gothic Book"/>
        </w:rPr>
        <w:t>Comprehensive general liability insurance: $1,000,000.</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4"/>
        </w:numPr>
        <w:spacing w:after="0" w:line="240" w:lineRule="auto"/>
        <w:ind w:left="1440" w:hanging="720"/>
        <w:jc w:val="both"/>
        <w:rPr>
          <w:rFonts w:ascii="Franklin Gothic Book" w:hAnsi="Franklin Gothic Book"/>
        </w:rPr>
      </w:pPr>
      <w:r w:rsidRPr="00EF23E4">
        <w:rPr>
          <w:rFonts w:ascii="Franklin Gothic Book" w:hAnsi="Franklin Gothic Book"/>
        </w:rPr>
        <w:t>Whereby any contractor owned vehicle is used on District property under this contract:</w:t>
      </w:r>
    </w:p>
    <w:p w:rsidR="00EF23E4" w:rsidRPr="00EF23E4" w:rsidRDefault="00EF23E4" w:rsidP="00EF23E4">
      <w:pPr>
        <w:spacing w:after="0" w:line="240" w:lineRule="auto"/>
        <w:ind w:left="1440" w:hanging="720"/>
        <w:jc w:val="both"/>
        <w:rPr>
          <w:rFonts w:ascii="Franklin Gothic Book" w:hAnsi="Franklin Gothic Book"/>
        </w:rPr>
      </w:pPr>
    </w:p>
    <w:p w:rsidR="00EF23E4" w:rsidRPr="00EF23E4" w:rsidRDefault="00EF23E4" w:rsidP="00EF23E4">
      <w:pPr>
        <w:numPr>
          <w:ilvl w:val="0"/>
          <w:numId w:val="3"/>
        </w:numPr>
        <w:spacing w:after="0" w:line="240" w:lineRule="auto"/>
        <w:ind w:left="2160" w:hanging="720"/>
        <w:jc w:val="both"/>
        <w:rPr>
          <w:rFonts w:ascii="Franklin Gothic Book" w:hAnsi="Franklin Gothic Book"/>
        </w:rPr>
      </w:pPr>
      <w:r w:rsidRPr="00EF23E4">
        <w:rPr>
          <w:rFonts w:ascii="Franklin Gothic Book" w:hAnsi="Franklin Gothic Book"/>
        </w:rPr>
        <w:t xml:space="preserve">Bodily injury $100,000 each occurrence </w:t>
      </w:r>
    </w:p>
    <w:p w:rsidR="00EF23E4" w:rsidRPr="00EF23E4" w:rsidRDefault="00EF23E4" w:rsidP="00EF23E4">
      <w:pPr>
        <w:numPr>
          <w:ilvl w:val="0"/>
          <w:numId w:val="3"/>
        </w:numPr>
        <w:spacing w:after="0" w:line="240" w:lineRule="auto"/>
        <w:ind w:left="2160" w:hanging="720"/>
        <w:jc w:val="both"/>
        <w:rPr>
          <w:rFonts w:ascii="Franklin Gothic Book" w:hAnsi="Franklin Gothic Book"/>
        </w:rPr>
      </w:pPr>
      <w:r w:rsidRPr="00EF23E4">
        <w:rPr>
          <w:rFonts w:ascii="Franklin Gothic Book" w:hAnsi="Franklin Gothic Book"/>
        </w:rPr>
        <w:t>Property damage $100,000</w:t>
      </w:r>
    </w:p>
    <w:p w:rsidR="00EF23E4" w:rsidRPr="00EF23E4" w:rsidRDefault="00EF23E4" w:rsidP="00EF23E4">
      <w:pPr>
        <w:numPr>
          <w:ilvl w:val="0"/>
          <w:numId w:val="3"/>
        </w:numPr>
        <w:spacing w:after="0" w:line="240" w:lineRule="auto"/>
        <w:ind w:left="2160" w:hanging="720"/>
        <w:jc w:val="both"/>
        <w:rPr>
          <w:rFonts w:ascii="Franklin Gothic Book" w:hAnsi="Franklin Gothic Book"/>
        </w:rPr>
      </w:pPr>
      <w:r w:rsidRPr="00EF23E4">
        <w:rPr>
          <w:rFonts w:ascii="Franklin Gothic Book" w:hAnsi="Franklin Gothic Book"/>
        </w:rPr>
        <w:t>Auto liability of $1,000,000</w:t>
      </w:r>
    </w:p>
    <w:p w:rsidR="00EF23E4" w:rsidRPr="00EF23E4" w:rsidRDefault="00EF23E4" w:rsidP="00EF23E4">
      <w:pPr>
        <w:spacing w:after="0" w:line="240" w:lineRule="auto"/>
        <w:ind w:left="1440" w:hanging="720"/>
        <w:jc w:val="both"/>
        <w:rPr>
          <w:rFonts w:ascii="Franklin Gothic Book" w:hAnsi="Franklin Gothic Book"/>
        </w:rPr>
      </w:pPr>
    </w:p>
    <w:p w:rsidR="00EF23E4" w:rsidRPr="00EF23E4" w:rsidRDefault="00EF23E4" w:rsidP="00EF23E4">
      <w:pPr>
        <w:numPr>
          <w:ilvl w:val="0"/>
          <w:numId w:val="4"/>
        </w:numPr>
        <w:spacing w:after="0" w:line="240" w:lineRule="auto"/>
        <w:ind w:left="1440" w:hanging="720"/>
        <w:jc w:val="both"/>
        <w:rPr>
          <w:rFonts w:ascii="Franklin Gothic Book" w:hAnsi="Franklin Gothic Book"/>
        </w:rPr>
      </w:pPr>
      <w:r w:rsidRPr="00EF23E4">
        <w:rPr>
          <w:rFonts w:ascii="Franklin Gothic Book" w:hAnsi="Franklin Gothic Book"/>
        </w:rPr>
        <w:t>Workers Compensation Insurance – Statutory Limits</w:t>
      </w:r>
    </w:p>
    <w:p w:rsidR="00EF23E4" w:rsidRPr="00EF23E4" w:rsidRDefault="00EF23E4" w:rsidP="00EF23E4">
      <w:pPr>
        <w:spacing w:after="0" w:line="240" w:lineRule="auto"/>
        <w:ind w:left="1440" w:hanging="720"/>
        <w:jc w:val="both"/>
        <w:rPr>
          <w:rFonts w:ascii="Franklin Gothic Book" w:hAnsi="Franklin Gothic Book"/>
        </w:rPr>
      </w:pPr>
    </w:p>
    <w:p w:rsidR="00EF23E4" w:rsidRPr="00EF23E4" w:rsidRDefault="00EF23E4" w:rsidP="00EF23E4">
      <w:pPr>
        <w:numPr>
          <w:ilvl w:val="0"/>
          <w:numId w:val="4"/>
        </w:numPr>
        <w:spacing w:after="0" w:line="240" w:lineRule="auto"/>
        <w:ind w:left="1440" w:hanging="720"/>
        <w:jc w:val="both"/>
        <w:rPr>
          <w:rFonts w:ascii="Franklin Gothic Book" w:hAnsi="Franklin Gothic Book"/>
        </w:rPr>
      </w:pPr>
      <w:r w:rsidRPr="00EF23E4">
        <w:rPr>
          <w:rFonts w:ascii="Franklin Gothic Book" w:hAnsi="Franklin Gothic Book"/>
        </w:rPr>
        <w:t>If work is being performed on district premises, then the vendor must have Spartanburg School District Seven added as an “additional insured” on their General Liability policy.</w:t>
      </w:r>
    </w:p>
    <w:p w:rsidR="00EF23E4" w:rsidRPr="00EF23E4" w:rsidRDefault="00EF23E4" w:rsidP="00EF23E4">
      <w:pPr>
        <w:spacing w:after="0" w:line="240" w:lineRule="auto"/>
        <w:ind w:left="1440" w:hanging="720"/>
        <w:jc w:val="both"/>
        <w:rPr>
          <w:rFonts w:ascii="Franklin Gothic Book" w:hAnsi="Franklin Gothic Book"/>
        </w:rPr>
      </w:pPr>
    </w:p>
    <w:p w:rsidR="00EF23E4" w:rsidRPr="00EF23E4" w:rsidRDefault="00EF23E4" w:rsidP="00EF23E4">
      <w:pPr>
        <w:numPr>
          <w:ilvl w:val="0"/>
          <w:numId w:val="4"/>
        </w:numPr>
        <w:spacing w:after="0" w:line="240" w:lineRule="auto"/>
        <w:ind w:left="1440" w:hanging="720"/>
        <w:jc w:val="both"/>
        <w:rPr>
          <w:rFonts w:ascii="Franklin Gothic Book" w:hAnsi="Franklin Gothic Book"/>
        </w:rPr>
      </w:pPr>
      <w:r w:rsidRPr="00EF23E4">
        <w:rPr>
          <w:rFonts w:ascii="Franklin Gothic Book" w:hAnsi="Franklin Gothic Book"/>
        </w:rPr>
        <w:t>The bidder shall furnish Spartanburg School District Seven Certificates of Insurance within 21 working days after acceptance of a contract.</w:t>
      </w:r>
    </w:p>
    <w:p w:rsidR="00EF23E4" w:rsidRPr="00EF23E4" w:rsidRDefault="00EF23E4" w:rsidP="00EF23E4">
      <w:pPr>
        <w:spacing w:after="0" w:line="240" w:lineRule="auto"/>
        <w:ind w:left="1440" w:hanging="720"/>
        <w:jc w:val="both"/>
        <w:rPr>
          <w:rFonts w:ascii="Franklin Gothic Book" w:hAnsi="Franklin Gothic Book"/>
        </w:rPr>
      </w:pPr>
    </w:p>
    <w:p w:rsidR="00EF23E4" w:rsidRPr="00EF23E4" w:rsidRDefault="00EF23E4" w:rsidP="00EF23E4">
      <w:pPr>
        <w:numPr>
          <w:ilvl w:val="0"/>
          <w:numId w:val="4"/>
        </w:numPr>
        <w:spacing w:after="0" w:line="240" w:lineRule="auto"/>
        <w:ind w:left="1440" w:hanging="720"/>
        <w:jc w:val="both"/>
        <w:rPr>
          <w:rFonts w:ascii="Franklin Gothic Book" w:hAnsi="Franklin Gothic Book"/>
        </w:rPr>
      </w:pPr>
      <w:r w:rsidRPr="00EF23E4">
        <w:rPr>
          <w:rFonts w:ascii="Franklin Gothic Book" w:hAnsi="Franklin Gothic Book"/>
        </w:rPr>
        <w:t xml:space="preserve">Spartanburg School District Seven must have ten (10) </w:t>
      </w:r>
      <w:proofErr w:type="spellStart"/>
      <w:r w:rsidRPr="00EF23E4">
        <w:rPr>
          <w:rFonts w:ascii="Franklin Gothic Book" w:hAnsi="Franklin Gothic Book"/>
        </w:rPr>
        <w:t>days notice</w:t>
      </w:r>
      <w:proofErr w:type="spellEnd"/>
      <w:r w:rsidRPr="00EF23E4">
        <w:rPr>
          <w:rFonts w:ascii="Franklin Gothic Book" w:hAnsi="Franklin Gothic Book"/>
        </w:rPr>
        <w:t xml:space="preserve"> of cancellation or change in insurance coverage, and give its approval.</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widowControl w:val="0"/>
        <w:numPr>
          <w:ilvl w:val="0"/>
          <w:numId w:val="1"/>
        </w:numPr>
        <w:spacing w:after="0" w:line="240" w:lineRule="auto"/>
        <w:jc w:val="both"/>
        <w:rPr>
          <w:rFonts w:ascii="Franklin Gothic Book" w:hAnsi="Franklin Gothic Book"/>
        </w:rPr>
      </w:pPr>
      <w:r w:rsidRPr="00EF23E4">
        <w:rPr>
          <w:rFonts w:ascii="Franklin Gothic Book" w:hAnsi="Franklin Gothic Book"/>
          <w:b/>
        </w:rPr>
        <w:t>Price Adjustments</w:t>
      </w:r>
      <w:r w:rsidR="002817ED">
        <w:rPr>
          <w:rFonts w:ascii="Franklin Gothic Book" w:hAnsi="Franklin Gothic Book"/>
          <w:b/>
        </w:rPr>
        <w:t xml:space="preserve"> – Limited by CPI “All Items”</w:t>
      </w:r>
      <w:r w:rsidRPr="00EF23E4">
        <w:rPr>
          <w:rFonts w:ascii="Franklin Gothic Book" w:hAnsi="Franklin Gothic Book"/>
          <w:b/>
        </w:rPr>
        <w:t>:</w:t>
      </w:r>
      <w:r w:rsidRPr="00EF23E4">
        <w:rPr>
          <w:rFonts w:ascii="Franklin Gothic Book" w:hAnsi="Franklin Gothic Book"/>
        </w:rPr>
        <w:t xml:space="preserve"> The contract price may be adjusted annually by the Consumer Price Index amount, not to exceed 5% per year. Retroactive adjustments are not permissible. Calculation shall </w:t>
      </w:r>
      <w:r w:rsidRPr="00EF23E4">
        <w:rPr>
          <w:rFonts w:ascii="Franklin Gothic Book" w:hAnsi="Franklin Gothic Book"/>
        </w:rPr>
        <w:lastRenderedPageBreak/>
        <w:t>be as described below.</w:t>
      </w:r>
    </w:p>
    <w:p w:rsidR="00EF23E4" w:rsidRPr="00EF23E4" w:rsidRDefault="00EF23E4" w:rsidP="00EF23E4">
      <w:pPr>
        <w:widowControl w:val="0"/>
        <w:spacing w:after="0" w:line="240" w:lineRule="auto"/>
        <w:ind w:left="720"/>
        <w:jc w:val="both"/>
        <w:rPr>
          <w:rFonts w:ascii="Franklin Gothic Book" w:hAnsi="Franklin Gothic Book"/>
        </w:rPr>
      </w:pPr>
      <w:r w:rsidRPr="00EF23E4">
        <w:rPr>
          <w:rFonts w:ascii="Franklin Gothic Book" w:hAnsi="Franklin Gothic Book"/>
        </w:rPr>
        <w:t>The Consumer Price Index (CPI) issued by the Bureau of Labor Statistics (</w:t>
      </w:r>
      <w:hyperlink r:id="rId7" w:history="1">
        <w:r w:rsidRPr="00EF23E4">
          <w:rPr>
            <w:rFonts w:ascii="Franklin Gothic Book" w:hAnsi="Franklin Gothic Book"/>
            <w:color w:val="0000FF"/>
            <w:u w:val="single"/>
          </w:rPr>
          <w:t>www.bls.gov</w:t>
        </w:r>
      </w:hyperlink>
      <w:r w:rsidRPr="00EF23E4">
        <w:rPr>
          <w:rFonts w:ascii="Franklin Gothic Book" w:hAnsi="Franklin Gothic Book"/>
        </w:rPr>
        <w:t>) shall be used for “South Urban” area, “All items” based on the annual percentage calculated for the end of March.</w:t>
      </w:r>
    </w:p>
    <w:p w:rsidR="00EF23E4" w:rsidRPr="00EF23E4" w:rsidRDefault="00EF23E4" w:rsidP="00EF23E4">
      <w:pPr>
        <w:widowControl w:val="0"/>
        <w:spacing w:after="0" w:line="240" w:lineRule="auto"/>
        <w:ind w:left="720"/>
        <w:jc w:val="both"/>
        <w:rPr>
          <w:rFonts w:ascii="Franklin Gothic Book" w:hAnsi="Franklin Gothic Book"/>
        </w:rPr>
      </w:pPr>
      <w:r w:rsidRPr="00EF23E4">
        <w:rPr>
          <w:rFonts w:ascii="Franklin Gothic Book" w:hAnsi="Franklin Gothic Book"/>
        </w:rPr>
        <w:t>Contractor’s notice for request under this adjustment must be submitted to District Seven’s Procurement Officer and Director of Operations by May 15th of each year for consideration for the subsequent contract year that begins on August 1st.</w:t>
      </w:r>
    </w:p>
    <w:p w:rsidR="00EF23E4" w:rsidRDefault="00EF23E4" w:rsidP="00EF23E4">
      <w:pPr>
        <w:widowControl w:val="0"/>
        <w:spacing w:after="0" w:line="240" w:lineRule="auto"/>
        <w:ind w:left="720"/>
        <w:jc w:val="both"/>
        <w:rPr>
          <w:rFonts w:ascii="Franklin Gothic Book" w:hAnsi="Franklin Gothic Book"/>
        </w:rPr>
      </w:pPr>
      <w:r w:rsidRPr="00EF23E4">
        <w:rPr>
          <w:rFonts w:ascii="Franklin Gothic Book" w:hAnsi="Franklin Gothic Book"/>
        </w:rPr>
        <w:t>Upon award of this contract a sample of how the district will calculate above will be available upon Contractor’s request.</w:t>
      </w:r>
    </w:p>
    <w:p w:rsidR="002817ED" w:rsidRPr="00EF23E4" w:rsidRDefault="002817ED" w:rsidP="00EF23E4">
      <w:pPr>
        <w:widowControl w:val="0"/>
        <w:spacing w:after="0" w:line="240" w:lineRule="auto"/>
        <w:ind w:left="720"/>
        <w:jc w:val="both"/>
        <w:rPr>
          <w:rFonts w:ascii="Franklin Gothic Book" w:hAnsi="Franklin Gothic Book"/>
        </w:rPr>
      </w:pPr>
      <w:r>
        <w:rPr>
          <w:rFonts w:ascii="Franklin Gothic Book" w:hAnsi="Franklin Gothic Book"/>
        </w:rPr>
        <w:t>The District reserves the right to require supporting documentation from a disinterested third party as to increases in costs for the service(s) and/or product(s) in question.  The District will determine the adequacy and acceptability of submitted documentation and request for price increases.</w:t>
      </w:r>
    </w:p>
    <w:p w:rsidR="00EF23E4" w:rsidRPr="00EF23E4" w:rsidRDefault="00EF23E4" w:rsidP="00EF23E4">
      <w:pPr>
        <w:spacing w:after="0" w:line="240" w:lineRule="auto"/>
        <w:jc w:val="both"/>
        <w:rPr>
          <w:rFonts w:ascii="Franklin Gothic Book" w:hAnsi="Franklin Gothic Book"/>
        </w:rPr>
      </w:pPr>
    </w:p>
    <w:p w:rsidR="00EF23E4" w:rsidRPr="002817ED" w:rsidRDefault="00EF23E4" w:rsidP="00EF23E4">
      <w:pPr>
        <w:numPr>
          <w:ilvl w:val="0"/>
          <w:numId w:val="1"/>
        </w:numPr>
        <w:spacing w:after="0" w:line="240" w:lineRule="auto"/>
        <w:jc w:val="both"/>
        <w:rPr>
          <w:rFonts w:ascii="Franklin Gothic Book" w:hAnsi="Franklin Gothic Book"/>
        </w:rPr>
      </w:pPr>
      <w:r w:rsidRPr="002817ED">
        <w:rPr>
          <w:rFonts w:ascii="Franklin Gothic Book" w:hAnsi="Franklin Gothic Book"/>
          <w:b/>
        </w:rPr>
        <w:t>Term of Contract:</w:t>
      </w:r>
      <w:r w:rsidRPr="002817ED">
        <w:rPr>
          <w:rFonts w:ascii="Franklin Gothic Book" w:hAnsi="Franklin Gothic Book"/>
        </w:rPr>
        <w:t xml:space="preserve"> The term of contract shall be for the period starting </w:t>
      </w:r>
      <w:r w:rsidR="002817ED" w:rsidRPr="002817ED">
        <w:rPr>
          <w:rFonts w:ascii="Franklin Gothic Book" w:hAnsi="Franklin Gothic Book"/>
        </w:rPr>
        <w:t>May</w:t>
      </w:r>
      <w:r w:rsidRPr="002817ED">
        <w:rPr>
          <w:rFonts w:ascii="Franklin Gothic Book" w:hAnsi="Franklin Gothic Book"/>
        </w:rPr>
        <w:t xml:space="preserve"> 1, 2022 – </w:t>
      </w:r>
      <w:r w:rsidR="002817ED" w:rsidRPr="002817ED">
        <w:rPr>
          <w:rFonts w:ascii="Franklin Gothic Book" w:hAnsi="Franklin Gothic Book"/>
        </w:rPr>
        <w:t>April 30</w:t>
      </w:r>
      <w:r w:rsidRPr="002817ED">
        <w:rPr>
          <w:rFonts w:ascii="Franklin Gothic Book" w:hAnsi="Franklin Gothic Book"/>
        </w:rPr>
        <w:t>, 2023. The contract may be mutually renewed for up to four (4) additional years.</w:t>
      </w:r>
    </w:p>
    <w:p w:rsidR="00EF23E4" w:rsidRPr="00EF23E4" w:rsidRDefault="00EF23E4" w:rsidP="00EF23E4">
      <w:pPr>
        <w:widowControl w:val="0"/>
        <w:spacing w:after="0" w:line="240" w:lineRule="auto"/>
        <w:ind w:left="720"/>
        <w:jc w:val="both"/>
        <w:rPr>
          <w:rFonts w:ascii="Franklin Gothic Book" w:hAnsi="Franklin Gothic Book"/>
        </w:rPr>
      </w:pPr>
    </w:p>
    <w:p w:rsidR="00EF23E4" w:rsidRPr="00EF23E4" w:rsidRDefault="00EF23E4" w:rsidP="00EF23E4">
      <w:pPr>
        <w:numPr>
          <w:ilvl w:val="0"/>
          <w:numId w:val="1"/>
        </w:numPr>
        <w:spacing w:after="0" w:line="240" w:lineRule="auto"/>
        <w:jc w:val="both"/>
        <w:rPr>
          <w:rFonts w:ascii="Franklin Gothic Book" w:hAnsi="Franklin Gothic Book"/>
        </w:rPr>
      </w:pPr>
      <w:r w:rsidRPr="00EF23E4">
        <w:rPr>
          <w:rFonts w:ascii="Franklin Gothic Book" w:hAnsi="Franklin Gothic Book"/>
          <w:b/>
          <w:bCs/>
          <w:iCs/>
        </w:rPr>
        <w:t>Compliance with Procedures:</w:t>
      </w:r>
      <w:r w:rsidRPr="00EF23E4">
        <w:rPr>
          <w:rFonts w:ascii="Franklin Gothic Book" w:hAnsi="Franklin Gothic Book"/>
          <w:b/>
          <w:bCs/>
          <w:i/>
          <w:iCs/>
        </w:rPr>
        <w:t xml:space="preserve"> </w:t>
      </w:r>
      <w:r w:rsidRPr="00EF23E4">
        <w:rPr>
          <w:rFonts w:ascii="Franklin Gothic Book" w:hAnsi="Franklin Gothic Book"/>
        </w:rPr>
        <w:t>Contractor shall comply with all procedural instructions that may be issued from time to time by the District. However, the terms and conditions of the contract will not change.</w:t>
      </w:r>
    </w:p>
    <w:p w:rsidR="00EF23E4" w:rsidRPr="00EF23E4" w:rsidRDefault="00EF23E4" w:rsidP="00EF23E4">
      <w:pPr>
        <w:spacing w:after="0" w:line="240" w:lineRule="auto"/>
        <w:ind w:left="720"/>
        <w:jc w:val="both"/>
        <w:rPr>
          <w:rFonts w:ascii="Franklin Gothic Book" w:hAnsi="Franklin Gothic Book"/>
        </w:rPr>
      </w:pPr>
    </w:p>
    <w:p w:rsidR="00EF23E4" w:rsidRPr="00EF23E4" w:rsidRDefault="00EF23E4" w:rsidP="00EF23E4">
      <w:pPr>
        <w:numPr>
          <w:ilvl w:val="0"/>
          <w:numId w:val="1"/>
        </w:numPr>
        <w:autoSpaceDE w:val="0"/>
        <w:autoSpaceDN w:val="0"/>
        <w:adjustRightInd w:val="0"/>
        <w:spacing w:after="0" w:line="240" w:lineRule="auto"/>
        <w:jc w:val="both"/>
        <w:rPr>
          <w:rFonts w:ascii="Franklin Gothic Book" w:hAnsi="Franklin Gothic Book"/>
          <w:b/>
          <w:bCs/>
          <w:iCs/>
        </w:rPr>
      </w:pPr>
      <w:r w:rsidRPr="00EF23E4">
        <w:rPr>
          <w:rFonts w:ascii="Franklin Gothic Book" w:hAnsi="Franklin Gothic Book"/>
          <w:b/>
          <w:bCs/>
          <w:iCs/>
        </w:rPr>
        <w:t>Examination of Records:</w:t>
      </w:r>
    </w:p>
    <w:p w:rsidR="00EF23E4" w:rsidRPr="00EF23E4" w:rsidRDefault="00EF23E4" w:rsidP="00EF23E4">
      <w:pPr>
        <w:autoSpaceDE w:val="0"/>
        <w:autoSpaceDN w:val="0"/>
        <w:adjustRightInd w:val="0"/>
        <w:spacing w:after="0" w:line="240" w:lineRule="auto"/>
        <w:ind w:left="720"/>
        <w:jc w:val="both"/>
        <w:rPr>
          <w:rFonts w:ascii="Franklin Gothic Book" w:hAnsi="Franklin Gothic Book"/>
        </w:rPr>
      </w:pPr>
      <w:r w:rsidRPr="00EF23E4">
        <w:rPr>
          <w:rFonts w:ascii="Franklin Gothic Book" w:hAnsi="Franklin Gothic Book"/>
        </w:rPr>
        <w:t>a. The District shall have until three (3) years after final payment under this contract access to and the right to examine any of the Contractor’s directly pertinent books, documents, papers or other records involving transactions related to this contract.</w:t>
      </w:r>
    </w:p>
    <w:p w:rsidR="00EF23E4" w:rsidRPr="00EF23E4" w:rsidRDefault="00EF23E4" w:rsidP="00EF23E4">
      <w:pPr>
        <w:autoSpaceDE w:val="0"/>
        <w:autoSpaceDN w:val="0"/>
        <w:adjustRightInd w:val="0"/>
        <w:spacing w:after="0" w:line="240" w:lineRule="auto"/>
        <w:ind w:left="720"/>
        <w:jc w:val="both"/>
        <w:rPr>
          <w:rFonts w:ascii="Franklin Gothic Book" w:hAnsi="Franklin Gothic Book"/>
        </w:rPr>
      </w:pPr>
      <w:r w:rsidRPr="00EF23E4">
        <w:rPr>
          <w:rFonts w:ascii="Franklin Gothic Book" w:hAnsi="Franklin Gothic Book"/>
        </w:rPr>
        <w:t>b. The contractor agrees to include in first-tier subcontracts under this contract, a clause to the effect that the Superintendent of the Spartanburg School District Seven, or his/her duly authorized</w:t>
      </w:r>
    </w:p>
    <w:p w:rsidR="00EF23E4" w:rsidRPr="00EF23E4" w:rsidRDefault="00EF23E4" w:rsidP="00EF23E4">
      <w:pPr>
        <w:autoSpaceDE w:val="0"/>
        <w:autoSpaceDN w:val="0"/>
        <w:adjustRightInd w:val="0"/>
        <w:spacing w:after="0" w:line="240" w:lineRule="auto"/>
        <w:ind w:left="720"/>
        <w:jc w:val="both"/>
        <w:rPr>
          <w:rFonts w:ascii="Franklin Gothic Book" w:hAnsi="Franklin Gothic Book"/>
        </w:rPr>
      </w:pPr>
      <w:r w:rsidRPr="00EF23E4">
        <w:rPr>
          <w:rFonts w:ascii="Franklin Gothic Book" w:hAnsi="Franklin Gothic Book"/>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EF23E4" w:rsidRPr="00EF23E4" w:rsidRDefault="00EF23E4" w:rsidP="00EF23E4">
      <w:pPr>
        <w:autoSpaceDE w:val="0"/>
        <w:autoSpaceDN w:val="0"/>
        <w:adjustRightInd w:val="0"/>
        <w:spacing w:after="0" w:line="240" w:lineRule="auto"/>
        <w:ind w:left="720"/>
        <w:jc w:val="both"/>
        <w:rPr>
          <w:rFonts w:ascii="Franklin Gothic Book" w:hAnsi="Franklin Gothic Book"/>
        </w:rPr>
      </w:pPr>
    </w:p>
    <w:p w:rsidR="00EF23E4" w:rsidRPr="00EF23E4" w:rsidRDefault="00EF23E4" w:rsidP="00EF23E4">
      <w:pPr>
        <w:numPr>
          <w:ilvl w:val="0"/>
          <w:numId w:val="1"/>
        </w:numPr>
        <w:autoSpaceDE w:val="0"/>
        <w:autoSpaceDN w:val="0"/>
        <w:adjustRightInd w:val="0"/>
        <w:spacing w:after="0" w:line="240" w:lineRule="auto"/>
        <w:jc w:val="both"/>
        <w:rPr>
          <w:rFonts w:ascii="Franklin Gothic Book" w:hAnsi="Franklin Gothic Book"/>
          <w:b/>
          <w:bCs/>
          <w:iCs/>
        </w:rPr>
      </w:pPr>
      <w:r w:rsidRPr="00EF23E4">
        <w:rPr>
          <w:rFonts w:ascii="Franklin Gothic Book" w:hAnsi="Franklin Gothic Book"/>
          <w:b/>
          <w:bCs/>
          <w:iCs/>
        </w:rPr>
        <w:t>Explanation to Prospective Bidders/Proposers:</w:t>
      </w:r>
    </w:p>
    <w:p w:rsidR="00EF23E4" w:rsidRPr="00EF23E4" w:rsidRDefault="00EF23E4" w:rsidP="00EF23E4">
      <w:pPr>
        <w:numPr>
          <w:ilvl w:val="0"/>
          <w:numId w:val="5"/>
        </w:numPr>
        <w:autoSpaceDE w:val="0"/>
        <w:autoSpaceDN w:val="0"/>
        <w:adjustRightInd w:val="0"/>
        <w:spacing w:after="0" w:line="240" w:lineRule="auto"/>
        <w:ind w:left="1440" w:hanging="720"/>
        <w:jc w:val="both"/>
        <w:rPr>
          <w:rFonts w:ascii="Franklin Gothic Book" w:hAnsi="Franklin Gothic Book"/>
        </w:rPr>
      </w:pPr>
      <w:r w:rsidRPr="00EF23E4">
        <w:rPr>
          <w:rFonts w:ascii="Franklin Gothic Book" w:hAnsi="Franklin Gothic Book"/>
        </w:rPr>
        <w:t xml:space="preserve">Any prospective Bidder/Proposer desiring an explanation or interpretation of this solicitation shall request it in writing soon enough to allow a reply to reach all prospective Bidders/Proposers before submission of their proposals. </w:t>
      </w:r>
    </w:p>
    <w:p w:rsidR="00EF23E4" w:rsidRPr="00EF23E4" w:rsidRDefault="00EF23E4" w:rsidP="00EF23E4">
      <w:pPr>
        <w:numPr>
          <w:ilvl w:val="0"/>
          <w:numId w:val="5"/>
        </w:numPr>
        <w:autoSpaceDE w:val="0"/>
        <w:autoSpaceDN w:val="0"/>
        <w:adjustRightInd w:val="0"/>
        <w:spacing w:after="0" w:line="240" w:lineRule="auto"/>
        <w:ind w:left="1440" w:hanging="720"/>
        <w:jc w:val="both"/>
        <w:rPr>
          <w:rFonts w:ascii="Franklin Gothic Book" w:hAnsi="Franklin Gothic Book"/>
        </w:rPr>
      </w:pPr>
      <w:r w:rsidRPr="00EF23E4">
        <w:rPr>
          <w:rFonts w:ascii="Franklin Gothic Book" w:hAnsi="Franklin Gothic Book"/>
        </w:rPr>
        <w:t>Oral explanation and/or instructions given before the award of the contract shall not be binding.</w:t>
      </w:r>
    </w:p>
    <w:p w:rsidR="00EF23E4" w:rsidRPr="00EF23E4" w:rsidRDefault="00EF23E4" w:rsidP="00EF23E4">
      <w:pPr>
        <w:spacing w:after="0" w:line="240" w:lineRule="auto"/>
        <w:ind w:left="720"/>
        <w:rPr>
          <w:rFonts w:ascii="Franklin Gothic Book" w:hAnsi="Franklin Gothic Book"/>
        </w:rPr>
      </w:pPr>
    </w:p>
    <w:p w:rsidR="00EF23E4" w:rsidRPr="002817ED" w:rsidRDefault="00EF23E4" w:rsidP="00EF23E4">
      <w:pPr>
        <w:numPr>
          <w:ilvl w:val="0"/>
          <w:numId w:val="1"/>
        </w:numPr>
        <w:spacing w:after="0" w:line="240" w:lineRule="auto"/>
        <w:rPr>
          <w:rFonts w:ascii="Franklin Gothic Book" w:hAnsi="Franklin Gothic Book"/>
        </w:rPr>
      </w:pPr>
      <w:r w:rsidRPr="002817ED">
        <w:rPr>
          <w:rFonts w:ascii="Franklin Gothic Book" w:hAnsi="Franklin Gothic Book"/>
          <w:b/>
        </w:rPr>
        <w:t>Questions:</w:t>
      </w:r>
      <w:r w:rsidRPr="002817ED">
        <w:rPr>
          <w:rFonts w:ascii="Franklin Gothic Book" w:hAnsi="Franklin Gothic Book"/>
        </w:rPr>
        <w:t xml:space="preserve"> All questions must be in writing addressed to </w:t>
      </w:r>
      <w:r w:rsidR="00D8058B">
        <w:rPr>
          <w:rFonts w:ascii="Franklin Gothic Book" w:hAnsi="Franklin Gothic Book"/>
        </w:rPr>
        <w:t>Shannon Blanton</w:t>
      </w:r>
      <w:r w:rsidRPr="002817ED">
        <w:rPr>
          <w:rFonts w:ascii="Franklin Gothic Book" w:hAnsi="Franklin Gothic Book"/>
        </w:rPr>
        <w:t xml:space="preserve">, School District Seven, P.O. Box 970, Spartanburg, SC 29304 or via email </w:t>
      </w:r>
      <w:r w:rsidR="002817ED" w:rsidRPr="002817ED">
        <w:rPr>
          <w:rFonts w:ascii="Franklin Gothic Book" w:hAnsi="Franklin Gothic Book"/>
        </w:rPr>
        <w:t>to SRBlanton@spart7.org</w:t>
      </w:r>
      <w:r w:rsidRPr="002817ED">
        <w:rPr>
          <w:rFonts w:ascii="Franklin Gothic Book" w:hAnsi="Franklin Gothic Book"/>
        </w:rPr>
        <w:t xml:space="preserve">.  The Deadline for written questions is 10:00 AM on </w:t>
      </w:r>
      <w:r w:rsidR="002817ED" w:rsidRPr="002817ED">
        <w:rPr>
          <w:rFonts w:ascii="Franklin Gothic Book" w:hAnsi="Franklin Gothic Book"/>
        </w:rPr>
        <w:t>March 16, 2022</w:t>
      </w:r>
      <w:r w:rsidRPr="002817ED">
        <w:rPr>
          <w:rFonts w:ascii="Franklin Gothic Book" w:hAnsi="Franklin Gothic Book"/>
        </w:rPr>
        <w:t>.</w:t>
      </w:r>
    </w:p>
    <w:p w:rsidR="00EF23E4" w:rsidRPr="00EF23E4" w:rsidRDefault="00EF23E4" w:rsidP="00EF23E4">
      <w:pPr>
        <w:spacing w:after="0" w:line="240" w:lineRule="auto"/>
        <w:ind w:left="720"/>
        <w:rPr>
          <w:rFonts w:ascii="Franklin Gothic Book" w:hAnsi="Franklin Gothic Book"/>
        </w:rPr>
      </w:pPr>
    </w:p>
    <w:p w:rsidR="00EF23E4" w:rsidRDefault="00EF23E4" w:rsidP="00CB1835">
      <w:pPr>
        <w:widowControl w:val="0"/>
        <w:tabs>
          <w:tab w:val="left" w:pos="2823"/>
        </w:tabs>
        <w:autoSpaceDE w:val="0"/>
        <w:autoSpaceDN w:val="0"/>
        <w:adjustRightInd w:val="0"/>
        <w:spacing w:before="57" w:line="260" w:lineRule="exact"/>
        <w:jc w:val="both"/>
        <w:rPr>
          <w:rFonts w:ascii="Times New Roman" w:hAnsi="Times New Roman"/>
          <w:b/>
          <w:sz w:val="24"/>
          <w:szCs w:val="24"/>
        </w:rPr>
      </w:pPr>
    </w:p>
    <w:p w:rsidR="00EF23E4" w:rsidRPr="00EF23E4" w:rsidRDefault="00EF23E4" w:rsidP="00EF23E4">
      <w:pPr>
        <w:pStyle w:val="Heading2"/>
        <w:spacing w:before="0" w:line="240" w:lineRule="auto"/>
        <w:rPr>
          <w:rFonts w:ascii="Garamond" w:eastAsia="Times New Roman" w:hAnsi="Garamond" w:cs="Times New Roman"/>
          <w:b/>
          <w:iCs/>
          <w:color w:val="auto"/>
          <w:sz w:val="22"/>
          <w:szCs w:val="22"/>
        </w:rPr>
      </w:pPr>
      <w:r>
        <w:rPr>
          <w:rFonts w:ascii="Times New Roman" w:hAnsi="Times New Roman"/>
          <w:b/>
          <w:sz w:val="24"/>
          <w:szCs w:val="24"/>
        </w:rPr>
        <w:br w:type="page"/>
      </w:r>
      <w:r w:rsidRPr="00EF23E4">
        <w:rPr>
          <w:rFonts w:ascii="Garamond" w:eastAsia="Times New Roman" w:hAnsi="Garamond" w:cs="Times New Roman"/>
          <w:b/>
          <w:iCs/>
          <w:color w:val="auto"/>
          <w:sz w:val="22"/>
          <w:szCs w:val="22"/>
        </w:rPr>
        <w:lastRenderedPageBreak/>
        <w:t>GENERAL TERMS &amp; CONDITIONS</w:t>
      </w:r>
    </w:p>
    <w:p w:rsidR="00EF23E4" w:rsidRPr="00EF23E4" w:rsidRDefault="00EF23E4" w:rsidP="00EF23E4">
      <w:pPr>
        <w:spacing w:after="0" w:line="240" w:lineRule="auto"/>
        <w:jc w:val="both"/>
        <w:rPr>
          <w:rFonts w:ascii="Garamond" w:hAnsi="Garamond"/>
        </w:rPr>
      </w:pPr>
      <w:r w:rsidRPr="00EF23E4">
        <w:rPr>
          <w:rFonts w:ascii="Garamond" w:hAnsi="Garamond"/>
        </w:rPr>
        <w:t>This solicitation does not commit the District to award a contract, to pay any costs incurred in the preparation of proposals/bids or to procure any goods or services.</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rPr>
        <w:t xml:space="preserve">Spartanburg School District Seven’s Procurement Code and Regulations govern and supersede any and all documents, proposals and policies, whether stated or implied. </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rPr>
        <w:t>The District assumes no responsibility for the delivery of any solicitation, addendum, solicitation response, or any other such correspondence by the US Postal Service, electronic transmission, facsimile, or any other method.</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b/>
        </w:rPr>
        <w:t>Unit Prices</w:t>
      </w:r>
      <w:r w:rsidRPr="00EF23E4">
        <w:rPr>
          <w:rFonts w:ascii="Garamond" w:hAnsi="Garamond"/>
        </w:rPr>
        <w:t>: Unit prices will prevail over extended prices unless otherwise stated in the bid invitation.</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b/>
        </w:rPr>
        <w:t>Delivery:</w:t>
      </w:r>
      <w:r w:rsidRPr="00EF23E4">
        <w:rPr>
          <w:rFonts w:ascii="Garamond" w:hAnsi="Garamond"/>
        </w:rPr>
        <w:t xml:space="preserve">  Delivery must be FOB destination freight prepaid unless otherwise specified herein. Cost of delivery will be included in unit prices.</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b/>
        </w:rPr>
        <w:t>Bidder/</w:t>
      </w:r>
      <w:proofErr w:type="spellStart"/>
      <w:r w:rsidRPr="00EF23E4">
        <w:rPr>
          <w:rFonts w:ascii="Garamond" w:hAnsi="Garamond"/>
          <w:b/>
        </w:rPr>
        <w:t>Offeror</w:t>
      </w:r>
      <w:proofErr w:type="spellEnd"/>
      <w:r w:rsidRPr="00EF23E4">
        <w:rPr>
          <w:rFonts w:ascii="Garamond" w:hAnsi="Garamond"/>
          <w:b/>
        </w:rPr>
        <w:t xml:space="preserve"> Qualifications:</w:t>
      </w:r>
      <w:r w:rsidRPr="00EF23E4">
        <w:rPr>
          <w:rFonts w:ascii="Garamond" w:hAnsi="Garamond"/>
        </w:rPr>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EF23E4" w:rsidRPr="00EF23E4" w:rsidRDefault="00EF23E4" w:rsidP="00EF23E4">
      <w:pPr>
        <w:autoSpaceDE w:val="0"/>
        <w:autoSpaceDN w:val="0"/>
        <w:adjustRightInd w:val="0"/>
        <w:spacing w:after="0" w:line="240" w:lineRule="auto"/>
        <w:jc w:val="both"/>
        <w:rPr>
          <w:rFonts w:ascii="Garamond" w:hAnsi="Garamond"/>
        </w:rPr>
      </w:pPr>
    </w:p>
    <w:p w:rsidR="00EF23E4" w:rsidRPr="00EF23E4" w:rsidRDefault="00EF23E4" w:rsidP="00EF23E4">
      <w:pPr>
        <w:autoSpaceDE w:val="0"/>
        <w:autoSpaceDN w:val="0"/>
        <w:adjustRightInd w:val="0"/>
        <w:spacing w:after="0" w:line="240" w:lineRule="auto"/>
        <w:jc w:val="both"/>
        <w:rPr>
          <w:rFonts w:ascii="Garamond" w:hAnsi="Garamond"/>
        </w:rPr>
      </w:pPr>
      <w:r w:rsidRPr="00EF23E4">
        <w:rPr>
          <w:rFonts w:ascii="Garamond" w:hAnsi="Garamond"/>
          <w:b/>
        </w:rPr>
        <w:t>Addenda:</w:t>
      </w:r>
      <w:r w:rsidRPr="00EF23E4">
        <w:rPr>
          <w:rFonts w:ascii="Garamond" w:hAnsi="Garamond"/>
          <w:b/>
          <w:i/>
        </w:rPr>
        <w:t xml:space="preserve"> </w:t>
      </w:r>
      <w:r w:rsidRPr="00EF23E4">
        <w:rPr>
          <w:rFonts w:ascii="Garamond" w:hAnsi="Garamond"/>
        </w:rPr>
        <w:t>Addenda shall be issued prior to the RFP/IFB submittal date and time for the purposes of</w:t>
      </w:r>
    </w:p>
    <w:p w:rsidR="00EF23E4" w:rsidRPr="00EF23E4" w:rsidRDefault="00EF23E4" w:rsidP="00EF23E4">
      <w:pPr>
        <w:autoSpaceDE w:val="0"/>
        <w:autoSpaceDN w:val="0"/>
        <w:adjustRightInd w:val="0"/>
        <w:spacing w:after="0" w:line="240" w:lineRule="auto"/>
        <w:jc w:val="both"/>
        <w:rPr>
          <w:rFonts w:ascii="Garamond" w:hAnsi="Garamond"/>
        </w:rPr>
      </w:pPr>
      <w:r w:rsidRPr="00EF23E4">
        <w:rPr>
          <w:rFonts w:ascii="Garamond" w:hAnsi="Garamond"/>
        </w:rPr>
        <w:t>modifying or interpreting the proposal instructions through additions, deletions, clarifications, or corrections. At the discretion of the District, if it becomes necessary to revise o</w:t>
      </w:r>
      <w:r w:rsidR="00D8058B">
        <w:rPr>
          <w:rFonts w:ascii="Garamond" w:hAnsi="Garamond"/>
        </w:rPr>
        <w:t>r clarify any part of this RFP/I</w:t>
      </w:r>
      <w:r w:rsidRPr="00EF23E4">
        <w:rPr>
          <w:rFonts w:ascii="Garamond" w:hAnsi="Garamond"/>
        </w:rPr>
        <w:t xml:space="preserve">FB, an addendum will be posted under </w:t>
      </w:r>
      <w:r w:rsidRPr="00EF23E4">
        <w:rPr>
          <w:rFonts w:ascii="Garamond" w:hAnsi="Garamond"/>
          <w:b/>
          <w:bCs/>
        </w:rPr>
        <w:t xml:space="preserve">“Available Solicitations” </w:t>
      </w:r>
      <w:r w:rsidRPr="00EF23E4">
        <w:rPr>
          <w:rFonts w:ascii="Garamond" w:hAnsi="Garamond"/>
        </w:rPr>
        <w:t xml:space="preserve">at </w:t>
      </w:r>
      <w:hyperlink r:id="rId8">
        <w:r w:rsidRPr="00EF23E4">
          <w:rPr>
            <w:rFonts w:ascii="Garamond" w:eastAsiaTheme="majorEastAsia" w:hAnsi="Garamond"/>
            <w:b/>
            <w:bCs/>
            <w:color w:val="0000FF"/>
            <w:u w:val="single"/>
          </w:rPr>
          <w:t>http://spartanburg7.org/procurement</w:t>
        </w:r>
      </w:hyperlink>
      <w:r w:rsidRPr="00EF23E4">
        <w:rPr>
          <w:rFonts w:ascii="Garamond" w:hAnsi="Garamond"/>
          <w:b/>
          <w:bCs/>
        </w:rPr>
        <w:t xml:space="preserve"> . </w:t>
      </w:r>
      <w:r w:rsidRPr="00EF23E4">
        <w:rPr>
          <w:rFonts w:ascii="Garamond" w:hAnsi="Garamond"/>
        </w:rPr>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rsidRPr="00EF23E4">
        <w:rPr>
          <w:rFonts w:ascii="Garamond" w:hAnsi="Garamond"/>
        </w:rPr>
        <w:t>offerors</w:t>
      </w:r>
      <w:proofErr w:type="spellEnd"/>
      <w:r w:rsidRPr="00EF23E4">
        <w:rPr>
          <w:rFonts w:ascii="Garamond" w:hAnsi="Garamond"/>
        </w:rPr>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rsidR="00EF23E4" w:rsidRPr="00EF23E4" w:rsidRDefault="00EF23E4" w:rsidP="00EF23E4">
      <w:pPr>
        <w:autoSpaceDE w:val="0"/>
        <w:autoSpaceDN w:val="0"/>
        <w:adjustRightInd w:val="0"/>
        <w:spacing w:after="0" w:line="240" w:lineRule="auto"/>
        <w:rPr>
          <w:rFonts w:ascii="Garamond" w:hAnsi="Garamond"/>
          <w:bCs/>
          <w:iCs/>
        </w:rPr>
      </w:pPr>
    </w:p>
    <w:p w:rsidR="00EF23E4" w:rsidRPr="00EF23E4" w:rsidRDefault="00EF23E4" w:rsidP="00EF23E4">
      <w:pPr>
        <w:autoSpaceDE w:val="0"/>
        <w:autoSpaceDN w:val="0"/>
        <w:adjustRightInd w:val="0"/>
        <w:spacing w:after="0" w:line="240" w:lineRule="auto"/>
        <w:jc w:val="both"/>
        <w:rPr>
          <w:rFonts w:ascii="Garamond" w:hAnsi="Garamond"/>
        </w:rPr>
      </w:pPr>
      <w:r w:rsidRPr="00EF23E4">
        <w:rPr>
          <w:rFonts w:ascii="Garamond" w:hAnsi="Garamond"/>
          <w:b/>
          <w:bCs/>
          <w:iCs/>
        </w:rPr>
        <w:t xml:space="preserve">Quote/Proposal/Bid as Offer to Contract: </w:t>
      </w:r>
      <w:r w:rsidRPr="00EF23E4">
        <w:rPr>
          <w:rFonts w:ascii="Garamond" w:hAnsi="Garamond"/>
        </w:rPr>
        <w:t xml:space="preserve">By submitting your Quote/Proposal/Bid,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EF23E4">
        <w:rPr>
          <w:rFonts w:ascii="Garamond" w:hAnsi="Garamond"/>
        </w:rPr>
        <w:t>Offeror</w:t>
      </w:r>
      <w:proofErr w:type="spellEnd"/>
      <w:r w:rsidRPr="00EF23E4">
        <w:rPr>
          <w:rFonts w:ascii="Garamond" w:hAnsi="Garamond"/>
        </w:rPr>
        <w:t xml:space="preserve">. Any offer may be submitted by one legal entity; joint proposals are not allowed. The </w:t>
      </w:r>
      <w:proofErr w:type="spellStart"/>
      <w:r w:rsidRPr="00EF23E4">
        <w:rPr>
          <w:rFonts w:ascii="Garamond" w:hAnsi="Garamond"/>
        </w:rPr>
        <w:t>Offeror</w:t>
      </w:r>
      <w:proofErr w:type="spellEnd"/>
      <w:r w:rsidRPr="00EF23E4">
        <w:rPr>
          <w:rFonts w:ascii="Garamond" w:hAnsi="Garamond"/>
        </w:rPr>
        <w:t xml:space="preserve"> agrees to be governed by the terms and conditions as set forth in this document. Any proposal/bid containing variations from the terms and conditions set forth herein may, at the sole discretion of the District, render such proposal/bid non-responsive.</w:t>
      </w:r>
    </w:p>
    <w:p w:rsidR="00EF23E4" w:rsidRPr="00EF23E4" w:rsidRDefault="00EF23E4" w:rsidP="00EF23E4">
      <w:pPr>
        <w:spacing w:after="0" w:line="240" w:lineRule="auto"/>
        <w:jc w:val="both"/>
        <w:rPr>
          <w:rFonts w:ascii="Garamond" w:hAnsi="Garamond"/>
        </w:rPr>
      </w:pPr>
      <w:bookmarkStart w:id="4" w:name="OLE_LINK3"/>
      <w:bookmarkStart w:id="5" w:name="OLE_LINK4"/>
    </w:p>
    <w:p w:rsidR="00EF23E4" w:rsidRPr="00EF23E4" w:rsidRDefault="00EF23E4" w:rsidP="00EF23E4">
      <w:pPr>
        <w:spacing w:after="0" w:line="240" w:lineRule="auto"/>
        <w:jc w:val="both"/>
        <w:rPr>
          <w:rFonts w:ascii="Garamond" w:hAnsi="Garamond"/>
        </w:rPr>
      </w:pPr>
      <w:r w:rsidRPr="00EF23E4">
        <w:rPr>
          <w:rFonts w:ascii="Garamond" w:hAnsi="Garamond"/>
          <w:b/>
        </w:rPr>
        <w:t>Background Checks:</w:t>
      </w:r>
      <w:r w:rsidRPr="00EF23E4">
        <w:rPr>
          <w:rFonts w:ascii="Garamond" w:hAnsi="Garamond"/>
        </w:rPr>
        <w:t xml:space="preserve"> As a minimum, the Contractor shall obtain a complete South Carolina statewide criminal background investigation for all individuals and employees performing work or services for Contractor or any other entities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EF23E4" w:rsidRPr="00EF23E4" w:rsidRDefault="00EF23E4" w:rsidP="00EF23E4">
      <w:pPr>
        <w:spacing w:after="0" w:line="240" w:lineRule="auto"/>
        <w:jc w:val="both"/>
        <w:rPr>
          <w:rFonts w:ascii="Garamond" w:hAnsi="Garamond"/>
        </w:rPr>
      </w:pPr>
      <w:r w:rsidRPr="00EF23E4">
        <w:rPr>
          <w:rFonts w:ascii="Garamond" w:hAnsi="Garamond"/>
        </w:rPr>
        <w:t>All costs associated with these criminal background checks are the responsibility of the contractor.</w:t>
      </w:r>
    </w:p>
    <w:p w:rsidR="00EF23E4" w:rsidRPr="00EF23E4" w:rsidRDefault="00EF23E4" w:rsidP="00EF23E4">
      <w:pPr>
        <w:spacing w:after="0" w:line="240" w:lineRule="auto"/>
        <w:jc w:val="both"/>
        <w:rPr>
          <w:rFonts w:ascii="Garamond" w:hAnsi="Garamond"/>
        </w:rPr>
      </w:pPr>
      <w:r w:rsidRPr="00EF23E4">
        <w:rPr>
          <w:rFonts w:ascii="Garamond" w:hAnsi="Garamond"/>
        </w:rPr>
        <w:t>The Contractor shall be responsible and liable for the conduct and actions of their employees and all individuals working under them.</w:t>
      </w:r>
    </w:p>
    <w:p w:rsidR="00EF23E4" w:rsidRPr="00EF23E4" w:rsidRDefault="00EF23E4" w:rsidP="00EF23E4">
      <w:pPr>
        <w:tabs>
          <w:tab w:val="left" w:pos="864"/>
        </w:tabs>
        <w:overflowPunct w:val="0"/>
        <w:autoSpaceDE w:val="0"/>
        <w:autoSpaceDN w:val="0"/>
        <w:adjustRightInd w:val="0"/>
        <w:spacing w:after="0" w:line="240" w:lineRule="auto"/>
        <w:jc w:val="both"/>
        <w:textAlignment w:val="baseline"/>
        <w:rPr>
          <w:rFonts w:ascii="Garamond" w:hAnsi="Garamond"/>
        </w:rPr>
      </w:pPr>
      <w:r w:rsidRPr="00EF23E4">
        <w:rPr>
          <w:rFonts w:ascii="Garamond" w:hAnsi="Garamond"/>
        </w:rPr>
        <w:t>Any individual with the following criminal convictions or pending charges will not be permitted on any school project or property.</w:t>
      </w:r>
    </w:p>
    <w:p w:rsidR="00EF23E4" w:rsidRPr="00EF23E4" w:rsidRDefault="00EF23E4" w:rsidP="00EF23E4">
      <w:pPr>
        <w:tabs>
          <w:tab w:val="left" w:pos="864"/>
        </w:tabs>
        <w:overflowPunct w:val="0"/>
        <w:autoSpaceDE w:val="0"/>
        <w:autoSpaceDN w:val="0"/>
        <w:adjustRightInd w:val="0"/>
        <w:spacing w:after="0" w:line="240" w:lineRule="auto"/>
        <w:jc w:val="both"/>
        <w:textAlignment w:val="baseline"/>
        <w:rPr>
          <w:rFonts w:ascii="Garamond" w:hAnsi="Garamond"/>
        </w:rPr>
      </w:pPr>
    </w:p>
    <w:p w:rsidR="00EF23E4" w:rsidRPr="00EF23E4" w:rsidRDefault="00EF23E4" w:rsidP="00EF23E4">
      <w:pPr>
        <w:tabs>
          <w:tab w:val="left" w:pos="1440"/>
        </w:tabs>
        <w:overflowPunct w:val="0"/>
        <w:autoSpaceDE w:val="0"/>
        <w:autoSpaceDN w:val="0"/>
        <w:adjustRightInd w:val="0"/>
        <w:spacing w:after="0" w:line="240" w:lineRule="auto"/>
        <w:ind w:left="720" w:hanging="720"/>
        <w:jc w:val="both"/>
        <w:textAlignment w:val="baseline"/>
        <w:rPr>
          <w:rFonts w:ascii="Garamond" w:hAnsi="Garamond"/>
        </w:rPr>
      </w:pPr>
      <w:r w:rsidRPr="00EF23E4">
        <w:rPr>
          <w:rFonts w:ascii="Garamond" w:hAnsi="Garamond"/>
        </w:rPr>
        <w:t>1.</w:t>
      </w:r>
      <w:r w:rsidRPr="00EF23E4">
        <w:rPr>
          <w:rFonts w:ascii="Garamond" w:hAnsi="Garamond"/>
        </w:rPr>
        <w:tab/>
        <w:t>Rape or Criminal Sexual Conduct</w:t>
      </w:r>
    </w:p>
    <w:p w:rsidR="00EF23E4" w:rsidRPr="00EF23E4" w:rsidRDefault="00EF23E4" w:rsidP="00EF23E4">
      <w:pPr>
        <w:tabs>
          <w:tab w:val="left" w:pos="1440"/>
        </w:tabs>
        <w:overflowPunct w:val="0"/>
        <w:autoSpaceDE w:val="0"/>
        <w:autoSpaceDN w:val="0"/>
        <w:adjustRightInd w:val="0"/>
        <w:spacing w:after="0" w:line="240" w:lineRule="auto"/>
        <w:ind w:left="720" w:hanging="720"/>
        <w:jc w:val="both"/>
        <w:textAlignment w:val="baseline"/>
        <w:rPr>
          <w:rFonts w:ascii="Garamond" w:hAnsi="Garamond"/>
        </w:rPr>
      </w:pPr>
      <w:r w:rsidRPr="00EF23E4">
        <w:rPr>
          <w:rFonts w:ascii="Garamond" w:hAnsi="Garamond"/>
        </w:rPr>
        <w:t>2.</w:t>
      </w:r>
      <w:r w:rsidRPr="00EF23E4">
        <w:rPr>
          <w:rFonts w:ascii="Garamond" w:hAnsi="Garamond"/>
        </w:rPr>
        <w:tab/>
        <w:t>Child Molestation or Abuse</w:t>
      </w:r>
    </w:p>
    <w:p w:rsidR="00EF23E4" w:rsidRPr="00EF23E4" w:rsidRDefault="00EF23E4" w:rsidP="00EF23E4">
      <w:pPr>
        <w:tabs>
          <w:tab w:val="left" w:pos="1440"/>
        </w:tabs>
        <w:overflowPunct w:val="0"/>
        <w:autoSpaceDE w:val="0"/>
        <w:autoSpaceDN w:val="0"/>
        <w:adjustRightInd w:val="0"/>
        <w:spacing w:after="0" w:line="240" w:lineRule="auto"/>
        <w:ind w:left="720" w:hanging="720"/>
        <w:jc w:val="both"/>
        <w:textAlignment w:val="baseline"/>
        <w:rPr>
          <w:rFonts w:ascii="Garamond" w:hAnsi="Garamond"/>
        </w:rPr>
      </w:pPr>
      <w:r w:rsidRPr="00EF23E4">
        <w:rPr>
          <w:rFonts w:ascii="Garamond" w:hAnsi="Garamond"/>
        </w:rPr>
        <w:t>3.</w:t>
      </w:r>
      <w:r w:rsidRPr="00EF23E4">
        <w:rPr>
          <w:rFonts w:ascii="Garamond" w:hAnsi="Garamond"/>
        </w:rPr>
        <w:tab/>
        <w:t>Any Sexually Oriented Crime</w:t>
      </w:r>
    </w:p>
    <w:p w:rsidR="00EF23E4" w:rsidRPr="00EF23E4" w:rsidRDefault="00EF23E4" w:rsidP="00EF23E4">
      <w:pPr>
        <w:tabs>
          <w:tab w:val="left" w:pos="1440"/>
        </w:tabs>
        <w:overflowPunct w:val="0"/>
        <w:autoSpaceDE w:val="0"/>
        <w:autoSpaceDN w:val="0"/>
        <w:adjustRightInd w:val="0"/>
        <w:spacing w:after="0" w:line="240" w:lineRule="auto"/>
        <w:ind w:left="720" w:hanging="720"/>
        <w:jc w:val="both"/>
        <w:textAlignment w:val="baseline"/>
        <w:rPr>
          <w:rFonts w:ascii="Garamond" w:hAnsi="Garamond"/>
        </w:rPr>
      </w:pPr>
      <w:r w:rsidRPr="00EF23E4">
        <w:rPr>
          <w:rFonts w:ascii="Garamond" w:hAnsi="Garamond"/>
        </w:rPr>
        <w:t>4.</w:t>
      </w:r>
      <w:r w:rsidRPr="00EF23E4">
        <w:rPr>
          <w:rFonts w:ascii="Garamond" w:hAnsi="Garamond"/>
        </w:rPr>
        <w:tab/>
        <w:t>Drugs: Felony use, possession or distribution.</w:t>
      </w:r>
    </w:p>
    <w:p w:rsidR="00EF23E4" w:rsidRPr="00EF23E4" w:rsidRDefault="00EF23E4" w:rsidP="00EF23E4">
      <w:pPr>
        <w:tabs>
          <w:tab w:val="left" w:pos="1440"/>
        </w:tabs>
        <w:overflowPunct w:val="0"/>
        <w:autoSpaceDE w:val="0"/>
        <w:autoSpaceDN w:val="0"/>
        <w:adjustRightInd w:val="0"/>
        <w:spacing w:after="0" w:line="240" w:lineRule="auto"/>
        <w:ind w:left="720" w:hanging="720"/>
        <w:jc w:val="both"/>
        <w:textAlignment w:val="baseline"/>
        <w:rPr>
          <w:rFonts w:ascii="Garamond" w:hAnsi="Garamond"/>
        </w:rPr>
      </w:pPr>
      <w:r w:rsidRPr="00EF23E4">
        <w:rPr>
          <w:rFonts w:ascii="Garamond" w:hAnsi="Garamond"/>
        </w:rPr>
        <w:t xml:space="preserve">5. </w:t>
      </w:r>
      <w:r w:rsidRPr="00EF23E4">
        <w:rPr>
          <w:rFonts w:ascii="Garamond" w:hAnsi="Garamond"/>
        </w:rPr>
        <w:tab/>
        <w:t>Violent crimes</w:t>
      </w:r>
    </w:p>
    <w:p w:rsidR="00EF23E4" w:rsidRPr="00EF23E4" w:rsidRDefault="00EF23E4" w:rsidP="00EF23E4">
      <w:pPr>
        <w:tabs>
          <w:tab w:val="left" w:pos="1440"/>
        </w:tabs>
        <w:overflowPunct w:val="0"/>
        <w:autoSpaceDE w:val="0"/>
        <w:autoSpaceDN w:val="0"/>
        <w:adjustRightInd w:val="0"/>
        <w:spacing w:after="0" w:line="240" w:lineRule="auto"/>
        <w:ind w:left="720" w:hanging="720"/>
        <w:jc w:val="both"/>
        <w:textAlignment w:val="baseline"/>
        <w:rPr>
          <w:rFonts w:ascii="Garamond" w:hAnsi="Garamond"/>
        </w:rPr>
      </w:pPr>
      <w:r w:rsidRPr="00EF23E4">
        <w:rPr>
          <w:rFonts w:ascii="Garamond" w:hAnsi="Garamond"/>
        </w:rPr>
        <w:lastRenderedPageBreak/>
        <w:t xml:space="preserve">6. </w:t>
      </w:r>
      <w:r w:rsidRPr="00EF23E4">
        <w:rPr>
          <w:rFonts w:ascii="Garamond" w:hAnsi="Garamond"/>
        </w:rPr>
        <w:tab/>
        <w:t>Robbery</w:t>
      </w:r>
    </w:p>
    <w:p w:rsidR="00EF23E4" w:rsidRPr="00EF23E4" w:rsidRDefault="00EF23E4" w:rsidP="00EF23E4">
      <w:pPr>
        <w:tabs>
          <w:tab w:val="left" w:pos="1440"/>
        </w:tabs>
        <w:overflowPunct w:val="0"/>
        <w:autoSpaceDE w:val="0"/>
        <w:autoSpaceDN w:val="0"/>
        <w:adjustRightInd w:val="0"/>
        <w:spacing w:after="0" w:line="240" w:lineRule="auto"/>
        <w:ind w:left="720" w:hanging="720"/>
        <w:jc w:val="both"/>
        <w:textAlignment w:val="baseline"/>
        <w:rPr>
          <w:rFonts w:ascii="Garamond" w:hAnsi="Garamond"/>
        </w:rPr>
      </w:pPr>
      <w:r w:rsidRPr="00EF23E4">
        <w:rPr>
          <w:rFonts w:ascii="Garamond" w:hAnsi="Garamond"/>
        </w:rPr>
        <w:t>7.</w:t>
      </w:r>
      <w:r w:rsidRPr="00EF23E4">
        <w:rPr>
          <w:rFonts w:ascii="Garamond" w:hAnsi="Garamond"/>
        </w:rPr>
        <w:tab/>
        <w:t>Felony</w:t>
      </w:r>
    </w:p>
    <w:p w:rsidR="00EF23E4" w:rsidRPr="00EF23E4" w:rsidRDefault="00EF23E4" w:rsidP="00EF23E4">
      <w:pPr>
        <w:tabs>
          <w:tab w:val="left" w:pos="1440"/>
        </w:tabs>
        <w:overflowPunct w:val="0"/>
        <w:autoSpaceDE w:val="0"/>
        <w:autoSpaceDN w:val="0"/>
        <w:adjustRightInd w:val="0"/>
        <w:spacing w:after="0" w:line="240" w:lineRule="auto"/>
        <w:ind w:hanging="576"/>
        <w:jc w:val="both"/>
        <w:textAlignment w:val="baseline"/>
        <w:rPr>
          <w:rFonts w:ascii="Garamond" w:hAnsi="Garamond"/>
        </w:rPr>
      </w:pPr>
    </w:p>
    <w:p w:rsidR="00EF23E4" w:rsidRPr="00EF23E4" w:rsidRDefault="00EF23E4" w:rsidP="00EF23E4">
      <w:pPr>
        <w:overflowPunct w:val="0"/>
        <w:autoSpaceDE w:val="0"/>
        <w:autoSpaceDN w:val="0"/>
        <w:adjustRightInd w:val="0"/>
        <w:spacing w:after="0" w:line="240" w:lineRule="auto"/>
        <w:jc w:val="both"/>
        <w:textAlignment w:val="baseline"/>
        <w:rPr>
          <w:rFonts w:ascii="Garamond" w:hAnsi="Garamond"/>
        </w:rPr>
      </w:pPr>
      <w:r w:rsidRPr="00EF23E4">
        <w:rPr>
          <w:rFonts w:ascii="Garamond" w:hAnsi="Garamond"/>
        </w:rPr>
        <w:t>Any individual with a prior conviction or pending charges contained in the aforementioned list will not be permitted on the Project Site or the District’s property.</w:t>
      </w:r>
    </w:p>
    <w:p w:rsidR="00EF23E4" w:rsidRPr="00EF23E4" w:rsidRDefault="00EF23E4" w:rsidP="00EF23E4">
      <w:pPr>
        <w:tabs>
          <w:tab w:val="left" w:pos="864"/>
        </w:tabs>
        <w:overflowPunct w:val="0"/>
        <w:autoSpaceDE w:val="0"/>
        <w:autoSpaceDN w:val="0"/>
        <w:adjustRightInd w:val="0"/>
        <w:spacing w:after="0" w:line="240" w:lineRule="auto"/>
        <w:jc w:val="both"/>
        <w:textAlignment w:val="baseline"/>
        <w:rPr>
          <w:rFonts w:ascii="Garamond" w:hAnsi="Garamond"/>
        </w:rPr>
      </w:pPr>
    </w:p>
    <w:p w:rsidR="00EF23E4" w:rsidRPr="00EF23E4" w:rsidRDefault="00EF23E4" w:rsidP="00EF23E4">
      <w:pPr>
        <w:tabs>
          <w:tab w:val="left" w:pos="360"/>
        </w:tabs>
        <w:overflowPunct w:val="0"/>
        <w:autoSpaceDE w:val="0"/>
        <w:autoSpaceDN w:val="0"/>
        <w:adjustRightInd w:val="0"/>
        <w:spacing w:after="0" w:line="240" w:lineRule="auto"/>
        <w:jc w:val="both"/>
        <w:textAlignment w:val="baseline"/>
        <w:rPr>
          <w:rFonts w:ascii="Garamond" w:hAnsi="Garamond"/>
        </w:rPr>
      </w:pPr>
      <w:r w:rsidRPr="00EF23E4">
        <w:rPr>
          <w:rFonts w:ascii="Garamond" w:hAnsi="Garamond"/>
        </w:rPr>
        <w:t>The District may, at any time, request verification of criminal background investigation for any employee or subcontractor on school property.</w:t>
      </w:r>
    </w:p>
    <w:p w:rsidR="00EF23E4" w:rsidRPr="00EF23E4" w:rsidRDefault="00EF23E4" w:rsidP="00EF23E4">
      <w:pPr>
        <w:tabs>
          <w:tab w:val="left" w:pos="360"/>
        </w:tabs>
        <w:overflowPunct w:val="0"/>
        <w:autoSpaceDE w:val="0"/>
        <w:autoSpaceDN w:val="0"/>
        <w:adjustRightInd w:val="0"/>
        <w:spacing w:after="0" w:line="240" w:lineRule="auto"/>
        <w:jc w:val="both"/>
        <w:textAlignment w:val="baseline"/>
        <w:rPr>
          <w:rFonts w:ascii="Garamond" w:hAnsi="Garamond"/>
        </w:rPr>
      </w:pPr>
    </w:p>
    <w:bookmarkEnd w:id="4"/>
    <w:bookmarkEnd w:id="5"/>
    <w:p w:rsidR="00EF23E4" w:rsidRPr="00EF23E4" w:rsidRDefault="00EF23E4" w:rsidP="00EF23E4">
      <w:pPr>
        <w:spacing w:after="0" w:line="240" w:lineRule="auto"/>
        <w:jc w:val="both"/>
        <w:rPr>
          <w:rFonts w:ascii="Garamond" w:hAnsi="Garamond"/>
        </w:rPr>
      </w:pPr>
      <w:r w:rsidRPr="00EF23E4">
        <w:rPr>
          <w:rFonts w:ascii="Garamond" w:hAnsi="Garamond"/>
          <w:b/>
        </w:rPr>
        <w:t>Clarifications:</w:t>
      </w:r>
      <w:r w:rsidRPr="00EF23E4">
        <w:rPr>
          <w:rFonts w:ascii="Garamond" w:hAnsi="Garamond"/>
          <w:b/>
          <w:i/>
        </w:rPr>
        <w:t xml:space="preserve">  </w:t>
      </w:r>
      <w:r w:rsidRPr="00EF23E4">
        <w:rPr>
          <w:rFonts w:ascii="Garamond" w:hAnsi="Garamond"/>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b/>
        </w:rPr>
        <w:t>Confidentiality:</w:t>
      </w:r>
      <w:r w:rsidRPr="00EF23E4">
        <w:rPr>
          <w:rFonts w:ascii="Garamond" w:hAnsi="Garamond"/>
          <w:b/>
          <w:i/>
        </w:rPr>
        <w:t xml:space="preserve">  </w:t>
      </w:r>
      <w:r w:rsidRPr="00EF23E4">
        <w:rPr>
          <w:rFonts w:ascii="Garamond" w:hAnsi="Garamond"/>
        </w:rPr>
        <w:t>Ownership of all data, material and documentation originated and prepared pursuant to this RFP/IFB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rsidR="00EF23E4" w:rsidRPr="00EF23E4" w:rsidRDefault="00EF23E4" w:rsidP="00EF23E4">
      <w:pPr>
        <w:spacing w:after="0" w:line="240" w:lineRule="auto"/>
        <w:jc w:val="both"/>
        <w:rPr>
          <w:rFonts w:ascii="Garamond" w:hAnsi="Garamond"/>
        </w:rPr>
      </w:pPr>
    </w:p>
    <w:p w:rsidR="00EF23E4" w:rsidRPr="00EF23E4" w:rsidRDefault="00EF23E4" w:rsidP="00EF23E4">
      <w:pPr>
        <w:autoSpaceDE w:val="0"/>
        <w:autoSpaceDN w:val="0"/>
        <w:adjustRightInd w:val="0"/>
        <w:spacing w:after="0" w:line="240" w:lineRule="auto"/>
        <w:jc w:val="both"/>
        <w:rPr>
          <w:rFonts w:ascii="Garamond" w:eastAsiaTheme="minorHAnsi" w:hAnsi="Garamond"/>
          <w:color w:val="000000"/>
        </w:rPr>
      </w:pPr>
      <w:r w:rsidRPr="00EF23E4">
        <w:rPr>
          <w:rFonts w:ascii="Garamond" w:eastAsiaTheme="minorHAnsi" w:hAnsi="Garamond"/>
          <w:b/>
          <w:color w:val="000000"/>
        </w:rPr>
        <w:t xml:space="preserve">Submitting Confidential Information: </w:t>
      </w:r>
      <w:r w:rsidRPr="00EF23E4">
        <w:rPr>
          <w:rFonts w:ascii="Garamond" w:eastAsiaTheme="minorHAnsi" w:hAnsi="Garamond"/>
          <w:color w:val="000000"/>
        </w:rPr>
        <w:t xml:space="preserve">(An overview is available at www.procurement.sc.gov) For every document </w:t>
      </w:r>
      <w:proofErr w:type="spellStart"/>
      <w:r w:rsidRPr="00EF23E4">
        <w:rPr>
          <w:rFonts w:ascii="Garamond" w:eastAsiaTheme="minorHAnsi" w:hAnsi="Garamond"/>
          <w:color w:val="000000"/>
        </w:rPr>
        <w:t>Offeror</w:t>
      </w:r>
      <w:proofErr w:type="spellEnd"/>
      <w:r w:rsidRPr="00EF23E4">
        <w:rPr>
          <w:rFonts w:ascii="Garamond" w:eastAsiaTheme="minorHAnsi" w:hAnsi="Garamond"/>
          <w:color w:val="000000"/>
        </w:rPr>
        <w:t xml:space="preserve"> submits in response to or with regard to this solicitation or request, </w:t>
      </w:r>
      <w:proofErr w:type="spellStart"/>
      <w:r w:rsidRPr="00EF23E4">
        <w:rPr>
          <w:rFonts w:ascii="Garamond" w:eastAsiaTheme="minorHAnsi" w:hAnsi="Garamond"/>
          <w:color w:val="000000"/>
        </w:rPr>
        <w:t>Offeror</w:t>
      </w:r>
      <w:proofErr w:type="spellEnd"/>
      <w:r w:rsidRPr="00EF23E4">
        <w:rPr>
          <w:rFonts w:ascii="Garamond" w:eastAsiaTheme="minorHAnsi" w:hAnsi="Garamond"/>
          <w:color w:val="000000"/>
        </w:rPr>
        <w:t xml:space="preserve"> must separately mark with the word "CONFIDENTIAL" every page, or portion thereof, that </w:t>
      </w:r>
      <w:proofErr w:type="spellStart"/>
      <w:r w:rsidRPr="00EF23E4">
        <w:rPr>
          <w:rFonts w:ascii="Garamond" w:eastAsiaTheme="minorHAnsi" w:hAnsi="Garamond"/>
          <w:color w:val="000000"/>
        </w:rPr>
        <w:t>Offeror</w:t>
      </w:r>
      <w:proofErr w:type="spellEnd"/>
      <w:r w:rsidRPr="00EF23E4">
        <w:rPr>
          <w:rFonts w:ascii="Garamond" w:eastAsiaTheme="minorHAnsi" w:hAnsi="Garamond"/>
          <w:color w:val="00000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EF23E4">
        <w:rPr>
          <w:rFonts w:ascii="Garamond" w:eastAsiaTheme="minorHAnsi" w:hAnsi="Garamond"/>
          <w:color w:val="000000"/>
        </w:rPr>
        <w:t>Offeror</w:t>
      </w:r>
      <w:proofErr w:type="spellEnd"/>
      <w:r w:rsidRPr="00EF23E4">
        <w:rPr>
          <w:rFonts w:ascii="Garamond" w:eastAsiaTheme="minorHAnsi" w:hAnsi="Garamond"/>
          <w:color w:val="000000"/>
        </w:rPr>
        <w:t xml:space="preserve"> submits in response to or with regard to this solicitation or request, </w:t>
      </w:r>
      <w:proofErr w:type="spellStart"/>
      <w:r w:rsidRPr="00EF23E4">
        <w:rPr>
          <w:rFonts w:ascii="Garamond" w:eastAsiaTheme="minorHAnsi" w:hAnsi="Garamond"/>
          <w:color w:val="000000"/>
        </w:rPr>
        <w:t>Offeror</w:t>
      </w:r>
      <w:proofErr w:type="spellEnd"/>
      <w:r w:rsidRPr="00EF23E4">
        <w:rPr>
          <w:rFonts w:ascii="Garamond" w:eastAsiaTheme="minorHAnsi" w:hAnsi="Garamond"/>
          <w:color w:val="000000"/>
        </w:rPr>
        <w:t xml:space="preserve"> must separately mark with the words "TRADE SECRET" every page, or portion thereof, that </w:t>
      </w:r>
      <w:proofErr w:type="spellStart"/>
      <w:r w:rsidRPr="00EF23E4">
        <w:rPr>
          <w:rFonts w:ascii="Garamond" w:eastAsiaTheme="minorHAnsi" w:hAnsi="Garamond"/>
          <w:color w:val="000000"/>
        </w:rPr>
        <w:t>Offeror</w:t>
      </w:r>
      <w:proofErr w:type="spellEnd"/>
      <w:r w:rsidRPr="00EF23E4">
        <w:rPr>
          <w:rFonts w:ascii="Garamond" w:eastAsiaTheme="minorHAnsi" w:hAnsi="Garamond"/>
          <w:color w:val="000000"/>
        </w:rPr>
        <w:t xml:space="preserve"> contends contains a trade secret as that term is defined by Section 39-8-20 of the Trade Secrets Act. For every document </w:t>
      </w:r>
      <w:proofErr w:type="spellStart"/>
      <w:r w:rsidRPr="00EF23E4">
        <w:rPr>
          <w:rFonts w:ascii="Garamond" w:eastAsiaTheme="minorHAnsi" w:hAnsi="Garamond"/>
          <w:color w:val="000000"/>
        </w:rPr>
        <w:t>Offeror</w:t>
      </w:r>
      <w:proofErr w:type="spellEnd"/>
      <w:r w:rsidRPr="00EF23E4">
        <w:rPr>
          <w:rFonts w:ascii="Garamond" w:eastAsiaTheme="minorHAnsi" w:hAnsi="Garamond"/>
          <w:color w:val="000000"/>
        </w:rPr>
        <w:t xml:space="preserve"> submits in response to or with regard to this solicitation or request, </w:t>
      </w:r>
      <w:proofErr w:type="spellStart"/>
      <w:r w:rsidRPr="00EF23E4">
        <w:rPr>
          <w:rFonts w:ascii="Garamond" w:eastAsiaTheme="minorHAnsi" w:hAnsi="Garamond"/>
          <w:color w:val="000000"/>
        </w:rPr>
        <w:t>Offeror</w:t>
      </w:r>
      <w:proofErr w:type="spellEnd"/>
      <w:r w:rsidRPr="00EF23E4">
        <w:rPr>
          <w:rFonts w:ascii="Garamond" w:eastAsiaTheme="minorHAnsi" w:hAnsi="Garamond"/>
          <w:color w:val="000000"/>
        </w:rPr>
        <w:t xml:space="preserve"> must separately mark with the word "PROTECTED" every page, or portion thereof, that </w:t>
      </w:r>
      <w:proofErr w:type="spellStart"/>
      <w:r w:rsidRPr="00EF23E4">
        <w:rPr>
          <w:rFonts w:ascii="Garamond" w:eastAsiaTheme="minorHAnsi" w:hAnsi="Garamond"/>
          <w:color w:val="000000"/>
        </w:rPr>
        <w:t>Offeror</w:t>
      </w:r>
      <w:proofErr w:type="spellEnd"/>
      <w:r w:rsidRPr="00EF23E4">
        <w:rPr>
          <w:rFonts w:ascii="Garamond" w:eastAsiaTheme="minorHAnsi" w:hAnsi="Garamond"/>
          <w:color w:val="00000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EF23E4">
        <w:rPr>
          <w:rFonts w:ascii="Garamond" w:eastAsiaTheme="minorHAnsi" w:hAnsi="Garamond"/>
          <w:color w:val="000000"/>
        </w:rPr>
        <w:t>Offeror</w:t>
      </w:r>
      <w:proofErr w:type="spellEnd"/>
      <w:r w:rsidRPr="00EF23E4">
        <w:rPr>
          <w:rFonts w:ascii="Garamond" w:eastAsiaTheme="minorHAnsi" w:hAnsi="Garamond"/>
          <w:color w:val="000000"/>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EF23E4">
        <w:rPr>
          <w:rFonts w:ascii="Garamond" w:eastAsiaTheme="minorHAnsi" w:hAnsi="Garamond"/>
          <w:color w:val="000000"/>
        </w:rPr>
        <w:t>Offeror's</w:t>
      </w:r>
      <w:proofErr w:type="spellEnd"/>
      <w:r w:rsidRPr="00EF23E4">
        <w:rPr>
          <w:rFonts w:ascii="Garamond" w:eastAsiaTheme="minorHAnsi" w:hAnsi="Garamond"/>
          <w:color w:val="000000"/>
        </w:rPr>
        <w:t xml:space="preserve"> marking of documents, as required by these bidding instructions, as being either "Confidential" or "Trade Secret" or "PROTECTED". By submitting a response, </w:t>
      </w:r>
      <w:proofErr w:type="spellStart"/>
      <w:r w:rsidRPr="00EF23E4">
        <w:rPr>
          <w:rFonts w:ascii="Garamond" w:eastAsiaTheme="minorHAnsi" w:hAnsi="Garamond"/>
          <w:color w:val="000000"/>
        </w:rPr>
        <w:t>Offeror</w:t>
      </w:r>
      <w:proofErr w:type="spellEnd"/>
      <w:r w:rsidRPr="00EF23E4">
        <w:rPr>
          <w:rFonts w:ascii="Garamond" w:eastAsiaTheme="minorHAnsi" w:hAnsi="Garamond"/>
          <w:color w:val="000000"/>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EF23E4">
        <w:rPr>
          <w:rFonts w:ascii="Garamond" w:eastAsiaTheme="minorHAnsi" w:hAnsi="Garamond"/>
          <w:color w:val="000000"/>
        </w:rPr>
        <w:t>Offeror</w:t>
      </w:r>
      <w:proofErr w:type="spellEnd"/>
      <w:r w:rsidRPr="00EF23E4">
        <w:rPr>
          <w:rFonts w:ascii="Garamond" w:eastAsiaTheme="minorHAnsi" w:hAnsi="Garamond"/>
          <w:color w:val="000000"/>
        </w:rPr>
        <w:t xml:space="preserve"> marked as "confidential" or "trade secret" or "PROTECTED". (All references to S.C. Code of Laws.) [02-2A125-2].</w:t>
      </w:r>
    </w:p>
    <w:p w:rsidR="00EF23E4" w:rsidRPr="00EF23E4" w:rsidRDefault="00EF23E4" w:rsidP="00EF23E4">
      <w:pPr>
        <w:autoSpaceDE w:val="0"/>
        <w:autoSpaceDN w:val="0"/>
        <w:adjustRightInd w:val="0"/>
        <w:spacing w:after="0" w:line="240" w:lineRule="auto"/>
        <w:jc w:val="both"/>
        <w:rPr>
          <w:rFonts w:ascii="Garamond" w:eastAsiaTheme="minorHAnsi" w:hAnsi="Garamond" w:cs="Arial"/>
          <w:b/>
          <w:color w:val="000000"/>
        </w:rPr>
      </w:pPr>
      <w:r w:rsidRPr="00EF23E4">
        <w:rPr>
          <w:rFonts w:ascii="Garamond" w:eastAsiaTheme="minorHAnsi" w:hAnsi="Garamond"/>
          <w:b/>
          <w:color w:val="000000"/>
        </w:rPr>
        <w:t xml:space="preserve">If confidential information is contained in your offer, submit one (1) “Redacted Copy” along with the “Original” or if a disk or flash drive is required with your offer, the “Original” and the “Redacted Copy” must be placed on the disk or flash drive. </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b/>
        </w:rPr>
        <w:t>Bidder/</w:t>
      </w:r>
      <w:proofErr w:type="spellStart"/>
      <w:r w:rsidRPr="00EF23E4">
        <w:rPr>
          <w:rFonts w:ascii="Garamond" w:hAnsi="Garamond"/>
          <w:b/>
        </w:rPr>
        <w:t>Offeror</w:t>
      </w:r>
      <w:proofErr w:type="spellEnd"/>
      <w:r w:rsidRPr="00EF23E4">
        <w:rPr>
          <w:rFonts w:ascii="Garamond" w:hAnsi="Garamond"/>
          <w:b/>
        </w:rPr>
        <w:t xml:space="preserve"> Responsibility:</w:t>
      </w:r>
      <w:r w:rsidRPr="00EF23E4">
        <w:rPr>
          <w:rFonts w:ascii="Garamond" w:hAnsi="Garamond"/>
          <w:b/>
          <w:i/>
        </w:rPr>
        <w:t xml:space="preserve">  </w:t>
      </w:r>
      <w:r w:rsidRPr="00EF23E4">
        <w:rPr>
          <w:rFonts w:ascii="Garamond" w:hAnsi="Garamond"/>
        </w:rPr>
        <w:t>The Bidder/Proposer alone will be held solely responsible to the District for performance of all Bidder obligations under any contract resulting from their bid/proposal.</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b/>
        </w:rPr>
        <w:t>Correction of Errors on the Proposal/Bid Form:</w:t>
      </w:r>
      <w:r w:rsidRPr="00EF23E4">
        <w:rPr>
          <w:rFonts w:ascii="Garamond" w:hAnsi="Garamond"/>
        </w:rPr>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rsidR="00EF23E4" w:rsidRPr="00EF23E4" w:rsidRDefault="00EF23E4" w:rsidP="00EF23E4">
      <w:pPr>
        <w:spacing w:after="0" w:line="240" w:lineRule="auto"/>
        <w:jc w:val="both"/>
        <w:rPr>
          <w:rFonts w:ascii="Garamond" w:hAnsi="Garamond"/>
        </w:rPr>
      </w:pPr>
      <w:r w:rsidRPr="00EF23E4">
        <w:rPr>
          <w:rFonts w:ascii="Garamond" w:hAnsi="Garamond"/>
          <w:b/>
        </w:rPr>
        <w:lastRenderedPageBreak/>
        <w:t>Quote/Proposal/Bid Expenses:</w:t>
      </w:r>
      <w:r w:rsidRPr="00EF23E4">
        <w:rPr>
          <w:rFonts w:ascii="Garamond" w:hAnsi="Garamond"/>
          <w:b/>
          <w:i/>
        </w:rPr>
        <w:t xml:space="preserve">  </w:t>
      </w:r>
      <w:r w:rsidRPr="00EF23E4">
        <w:rPr>
          <w:rFonts w:ascii="Garamond" w:hAnsi="Garamond"/>
        </w:rPr>
        <w:t>The District or any of its representatives shall not be held responsible for any expenses incurred in the preparation or subsequent presentation of the vendor’s response to this solicitation.</w:t>
      </w:r>
    </w:p>
    <w:p w:rsidR="00EF23E4" w:rsidRPr="00EF23E4" w:rsidRDefault="00EF23E4" w:rsidP="00EF23E4">
      <w:pPr>
        <w:spacing w:after="0" w:line="240" w:lineRule="auto"/>
        <w:jc w:val="both"/>
        <w:rPr>
          <w:rFonts w:ascii="Garamond" w:hAnsi="Garamond"/>
        </w:rPr>
      </w:pPr>
    </w:p>
    <w:p w:rsidR="00EF23E4" w:rsidRPr="00EF23E4" w:rsidRDefault="00EF23E4" w:rsidP="00EF23E4">
      <w:pPr>
        <w:tabs>
          <w:tab w:val="left" w:pos="0"/>
        </w:tabs>
        <w:spacing w:after="0" w:line="240" w:lineRule="auto"/>
        <w:jc w:val="both"/>
        <w:rPr>
          <w:rFonts w:ascii="Garamond" w:hAnsi="Garamond"/>
        </w:rPr>
      </w:pPr>
      <w:r w:rsidRPr="00EF23E4">
        <w:rPr>
          <w:rFonts w:ascii="Garamond" w:hAnsi="Garamond"/>
          <w:b/>
        </w:rPr>
        <w:t>Subcontracting:</w:t>
      </w:r>
      <w:r w:rsidRPr="00EF23E4">
        <w:rPr>
          <w:rFonts w:ascii="Garamond" w:hAnsi="Garamond"/>
        </w:rPr>
        <w:t xml:space="preserve"> The District requires advance notification of any and all subcontracting and the ability to approve or deny the use of proposed subcontractors.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  </w:t>
      </w:r>
    </w:p>
    <w:p w:rsidR="00EF23E4" w:rsidRPr="00EF23E4" w:rsidRDefault="00EF23E4" w:rsidP="00EF23E4">
      <w:pPr>
        <w:tabs>
          <w:tab w:val="left" w:pos="0"/>
        </w:tabs>
        <w:spacing w:after="0" w:line="240" w:lineRule="auto"/>
        <w:jc w:val="both"/>
        <w:rPr>
          <w:rFonts w:ascii="Garamond" w:hAnsi="Garamond"/>
          <w:color w:val="FF0000"/>
        </w:rPr>
      </w:pPr>
    </w:p>
    <w:p w:rsidR="00EF23E4" w:rsidRPr="00EF23E4" w:rsidRDefault="00EF23E4" w:rsidP="00EF23E4">
      <w:pPr>
        <w:tabs>
          <w:tab w:val="left" w:pos="0"/>
        </w:tabs>
        <w:spacing w:after="0" w:line="240" w:lineRule="auto"/>
        <w:jc w:val="both"/>
        <w:rPr>
          <w:rFonts w:ascii="Garamond" w:hAnsi="Garamond"/>
        </w:rPr>
      </w:pPr>
      <w:r w:rsidRPr="00EF23E4">
        <w:rPr>
          <w:rFonts w:ascii="Garamond" w:hAnsi="Garamond"/>
          <w:b/>
        </w:rPr>
        <w:t>Unlawful Acts:</w:t>
      </w:r>
      <w:r w:rsidRPr="00EF23E4">
        <w:rPr>
          <w:rFonts w:ascii="Garamond" w:hAnsi="Garamond"/>
          <w:b/>
          <w:i/>
        </w:rPr>
        <w:t xml:space="preserve">  </w:t>
      </w:r>
      <w:r w:rsidRPr="00EF23E4">
        <w:rPr>
          <w:rFonts w:ascii="Garamond" w:hAnsi="Garamond"/>
        </w:rPr>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rsidR="00EF23E4" w:rsidRPr="00EF23E4" w:rsidRDefault="00EF23E4" w:rsidP="00EF23E4">
      <w:pPr>
        <w:tabs>
          <w:tab w:val="left" w:pos="0"/>
        </w:tabs>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b/>
        </w:rPr>
        <w:t>Withdrawal of Bid/Proposal Response:</w:t>
      </w:r>
      <w:r w:rsidRPr="00EF23E4">
        <w:rPr>
          <w:rFonts w:ascii="Garamond" w:hAnsi="Garamond"/>
        </w:rPr>
        <w:t xml:space="preserve">  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b/>
        </w:rPr>
        <w:t>District or School Regulations:</w:t>
      </w:r>
      <w:r w:rsidRPr="00EF23E4">
        <w:rPr>
          <w:rFonts w:ascii="Garamond" w:hAnsi="Garamond"/>
          <w:b/>
          <w:i/>
        </w:rPr>
        <w:t xml:space="preserve">  </w:t>
      </w:r>
      <w:r w:rsidRPr="00EF23E4">
        <w:rPr>
          <w:rFonts w:ascii="Garamond" w:hAnsi="Garamond"/>
        </w:rPr>
        <w:t>The vendor(s) and his representatives shall follow all applicable regulations while on District property, including the NO SMOKING, no weapons, and drug-free policies.  The District has a district-wide NO TOBACCO policy.  No work shall interfere with school activities or environments unless an authorized employee for that location gives permission.</w:t>
      </w:r>
    </w:p>
    <w:p w:rsidR="00EF23E4" w:rsidRPr="00EF23E4" w:rsidRDefault="00EF23E4" w:rsidP="00EF23E4">
      <w:pPr>
        <w:spacing w:after="0" w:line="240" w:lineRule="auto"/>
        <w:jc w:val="both"/>
        <w:rPr>
          <w:rFonts w:ascii="Garamond" w:hAnsi="Garamond"/>
          <w:b/>
        </w:rPr>
      </w:pPr>
    </w:p>
    <w:p w:rsidR="00EF23E4" w:rsidRPr="00EF23E4" w:rsidRDefault="00EF23E4" w:rsidP="00EF23E4">
      <w:pPr>
        <w:spacing w:after="0" w:line="240" w:lineRule="auto"/>
        <w:jc w:val="both"/>
        <w:rPr>
          <w:rFonts w:ascii="Garamond" w:hAnsi="Garamond"/>
        </w:rPr>
      </w:pPr>
      <w:r w:rsidRPr="00EF23E4">
        <w:rPr>
          <w:rFonts w:ascii="Garamond" w:hAnsi="Garamond"/>
          <w:b/>
        </w:rPr>
        <w:t>Drug-free Workplace:</w:t>
      </w:r>
      <w:r w:rsidRPr="00EF23E4">
        <w:rPr>
          <w:rFonts w:ascii="Garamond" w:hAnsi="Garamond"/>
          <w:b/>
          <w:i/>
        </w:rPr>
        <w:t xml:space="preserve">  </w:t>
      </w:r>
      <w:r w:rsidRPr="00EF23E4">
        <w:rPr>
          <w:rFonts w:ascii="Garamond" w:hAnsi="Garamond"/>
        </w:rPr>
        <w:t>By signing and submitting a bid/proposal, a Bidder is certifying that it will comply with all requirements of the South Carolina Drug-Free Workplace Act, Section 44-107-10 through 44-107-90, S.C. Code Ann, (1976) and as amended.</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b/>
        </w:rPr>
        <w:t>Equal Opportunity:</w:t>
      </w:r>
      <w:r w:rsidRPr="00EF23E4">
        <w:rPr>
          <w:rFonts w:ascii="Garamond" w:hAnsi="Garamond"/>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b/>
        </w:rPr>
        <w:t>Governing Laws:</w:t>
      </w:r>
      <w:r w:rsidRPr="00EF23E4">
        <w:rPr>
          <w:rFonts w:ascii="Garamond" w:hAnsi="Garamond"/>
          <w:b/>
          <w:i/>
        </w:rPr>
        <w:t xml:space="preserve">  </w:t>
      </w:r>
      <w:r w:rsidRPr="00EF23E4">
        <w:rPr>
          <w:rFonts w:ascii="Garamond" w:hAnsi="Garamond"/>
        </w:rPr>
        <w:t>All proposal documents submitted in response to this solicitation are governed under the laws of the State of South Carolina.</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rPr>
          <w:rFonts w:ascii="Garamond" w:hAnsi="Garamond"/>
        </w:rPr>
      </w:pPr>
      <w:r w:rsidRPr="00EF23E4">
        <w:rPr>
          <w:rFonts w:ascii="Garamond" w:hAnsi="Garamond"/>
          <w:b/>
        </w:rPr>
        <w:t xml:space="preserve">Qualifications/Responsible: </w:t>
      </w:r>
      <w:r w:rsidRPr="00EF23E4">
        <w:rPr>
          <w:rFonts w:ascii="Garamond" w:hAnsi="Garamond"/>
        </w:rPr>
        <w:t xml:space="preserve">To be eligible for award of a contract, a prospective contractor must be responsible. In evaluating an </w:t>
      </w:r>
      <w:proofErr w:type="spellStart"/>
      <w:r w:rsidRPr="00EF23E4">
        <w:rPr>
          <w:rFonts w:ascii="Garamond" w:hAnsi="Garamond"/>
        </w:rPr>
        <w:t>Offeror’s</w:t>
      </w:r>
      <w:proofErr w:type="spellEnd"/>
      <w:r w:rsidRPr="00EF23E4">
        <w:rPr>
          <w:rFonts w:ascii="Garamond" w:hAnsi="Garamond"/>
        </w:rPr>
        <w:t xml:space="preserve"> responsibility, the District’s Standards of Responsibility and information from any other source may be considered. An </w:t>
      </w:r>
      <w:proofErr w:type="spellStart"/>
      <w:r w:rsidRPr="00EF23E4">
        <w:rPr>
          <w:rFonts w:ascii="Garamond" w:hAnsi="Garamond"/>
        </w:rPr>
        <w:t>Offeror</w:t>
      </w:r>
      <w:proofErr w:type="spellEnd"/>
      <w:r w:rsidRPr="00EF23E4">
        <w:rPr>
          <w:rFonts w:ascii="Garamond" w:hAnsi="Garamond"/>
        </w:rPr>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EF23E4" w:rsidRPr="00EF23E4" w:rsidRDefault="00EF23E4" w:rsidP="00EF23E4">
      <w:pPr>
        <w:spacing w:after="0" w:line="240" w:lineRule="auto"/>
        <w:rPr>
          <w:rFonts w:ascii="Garamond" w:hAnsi="Garamond"/>
        </w:rPr>
      </w:pPr>
    </w:p>
    <w:p w:rsidR="00EF23E4" w:rsidRPr="00EF23E4" w:rsidRDefault="00EF23E4" w:rsidP="00EF23E4">
      <w:pPr>
        <w:spacing w:after="0" w:line="240" w:lineRule="auto"/>
        <w:rPr>
          <w:rFonts w:ascii="Garamond" w:hAnsi="Garamond"/>
          <w:b/>
          <w:bCs/>
          <w:color w:val="000000"/>
        </w:rPr>
      </w:pPr>
      <w:bookmarkStart w:id="6" w:name="SC_02_2A105_1"/>
      <w:r w:rsidRPr="00EF23E4">
        <w:rPr>
          <w:rFonts w:ascii="Garamond" w:hAnsi="Garamond"/>
          <w:b/>
          <w:bCs/>
          <w:color w:val="000000"/>
        </w:rPr>
        <w:t>R</w:t>
      </w:r>
      <w:bookmarkEnd w:id="6"/>
      <w:r w:rsidRPr="00EF23E4">
        <w:rPr>
          <w:rFonts w:ascii="Garamond" w:hAnsi="Garamond"/>
          <w:b/>
          <w:bCs/>
          <w:color w:val="000000"/>
        </w:rPr>
        <w:t>esponsiveness/Improper Offers:</w:t>
      </w:r>
    </w:p>
    <w:p w:rsidR="00EF23E4" w:rsidRPr="00EF23E4" w:rsidRDefault="00EF23E4" w:rsidP="00EF23E4">
      <w:pPr>
        <w:spacing w:after="0" w:line="240" w:lineRule="auto"/>
        <w:rPr>
          <w:rFonts w:ascii="Garamond" w:hAnsi="Garamond"/>
        </w:rPr>
      </w:pPr>
      <w:r w:rsidRPr="00EF23E4">
        <w:rPr>
          <w:rFonts w:ascii="Garamond" w:hAnsi="Garamond"/>
          <w:b/>
          <w:bCs/>
          <w:color w:val="000000"/>
        </w:rPr>
        <w:t xml:space="preserve"> </w:t>
      </w:r>
      <w:r w:rsidRPr="00EF23E4">
        <w:rPr>
          <w:rFonts w:ascii="Garamond" w:hAnsi="Garamond"/>
          <w:color w:val="000000"/>
        </w:rPr>
        <w:t>(a) Bid as Specified.  Offers for supplies or services other than those specified will not be considered unless authorized by the Solicitation.</w:t>
      </w:r>
      <w:r w:rsidRPr="00EF23E4">
        <w:rPr>
          <w:rFonts w:ascii="Garamond" w:hAnsi="Garamond"/>
        </w:rPr>
        <w:cr/>
      </w:r>
    </w:p>
    <w:p w:rsidR="00EF23E4" w:rsidRPr="00EF23E4" w:rsidRDefault="00EF23E4" w:rsidP="00EF23E4">
      <w:pPr>
        <w:spacing w:after="0" w:line="240" w:lineRule="auto"/>
        <w:rPr>
          <w:rFonts w:ascii="Garamond" w:hAnsi="Garamond"/>
          <w:color w:val="000000"/>
        </w:rPr>
      </w:pPr>
      <w:r w:rsidRPr="00EF23E4">
        <w:rPr>
          <w:rFonts w:ascii="Garamond" w:hAnsi="Garamond"/>
          <w:color w:val="000000"/>
        </w:rPr>
        <w:t> (b) Multiple Offers.  </w:t>
      </w:r>
      <w:proofErr w:type="spellStart"/>
      <w:r w:rsidRPr="00EF23E4">
        <w:rPr>
          <w:rFonts w:ascii="Garamond" w:hAnsi="Garamond"/>
          <w:color w:val="000000"/>
        </w:rPr>
        <w:t>Offerors</w:t>
      </w:r>
      <w:proofErr w:type="spellEnd"/>
      <w:r w:rsidRPr="00EF23E4">
        <w:rPr>
          <w:rFonts w:ascii="Garamond" w:hAnsi="Garamond"/>
          <w:color w:val="00000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EF23E4">
        <w:rPr>
          <w:rFonts w:ascii="Garamond" w:hAnsi="Garamond"/>
        </w:rPr>
        <w:cr/>
      </w:r>
      <w:r w:rsidRPr="00EF23E4">
        <w:rPr>
          <w:rFonts w:ascii="Garamond" w:hAnsi="Garamond"/>
          <w:color w:val="000000"/>
        </w:rPr>
        <w:t> </w:t>
      </w:r>
      <w:r w:rsidRPr="00EF23E4">
        <w:rPr>
          <w:rFonts w:ascii="Garamond" w:hAnsi="Garamond"/>
        </w:rPr>
        <w:cr/>
      </w:r>
      <w:r w:rsidRPr="00EF23E4">
        <w:rPr>
          <w:rFonts w:ascii="Garamond" w:hAnsi="Garamond"/>
          <w:color w:val="00000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EF23E4">
        <w:rPr>
          <w:rFonts w:ascii="Garamond" w:hAnsi="Garamond"/>
          <w:color w:val="000000"/>
        </w:rPr>
        <w:t>Offerors</w:t>
      </w:r>
      <w:proofErr w:type="spellEnd"/>
      <w:r w:rsidRPr="00EF23E4">
        <w:rPr>
          <w:rFonts w:ascii="Garamond" w:hAnsi="Garamond"/>
          <w:color w:val="000000"/>
        </w:rPr>
        <w:t xml:space="preserve"> will not be given an opportunity to correct any material nonconformity.  Any deficiency resulting from a minor informality may be cured or waived at the sole discretion of the Procurement Officer.  </w:t>
      </w:r>
    </w:p>
    <w:p w:rsidR="00EF23E4" w:rsidRPr="00EF23E4" w:rsidRDefault="00EF23E4" w:rsidP="00EF23E4">
      <w:pPr>
        <w:spacing w:after="0" w:line="240" w:lineRule="auto"/>
        <w:rPr>
          <w:rFonts w:ascii="Garamond" w:hAnsi="Garamond"/>
          <w:color w:val="000000"/>
        </w:rPr>
      </w:pPr>
      <w:r w:rsidRPr="00EF23E4">
        <w:rPr>
          <w:rFonts w:ascii="Garamond" w:hAnsi="Garamond"/>
          <w:color w:val="000000"/>
        </w:rPr>
        <w:lastRenderedPageBreak/>
        <w:t> </w:t>
      </w:r>
      <w:r w:rsidRPr="00EF23E4">
        <w:rPr>
          <w:rFonts w:ascii="Garamond" w:hAnsi="Garamond"/>
        </w:rPr>
        <w:cr/>
      </w:r>
      <w:r w:rsidRPr="00EF23E4">
        <w:rPr>
          <w:rFonts w:ascii="Garamond" w:hAnsi="Garamond"/>
          <w:color w:val="000000"/>
        </w:rPr>
        <w:t>(d) Price Reasonableness:  Any offer may be rejected if the Procurement Officer determines in writing that it is unreasonable as to price.  </w:t>
      </w:r>
    </w:p>
    <w:p w:rsidR="00EF23E4" w:rsidRPr="00EF23E4" w:rsidRDefault="00EF23E4" w:rsidP="00EF23E4">
      <w:pPr>
        <w:tabs>
          <w:tab w:val="left" w:pos="3680"/>
        </w:tabs>
        <w:spacing w:after="0" w:line="240" w:lineRule="auto"/>
        <w:jc w:val="both"/>
        <w:rPr>
          <w:rFonts w:ascii="Garamond" w:hAnsi="Garamond"/>
          <w:color w:val="000000"/>
        </w:rPr>
      </w:pPr>
      <w:r w:rsidRPr="00EF23E4">
        <w:rPr>
          <w:rFonts w:ascii="Garamond" w:hAnsi="Garamond"/>
        </w:rPr>
        <w:cr/>
      </w:r>
      <w:r w:rsidRPr="00EF23E4">
        <w:rPr>
          <w:rFonts w:ascii="Garamond" w:hAnsi="Garamond"/>
          <w:color w:val="00000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EF23E4" w:rsidRPr="00EF23E4" w:rsidRDefault="00EF23E4" w:rsidP="00EF23E4">
      <w:pPr>
        <w:tabs>
          <w:tab w:val="left" w:pos="3680"/>
        </w:tabs>
        <w:spacing w:after="0" w:line="240" w:lineRule="auto"/>
        <w:jc w:val="both"/>
        <w:rPr>
          <w:rFonts w:ascii="Garamond" w:hAnsi="Garamond"/>
          <w:color w:val="000000"/>
        </w:rPr>
      </w:pPr>
    </w:p>
    <w:p w:rsidR="00EF23E4" w:rsidRPr="00EF23E4" w:rsidRDefault="00EF23E4" w:rsidP="00EF23E4">
      <w:pPr>
        <w:tabs>
          <w:tab w:val="left" w:pos="3680"/>
        </w:tabs>
        <w:spacing w:after="0" w:line="240" w:lineRule="auto"/>
        <w:jc w:val="both"/>
        <w:rPr>
          <w:rFonts w:ascii="Garamond" w:hAnsi="Garamond"/>
        </w:rPr>
      </w:pPr>
      <w:bookmarkStart w:id="7" w:name="SC_02_2A135_1"/>
      <w:r w:rsidRPr="00EF23E4">
        <w:rPr>
          <w:rFonts w:ascii="Garamond" w:hAnsi="Garamond"/>
          <w:b/>
          <w:bCs/>
        </w:rPr>
        <w:t>T</w:t>
      </w:r>
      <w:bookmarkEnd w:id="7"/>
      <w:r w:rsidRPr="00EF23E4">
        <w:rPr>
          <w:rFonts w:ascii="Garamond" w:hAnsi="Garamond"/>
          <w:b/>
          <w:bCs/>
        </w:rPr>
        <w:t>ax Credit for Subcontracting with Minority Firms</w:t>
      </w:r>
      <w:r w:rsidRPr="00EF23E4">
        <w:rPr>
          <w:rFonts w:ascii="Garamond" w:hAnsi="Garamond"/>
        </w:rPr>
        <w:t>:  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EF23E4">
        <w:rPr>
          <w:rFonts w:ascii="Garamond" w:hAnsi="Garamond"/>
        </w:rPr>
        <w:t>:  (</w:t>
      </w:r>
      <w:proofErr w:type="gramEnd"/>
      <w:r w:rsidRPr="00EF23E4">
        <w:rPr>
          <w:rFonts w:ascii="Garamond" w:hAnsi="Garamond"/>
        </w:rPr>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EF23E4" w:rsidRPr="00EF23E4" w:rsidRDefault="00EF23E4" w:rsidP="00EF23E4">
      <w:pPr>
        <w:spacing w:after="0" w:line="240" w:lineRule="auto"/>
        <w:jc w:val="both"/>
        <w:rPr>
          <w:rFonts w:ascii="Garamond" w:hAnsi="Garamond"/>
        </w:rPr>
      </w:pPr>
    </w:p>
    <w:p w:rsidR="00EF23E4" w:rsidRPr="00EF23E4" w:rsidRDefault="00EF23E4" w:rsidP="00EF23E4">
      <w:pPr>
        <w:autoSpaceDE w:val="0"/>
        <w:autoSpaceDN w:val="0"/>
        <w:adjustRightInd w:val="0"/>
        <w:spacing w:after="0" w:line="240" w:lineRule="auto"/>
        <w:jc w:val="both"/>
        <w:rPr>
          <w:rFonts w:ascii="Garamond" w:hAnsi="Garamond"/>
        </w:rPr>
      </w:pPr>
      <w:r w:rsidRPr="00EF23E4">
        <w:rPr>
          <w:rFonts w:ascii="Garamond" w:hAnsi="Garamond"/>
          <w:b/>
        </w:rPr>
        <w:t>Illegal Immigration:</w:t>
      </w:r>
      <w:r w:rsidRPr="00EF23E4">
        <w:rPr>
          <w:rFonts w:ascii="Garamond" w:hAnsi="Garamond"/>
        </w:rPr>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rsidRPr="00EF23E4">
        <w:rPr>
          <w:rFonts w:ascii="Garamond" w:hAnsi="Garamond"/>
        </w:rPr>
        <w:t>subcontractors</w:t>
      </w:r>
      <w:proofErr w:type="gramEnd"/>
      <w:r w:rsidRPr="00EF23E4">
        <w:rPr>
          <w:rFonts w:ascii="Garamond" w:hAnsi="Garamond"/>
        </w:rPr>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EF23E4" w:rsidRPr="00EF23E4" w:rsidRDefault="00EF23E4" w:rsidP="00EF23E4">
      <w:pPr>
        <w:spacing w:after="0" w:line="240" w:lineRule="auto"/>
        <w:jc w:val="both"/>
        <w:rPr>
          <w:rFonts w:ascii="Garamond" w:hAnsi="Garamond"/>
        </w:rPr>
      </w:pPr>
    </w:p>
    <w:p w:rsidR="00EF23E4" w:rsidRPr="00EF23E4" w:rsidRDefault="00EF23E4" w:rsidP="00EF23E4">
      <w:pPr>
        <w:spacing w:after="0" w:line="240" w:lineRule="auto"/>
        <w:jc w:val="both"/>
        <w:rPr>
          <w:rFonts w:ascii="Garamond" w:hAnsi="Garamond"/>
        </w:rPr>
      </w:pPr>
      <w:r w:rsidRPr="00EF23E4">
        <w:rPr>
          <w:rFonts w:ascii="Garamond" w:hAnsi="Garamond"/>
          <w:b/>
        </w:rPr>
        <w:t>Indemnification:</w:t>
      </w:r>
      <w:r w:rsidRPr="00EF23E4">
        <w:rPr>
          <w:rFonts w:ascii="Garamond" w:hAnsi="Garamond"/>
          <w:b/>
          <w:i/>
        </w:rPr>
        <w:t xml:space="preserve">  </w:t>
      </w:r>
      <w:r w:rsidRPr="00EF23E4">
        <w:rPr>
          <w:rFonts w:ascii="Garamond" w:hAnsi="Garamond"/>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rsidR="00EF23E4" w:rsidRPr="00EF23E4" w:rsidRDefault="00EF23E4" w:rsidP="00EF23E4">
      <w:pPr>
        <w:spacing w:after="0" w:line="240" w:lineRule="auto"/>
        <w:jc w:val="both"/>
        <w:rPr>
          <w:rFonts w:ascii="Garamond" w:hAnsi="Garamond"/>
          <w:b/>
          <w:i/>
        </w:rPr>
      </w:pPr>
    </w:p>
    <w:p w:rsidR="00EF23E4" w:rsidRPr="00EF23E4" w:rsidRDefault="00EF23E4" w:rsidP="00EF23E4">
      <w:pPr>
        <w:spacing w:after="0" w:line="240" w:lineRule="auto"/>
        <w:jc w:val="both"/>
        <w:rPr>
          <w:rFonts w:ascii="Garamond" w:hAnsi="Garamond"/>
        </w:rPr>
      </w:pPr>
      <w:r w:rsidRPr="00EF23E4">
        <w:rPr>
          <w:rFonts w:ascii="Garamond" w:hAnsi="Garamond"/>
          <w:b/>
        </w:rPr>
        <w:t>Interpretations:</w:t>
      </w:r>
      <w:r w:rsidRPr="00EF23E4">
        <w:rPr>
          <w:rFonts w:ascii="Garamond" w:hAnsi="Garamond"/>
          <w:b/>
          <w:i/>
        </w:rPr>
        <w:t xml:space="preserve">  </w:t>
      </w:r>
      <w:r w:rsidRPr="00EF23E4">
        <w:rPr>
          <w:rFonts w:ascii="Garamond" w:hAnsi="Garamond"/>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rsidR="00EF23E4" w:rsidRPr="00EF23E4" w:rsidRDefault="00EF23E4" w:rsidP="00EF23E4">
      <w:pPr>
        <w:spacing w:after="0" w:line="240" w:lineRule="auto"/>
        <w:jc w:val="both"/>
        <w:rPr>
          <w:rFonts w:ascii="Garamond" w:hAnsi="Garamond"/>
        </w:rPr>
      </w:pPr>
    </w:p>
    <w:p w:rsidR="00EF23E4" w:rsidRPr="00EF23E4" w:rsidRDefault="00EF23E4" w:rsidP="002817ED">
      <w:pPr>
        <w:spacing w:after="0" w:line="240" w:lineRule="auto"/>
        <w:jc w:val="both"/>
        <w:rPr>
          <w:rFonts w:ascii="Garamond" w:hAnsi="Garamond"/>
        </w:rPr>
      </w:pPr>
      <w:r w:rsidRPr="00EF23E4">
        <w:rPr>
          <w:rFonts w:ascii="Garamond" w:hAnsi="Garamond"/>
          <w:b/>
        </w:rPr>
        <w:t>Non-Appropriations:</w:t>
      </w:r>
      <w:r w:rsidRPr="00EF23E4">
        <w:rPr>
          <w:rFonts w:ascii="Garamond" w:hAnsi="Garamond"/>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rsidR="00EF23E4" w:rsidRPr="00EF23E4" w:rsidRDefault="00EF23E4" w:rsidP="002817ED">
      <w:pPr>
        <w:tabs>
          <w:tab w:val="left" w:pos="3680"/>
        </w:tabs>
        <w:spacing w:after="0" w:line="240" w:lineRule="auto"/>
        <w:jc w:val="both"/>
        <w:rPr>
          <w:rFonts w:ascii="Garamond" w:hAnsi="Garamond"/>
          <w:b/>
          <w:i/>
        </w:rPr>
      </w:pPr>
    </w:p>
    <w:p w:rsidR="00EF23E4" w:rsidRPr="00EF23E4" w:rsidRDefault="00EF23E4" w:rsidP="002817ED">
      <w:pPr>
        <w:tabs>
          <w:tab w:val="left" w:pos="3680"/>
        </w:tabs>
        <w:spacing w:after="0" w:line="240" w:lineRule="auto"/>
        <w:jc w:val="both"/>
        <w:rPr>
          <w:rFonts w:ascii="Garamond" w:hAnsi="Garamond"/>
        </w:rPr>
      </w:pPr>
      <w:r w:rsidRPr="00EF23E4">
        <w:rPr>
          <w:rFonts w:ascii="Garamond" w:hAnsi="Garamond"/>
          <w:b/>
        </w:rPr>
        <w:t>Right to Protest:</w:t>
      </w:r>
      <w:r w:rsidRPr="00EF23E4">
        <w:rPr>
          <w:rFonts w:ascii="Garamond" w:hAnsi="Garamond"/>
          <w:b/>
          <w:i/>
        </w:rPr>
        <w:t xml:space="preserve">  </w:t>
      </w:r>
      <w:r w:rsidRPr="00EF23E4">
        <w:rPr>
          <w:rFonts w:ascii="Garamond" w:hAnsi="Garamond"/>
        </w:rPr>
        <w:t>Any prospective Bidder/</w:t>
      </w:r>
      <w:proofErr w:type="spellStart"/>
      <w:r w:rsidRPr="00EF23E4">
        <w:rPr>
          <w:rFonts w:ascii="Garamond" w:hAnsi="Garamond"/>
        </w:rPr>
        <w:t>Offeror</w:t>
      </w:r>
      <w:proofErr w:type="spellEnd"/>
      <w:r w:rsidRPr="00EF23E4">
        <w:rPr>
          <w:rFonts w:ascii="Garamond" w:hAnsi="Garamond"/>
        </w:rPr>
        <w:t xml:space="preserve"> or subcontractor who is aggrieved in connection with the solicitation of a contract shall protest to the Procurement Officer within </w:t>
      </w:r>
      <w:r w:rsidRPr="00EF23E4">
        <w:rPr>
          <w:rFonts w:ascii="Garamond" w:hAnsi="Garamond"/>
          <w:b/>
        </w:rPr>
        <w:t>fifteen days</w:t>
      </w:r>
      <w:r w:rsidRPr="00EF23E4">
        <w:rPr>
          <w:rFonts w:ascii="Garamond" w:hAnsi="Garamond"/>
        </w:rPr>
        <w:t xml:space="preserve"> of the date of issuance of the Invitation for Bid/Proposal or other solicitation documents whichever is applicable or any amendment thereto, if the amendment is at issue.</w:t>
      </w:r>
    </w:p>
    <w:p w:rsidR="00EF23E4" w:rsidRPr="00EF23E4" w:rsidRDefault="00EF23E4" w:rsidP="002817ED">
      <w:pPr>
        <w:tabs>
          <w:tab w:val="left" w:pos="3680"/>
        </w:tabs>
        <w:spacing w:after="0" w:line="240" w:lineRule="auto"/>
        <w:jc w:val="both"/>
        <w:rPr>
          <w:rFonts w:ascii="Garamond" w:hAnsi="Garamond"/>
        </w:rPr>
      </w:pPr>
    </w:p>
    <w:p w:rsidR="00EF23E4" w:rsidRPr="00EF23E4" w:rsidRDefault="00EF23E4" w:rsidP="002817ED">
      <w:pPr>
        <w:autoSpaceDE w:val="0"/>
        <w:autoSpaceDN w:val="0"/>
        <w:adjustRightInd w:val="0"/>
        <w:spacing w:after="0" w:line="240" w:lineRule="auto"/>
        <w:jc w:val="both"/>
        <w:rPr>
          <w:rFonts w:ascii="Garamond" w:hAnsi="Garamond"/>
        </w:rPr>
      </w:pPr>
      <w:r w:rsidRPr="00EF23E4">
        <w:rPr>
          <w:rFonts w:ascii="Garamond" w:hAnsi="Garamond"/>
          <w:b/>
          <w:bCs/>
          <w:iCs/>
        </w:rPr>
        <w:t xml:space="preserve">Authorization and Acceptance: </w:t>
      </w:r>
      <w:r w:rsidRPr="00EF23E4">
        <w:rPr>
          <w:rFonts w:ascii="Garamond" w:hAnsi="Garamond"/>
        </w:rPr>
        <w:t>The proposal/bid must be signed by an authorized individual who</w:t>
      </w:r>
    </w:p>
    <w:p w:rsidR="00EF23E4" w:rsidRPr="00EF23E4" w:rsidRDefault="00EF23E4" w:rsidP="002817ED">
      <w:pPr>
        <w:autoSpaceDE w:val="0"/>
        <w:autoSpaceDN w:val="0"/>
        <w:adjustRightInd w:val="0"/>
        <w:spacing w:after="0" w:line="240" w:lineRule="auto"/>
        <w:jc w:val="both"/>
        <w:rPr>
          <w:rFonts w:ascii="Garamond" w:hAnsi="Garamond"/>
        </w:rPr>
      </w:pPr>
      <w:r w:rsidRPr="00EF23E4">
        <w:rPr>
          <w:rFonts w:ascii="Garamond" w:hAnsi="Garamond"/>
        </w:rPr>
        <w:t xml:space="preserve">may bind the </w:t>
      </w:r>
      <w:proofErr w:type="spellStart"/>
      <w:r w:rsidRPr="00EF23E4">
        <w:rPr>
          <w:rFonts w:ascii="Garamond" w:hAnsi="Garamond"/>
        </w:rPr>
        <w:t>Offeror</w:t>
      </w:r>
      <w:proofErr w:type="spellEnd"/>
      <w:r w:rsidRPr="00EF23E4">
        <w:rPr>
          <w:rFonts w:ascii="Garamond" w:hAnsi="Garamond"/>
        </w:rPr>
        <w:t xml:space="preserve"> to these services in accordance with the requirements contained in this</w:t>
      </w:r>
    </w:p>
    <w:p w:rsidR="00EF23E4" w:rsidRPr="00EF23E4" w:rsidRDefault="00EF23E4" w:rsidP="002817ED">
      <w:pPr>
        <w:autoSpaceDE w:val="0"/>
        <w:autoSpaceDN w:val="0"/>
        <w:adjustRightInd w:val="0"/>
        <w:spacing w:after="0" w:line="240" w:lineRule="auto"/>
        <w:jc w:val="both"/>
        <w:rPr>
          <w:rFonts w:ascii="Garamond" w:hAnsi="Garamond"/>
        </w:rPr>
      </w:pPr>
      <w:r w:rsidRPr="00EF23E4">
        <w:rPr>
          <w:rFonts w:ascii="Garamond" w:hAnsi="Garamond"/>
        </w:rPr>
        <w:t>RFP/IFB. The proposal/bid must contain a statement to the effect that your proposal/bid is firm for a period of sixty (60) days from the proposal/bid due date or longer if so required by the District.</w:t>
      </w:r>
    </w:p>
    <w:p w:rsidR="00EF23E4" w:rsidRPr="00EF23E4" w:rsidRDefault="00EF23E4" w:rsidP="00EF23E4">
      <w:pPr>
        <w:autoSpaceDE w:val="0"/>
        <w:autoSpaceDN w:val="0"/>
        <w:adjustRightInd w:val="0"/>
        <w:spacing w:after="0" w:line="240" w:lineRule="auto"/>
        <w:rPr>
          <w:rFonts w:ascii="Garamond" w:hAnsi="Garamond"/>
        </w:rPr>
      </w:pPr>
    </w:p>
    <w:p w:rsidR="00EF23E4" w:rsidRPr="00EF23E4" w:rsidRDefault="00EF23E4" w:rsidP="00EF23E4">
      <w:pPr>
        <w:autoSpaceDE w:val="0"/>
        <w:autoSpaceDN w:val="0"/>
        <w:adjustRightInd w:val="0"/>
        <w:spacing w:after="0" w:line="240" w:lineRule="auto"/>
        <w:rPr>
          <w:rFonts w:ascii="Garamond" w:hAnsi="Garamond"/>
        </w:rPr>
      </w:pPr>
    </w:p>
    <w:p w:rsidR="00EF23E4" w:rsidRPr="00EF23E4" w:rsidRDefault="00EF23E4" w:rsidP="002817ED">
      <w:pPr>
        <w:autoSpaceDE w:val="0"/>
        <w:autoSpaceDN w:val="0"/>
        <w:adjustRightInd w:val="0"/>
        <w:spacing w:after="0" w:line="240" w:lineRule="auto"/>
        <w:jc w:val="both"/>
        <w:rPr>
          <w:rFonts w:ascii="Garamond" w:hAnsi="Garamond"/>
        </w:rPr>
      </w:pPr>
      <w:r w:rsidRPr="00EF23E4">
        <w:rPr>
          <w:rFonts w:ascii="Garamond" w:hAnsi="Garamond"/>
          <w:b/>
          <w:bCs/>
          <w:iCs/>
        </w:rPr>
        <w:lastRenderedPageBreak/>
        <w:t>Rejection/Cancellation:</w:t>
      </w:r>
      <w:r w:rsidRPr="00EF23E4">
        <w:rPr>
          <w:rFonts w:ascii="Garamond" w:hAnsi="Garamond"/>
          <w:b/>
          <w:bCs/>
          <w:i/>
          <w:iCs/>
        </w:rPr>
        <w:t xml:space="preserve"> </w:t>
      </w:r>
      <w:r w:rsidRPr="00EF23E4">
        <w:rPr>
          <w:rFonts w:ascii="Garamond" w:hAnsi="Garamond"/>
        </w:rPr>
        <w:t>The District reserves the right, to accept or reject, in part or in entirety, any or</w:t>
      </w:r>
    </w:p>
    <w:p w:rsidR="00EF23E4" w:rsidRPr="00EF23E4" w:rsidRDefault="00EF23E4" w:rsidP="002817ED">
      <w:pPr>
        <w:autoSpaceDE w:val="0"/>
        <w:autoSpaceDN w:val="0"/>
        <w:adjustRightInd w:val="0"/>
        <w:spacing w:after="0" w:line="240" w:lineRule="auto"/>
        <w:jc w:val="both"/>
        <w:rPr>
          <w:rFonts w:ascii="Garamond" w:hAnsi="Garamond"/>
        </w:rPr>
      </w:pPr>
      <w:r w:rsidRPr="00EF23E4">
        <w:rPr>
          <w:rFonts w:ascii="Garamond" w:hAnsi="Garamond"/>
        </w:rPr>
        <w:t>all bids/proposals, to negotiate with all qualified bidders/proposers and to cancel in part or in entirety this</w:t>
      </w:r>
    </w:p>
    <w:p w:rsidR="00EF23E4" w:rsidRPr="00EF23E4" w:rsidRDefault="00EF23E4" w:rsidP="002817ED">
      <w:pPr>
        <w:autoSpaceDE w:val="0"/>
        <w:autoSpaceDN w:val="0"/>
        <w:adjustRightInd w:val="0"/>
        <w:spacing w:after="0" w:line="240" w:lineRule="auto"/>
        <w:jc w:val="both"/>
        <w:rPr>
          <w:rFonts w:ascii="Garamond" w:hAnsi="Garamond"/>
        </w:rPr>
      </w:pPr>
      <w:r w:rsidRPr="00EF23E4">
        <w:rPr>
          <w:rFonts w:ascii="Garamond" w:hAnsi="Garamond"/>
        </w:rPr>
        <w:t>solicitation if it is in the best interest of the District. Further, the District reserves the right to waive any</w:t>
      </w:r>
    </w:p>
    <w:p w:rsidR="00EF23E4" w:rsidRPr="00EF23E4" w:rsidRDefault="00EF23E4" w:rsidP="002817ED">
      <w:pPr>
        <w:spacing w:after="0" w:line="240" w:lineRule="auto"/>
        <w:jc w:val="both"/>
        <w:rPr>
          <w:rFonts w:ascii="Garamond" w:hAnsi="Garamond"/>
        </w:rPr>
      </w:pPr>
      <w:r w:rsidRPr="00EF23E4">
        <w:rPr>
          <w:rFonts w:ascii="Garamond" w:hAnsi="Garamond"/>
        </w:rPr>
        <w:t>or all informalities or technicalities in order to serve the best interest of the District.</w:t>
      </w:r>
    </w:p>
    <w:p w:rsidR="00EF23E4" w:rsidRPr="00EF23E4" w:rsidRDefault="00EF23E4" w:rsidP="002817ED">
      <w:pPr>
        <w:spacing w:after="0" w:line="240" w:lineRule="auto"/>
        <w:jc w:val="both"/>
        <w:rPr>
          <w:rFonts w:ascii="Garamond" w:hAnsi="Garamond"/>
        </w:rPr>
      </w:pPr>
    </w:p>
    <w:p w:rsidR="00EF23E4" w:rsidRPr="00EF23E4" w:rsidRDefault="00EF23E4" w:rsidP="002817ED">
      <w:pPr>
        <w:spacing w:after="0" w:line="240" w:lineRule="auto"/>
        <w:jc w:val="both"/>
        <w:rPr>
          <w:rFonts w:ascii="Garamond" w:hAnsi="Garamond" w:cs="Times"/>
        </w:rPr>
      </w:pPr>
      <w:bookmarkStart w:id="8" w:name="SC_02_2A075_1"/>
      <w:r w:rsidRPr="00EF23E4">
        <w:rPr>
          <w:rFonts w:ascii="Garamond" w:hAnsi="Garamond"/>
          <w:b/>
          <w:bCs/>
          <w:color w:val="000000"/>
        </w:rPr>
        <w:t>E</w:t>
      </w:r>
      <w:bookmarkEnd w:id="8"/>
      <w:r w:rsidRPr="00EF23E4">
        <w:rPr>
          <w:rFonts w:ascii="Garamond" w:hAnsi="Garamond"/>
          <w:b/>
          <w:bCs/>
          <w:color w:val="000000"/>
        </w:rPr>
        <w:t>thics Act</w:t>
      </w:r>
      <w:r w:rsidRPr="00EF23E4">
        <w:rPr>
          <w:rFonts w:ascii="Garamond" w:hAnsi="Garamond"/>
        </w:rPr>
        <w:t>:</w:t>
      </w:r>
      <w:r w:rsidRPr="00EF23E4">
        <w:rPr>
          <w:rFonts w:ascii="Garamond" w:hAnsi="Garamond" w:cs="Times"/>
        </w:rPr>
        <w:t xml:space="preserve">  </w:t>
      </w:r>
      <w:r w:rsidRPr="00EF23E4">
        <w:rPr>
          <w:rFonts w:ascii="Garamond" w:hAnsi="Garamond"/>
          <w:color w:val="000000"/>
        </w:rPr>
        <w:t>By 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r w:rsidRPr="00EF23E4">
        <w:rPr>
          <w:rFonts w:ascii="Garamond" w:hAnsi="Garamond" w:cs="Times"/>
        </w:rPr>
        <w:cr/>
      </w:r>
    </w:p>
    <w:p w:rsidR="00EF23E4" w:rsidRPr="00EF23E4" w:rsidRDefault="00EF23E4" w:rsidP="002817ED">
      <w:pPr>
        <w:spacing w:after="0" w:line="240" w:lineRule="auto"/>
        <w:jc w:val="both"/>
        <w:rPr>
          <w:rFonts w:ascii="Garamond" w:hAnsi="Garamond"/>
          <w:bCs/>
          <w:color w:val="000000"/>
        </w:rPr>
      </w:pPr>
      <w:r w:rsidRPr="00EF23E4">
        <w:rPr>
          <w:rFonts w:ascii="Garamond" w:hAnsi="Garamond"/>
          <w:b/>
          <w:bCs/>
          <w:color w:val="000000"/>
        </w:rPr>
        <w:t xml:space="preserve">Iran Divestment Act of 2014: </w:t>
      </w:r>
      <w:r w:rsidRPr="00EF23E4">
        <w:rPr>
          <w:rFonts w:ascii="Garamond" w:hAnsi="Garamond"/>
          <w:bCs/>
          <w:color w:val="00000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EF23E4" w:rsidRPr="00EF23E4" w:rsidRDefault="00EF23E4" w:rsidP="002817ED">
      <w:pPr>
        <w:spacing w:after="0" w:line="240" w:lineRule="auto"/>
        <w:jc w:val="both"/>
        <w:rPr>
          <w:rFonts w:ascii="Garamond" w:hAnsi="Garamond"/>
          <w:bCs/>
          <w:color w:val="000000"/>
        </w:rPr>
      </w:pPr>
    </w:p>
    <w:p w:rsidR="00EF23E4" w:rsidRPr="00EF23E4" w:rsidRDefault="00EF23E4" w:rsidP="002817ED">
      <w:pPr>
        <w:spacing w:after="0" w:line="240" w:lineRule="auto"/>
        <w:jc w:val="both"/>
        <w:rPr>
          <w:rFonts w:ascii="Garamond" w:hAnsi="Garamond"/>
          <w:color w:val="000000"/>
        </w:rPr>
      </w:pPr>
      <w:r w:rsidRPr="00EF23E4">
        <w:rPr>
          <w:rFonts w:ascii="Garamond" w:hAnsi="Garamond"/>
          <w:b/>
          <w:bCs/>
          <w:color w:val="000000"/>
        </w:rPr>
        <w:t xml:space="preserve">Open Trade Representation: </w:t>
      </w:r>
      <w:r w:rsidRPr="00EF23E4">
        <w:rPr>
          <w:rFonts w:ascii="Garamond" w:hAnsi="Garamond"/>
          <w:color w:val="000000"/>
        </w:rPr>
        <w:t xml:space="preserve">By submitting an Offer, </w:t>
      </w:r>
      <w:proofErr w:type="spellStart"/>
      <w:r w:rsidRPr="00EF23E4">
        <w:rPr>
          <w:rFonts w:ascii="Garamond" w:hAnsi="Garamond"/>
          <w:color w:val="000000"/>
        </w:rPr>
        <w:t>Offeror</w:t>
      </w:r>
      <w:proofErr w:type="spellEnd"/>
      <w:r w:rsidRPr="00EF23E4">
        <w:rPr>
          <w:rFonts w:ascii="Garamond" w:hAnsi="Garamond"/>
          <w:color w:val="000000"/>
        </w:rPr>
        <w:t xml:space="preserve"> represents that </w:t>
      </w:r>
      <w:proofErr w:type="spellStart"/>
      <w:r w:rsidRPr="00EF23E4">
        <w:rPr>
          <w:rFonts w:ascii="Garamond" w:hAnsi="Garamond"/>
          <w:color w:val="000000"/>
        </w:rPr>
        <w:t>Offeror</w:t>
      </w:r>
      <w:proofErr w:type="spellEnd"/>
      <w:r w:rsidRPr="00EF23E4">
        <w:rPr>
          <w:rFonts w:ascii="Garamond" w:hAnsi="Garamond"/>
          <w:color w:val="000000"/>
        </w:rPr>
        <w:t xml:space="preserve"> is not currently engaged in the boycott of a person or entity based in or doing business with a jurisdiction with whom South Carolina can enjoy open trade, as defined in SC Code Section 11-35-5300. (02-2A083-1)</w:t>
      </w:r>
    </w:p>
    <w:p w:rsidR="00EF23E4" w:rsidRPr="00EF23E4" w:rsidRDefault="00EF23E4" w:rsidP="002817ED">
      <w:pPr>
        <w:spacing w:after="0" w:line="240" w:lineRule="auto"/>
        <w:jc w:val="both"/>
        <w:rPr>
          <w:rFonts w:ascii="Garamond" w:hAnsi="Garamond"/>
          <w:color w:val="000000"/>
        </w:rPr>
      </w:pPr>
    </w:p>
    <w:p w:rsidR="00EF23E4" w:rsidRPr="00EF23E4" w:rsidRDefault="00EF23E4" w:rsidP="002817ED">
      <w:pPr>
        <w:tabs>
          <w:tab w:val="left" w:pos="3680"/>
        </w:tabs>
        <w:spacing w:after="0" w:line="240" w:lineRule="auto"/>
        <w:jc w:val="both"/>
        <w:rPr>
          <w:rFonts w:ascii="Garamond" w:hAnsi="Garamond"/>
          <w:color w:val="000000"/>
        </w:rPr>
      </w:pPr>
      <w:r w:rsidRPr="00EF23E4">
        <w:rPr>
          <w:rFonts w:ascii="Garamond" w:hAnsi="Garamond"/>
          <w:b/>
          <w:bCs/>
          <w:color w:val="000000"/>
        </w:rPr>
        <w:t xml:space="preserve">Open Trade: </w:t>
      </w:r>
      <w:r w:rsidRPr="00EF23E4">
        <w:rPr>
          <w:rFonts w:ascii="Garamond" w:hAnsi="Garamond"/>
          <w:color w:val="00000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EF23E4" w:rsidRPr="00EF23E4" w:rsidRDefault="00EF23E4" w:rsidP="002817ED">
      <w:pPr>
        <w:tabs>
          <w:tab w:val="left" w:pos="3680"/>
        </w:tabs>
        <w:spacing w:after="0" w:line="240" w:lineRule="auto"/>
        <w:jc w:val="both"/>
        <w:rPr>
          <w:rFonts w:ascii="Garamond" w:hAnsi="Garamond"/>
          <w:b/>
          <w:i/>
        </w:rPr>
      </w:pPr>
    </w:p>
    <w:p w:rsidR="00EF23E4" w:rsidRPr="00EF23E4" w:rsidRDefault="00EF23E4" w:rsidP="002817ED">
      <w:pPr>
        <w:autoSpaceDE w:val="0"/>
        <w:autoSpaceDN w:val="0"/>
        <w:adjustRightInd w:val="0"/>
        <w:spacing w:after="0" w:line="240" w:lineRule="auto"/>
        <w:jc w:val="both"/>
        <w:rPr>
          <w:rFonts w:ascii="Garamond" w:hAnsi="Garamond"/>
        </w:rPr>
      </w:pPr>
      <w:r w:rsidRPr="00EF23E4">
        <w:rPr>
          <w:rFonts w:ascii="Garamond" w:hAnsi="Garamond"/>
          <w:b/>
        </w:rPr>
        <w:t xml:space="preserve">Qualifications as to Experience and Years in Business: </w:t>
      </w:r>
      <w:r w:rsidRPr="00EF23E4">
        <w:rPr>
          <w:rFonts w:ascii="Garamond" w:hAnsi="Garamond"/>
        </w:rPr>
        <w:t xml:space="preserve">The Procurement Officer may, in his or her discretion, consider (a) the experience of a predecessor firm or of a firm’s key personnel which was obtained prior to the date </w:t>
      </w:r>
      <w:proofErr w:type="spellStart"/>
      <w:r w:rsidRPr="00EF23E4">
        <w:rPr>
          <w:rFonts w:ascii="Garamond" w:hAnsi="Garamond"/>
        </w:rPr>
        <w:t>offeror</w:t>
      </w:r>
      <w:proofErr w:type="spellEnd"/>
      <w:r w:rsidRPr="00EF23E4">
        <w:rPr>
          <w:rFonts w:ascii="Garamond" w:hAnsi="Garamond"/>
        </w:rPr>
        <w:t xml:space="preserve"> was established, and/or (b) any subcontractor proposed by </w:t>
      </w:r>
      <w:proofErr w:type="spellStart"/>
      <w:r w:rsidRPr="00EF23E4">
        <w:rPr>
          <w:rFonts w:ascii="Garamond" w:hAnsi="Garamond"/>
        </w:rPr>
        <w:t>offeror</w:t>
      </w:r>
      <w:proofErr w:type="spellEnd"/>
      <w:r w:rsidRPr="00EF23E4">
        <w:rPr>
          <w:rFonts w:ascii="Garamond" w:hAnsi="Garamond"/>
        </w:rPr>
        <w:t xml:space="preserve">. </w:t>
      </w:r>
    </w:p>
    <w:p w:rsidR="00EF23E4" w:rsidRPr="00EF23E4" w:rsidRDefault="00EF23E4" w:rsidP="002817ED">
      <w:pPr>
        <w:autoSpaceDE w:val="0"/>
        <w:autoSpaceDN w:val="0"/>
        <w:adjustRightInd w:val="0"/>
        <w:spacing w:after="0" w:line="240" w:lineRule="auto"/>
        <w:jc w:val="both"/>
        <w:rPr>
          <w:rFonts w:ascii="Garamond" w:hAnsi="Garamond"/>
        </w:rPr>
      </w:pPr>
    </w:p>
    <w:p w:rsidR="00EF23E4" w:rsidRPr="00EF23E4" w:rsidRDefault="00EF23E4" w:rsidP="002817ED">
      <w:pPr>
        <w:tabs>
          <w:tab w:val="center" w:pos="360"/>
          <w:tab w:val="left" w:pos="720"/>
          <w:tab w:val="left" w:pos="1080"/>
          <w:tab w:val="left" w:pos="1440"/>
          <w:tab w:val="left" w:pos="1800"/>
        </w:tabs>
        <w:spacing w:after="0" w:line="240" w:lineRule="auto"/>
        <w:jc w:val="both"/>
        <w:rPr>
          <w:rFonts w:ascii="Garamond" w:hAnsi="Garamond"/>
        </w:rPr>
      </w:pPr>
      <w:r w:rsidRPr="00EF23E4">
        <w:rPr>
          <w:rFonts w:ascii="Garamond" w:hAnsi="Garamond"/>
          <w:b/>
        </w:rPr>
        <w:t>Negotiations/Amendments:</w:t>
      </w:r>
      <w:r w:rsidRPr="00EF23E4">
        <w:rPr>
          <w:rFonts w:ascii="Garamond" w:hAnsi="Garamond"/>
        </w:rPr>
        <w:t xml:space="preserve">  The Procurement Officer may elect to make an award without conducting negotiations.  However, he/she may elect to negotiate the pricing or the general scope of work with the low bidder or the highest ranked </w:t>
      </w:r>
      <w:proofErr w:type="spellStart"/>
      <w:r w:rsidRPr="00EF23E4">
        <w:rPr>
          <w:rFonts w:ascii="Garamond" w:hAnsi="Garamond"/>
        </w:rPr>
        <w:t>offeror</w:t>
      </w:r>
      <w:proofErr w:type="spellEnd"/>
      <w:r w:rsidRPr="00EF23E4">
        <w:rPr>
          <w:rFonts w:ascii="Garamond" w:hAnsi="Garamond"/>
        </w:rPr>
        <w:t xml:space="preserve"> or subsequently ranked </w:t>
      </w:r>
      <w:proofErr w:type="spellStart"/>
      <w:r w:rsidRPr="00EF23E4">
        <w:rPr>
          <w:rFonts w:ascii="Garamond" w:hAnsi="Garamond"/>
        </w:rPr>
        <w:t>offerors</w:t>
      </w:r>
      <w:proofErr w:type="spellEnd"/>
      <w:r w:rsidRPr="00EF23E4">
        <w:rPr>
          <w:rFonts w:ascii="Garamond" w:hAnsi="Garamond"/>
        </w:rPr>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contract issued pursuant to it.</w:t>
      </w:r>
    </w:p>
    <w:p w:rsidR="00EF23E4" w:rsidRPr="00EF23E4" w:rsidRDefault="00EF23E4" w:rsidP="002817ED">
      <w:pPr>
        <w:tabs>
          <w:tab w:val="center" w:pos="360"/>
          <w:tab w:val="left" w:pos="720"/>
          <w:tab w:val="left" w:pos="1080"/>
          <w:tab w:val="left" w:pos="1440"/>
          <w:tab w:val="left" w:pos="1800"/>
        </w:tabs>
        <w:spacing w:after="0" w:line="240" w:lineRule="auto"/>
        <w:jc w:val="both"/>
        <w:rPr>
          <w:rFonts w:ascii="Garamond" w:hAnsi="Garamond"/>
        </w:rPr>
      </w:pPr>
    </w:p>
    <w:p w:rsidR="00EF23E4" w:rsidRPr="00EF23E4" w:rsidRDefault="00EF23E4" w:rsidP="002817ED">
      <w:pPr>
        <w:autoSpaceDE w:val="0"/>
        <w:autoSpaceDN w:val="0"/>
        <w:adjustRightInd w:val="0"/>
        <w:spacing w:after="0" w:line="240" w:lineRule="auto"/>
        <w:jc w:val="both"/>
        <w:rPr>
          <w:rFonts w:ascii="Garamond" w:hAnsi="Garamond"/>
        </w:rPr>
      </w:pPr>
      <w:r w:rsidRPr="00EF23E4">
        <w:rPr>
          <w:rFonts w:ascii="Garamond" w:hAnsi="Garamond"/>
          <w:b/>
          <w:bCs/>
          <w:iCs/>
        </w:rPr>
        <w:t>Posting of Award</w:t>
      </w:r>
      <w:r w:rsidRPr="00EF23E4">
        <w:rPr>
          <w:rFonts w:ascii="Garamond" w:hAnsi="Garamond"/>
          <w:i/>
          <w:iCs/>
        </w:rPr>
        <w:t xml:space="preserve">: </w:t>
      </w:r>
      <w:r w:rsidRPr="00EF23E4">
        <w:rPr>
          <w:rFonts w:ascii="Garamond" w:hAnsi="Garamond"/>
        </w:rPr>
        <w:t xml:space="preserve">Notice of Award or Intent to Award will be posted in the Procurement Office of the District Office located at 610 </w:t>
      </w:r>
      <w:proofErr w:type="spellStart"/>
      <w:r w:rsidRPr="00EF23E4">
        <w:rPr>
          <w:rFonts w:ascii="Garamond" w:hAnsi="Garamond"/>
        </w:rPr>
        <w:t>Dupre</w:t>
      </w:r>
      <w:proofErr w:type="spellEnd"/>
      <w:r w:rsidRPr="00EF23E4">
        <w:rPr>
          <w:rFonts w:ascii="Garamond" w:hAnsi="Garamond"/>
        </w:rPr>
        <w:t xml:space="preserve"> Drive, Spartanburg, SC 29302.</w:t>
      </w:r>
    </w:p>
    <w:p w:rsidR="00EF23E4" w:rsidRPr="00EF23E4" w:rsidRDefault="00EF23E4" w:rsidP="002817ED">
      <w:pPr>
        <w:spacing w:after="0" w:line="240" w:lineRule="auto"/>
        <w:jc w:val="both"/>
        <w:rPr>
          <w:rFonts w:ascii="Garamond" w:hAnsi="Garamond"/>
        </w:rPr>
      </w:pPr>
    </w:p>
    <w:p w:rsidR="00EF23E4" w:rsidRDefault="00EF23E4">
      <w:pPr>
        <w:spacing w:after="160" w:line="259" w:lineRule="auto"/>
        <w:rPr>
          <w:rFonts w:ascii="Times New Roman" w:hAnsi="Times New Roman"/>
          <w:b/>
          <w:sz w:val="24"/>
          <w:szCs w:val="24"/>
        </w:rPr>
      </w:pPr>
      <w:r>
        <w:rPr>
          <w:rFonts w:ascii="Times New Roman" w:hAnsi="Times New Roman"/>
          <w:b/>
          <w:sz w:val="24"/>
          <w:szCs w:val="24"/>
        </w:rPr>
        <w:br w:type="page"/>
      </w:r>
    </w:p>
    <w:p w:rsidR="00EF23E4" w:rsidRPr="00EF23E4" w:rsidRDefault="00EF23E4" w:rsidP="00EF23E4">
      <w:pPr>
        <w:keepNext/>
        <w:spacing w:before="240" w:after="60" w:line="240" w:lineRule="auto"/>
        <w:jc w:val="center"/>
        <w:outlineLvl w:val="1"/>
        <w:rPr>
          <w:rFonts w:ascii="Cambria" w:hAnsi="Cambria"/>
          <w:b/>
          <w:bCs/>
          <w:iCs/>
          <w:sz w:val="28"/>
          <w:szCs w:val="28"/>
        </w:rPr>
      </w:pPr>
      <w:r w:rsidRPr="00EF23E4">
        <w:rPr>
          <w:rFonts w:ascii="Cambria" w:hAnsi="Cambria"/>
          <w:b/>
          <w:bCs/>
          <w:iCs/>
          <w:sz w:val="28"/>
          <w:szCs w:val="28"/>
        </w:rPr>
        <w:lastRenderedPageBreak/>
        <w:t>INSTRUCTIONS TO BIDDERS/PROPOSERS</w:t>
      </w:r>
    </w:p>
    <w:p w:rsidR="00EF23E4" w:rsidRPr="00EF23E4" w:rsidRDefault="00EF23E4" w:rsidP="00EF23E4">
      <w:pPr>
        <w:spacing w:after="0" w:line="240" w:lineRule="auto"/>
        <w:rPr>
          <w:rFonts w:ascii="Times New Roman" w:hAnsi="Times New Roman"/>
          <w:sz w:val="20"/>
          <w:szCs w:val="20"/>
        </w:rPr>
      </w:pPr>
    </w:p>
    <w:p w:rsidR="00EF23E4" w:rsidRPr="00EF23E4" w:rsidRDefault="00EF23E4" w:rsidP="00EF23E4">
      <w:pPr>
        <w:numPr>
          <w:ilvl w:val="0"/>
          <w:numId w:val="6"/>
        </w:numPr>
        <w:spacing w:after="0" w:line="240" w:lineRule="auto"/>
        <w:jc w:val="both"/>
        <w:rPr>
          <w:rFonts w:ascii="Times New Roman" w:hAnsi="Times New Roman"/>
          <w:b/>
          <w:sz w:val="20"/>
          <w:szCs w:val="20"/>
        </w:rPr>
      </w:pPr>
      <w:r w:rsidRPr="00EF23E4">
        <w:rPr>
          <w:rFonts w:ascii="Times New Roman" w:hAnsi="Times New Roman"/>
          <w:b/>
          <w:sz w:val="20"/>
          <w:szCs w:val="20"/>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rsidR="00EF23E4" w:rsidRPr="00EF23E4" w:rsidRDefault="00EF23E4" w:rsidP="00EF23E4">
      <w:pPr>
        <w:spacing w:after="0" w:line="240" w:lineRule="auto"/>
        <w:jc w:val="both"/>
        <w:rPr>
          <w:rFonts w:ascii="Times New Roman" w:hAnsi="Times New Roman"/>
          <w:b/>
          <w:sz w:val="20"/>
          <w:szCs w:val="20"/>
        </w:rPr>
      </w:pPr>
    </w:p>
    <w:p w:rsidR="00EF23E4" w:rsidRPr="00EF23E4" w:rsidRDefault="00EF23E4" w:rsidP="00EF23E4">
      <w:pPr>
        <w:numPr>
          <w:ilvl w:val="0"/>
          <w:numId w:val="6"/>
        </w:numPr>
        <w:spacing w:after="0" w:line="240" w:lineRule="auto"/>
        <w:jc w:val="both"/>
        <w:rPr>
          <w:rFonts w:ascii="Times New Roman" w:hAnsi="Times New Roman"/>
          <w:sz w:val="20"/>
          <w:szCs w:val="20"/>
        </w:rPr>
      </w:pPr>
      <w:r w:rsidRPr="00EF23E4">
        <w:rPr>
          <w:rFonts w:ascii="Times New Roman" w:hAnsi="Times New Roman"/>
          <w:sz w:val="20"/>
          <w:szCs w:val="20"/>
        </w:rPr>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rsidR="00EF23E4" w:rsidRPr="00EF23E4" w:rsidRDefault="00EF23E4" w:rsidP="00EF23E4">
      <w:pPr>
        <w:spacing w:after="0" w:line="240" w:lineRule="auto"/>
        <w:ind w:left="720"/>
        <w:jc w:val="both"/>
        <w:rPr>
          <w:rFonts w:ascii="Times New Roman" w:hAnsi="Times New Roman"/>
          <w:sz w:val="20"/>
          <w:szCs w:val="20"/>
        </w:rPr>
      </w:pPr>
    </w:p>
    <w:p w:rsidR="00EF23E4" w:rsidRPr="00EF23E4" w:rsidRDefault="00EF23E4" w:rsidP="00EF23E4">
      <w:pPr>
        <w:numPr>
          <w:ilvl w:val="0"/>
          <w:numId w:val="6"/>
        </w:numPr>
        <w:spacing w:after="0" w:line="240" w:lineRule="auto"/>
        <w:jc w:val="both"/>
        <w:rPr>
          <w:rFonts w:ascii="Times New Roman" w:hAnsi="Times New Roman"/>
          <w:sz w:val="20"/>
          <w:szCs w:val="20"/>
        </w:rPr>
      </w:pPr>
      <w:r w:rsidRPr="00EF23E4">
        <w:rPr>
          <w:rFonts w:ascii="Times New Roman" w:hAnsi="Times New Roman"/>
          <w:sz w:val="20"/>
          <w:szCs w:val="20"/>
        </w:rPr>
        <w:t>All prices and notations shall be printed in ink or typewritten. Errors shall be crossed out and corrections entered and initialed by the person signing the proposal/bid. No proposal/bid shall be altered or amended after the specified time for opening. No faxes, copies, PDF or</w:t>
      </w:r>
      <w:bookmarkStart w:id="9" w:name="_GoBack"/>
      <w:bookmarkEnd w:id="9"/>
      <w:r w:rsidRPr="00EF23E4">
        <w:rPr>
          <w:rFonts w:ascii="Times New Roman" w:hAnsi="Times New Roman"/>
          <w:sz w:val="20"/>
          <w:szCs w:val="20"/>
        </w:rPr>
        <w:t xml:space="preserve"> similar electronic or photographic files will be accepted. All signatures required must be in ink.</w:t>
      </w:r>
    </w:p>
    <w:p w:rsidR="00EF23E4" w:rsidRPr="00EF23E4" w:rsidRDefault="00EF23E4" w:rsidP="00EF23E4">
      <w:pPr>
        <w:spacing w:after="0" w:line="240" w:lineRule="auto"/>
        <w:ind w:left="720"/>
        <w:jc w:val="both"/>
        <w:rPr>
          <w:rFonts w:ascii="Times New Roman" w:hAnsi="Times New Roman"/>
          <w:sz w:val="20"/>
          <w:szCs w:val="20"/>
        </w:rPr>
      </w:pPr>
    </w:p>
    <w:p w:rsidR="00EF23E4" w:rsidRPr="00EF23E4" w:rsidRDefault="00EF23E4" w:rsidP="00EF23E4">
      <w:pPr>
        <w:numPr>
          <w:ilvl w:val="0"/>
          <w:numId w:val="6"/>
        </w:numPr>
        <w:spacing w:after="0" w:line="240" w:lineRule="auto"/>
        <w:jc w:val="both"/>
        <w:rPr>
          <w:rFonts w:ascii="Times New Roman" w:hAnsi="Times New Roman"/>
          <w:sz w:val="20"/>
          <w:szCs w:val="20"/>
        </w:rPr>
      </w:pPr>
      <w:r w:rsidRPr="00EF23E4">
        <w:rPr>
          <w:rFonts w:ascii="Times New Roman" w:hAnsi="Times New Roman"/>
          <w:sz w:val="20"/>
          <w:szCs w:val="20"/>
        </w:rPr>
        <w:t>If specifications or descriptive papers are submitted with bids/proposals, enter bidder’s name thereon.</w:t>
      </w:r>
    </w:p>
    <w:p w:rsidR="00EF23E4" w:rsidRPr="00EF23E4" w:rsidRDefault="00EF23E4" w:rsidP="00EF23E4">
      <w:pPr>
        <w:spacing w:after="0" w:line="240" w:lineRule="auto"/>
        <w:ind w:left="720"/>
        <w:jc w:val="both"/>
        <w:rPr>
          <w:rFonts w:ascii="Times New Roman" w:hAnsi="Times New Roman"/>
          <w:sz w:val="20"/>
          <w:szCs w:val="20"/>
        </w:rPr>
      </w:pPr>
    </w:p>
    <w:p w:rsidR="00EF23E4" w:rsidRPr="00EF23E4" w:rsidRDefault="00EF23E4" w:rsidP="00EF23E4">
      <w:pPr>
        <w:numPr>
          <w:ilvl w:val="0"/>
          <w:numId w:val="6"/>
        </w:numPr>
        <w:spacing w:after="0" w:line="240" w:lineRule="auto"/>
        <w:jc w:val="both"/>
        <w:rPr>
          <w:rFonts w:ascii="Times New Roman" w:hAnsi="Times New Roman"/>
          <w:sz w:val="20"/>
          <w:szCs w:val="20"/>
        </w:rPr>
      </w:pPr>
      <w:r w:rsidRPr="00EF23E4">
        <w:rPr>
          <w:rFonts w:ascii="Times New Roman" w:hAnsi="Times New Roman"/>
          <w:sz w:val="20"/>
          <w:szCs w:val="20"/>
        </w:rPr>
        <w:t>Unless otherwise required, submit only one copy of each proposal/bid.</w:t>
      </w:r>
    </w:p>
    <w:p w:rsidR="00EF23E4" w:rsidRPr="00EF23E4" w:rsidRDefault="00EF23E4" w:rsidP="00EF23E4">
      <w:pPr>
        <w:spacing w:after="0" w:line="240" w:lineRule="auto"/>
        <w:ind w:left="720"/>
        <w:jc w:val="both"/>
        <w:rPr>
          <w:rFonts w:ascii="Times New Roman" w:hAnsi="Times New Roman"/>
          <w:sz w:val="20"/>
          <w:szCs w:val="20"/>
        </w:rPr>
      </w:pPr>
    </w:p>
    <w:p w:rsidR="00EF23E4" w:rsidRPr="00EF23E4" w:rsidRDefault="00EF23E4" w:rsidP="00EF23E4">
      <w:pPr>
        <w:numPr>
          <w:ilvl w:val="0"/>
          <w:numId w:val="6"/>
        </w:numPr>
        <w:spacing w:after="0" w:line="240" w:lineRule="auto"/>
        <w:jc w:val="both"/>
        <w:rPr>
          <w:rFonts w:ascii="Times New Roman" w:hAnsi="Times New Roman"/>
          <w:sz w:val="20"/>
          <w:szCs w:val="20"/>
        </w:rPr>
      </w:pPr>
      <w:r w:rsidRPr="00EF23E4">
        <w:rPr>
          <w:rFonts w:ascii="Times New Roman" w:hAnsi="Times New Roman"/>
          <w:sz w:val="20"/>
          <w:szCs w:val="20"/>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EF23E4" w:rsidRPr="00EF23E4" w:rsidRDefault="00EF23E4" w:rsidP="00EF23E4">
      <w:pPr>
        <w:spacing w:after="0" w:line="240" w:lineRule="auto"/>
        <w:ind w:left="720"/>
        <w:rPr>
          <w:rFonts w:ascii="Times New Roman" w:hAnsi="Times New Roman"/>
          <w:sz w:val="20"/>
          <w:szCs w:val="20"/>
        </w:rPr>
      </w:pPr>
    </w:p>
    <w:p w:rsidR="00EF23E4" w:rsidRPr="00EF23E4" w:rsidRDefault="00EF23E4" w:rsidP="00EF23E4">
      <w:pPr>
        <w:numPr>
          <w:ilvl w:val="0"/>
          <w:numId w:val="6"/>
        </w:numPr>
        <w:spacing w:after="0" w:line="240" w:lineRule="auto"/>
        <w:jc w:val="both"/>
        <w:rPr>
          <w:rFonts w:ascii="Times New Roman" w:hAnsi="Times New Roman"/>
          <w:sz w:val="20"/>
          <w:szCs w:val="20"/>
        </w:rPr>
      </w:pPr>
      <w:r w:rsidRPr="00EF23E4">
        <w:rPr>
          <w:rFonts w:ascii="Times New Roman" w:hAnsi="Times New Roman"/>
          <w:sz w:val="20"/>
          <w:szCs w:val="20"/>
        </w:rPr>
        <w:t>Tie bids will be resolved as outlined in Section 1-2077 of the District Procurement Code.</w:t>
      </w:r>
    </w:p>
    <w:p w:rsidR="00EF23E4" w:rsidRPr="00EF23E4" w:rsidRDefault="00EF23E4" w:rsidP="00EF23E4">
      <w:pPr>
        <w:spacing w:after="0" w:line="240" w:lineRule="auto"/>
        <w:ind w:left="720"/>
        <w:jc w:val="both"/>
        <w:rPr>
          <w:rFonts w:ascii="Times New Roman" w:hAnsi="Times New Roman"/>
          <w:sz w:val="20"/>
          <w:szCs w:val="20"/>
        </w:rPr>
      </w:pPr>
    </w:p>
    <w:p w:rsidR="00EF23E4" w:rsidRPr="00EF23E4" w:rsidRDefault="00EF23E4" w:rsidP="00EF23E4">
      <w:pPr>
        <w:numPr>
          <w:ilvl w:val="0"/>
          <w:numId w:val="6"/>
        </w:numPr>
        <w:spacing w:after="0" w:line="240" w:lineRule="auto"/>
        <w:jc w:val="both"/>
        <w:rPr>
          <w:rFonts w:ascii="Times New Roman" w:hAnsi="Times New Roman"/>
          <w:sz w:val="20"/>
          <w:szCs w:val="20"/>
        </w:rPr>
      </w:pPr>
      <w:r w:rsidRPr="00EF23E4">
        <w:rPr>
          <w:rFonts w:ascii="Times New Roman" w:hAnsi="Times New Roman"/>
          <w:sz w:val="20"/>
          <w:szCs w:val="20"/>
        </w:rPr>
        <w:t>By submission of a proposal/bid, the Vendor shall guarantee that all goods and services shall meet the requirements of the solicitation during the contract period.</w:t>
      </w:r>
    </w:p>
    <w:p w:rsidR="00EF23E4" w:rsidRPr="00EF23E4" w:rsidRDefault="00EF23E4" w:rsidP="00EF23E4">
      <w:pPr>
        <w:spacing w:after="0" w:line="240" w:lineRule="auto"/>
        <w:ind w:left="720"/>
        <w:jc w:val="both"/>
        <w:rPr>
          <w:rFonts w:ascii="Times New Roman" w:hAnsi="Times New Roman"/>
          <w:sz w:val="20"/>
          <w:szCs w:val="20"/>
        </w:rPr>
      </w:pPr>
    </w:p>
    <w:p w:rsidR="00EF23E4" w:rsidRPr="00EF23E4" w:rsidRDefault="00EF23E4" w:rsidP="00EF23E4">
      <w:pPr>
        <w:numPr>
          <w:ilvl w:val="0"/>
          <w:numId w:val="6"/>
        </w:numPr>
        <w:spacing w:after="0" w:line="240" w:lineRule="auto"/>
        <w:jc w:val="both"/>
        <w:rPr>
          <w:rFonts w:ascii="Times New Roman" w:hAnsi="Times New Roman"/>
          <w:sz w:val="20"/>
          <w:szCs w:val="20"/>
        </w:rPr>
      </w:pPr>
      <w:r w:rsidRPr="00EF23E4">
        <w:rPr>
          <w:rFonts w:ascii="Times New Roman" w:hAnsi="Times New Roman"/>
          <w:sz w:val="20"/>
          <w:szCs w:val="20"/>
        </w:rPr>
        <w:t>Any Vendor desiring to exercise protest rights under Section 2-2185 of the District Procurement Code shall direct all correspondence to: Finance Office, Spartanburg County School District 7, P. O. Box 970, Spartanburg, SC 29304.</w:t>
      </w:r>
    </w:p>
    <w:p w:rsidR="00EF23E4" w:rsidRPr="00EF23E4" w:rsidRDefault="00EF23E4" w:rsidP="00EF23E4">
      <w:pPr>
        <w:spacing w:after="0" w:line="240" w:lineRule="auto"/>
        <w:ind w:left="720"/>
        <w:jc w:val="both"/>
        <w:rPr>
          <w:rFonts w:ascii="Times New Roman" w:hAnsi="Times New Roman"/>
          <w:sz w:val="20"/>
          <w:szCs w:val="20"/>
        </w:rPr>
      </w:pPr>
    </w:p>
    <w:p w:rsidR="00EF23E4" w:rsidRPr="00EF23E4" w:rsidRDefault="00EF23E4" w:rsidP="00EF23E4">
      <w:pPr>
        <w:numPr>
          <w:ilvl w:val="0"/>
          <w:numId w:val="6"/>
        </w:numPr>
        <w:spacing w:after="0" w:line="240" w:lineRule="auto"/>
        <w:jc w:val="both"/>
        <w:rPr>
          <w:rFonts w:ascii="Times New Roman" w:hAnsi="Times New Roman"/>
          <w:sz w:val="20"/>
          <w:szCs w:val="20"/>
        </w:rPr>
      </w:pPr>
      <w:r w:rsidRPr="00EF23E4">
        <w:rPr>
          <w:rFonts w:ascii="Times New Roman" w:hAnsi="Times New Roman"/>
          <w:sz w:val="20"/>
          <w:szCs w:val="20"/>
        </w:rPr>
        <w:t>The statement of award on bids/proposals in excess of $25,000.00 will be posted in the Finance Office after final determination of award.</w:t>
      </w:r>
    </w:p>
    <w:p w:rsidR="00EF23E4" w:rsidRPr="00EF23E4" w:rsidRDefault="00EF23E4" w:rsidP="00EF23E4">
      <w:pPr>
        <w:spacing w:after="0" w:line="240" w:lineRule="auto"/>
        <w:ind w:left="720"/>
        <w:jc w:val="both"/>
        <w:rPr>
          <w:rFonts w:ascii="Times New Roman" w:hAnsi="Times New Roman"/>
          <w:sz w:val="20"/>
          <w:szCs w:val="20"/>
        </w:rPr>
      </w:pPr>
    </w:p>
    <w:p w:rsidR="00EF23E4" w:rsidRPr="00EF23E4" w:rsidRDefault="00EF23E4" w:rsidP="00EF23E4">
      <w:pPr>
        <w:spacing w:after="0" w:line="240" w:lineRule="auto"/>
        <w:ind w:left="720" w:hanging="720"/>
        <w:jc w:val="both"/>
        <w:rPr>
          <w:rFonts w:ascii="Times New Roman" w:hAnsi="Times New Roman"/>
          <w:sz w:val="20"/>
          <w:szCs w:val="20"/>
        </w:rPr>
      </w:pPr>
      <w:r w:rsidRPr="00EF23E4">
        <w:rPr>
          <w:rFonts w:ascii="Times New Roman" w:hAnsi="Times New Roman"/>
          <w:b/>
          <w:sz w:val="20"/>
          <w:szCs w:val="20"/>
        </w:rPr>
        <w:t>11</w:t>
      </w:r>
      <w:r w:rsidRPr="00EF23E4">
        <w:rPr>
          <w:rFonts w:ascii="Times New Roman" w:hAnsi="Times New Roman"/>
          <w:sz w:val="20"/>
          <w:szCs w:val="20"/>
        </w:rPr>
        <w:t xml:space="preserve">. </w:t>
      </w:r>
      <w:r w:rsidRPr="00EF23E4">
        <w:rPr>
          <w:rFonts w:ascii="Times New Roman" w:hAnsi="Times New Roman"/>
          <w:sz w:val="20"/>
          <w:szCs w:val="20"/>
        </w:rPr>
        <w:tab/>
        <w:t>Ownership of material: Ownership of all data, materials and documentations originated and prepared for the District pursuant to this contract shall belong to the District.</w:t>
      </w:r>
    </w:p>
    <w:p w:rsidR="00EF23E4" w:rsidRPr="00EF23E4" w:rsidRDefault="00EF23E4" w:rsidP="00EF23E4">
      <w:pPr>
        <w:spacing w:after="0" w:line="240" w:lineRule="auto"/>
        <w:jc w:val="both"/>
        <w:rPr>
          <w:rFonts w:ascii="Times New Roman" w:hAnsi="Times New Roman"/>
          <w:sz w:val="20"/>
          <w:szCs w:val="20"/>
        </w:rPr>
      </w:pPr>
    </w:p>
    <w:p w:rsidR="00EF23E4" w:rsidRPr="00EF23E4" w:rsidRDefault="00EF23E4" w:rsidP="00EF23E4">
      <w:pPr>
        <w:spacing w:after="0" w:line="240" w:lineRule="auto"/>
        <w:jc w:val="both"/>
        <w:rPr>
          <w:rFonts w:ascii="Times New Roman" w:hAnsi="Times New Roman"/>
          <w:sz w:val="20"/>
          <w:szCs w:val="20"/>
        </w:rPr>
      </w:pPr>
    </w:p>
    <w:p w:rsidR="00EF23E4" w:rsidRPr="00EF23E4" w:rsidRDefault="00EF23E4" w:rsidP="00EF23E4">
      <w:pPr>
        <w:autoSpaceDE w:val="0"/>
        <w:autoSpaceDN w:val="0"/>
        <w:adjustRightInd w:val="0"/>
        <w:spacing w:after="0" w:line="240" w:lineRule="auto"/>
        <w:rPr>
          <w:rFonts w:ascii="Times New Roman" w:hAnsi="Times New Roman"/>
          <w:b/>
          <w:sz w:val="20"/>
          <w:szCs w:val="20"/>
        </w:rPr>
      </w:pPr>
      <w:r w:rsidRPr="00EF23E4">
        <w:rPr>
          <w:rFonts w:ascii="Times New Roman" w:hAnsi="Times New Roman"/>
          <w:b/>
          <w:bCs/>
          <w:sz w:val="20"/>
          <w:szCs w:val="20"/>
        </w:rPr>
        <w:t>DEADLINE FOR SUBMISSION OF QUESTIONS:</w:t>
      </w:r>
    </w:p>
    <w:p w:rsidR="00EF23E4" w:rsidRPr="00EF23E4" w:rsidRDefault="002817ED" w:rsidP="00EF23E4">
      <w:pPr>
        <w:autoSpaceDE w:val="0"/>
        <w:autoSpaceDN w:val="0"/>
        <w:adjustRightInd w:val="0"/>
        <w:spacing w:after="0" w:line="240" w:lineRule="auto"/>
        <w:rPr>
          <w:rFonts w:ascii="Times New Roman" w:hAnsi="Times New Roman"/>
          <w:b/>
          <w:bCs/>
          <w:sz w:val="20"/>
          <w:szCs w:val="20"/>
        </w:rPr>
      </w:pPr>
      <w:r w:rsidRPr="002817ED">
        <w:rPr>
          <w:rFonts w:ascii="Times New Roman" w:hAnsi="Times New Roman"/>
          <w:b/>
          <w:bCs/>
          <w:sz w:val="20"/>
          <w:szCs w:val="20"/>
        </w:rPr>
        <w:t>March 16, 2022 at</w:t>
      </w:r>
      <w:r w:rsidR="00EF23E4" w:rsidRPr="002817ED">
        <w:rPr>
          <w:rFonts w:ascii="Times New Roman" w:hAnsi="Times New Roman"/>
          <w:b/>
          <w:bCs/>
          <w:sz w:val="20"/>
          <w:szCs w:val="20"/>
        </w:rPr>
        <w:t xml:space="preserve"> 10:00 A.M.</w:t>
      </w:r>
      <w:r w:rsidR="00EF23E4" w:rsidRPr="00EF23E4">
        <w:rPr>
          <w:rFonts w:ascii="Times New Roman" w:hAnsi="Times New Roman"/>
          <w:b/>
          <w:bCs/>
          <w:sz w:val="20"/>
          <w:szCs w:val="20"/>
        </w:rPr>
        <w:t xml:space="preserve"> Questions must be submitted in writing to: </w:t>
      </w:r>
      <w:r>
        <w:rPr>
          <w:rFonts w:ascii="Times New Roman" w:hAnsi="Times New Roman"/>
          <w:b/>
          <w:sz w:val="20"/>
          <w:szCs w:val="20"/>
        </w:rPr>
        <w:t>Shannon Blanton</w:t>
      </w:r>
      <w:r w:rsidR="00EF23E4" w:rsidRPr="00EF23E4">
        <w:rPr>
          <w:rFonts w:ascii="Times New Roman" w:hAnsi="Times New Roman"/>
          <w:b/>
          <w:sz w:val="20"/>
          <w:szCs w:val="20"/>
        </w:rPr>
        <w:t xml:space="preserve">, Spartanburg School District Seven, 610 </w:t>
      </w:r>
      <w:proofErr w:type="spellStart"/>
      <w:r w:rsidR="00EF23E4" w:rsidRPr="00EF23E4">
        <w:rPr>
          <w:rFonts w:ascii="Times New Roman" w:hAnsi="Times New Roman"/>
          <w:b/>
          <w:sz w:val="20"/>
          <w:szCs w:val="20"/>
        </w:rPr>
        <w:t>Dupre</w:t>
      </w:r>
      <w:proofErr w:type="spellEnd"/>
      <w:r w:rsidR="00EF23E4" w:rsidRPr="00EF23E4">
        <w:rPr>
          <w:rFonts w:ascii="Times New Roman" w:hAnsi="Times New Roman"/>
          <w:b/>
          <w:sz w:val="20"/>
          <w:szCs w:val="20"/>
        </w:rPr>
        <w:t xml:space="preserve"> Drive, Spartanburg, S.C. 29307 or via email to</w:t>
      </w:r>
      <w:r w:rsidR="00EF23E4" w:rsidRPr="00EF23E4">
        <w:rPr>
          <w:rFonts w:ascii="Times New Roman" w:hAnsi="Times New Roman"/>
          <w:sz w:val="20"/>
          <w:szCs w:val="20"/>
        </w:rPr>
        <w:t xml:space="preserve"> </w:t>
      </w:r>
      <w:hyperlink r:id="rId9" w:history="1">
        <w:r w:rsidR="000D2AA7" w:rsidRPr="007D2FA6">
          <w:rPr>
            <w:rStyle w:val="Hyperlink"/>
            <w:rFonts w:ascii="Times New Roman" w:hAnsi="Times New Roman"/>
            <w:sz w:val="20"/>
            <w:szCs w:val="20"/>
          </w:rPr>
          <w:t>SRBlanton@spart7.org</w:t>
        </w:r>
      </w:hyperlink>
      <w:r w:rsidR="00EF23E4" w:rsidRPr="00EF23E4">
        <w:rPr>
          <w:rFonts w:ascii="Times New Roman" w:hAnsi="Times New Roman"/>
          <w:sz w:val="20"/>
          <w:szCs w:val="20"/>
        </w:rPr>
        <w:t>.</w:t>
      </w:r>
    </w:p>
    <w:p w:rsidR="00EF23E4" w:rsidRPr="00EF23E4" w:rsidRDefault="00EF23E4" w:rsidP="00EF23E4">
      <w:pPr>
        <w:spacing w:after="0" w:line="240" w:lineRule="auto"/>
        <w:rPr>
          <w:rFonts w:ascii="Times New Roman" w:hAnsi="Times New Roman"/>
          <w:sz w:val="20"/>
          <w:szCs w:val="20"/>
        </w:rPr>
      </w:pPr>
    </w:p>
    <w:p w:rsidR="00EF23E4" w:rsidRPr="00EF23E4" w:rsidRDefault="00EF23E4" w:rsidP="00EF23E4">
      <w:pPr>
        <w:spacing w:after="0" w:line="240" w:lineRule="auto"/>
        <w:rPr>
          <w:rFonts w:ascii="Times New Roman" w:hAnsi="Times New Roman"/>
          <w:sz w:val="20"/>
          <w:szCs w:val="20"/>
        </w:rPr>
      </w:pPr>
    </w:p>
    <w:p w:rsidR="00EF23E4" w:rsidRDefault="00EF23E4">
      <w:pPr>
        <w:spacing w:after="160" w:line="259" w:lineRule="auto"/>
        <w:rPr>
          <w:rFonts w:ascii="Times New Roman" w:hAnsi="Times New Roman"/>
          <w:b/>
          <w:sz w:val="24"/>
          <w:szCs w:val="24"/>
        </w:rPr>
      </w:pPr>
      <w:r>
        <w:rPr>
          <w:rFonts w:ascii="Times New Roman" w:hAnsi="Times New Roman"/>
          <w:b/>
          <w:sz w:val="24"/>
          <w:szCs w:val="24"/>
        </w:rPr>
        <w:br w:type="page"/>
      </w:r>
    </w:p>
    <w:p w:rsidR="00EF23E4" w:rsidRPr="00EF23E4" w:rsidRDefault="00EF23E4" w:rsidP="00EF23E4">
      <w:pPr>
        <w:spacing w:after="0"/>
        <w:jc w:val="center"/>
        <w:rPr>
          <w:rFonts w:ascii="Century Gothic" w:hAnsi="Century Gothic" w:cs="Arial"/>
          <w:b/>
        </w:rPr>
      </w:pPr>
      <w:r w:rsidRPr="00EF23E4">
        <w:rPr>
          <w:rFonts w:ascii="Century Gothic" w:hAnsi="Century Gothic" w:cs="Arial"/>
          <w:b/>
        </w:rPr>
        <w:lastRenderedPageBreak/>
        <w:t xml:space="preserve">REQUEST FOR PROPOSAL  </w:t>
      </w:r>
    </w:p>
    <w:p w:rsidR="00EF23E4" w:rsidRPr="00EF23E4" w:rsidRDefault="00EF23E4" w:rsidP="00EF23E4">
      <w:pPr>
        <w:spacing w:after="0"/>
        <w:jc w:val="center"/>
        <w:rPr>
          <w:rFonts w:ascii="Century Gothic" w:hAnsi="Century Gothic" w:cs="Arial"/>
          <w:b/>
        </w:rPr>
      </w:pPr>
      <w:r>
        <w:rPr>
          <w:rFonts w:ascii="Century Gothic" w:hAnsi="Century Gothic" w:cs="Arial"/>
          <w:b/>
        </w:rPr>
        <w:t>RFP #21-22-18</w:t>
      </w:r>
    </w:p>
    <w:p w:rsidR="00EF23E4" w:rsidRPr="00EF23E4" w:rsidRDefault="00EF23E4" w:rsidP="00EF23E4">
      <w:pPr>
        <w:autoSpaceDE w:val="0"/>
        <w:autoSpaceDN w:val="0"/>
        <w:adjustRightInd w:val="0"/>
        <w:spacing w:after="0"/>
        <w:jc w:val="center"/>
        <w:rPr>
          <w:rFonts w:ascii="Century Gothic" w:hAnsi="Century Gothic"/>
          <w:b/>
          <w:color w:val="000000"/>
        </w:rPr>
      </w:pPr>
      <w:r>
        <w:rPr>
          <w:rFonts w:ascii="Century Gothic" w:hAnsi="Century Gothic"/>
          <w:b/>
          <w:color w:val="000000"/>
        </w:rPr>
        <w:t>Insurance Broker</w:t>
      </w:r>
    </w:p>
    <w:p w:rsidR="00EF23E4" w:rsidRPr="00EF23E4" w:rsidRDefault="00EF23E4" w:rsidP="000D2AA7">
      <w:pPr>
        <w:pStyle w:val="Heading1"/>
        <w:jc w:val="both"/>
        <w:rPr>
          <w:rFonts w:ascii="Century Gothic" w:hAnsi="Century Gothic" w:cs="Times New Roman"/>
          <w:b/>
          <w:color w:val="auto"/>
          <w:sz w:val="24"/>
          <w:szCs w:val="24"/>
        </w:rPr>
      </w:pPr>
      <w:r w:rsidRPr="00EF23E4">
        <w:rPr>
          <w:rFonts w:ascii="Century Gothic" w:hAnsi="Century Gothic" w:cs="Times New Roman"/>
          <w:b/>
          <w:color w:val="auto"/>
          <w:sz w:val="24"/>
          <w:szCs w:val="24"/>
        </w:rPr>
        <w:t>Scope:</w:t>
      </w:r>
    </w:p>
    <w:p w:rsidR="00EF23E4" w:rsidRPr="00EF23E4" w:rsidRDefault="00EF23E4" w:rsidP="000D2AA7">
      <w:pPr>
        <w:pStyle w:val="BodyTextIndent"/>
        <w:spacing w:after="0"/>
        <w:ind w:left="576"/>
        <w:jc w:val="both"/>
        <w:rPr>
          <w:rFonts w:ascii="Century Gothic" w:hAnsi="Century Gothic"/>
          <w:color w:val="FF0000"/>
          <w:szCs w:val="24"/>
        </w:rPr>
      </w:pPr>
      <w:r w:rsidRPr="00EF23E4">
        <w:rPr>
          <w:rFonts w:ascii="Century Gothic" w:hAnsi="Century Gothic"/>
          <w:szCs w:val="24"/>
        </w:rPr>
        <w:t xml:space="preserve">Spartanburg School District Seven </w:t>
      </w:r>
      <w:r>
        <w:rPr>
          <w:rFonts w:ascii="Century Gothic" w:hAnsi="Century Gothic"/>
          <w:szCs w:val="24"/>
        </w:rPr>
        <w:t>is seeking an experienced and qualified broker to assist the District with strategically planning, designing, and negotiating the best coverage and cost for the District’s liability, property and casualty, worker’s compensation and student athletic/accident insurance and for providing other insurance related services as further defined herein.  The proposal should detail the firm’s conceptual approach to handling the District’s account, and providing both insurance placement and advisory services.</w:t>
      </w:r>
    </w:p>
    <w:p w:rsidR="00EF23E4" w:rsidRPr="00EF23E4" w:rsidRDefault="00EF23E4" w:rsidP="000D2AA7">
      <w:pPr>
        <w:pStyle w:val="BodyTextIndent"/>
        <w:spacing w:after="0"/>
        <w:ind w:left="0"/>
        <w:jc w:val="both"/>
        <w:rPr>
          <w:rFonts w:ascii="Century Gothic" w:hAnsi="Century Gothic"/>
          <w:szCs w:val="24"/>
        </w:rPr>
      </w:pPr>
    </w:p>
    <w:p w:rsidR="00EF23E4" w:rsidRPr="00EF23E4" w:rsidRDefault="00EF23E4" w:rsidP="000D2AA7">
      <w:pPr>
        <w:spacing w:after="0"/>
        <w:ind w:left="576"/>
        <w:jc w:val="both"/>
        <w:rPr>
          <w:rFonts w:ascii="Century Gothic" w:hAnsi="Century Gothic"/>
          <w:color w:val="000000"/>
        </w:rPr>
      </w:pPr>
      <w:r w:rsidRPr="00EF23E4">
        <w:rPr>
          <w:rFonts w:ascii="Century Gothic" w:hAnsi="Century Gothic"/>
        </w:rPr>
        <w:t xml:space="preserve">Spartanburg School District 7 </w:t>
      </w:r>
      <w:r w:rsidRPr="00EF23E4">
        <w:rPr>
          <w:rFonts w:ascii="Century Gothic" w:hAnsi="Century Gothic"/>
          <w:color w:val="000000"/>
        </w:rPr>
        <w:t xml:space="preserve">is home to thirteen highly successful, award-winning schools and learning centers. Located in Spartanburg, South Carolina in a diverse and thriving community with excellent art and cultural facilities and seven colleges and universities, we serve over 7,300 students with a staff of over 1,200. </w:t>
      </w:r>
    </w:p>
    <w:p w:rsidR="00EF23E4" w:rsidRPr="00EF23E4" w:rsidRDefault="00EF23E4" w:rsidP="000D2AA7">
      <w:pPr>
        <w:spacing w:after="0"/>
        <w:ind w:left="576"/>
        <w:jc w:val="both"/>
        <w:rPr>
          <w:rFonts w:ascii="Century Gothic" w:hAnsi="Century Gothic"/>
          <w:color w:val="000000"/>
        </w:rPr>
      </w:pPr>
    </w:p>
    <w:p w:rsidR="00EF23E4" w:rsidRPr="00EF23E4" w:rsidRDefault="00EF23E4" w:rsidP="000D2AA7">
      <w:pPr>
        <w:spacing w:after="0"/>
        <w:ind w:left="552"/>
        <w:jc w:val="both"/>
        <w:rPr>
          <w:rFonts w:ascii="Century Gothic" w:hAnsi="Century Gothic"/>
          <w:color w:val="000000"/>
        </w:rPr>
      </w:pPr>
      <w:r w:rsidRPr="00EF23E4">
        <w:rPr>
          <w:rFonts w:ascii="Century Gothic" w:hAnsi="Century Gothic"/>
          <w:color w:val="000000"/>
        </w:rPr>
        <w:t>Please note that this is a Request for Proposal (RFP) and not a bid. We do not have all the answers or all the questions. We want vendors to propose what they believe is the best system for District Seven in a clear concise manner and where comparison is easy between firms by using the format requested/required herein.</w:t>
      </w:r>
    </w:p>
    <w:p w:rsidR="009C1374" w:rsidRDefault="009C1374" w:rsidP="009C1374">
      <w:pPr>
        <w:spacing w:after="0"/>
        <w:jc w:val="both"/>
        <w:rPr>
          <w:rFonts w:ascii="Century Gothic" w:hAnsi="Century Gothic"/>
          <w:color w:val="000000"/>
        </w:rPr>
      </w:pPr>
    </w:p>
    <w:p w:rsidR="009C1374" w:rsidRPr="009C1374" w:rsidRDefault="009C1374" w:rsidP="009C1374">
      <w:pPr>
        <w:spacing w:after="0"/>
        <w:jc w:val="both"/>
        <w:rPr>
          <w:rFonts w:ascii="Century Gothic" w:hAnsi="Century Gothic"/>
          <w:b/>
          <w:color w:val="000000"/>
          <w:sz w:val="24"/>
          <w:szCs w:val="24"/>
        </w:rPr>
      </w:pPr>
      <w:r w:rsidRPr="009C1374">
        <w:rPr>
          <w:rFonts w:ascii="Century Gothic" w:hAnsi="Century Gothic"/>
          <w:b/>
          <w:color w:val="000000"/>
          <w:sz w:val="24"/>
          <w:szCs w:val="24"/>
        </w:rPr>
        <w:t>Current Practices and Information:</w:t>
      </w:r>
    </w:p>
    <w:p w:rsidR="009C1374" w:rsidRDefault="009C1374" w:rsidP="009C1374">
      <w:pPr>
        <w:spacing w:after="0"/>
        <w:jc w:val="both"/>
        <w:rPr>
          <w:rFonts w:ascii="Century Gothic" w:hAnsi="Century Gothic"/>
          <w:b/>
          <w:color w:val="000000"/>
        </w:rPr>
      </w:pPr>
    </w:p>
    <w:p w:rsidR="009C1374" w:rsidRDefault="009C1374" w:rsidP="009C1374">
      <w:pPr>
        <w:spacing w:after="0"/>
        <w:jc w:val="both"/>
        <w:rPr>
          <w:rFonts w:ascii="Century Gothic" w:hAnsi="Century Gothic"/>
          <w:b/>
          <w:color w:val="000000"/>
        </w:rPr>
      </w:pPr>
      <w:r>
        <w:rPr>
          <w:rFonts w:ascii="Century Gothic" w:hAnsi="Century Gothic"/>
          <w:b/>
          <w:color w:val="000000"/>
        </w:rPr>
        <w:t>Property:</w:t>
      </w:r>
    </w:p>
    <w:p w:rsidR="009C1374" w:rsidRDefault="009C1374" w:rsidP="009C1374">
      <w:pPr>
        <w:spacing w:after="0"/>
        <w:jc w:val="both"/>
        <w:rPr>
          <w:rFonts w:ascii="Century Gothic" w:hAnsi="Century Gothic"/>
          <w:color w:val="000000"/>
        </w:rPr>
      </w:pPr>
    </w:p>
    <w:tbl>
      <w:tblPr>
        <w:tblStyle w:val="TableGrid"/>
        <w:tblW w:w="0" w:type="auto"/>
        <w:jc w:val="center"/>
        <w:tblLook w:val="04A0" w:firstRow="1" w:lastRow="0" w:firstColumn="1" w:lastColumn="0" w:noHBand="0" w:noVBand="1"/>
      </w:tblPr>
      <w:tblGrid>
        <w:gridCol w:w="5665"/>
        <w:gridCol w:w="3240"/>
      </w:tblGrid>
      <w:tr w:rsidR="00F34739" w:rsidTr="00F34739">
        <w:trPr>
          <w:jc w:val="center"/>
        </w:trPr>
        <w:tc>
          <w:tcPr>
            <w:tcW w:w="5665" w:type="dxa"/>
          </w:tcPr>
          <w:p w:rsidR="00F34739" w:rsidRPr="00F34739" w:rsidRDefault="00F34739" w:rsidP="00F34739">
            <w:pPr>
              <w:spacing w:after="0"/>
              <w:jc w:val="center"/>
              <w:rPr>
                <w:rFonts w:ascii="Century Gothic" w:hAnsi="Century Gothic"/>
                <w:b/>
                <w:color w:val="000000"/>
              </w:rPr>
            </w:pPr>
            <w:r w:rsidRPr="00F34739">
              <w:rPr>
                <w:rFonts w:ascii="Century Gothic" w:hAnsi="Century Gothic"/>
                <w:b/>
                <w:color w:val="000000"/>
              </w:rPr>
              <w:t>Coverages</w:t>
            </w:r>
          </w:p>
        </w:tc>
        <w:tc>
          <w:tcPr>
            <w:tcW w:w="3240" w:type="dxa"/>
          </w:tcPr>
          <w:p w:rsidR="00F34739" w:rsidRPr="00F34739" w:rsidRDefault="00F34739" w:rsidP="00F34739">
            <w:pPr>
              <w:spacing w:after="0"/>
              <w:jc w:val="center"/>
              <w:rPr>
                <w:rFonts w:ascii="Century Gothic" w:hAnsi="Century Gothic"/>
                <w:b/>
                <w:color w:val="000000"/>
              </w:rPr>
            </w:pPr>
            <w:r w:rsidRPr="00F34739">
              <w:rPr>
                <w:rFonts w:ascii="Century Gothic" w:hAnsi="Century Gothic"/>
                <w:b/>
                <w:color w:val="000000"/>
              </w:rPr>
              <w:t xml:space="preserve">Limits of </w:t>
            </w:r>
            <w:proofErr w:type="spellStart"/>
            <w:r w:rsidRPr="00F34739">
              <w:rPr>
                <w:rFonts w:ascii="Century Gothic" w:hAnsi="Century Gothic"/>
                <w:b/>
                <w:color w:val="000000"/>
              </w:rPr>
              <w:t>Liablity</w:t>
            </w:r>
            <w:proofErr w:type="spellEnd"/>
          </w:p>
        </w:tc>
      </w:tr>
      <w:tr w:rsidR="00F34739" w:rsidTr="00F34739">
        <w:trPr>
          <w:jc w:val="center"/>
        </w:trPr>
        <w:tc>
          <w:tcPr>
            <w:tcW w:w="5665" w:type="dxa"/>
          </w:tcPr>
          <w:p w:rsidR="00F34739" w:rsidRDefault="00F34739" w:rsidP="009C1374">
            <w:pPr>
              <w:spacing w:after="0"/>
              <w:jc w:val="both"/>
              <w:rPr>
                <w:rFonts w:ascii="Century Gothic" w:hAnsi="Century Gothic"/>
                <w:color w:val="000000"/>
              </w:rPr>
            </w:pPr>
            <w:r>
              <w:rPr>
                <w:rFonts w:ascii="Century Gothic" w:hAnsi="Century Gothic"/>
                <w:color w:val="000000"/>
              </w:rPr>
              <w:t>Blanket Real Property &amp; Personal Property</w:t>
            </w:r>
          </w:p>
        </w:tc>
        <w:tc>
          <w:tcPr>
            <w:tcW w:w="3240" w:type="dxa"/>
          </w:tcPr>
          <w:p w:rsidR="00F34739" w:rsidRDefault="00F34739" w:rsidP="00F34739">
            <w:pPr>
              <w:spacing w:after="0"/>
              <w:jc w:val="right"/>
              <w:rPr>
                <w:rFonts w:ascii="Century Gothic" w:hAnsi="Century Gothic"/>
                <w:color w:val="000000"/>
              </w:rPr>
            </w:pPr>
            <w:r>
              <w:rPr>
                <w:rFonts w:ascii="Century Gothic" w:hAnsi="Century Gothic"/>
                <w:color w:val="000000"/>
              </w:rPr>
              <w:t>$524,192,666</w:t>
            </w:r>
          </w:p>
        </w:tc>
      </w:tr>
      <w:tr w:rsidR="00F34739" w:rsidTr="00F34739">
        <w:trPr>
          <w:jc w:val="center"/>
        </w:trPr>
        <w:tc>
          <w:tcPr>
            <w:tcW w:w="5665" w:type="dxa"/>
          </w:tcPr>
          <w:p w:rsidR="00F34739" w:rsidRDefault="00F34739" w:rsidP="009C1374">
            <w:pPr>
              <w:spacing w:after="0"/>
              <w:jc w:val="both"/>
              <w:rPr>
                <w:rFonts w:ascii="Century Gothic" w:hAnsi="Century Gothic"/>
                <w:color w:val="000000"/>
              </w:rPr>
            </w:pPr>
            <w:r>
              <w:rPr>
                <w:rFonts w:ascii="Century Gothic" w:hAnsi="Century Gothic"/>
                <w:color w:val="000000"/>
              </w:rPr>
              <w:t>Catastrophic Loss Limit</w:t>
            </w:r>
          </w:p>
        </w:tc>
        <w:tc>
          <w:tcPr>
            <w:tcW w:w="3240" w:type="dxa"/>
          </w:tcPr>
          <w:p w:rsidR="00F34739" w:rsidRDefault="00F34739" w:rsidP="00F34739">
            <w:pPr>
              <w:spacing w:after="0"/>
              <w:jc w:val="right"/>
              <w:rPr>
                <w:rFonts w:ascii="Century Gothic" w:hAnsi="Century Gothic"/>
                <w:color w:val="000000"/>
              </w:rPr>
            </w:pPr>
            <w:r>
              <w:rPr>
                <w:rFonts w:ascii="Century Gothic" w:hAnsi="Century Gothic"/>
                <w:color w:val="000000"/>
              </w:rPr>
              <w:t>$500,000,000</w:t>
            </w:r>
          </w:p>
        </w:tc>
      </w:tr>
      <w:tr w:rsidR="00F34739" w:rsidTr="00F34739">
        <w:trPr>
          <w:jc w:val="center"/>
        </w:trPr>
        <w:tc>
          <w:tcPr>
            <w:tcW w:w="5665" w:type="dxa"/>
          </w:tcPr>
          <w:p w:rsidR="00F34739" w:rsidRDefault="00F34739" w:rsidP="009C1374">
            <w:pPr>
              <w:spacing w:after="0"/>
              <w:jc w:val="both"/>
              <w:rPr>
                <w:rFonts w:ascii="Century Gothic" w:hAnsi="Century Gothic"/>
                <w:color w:val="000000"/>
              </w:rPr>
            </w:pPr>
            <w:r>
              <w:rPr>
                <w:rFonts w:ascii="Century Gothic" w:hAnsi="Century Gothic"/>
                <w:color w:val="000000"/>
              </w:rPr>
              <w:t>Blanket Loss of Business Income</w:t>
            </w:r>
          </w:p>
        </w:tc>
        <w:tc>
          <w:tcPr>
            <w:tcW w:w="3240" w:type="dxa"/>
          </w:tcPr>
          <w:p w:rsidR="00F34739" w:rsidRDefault="00F34739" w:rsidP="00F34739">
            <w:pPr>
              <w:spacing w:after="0"/>
              <w:jc w:val="right"/>
              <w:rPr>
                <w:rFonts w:ascii="Century Gothic" w:hAnsi="Century Gothic"/>
                <w:color w:val="000000"/>
              </w:rPr>
            </w:pPr>
            <w:r>
              <w:rPr>
                <w:rFonts w:ascii="Century Gothic" w:hAnsi="Century Gothic"/>
                <w:color w:val="000000"/>
              </w:rPr>
              <w:t>$1,000,000</w:t>
            </w:r>
          </w:p>
        </w:tc>
      </w:tr>
      <w:tr w:rsidR="00F34739" w:rsidTr="00F34739">
        <w:trPr>
          <w:jc w:val="center"/>
        </w:trPr>
        <w:tc>
          <w:tcPr>
            <w:tcW w:w="5665" w:type="dxa"/>
          </w:tcPr>
          <w:p w:rsidR="00F34739" w:rsidRDefault="00F34739" w:rsidP="009C1374">
            <w:pPr>
              <w:spacing w:after="0"/>
              <w:jc w:val="both"/>
              <w:rPr>
                <w:rFonts w:ascii="Century Gothic" w:hAnsi="Century Gothic"/>
                <w:color w:val="000000"/>
              </w:rPr>
            </w:pPr>
            <w:r>
              <w:rPr>
                <w:rFonts w:ascii="Century Gothic" w:hAnsi="Century Gothic"/>
                <w:color w:val="000000"/>
              </w:rPr>
              <w:t>Blanket Extra Expense</w:t>
            </w:r>
          </w:p>
        </w:tc>
        <w:tc>
          <w:tcPr>
            <w:tcW w:w="3240" w:type="dxa"/>
          </w:tcPr>
          <w:p w:rsidR="00F34739" w:rsidRDefault="00F34739" w:rsidP="00F34739">
            <w:pPr>
              <w:spacing w:after="0"/>
              <w:jc w:val="right"/>
              <w:rPr>
                <w:rFonts w:ascii="Century Gothic" w:hAnsi="Century Gothic"/>
                <w:color w:val="000000"/>
              </w:rPr>
            </w:pPr>
            <w:r>
              <w:rPr>
                <w:rFonts w:ascii="Century Gothic" w:hAnsi="Century Gothic"/>
                <w:color w:val="000000"/>
              </w:rPr>
              <w:t>$1,000,000</w:t>
            </w:r>
          </w:p>
        </w:tc>
      </w:tr>
    </w:tbl>
    <w:p w:rsidR="00F34739" w:rsidRPr="0077280E" w:rsidRDefault="0077280E" w:rsidP="0077280E">
      <w:pPr>
        <w:spacing w:after="0"/>
        <w:jc w:val="center"/>
        <w:rPr>
          <w:rFonts w:ascii="Century Gothic" w:hAnsi="Century Gothic"/>
          <w:color w:val="000000"/>
          <w:sz w:val="20"/>
          <w:szCs w:val="20"/>
        </w:rPr>
      </w:pPr>
      <w:r w:rsidRPr="0077280E">
        <w:rPr>
          <w:rFonts w:ascii="Century Gothic" w:hAnsi="Century Gothic"/>
          <w:color w:val="000000"/>
          <w:sz w:val="20"/>
          <w:szCs w:val="20"/>
        </w:rPr>
        <w:t>*Limits of Liability are in any one occurrence, unless otherwise stated.</w:t>
      </w:r>
    </w:p>
    <w:p w:rsidR="0077280E" w:rsidRDefault="0077280E" w:rsidP="009C1374">
      <w:pPr>
        <w:spacing w:after="0"/>
        <w:jc w:val="both"/>
        <w:rPr>
          <w:rFonts w:ascii="Century Gothic" w:hAnsi="Century Gothic"/>
          <w:color w:val="000000"/>
        </w:rPr>
      </w:pPr>
    </w:p>
    <w:tbl>
      <w:tblPr>
        <w:tblStyle w:val="TableGrid"/>
        <w:tblW w:w="0" w:type="auto"/>
        <w:jc w:val="center"/>
        <w:tblLook w:val="04A0" w:firstRow="1" w:lastRow="0" w:firstColumn="1" w:lastColumn="0" w:noHBand="0" w:noVBand="1"/>
      </w:tblPr>
      <w:tblGrid>
        <w:gridCol w:w="6840"/>
        <w:gridCol w:w="3240"/>
      </w:tblGrid>
      <w:tr w:rsidR="00013B58" w:rsidRPr="00F34739" w:rsidTr="00013B58">
        <w:trPr>
          <w:jc w:val="center"/>
        </w:trPr>
        <w:tc>
          <w:tcPr>
            <w:tcW w:w="10080" w:type="dxa"/>
            <w:gridSpan w:val="2"/>
            <w:shd w:val="clear" w:color="auto" w:fill="D0CECE" w:themeFill="background2" w:themeFillShade="E6"/>
          </w:tcPr>
          <w:p w:rsidR="00013B58" w:rsidRDefault="00013B58" w:rsidP="00FB00A9">
            <w:pPr>
              <w:spacing w:after="0"/>
              <w:jc w:val="center"/>
              <w:rPr>
                <w:rFonts w:ascii="Century Gothic" w:hAnsi="Century Gothic"/>
                <w:b/>
                <w:color w:val="000000"/>
              </w:rPr>
            </w:pPr>
            <w:r>
              <w:rPr>
                <w:rFonts w:ascii="Century Gothic" w:hAnsi="Century Gothic"/>
                <w:b/>
                <w:color w:val="000000"/>
              </w:rPr>
              <w:t>Standard Extensions of Coverage</w:t>
            </w:r>
          </w:p>
        </w:tc>
      </w:tr>
      <w:tr w:rsidR="00F34739" w:rsidRPr="00F34739" w:rsidTr="00013B58">
        <w:trPr>
          <w:jc w:val="center"/>
        </w:trPr>
        <w:tc>
          <w:tcPr>
            <w:tcW w:w="6840" w:type="dxa"/>
          </w:tcPr>
          <w:p w:rsidR="00F34739" w:rsidRPr="00F34739" w:rsidRDefault="00F34739" w:rsidP="00FB00A9">
            <w:pPr>
              <w:spacing w:after="0"/>
              <w:jc w:val="center"/>
              <w:rPr>
                <w:rFonts w:ascii="Century Gothic" w:hAnsi="Century Gothic"/>
                <w:b/>
                <w:color w:val="000000"/>
              </w:rPr>
            </w:pPr>
            <w:r>
              <w:rPr>
                <w:rFonts w:ascii="Century Gothic" w:hAnsi="Century Gothic"/>
                <w:b/>
                <w:color w:val="000000"/>
              </w:rPr>
              <w:t>Form Name</w:t>
            </w:r>
          </w:p>
        </w:tc>
        <w:tc>
          <w:tcPr>
            <w:tcW w:w="3240" w:type="dxa"/>
          </w:tcPr>
          <w:p w:rsidR="00F34739" w:rsidRPr="00F34739" w:rsidRDefault="00F34739" w:rsidP="00FB00A9">
            <w:pPr>
              <w:spacing w:after="0"/>
              <w:jc w:val="center"/>
              <w:rPr>
                <w:rFonts w:ascii="Century Gothic" w:hAnsi="Century Gothic"/>
                <w:b/>
                <w:color w:val="000000"/>
              </w:rPr>
            </w:pPr>
            <w:r>
              <w:rPr>
                <w:rFonts w:ascii="Century Gothic" w:hAnsi="Century Gothic"/>
                <w:b/>
                <w:color w:val="000000"/>
              </w:rPr>
              <w:t>Limit of Liability</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t>Accounts Receivable</w:t>
            </w:r>
          </w:p>
        </w:tc>
        <w:tc>
          <w:tcPr>
            <w:tcW w:w="3240" w:type="dxa"/>
          </w:tcPr>
          <w:p w:rsidR="00F34739" w:rsidRDefault="00F34739" w:rsidP="00FB00A9">
            <w:pPr>
              <w:spacing w:after="0"/>
              <w:jc w:val="right"/>
              <w:rPr>
                <w:rFonts w:ascii="Century Gothic" w:hAnsi="Century Gothic"/>
                <w:color w:val="000000"/>
              </w:rPr>
            </w:pPr>
            <w:r>
              <w:rPr>
                <w:rFonts w:ascii="Century Gothic" w:hAnsi="Century Gothic"/>
                <w:color w:val="000000"/>
              </w:rPr>
              <w:t>$100,000</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t>Arson Reward</w:t>
            </w:r>
          </w:p>
        </w:tc>
        <w:tc>
          <w:tcPr>
            <w:tcW w:w="3240" w:type="dxa"/>
          </w:tcPr>
          <w:p w:rsidR="00F34739" w:rsidRDefault="00F34739" w:rsidP="00FB00A9">
            <w:pPr>
              <w:spacing w:after="0"/>
              <w:jc w:val="right"/>
              <w:rPr>
                <w:rFonts w:ascii="Century Gothic" w:hAnsi="Century Gothic"/>
                <w:color w:val="000000"/>
              </w:rPr>
            </w:pPr>
            <w:r>
              <w:rPr>
                <w:rFonts w:ascii="Century Gothic" w:hAnsi="Century Gothic"/>
                <w:color w:val="000000"/>
              </w:rPr>
              <w:t>$25,000</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t>Back-Up of Sewers or Drains</w:t>
            </w:r>
          </w:p>
        </w:tc>
        <w:tc>
          <w:tcPr>
            <w:tcW w:w="3240" w:type="dxa"/>
          </w:tcPr>
          <w:p w:rsidR="00F34739" w:rsidRDefault="00F34739" w:rsidP="00FB00A9">
            <w:pPr>
              <w:spacing w:after="0"/>
              <w:jc w:val="right"/>
              <w:rPr>
                <w:rFonts w:ascii="Century Gothic" w:hAnsi="Century Gothic"/>
                <w:color w:val="000000"/>
              </w:rPr>
            </w:pPr>
            <w:r>
              <w:rPr>
                <w:rFonts w:ascii="Century Gothic" w:hAnsi="Century Gothic"/>
                <w:color w:val="000000"/>
              </w:rPr>
              <w:t>INCLUDED</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t>Computer Virus and Denial of Access</w:t>
            </w:r>
          </w:p>
        </w:tc>
        <w:tc>
          <w:tcPr>
            <w:tcW w:w="3240" w:type="dxa"/>
          </w:tcPr>
          <w:p w:rsidR="00F34739" w:rsidRDefault="00F34739" w:rsidP="00FB00A9">
            <w:pPr>
              <w:spacing w:after="0"/>
              <w:jc w:val="right"/>
              <w:rPr>
                <w:rFonts w:ascii="Century Gothic" w:hAnsi="Century Gothic"/>
                <w:color w:val="000000"/>
              </w:rPr>
            </w:pPr>
            <w:r>
              <w:rPr>
                <w:rFonts w:ascii="Century Gothic" w:hAnsi="Century Gothic"/>
                <w:color w:val="000000"/>
              </w:rPr>
              <w:t>$25,000</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t>Debris Removal Expense</w:t>
            </w:r>
          </w:p>
          <w:p w:rsidR="00F34739" w:rsidRDefault="00F34739" w:rsidP="00FB00A9">
            <w:pPr>
              <w:spacing w:after="0"/>
              <w:jc w:val="both"/>
              <w:rPr>
                <w:rFonts w:ascii="Century Gothic" w:hAnsi="Century Gothic"/>
                <w:color w:val="000000"/>
              </w:rPr>
            </w:pPr>
            <w:r>
              <w:rPr>
                <w:rFonts w:ascii="Century Gothic" w:hAnsi="Century Gothic"/>
                <w:color w:val="000000"/>
              </w:rPr>
              <w:t>Except for windblown debris</w:t>
            </w:r>
          </w:p>
        </w:tc>
        <w:tc>
          <w:tcPr>
            <w:tcW w:w="3240" w:type="dxa"/>
          </w:tcPr>
          <w:p w:rsidR="00F34739" w:rsidRDefault="00F34739" w:rsidP="00FB00A9">
            <w:pPr>
              <w:spacing w:after="0"/>
              <w:jc w:val="right"/>
              <w:rPr>
                <w:rFonts w:ascii="Century Gothic" w:hAnsi="Century Gothic"/>
                <w:color w:val="000000"/>
              </w:rPr>
            </w:pPr>
            <w:r>
              <w:rPr>
                <w:rFonts w:ascii="Century Gothic" w:hAnsi="Century Gothic"/>
                <w:color w:val="000000"/>
              </w:rPr>
              <w:t>$250,000</w:t>
            </w:r>
          </w:p>
          <w:p w:rsidR="00F34739" w:rsidRDefault="00F34739" w:rsidP="00FB00A9">
            <w:pPr>
              <w:spacing w:after="0"/>
              <w:jc w:val="right"/>
              <w:rPr>
                <w:rFonts w:ascii="Century Gothic" w:hAnsi="Century Gothic"/>
                <w:color w:val="000000"/>
              </w:rPr>
            </w:pPr>
            <w:r>
              <w:rPr>
                <w:rFonts w:ascii="Century Gothic" w:hAnsi="Century Gothic"/>
                <w:color w:val="000000"/>
              </w:rPr>
              <w:t>$25,000</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t>Deferred Payments</w:t>
            </w:r>
          </w:p>
        </w:tc>
        <w:tc>
          <w:tcPr>
            <w:tcW w:w="3240" w:type="dxa"/>
          </w:tcPr>
          <w:p w:rsidR="00F34739" w:rsidRDefault="00F34739" w:rsidP="00FB00A9">
            <w:pPr>
              <w:spacing w:after="0"/>
              <w:jc w:val="right"/>
              <w:rPr>
                <w:rFonts w:ascii="Century Gothic" w:hAnsi="Century Gothic"/>
                <w:color w:val="000000"/>
              </w:rPr>
            </w:pPr>
            <w:r>
              <w:rPr>
                <w:rFonts w:ascii="Century Gothic" w:hAnsi="Century Gothic"/>
                <w:color w:val="000000"/>
              </w:rPr>
              <w:t>$25,000</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t>Duty to Defend</w:t>
            </w:r>
          </w:p>
        </w:tc>
        <w:tc>
          <w:tcPr>
            <w:tcW w:w="3240" w:type="dxa"/>
          </w:tcPr>
          <w:p w:rsidR="00F34739" w:rsidRDefault="00F34739" w:rsidP="00FB00A9">
            <w:pPr>
              <w:spacing w:after="0"/>
              <w:jc w:val="right"/>
              <w:rPr>
                <w:rFonts w:ascii="Century Gothic" w:hAnsi="Century Gothic"/>
                <w:color w:val="000000"/>
              </w:rPr>
            </w:pPr>
            <w:r>
              <w:rPr>
                <w:rFonts w:ascii="Century Gothic" w:hAnsi="Century Gothic"/>
                <w:color w:val="000000"/>
              </w:rPr>
              <w:t>INCLUDED</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t>Extended Period of Restoration</w:t>
            </w:r>
          </w:p>
        </w:tc>
        <w:tc>
          <w:tcPr>
            <w:tcW w:w="3240" w:type="dxa"/>
          </w:tcPr>
          <w:p w:rsidR="00F34739" w:rsidRDefault="00F34739" w:rsidP="00FB00A9">
            <w:pPr>
              <w:spacing w:after="0"/>
              <w:jc w:val="right"/>
              <w:rPr>
                <w:rFonts w:ascii="Century Gothic" w:hAnsi="Century Gothic"/>
                <w:color w:val="000000"/>
              </w:rPr>
            </w:pPr>
            <w:r>
              <w:rPr>
                <w:rFonts w:ascii="Century Gothic" w:hAnsi="Century Gothic"/>
                <w:color w:val="000000"/>
              </w:rPr>
              <w:t>Sixty (60) consecutive days</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t>Fire Department Charges</w:t>
            </w:r>
          </w:p>
        </w:tc>
        <w:tc>
          <w:tcPr>
            <w:tcW w:w="3240" w:type="dxa"/>
          </w:tcPr>
          <w:p w:rsidR="00F34739" w:rsidRDefault="00F34739" w:rsidP="00FB00A9">
            <w:pPr>
              <w:spacing w:after="0"/>
              <w:jc w:val="right"/>
              <w:rPr>
                <w:rFonts w:ascii="Century Gothic" w:hAnsi="Century Gothic"/>
                <w:color w:val="000000"/>
              </w:rPr>
            </w:pPr>
            <w:r>
              <w:rPr>
                <w:rFonts w:ascii="Century Gothic" w:hAnsi="Century Gothic"/>
                <w:color w:val="000000"/>
              </w:rPr>
              <w:t>INCLUDED</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t>Fine Arts</w:t>
            </w:r>
          </w:p>
        </w:tc>
        <w:tc>
          <w:tcPr>
            <w:tcW w:w="3240" w:type="dxa"/>
          </w:tcPr>
          <w:p w:rsidR="00F34739" w:rsidRDefault="00F34739" w:rsidP="00FB00A9">
            <w:pPr>
              <w:spacing w:after="0"/>
              <w:jc w:val="right"/>
              <w:rPr>
                <w:rFonts w:ascii="Century Gothic" w:hAnsi="Century Gothic"/>
                <w:color w:val="000000"/>
              </w:rPr>
            </w:pPr>
            <w:r>
              <w:rPr>
                <w:rFonts w:ascii="Century Gothic" w:hAnsi="Century Gothic"/>
                <w:color w:val="000000"/>
              </w:rPr>
              <w:t>$100,000</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lastRenderedPageBreak/>
              <w:t>Fungus Cleanup Expense</w:t>
            </w:r>
          </w:p>
        </w:tc>
        <w:tc>
          <w:tcPr>
            <w:tcW w:w="3240" w:type="dxa"/>
          </w:tcPr>
          <w:p w:rsidR="00F34739" w:rsidRDefault="00F34739" w:rsidP="00FB00A9">
            <w:pPr>
              <w:spacing w:after="0"/>
              <w:jc w:val="right"/>
              <w:rPr>
                <w:rFonts w:ascii="Century Gothic" w:hAnsi="Century Gothic"/>
                <w:color w:val="000000"/>
              </w:rPr>
            </w:pPr>
            <w:r>
              <w:rPr>
                <w:rFonts w:ascii="Century Gothic" w:hAnsi="Century Gothic"/>
                <w:color w:val="000000"/>
              </w:rPr>
              <w:t>Applicable limit of liability</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t>Except if fungus results from a covered peril other than fire or lightning</w:t>
            </w:r>
          </w:p>
        </w:tc>
        <w:tc>
          <w:tcPr>
            <w:tcW w:w="3240" w:type="dxa"/>
          </w:tcPr>
          <w:p w:rsidR="00F34739" w:rsidRDefault="00F34739" w:rsidP="00FB00A9">
            <w:pPr>
              <w:spacing w:after="0"/>
              <w:jc w:val="right"/>
              <w:rPr>
                <w:rFonts w:ascii="Century Gothic" w:hAnsi="Century Gothic"/>
                <w:color w:val="000000"/>
              </w:rPr>
            </w:pPr>
          </w:p>
          <w:p w:rsidR="00F34739" w:rsidRDefault="00F34739" w:rsidP="00FB00A9">
            <w:pPr>
              <w:spacing w:after="0"/>
              <w:jc w:val="right"/>
              <w:rPr>
                <w:rFonts w:ascii="Century Gothic" w:hAnsi="Century Gothic"/>
                <w:color w:val="000000"/>
              </w:rPr>
            </w:pPr>
            <w:r>
              <w:rPr>
                <w:rFonts w:ascii="Century Gothic" w:hAnsi="Century Gothic"/>
                <w:color w:val="000000"/>
              </w:rPr>
              <w:t>$250,000</w:t>
            </w:r>
          </w:p>
        </w:tc>
      </w:tr>
      <w:tr w:rsidR="00F34739" w:rsidTr="00013B58">
        <w:trPr>
          <w:jc w:val="center"/>
        </w:trPr>
        <w:tc>
          <w:tcPr>
            <w:tcW w:w="6840" w:type="dxa"/>
          </w:tcPr>
          <w:p w:rsidR="00F34739" w:rsidRDefault="00F34739" w:rsidP="00FB00A9">
            <w:pPr>
              <w:spacing w:after="0"/>
              <w:jc w:val="both"/>
              <w:rPr>
                <w:rFonts w:ascii="Century Gothic" w:hAnsi="Century Gothic"/>
                <w:color w:val="000000"/>
              </w:rPr>
            </w:pPr>
            <w:r>
              <w:rPr>
                <w:rFonts w:ascii="Century Gothic" w:hAnsi="Century Gothic"/>
                <w:color w:val="000000"/>
              </w:rPr>
              <w:t>Installation of Personal Property or Personal Property of Others</w:t>
            </w:r>
          </w:p>
        </w:tc>
        <w:tc>
          <w:tcPr>
            <w:tcW w:w="3240" w:type="dxa"/>
          </w:tcPr>
          <w:p w:rsidR="00F34739" w:rsidRDefault="00F34739" w:rsidP="00FB00A9">
            <w:pPr>
              <w:spacing w:after="0"/>
              <w:jc w:val="right"/>
              <w:rPr>
                <w:rFonts w:ascii="Century Gothic" w:hAnsi="Century Gothic"/>
                <w:color w:val="000000"/>
              </w:rPr>
            </w:pPr>
          </w:p>
          <w:p w:rsidR="00013B58" w:rsidRDefault="00013B58" w:rsidP="00013B58">
            <w:pPr>
              <w:spacing w:after="0"/>
              <w:jc w:val="right"/>
              <w:rPr>
                <w:rFonts w:ascii="Century Gothic" w:hAnsi="Century Gothic"/>
                <w:color w:val="000000"/>
              </w:rPr>
            </w:pPr>
            <w:r>
              <w:rPr>
                <w:rFonts w:ascii="Century Gothic" w:hAnsi="Century Gothic"/>
                <w:color w:val="000000"/>
              </w:rPr>
              <w:t>$250,000</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Lock and Key Replacement</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$25,000</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Personal Effects of Your Students</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$100,000 per occurrence</w:t>
            </w:r>
          </w:p>
          <w:p w:rsidR="00013B58" w:rsidRDefault="00013B58" w:rsidP="00FB00A9">
            <w:pPr>
              <w:spacing w:after="0"/>
              <w:jc w:val="right"/>
              <w:rPr>
                <w:rFonts w:ascii="Century Gothic" w:hAnsi="Century Gothic"/>
                <w:color w:val="000000"/>
              </w:rPr>
            </w:pPr>
            <w:r>
              <w:rPr>
                <w:rFonts w:ascii="Century Gothic" w:hAnsi="Century Gothic"/>
                <w:color w:val="000000"/>
              </w:rPr>
              <w:t>$5,000 per student</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Personal Property of Employees</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INCLUDED</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Plants, Trees or Shrubs</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$100,000</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Pollution Cleanup Expense from a specified peril</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Applicable Limit of Liability</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Pollution Cleanup except from land, soil, surface or ground water; or for testing performed in the course of extracting the pollutants from covered locations</w:t>
            </w:r>
          </w:p>
        </w:tc>
        <w:tc>
          <w:tcPr>
            <w:tcW w:w="3240" w:type="dxa"/>
          </w:tcPr>
          <w:p w:rsidR="00013B58" w:rsidRDefault="00013B58" w:rsidP="00FB00A9">
            <w:pPr>
              <w:spacing w:after="0"/>
              <w:jc w:val="right"/>
              <w:rPr>
                <w:rFonts w:ascii="Century Gothic" w:hAnsi="Century Gothic"/>
                <w:color w:val="000000"/>
              </w:rPr>
            </w:pPr>
          </w:p>
          <w:p w:rsidR="00013B58" w:rsidRDefault="00013B58" w:rsidP="00FB00A9">
            <w:pPr>
              <w:spacing w:after="0"/>
              <w:jc w:val="right"/>
              <w:rPr>
                <w:rFonts w:ascii="Century Gothic" w:hAnsi="Century Gothic"/>
                <w:color w:val="000000"/>
              </w:rPr>
            </w:pPr>
          </w:p>
          <w:p w:rsidR="00013B58" w:rsidRDefault="00013B58" w:rsidP="00FB00A9">
            <w:pPr>
              <w:spacing w:after="0"/>
              <w:jc w:val="right"/>
              <w:rPr>
                <w:rFonts w:ascii="Century Gothic" w:hAnsi="Century Gothic"/>
                <w:color w:val="000000"/>
              </w:rPr>
            </w:pPr>
            <w:r>
              <w:rPr>
                <w:rFonts w:ascii="Century Gothic" w:hAnsi="Century Gothic"/>
                <w:color w:val="000000"/>
              </w:rPr>
              <w:t>$100,000 Annual Aggregate</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Professional Fees</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$50,000</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Removal</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Ninety (90) days</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Valuable Papers and Records</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INCLUDED</w:t>
            </w:r>
          </w:p>
        </w:tc>
      </w:tr>
    </w:tbl>
    <w:p w:rsidR="00F34739" w:rsidRPr="0077280E" w:rsidRDefault="0077280E" w:rsidP="0077280E">
      <w:pPr>
        <w:spacing w:after="0"/>
        <w:jc w:val="center"/>
        <w:rPr>
          <w:rFonts w:ascii="Century Gothic" w:hAnsi="Century Gothic"/>
          <w:color w:val="000000"/>
          <w:sz w:val="20"/>
          <w:szCs w:val="20"/>
        </w:rPr>
      </w:pPr>
      <w:r w:rsidRPr="0077280E">
        <w:rPr>
          <w:rFonts w:ascii="Century Gothic" w:hAnsi="Century Gothic"/>
          <w:color w:val="000000"/>
          <w:sz w:val="20"/>
          <w:szCs w:val="20"/>
        </w:rPr>
        <w:t>*Limits of Liability are in any one occurrence, unless otherwise stated.</w:t>
      </w:r>
    </w:p>
    <w:p w:rsidR="0077280E" w:rsidRDefault="0077280E" w:rsidP="009C1374">
      <w:pPr>
        <w:spacing w:after="0"/>
        <w:jc w:val="both"/>
        <w:rPr>
          <w:rFonts w:ascii="Century Gothic" w:hAnsi="Century Gothic"/>
          <w:color w:val="000000"/>
        </w:rPr>
      </w:pPr>
    </w:p>
    <w:tbl>
      <w:tblPr>
        <w:tblStyle w:val="TableGrid"/>
        <w:tblW w:w="0" w:type="auto"/>
        <w:jc w:val="center"/>
        <w:tblLook w:val="04A0" w:firstRow="1" w:lastRow="0" w:firstColumn="1" w:lastColumn="0" w:noHBand="0" w:noVBand="1"/>
      </w:tblPr>
      <w:tblGrid>
        <w:gridCol w:w="6840"/>
        <w:gridCol w:w="3240"/>
      </w:tblGrid>
      <w:tr w:rsidR="00013B58" w:rsidTr="00013B58">
        <w:trPr>
          <w:jc w:val="center"/>
        </w:trPr>
        <w:tc>
          <w:tcPr>
            <w:tcW w:w="10080" w:type="dxa"/>
            <w:gridSpan w:val="2"/>
            <w:shd w:val="clear" w:color="auto" w:fill="D0CECE" w:themeFill="background2" w:themeFillShade="E6"/>
          </w:tcPr>
          <w:p w:rsidR="00013B58" w:rsidRDefault="00013B58" w:rsidP="00013B58">
            <w:pPr>
              <w:spacing w:after="0"/>
              <w:jc w:val="center"/>
              <w:rPr>
                <w:rFonts w:ascii="Century Gothic" w:hAnsi="Century Gothic"/>
                <w:b/>
                <w:color w:val="000000"/>
              </w:rPr>
            </w:pPr>
            <w:r>
              <w:rPr>
                <w:rFonts w:ascii="Century Gothic" w:hAnsi="Century Gothic"/>
                <w:b/>
                <w:color w:val="000000"/>
              </w:rPr>
              <w:t>Optional Extensions of Coverage</w:t>
            </w:r>
          </w:p>
        </w:tc>
      </w:tr>
      <w:tr w:rsidR="00013B58" w:rsidRPr="00F34739" w:rsidTr="00013B58">
        <w:trPr>
          <w:jc w:val="center"/>
        </w:trPr>
        <w:tc>
          <w:tcPr>
            <w:tcW w:w="6840" w:type="dxa"/>
          </w:tcPr>
          <w:p w:rsidR="00013B58" w:rsidRPr="00F34739" w:rsidRDefault="00013B58" w:rsidP="00FB00A9">
            <w:pPr>
              <w:spacing w:after="0"/>
              <w:jc w:val="center"/>
              <w:rPr>
                <w:rFonts w:ascii="Century Gothic" w:hAnsi="Century Gothic"/>
                <w:b/>
                <w:color w:val="000000"/>
              </w:rPr>
            </w:pPr>
            <w:r>
              <w:rPr>
                <w:rFonts w:ascii="Century Gothic" w:hAnsi="Century Gothic"/>
                <w:b/>
                <w:color w:val="000000"/>
              </w:rPr>
              <w:t>Form Name</w:t>
            </w:r>
          </w:p>
        </w:tc>
        <w:tc>
          <w:tcPr>
            <w:tcW w:w="3240" w:type="dxa"/>
          </w:tcPr>
          <w:p w:rsidR="00013B58" w:rsidRPr="00F34739" w:rsidRDefault="00013B58" w:rsidP="00FB00A9">
            <w:pPr>
              <w:spacing w:after="0"/>
              <w:jc w:val="center"/>
              <w:rPr>
                <w:rFonts w:ascii="Century Gothic" w:hAnsi="Century Gothic"/>
                <w:b/>
                <w:color w:val="000000"/>
              </w:rPr>
            </w:pPr>
            <w:r>
              <w:rPr>
                <w:rFonts w:ascii="Century Gothic" w:hAnsi="Century Gothic"/>
                <w:b/>
                <w:color w:val="000000"/>
              </w:rPr>
              <w:t>Limit of Liability</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Course of Construction</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$100,000</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Ordinance or Law</w:t>
            </w:r>
          </w:p>
          <w:p w:rsidR="00013B58" w:rsidRDefault="00013B58" w:rsidP="00FB00A9">
            <w:pPr>
              <w:spacing w:after="0"/>
              <w:jc w:val="both"/>
              <w:rPr>
                <w:rFonts w:ascii="Century Gothic" w:hAnsi="Century Gothic"/>
                <w:color w:val="000000"/>
              </w:rPr>
            </w:pPr>
            <w:r>
              <w:rPr>
                <w:rFonts w:ascii="Century Gothic" w:hAnsi="Century Gothic"/>
                <w:color w:val="000000"/>
              </w:rPr>
              <w:t>Demolition Cost</w:t>
            </w:r>
          </w:p>
          <w:p w:rsidR="00013B58" w:rsidRDefault="00013B58" w:rsidP="00FB00A9">
            <w:pPr>
              <w:spacing w:after="0"/>
              <w:jc w:val="both"/>
              <w:rPr>
                <w:rFonts w:ascii="Century Gothic" w:hAnsi="Century Gothic"/>
                <w:color w:val="000000"/>
              </w:rPr>
            </w:pPr>
            <w:r>
              <w:rPr>
                <w:rFonts w:ascii="Century Gothic" w:hAnsi="Century Gothic"/>
                <w:color w:val="000000"/>
              </w:rPr>
              <w:t>Increased Construction Cost</w:t>
            </w:r>
          </w:p>
          <w:p w:rsidR="00013B58" w:rsidRDefault="00013B58" w:rsidP="00FB00A9">
            <w:pPr>
              <w:spacing w:after="0"/>
              <w:jc w:val="both"/>
              <w:rPr>
                <w:rFonts w:ascii="Century Gothic" w:hAnsi="Century Gothic"/>
                <w:color w:val="000000"/>
              </w:rPr>
            </w:pPr>
            <w:r>
              <w:rPr>
                <w:rFonts w:ascii="Century Gothic" w:hAnsi="Century Gothic"/>
                <w:color w:val="000000"/>
              </w:rPr>
              <w:t>Operation of Building Laws</w:t>
            </w:r>
          </w:p>
        </w:tc>
        <w:tc>
          <w:tcPr>
            <w:tcW w:w="3240" w:type="dxa"/>
          </w:tcPr>
          <w:p w:rsidR="00013B58" w:rsidRDefault="00013B58" w:rsidP="00FB00A9">
            <w:pPr>
              <w:spacing w:after="0"/>
              <w:jc w:val="right"/>
              <w:rPr>
                <w:rFonts w:ascii="Century Gothic" w:hAnsi="Century Gothic"/>
                <w:color w:val="000000"/>
              </w:rPr>
            </w:pPr>
          </w:p>
          <w:p w:rsidR="00013B58" w:rsidRDefault="00013B58" w:rsidP="00FB00A9">
            <w:pPr>
              <w:spacing w:after="0"/>
              <w:jc w:val="right"/>
              <w:rPr>
                <w:rFonts w:ascii="Century Gothic" w:hAnsi="Century Gothic"/>
                <w:color w:val="000000"/>
              </w:rPr>
            </w:pPr>
            <w:r>
              <w:rPr>
                <w:rFonts w:ascii="Century Gothic" w:hAnsi="Century Gothic"/>
                <w:color w:val="000000"/>
              </w:rPr>
              <w:t>$2,000,000</w:t>
            </w:r>
          </w:p>
          <w:p w:rsidR="00013B58" w:rsidRDefault="00013B58" w:rsidP="00FB00A9">
            <w:pPr>
              <w:spacing w:after="0"/>
              <w:jc w:val="right"/>
              <w:rPr>
                <w:rFonts w:ascii="Century Gothic" w:hAnsi="Century Gothic"/>
                <w:color w:val="000000"/>
              </w:rPr>
            </w:pPr>
            <w:r>
              <w:rPr>
                <w:rFonts w:ascii="Century Gothic" w:hAnsi="Century Gothic"/>
                <w:color w:val="000000"/>
              </w:rPr>
              <w:t>Included in Demolition Cost</w:t>
            </w:r>
          </w:p>
          <w:p w:rsidR="00013B58" w:rsidRDefault="00013B58" w:rsidP="00FB00A9">
            <w:pPr>
              <w:spacing w:after="0"/>
              <w:jc w:val="right"/>
              <w:rPr>
                <w:rFonts w:ascii="Century Gothic" w:hAnsi="Century Gothic"/>
                <w:color w:val="000000"/>
              </w:rPr>
            </w:pPr>
            <w:r>
              <w:rPr>
                <w:rFonts w:ascii="Century Gothic" w:hAnsi="Century Gothic"/>
                <w:color w:val="000000"/>
              </w:rPr>
              <w:t>Included in Demolition Cost</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Errors or Omissions</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$250,000</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Exhibitions, Expositions, Fairs or Trade Shows</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$50,000</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Miscellaneous Locations</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$50,000 at ea. location</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New Location(s)</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$5,000,000</w:t>
            </w:r>
          </w:p>
          <w:p w:rsidR="00013B58" w:rsidRDefault="00013B58" w:rsidP="00FB00A9">
            <w:pPr>
              <w:spacing w:after="0"/>
              <w:jc w:val="right"/>
              <w:rPr>
                <w:rFonts w:ascii="Century Gothic" w:hAnsi="Century Gothic"/>
                <w:color w:val="000000"/>
              </w:rPr>
            </w:pPr>
            <w:r>
              <w:rPr>
                <w:rFonts w:ascii="Century Gothic" w:hAnsi="Century Gothic"/>
                <w:color w:val="000000"/>
              </w:rPr>
              <w:t>180 consecutive days</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Transit</w:t>
            </w:r>
          </w:p>
        </w:tc>
        <w:tc>
          <w:tcPr>
            <w:tcW w:w="3240" w:type="dxa"/>
          </w:tcPr>
          <w:p w:rsidR="00013B58" w:rsidRDefault="00013B58" w:rsidP="00FB00A9">
            <w:pPr>
              <w:spacing w:after="0"/>
              <w:jc w:val="right"/>
              <w:rPr>
                <w:rFonts w:ascii="Century Gothic" w:hAnsi="Century Gothic"/>
                <w:color w:val="000000"/>
              </w:rPr>
            </w:pPr>
            <w:r>
              <w:rPr>
                <w:rFonts w:ascii="Century Gothic" w:hAnsi="Century Gothic"/>
                <w:color w:val="000000"/>
              </w:rPr>
              <w:t>$250,000</w:t>
            </w:r>
          </w:p>
        </w:tc>
      </w:tr>
      <w:tr w:rsidR="00013B58" w:rsidTr="00013B58">
        <w:trPr>
          <w:jc w:val="center"/>
        </w:trPr>
        <w:tc>
          <w:tcPr>
            <w:tcW w:w="6840" w:type="dxa"/>
          </w:tcPr>
          <w:p w:rsidR="00013B58" w:rsidRDefault="00013B58" w:rsidP="00FB00A9">
            <w:pPr>
              <w:spacing w:after="0"/>
              <w:jc w:val="both"/>
              <w:rPr>
                <w:rFonts w:ascii="Century Gothic" w:hAnsi="Century Gothic"/>
                <w:color w:val="000000"/>
              </w:rPr>
            </w:pPr>
            <w:r>
              <w:rPr>
                <w:rFonts w:ascii="Century Gothic" w:hAnsi="Century Gothic"/>
                <w:color w:val="000000"/>
              </w:rPr>
              <w:t>Interruption of Service Coverage Extension – Overhead Transmission and Distribution Lines are INCLUDED</w:t>
            </w:r>
          </w:p>
        </w:tc>
        <w:tc>
          <w:tcPr>
            <w:tcW w:w="3240" w:type="dxa"/>
          </w:tcPr>
          <w:p w:rsidR="00013B58" w:rsidRDefault="00013B58" w:rsidP="00FB00A9">
            <w:pPr>
              <w:spacing w:after="0"/>
              <w:jc w:val="right"/>
              <w:rPr>
                <w:rFonts w:ascii="Century Gothic" w:hAnsi="Century Gothic"/>
                <w:color w:val="000000"/>
              </w:rPr>
            </w:pPr>
          </w:p>
          <w:p w:rsidR="00013B58" w:rsidRDefault="00013B58" w:rsidP="00FB00A9">
            <w:pPr>
              <w:spacing w:after="0"/>
              <w:jc w:val="right"/>
              <w:rPr>
                <w:rFonts w:ascii="Century Gothic" w:hAnsi="Century Gothic"/>
                <w:color w:val="000000"/>
              </w:rPr>
            </w:pPr>
          </w:p>
          <w:p w:rsidR="00013B58" w:rsidRDefault="00013B58" w:rsidP="00FB00A9">
            <w:pPr>
              <w:spacing w:after="0"/>
              <w:jc w:val="right"/>
              <w:rPr>
                <w:rFonts w:ascii="Century Gothic" w:hAnsi="Century Gothic"/>
                <w:color w:val="000000"/>
              </w:rPr>
            </w:pPr>
            <w:r>
              <w:rPr>
                <w:rFonts w:ascii="Century Gothic" w:hAnsi="Century Gothic"/>
                <w:color w:val="000000"/>
              </w:rPr>
              <w:t>$250,000</w:t>
            </w:r>
          </w:p>
        </w:tc>
      </w:tr>
    </w:tbl>
    <w:p w:rsidR="0077280E" w:rsidRPr="0077280E" w:rsidRDefault="0077280E" w:rsidP="0077280E">
      <w:pPr>
        <w:spacing w:after="0"/>
        <w:jc w:val="center"/>
        <w:rPr>
          <w:rFonts w:ascii="Century Gothic" w:hAnsi="Century Gothic"/>
          <w:color w:val="000000"/>
          <w:sz w:val="20"/>
          <w:szCs w:val="20"/>
        </w:rPr>
      </w:pPr>
      <w:r w:rsidRPr="0077280E">
        <w:rPr>
          <w:rFonts w:ascii="Century Gothic" w:hAnsi="Century Gothic"/>
          <w:color w:val="000000"/>
          <w:sz w:val="20"/>
          <w:szCs w:val="20"/>
        </w:rPr>
        <w:t>*Limits of Liability are in any one occurrence, unless otherwise stated.</w:t>
      </w:r>
    </w:p>
    <w:p w:rsidR="00013B58" w:rsidRDefault="00013B58" w:rsidP="009C1374">
      <w:pPr>
        <w:spacing w:after="0"/>
        <w:jc w:val="both"/>
        <w:rPr>
          <w:rFonts w:ascii="Century Gothic" w:hAnsi="Century Gothic"/>
          <w:color w:val="000000"/>
        </w:rPr>
      </w:pPr>
    </w:p>
    <w:tbl>
      <w:tblPr>
        <w:tblStyle w:val="TableGrid"/>
        <w:tblW w:w="0" w:type="auto"/>
        <w:jc w:val="center"/>
        <w:tblLook w:val="04A0" w:firstRow="1" w:lastRow="0" w:firstColumn="1" w:lastColumn="0" w:noHBand="0" w:noVBand="1"/>
      </w:tblPr>
      <w:tblGrid>
        <w:gridCol w:w="6840"/>
        <w:gridCol w:w="3240"/>
      </w:tblGrid>
      <w:tr w:rsidR="001F4030" w:rsidTr="001F4030">
        <w:trPr>
          <w:jc w:val="center"/>
        </w:trPr>
        <w:tc>
          <w:tcPr>
            <w:tcW w:w="10080" w:type="dxa"/>
            <w:gridSpan w:val="2"/>
            <w:shd w:val="clear" w:color="auto" w:fill="D0CECE" w:themeFill="background2" w:themeFillShade="E6"/>
          </w:tcPr>
          <w:p w:rsidR="001F4030" w:rsidRDefault="001F4030" w:rsidP="00FB00A9">
            <w:pPr>
              <w:spacing w:after="0"/>
              <w:jc w:val="center"/>
              <w:rPr>
                <w:rFonts w:ascii="Century Gothic" w:hAnsi="Century Gothic"/>
                <w:b/>
                <w:color w:val="000000"/>
              </w:rPr>
            </w:pPr>
            <w:r>
              <w:rPr>
                <w:rFonts w:ascii="Century Gothic" w:hAnsi="Century Gothic"/>
                <w:b/>
                <w:color w:val="000000"/>
              </w:rPr>
              <w:t>Equipment Breakdown Extensions of Coverage</w:t>
            </w:r>
          </w:p>
        </w:tc>
      </w:tr>
      <w:tr w:rsidR="001F4030" w:rsidRPr="00F34739" w:rsidTr="001F4030">
        <w:trPr>
          <w:jc w:val="center"/>
        </w:trPr>
        <w:tc>
          <w:tcPr>
            <w:tcW w:w="6840" w:type="dxa"/>
          </w:tcPr>
          <w:p w:rsidR="001F4030" w:rsidRPr="00F34739" w:rsidRDefault="001F4030" w:rsidP="00FB00A9">
            <w:pPr>
              <w:spacing w:after="0"/>
              <w:jc w:val="center"/>
              <w:rPr>
                <w:rFonts w:ascii="Century Gothic" w:hAnsi="Century Gothic"/>
                <w:b/>
                <w:color w:val="000000"/>
              </w:rPr>
            </w:pPr>
            <w:r>
              <w:rPr>
                <w:rFonts w:ascii="Century Gothic" w:hAnsi="Century Gothic"/>
                <w:b/>
                <w:color w:val="000000"/>
              </w:rPr>
              <w:t>Form Name</w:t>
            </w:r>
          </w:p>
        </w:tc>
        <w:tc>
          <w:tcPr>
            <w:tcW w:w="3240" w:type="dxa"/>
          </w:tcPr>
          <w:p w:rsidR="001F4030" w:rsidRPr="00F34739" w:rsidRDefault="001F4030" w:rsidP="00FB00A9">
            <w:pPr>
              <w:spacing w:after="0"/>
              <w:jc w:val="center"/>
              <w:rPr>
                <w:rFonts w:ascii="Century Gothic" w:hAnsi="Century Gothic"/>
                <w:b/>
                <w:color w:val="000000"/>
              </w:rPr>
            </w:pPr>
            <w:r>
              <w:rPr>
                <w:rFonts w:ascii="Century Gothic" w:hAnsi="Century Gothic"/>
                <w:b/>
                <w:color w:val="000000"/>
              </w:rPr>
              <w:t>Limit of Liability</w:t>
            </w:r>
          </w:p>
        </w:tc>
      </w:tr>
      <w:tr w:rsidR="001F4030" w:rsidTr="001F4030">
        <w:trPr>
          <w:jc w:val="center"/>
        </w:trPr>
        <w:tc>
          <w:tcPr>
            <w:tcW w:w="6840" w:type="dxa"/>
          </w:tcPr>
          <w:p w:rsidR="001F4030" w:rsidRDefault="001F4030" w:rsidP="00FB00A9">
            <w:pPr>
              <w:spacing w:after="0"/>
              <w:jc w:val="both"/>
              <w:rPr>
                <w:rFonts w:ascii="Century Gothic" w:hAnsi="Century Gothic"/>
                <w:color w:val="000000"/>
              </w:rPr>
            </w:pPr>
            <w:r>
              <w:rPr>
                <w:rFonts w:ascii="Century Gothic" w:hAnsi="Century Gothic"/>
                <w:color w:val="000000"/>
              </w:rPr>
              <w:t>Equipment Breakdown</w:t>
            </w:r>
          </w:p>
        </w:tc>
        <w:tc>
          <w:tcPr>
            <w:tcW w:w="3240" w:type="dxa"/>
          </w:tcPr>
          <w:p w:rsidR="001F4030" w:rsidRDefault="001F4030" w:rsidP="00FB00A9">
            <w:pPr>
              <w:spacing w:after="0"/>
              <w:jc w:val="right"/>
              <w:rPr>
                <w:rFonts w:ascii="Century Gothic" w:hAnsi="Century Gothic"/>
                <w:color w:val="000000"/>
              </w:rPr>
            </w:pPr>
            <w:r>
              <w:rPr>
                <w:rFonts w:ascii="Century Gothic" w:hAnsi="Century Gothic"/>
                <w:color w:val="000000"/>
              </w:rPr>
              <w:t>INCLUDED</w:t>
            </w:r>
          </w:p>
        </w:tc>
      </w:tr>
      <w:tr w:rsidR="001F4030" w:rsidTr="001F4030">
        <w:trPr>
          <w:jc w:val="center"/>
        </w:trPr>
        <w:tc>
          <w:tcPr>
            <w:tcW w:w="6840" w:type="dxa"/>
          </w:tcPr>
          <w:p w:rsidR="001F4030" w:rsidRDefault="001F4030" w:rsidP="00FB00A9">
            <w:pPr>
              <w:spacing w:after="0"/>
              <w:jc w:val="both"/>
              <w:rPr>
                <w:rFonts w:ascii="Century Gothic" w:hAnsi="Century Gothic"/>
                <w:color w:val="000000"/>
              </w:rPr>
            </w:pPr>
            <w:r>
              <w:rPr>
                <w:rFonts w:ascii="Century Gothic" w:hAnsi="Century Gothic"/>
                <w:color w:val="000000"/>
              </w:rPr>
              <w:t>Expediting Expense Coverage</w:t>
            </w:r>
          </w:p>
        </w:tc>
        <w:tc>
          <w:tcPr>
            <w:tcW w:w="3240" w:type="dxa"/>
          </w:tcPr>
          <w:p w:rsidR="001F4030" w:rsidRDefault="001F4030" w:rsidP="00FB00A9">
            <w:pPr>
              <w:spacing w:after="0"/>
              <w:jc w:val="right"/>
              <w:rPr>
                <w:rFonts w:ascii="Century Gothic" w:hAnsi="Century Gothic"/>
                <w:color w:val="000000"/>
              </w:rPr>
            </w:pPr>
            <w:r>
              <w:rPr>
                <w:rFonts w:ascii="Century Gothic" w:hAnsi="Century Gothic"/>
                <w:color w:val="000000"/>
              </w:rPr>
              <w:t>$250,000</w:t>
            </w:r>
          </w:p>
        </w:tc>
      </w:tr>
      <w:tr w:rsidR="001F4030" w:rsidTr="001F4030">
        <w:trPr>
          <w:jc w:val="center"/>
        </w:trPr>
        <w:tc>
          <w:tcPr>
            <w:tcW w:w="6840" w:type="dxa"/>
          </w:tcPr>
          <w:p w:rsidR="001F4030" w:rsidRDefault="001F4030" w:rsidP="00FB00A9">
            <w:pPr>
              <w:spacing w:after="0"/>
              <w:jc w:val="both"/>
              <w:rPr>
                <w:rFonts w:ascii="Century Gothic" w:hAnsi="Century Gothic"/>
                <w:color w:val="000000"/>
              </w:rPr>
            </w:pPr>
            <w:r>
              <w:rPr>
                <w:rFonts w:ascii="Century Gothic" w:hAnsi="Century Gothic"/>
                <w:color w:val="000000"/>
              </w:rPr>
              <w:t>Hazardous Substances Coverage</w:t>
            </w:r>
          </w:p>
        </w:tc>
        <w:tc>
          <w:tcPr>
            <w:tcW w:w="3240" w:type="dxa"/>
          </w:tcPr>
          <w:p w:rsidR="001F4030" w:rsidRDefault="001F4030" w:rsidP="00FB00A9">
            <w:pPr>
              <w:spacing w:after="0"/>
              <w:jc w:val="right"/>
              <w:rPr>
                <w:rFonts w:ascii="Century Gothic" w:hAnsi="Century Gothic"/>
                <w:color w:val="000000"/>
              </w:rPr>
            </w:pPr>
            <w:r>
              <w:rPr>
                <w:rFonts w:ascii="Century Gothic" w:hAnsi="Century Gothic"/>
                <w:color w:val="000000"/>
              </w:rPr>
              <w:t>$250,000</w:t>
            </w:r>
          </w:p>
        </w:tc>
      </w:tr>
      <w:tr w:rsidR="001F4030" w:rsidTr="001F4030">
        <w:trPr>
          <w:jc w:val="center"/>
        </w:trPr>
        <w:tc>
          <w:tcPr>
            <w:tcW w:w="6840" w:type="dxa"/>
          </w:tcPr>
          <w:p w:rsidR="001F4030" w:rsidRDefault="001F4030" w:rsidP="00FB00A9">
            <w:pPr>
              <w:spacing w:after="0"/>
              <w:jc w:val="both"/>
              <w:rPr>
                <w:rFonts w:ascii="Century Gothic" w:hAnsi="Century Gothic"/>
                <w:color w:val="000000"/>
              </w:rPr>
            </w:pPr>
            <w:r>
              <w:rPr>
                <w:rFonts w:ascii="Century Gothic" w:hAnsi="Century Gothic"/>
                <w:color w:val="000000"/>
              </w:rPr>
              <w:t>Perishable Goods Coverage</w:t>
            </w:r>
          </w:p>
        </w:tc>
        <w:tc>
          <w:tcPr>
            <w:tcW w:w="3240" w:type="dxa"/>
          </w:tcPr>
          <w:p w:rsidR="001F4030" w:rsidRDefault="001F4030" w:rsidP="00FB00A9">
            <w:pPr>
              <w:spacing w:after="0"/>
              <w:jc w:val="right"/>
              <w:rPr>
                <w:rFonts w:ascii="Century Gothic" w:hAnsi="Century Gothic"/>
                <w:color w:val="000000"/>
              </w:rPr>
            </w:pPr>
            <w:r>
              <w:rPr>
                <w:rFonts w:ascii="Century Gothic" w:hAnsi="Century Gothic"/>
                <w:color w:val="000000"/>
              </w:rPr>
              <w:t>$250,000</w:t>
            </w:r>
          </w:p>
        </w:tc>
      </w:tr>
      <w:tr w:rsidR="001F4030" w:rsidTr="001F4030">
        <w:trPr>
          <w:jc w:val="center"/>
        </w:trPr>
        <w:tc>
          <w:tcPr>
            <w:tcW w:w="6840" w:type="dxa"/>
          </w:tcPr>
          <w:p w:rsidR="001F4030" w:rsidRDefault="001F4030" w:rsidP="00FB00A9">
            <w:pPr>
              <w:spacing w:after="0"/>
              <w:jc w:val="both"/>
              <w:rPr>
                <w:rFonts w:ascii="Century Gothic" w:hAnsi="Century Gothic"/>
                <w:color w:val="000000"/>
              </w:rPr>
            </w:pPr>
            <w:r>
              <w:rPr>
                <w:rFonts w:ascii="Century Gothic" w:hAnsi="Century Gothic"/>
                <w:color w:val="000000"/>
              </w:rPr>
              <w:t>Data Restoration</w:t>
            </w:r>
          </w:p>
        </w:tc>
        <w:tc>
          <w:tcPr>
            <w:tcW w:w="3240" w:type="dxa"/>
          </w:tcPr>
          <w:p w:rsidR="001F4030" w:rsidRDefault="001F4030" w:rsidP="00FB00A9">
            <w:pPr>
              <w:spacing w:after="0"/>
              <w:jc w:val="right"/>
              <w:rPr>
                <w:rFonts w:ascii="Century Gothic" w:hAnsi="Century Gothic"/>
                <w:color w:val="000000"/>
              </w:rPr>
            </w:pPr>
            <w:r>
              <w:rPr>
                <w:rFonts w:ascii="Century Gothic" w:hAnsi="Century Gothic"/>
                <w:color w:val="000000"/>
              </w:rPr>
              <w:t>$250,000</w:t>
            </w:r>
          </w:p>
        </w:tc>
      </w:tr>
      <w:tr w:rsidR="001F4030" w:rsidTr="001F4030">
        <w:trPr>
          <w:jc w:val="center"/>
        </w:trPr>
        <w:tc>
          <w:tcPr>
            <w:tcW w:w="6840" w:type="dxa"/>
          </w:tcPr>
          <w:p w:rsidR="001F4030" w:rsidRDefault="001F4030" w:rsidP="00FB00A9">
            <w:pPr>
              <w:spacing w:after="0"/>
              <w:jc w:val="both"/>
              <w:rPr>
                <w:rFonts w:ascii="Century Gothic" w:hAnsi="Century Gothic"/>
                <w:color w:val="000000"/>
              </w:rPr>
            </w:pPr>
            <w:r>
              <w:rPr>
                <w:rFonts w:ascii="Century Gothic" w:hAnsi="Century Gothic"/>
                <w:color w:val="000000"/>
              </w:rPr>
              <w:t>Water Damage Coverage</w:t>
            </w:r>
          </w:p>
        </w:tc>
        <w:tc>
          <w:tcPr>
            <w:tcW w:w="3240" w:type="dxa"/>
          </w:tcPr>
          <w:p w:rsidR="001F4030" w:rsidRDefault="001F4030" w:rsidP="00FB00A9">
            <w:pPr>
              <w:spacing w:after="0"/>
              <w:jc w:val="right"/>
              <w:rPr>
                <w:rFonts w:ascii="Century Gothic" w:hAnsi="Century Gothic"/>
                <w:color w:val="000000"/>
              </w:rPr>
            </w:pPr>
            <w:r>
              <w:rPr>
                <w:rFonts w:ascii="Century Gothic" w:hAnsi="Century Gothic"/>
                <w:color w:val="000000"/>
              </w:rPr>
              <w:t>INCLUDED</w:t>
            </w:r>
          </w:p>
        </w:tc>
      </w:tr>
      <w:tr w:rsidR="001F4030" w:rsidTr="001F4030">
        <w:trPr>
          <w:jc w:val="center"/>
        </w:trPr>
        <w:tc>
          <w:tcPr>
            <w:tcW w:w="6840" w:type="dxa"/>
          </w:tcPr>
          <w:p w:rsidR="001F4030" w:rsidRDefault="001F4030" w:rsidP="00FB00A9">
            <w:pPr>
              <w:spacing w:after="0"/>
              <w:jc w:val="both"/>
              <w:rPr>
                <w:rFonts w:ascii="Century Gothic" w:hAnsi="Century Gothic"/>
                <w:color w:val="000000"/>
              </w:rPr>
            </w:pPr>
            <w:r>
              <w:rPr>
                <w:rFonts w:ascii="Century Gothic" w:hAnsi="Century Gothic"/>
                <w:color w:val="000000"/>
              </w:rPr>
              <w:lastRenderedPageBreak/>
              <w:t>CFC Refrigerants</w:t>
            </w:r>
          </w:p>
        </w:tc>
        <w:tc>
          <w:tcPr>
            <w:tcW w:w="3240" w:type="dxa"/>
          </w:tcPr>
          <w:p w:rsidR="001F4030" w:rsidRDefault="001F4030" w:rsidP="00FB00A9">
            <w:pPr>
              <w:spacing w:after="0"/>
              <w:jc w:val="right"/>
              <w:rPr>
                <w:rFonts w:ascii="Century Gothic" w:hAnsi="Century Gothic"/>
                <w:color w:val="000000"/>
              </w:rPr>
            </w:pPr>
            <w:r>
              <w:rPr>
                <w:rFonts w:ascii="Century Gothic" w:hAnsi="Century Gothic"/>
                <w:color w:val="000000"/>
              </w:rPr>
              <w:t>INCLUDED</w:t>
            </w:r>
          </w:p>
        </w:tc>
      </w:tr>
    </w:tbl>
    <w:p w:rsidR="0077280E" w:rsidRPr="0077280E" w:rsidRDefault="0077280E" w:rsidP="0077280E">
      <w:pPr>
        <w:spacing w:after="0"/>
        <w:jc w:val="center"/>
        <w:rPr>
          <w:rFonts w:ascii="Century Gothic" w:hAnsi="Century Gothic"/>
          <w:color w:val="000000"/>
          <w:sz w:val="20"/>
          <w:szCs w:val="20"/>
        </w:rPr>
      </w:pPr>
      <w:r w:rsidRPr="0077280E">
        <w:rPr>
          <w:rFonts w:ascii="Century Gothic" w:hAnsi="Century Gothic"/>
          <w:color w:val="000000"/>
          <w:sz w:val="20"/>
          <w:szCs w:val="20"/>
        </w:rPr>
        <w:t>*Limits of Liability are in any one occurrence, unless otherwise stated.</w:t>
      </w:r>
    </w:p>
    <w:p w:rsidR="00013B58" w:rsidRDefault="00013B58" w:rsidP="009C1374">
      <w:pPr>
        <w:spacing w:after="0"/>
        <w:jc w:val="both"/>
        <w:rPr>
          <w:rFonts w:ascii="Century Gothic" w:hAnsi="Century Gothic"/>
          <w:color w:val="000000"/>
        </w:rPr>
      </w:pPr>
    </w:p>
    <w:tbl>
      <w:tblPr>
        <w:tblStyle w:val="TableGrid"/>
        <w:tblW w:w="0" w:type="auto"/>
        <w:jc w:val="center"/>
        <w:tblLook w:val="04A0" w:firstRow="1" w:lastRow="0" w:firstColumn="1" w:lastColumn="0" w:noHBand="0" w:noVBand="1"/>
      </w:tblPr>
      <w:tblGrid>
        <w:gridCol w:w="6840"/>
        <w:gridCol w:w="3240"/>
      </w:tblGrid>
      <w:tr w:rsidR="001F4030" w:rsidTr="00FB00A9">
        <w:trPr>
          <w:jc w:val="center"/>
        </w:trPr>
        <w:tc>
          <w:tcPr>
            <w:tcW w:w="10080" w:type="dxa"/>
            <w:gridSpan w:val="2"/>
            <w:shd w:val="clear" w:color="auto" w:fill="D0CECE" w:themeFill="background2" w:themeFillShade="E6"/>
          </w:tcPr>
          <w:p w:rsidR="001F4030" w:rsidRDefault="001F4030" w:rsidP="00FB00A9">
            <w:pPr>
              <w:spacing w:after="0"/>
              <w:jc w:val="center"/>
              <w:rPr>
                <w:rFonts w:ascii="Century Gothic" w:hAnsi="Century Gothic"/>
                <w:b/>
                <w:color w:val="000000"/>
              </w:rPr>
            </w:pPr>
            <w:r>
              <w:rPr>
                <w:rFonts w:ascii="Century Gothic" w:hAnsi="Century Gothic"/>
                <w:b/>
                <w:color w:val="000000"/>
              </w:rPr>
              <w:t>CAT Coverages</w:t>
            </w:r>
          </w:p>
        </w:tc>
      </w:tr>
      <w:tr w:rsidR="001F4030" w:rsidRPr="00F34739" w:rsidTr="00FB00A9">
        <w:trPr>
          <w:jc w:val="center"/>
        </w:trPr>
        <w:tc>
          <w:tcPr>
            <w:tcW w:w="6840" w:type="dxa"/>
          </w:tcPr>
          <w:p w:rsidR="001F4030" w:rsidRPr="00F34739" w:rsidRDefault="001F4030" w:rsidP="00FB00A9">
            <w:pPr>
              <w:spacing w:after="0"/>
              <w:jc w:val="center"/>
              <w:rPr>
                <w:rFonts w:ascii="Century Gothic" w:hAnsi="Century Gothic"/>
                <w:b/>
                <w:color w:val="000000"/>
              </w:rPr>
            </w:pPr>
            <w:r>
              <w:rPr>
                <w:rFonts w:ascii="Century Gothic" w:hAnsi="Century Gothic"/>
                <w:b/>
                <w:color w:val="000000"/>
              </w:rPr>
              <w:t>Form Name</w:t>
            </w:r>
          </w:p>
        </w:tc>
        <w:tc>
          <w:tcPr>
            <w:tcW w:w="3240" w:type="dxa"/>
          </w:tcPr>
          <w:p w:rsidR="001F4030" w:rsidRPr="00F34739" w:rsidRDefault="001F4030" w:rsidP="00FB00A9">
            <w:pPr>
              <w:spacing w:after="0"/>
              <w:jc w:val="center"/>
              <w:rPr>
                <w:rFonts w:ascii="Century Gothic" w:hAnsi="Century Gothic"/>
                <w:b/>
                <w:color w:val="000000"/>
              </w:rPr>
            </w:pPr>
            <w:r>
              <w:rPr>
                <w:rFonts w:ascii="Century Gothic" w:hAnsi="Century Gothic"/>
                <w:b/>
                <w:color w:val="000000"/>
              </w:rPr>
              <w:t>Limit of Liability</w:t>
            </w:r>
          </w:p>
        </w:tc>
      </w:tr>
      <w:tr w:rsidR="001F4030" w:rsidTr="00FB00A9">
        <w:trPr>
          <w:jc w:val="center"/>
        </w:trPr>
        <w:tc>
          <w:tcPr>
            <w:tcW w:w="6840" w:type="dxa"/>
          </w:tcPr>
          <w:p w:rsidR="001F4030" w:rsidRDefault="001F4030" w:rsidP="00FB00A9">
            <w:pPr>
              <w:spacing w:after="0"/>
              <w:jc w:val="both"/>
              <w:rPr>
                <w:rFonts w:ascii="Century Gothic" w:hAnsi="Century Gothic"/>
                <w:color w:val="000000"/>
              </w:rPr>
            </w:pPr>
            <w:r>
              <w:rPr>
                <w:rFonts w:ascii="Century Gothic" w:hAnsi="Century Gothic"/>
                <w:color w:val="000000"/>
              </w:rPr>
              <w:t>Earth Movement Coverage – Any covered property, per occurrence</w:t>
            </w:r>
          </w:p>
          <w:p w:rsidR="001F4030" w:rsidRDefault="001F4030" w:rsidP="00FB00A9">
            <w:pPr>
              <w:spacing w:after="0"/>
              <w:jc w:val="both"/>
              <w:rPr>
                <w:rFonts w:ascii="Century Gothic" w:hAnsi="Century Gothic"/>
                <w:color w:val="000000"/>
              </w:rPr>
            </w:pPr>
            <w:r>
              <w:rPr>
                <w:rFonts w:ascii="Century Gothic" w:hAnsi="Century Gothic"/>
                <w:color w:val="000000"/>
              </w:rPr>
              <w:t>Annual Aggregate</w:t>
            </w:r>
          </w:p>
        </w:tc>
        <w:tc>
          <w:tcPr>
            <w:tcW w:w="3240" w:type="dxa"/>
          </w:tcPr>
          <w:p w:rsidR="001F4030" w:rsidRDefault="001F4030" w:rsidP="00FB00A9">
            <w:pPr>
              <w:spacing w:after="0"/>
              <w:jc w:val="right"/>
              <w:rPr>
                <w:rFonts w:ascii="Century Gothic" w:hAnsi="Century Gothic"/>
                <w:color w:val="000000"/>
              </w:rPr>
            </w:pPr>
            <w:r>
              <w:rPr>
                <w:rFonts w:ascii="Century Gothic" w:hAnsi="Century Gothic"/>
                <w:color w:val="000000"/>
              </w:rPr>
              <w:t>$10,000,000</w:t>
            </w:r>
          </w:p>
          <w:p w:rsidR="001F4030" w:rsidRDefault="001F4030" w:rsidP="00FB00A9">
            <w:pPr>
              <w:spacing w:after="0"/>
              <w:jc w:val="right"/>
              <w:rPr>
                <w:rFonts w:ascii="Century Gothic" w:hAnsi="Century Gothic"/>
                <w:color w:val="000000"/>
              </w:rPr>
            </w:pPr>
          </w:p>
          <w:p w:rsidR="001F4030" w:rsidRDefault="001F4030" w:rsidP="00FB00A9">
            <w:pPr>
              <w:spacing w:after="0"/>
              <w:jc w:val="right"/>
              <w:rPr>
                <w:rFonts w:ascii="Century Gothic" w:hAnsi="Century Gothic"/>
                <w:color w:val="000000"/>
              </w:rPr>
            </w:pPr>
            <w:r>
              <w:rPr>
                <w:rFonts w:ascii="Century Gothic" w:hAnsi="Century Gothic"/>
                <w:color w:val="000000"/>
              </w:rPr>
              <w:t>$10,000,000</w:t>
            </w:r>
          </w:p>
        </w:tc>
      </w:tr>
      <w:tr w:rsidR="001F4030" w:rsidTr="00FB00A9">
        <w:trPr>
          <w:jc w:val="center"/>
        </w:trPr>
        <w:tc>
          <w:tcPr>
            <w:tcW w:w="6840" w:type="dxa"/>
          </w:tcPr>
          <w:p w:rsidR="001F4030" w:rsidRDefault="001F4030" w:rsidP="00FB00A9">
            <w:pPr>
              <w:spacing w:after="0"/>
              <w:jc w:val="both"/>
              <w:rPr>
                <w:rFonts w:ascii="Century Gothic" w:hAnsi="Century Gothic"/>
                <w:color w:val="000000"/>
              </w:rPr>
            </w:pPr>
            <w:r>
              <w:rPr>
                <w:rFonts w:ascii="Century Gothic" w:hAnsi="Century Gothic"/>
                <w:color w:val="000000"/>
              </w:rPr>
              <w:t>Flood Coverage – any covered property, per occurrence</w:t>
            </w:r>
          </w:p>
          <w:p w:rsidR="001F4030" w:rsidRDefault="001F4030" w:rsidP="00FB00A9">
            <w:pPr>
              <w:spacing w:after="0"/>
              <w:jc w:val="both"/>
              <w:rPr>
                <w:rFonts w:ascii="Century Gothic" w:hAnsi="Century Gothic"/>
                <w:color w:val="000000"/>
              </w:rPr>
            </w:pPr>
            <w:r>
              <w:rPr>
                <w:rFonts w:ascii="Century Gothic" w:hAnsi="Century Gothic"/>
                <w:color w:val="000000"/>
              </w:rPr>
              <w:t>Annual Aggregate</w:t>
            </w:r>
          </w:p>
        </w:tc>
        <w:tc>
          <w:tcPr>
            <w:tcW w:w="3240" w:type="dxa"/>
          </w:tcPr>
          <w:p w:rsidR="001F4030" w:rsidRDefault="001F4030" w:rsidP="00FB00A9">
            <w:pPr>
              <w:spacing w:after="0"/>
              <w:jc w:val="right"/>
              <w:rPr>
                <w:rFonts w:ascii="Century Gothic" w:hAnsi="Century Gothic"/>
                <w:color w:val="000000"/>
              </w:rPr>
            </w:pPr>
            <w:r>
              <w:rPr>
                <w:rFonts w:ascii="Century Gothic" w:hAnsi="Century Gothic"/>
                <w:color w:val="000000"/>
              </w:rPr>
              <w:t>$10,000,000</w:t>
            </w:r>
          </w:p>
          <w:p w:rsidR="001F4030" w:rsidRDefault="001F4030" w:rsidP="00FB00A9">
            <w:pPr>
              <w:spacing w:after="0"/>
              <w:jc w:val="right"/>
              <w:rPr>
                <w:rFonts w:ascii="Century Gothic" w:hAnsi="Century Gothic"/>
                <w:color w:val="000000"/>
              </w:rPr>
            </w:pPr>
            <w:r>
              <w:rPr>
                <w:rFonts w:ascii="Century Gothic" w:hAnsi="Century Gothic"/>
                <w:color w:val="000000"/>
              </w:rPr>
              <w:t>$10,000</w:t>
            </w:r>
          </w:p>
        </w:tc>
      </w:tr>
    </w:tbl>
    <w:p w:rsidR="0077280E" w:rsidRPr="0077280E" w:rsidRDefault="0077280E" w:rsidP="0077280E">
      <w:pPr>
        <w:spacing w:after="0"/>
        <w:jc w:val="center"/>
        <w:rPr>
          <w:rFonts w:ascii="Century Gothic" w:hAnsi="Century Gothic"/>
          <w:color w:val="000000"/>
          <w:sz w:val="20"/>
          <w:szCs w:val="20"/>
        </w:rPr>
      </w:pPr>
      <w:r w:rsidRPr="0077280E">
        <w:rPr>
          <w:rFonts w:ascii="Century Gothic" w:hAnsi="Century Gothic"/>
          <w:color w:val="000000"/>
          <w:sz w:val="20"/>
          <w:szCs w:val="20"/>
        </w:rPr>
        <w:t>*Limits of Liability are in any one occurrence, unless otherwise stated.</w:t>
      </w:r>
    </w:p>
    <w:p w:rsidR="001F4030" w:rsidRDefault="001F4030" w:rsidP="009C1374">
      <w:pPr>
        <w:spacing w:after="0"/>
        <w:jc w:val="both"/>
        <w:rPr>
          <w:rFonts w:ascii="Century Gothic" w:hAnsi="Century Gothic"/>
          <w:color w:val="000000"/>
        </w:rPr>
      </w:pPr>
    </w:p>
    <w:tbl>
      <w:tblPr>
        <w:tblStyle w:val="TableGrid"/>
        <w:tblW w:w="0" w:type="auto"/>
        <w:jc w:val="center"/>
        <w:tblLook w:val="04A0" w:firstRow="1" w:lastRow="0" w:firstColumn="1" w:lastColumn="0" w:noHBand="0" w:noVBand="1"/>
      </w:tblPr>
      <w:tblGrid>
        <w:gridCol w:w="5506"/>
        <w:gridCol w:w="2794"/>
        <w:gridCol w:w="2490"/>
      </w:tblGrid>
      <w:tr w:rsidR="001F4030" w:rsidTr="00FB00A9">
        <w:trPr>
          <w:jc w:val="center"/>
        </w:trPr>
        <w:tc>
          <w:tcPr>
            <w:tcW w:w="10790" w:type="dxa"/>
            <w:gridSpan w:val="3"/>
            <w:shd w:val="clear" w:color="auto" w:fill="D0CECE" w:themeFill="background2" w:themeFillShade="E6"/>
          </w:tcPr>
          <w:p w:rsidR="001F4030" w:rsidRDefault="001F4030" w:rsidP="00FB00A9">
            <w:pPr>
              <w:spacing w:after="0"/>
              <w:jc w:val="center"/>
              <w:rPr>
                <w:rFonts w:ascii="Century Gothic" w:hAnsi="Century Gothic"/>
                <w:b/>
                <w:color w:val="000000"/>
              </w:rPr>
            </w:pPr>
            <w:r>
              <w:rPr>
                <w:rFonts w:ascii="Century Gothic" w:hAnsi="Century Gothic"/>
                <w:b/>
                <w:color w:val="000000"/>
              </w:rPr>
              <w:t>Mobile Equipment &amp; Tools</w:t>
            </w:r>
          </w:p>
        </w:tc>
      </w:tr>
      <w:tr w:rsidR="001F4030" w:rsidRPr="00F34739" w:rsidTr="001F4030">
        <w:trPr>
          <w:jc w:val="center"/>
        </w:trPr>
        <w:tc>
          <w:tcPr>
            <w:tcW w:w="5506" w:type="dxa"/>
          </w:tcPr>
          <w:p w:rsidR="001F4030" w:rsidRPr="00F34739" w:rsidRDefault="001F4030" w:rsidP="00FB00A9">
            <w:pPr>
              <w:spacing w:after="0"/>
              <w:jc w:val="center"/>
              <w:rPr>
                <w:rFonts w:ascii="Century Gothic" w:hAnsi="Century Gothic"/>
                <w:b/>
                <w:color w:val="000000"/>
              </w:rPr>
            </w:pPr>
            <w:r>
              <w:rPr>
                <w:rFonts w:ascii="Century Gothic" w:hAnsi="Century Gothic"/>
                <w:b/>
                <w:color w:val="000000"/>
              </w:rPr>
              <w:t>Schedule</w:t>
            </w:r>
          </w:p>
        </w:tc>
        <w:tc>
          <w:tcPr>
            <w:tcW w:w="2794" w:type="dxa"/>
          </w:tcPr>
          <w:p w:rsidR="001F4030" w:rsidRPr="00F34739" w:rsidRDefault="001F4030" w:rsidP="00FB00A9">
            <w:pPr>
              <w:spacing w:after="0"/>
              <w:jc w:val="center"/>
              <w:rPr>
                <w:rFonts w:ascii="Century Gothic" w:hAnsi="Century Gothic"/>
                <w:b/>
                <w:color w:val="000000"/>
              </w:rPr>
            </w:pPr>
            <w:r>
              <w:rPr>
                <w:rFonts w:ascii="Century Gothic" w:hAnsi="Century Gothic"/>
                <w:b/>
                <w:color w:val="000000"/>
              </w:rPr>
              <w:t>Limit per Occurrence</w:t>
            </w:r>
          </w:p>
        </w:tc>
        <w:tc>
          <w:tcPr>
            <w:tcW w:w="2490" w:type="dxa"/>
          </w:tcPr>
          <w:p w:rsidR="001F4030" w:rsidRDefault="001F4030" w:rsidP="00FB00A9">
            <w:pPr>
              <w:spacing w:after="0"/>
              <w:jc w:val="center"/>
              <w:rPr>
                <w:rFonts w:ascii="Century Gothic" w:hAnsi="Century Gothic"/>
                <w:b/>
                <w:color w:val="000000"/>
              </w:rPr>
            </w:pPr>
            <w:r>
              <w:rPr>
                <w:rFonts w:ascii="Century Gothic" w:hAnsi="Century Gothic"/>
                <w:b/>
                <w:color w:val="000000"/>
              </w:rPr>
              <w:t>Limit Per Item</w:t>
            </w:r>
          </w:p>
        </w:tc>
      </w:tr>
      <w:tr w:rsidR="001F4030" w:rsidTr="001F4030">
        <w:trPr>
          <w:jc w:val="center"/>
        </w:trPr>
        <w:tc>
          <w:tcPr>
            <w:tcW w:w="5506" w:type="dxa"/>
          </w:tcPr>
          <w:p w:rsidR="001F4030" w:rsidRDefault="001F4030" w:rsidP="00FB00A9">
            <w:pPr>
              <w:spacing w:after="0"/>
              <w:jc w:val="both"/>
              <w:rPr>
                <w:rFonts w:ascii="Century Gothic" w:hAnsi="Century Gothic"/>
                <w:color w:val="000000"/>
              </w:rPr>
            </w:pPr>
            <w:r>
              <w:rPr>
                <w:rFonts w:ascii="Century Gothic" w:hAnsi="Century Gothic"/>
                <w:color w:val="000000"/>
              </w:rPr>
              <w:t>For School Band Uniforms, Choir Robes, and Similar Related Equipment</w:t>
            </w:r>
          </w:p>
        </w:tc>
        <w:tc>
          <w:tcPr>
            <w:tcW w:w="2794" w:type="dxa"/>
          </w:tcPr>
          <w:p w:rsidR="0077280E" w:rsidRDefault="0077280E" w:rsidP="00FB00A9">
            <w:pPr>
              <w:spacing w:after="0"/>
              <w:jc w:val="right"/>
              <w:rPr>
                <w:rFonts w:ascii="Century Gothic" w:hAnsi="Century Gothic"/>
                <w:color w:val="000000"/>
              </w:rPr>
            </w:pPr>
          </w:p>
          <w:p w:rsidR="001F4030" w:rsidRDefault="001F4030" w:rsidP="00FB00A9">
            <w:pPr>
              <w:spacing w:after="0"/>
              <w:jc w:val="right"/>
              <w:rPr>
                <w:rFonts w:ascii="Century Gothic" w:hAnsi="Century Gothic"/>
                <w:color w:val="000000"/>
              </w:rPr>
            </w:pPr>
            <w:r>
              <w:rPr>
                <w:rFonts w:ascii="Century Gothic" w:hAnsi="Century Gothic"/>
                <w:color w:val="000000"/>
              </w:rPr>
              <w:t>$250</w:t>
            </w:r>
            <w:r w:rsidR="0077280E">
              <w:rPr>
                <w:rFonts w:ascii="Century Gothic" w:hAnsi="Century Gothic"/>
                <w:color w:val="000000"/>
              </w:rPr>
              <w:t>,000</w:t>
            </w:r>
          </w:p>
        </w:tc>
        <w:tc>
          <w:tcPr>
            <w:tcW w:w="2490" w:type="dxa"/>
          </w:tcPr>
          <w:p w:rsidR="0077280E" w:rsidRDefault="0077280E" w:rsidP="00FB00A9">
            <w:pPr>
              <w:spacing w:after="0"/>
              <w:jc w:val="right"/>
              <w:rPr>
                <w:rFonts w:ascii="Century Gothic" w:hAnsi="Century Gothic"/>
                <w:color w:val="000000"/>
              </w:rPr>
            </w:pPr>
          </w:p>
          <w:p w:rsidR="001F4030" w:rsidRDefault="0077280E" w:rsidP="00FB00A9">
            <w:pPr>
              <w:spacing w:after="0"/>
              <w:jc w:val="right"/>
              <w:rPr>
                <w:rFonts w:ascii="Century Gothic" w:hAnsi="Century Gothic"/>
                <w:color w:val="000000"/>
              </w:rPr>
            </w:pPr>
            <w:r>
              <w:rPr>
                <w:rFonts w:ascii="Century Gothic" w:hAnsi="Century Gothic"/>
                <w:color w:val="000000"/>
              </w:rPr>
              <w:t>$10,000</w:t>
            </w:r>
          </w:p>
        </w:tc>
      </w:tr>
      <w:tr w:rsidR="001F4030" w:rsidTr="001F4030">
        <w:trPr>
          <w:jc w:val="center"/>
        </w:trPr>
        <w:tc>
          <w:tcPr>
            <w:tcW w:w="5506" w:type="dxa"/>
          </w:tcPr>
          <w:p w:rsidR="001F4030" w:rsidRDefault="0077280E" w:rsidP="00FB00A9">
            <w:pPr>
              <w:spacing w:after="0"/>
              <w:jc w:val="both"/>
              <w:rPr>
                <w:rFonts w:ascii="Century Gothic" w:hAnsi="Century Gothic"/>
                <w:color w:val="000000"/>
              </w:rPr>
            </w:pPr>
            <w:r>
              <w:rPr>
                <w:rFonts w:ascii="Century Gothic" w:hAnsi="Century Gothic"/>
                <w:color w:val="000000"/>
              </w:rPr>
              <w:t>For School Athletic Equipment, Uniforms and Similar Related Equipment</w:t>
            </w:r>
          </w:p>
        </w:tc>
        <w:tc>
          <w:tcPr>
            <w:tcW w:w="2794" w:type="dxa"/>
          </w:tcPr>
          <w:p w:rsidR="001F4030" w:rsidRDefault="001F4030" w:rsidP="00FB00A9">
            <w:pPr>
              <w:spacing w:after="0"/>
              <w:jc w:val="right"/>
              <w:rPr>
                <w:rFonts w:ascii="Century Gothic" w:hAnsi="Century Gothic"/>
                <w:color w:val="000000"/>
              </w:rPr>
            </w:pPr>
          </w:p>
          <w:p w:rsidR="0077280E" w:rsidRDefault="0077280E" w:rsidP="00FB00A9">
            <w:pPr>
              <w:spacing w:after="0"/>
              <w:jc w:val="right"/>
              <w:rPr>
                <w:rFonts w:ascii="Century Gothic" w:hAnsi="Century Gothic"/>
                <w:color w:val="000000"/>
              </w:rPr>
            </w:pPr>
            <w:r>
              <w:rPr>
                <w:rFonts w:ascii="Century Gothic" w:hAnsi="Century Gothic"/>
                <w:color w:val="000000"/>
              </w:rPr>
              <w:t>$250,000</w:t>
            </w:r>
          </w:p>
        </w:tc>
        <w:tc>
          <w:tcPr>
            <w:tcW w:w="2490" w:type="dxa"/>
          </w:tcPr>
          <w:p w:rsidR="0077280E" w:rsidRDefault="0077280E" w:rsidP="00FB00A9">
            <w:pPr>
              <w:spacing w:after="0"/>
              <w:jc w:val="right"/>
              <w:rPr>
                <w:rFonts w:ascii="Century Gothic" w:hAnsi="Century Gothic"/>
                <w:color w:val="000000"/>
              </w:rPr>
            </w:pPr>
          </w:p>
          <w:p w:rsidR="001F4030" w:rsidRDefault="0077280E" w:rsidP="00FB00A9">
            <w:pPr>
              <w:spacing w:after="0"/>
              <w:jc w:val="right"/>
              <w:rPr>
                <w:rFonts w:ascii="Century Gothic" w:hAnsi="Century Gothic"/>
                <w:color w:val="000000"/>
              </w:rPr>
            </w:pPr>
            <w:r>
              <w:rPr>
                <w:rFonts w:ascii="Century Gothic" w:hAnsi="Century Gothic"/>
                <w:color w:val="000000"/>
              </w:rPr>
              <w:t>$10,000</w:t>
            </w:r>
          </w:p>
        </w:tc>
      </w:tr>
      <w:tr w:rsidR="001F4030" w:rsidTr="001F4030">
        <w:trPr>
          <w:jc w:val="center"/>
        </w:trPr>
        <w:tc>
          <w:tcPr>
            <w:tcW w:w="5506" w:type="dxa"/>
          </w:tcPr>
          <w:p w:rsidR="001F4030" w:rsidRDefault="0077280E" w:rsidP="00FB00A9">
            <w:pPr>
              <w:spacing w:after="0"/>
              <w:jc w:val="both"/>
              <w:rPr>
                <w:rFonts w:ascii="Century Gothic" w:hAnsi="Century Gothic"/>
                <w:color w:val="000000"/>
              </w:rPr>
            </w:pPr>
            <w:r>
              <w:rPr>
                <w:rFonts w:ascii="Century Gothic" w:hAnsi="Century Gothic"/>
                <w:color w:val="000000"/>
              </w:rPr>
              <w:t>For School Musical Instruments and Similar Related Equipment</w:t>
            </w:r>
          </w:p>
        </w:tc>
        <w:tc>
          <w:tcPr>
            <w:tcW w:w="2794" w:type="dxa"/>
          </w:tcPr>
          <w:p w:rsidR="001F4030" w:rsidRDefault="001F4030" w:rsidP="00FB00A9">
            <w:pPr>
              <w:spacing w:after="0"/>
              <w:jc w:val="right"/>
              <w:rPr>
                <w:rFonts w:ascii="Century Gothic" w:hAnsi="Century Gothic"/>
                <w:color w:val="000000"/>
              </w:rPr>
            </w:pPr>
          </w:p>
          <w:p w:rsidR="0077280E" w:rsidRDefault="0077280E" w:rsidP="00FB00A9">
            <w:pPr>
              <w:spacing w:after="0"/>
              <w:jc w:val="right"/>
              <w:rPr>
                <w:rFonts w:ascii="Century Gothic" w:hAnsi="Century Gothic"/>
                <w:color w:val="000000"/>
              </w:rPr>
            </w:pPr>
            <w:r>
              <w:rPr>
                <w:rFonts w:ascii="Century Gothic" w:hAnsi="Century Gothic"/>
                <w:color w:val="000000"/>
              </w:rPr>
              <w:t>$500,000</w:t>
            </w:r>
          </w:p>
        </w:tc>
        <w:tc>
          <w:tcPr>
            <w:tcW w:w="2490" w:type="dxa"/>
          </w:tcPr>
          <w:p w:rsidR="001F4030" w:rsidRDefault="001F4030" w:rsidP="00FB00A9">
            <w:pPr>
              <w:spacing w:after="0"/>
              <w:jc w:val="right"/>
              <w:rPr>
                <w:rFonts w:ascii="Century Gothic" w:hAnsi="Century Gothic"/>
                <w:color w:val="000000"/>
              </w:rPr>
            </w:pPr>
          </w:p>
          <w:p w:rsidR="0077280E" w:rsidRDefault="0077280E" w:rsidP="00FB00A9">
            <w:pPr>
              <w:spacing w:after="0"/>
              <w:jc w:val="right"/>
              <w:rPr>
                <w:rFonts w:ascii="Century Gothic" w:hAnsi="Century Gothic"/>
                <w:color w:val="000000"/>
              </w:rPr>
            </w:pPr>
            <w:r>
              <w:rPr>
                <w:rFonts w:ascii="Century Gothic" w:hAnsi="Century Gothic"/>
                <w:color w:val="000000"/>
              </w:rPr>
              <w:t>$10,000</w:t>
            </w:r>
          </w:p>
        </w:tc>
      </w:tr>
      <w:tr w:rsidR="001F4030" w:rsidTr="001F4030">
        <w:trPr>
          <w:jc w:val="center"/>
        </w:trPr>
        <w:tc>
          <w:tcPr>
            <w:tcW w:w="5506" w:type="dxa"/>
          </w:tcPr>
          <w:p w:rsidR="001F4030" w:rsidRDefault="0077280E" w:rsidP="00FB00A9">
            <w:pPr>
              <w:spacing w:after="0"/>
              <w:jc w:val="both"/>
              <w:rPr>
                <w:rFonts w:ascii="Century Gothic" w:hAnsi="Century Gothic"/>
                <w:color w:val="000000"/>
              </w:rPr>
            </w:pPr>
            <w:r>
              <w:rPr>
                <w:rFonts w:ascii="Century Gothic" w:hAnsi="Century Gothic"/>
                <w:color w:val="000000"/>
              </w:rPr>
              <w:t>For School Cameras, Projection Machines, Films, and Similar Related Equipment</w:t>
            </w:r>
          </w:p>
        </w:tc>
        <w:tc>
          <w:tcPr>
            <w:tcW w:w="2794" w:type="dxa"/>
          </w:tcPr>
          <w:p w:rsidR="001F4030" w:rsidRDefault="001F4030" w:rsidP="00FB00A9">
            <w:pPr>
              <w:spacing w:after="0"/>
              <w:jc w:val="right"/>
              <w:rPr>
                <w:rFonts w:ascii="Century Gothic" w:hAnsi="Century Gothic"/>
                <w:color w:val="000000"/>
              </w:rPr>
            </w:pPr>
          </w:p>
          <w:p w:rsidR="0077280E" w:rsidRDefault="0077280E" w:rsidP="00FB00A9">
            <w:pPr>
              <w:spacing w:after="0"/>
              <w:jc w:val="right"/>
              <w:rPr>
                <w:rFonts w:ascii="Century Gothic" w:hAnsi="Century Gothic"/>
                <w:color w:val="000000"/>
              </w:rPr>
            </w:pPr>
            <w:r>
              <w:rPr>
                <w:rFonts w:ascii="Century Gothic" w:hAnsi="Century Gothic"/>
                <w:color w:val="000000"/>
              </w:rPr>
              <w:t>$100,000</w:t>
            </w:r>
          </w:p>
        </w:tc>
        <w:tc>
          <w:tcPr>
            <w:tcW w:w="2490" w:type="dxa"/>
          </w:tcPr>
          <w:p w:rsidR="001F4030" w:rsidRDefault="001F4030" w:rsidP="00FB00A9">
            <w:pPr>
              <w:spacing w:after="0"/>
              <w:jc w:val="right"/>
              <w:rPr>
                <w:rFonts w:ascii="Century Gothic" w:hAnsi="Century Gothic"/>
                <w:color w:val="000000"/>
              </w:rPr>
            </w:pPr>
          </w:p>
          <w:p w:rsidR="0077280E" w:rsidRDefault="0077280E" w:rsidP="0077280E">
            <w:pPr>
              <w:spacing w:after="0"/>
              <w:jc w:val="right"/>
              <w:rPr>
                <w:rFonts w:ascii="Century Gothic" w:hAnsi="Century Gothic"/>
                <w:color w:val="000000"/>
              </w:rPr>
            </w:pPr>
            <w:r>
              <w:rPr>
                <w:rFonts w:ascii="Century Gothic" w:hAnsi="Century Gothic"/>
                <w:color w:val="000000"/>
              </w:rPr>
              <w:t>$10,000</w:t>
            </w:r>
          </w:p>
        </w:tc>
      </w:tr>
    </w:tbl>
    <w:p w:rsidR="001F4030" w:rsidRDefault="001F4030" w:rsidP="009C1374">
      <w:pPr>
        <w:spacing w:after="0"/>
        <w:jc w:val="both"/>
        <w:rPr>
          <w:rFonts w:ascii="Century Gothic" w:hAnsi="Century Gothic"/>
          <w:color w:val="000000"/>
        </w:rPr>
      </w:pPr>
    </w:p>
    <w:tbl>
      <w:tblPr>
        <w:tblStyle w:val="TableGrid"/>
        <w:tblW w:w="0" w:type="auto"/>
        <w:jc w:val="center"/>
        <w:tblLook w:val="04A0" w:firstRow="1" w:lastRow="0" w:firstColumn="1" w:lastColumn="0" w:noHBand="0" w:noVBand="1"/>
      </w:tblPr>
      <w:tblGrid>
        <w:gridCol w:w="6840"/>
        <w:gridCol w:w="3240"/>
      </w:tblGrid>
      <w:tr w:rsidR="0077280E" w:rsidTr="00FB00A9">
        <w:trPr>
          <w:jc w:val="center"/>
        </w:trPr>
        <w:tc>
          <w:tcPr>
            <w:tcW w:w="10080" w:type="dxa"/>
            <w:gridSpan w:val="2"/>
            <w:shd w:val="clear" w:color="auto" w:fill="D0CECE" w:themeFill="background2" w:themeFillShade="E6"/>
          </w:tcPr>
          <w:p w:rsidR="0077280E" w:rsidRDefault="0077280E" w:rsidP="00FB00A9">
            <w:pPr>
              <w:spacing w:after="0"/>
              <w:jc w:val="center"/>
              <w:rPr>
                <w:rFonts w:ascii="Century Gothic" w:hAnsi="Century Gothic"/>
                <w:b/>
                <w:color w:val="000000"/>
              </w:rPr>
            </w:pPr>
            <w:r>
              <w:rPr>
                <w:rFonts w:ascii="Century Gothic" w:hAnsi="Century Gothic"/>
                <w:b/>
                <w:color w:val="000000"/>
              </w:rPr>
              <w:t>Deductibles and Waiting Period</w:t>
            </w:r>
          </w:p>
        </w:tc>
      </w:tr>
      <w:tr w:rsidR="0077280E" w:rsidRPr="00F34739" w:rsidTr="00FB00A9">
        <w:trPr>
          <w:jc w:val="center"/>
        </w:trPr>
        <w:tc>
          <w:tcPr>
            <w:tcW w:w="6840" w:type="dxa"/>
          </w:tcPr>
          <w:p w:rsidR="0077280E" w:rsidRPr="00F34739" w:rsidRDefault="0077280E" w:rsidP="00FB00A9">
            <w:pPr>
              <w:spacing w:after="0"/>
              <w:jc w:val="center"/>
              <w:rPr>
                <w:rFonts w:ascii="Century Gothic" w:hAnsi="Century Gothic"/>
                <w:b/>
                <w:color w:val="000000"/>
              </w:rPr>
            </w:pPr>
            <w:r>
              <w:rPr>
                <w:rFonts w:ascii="Century Gothic" w:hAnsi="Century Gothic"/>
                <w:b/>
                <w:color w:val="000000"/>
              </w:rPr>
              <w:t>Form Name</w:t>
            </w:r>
          </w:p>
        </w:tc>
        <w:tc>
          <w:tcPr>
            <w:tcW w:w="3240" w:type="dxa"/>
          </w:tcPr>
          <w:p w:rsidR="0077280E" w:rsidRPr="00F34739" w:rsidRDefault="0077280E" w:rsidP="00FB00A9">
            <w:pPr>
              <w:spacing w:after="0"/>
              <w:jc w:val="center"/>
              <w:rPr>
                <w:rFonts w:ascii="Century Gothic" w:hAnsi="Century Gothic"/>
                <w:b/>
                <w:color w:val="000000"/>
              </w:rPr>
            </w:pPr>
            <w:r>
              <w:rPr>
                <w:rFonts w:ascii="Century Gothic" w:hAnsi="Century Gothic"/>
                <w:b/>
                <w:color w:val="000000"/>
              </w:rPr>
              <w:t>Deductible Amount</w:t>
            </w:r>
          </w:p>
        </w:tc>
      </w:tr>
      <w:tr w:rsidR="0077280E" w:rsidTr="00FB00A9">
        <w:trPr>
          <w:jc w:val="center"/>
        </w:trPr>
        <w:tc>
          <w:tcPr>
            <w:tcW w:w="6840" w:type="dxa"/>
          </w:tcPr>
          <w:p w:rsidR="0077280E" w:rsidRDefault="0077280E" w:rsidP="00FB00A9">
            <w:pPr>
              <w:spacing w:after="0"/>
              <w:jc w:val="both"/>
              <w:rPr>
                <w:rFonts w:ascii="Century Gothic" w:hAnsi="Century Gothic"/>
                <w:color w:val="000000"/>
              </w:rPr>
            </w:pPr>
            <w:r>
              <w:rPr>
                <w:rFonts w:ascii="Century Gothic" w:hAnsi="Century Gothic"/>
                <w:color w:val="000000"/>
              </w:rPr>
              <w:t xml:space="preserve">Policy Deductible </w:t>
            </w:r>
          </w:p>
        </w:tc>
        <w:tc>
          <w:tcPr>
            <w:tcW w:w="3240" w:type="dxa"/>
          </w:tcPr>
          <w:p w:rsidR="0077280E" w:rsidRDefault="0077280E" w:rsidP="00FB00A9">
            <w:pPr>
              <w:spacing w:after="0"/>
              <w:jc w:val="right"/>
              <w:rPr>
                <w:rFonts w:ascii="Century Gothic" w:hAnsi="Century Gothic"/>
                <w:color w:val="000000"/>
              </w:rPr>
            </w:pPr>
            <w:r>
              <w:rPr>
                <w:rFonts w:ascii="Century Gothic" w:hAnsi="Century Gothic"/>
                <w:color w:val="000000"/>
              </w:rPr>
              <w:t>$5,000</w:t>
            </w:r>
          </w:p>
        </w:tc>
      </w:tr>
      <w:tr w:rsidR="0077280E" w:rsidTr="00FB00A9">
        <w:trPr>
          <w:jc w:val="center"/>
        </w:trPr>
        <w:tc>
          <w:tcPr>
            <w:tcW w:w="6840" w:type="dxa"/>
          </w:tcPr>
          <w:p w:rsidR="0077280E" w:rsidRDefault="0077280E" w:rsidP="00FB00A9">
            <w:pPr>
              <w:spacing w:after="0"/>
              <w:jc w:val="both"/>
              <w:rPr>
                <w:rFonts w:ascii="Century Gothic" w:hAnsi="Century Gothic"/>
                <w:color w:val="000000"/>
              </w:rPr>
            </w:pPr>
            <w:r>
              <w:rPr>
                <w:rFonts w:ascii="Century Gothic" w:hAnsi="Century Gothic"/>
                <w:color w:val="000000"/>
              </w:rPr>
              <w:t>Mobile Equipment &amp; Tools</w:t>
            </w:r>
          </w:p>
        </w:tc>
        <w:tc>
          <w:tcPr>
            <w:tcW w:w="3240" w:type="dxa"/>
          </w:tcPr>
          <w:p w:rsidR="0077280E" w:rsidRDefault="0077280E" w:rsidP="00FB00A9">
            <w:pPr>
              <w:spacing w:after="0"/>
              <w:jc w:val="right"/>
              <w:rPr>
                <w:rFonts w:ascii="Century Gothic" w:hAnsi="Century Gothic"/>
                <w:color w:val="000000"/>
              </w:rPr>
            </w:pPr>
            <w:r>
              <w:rPr>
                <w:rFonts w:ascii="Century Gothic" w:hAnsi="Century Gothic"/>
                <w:color w:val="000000"/>
              </w:rPr>
              <w:t>$500</w:t>
            </w:r>
          </w:p>
        </w:tc>
      </w:tr>
      <w:tr w:rsidR="0077280E" w:rsidTr="00FB00A9">
        <w:trPr>
          <w:jc w:val="center"/>
        </w:trPr>
        <w:tc>
          <w:tcPr>
            <w:tcW w:w="6840" w:type="dxa"/>
          </w:tcPr>
          <w:p w:rsidR="0077280E" w:rsidRDefault="0077280E" w:rsidP="00FB00A9">
            <w:pPr>
              <w:spacing w:after="0"/>
              <w:jc w:val="both"/>
              <w:rPr>
                <w:rFonts w:ascii="Century Gothic" w:hAnsi="Century Gothic"/>
                <w:color w:val="000000"/>
              </w:rPr>
            </w:pPr>
            <w:r>
              <w:rPr>
                <w:rFonts w:ascii="Century Gothic" w:hAnsi="Century Gothic"/>
                <w:color w:val="000000"/>
              </w:rPr>
              <w:t>Interruption of Services</w:t>
            </w:r>
          </w:p>
        </w:tc>
        <w:tc>
          <w:tcPr>
            <w:tcW w:w="3240" w:type="dxa"/>
          </w:tcPr>
          <w:p w:rsidR="0077280E" w:rsidRDefault="0077280E" w:rsidP="00FB00A9">
            <w:pPr>
              <w:spacing w:after="0"/>
              <w:jc w:val="right"/>
              <w:rPr>
                <w:rFonts w:ascii="Century Gothic" w:hAnsi="Century Gothic"/>
                <w:color w:val="000000"/>
              </w:rPr>
            </w:pPr>
            <w:r>
              <w:rPr>
                <w:rFonts w:ascii="Century Gothic" w:hAnsi="Century Gothic"/>
                <w:color w:val="000000"/>
              </w:rPr>
              <w:t>24 Hour Waiting Period</w:t>
            </w:r>
          </w:p>
        </w:tc>
      </w:tr>
      <w:tr w:rsidR="0077280E" w:rsidTr="00FB00A9">
        <w:trPr>
          <w:jc w:val="center"/>
        </w:trPr>
        <w:tc>
          <w:tcPr>
            <w:tcW w:w="6840" w:type="dxa"/>
          </w:tcPr>
          <w:p w:rsidR="0077280E" w:rsidRDefault="0077280E" w:rsidP="00FB00A9">
            <w:pPr>
              <w:spacing w:after="0"/>
              <w:jc w:val="both"/>
              <w:rPr>
                <w:rFonts w:ascii="Century Gothic" w:hAnsi="Century Gothic"/>
                <w:color w:val="000000"/>
              </w:rPr>
            </w:pPr>
            <w:r>
              <w:rPr>
                <w:rFonts w:ascii="Century Gothic" w:hAnsi="Century Gothic"/>
                <w:color w:val="000000"/>
              </w:rPr>
              <w:t>Equipment Breakdown</w:t>
            </w:r>
          </w:p>
        </w:tc>
        <w:tc>
          <w:tcPr>
            <w:tcW w:w="3240" w:type="dxa"/>
          </w:tcPr>
          <w:p w:rsidR="0077280E" w:rsidRDefault="0077280E" w:rsidP="00FB00A9">
            <w:pPr>
              <w:spacing w:after="0"/>
              <w:jc w:val="right"/>
              <w:rPr>
                <w:rFonts w:ascii="Century Gothic" w:hAnsi="Century Gothic"/>
                <w:color w:val="000000"/>
              </w:rPr>
            </w:pPr>
            <w:r>
              <w:rPr>
                <w:rFonts w:ascii="Century Gothic" w:hAnsi="Century Gothic"/>
                <w:color w:val="000000"/>
              </w:rPr>
              <w:t>$5,000</w:t>
            </w:r>
          </w:p>
        </w:tc>
      </w:tr>
      <w:tr w:rsidR="0077280E" w:rsidTr="00FB00A9">
        <w:trPr>
          <w:jc w:val="center"/>
        </w:trPr>
        <w:tc>
          <w:tcPr>
            <w:tcW w:w="6840" w:type="dxa"/>
          </w:tcPr>
          <w:p w:rsidR="0077280E" w:rsidRDefault="0077280E" w:rsidP="00FB00A9">
            <w:pPr>
              <w:spacing w:after="0"/>
              <w:jc w:val="both"/>
              <w:rPr>
                <w:rFonts w:ascii="Century Gothic" w:hAnsi="Century Gothic"/>
                <w:color w:val="000000"/>
              </w:rPr>
            </w:pPr>
            <w:r>
              <w:rPr>
                <w:rFonts w:ascii="Century Gothic" w:hAnsi="Century Gothic"/>
                <w:color w:val="000000"/>
              </w:rPr>
              <w:t>Earth Movement</w:t>
            </w:r>
          </w:p>
        </w:tc>
        <w:tc>
          <w:tcPr>
            <w:tcW w:w="3240" w:type="dxa"/>
          </w:tcPr>
          <w:p w:rsidR="0077280E" w:rsidRDefault="0077280E" w:rsidP="00FB00A9">
            <w:pPr>
              <w:spacing w:after="0"/>
              <w:jc w:val="right"/>
              <w:rPr>
                <w:rFonts w:ascii="Century Gothic" w:hAnsi="Century Gothic"/>
                <w:color w:val="000000"/>
              </w:rPr>
            </w:pPr>
            <w:r>
              <w:rPr>
                <w:rFonts w:ascii="Century Gothic" w:hAnsi="Century Gothic"/>
                <w:color w:val="000000"/>
              </w:rPr>
              <w:t>$25,000</w:t>
            </w:r>
          </w:p>
        </w:tc>
      </w:tr>
      <w:tr w:rsidR="0077280E" w:rsidTr="00FB00A9">
        <w:trPr>
          <w:jc w:val="center"/>
        </w:trPr>
        <w:tc>
          <w:tcPr>
            <w:tcW w:w="6840" w:type="dxa"/>
          </w:tcPr>
          <w:p w:rsidR="0077280E" w:rsidRDefault="0077280E" w:rsidP="00FB00A9">
            <w:pPr>
              <w:spacing w:after="0"/>
              <w:jc w:val="both"/>
              <w:rPr>
                <w:rFonts w:ascii="Century Gothic" w:hAnsi="Century Gothic"/>
                <w:color w:val="000000"/>
              </w:rPr>
            </w:pPr>
            <w:r>
              <w:rPr>
                <w:rFonts w:ascii="Century Gothic" w:hAnsi="Century Gothic"/>
                <w:color w:val="000000"/>
              </w:rPr>
              <w:t>Flood</w:t>
            </w:r>
          </w:p>
        </w:tc>
        <w:tc>
          <w:tcPr>
            <w:tcW w:w="3240" w:type="dxa"/>
          </w:tcPr>
          <w:p w:rsidR="0077280E" w:rsidRDefault="0077280E" w:rsidP="00FB00A9">
            <w:pPr>
              <w:spacing w:after="0"/>
              <w:jc w:val="right"/>
              <w:rPr>
                <w:rFonts w:ascii="Century Gothic" w:hAnsi="Century Gothic"/>
                <w:color w:val="000000"/>
              </w:rPr>
            </w:pPr>
            <w:r>
              <w:rPr>
                <w:rFonts w:ascii="Century Gothic" w:hAnsi="Century Gothic"/>
                <w:color w:val="000000"/>
              </w:rPr>
              <w:t>$25,000</w:t>
            </w:r>
          </w:p>
        </w:tc>
      </w:tr>
    </w:tbl>
    <w:p w:rsidR="0077280E" w:rsidRDefault="0077280E" w:rsidP="0077280E">
      <w:pPr>
        <w:spacing w:after="0"/>
        <w:jc w:val="center"/>
        <w:rPr>
          <w:rFonts w:ascii="Century Gothic" w:hAnsi="Century Gothic"/>
          <w:color w:val="000000"/>
          <w:sz w:val="20"/>
          <w:szCs w:val="20"/>
        </w:rPr>
      </w:pPr>
      <w:r>
        <w:rPr>
          <w:rFonts w:ascii="Century Gothic" w:hAnsi="Century Gothic"/>
          <w:color w:val="000000"/>
          <w:sz w:val="20"/>
          <w:szCs w:val="20"/>
        </w:rPr>
        <w:t>*Deductibles are per occurrence unless otherwise stated.</w:t>
      </w:r>
    </w:p>
    <w:p w:rsidR="0077280E" w:rsidRPr="0077280E" w:rsidRDefault="0077280E" w:rsidP="0077280E">
      <w:pPr>
        <w:spacing w:after="0"/>
        <w:jc w:val="center"/>
        <w:rPr>
          <w:rFonts w:ascii="Century Gothic" w:hAnsi="Century Gothic"/>
          <w:color w:val="000000"/>
          <w:sz w:val="20"/>
          <w:szCs w:val="20"/>
        </w:rPr>
      </w:pPr>
      <w:r>
        <w:rPr>
          <w:rFonts w:ascii="Century Gothic" w:hAnsi="Century Gothic"/>
          <w:color w:val="000000"/>
          <w:sz w:val="20"/>
          <w:szCs w:val="20"/>
        </w:rPr>
        <w:t xml:space="preserve">** We will not pay unless a covered loss from any one occurrence exceeds the deductible amount shown.  We will then pay for the excess, up to any other applicable limit of liability.  Unless otherwise specified, if a covered loss involves two or more deductibles, we will use only the largest </w:t>
      </w:r>
      <w:r w:rsidR="00763D8B">
        <w:rPr>
          <w:rFonts w:ascii="Century Gothic" w:hAnsi="Century Gothic"/>
          <w:color w:val="000000"/>
          <w:sz w:val="20"/>
          <w:szCs w:val="20"/>
        </w:rPr>
        <w:t>of the applicable deductibles.</w:t>
      </w:r>
    </w:p>
    <w:p w:rsidR="0077280E" w:rsidRDefault="0077280E" w:rsidP="009C1374">
      <w:pPr>
        <w:spacing w:after="0"/>
        <w:jc w:val="both"/>
        <w:rPr>
          <w:rFonts w:ascii="Century Gothic" w:hAnsi="Century Gothic"/>
          <w:color w:val="000000"/>
        </w:rPr>
      </w:pPr>
    </w:p>
    <w:p w:rsidR="00763D8B" w:rsidRDefault="00615C0E" w:rsidP="00763D8B">
      <w:pPr>
        <w:spacing w:after="0"/>
        <w:jc w:val="both"/>
        <w:rPr>
          <w:rFonts w:ascii="Century Gothic" w:hAnsi="Century Gothic"/>
          <w:b/>
          <w:color w:val="000000"/>
        </w:rPr>
      </w:pPr>
      <w:r>
        <w:rPr>
          <w:rFonts w:ascii="Century Gothic" w:hAnsi="Century Gothic"/>
          <w:b/>
          <w:color w:val="000000"/>
        </w:rPr>
        <w:t>Inland Marine</w:t>
      </w:r>
      <w:r w:rsidR="00763D8B">
        <w:rPr>
          <w:rFonts w:ascii="Century Gothic" w:hAnsi="Century Gothic"/>
          <w:b/>
          <w:color w:val="000000"/>
        </w:rPr>
        <w:t>:</w:t>
      </w:r>
    </w:p>
    <w:p w:rsidR="00763D8B" w:rsidRPr="00763D8B" w:rsidRDefault="00763D8B" w:rsidP="00763D8B">
      <w:pPr>
        <w:spacing w:after="0"/>
        <w:jc w:val="both"/>
        <w:rPr>
          <w:rFonts w:ascii="Century Gothic" w:hAnsi="Century Gothic"/>
          <w:b/>
          <w:color w:val="000000"/>
        </w:rPr>
      </w:pPr>
    </w:p>
    <w:tbl>
      <w:tblPr>
        <w:tblStyle w:val="TableGrid"/>
        <w:tblW w:w="0" w:type="auto"/>
        <w:jc w:val="center"/>
        <w:tblLook w:val="04A0" w:firstRow="1" w:lastRow="0" w:firstColumn="1" w:lastColumn="0" w:noHBand="0" w:noVBand="1"/>
      </w:tblPr>
      <w:tblGrid>
        <w:gridCol w:w="3235"/>
        <w:gridCol w:w="6845"/>
      </w:tblGrid>
      <w:tr w:rsidR="00763D8B" w:rsidTr="00FB00A9">
        <w:trPr>
          <w:jc w:val="center"/>
        </w:trPr>
        <w:tc>
          <w:tcPr>
            <w:tcW w:w="10080" w:type="dxa"/>
            <w:gridSpan w:val="2"/>
            <w:shd w:val="clear" w:color="auto" w:fill="D0CECE" w:themeFill="background2" w:themeFillShade="E6"/>
          </w:tcPr>
          <w:p w:rsidR="00763D8B" w:rsidRDefault="00615C0E" w:rsidP="00FB00A9">
            <w:pPr>
              <w:spacing w:after="0"/>
              <w:jc w:val="center"/>
              <w:rPr>
                <w:rFonts w:ascii="Century Gothic" w:hAnsi="Century Gothic"/>
                <w:b/>
                <w:color w:val="000000"/>
              </w:rPr>
            </w:pPr>
            <w:r>
              <w:rPr>
                <w:rFonts w:ascii="Century Gothic" w:hAnsi="Century Gothic"/>
                <w:b/>
                <w:color w:val="000000"/>
              </w:rPr>
              <w:t>Contractors Equipment</w:t>
            </w:r>
          </w:p>
        </w:tc>
      </w:tr>
      <w:tr w:rsidR="00763D8B" w:rsidTr="00615C0E">
        <w:trPr>
          <w:jc w:val="center"/>
        </w:trPr>
        <w:tc>
          <w:tcPr>
            <w:tcW w:w="3235" w:type="dxa"/>
          </w:tcPr>
          <w:p w:rsidR="00763D8B" w:rsidRDefault="00615C0E" w:rsidP="00615C0E">
            <w:pPr>
              <w:spacing w:after="0"/>
              <w:jc w:val="right"/>
              <w:rPr>
                <w:rFonts w:ascii="Century Gothic" w:hAnsi="Century Gothic"/>
                <w:color w:val="000000"/>
              </w:rPr>
            </w:pPr>
            <w:r>
              <w:rPr>
                <w:rFonts w:ascii="Century Gothic" w:hAnsi="Century Gothic"/>
                <w:color w:val="000000"/>
              </w:rPr>
              <w:t>$943,967</w:t>
            </w:r>
          </w:p>
        </w:tc>
        <w:tc>
          <w:tcPr>
            <w:tcW w:w="6845" w:type="dxa"/>
          </w:tcPr>
          <w:p w:rsidR="00615C0E" w:rsidRDefault="00615C0E" w:rsidP="00615C0E">
            <w:pPr>
              <w:spacing w:after="0"/>
              <w:rPr>
                <w:rFonts w:ascii="Century Gothic" w:hAnsi="Century Gothic"/>
                <w:color w:val="000000"/>
              </w:rPr>
            </w:pPr>
            <w:r>
              <w:rPr>
                <w:rFonts w:ascii="Century Gothic" w:hAnsi="Century Gothic"/>
                <w:color w:val="000000"/>
              </w:rPr>
              <w:t>Catastrophe Limit</w:t>
            </w:r>
          </w:p>
        </w:tc>
      </w:tr>
      <w:tr w:rsidR="00763D8B" w:rsidTr="00615C0E">
        <w:trPr>
          <w:jc w:val="center"/>
        </w:trPr>
        <w:tc>
          <w:tcPr>
            <w:tcW w:w="3235" w:type="dxa"/>
          </w:tcPr>
          <w:p w:rsidR="00615C0E" w:rsidRDefault="00615C0E" w:rsidP="00615C0E">
            <w:pPr>
              <w:spacing w:after="0"/>
              <w:jc w:val="right"/>
              <w:rPr>
                <w:rFonts w:ascii="Century Gothic" w:hAnsi="Century Gothic"/>
                <w:color w:val="000000"/>
              </w:rPr>
            </w:pPr>
            <w:r>
              <w:rPr>
                <w:rFonts w:ascii="Century Gothic" w:hAnsi="Century Gothic"/>
                <w:color w:val="000000"/>
              </w:rPr>
              <w:t>$25,000</w:t>
            </w:r>
          </w:p>
        </w:tc>
        <w:tc>
          <w:tcPr>
            <w:tcW w:w="6845" w:type="dxa"/>
          </w:tcPr>
          <w:p w:rsidR="00763D8B" w:rsidRDefault="00615C0E" w:rsidP="00615C0E">
            <w:pPr>
              <w:spacing w:after="0"/>
              <w:rPr>
                <w:rFonts w:ascii="Century Gothic" w:hAnsi="Century Gothic"/>
                <w:color w:val="000000"/>
              </w:rPr>
            </w:pPr>
            <w:r>
              <w:rPr>
                <w:rFonts w:ascii="Century Gothic" w:hAnsi="Century Gothic"/>
                <w:color w:val="000000"/>
              </w:rPr>
              <w:t>Leased/Rented Equipment – the value of equipment (actual cash value or replacement cost) will be based on the lease or rental agreement</w:t>
            </w:r>
          </w:p>
        </w:tc>
      </w:tr>
      <w:tr w:rsidR="00763D8B" w:rsidTr="00615C0E">
        <w:trPr>
          <w:jc w:val="center"/>
        </w:trPr>
        <w:tc>
          <w:tcPr>
            <w:tcW w:w="3235" w:type="dxa"/>
          </w:tcPr>
          <w:p w:rsidR="00763D8B" w:rsidRDefault="00615C0E" w:rsidP="00615C0E">
            <w:pPr>
              <w:spacing w:after="0"/>
              <w:jc w:val="right"/>
              <w:rPr>
                <w:rFonts w:ascii="Century Gothic" w:hAnsi="Century Gothic"/>
                <w:color w:val="000000"/>
              </w:rPr>
            </w:pPr>
            <w:r>
              <w:rPr>
                <w:rFonts w:ascii="Century Gothic" w:hAnsi="Century Gothic"/>
                <w:color w:val="000000"/>
              </w:rPr>
              <w:t>Not Covered</w:t>
            </w:r>
          </w:p>
        </w:tc>
        <w:tc>
          <w:tcPr>
            <w:tcW w:w="6845" w:type="dxa"/>
          </w:tcPr>
          <w:p w:rsidR="00763D8B" w:rsidRDefault="00615C0E" w:rsidP="00615C0E">
            <w:pPr>
              <w:spacing w:after="0"/>
              <w:rPr>
                <w:rFonts w:ascii="Century Gothic" w:hAnsi="Century Gothic"/>
                <w:color w:val="000000"/>
              </w:rPr>
            </w:pPr>
            <w:r>
              <w:rPr>
                <w:rFonts w:ascii="Century Gothic" w:hAnsi="Century Gothic"/>
                <w:color w:val="000000"/>
              </w:rPr>
              <w:t>Unscheduled Equipment</w:t>
            </w:r>
          </w:p>
        </w:tc>
      </w:tr>
      <w:tr w:rsidR="00763D8B" w:rsidTr="00615C0E">
        <w:trPr>
          <w:jc w:val="center"/>
        </w:trPr>
        <w:tc>
          <w:tcPr>
            <w:tcW w:w="3235" w:type="dxa"/>
          </w:tcPr>
          <w:p w:rsidR="00763D8B" w:rsidRDefault="00615C0E" w:rsidP="00615C0E">
            <w:pPr>
              <w:spacing w:after="0"/>
              <w:jc w:val="right"/>
              <w:rPr>
                <w:rFonts w:ascii="Century Gothic" w:hAnsi="Century Gothic"/>
                <w:color w:val="000000"/>
              </w:rPr>
            </w:pPr>
            <w:r>
              <w:rPr>
                <w:rFonts w:ascii="Century Gothic" w:hAnsi="Century Gothic"/>
                <w:color w:val="000000"/>
              </w:rPr>
              <w:t>$50,000</w:t>
            </w:r>
          </w:p>
        </w:tc>
        <w:tc>
          <w:tcPr>
            <w:tcW w:w="6845" w:type="dxa"/>
          </w:tcPr>
          <w:p w:rsidR="00763D8B" w:rsidRDefault="00615C0E" w:rsidP="00615C0E">
            <w:pPr>
              <w:spacing w:after="0"/>
              <w:rPr>
                <w:rFonts w:ascii="Century Gothic" w:hAnsi="Century Gothic"/>
                <w:color w:val="000000"/>
              </w:rPr>
            </w:pPr>
            <w:r>
              <w:rPr>
                <w:rFonts w:ascii="Century Gothic" w:hAnsi="Century Gothic"/>
                <w:color w:val="000000"/>
              </w:rPr>
              <w:t xml:space="preserve">Employee Tools - $2,500 per item ($500 deductible) </w:t>
            </w:r>
          </w:p>
        </w:tc>
      </w:tr>
      <w:tr w:rsidR="00763D8B" w:rsidTr="00615C0E">
        <w:trPr>
          <w:jc w:val="center"/>
        </w:trPr>
        <w:tc>
          <w:tcPr>
            <w:tcW w:w="3235" w:type="dxa"/>
          </w:tcPr>
          <w:p w:rsidR="00763D8B" w:rsidRDefault="00615C0E" w:rsidP="00615C0E">
            <w:pPr>
              <w:spacing w:after="0"/>
              <w:jc w:val="right"/>
              <w:rPr>
                <w:rFonts w:ascii="Century Gothic" w:hAnsi="Century Gothic"/>
                <w:color w:val="000000"/>
              </w:rPr>
            </w:pPr>
            <w:r>
              <w:rPr>
                <w:rFonts w:ascii="Century Gothic" w:hAnsi="Century Gothic"/>
                <w:color w:val="000000"/>
              </w:rPr>
              <w:t>$1,000</w:t>
            </w:r>
          </w:p>
        </w:tc>
        <w:tc>
          <w:tcPr>
            <w:tcW w:w="6845" w:type="dxa"/>
          </w:tcPr>
          <w:p w:rsidR="00763D8B" w:rsidRDefault="00615C0E" w:rsidP="00615C0E">
            <w:pPr>
              <w:spacing w:after="0"/>
              <w:rPr>
                <w:rFonts w:ascii="Century Gothic" w:hAnsi="Century Gothic"/>
                <w:color w:val="000000"/>
              </w:rPr>
            </w:pPr>
            <w:r>
              <w:rPr>
                <w:rFonts w:ascii="Century Gothic" w:hAnsi="Century Gothic"/>
                <w:color w:val="000000"/>
              </w:rPr>
              <w:t>Deductible</w:t>
            </w:r>
          </w:p>
        </w:tc>
      </w:tr>
      <w:tr w:rsidR="00615C0E" w:rsidTr="00FB00A9">
        <w:trPr>
          <w:jc w:val="center"/>
        </w:trPr>
        <w:tc>
          <w:tcPr>
            <w:tcW w:w="10080" w:type="dxa"/>
            <w:gridSpan w:val="2"/>
          </w:tcPr>
          <w:p w:rsidR="00615C0E" w:rsidRPr="00615C0E" w:rsidRDefault="00615C0E" w:rsidP="00615C0E">
            <w:pPr>
              <w:spacing w:after="0"/>
              <w:jc w:val="center"/>
              <w:rPr>
                <w:rFonts w:ascii="Century Gothic" w:hAnsi="Century Gothic"/>
                <w:b/>
                <w:color w:val="000000"/>
              </w:rPr>
            </w:pPr>
            <w:r>
              <w:rPr>
                <w:rFonts w:ascii="Century Gothic" w:hAnsi="Century Gothic"/>
                <w:b/>
                <w:color w:val="000000"/>
              </w:rPr>
              <w:lastRenderedPageBreak/>
              <w:t>Commercial Computer</w:t>
            </w:r>
          </w:p>
        </w:tc>
      </w:tr>
      <w:tr w:rsidR="00615C0E" w:rsidTr="00615C0E">
        <w:trPr>
          <w:jc w:val="center"/>
        </w:trPr>
        <w:tc>
          <w:tcPr>
            <w:tcW w:w="3235" w:type="dxa"/>
          </w:tcPr>
          <w:p w:rsidR="00615C0E" w:rsidRDefault="00615C0E" w:rsidP="00615C0E">
            <w:pPr>
              <w:spacing w:after="0"/>
              <w:jc w:val="right"/>
              <w:rPr>
                <w:rFonts w:ascii="Century Gothic" w:hAnsi="Century Gothic"/>
                <w:color w:val="000000"/>
              </w:rPr>
            </w:pPr>
            <w:r>
              <w:rPr>
                <w:rFonts w:ascii="Century Gothic" w:hAnsi="Century Gothic"/>
                <w:color w:val="000000"/>
              </w:rPr>
              <w:t>$13,600,000</w:t>
            </w:r>
          </w:p>
        </w:tc>
        <w:tc>
          <w:tcPr>
            <w:tcW w:w="6845" w:type="dxa"/>
          </w:tcPr>
          <w:p w:rsidR="00615C0E" w:rsidRDefault="00615C0E" w:rsidP="00615C0E">
            <w:pPr>
              <w:spacing w:after="0"/>
              <w:rPr>
                <w:rFonts w:ascii="Century Gothic" w:hAnsi="Century Gothic"/>
                <w:color w:val="000000"/>
              </w:rPr>
            </w:pPr>
            <w:r>
              <w:rPr>
                <w:rFonts w:ascii="Century Gothic" w:hAnsi="Century Gothic"/>
                <w:color w:val="000000"/>
              </w:rPr>
              <w:t>Equipment</w:t>
            </w:r>
          </w:p>
        </w:tc>
      </w:tr>
      <w:tr w:rsidR="00615C0E" w:rsidTr="00615C0E">
        <w:trPr>
          <w:jc w:val="center"/>
        </w:trPr>
        <w:tc>
          <w:tcPr>
            <w:tcW w:w="3235" w:type="dxa"/>
          </w:tcPr>
          <w:p w:rsidR="00615C0E" w:rsidRDefault="00615C0E" w:rsidP="00615C0E">
            <w:pPr>
              <w:spacing w:after="0"/>
              <w:jc w:val="right"/>
              <w:rPr>
                <w:rFonts w:ascii="Century Gothic" w:hAnsi="Century Gothic"/>
                <w:color w:val="000000"/>
              </w:rPr>
            </w:pPr>
            <w:r>
              <w:rPr>
                <w:rFonts w:ascii="Century Gothic" w:hAnsi="Century Gothic"/>
                <w:color w:val="000000"/>
              </w:rPr>
              <w:t>$200,000</w:t>
            </w:r>
          </w:p>
        </w:tc>
        <w:tc>
          <w:tcPr>
            <w:tcW w:w="6845" w:type="dxa"/>
          </w:tcPr>
          <w:p w:rsidR="00615C0E" w:rsidRDefault="00FB00A9" w:rsidP="00615C0E">
            <w:pPr>
              <w:spacing w:after="0"/>
              <w:rPr>
                <w:rFonts w:ascii="Century Gothic" w:hAnsi="Century Gothic"/>
                <w:color w:val="000000"/>
              </w:rPr>
            </w:pPr>
            <w:r>
              <w:rPr>
                <w:rFonts w:ascii="Century Gothic" w:hAnsi="Century Gothic"/>
                <w:color w:val="000000"/>
              </w:rPr>
              <w:t>Software</w:t>
            </w:r>
          </w:p>
        </w:tc>
      </w:tr>
      <w:tr w:rsidR="00FB00A9" w:rsidTr="00615C0E">
        <w:trPr>
          <w:jc w:val="center"/>
        </w:trPr>
        <w:tc>
          <w:tcPr>
            <w:tcW w:w="3235" w:type="dxa"/>
          </w:tcPr>
          <w:p w:rsidR="00FB00A9" w:rsidRDefault="00FB00A9" w:rsidP="00615C0E">
            <w:pPr>
              <w:spacing w:after="0"/>
              <w:jc w:val="right"/>
              <w:rPr>
                <w:rFonts w:ascii="Century Gothic" w:hAnsi="Century Gothic"/>
                <w:color w:val="000000"/>
              </w:rPr>
            </w:pPr>
            <w:r>
              <w:rPr>
                <w:rFonts w:ascii="Century Gothic" w:hAnsi="Century Gothic"/>
                <w:color w:val="000000"/>
              </w:rPr>
              <w:t>10,000</w:t>
            </w:r>
          </w:p>
        </w:tc>
        <w:tc>
          <w:tcPr>
            <w:tcW w:w="6845" w:type="dxa"/>
          </w:tcPr>
          <w:p w:rsidR="00FB00A9" w:rsidRDefault="00FB00A9" w:rsidP="00615C0E">
            <w:pPr>
              <w:spacing w:after="0"/>
              <w:rPr>
                <w:rFonts w:ascii="Century Gothic" w:hAnsi="Century Gothic"/>
                <w:color w:val="000000"/>
              </w:rPr>
            </w:pPr>
            <w:r>
              <w:rPr>
                <w:rFonts w:ascii="Century Gothic" w:hAnsi="Century Gothic"/>
                <w:color w:val="000000"/>
              </w:rPr>
              <w:t>Cellular Phones, iPads, and Laptop Computers while away from the premises</w:t>
            </w:r>
          </w:p>
        </w:tc>
      </w:tr>
      <w:tr w:rsidR="00FB00A9" w:rsidTr="00615C0E">
        <w:trPr>
          <w:jc w:val="center"/>
        </w:trPr>
        <w:tc>
          <w:tcPr>
            <w:tcW w:w="3235" w:type="dxa"/>
          </w:tcPr>
          <w:p w:rsidR="00FB00A9" w:rsidRDefault="00FB00A9" w:rsidP="00615C0E">
            <w:pPr>
              <w:spacing w:after="0"/>
              <w:jc w:val="right"/>
              <w:rPr>
                <w:rFonts w:ascii="Century Gothic" w:hAnsi="Century Gothic"/>
                <w:color w:val="000000"/>
              </w:rPr>
            </w:pPr>
            <w:r>
              <w:rPr>
                <w:rFonts w:ascii="Century Gothic" w:hAnsi="Century Gothic"/>
                <w:color w:val="000000"/>
              </w:rPr>
              <w:t>$5,000</w:t>
            </w:r>
          </w:p>
        </w:tc>
        <w:tc>
          <w:tcPr>
            <w:tcW w:w="6845" w:type="dxa"/>
          </w:tcPr>
          <w:p w:rsidR="00FB00A9" w:rsidRDefault="00FB00A9" w:rsidP="00615C0E">
            <w:pPr>
              <w:spacing w:after="0"/>
              <w:rPr>
                <w:rFonts w:ascii="Century Gothic" w:hAnsi="Century Gothic"/>
                <w:color w:val="000000"/>
              </w:rPr>
            </w:pPr>
            <w:r>
              <w:rPr>
                <w:rFonts w:ascii="Century Gothic" w:hAnsi="Century Gothic"/>
                <w:color w:val="000000"/>
              </w:rPr>
              <w:t>Deductible</w:t>
            </w:r>
          </w:p>
        </w:tc>
      </w:tr>
      <w:tr w:rsidR="00FB00A9" w:rsidTr="00615C0E">
        <w:trPr>
          <w:jc w:val="center"/>
        </w:trPr>
        <w:tc>
          <w:tcPr>
            <w:tcW w:w="3235" w:type="dxa"/>
          </w:tcPr>
          <w:p w:rsidR="00FB00A9" w:rsidRDefault="00FB00A9" w:rsidP="00615C0E">
            <w:pPr>
              <w:spacing w:after="0"/>
              <w:jc w:val="right"/>
              <w:rPr>
                <w:rFonts w:ascii="Century Gothic" w:hAnsi="Century Gothic"/>
                <w:color w:val="000000"/>
              </w:rPr>
            </w:pPr>
            <w:r>
              <w:rPr>
                <w:rFonts w:ascii="Century Gothic" w:hAnsi="Century Gothic"/>
                <w:color w:val="000000"/>
              </w:rPr>
              <w:t>$1,000</w:t>
            </w:r>
          </w:p>
        </w:tc>
        <w:tc>
          <w:tcPr>
            <w:tcW w:w="6845" w:type="dxa"/>
          </w:tcPr>
          <w:p w:rsidR="00FB00A9" w:rsidRDefault="00FB00A9" w:rsidP="00615C0E">
            <w:pPr>
              <w:spacing w:after="0"/>
              <w:rPr>
                <w:rFonts w:ascii="Century Gothic" w:hAnsi="Century Gothic"/>
                <w:color w:val="000000"/>
              </w:rPr>
            </w:pPr>
            <w:r>
              <w:rPr>
                <w:rFonts w:ascii="Century Gothic" w:hAnsi="Century Gothic"/>
                <w:color w:val="000000"/>
              </w:rPr>
              <w:t>Deductible for Laptops, iPads and Tablets</w:t>
            </w:r>
          </w:p>
        </w:tc>
      </w:tr>
    </w:tbl>
    <w:p w:rsidR="00763D8B" w:rsidRDefault="00763D8B" w:rsidP="009C1374">
      <w:pPr>
        <w:spacing w:after="0"/>
        <w:jc w:val="both"/>
        <w:rPr>
          <w:rFonts w:ascii="Century Gothic" w:hAnsi="Century Gothic"/>
          <w:color w:val="000000"/>
        </w:rPr>
      </w:pPr>
    </w:p>
    <w:p w:rsidR="00FB00A9" w:rsidRDefault="00FB00A9" w:rsidP="00FB00A9">
      <w:pPr>
        <w:spacing w:after="0"/>
        <w:jc w:val="both"/>
        <w:rPr>
          <w:rFonts w:ascii="Century Gothic" w:hAnsi="Century Gothic"/>
          <w:b/>
          <w:color w:val="000000"/>
        </w:rPr>
      </w:pPr>
      <w:r>
        <w:rPr>
          <w:rFonts w:ascii="Century Gothic" w:hAnsi="Century Gothic"/>
          <w:b/>
          <w:color w:val="000000"/>
        </w:rPr>
        <w:t>Crime:</w:t>
      </w:r>
    </w:p>
    <w:p w:rsidR="00FB00A9" w:rsidRPr="00763D8B" w:rsidRDefault="00FB00A9" w:rsidP="00FB00A9">
      <w:pPr>
        <w:spacing w:after="0"/>
        <w:jc w:val="both"/>
        <w:rPr>
          <w:rFonts w:ascii="Century Gothic" w:hAnsi="Century Gothic"/>
          <w:b/>
          <w:color w:val="000000"/>
        </w:rPr>
      </w:pPr>
    </w:p>
    <w:tbl>
      <w:tblPr>
        <w:tblStyle w:val="TableGrid"/>
        <w:tblW w:w="0" w:type="auto"/>
        <w:jc w:val="center"/>
        <w:tblLook w:val="04A0" w:firstRow="1" w:lastRow="0" w:firstColumn="1" w:lastColumn="0" w:noHBand="0" w:noVBand="1"/>
      </w:tblPr>
      <w:tblGrid>
        <w:gridCol w:w="5622"/>
        <w:gridCol w:w="2584"/>
        <w:gridCol w:w="2584"/>
      </w:tblGrid>
      <w:tr w:rsidR="00FB00A9" w:rsidTr="00FB00A9">
        <w:trPr>
          <w:jc w:val="center"/>
        </w:trPr>
        <w:tc>
          <w:tcPr>
            <w:tcW w:w="5622" w:type="dxa"/>
          </w:tcPr>
          <w:p w:rsidR="00FB00A9" w:rsidRPr="00FB00A9" w:rsidRDefault="00FB00A9" w:rsidP="00FB00A9">
            <w:pPr>
              <w:spacing w:after="0"/>
              <w:rPr>
                <w:rFonts w:ascii="Century Gothic" w:hAnsi="Century Gothic"/>
                <w:b/>
                <w:color w:val="000000"/>
              </w:rPr>
            </w:pPr>
            <w:r>
              <w:rPr>
                <w:rFonts w:ascii="Century Gothic" w:hAnsi="Century Gothic"/>
                <w:b/>
                <w:color w:val="000000"/>
              </w:rPr>
              <w:t>Insuring Agreement</w:t>
            </w:r>
          </w:p>
        </w:tc>
        <w:tc>
          <w:tcPr>
            <w:tcW w:w="2584" w:type="dxa"/>
          </w:tcPr>
          <w:p w:rsidR="00FB00A9" w:rsidRPr="00FB00A9" w:rsidRDefault="00FB00A9" w:rsidP="00FB00A9">
            <w:pPr>
              <w:spacing w:after="0"/>
              <w:jc w:val="right"/>
              <w:rPr>
                <w:rFonts w:ascii="Century Gothic" w:hAnsi="Century Gothic"/>
                <w:b/>
                <w:color w:val="000000"/>
              </w:rPr>
            </w:pPr>
            <w:r>
              <w:rPr>
                <w:rFonts w:ascii="Century Gothic" w:hAnsi="Century Gothic"/>
                <w:b/>
                <w:color w:val="000000"/>
              </w:rPr>
              <w:t>Limit of Insurance</w:t>
            </w:r>
          </w:p>
        </w:tc>
        <w:tc>
          <w:tcPr>
            <w:tcW w:w="2584" w:type="dxa"/>
          </w:tcPr>
          <w:p w:rsidR="00FB00A9" w:rsidRPr="00FB00A9" w:rsidRDefault="00FB00A9" w:rsidP="00FB00A9">
            <w:pPr>
              <w:spacing w:after="0"/>
              <w:jc w:val="right"/>
              <w:rPr>
                <w:rFonts w:ascii="Century Gothic" w:hAnsi="Century Gothic"/>
                <w:b/>
                <w:color w:val="000000"/>
              </w:rPr>
            </w:pPr>
            <w:r>
              <w:rPr>
                <w:rFonts w:ascii="Century Gothic" w:hAnsi="Century Gothic"/>
                <w:b/>
                <w:color w:val="000000"/>
              </w:rPr>
              <w:t>Deductible</w:t>
            </w:r>
          </w:p>
        </w:tc>
      </w:tr>
      <w:tr w:rsidR="00FB00A9" w:rsidTr="00FB00A9">
        <w:trPr>
          <w:jc w:val="center"/>
        </w:trPr>
        <w:tc>
          <w:tcPr>
            <w:tcW w:w="5622" w:type="dxa"/>
          </w:tcPr>
          <w:p w:rsidR="00FB00A9" w:rsidRDefault="00FB00A9" w:rsidP="00FB00A9">
            <w:pPr>
              <w:spacing w:after="0"/>
              <w:rPr>
                <w:rFonts w:ascii="Century Gothic" w:hAnsi="Century Gothic"/>
                <w:color w:val="000000"/>
              </w:rPr>
            </w:pPr>
            <w:r>
              <w:rPr>
                <w:rFonts w:ascii="Century Gothic" w:hAnsi="Century Gothic"/>
                <w:color w:val="000000"/>
              </w:rPr>
              <w:t>Employee Theft – per loss</w:t>
            </w:r>
          </w:p>
        </w:tc>
        <w:tc>
          <w:tcPr>
            <w:tcW w:w="2584" w:type="dxa"/>
          </w:tcPr>
          <w:p w:rsidR="00FB00A9" w:rsidRDefault="00FB00A9" w:rsidP="00FB00A9">
            <w:pPr>
              <w:spacing w:after="0"/>
              <w:jc w:val="right"/>
              <w:rPr>
                <w:rFonts w:ascii="Century Gothic" w:hAnsi="Century Gothic"/>
                <w:color w:val="000000"/>
              </w:rPr>
            </w:pPr>
            <w:r>
              <w:rPr>
                <w:rFonts w:ascii="Century Gothic" w:hAnsi="Century Gothic"/>
                <w:color w:val="000000"/>
              </w:rPr>
              <w:t>$500,000</w:t>
            </w:r>
          </w:p>
        </w:tc>
        <w:tc>
          <w:tcPr>
            <w:tcW w:w="2584" w:type="dxa"/>
          </w:tcPr>
          <w:p w:rsidR="00FB00A9" w:rsidRDefault="00FB00A9" w:rsidP="00FB00A9">
            <w:pPr>
              <w:spacing w:after="0"/>
              <w:jc w:val="right"/>
              <w:rPr>
                <w:rFonts w:ascii="Century Gothic" w:hAnsi="Century Gothic"/>
                <w:color w:val="000000"/>
              </w:rPr>
            </w:pPr>
            <w:r>
              <w:rPr>
                <w:rFonts w:ascii="Century Gothic" w:hAnsi="Century Gothic"/>
                <w:color w:val="000000"/>
              </w:rPr>
              <w:t>$5,000</w:t>
            </w:r>
          </w:p>
        </w:tc>
      </w:tr>
      <w:tr w:rsidR="00FB00A9" w:rsidTr="00FB00A9">
        <w:trPr>
          <w:jc w:val="center"/>
        </w:trPr>
        <w:tc>
          <w:tcPr>
            <w:tcW w:w="5622" w:type="dxa"/>
          </w:tcPr>
          <w:p w:rsidR="00FB00A9" w:rsidRDefault="00FB00A9" w:rsidP="00FB00A9">
            <w:pPr>
              <w:spacing w:after="0"/>
              <w:rPr>
                <w:rFonts w:ascii="Century Gothic" w:hAnsi="Century Gothic"/>
                <w:color w:val="000000"/>
              </w:rPr>
            </w:pPr>
            <w:r>
              <w:rPr>
                <w:rFonts w:ascii="Century Gothic" w:hAnsi="Century Gothic"/>
                <w:color w:val="000000"/>
              </w:rPr>
              <w:t>Forgery or Alteration</w:t>
            </w:r>
          </w:p>
        </w:tc>
        <w:tc>
          <w:tcPr>
            <w:tcW w:w="2584" w:type="dxa"/>
          </w:tcPr>
          <w:p w:rsidR="00FB00A9" w:rsidRDefault="00FB00A9" w:rsidP="00FB00A9">
            <w:pPr>
              <w:spacing w:after="0"/>
              <w:jc w:val="right"/>
              <w:rPr>
                <w:rFonts w:ascii="Century Gothic" w:hAnsi="Century Gothic"/>
                <w:color w:val="000000"/>
              </w:rPr>
            </w:pPr>
            <w:r>
              <w:rPr>
                <w:rFonts w:ascii="Century Gothic" w:hAnsi="Century Gothic"/>
                <w:color w:val="000000"/>
              </w:rPr>
              <w:t>$500,000</w:t>
            </w:r>
          </w:p>
        </w:tc>
        <w:tc>
          <w:tcPr>
            <w:tcW w:w="2584" w:type="dxa"/>
          </w:tcPr>
          <w:p w:rsidR="00FB00A9" w:rsidRDefault="00FB00A9" w:rsidP="00FB00A9">
            <w:pPr>
              <w:spacing w:after="0"/>
              <w:jc w:val="right"/>
              <w:rPr>
                <w:rFonts w:ascii="Century Gothic" w:hAnsi="Century Gothic"/>
                <w:color w:val="000000"/>
              </w:rPr>
            </w:pPr>
            <w:r>
              <w:rPr>
                <w:rFonts w:ascii="Century Gothic" w:hAnsi="Century Gothic"/>
                <w:color w:val="000000"/>
              </w:rPr>
              <w:t>$5,000</w:t>
            </w:r>
          </w:p>
        </w:tc>
      </w:tr>
      <w:tr w:rsidR="00FB00A9" w:rsidTr="00FB00A9">
        <w:trPr>
          <w:jc w:val="center"/>
        </w:trPr>
        <w:tc>
          <w:tcPr>
            <w:tcW w:w="5622" w:type="dxa"/>
          </w:tcPr>
          <w:p w:rsidR="00FB00A9" w:rsidRDefault="00FB00A9" w:rsidP="00FB00A9">
            <w:pPr>
              <w:spacing w:after="0"/>
              <w:rPr>
                <w:rFonts w:ascii="Century Gothic" w:hAnsi="Century Gothic"/>
                <w:color w:val="000000"/>
              </w:rPr>
            </w:pPr>
            <w:r>
              <w:rPr>
                <w:rFonts w:ascii="Century Gothic" w:hAnsi="Century Gothic"/>
                <w:color w:val="000000"/>
              </w:rPr>
              <w:t>Inside the Premises – Theft of Money and Securities</w:t>
            </w:r>
          </w:p>
        </w:tc>
        <w:tc>
          <w:tcPr>
            <w:tcW w:w="2584" w:type="dxa"/>
          </w:tcPr>
          <w:p w:rsidR="00FB00A9" w:rsidRDefault="00FB00A9" w:rsidP="00FB00A9">
            <w:pPr>
              <w:spacing w:after="0"/>
              <w:jc w:val="right"/>
              <w:rPr>
                <w:rFonts w:ascii="Century Gothic" w:hAnsi="Century Gothic"/>
                <w:color w:val="000000"/>
              </w:rPr>
            </w:pPr>
            <w:r>
              <w:rPr>
                <w:rFonts w:ascii="Century Gothic" w:hAnsi="Century Gothic"/>
                <w:color w:val="000000"/>
              </w:rPr>
              <w:t>$500,000</w:t>
            </w:r>
          </w:p>
        </w:tc>
        <w:tc>
          <w:tcPr>
            <w:tcW w:w="2584" w:type="dxa"/>
          </w:tcPr>
          <w:p w:rsidR="00FB00A9" w:rsidRDefault="00FB00A9" w:rsidP="00FB00A9">
            <w:pPr>
              <w:spacing w:after="0"/>
              <w:jc w:val="right"/>
              <w:rPr>
                <w:rFonts w:ascii="Century Gothic" w:hAnsi="Century Gothic"/>
                <w:color w:val="000000"/>
              </w:rPr>
            </w:pPr>
            <w:r>
              <w:rPr>
                <w:rFonts w:ascii="Century Gothic" w:hAnsi="Century Gothic"/>
                <w:color w:val="000000"/>
              </w:rPr>
              <w:t>$5,000</w:t>
            </w:r>
          </w:p>
        </w:tc>
      </w:tr>
      <w:tr w:rsidR="00FB00A9" w:rsidTr="00FB00A9">
        <w:trPr>
          <w:jc w:val="center"/>
        </w:trPr>
        <w:tc>
          <w:tcPr>
            <w:tcW w:w="5622" w:type="dxa"/>
          </w:tcPr>
          <w:p w:rsidR="00FB00A9" w:rsidRDefault="00FB00A9" w:rsidP="00FB00A9">
            <w:pPr>
              <w:spacing w:after="0"/>
              <w:rPr>
                <w:rFonts w:ascii="Century Gothic" w:hAnsi="Century Gothic"/>
                <w:color w:val="000000"/>
              </w:rPr>
            </w:pPr>
            <w:r>
              <w:rPr>
                <w:rFonts w:ascii="Century Gothic" w:hAnsi="Century Gothic"/>
                <w:color w:val="000000"/>
              </w:rPr>
              <w:t>Outside the Premises</w:t>
            </w:r>
          </w:p>
        </w:tc>
        <w:tc>
          <w:tcPr>
            <w:tcW w:w="2584" w:type="dxa"/>
          </w:tcPr>
          <w:p w:rsidR="00FB00A9" w:rsidRDefault="00FB00A9" w:rsidP="00FB00A9">
            <w:pPr>
              <w:spacing w:after="0"/>
              <w:jc w:val="right"/>
              <w:rPr>
                <w:rFonts w:ascii="Century Gothic" w:hAnsi="Century Gothic"/>
                <w:color w:val="000000"/>
              </w:rPr>
            </w:pPr>
            <w:r>
              <w:rPr>
                <w:rFonts w:ascii="Century Gothic" w:hAnsi="Century Gothic"/>
                <w:color w:val="000000"/>
              </w:rPr>
              <w:t>$500,000</w:t>
            </w:r>
          </w:p>
        </w:tc>
        <w:tc>
          <w:tcPr>
            <w:tcW w:w="2584" w:type="dxa"/>
          </w:tcPr>
          <w:p w:rsidR="00FB00A9" w:rsidRDefault="00FB00A9" w:rsidP="00FB00A9">
            <w:pPr>
              <w:spacing w:after="0"/>
              <w:jc w:val="right"/>
              <w:rPr>
                <w:rFonts w:ascii="Century Gothic" w:hAnsi="Century Gothic"/>
                <w:color w:val="000000"/>
              </w:rPr>
            </w:pPr>
            <w:r>
              <w:rPr>
                <w:rFonts w:ascii="Century Gothic" w:hAnsi="Century Gothic"/>
                <w:color w:val="000000"/>
              </w:rPr>
              <w:t>$5,000</w:t>
            </w:r>
          </w:p>
        </w:tc>
      </w:tr>
      <w:tr w:rsidR="00FB00A9" w:rsidTr="00FB00A9">
        <w:trPr>
          <w:jc w:val="center"/>
        </w:trPr>
        <w:tc>
          <w:tcPr>
            <w:tcW w:w="5622" w:type="dxa"/>
          </w:tcPr>
          <w:p w:rsidR="00FB00A9" w:rsidRDefault="00FB00A9" w:rsidP="00FB00A9">
            <w:pPr>
              <w:spacing w:after="0"/>
              <w:rPr>
                <w:rFonts w:ascii="Century Gothic" w:hAnsi="Century Gothic"/>
                <w:color w:val="000000"/>
              </w:rPr>
            </w:pPr>
            <w:r>
              <w:rPr>
                <w:rFonts w:ascii="Century Gothic" w:hAnsi="Century Gothic"/>
                <w:color w:val="000000"/>
              </w:rPr>
              <w:t>Computer and Funds Transfer Fraud</w:t>
            </w:r>
          </w:p>
        </w:tc>
        <w:tc>
          <w:tcPr>
            <w:tcW w:w="2584" w:type="dxa"/>
          </w:tcPr>
          <w:p w:rsidR="00FB00A9" w:rsidRDefault="00FB00A9" w:rsidP="00FB00A9">
            <w:pPr>
              <w:spacing w:after="0"/>
              <w:jc w:val="right"/>
              <w:rPr>
                <w:rFonts w:ascii="Century Gothic" w:hAnsi="Century Gothic"/>
                <w:color w:val="000000"/>
              </w:rPr>
            </w:pPr>
            <w:r>
              <w:rPr>
                <w:rFonts w:ascii="Century Gothic" w:hAnsi="Century Gothic"/>
                <w:color w:val="000000"/>
              </w:rPr>
              <w:t>$500,000</w:t>
            </w:r>
          </w:p>
        </w:tc>
        <w:tc>
          <w:tcPr>
            <w:tcW w:w="2584" w:type="dxa"/>
          </w:tcPr>
          <w:p w:rsidR="00FB00A9" w:rsidRDefault="00FB00A9" w:rsidP="00FB00A9">
            <w:pPr>
              <w:spacing w:after="0"/>
              <w:jc w:val="right"/>
              <w:rPr>
                <w:rFonts w:ascii="Century Gothic" w:hAnsi="Century Gothic"/>
                <w:color w:val="000000"/>
              </w:rPr>
            </w:pPr>
            <w:r>
              <w:rPr>
                <w:rFonts w:ascii="Century Gothic" w:hAnsi="Century Gothic"/>
                <w:color w:val="000000"/>
              </w:rPr>
              <w:t>$5,000</w:t>
            </w:r>
          </w:p>
        </w:tc>
      </w:tr>
      <w:tr w:rsidR="00FB00A9" w:rsidTr="00FB00A9">
        <w:trPr>
          <w:jc w:val="center"/>
        </w:trPr>
        <w:tc>
          <w:tcPr>
            <w:tcW w:w="10790" w:type="dxa"/>
            <w:gridSpan w:val="3"/>
          </w:tcPr>
          <w:p w:rsidR="00FB00A9" w:rsidRDefault="00FB00A9" w:rsidP="00FB00A9">
            <w:pPr>
              <w:spacing w:after="0"/>
              <w:jc w:val="center"/>
              <w:rPr>
                <w:rFonts w:ascii="Century Gothic" w:hAnsi="Century Gothic"/>
                <w:color w:val="000000"/>
              </w:rPr>
            </w:pPr>
            <w:r>
              <w:rPr>
                <w:rFonts w:ascii="Century Gothic" w:hAnsi="Century Gothic"/>
                <w:color w:val="000000"/>
              </w:rPr>
              <w:t>Most Common Exclusions: Refer to the policy for complete description of exclusions</w:t>
            </w:r>
          </w:p>
        </w:tc>
      </w:tr>
    </w:tbl>
    <w:p w:rsidR="00FB00A9" w:rsidRDefault="00FB00A9" w:rsidP="009C1374">
      <w:pPr>
        <w:spacing w:after="0"/>
        <w:jc w:val="both"/>
        <w:rPr>
          <w:rFonts w:ascii="Century Gothic" w:hAnsi="Century Gothic"/>
          <w:color w:val="000000"/>
        </w:rPr>
      </w:pPr>
    </w:p>
    <w:p w:rsidR="00FB00A9" w:rsidRDefault="00FB00A9" w:rsidP="00FB00A9">
      <w:pPr>
        <w:spacing w:after="0"/>
        <w:jc w:val="both"/>
        <w:rPr>
          <w:rFonts w:ascii="Century Gothic" w:hAnsi="Century Gothic"/>
          <w:b/>
          <w:color w:val="000000"/>
        </w:rPr>
      </w:pPr>
      <w:r>
        <w:rPr>
          <w:rFonts w:ascii="Century Gothic" w:hAnsi="Century Gothic"/>
          <w:b/>
          <w:color w:val="000000"/>
        </w:rPr>
        <w:t>Liability Coverages:</w:t>
      </w:r>
    </w:p>
    <w:p w:rsidR="00FB00A9" w:rsidRPr="00763D8B" w:rsidRDefault="00FB00A9" w:rsidP="00FB00A9">
      <w:pPr>
        <w:spacing w:after="0"/>
        <w:jc w:val="both"/>
        <w:rPr>
          <w:rFonts w:ascii="Century Gothic" w:hAnsi="Century Gothic"/>
          <w:b/>
          <w:color w:val="000000"/>
        </w:rPr>
      </w:pPr>
    </w:p>
    <w:tbl>
      <w:tblPr>
        <w:tblStyle w:val="TableGrid"/>
        <w:tblW w:w="0" w:type="auto"/>
        <w:jc w:val="center"/>
        <w:tblLook w:val="04A0" w:firstRow="1" w:lastRow="0" w:firstColumn="1" w:lastColumn="0" w:noHBand="0" w:noVBand="1"/>
      </w:tblPr>
      <w:tblGrid>
        <w:gridCol w:w="2311"/>
        <w:gridCol w:w="8285"/>
      </w:tblGrid>
      <w:tr w:rsidR="00FB00A9" w:rsidTr="00CE50CB">
        <w:trPr>
          <w:jc w:val="center"/>
        </w:trPr>
        <w:tc>
          <w:tcPr>
            <w:tcW w:w="10596" w:type="dxa"/>
            <w:gridSpan w:val="2"/>
            <w:shd w:val="clear" w:color="auto" w:fill="D0CECE" w:themeFill="background2" w:themeFillShade="E6"/>
          </w:tcPr>
          <w:p w:rsidR="00FB00A9" w:rsidRDefault="00FB00A9" w:rsidP="00FB00A9">
            <w:pPr>
              <w:spacing w:after="0"/>
              <w:jc w:val="center"/>
              <w:rPr>
                <w:rFonts w:ascii="Century Gothic" w:hAnsi="Century Gothic"/>
                <w:b/>
                <w:color w:val="000000"/>
              </w:rPr>
            </w:pPr>
            <w:r>
              <w:rPr>
                <w:rFonts w:ascii="Century Gothic" w:hAnsi="Century Gothic"/>
                <w:b/>
                <w:color w:val="000000"/>
              </w:rPr>
              <w:t>General Liability</w:t>
            </w:r>
          </w:p>
        </w:tc>
      </w:tr>
      <w:tr w:rsidR="00FB00A9" w:rsidTr="00CE50CB">
        <w:trPr>
          <w:jc w:val="center"/>
        </w:trPr>
        <w:tc>
          <w:tcPr>
            <w:tcW w:w="2311" w:type="dxa"/>
          </w:tcPr>
          <w:p w:rsidR="00FB00A9" w:rsidRDefault="00FB00A9" w:rsidP="00FB00A9">
            <w:pPr>
              <w:spacing w:after="0"/>
              <w:jc w:val="right"/>
              <w:rPr>
                <w:rFonts w:ascii="Century Gothic" w:hAnsi="Century Gothic"/>
                <w:color w:val="000000"/>
              </w:rPr>
            </w:pPr>
            <w:r>
              <w:rPr>
                <w:rFonts w:ascii="Century Gothic" w:hAnsi="Century Gothic"/>
                <w:color w:val="000000"/>
              </w:rPr>
              <w:t>$1,000,000</w:t>
            </w:r>
          </w:p>
        </w:tc>
        <w:tc>
          <w:tcPr>
            <w:tcW w:w="8285" w:type="dxa"/>
          </w:tcPr>
          <w:p w:rsidR="00FB00A9" w:rsidRDefault="00FB00A9" w:rsidP="00FB00A9">
            <w:pPr>
              <w:spacing w:after="0"/>
              <w:rPr>
                <w:rFonts w:ascii="Century Gothic" w:hAnsi="Century Gothic"/>
                <w:color w:val="000000"/>
              </w:rPr>
            </w:pPr>
            <w:r>
              <w:rPr>
                <w:rFonts w:ascii="Century Gothic" w:hAnsi="Century Gothic"/>
                <w:color w:val="000000"/>
              </w:rPr>
              <w:t>Each Occurrence Limit</w:t>
            </w:r>
          </w:p>
        </w:tc>
      </w:tr>
      <w:tr w:rsidR="00FB00A9" w:rsidTr="00CE50CB">
        <w:trPr>
          <w:jc w:val="center"/>
        </w:trPr>
        <w:tc>
          <w:tcPr>
            <w:tcW w:w="2311" w:type="dxa"/>
          </w:tcPr>
          <w:p w:rsidR="00FB00A9" w:rsidRDefault="00CD09EA" w:rsidP="00FB00A9">
            <w:pPr>
              <w:spacing w:after="0"/>
              <w:jc w:val="right"/>
              <w:rPr>
                <w:rFonts w:ascii="Century Gothic" w:hAnsi="Century Gothic"/>
                <w:color w:val="000000"/>
              </w:rPr>
            </w:pPr>
            <w:r>
              <w:rPr>
                <w:rFonts w:ascii="Century Gothic" w:hAnsi="Century Gothic"/>
                <w:color w:val="000000"/>
              </w:rPr>
              <w:t>500,000</w:t>
            </w:r>
          </w:p>
        </w:tc>
        <w:tc>
          <w:tcPr>
            <w:tcW w:w="8285" w:type="dxa"/>
          </w:tcPr>
          <w:p w:rsidR="00FB00A9" w:rsidRDefault="00CD09EA" w:rsidP="00FB00A9">
            <w:pPr>
              <w:spacing w:after="0"/>
              <w:rPr>
                <w:rFonts w:ascii="Century Gothic" w:hAnsi="Century Gothic"/>
                <w:color w:val="000000"/>
              </w:rPr>
            </w:pPr>
            <w:r>
              <w:rPr>
                <w:rFonts w:ascii="Century Gothic" w:hAnsi="Century Gothic"/>
                <w:color w:val="000000"/>
              </w:rPr>
              <w:t>Damage to Premises Rented to You Limit</w:t>
            </w:r>
          </w:p>
        </w:tc>
      </w:tr>
      <w:tr w:rsidR="00FB00A9" w:rsidTr="00CE50CB">
        <w:trPr>
          <w:jc w:val="center"/>
        </w:trPr>
        <w:tc>
          <w:tcPr>
            <w:tcW w:w="2311" w:type="dxa"/>
          </w:tcPr>
          <w:p w:rsidR="00FB00A9" w:rsidRDefault="00CD09EA" w:rsidP="00FB00A9">
            <w:pPr>
              <w:spacing w:after="0"/>
              <w:jc w:val="right"/>
              <w:rPr>
                <w:rFonts w:ascii="Century Gothic" w:hAnsi="Century Gothic"/>
                <w:color w:val="000000"/>
              </w:rPr>
            </w:pPr>
            <w:r>
              <w:rPr>
                <w:rFonts w:ascii="Century Gothic" w:hAnsi="Century Gothic"/>
                <w:color w:val="000000"/>
              </w:rPr>
              <w:t>15,000</w:t>
            </w:r>
          </w:p>
        </w:tc>
        <w:tc>
          <w:tcPr>
            <w:tcW w:w="8285" w:type="dxa"/>
          </w:tcPr>
          <w:p w:rsidR="00FB00A9" w:rsidRDefault="00CD09EA" w:rsidP="00FB00A9">
            <w:pPr>
              <w:spacing w:after="0"/>
              <w:rPr>
                <w:rFonts w:ascii="Century Gothic" w:hAnsi="Century Gothic"/>
                <w:color w:val="000000"/>
              </w:rPr>
            </w:pPr>
            <w:r>
              <w:rPr>
                <w:rFonts w:ascii="Century Gothic" w:hAnsi="Century Gothic"/>
                <w:color w:val="000000"/>
              </w:rPr>
              <w:t>Medical Expense Limit</w:t>
            </w:r>
          </w:p>
        </w:tc>
      </w:tr>
      <w:tr w:rsidR="00FB00A9" w:rsidTr="00CE50CB">
        <w:trPr>
          <w:jc w:val="center"/>
        </w:trPr>
        <w:tc>
          <w:tcPr>
            <w:tcW w:w="2311" w:type="dxa"/>
          </w:tcPr>
          <w:p w:rsidR="00FB00A9" w:rsidRDefault="00CD09EA" w:rsidP="00FB00A9">
            <w:pPr>
              <w:spacing w:after="0"/>
              <w:jc w:val="right"/>
              <w:rPr>
                <w:rFonts w:ascii="Century Gothic" w:hAnsi="Century Gothic"/>
                <w:color w:val="000000"/>
              </w:rPr>
            </w:pPr>
            <w:r>
              <w:rPr>
                <w:rFonts w:ascii="Century Gothic" w:hAnsi="Century Gothic"/>
                <w:color w:val="000000"/>
              </w:rPr>
              <w:t>1,000,000</w:t>
            </w:r>
          </w:p>
        </w:tc>
        <w:tc>
          <w:tcPr>
            <w:tcW w:w="8285" w:type="dxa"/>
          </w:tcPr>
          <w:p w:rsidR="00FB00A9" w:rsidRDefault="00CD09EA" w:rsidP="00FB00A9">
            <w:pPr>
              <w:spacing w:after="0"/>
              <w:rPr>
                <w:rFonts w:ascii="Century Gothic" w:hAnsi="Century Gothic"/>
                <w:color w:val="000000"/>
              </w:rPr>
            </w:pPr>
            <w:r>
              <w:rPr>
                <w:rFonts w:ascii="Century Gothic" w:hAnsi="Century Gothic"/>
                <w:color w:val="000000"/>
              </w:rPr>
              <w:t xml:space="preserve">Personal and Advertising Injury </w:t>
            </w:r>
          </w:p>
        </w:tc>
      </w:tr>
      <w:tr w:rsidR="00FB00A9" w:rsidTr="00CE50CB">
        <w:trPr>
          <w:jc w:val="center"/>
        </w:trPr>
        <w:tc>
          <w:tcPr>
            <w:tcW w:w="2311" w:type="dxa"/>
          </w:tcPr>
          <w:p w:rsidR="00FB00A9" w:rsidRDefault="00CD09EA" w:rsidP="00FB00A9">
            <w:pPr>
              <w:spacing w:after="0"/>
              <w:jc w:val="right"/>
              <w:rPr>
                <w:rFonts w:ascii="Century Gothic" w:hAnsi="Century Gothic"/>
                <w:color w:val="000000"/>
              </w:rPr>
            </w:pPr>
            <w:r>
              <w:rPr>
                <w:rFonts w:ascii="Century Gothic" w:hAnsi="Century Gothic"/>
                <w:color w:val="000000"/>
              </w:rPr>
              <w:t>2,000,000</w:t>
            </w:r>
          </w:p>
        </w:tc>
        <w:tc>
          <w:tcPr>
            <w:tcW w:w="8285" w:type="dxa"/>
          </w:tcPr>
          <w:p w:rsidR="00FB00A9" w:rsidRDefault="00CD09EA" w:rsidP="00FB00A9">
            <w:pPr>
              <w:spacing w:after="0"/>
              <w:rPr>
                <w:rFonts w:ascii="Century Gothic" w:hAnsi="Century Gothic"/>
                <w:color w:val="000000"/>
              </w:rPr>
            </w:pPr>
            <w:r>
              <w:rPr>
                <w:rFonts w:ascii="Century Gothic" w:hAnsi="Century Gothic"/>
                <w:color w:val="000000"/>
              </w:rPr>
              <w:t>General Aggregate Limit</w:t>
            </w:r>
          </w:p>
        </w:tc>
      </w:tr>
      <w:tr w:rsidR="00CD09EA" w:rsidTr="00CE50CB">
        <w:trPr>
          <w:jc w:val="center"/>
        </w:trPr>
        <w:tc>
          <w:tcPr>
            <w:tcW w:w="2311" w:type="dxa"/>
          </w:tcPr>
          <w:p w:rsidR="00CD09EA" w:rsidRDefault="00CD09EA" w:rsidP="00FB00A9">
            <w:pPr>
              <w:spacing w:after="0"/>
              <w:jc w:val="right"/>
              <w:rPr>
                <w:rFonts w:ascii="Century Gothic" w:hAnsi="Century Gothic"/>
                <w:color w:val="000000"/>
              </w:rPr>
            </w:pPr>
            <w:r>
              <w:rPr>
                <w:rFonts w:ascii="Century Gothic" w:hAnsi="Century Gothic"/>
                <w:color w:val="000000"/>
              </w:rPr>
              <w:t>2,000,000</w:t>
            </w:r>
          </w:p>
        </w:tc>
        <w:tc>
          <w:tcPr>
            <w:tcW w:w="8285" w:type="dxa"/>
          </w:tcPr>
          <w:p w:rsidR="00CD09EA" w:rsidRDefault="00CD09EA" w:rsidP="00FB00A9">
            <w:pPr>
              <w:spacing w:after="0"/>
              <w:rPr>
                <w:rFonts w:ascii="Century Gothic" w:hAnsi="Century Gothic"/>
                <w:color w:val="000000"/>
              </w:rPr>
            </w:pPr>
            <w:r>
              <w:rPr>
                <w:rFonts w:ascii="Century Gothic" w:hAnsi="Century Gothic"/>
                <w:color w:val="000000"/>
              </w:rPr>
              <w:t>Products/Completed Operations Aggregate Limit</w:t>
            </w:r>
          </w:p>
        </w:tc>
      </w:tr>
      <w:tr w:rsidR="00CD09EA" w:rsidTr="00CE50CB">
        <w:trPr>
          <w:jc w:val="center"/>
        </w:trPr>
        <w:tc>
          <w:tcPr>
            <w:tcW w:w="10596" w:type="dxa"/>
            <w:gridSpan w:val="2"/>
          </w:tcPr>
          <w:p w:rsidR="00CD09EA" w:rsidRPr="00CD09EA" w:rsidRDefault="00CD09EA" w:rsidP="00CD09EA">
            <w:pPr>
              <w:spacing w:after="0"/>
              <w:jc w:val="center"/>
              <w:rPr>
                <w:rFonts w:ascii="Century Gothic" w:hAnsi="Century Gothic"/>
                <w:b/>
                <w:color w:val="000000"/>
              </w:rPr>
            </w:pPr>
            <w:r w:rsidRPr="00CD09EA">
              <w:rPr>
                <w:rFonts w:ascii="Century Gothic" w:hAnsi="Century Gothic"/>
                <w:b/>
                <w:color w:val="000000"/>
              </w:rPr>
              <w:t>School Leaders Errors and Omissions Liability (Claims-Made Coverage)</w:t>
            </w:r>
          </w:p>
        </w:tc>
      </w:tr>
      <w:tr w:rsidR="00CD09EA" w:rsidTr="00CE50CB">
        <w:trPr>
          <w:jc w:val="center"/>
        </w:trPr>
        <w:tc>
          <w:tcPr>
            <w:tcW w:w="2311" w:type="dxa"/>
          </w:tcPr>
          <w:p w:rsidR="00CD09EA" w:rsidRDefault="00CD09EA" w:rsidP="00FB00A9">
            <w:pPr>
              <w:spacing w:after="0"/>
              <w:jc w:val="right"/>
              <w:rPr>
                <w:rFonts w:ascii="Century Gothic" w:hAnsi="Century Gothic"/>
                <w:color w:val="000000"/>
              </w:rPr>
            </w:pPr>
            <w:r>
              <w:rPr>
                <w:rFonts w:ascii="Century Gothic" w:hAnsi="Century Gothic"/>
                <w:color w:val="000000"/>
              </w:rPr>
              <w:t>$1,000,000</w:t>
            </w:r>
          </w:p>
        </w:tc>
        <w:tc>
          <w:tcPr>
            <w:tcW w:w="8285" w:type="dxa"/>
          </w:tcPr>
          <w:p w:rsidR="00CD09EA" w:rsidRDefault="00CD09EA" w:rsidP="00FB00A9">
            <w:pPr>
              <w:spacing w:after="0"/>
              <w:rPr>
                <w:rFonts w:ascii="Century Gothic" w:hAnsi="Century Gothic"/>
                <w:color w:val="000000"/>
              </w:rPr>
            </w:pPr>
            <w:r>
              <w:rPr>
                <w:rFonts w:ascii="Century Gothic" w:hAnsi="Century Gothic"/>
                <w:color w:val="000000"/>
              </w:rPr>
              <w:t>Each Wrongful Act Limit</w:t>
            </w:r>
          </w:p>
        </w:tc>
      </w:tr>
      <w:tr w:rsidR="00CD09EA" w:rsidTr="00CE50CB">
        <w:trPr>
          <w:jc w:val="center"/>
        </w:trPr>
        <w:tc>
          <w:tcPr>
            <w:tcW w:w="2311" w:type="dxa"/>
          </w:tcPr>
          <w:p w:rsidR="00CD09EA" w:rsidRDefault="00CD09EA" w:rsidP="00FB00A9">
            <w:pPr>
              <w:spacing w:after="0"/>
              <w:jc w:val="right"/>
              <w:rPr>
                <w:rFonts w:ascii="Century Gothic" w:hAnsi="Century Gothic"/>
                <w:color w:val="000000"/>
              </w:rPr>
            </w:pPr>
            <w:r>
              <w:rPr>
                <w:rFonts w:ascii="Century Gothic" w:hAnsi="Century Gothic"/>
                <w:color w:val="000000"/>
              </w:rPr>
              <w:t>3,000,000</w:t>
            </w:r>
          </w:p>
        </w:tc>
        <w:tc>
          <w:tcPr>
            <w:tcW w:w="8285" w:type="dxa"/>
          </w:tcPr>
          <w:p w:rsidR="00CD09EA" w:rsidRDefault="00CD09EA" w:rsidP="00FB00A9">
            <w:pPr>
              <w:spacing w:after="0"/>
              <w:rPr>
                <w:rFonts w:ascii="Century Gothic" w:hAnsi="Century Gothic"/>
                <w:color w:val="000000"/>
              </w:rPr>
            </w:pPr>
            <w:r>
              <w:rPr>
                <w:rFonts w:ascii="Century Gothic" w:hAnsi="Century Gothic"/>
                <w:color w:val="000000"/>
              </w:rPr>
              <w:t>Aggregate Limit</w:t>
            </w:r>
          </w:p>
        </w:tc>
      </w:tr>
      <w:tr w:rsidR="00CD09EA" w:rsidTr="00CE50CB">
        <w:trPr>
          <w:jc w:val="center"/>
        </w:trPr>
        <w:tc>
          <w:tcPr>
            <w:tcW w:w="2311" w:type="dxa"/>
          </w:tcPr>
          <w:p w:rsidR="00CD09EA" w:rsidRDefault="00CD09EA" w:rsidP="00FB00A9">
            <w:pPr>
              <w:spacing w:after="0"/>
              <w:jc w:val="right"/>
              <w:rPr>
                <w:rFonts w:ascii="Century Gothic" w:hAnsi="Century Gothic"/>
                <w:color w:val="000000"/>
              </w:rPr>
            </w:pPr>
            <w:r>
              <w:rPr>
                <w:rFonts w:ascii="Century Gothic" w:hAnsi="Century Gothic"/>
                <w:color w:val="000000"/>
              </w:rPr>
              <w:t>100,000</w:t>
            </w:r>
          </w:p>
        </w:tc>
        <w:tc>
          <w:tcPr>
            <w:tcW w:w="8285" w:type="dxa"/>
          </w:tcPr>
          <w:p w:rsidR="00CD09EA" w:rsidRDefault="00CD09EA" w:rsidP="00FB00A9">
            <w:pPr>
              <w:spacing w:after="0"/>
              <w:rPr>
                <w:rFonts w:ascii="Century Gothic" w:hAnsi="Century Gothic"/>
                <w:color w:val="000000"/>
              </w:rPr>
            </w:pPr>
            <w:r>
              <w:rPr>
                <w:rFonts w:ascii="Century Gothic" w:hAnsi="Century Gothic"/>
                <w:color w:val="000000"/>
              </w:rPr>
              <w:t>Aggregate Defense Expense Amount – Non-monetary relief</w:t>
            </w:r>
          </w:p>
        </w:tc>
      </w:tr>
      <w:tr w:rsidR="00CD09EA" w:rsidTr="00CE50CB">
        <w:trPr>
          <w:jc w:val="center"/>
        </w:trPr>
        <w:tc>
          <w:tcPr>
            <w:tcW w:w="2311" w:type="dxa"/>
          </w:tcPr>
          <w:p w:rsidR="00CD09EA" w:rsidRDefault="00CD09EA" w:rsidP="00FB00A9">
            <w:pPr>
              <w:spacing w:after="0"/>
              <w:jc w:val="right"/>
              <w:rPr>
                <w:rFonts w:ascii="Century Gothic" w:hAnsi="Century Gothic"/>
                <w:color w:val="000000"/>
              </w:rPr>
            </w:pPr>
            <w:r>
              <w:rPr>
                <w:rFonts w:ascii="Century Gothic" w:hAnsi="Century Gothic"/>
                <w:color w:val="000000"/>
              </w:rPr>
              <w:t>2,500</w:t>
            </w:r>
          </w:p>
        </w:tc>
        <w:tc>
          <w:tcPr>
            <w:tcW w:w="8285" w:type="dxa"/>
          </w:tcPr>
          <w:p w:rsidR="00CD09EA" w:rsidRDefault="00CD09EA" w:rsidP="00FB00A9">
            <w:pPr>
              <w:spacing w:after="0"/>
              <w:rPr>
                <w:rFonts w:ascii="Century Gothic" w:hAnsi="Century Gothic"/>
                <w:color w:val="000000"/>
              </w:rPr>
            </w:pPr>
            <w:r>
              <w:rPr>
                <w:rFonts w:ascii="Century Gothic" w:hAnsi="Century Gothic"/>
                <w:color w:val="000000"/>
              </w:rPr>
              <w:t>Deductible One Wrongful Act</w:t>
            </w:r>
          </w:p>
        </w:tc>
      </w:tr>
      <w:tr w:rsidR="00CD09EA" w:rsidTr="00CE50CB">
        <w:trPr>
          <w:jc w:val="center"/>
        </w:trPr>
        <w:tc>
          <w:tcPr>
            <w:tcW w:w="2311" w:type="dxa"/>
          </w:tcPr>
          <w:p w:rsidR="00CD09EA" w:rsidRDefault="00CD09EA" w:rsidP="00FB00A9">
            <w:pPr>
              <w:spacing w:after="0"/>
              <w:jc w:val="right"/>
              <w:rPr>
                <w:rFonts w:ascii="Century Gothic" w:hAnsi="Century Gothic"/>
                <w:color w:val="000000"/>
              </w:rPr>
            </w:pPr>
            <w:r>
              <w:rPr>
                <w:rFonts w:ascii="Century Gothic" w:hAnsi="Century Gothic"/>
                <w:color w:val="000000"/>
              </w:rPr>
              <w:t>01/01/1990</w:t>
            </w:r>
          </w:p>
        </w:tc>
        <w:tc>
          <w:tcPr>
            <w:tcW w:w="8285" w:type="dxa"/>
          </w:tcPr>
          <w:p w:rsidR="00CD09EA" w:rsidRDefault="00CD09EA" w:rsidP="00FB00A9">
            <w:pPr>
              <w:spacing w:after="0"/>
              <w:rPr>
                <w:rFonts w:ascii="Century Gothic" w:hAnsi="Century Gothic"/>
                <w:color w:val="000000"/>
              </w:rPr>
            </w:pPr>
            <w:r>
              <w:rPr>
                <w:rFonts w:ascii="Century Gothic" w:hAnsi="Century Gothic"/>
                <w:color w:val="000000"/>
              </w:rPr>
              <w:t>Retroactive Date</w:t>
            </w:r>
          </w:p>
        </w:tc>
      </w:tr>
      <w:tr w:rsidR="00CD09EA" w:rsidTr="00CE50CB">
        <w:trPr>
          <w:jc w:val="center"/>
        </w:trPr>
        <w:tc>
          <w:tcPr>
            <w:tcW w:w="10596" w:type="dxa"/>
            <w:gridSpan w:val="2"/>
          </w:tcPr>
          <w:p w:rsidR="00CD09EA" w:rsidRPr="00CD09EA" w:rsidRDefault="00CD09EA" w:rsidP="00CD09EA">
            <w:pPr>
              <w:spacing w:after="0"/>
              <w:jc w:val="center"/>
              <w:rPr>
                <w:rFonts w:ascii="Century Gothic" w:hAnsi="Century Gothic"/>
                <w:b/>
                <w:color w:val="000000"/>
              </w:rPr>
            </w:pPr>
            <w:r w:rsidRPr="00CD09EA">
              <w:rPr>
                <w:rFonts w:ascii="Century Gothic" w:hAnsi="Century Gothic"/>
                <w:b/>
                <w:color w:val="000000"/>
              </w:rPr>
              <w:t>Coverage Notes</w:t>
            </w:r>
          </w:p>
        </w:tc>
      </w:tr>
      <w:tr w:rsidR="00CD09EA" w:rsidTr="00CE50CB">
        <w:trPr>
          <w:jc w:val="center"/>
        </w:trPr>
        <w:tc>
          <w:tcPr>
            <w:tcW w:w="10596" w:type="dxa"/>
            <w:gridSpan w:val="2"/>
          </w:tcPr>
          <w:p w:rsidR="00CD09EA" w:rsidRDefault="00CD09EA" w:rsidP="00CD09EA">
            <w:pPr>
              <w:pStyle w:val="ListParagraph"/>
              <w:numPr>
                <w:ilvl w:val="0"/>
                <w:numId w:val="7"/>
              </w:numPr>
              <w:spacing w:after="0"/>
              <w:rPr>
                <w:rFonts w:ascii="Century Gothic" w:hAnsi="Century Gothic"/>
                <w:color w:val="000000"/>
              </w:rPr>
            </w:pPr>
            <w:r>
              <w:rPr>
                <w:rFonts w:ascii="Century Gothic" w:hAnsi="Century Gothic"/>
                <w:color w:val="000000"/>
              </w:rPr>
              <w:t>Coverage is provided for Board and all employees</w:t>
            </w:r>
          </w:p>
          <w:p w:rsidR="00CD09EA" w:rsidRDefault="00CD09EA" w:rsidP="00CD09EA">
            <w:pPr>
              <w:pStyle w:val="ListParagraph"/>
              <w:numPr>
                <w:ilvl w:val="0"/>
                <w:numId w:val="7"/>
              </w:numPr>
              <w:spacing w:after="0"/>
              <w:rPr>
                <w:rFonts w:ascii="Century Gothic" w:hAnsi="Century Gothic"/>
                <w:color w:val="000000"/>
              </w:rPr>
            </w:pPr>
            <w:r>
              <w:rPr>
                <w:rFonts w:ascii="Century Gothic" w:hAnsi="Century Gothic"/>
                <w:color w:val="000000"/>
              </w:rPr>
              <w:t>Defense is in addition to the Limit of Liability</w:t>
            </w:r>
          </w:p>
          <w:p w:rsidR="00CD09EA" w:rsidRDefault="00CD09EA" w:rsidP="00CD09EA">
            <w:pPr>
              <w:pStyle w:val="ListParagraph"/>
              <w:numPr>
                <w:ilvl w:val="0"/>
                <w:numId w:val="7"/>
              </w:numPr>
              <w:spacing w:after="0"/>
              <w:rPr>
                <w:rFonts w:ascii="Century Gothic" w:hAnsi="Century Gothic"/>
                <w:color w:val="000000"/>
              </w:rPr>
            </w:pPr>
            <w:r>
              <w:rPr>
                <w:rFonts w:ascii="Century Gothic" w:hAnsi="Century Gothic"/>
                <w:color w:val="000000"/>
              </w:rPr>
              <w:t>Includes Discrimination</w:t>
            </w:r>
          </w:p>
          <w:p w:rsidR="00CD09EA" w:rsidRDefault="00CD09EA" w:rsidP="00CD09EA">
            <w:pPr>
              <w:pStyle w:val="ListParagraph"/>
              <w:numPr>
                <w:ilvl w:val="0"/>
                <w:numId w:val="7"/>
              </w:numPr>
              <w:spacing w:after="0"/>
              <w:rPr>
                <w:rFonts w:ascii="Century Gothic" w:hAnsi="Century Gothic"/>
                <w:color w:val="000000"/>
              </w:rPr>
            </w:pPr>
            <w:r>
              <w:rPr>
                <w:rFonts w:ascii="Century Gothic" w:hAnsi="Century Gothic"/>
                <w:color w:val="000000"/>
              </w:rPr>
              <w:t>Includes Sexual Harassment</w:t>
            </w:r>
          </w:p>
          <w:p w:rsidR="00CD09EA" w:rsidRPr="00CD09EA" w:rsidRDefault="00CD09EA" w:rsidP="00CD09EA">
            <w:pPr>
              <w:pStyle w:val="ListParagraph"/>
              <w:numPr>
                <w:ilvl w:val="0"/>
                <w:numId w:val="7"/>
              </w:numPr>
              <w:spacing w:after="0"/>
              <w:rPr>
                <w:rFonts w:ascii="Century Gothic" w:hAnsi="Century Gothic"/>
                <w:color w:val="000000"/>
              </w:rPr>
            </w:pPr>
            <w:r>
              <w:rPr>
                <w:rFonts w:ascii="Century Gothic" w:hAnsi="Century Gothic"/>
                <w:color w:val="000000"/>
              </w:rPr>
              <w:t>Provides legal protection against claims for wrongful acts which occur in the course of school business</w:t>
            </w:r>
          </w:p>
        </w:tc>
      </w:tr>
      <w:tr w:rsidR="00CE50CB" w:rsidTr="00CE50CB">
        <w:trPr>
          <w:jc w:val="center"/>
        </w:trPr>
        <w:tc>
          <w:tcPr>
            <w:tcW w:w="10596" w:type="dxa"/>
            <w:gridSpan w:val="2"/>
          </w:tcPr>
          <w:p w:rsidR="00CE50CB" w:rsidRPr="00CE50CB" w:rsidRDefault="00CE50CB" w:rsidP="00CE50CB">
            <w:pPr>
              <w:pStyle w:val="ListParagraph"/>
              <w:spacing w:after="0"/>
              <w:jc w:val="center"/>
              <w:rPr>
                <w:rFonts w:ascii="Century Gothic" w:hAnsi="Century Gothic"/>
                <w:b/>
                <w:color w:val="000000"/>
              </w:rPr>
            </w:pPr>
            <w:r>
              <w:rPr>
                <w:rFonts w:ascii="Century Gothic" w:hAnsi="Century Gothic"/>
                <w:b/>
                <w:color w:val="000000"/>
              </w:rPr>
              <w:t>Sexual Misconduct Liability (Claims-Made Coverage)</w:t>
            </w:r>
          </w:p>
        </w:tc>
      </w:tr>
      <w:tr w:rsidR="00CE50CB" w:rsidTr="00CE50CB">
        <w:trPr>
          <w:jc w:val="center"/>
        </w:trPr>
        <w:tc>
          <w:tcPr>
            <w:tcW w:w="2311" w:type="dxa"/>
          </w:tcPr>
          <w:p w:rsidR="00CE50CB" w:rsidRPr="00CE50CB" w:rsidRDefault="00CE50CB" w:rsidP="00CE50CB">
            <w:pPr>
              <w:pStyle w:val="ListParagraph"/>
              <w:spacing w:after="0"/>
              <w:jc w:val="right"/>
              <w:rPr>
                <w:rFonts w:ascii="Century Gothic" w:hAnsi="Century Gothic"/>
                <w:color w:val="000000"/>
              </w:rPr>
            </w:pPr>
            <w:r>
              <w:rPr>
                <w:rFonts w:ascii="Century Gothic" w:hAnsi="Century Gothic"/>
                <w:color w:val="000000"/>
              </w:rPr>
              <w:t>$1,000,000</w:t>
            </w:r>
          </w:p>
        </w:tc>
        <w:tc>
          <w:tcPr>
            <w:tcW w:w="8285" w:type="dxa"/>
          </w:tcPr>
          <w:p w:rsidR="00CE50CB" w:rsidRPr="00CE50CB" w:rsidRDefault="00CE50CB" w:rsidP="00CE50CB">
            <w:pPr>
              <w:spacing w:after="0"/>
              <w:rPr>
                <w:rFonts w:ascii="Century Gothic" w:hAnsi="Century Gothic"/>
                <w:color w:val="000000"/>
              </w:rPr>
            </w:pPr>
            <w:r>
              <w:rPr>
                <w:rFonts w:ascii="Century Gothic" w:hAnsi="Century Gothic"/>
                <w:color w:val="000000"/>
              </w:rPr>
              <w:t>Each Loss Limit</w:t>
            </w:r>
          </w:p>
        </w:tc>
      </w:tr>
      <w:tr w:rsidR="00CE50CB" w:rsidTr="00CE50CB">
        <w:trPr>
          <w:jc w:val="center"/>
        </w:trPr>
        <w:tc>
          <w:tcPr>
            <w:tcW w:w="2311" w:type="dxa"/>
          </w:tcPr>
          <w:p w:rsidR="00CE50CB" w:rsidRDefault="00CE50CB" w:rsidP="00CE50CB">
            <w:pPr>
              <w:pStyle w:val="ListParagraph"/>
              <w:spacing w:after="0"/>
              <w:jc w:val="right"/>
              <w:rPr>
                <w:rFonts w:ascii="Century Gothic" w:hAnsi="Century Gothic"/>
                <w:color w:val="000000"/>
              </w:rPr>
            </w:pPr>
            <w:r>
              <w:rPr>
                <w:rFonts w:ascii="Century Gothic" w:hAnsi="Century Gothic"/>
                <w:color w:val="000000"/>
              </w:rPr>
              <w:t>3,000,000</w:t>
            </w:r>
          </w:p>
        </w:tc>
        <w:tc>
          <w:tcPr>
            <w:tcW w:w="8285" w:type="dxa"/>
          </w:tcPr>
          <w:p w:rsidR="00CE50CB" w:rsidRDefault="00CE50CB" w:rsidP="00CE50CB">
            <w:pPr>
              <w:spacing w:after="0"/>
              <w:rPr>
                <w:rFonts w:ascii="Century Gothic" w:hAnsi="Century Gothic"/>
                <w:color w:val="000000"/>
              </w:rPr>
            </w:pPr>
            <w:r>
              <w:rPr>
                <w:rFonts w:ascii="Century Gothic" w:hAnsi="Century Gothic"/>
                <w:color w:val="000000"/>
              </w:rPr>
              <w:t>Aggregate Limit</w:t>
            </w:r>
          </w:p>
        </w:tc>
      </w:tr>
      <w:tr w:rsidR="00CE50CB" w:rsidTr="00CE50CB">
        <w:trPr>
          <w:jc w:val="center"/>
        </w:trPr>
        <w:tc>
          <w:tcPr>
            <w:tcW w:w="2311" w:type="dxa"/>
          </w:tcPr>
          <w:p w:rsidR="00CE50CB" w:rsidRDefault="00CE50CB" w:rsidP="00CE50CB">
            <w:pPr>
              <w:pStyle w:val="ListParagraph"/>
              <w:spacing w:after="0"/>
              <w:jc w:val="right"/>
              <w:rPr>
                <w:rFonts w:ascii="Century Gothic" w:hAnsi="Century Gothic"/>
                <w:color w:val="000000"/>
              </w:rPr>
            </w:pPr>
            <w:r>
              <w:rPr>
                <w:rFonts w:ascii="Century Gothic" w:hAnsi="Century Gothic"/>
                <w:color w:val="000000"/>
              </w:rPr>
              <w:t>$2,500</w:t>
            </w:r>
          </w:p>
        </w:tc>
        <w:tc>
          <w:tcPr>
            <w:tcW w:w="8285" w:type="dxa"/>
          </w:tcPr>
          <w:p w:rsidR="00CE50CB" w:rsidRDefault="00CE50CB" w:rsidP="00CE50CB">
            <w:pPr>
              <w:spacing w:after="0"/>
              <w:rPr>
                <w:rFonts w:ascii="Century Gothic" w:hAnsi="Century Gothic"/>
                <w:color w:val="000000"/>
              </w:rPr>
            </w:pPr>
            <w:r>
              <w:rPr>
                <w:rFonts w:ascii="Century Gothic" w:hAnsi="Century Gothic"/>
                <w:color w:val="000000"/>
              </w:rPr>
              <w:t>Deductible One Wrongful Act</w:t>
            </w:r>
          </w:p>
        </w:tc>
      </w:tr>
      <w:tr w:rsidR="00CE50CB" w:rsidTr="00CE50CB">
        <w:trPr>
          <w:jc w:val="center"/>
        </w:trPr>
        <w:tc>
          <w:tcPr>
            <w:tcW w:w="2311" w:type="dxa"/>
          </w:tcPr>
          <w:p w:rsidR="00CE50CB" w:rsidRDefault="00CE50CB" w:rsidP="00CE50CB">
            <w:pPr>
              <w:pStyle w:val="ListParagraph"/>
              <w:spacing w:after="0"/>
              <w:jc w:val="right"/>
              <w:rPr>
                <w:rFonts w:ascii="Century Gothic" w:hAnsi="Century Gothic"/>
                <w:color w:val="000000"/>
              </w:rPr>
            </w:pPr>
            <w:r>
              <w:rPr>
                <w:rFonts w:ascii="Century Gothic" w:hAnsi="Century Gothic"/>
                <w:color w:val="000000"/>
              </w:rPr>
              <w:t>01/01/1990</w:t>
            </w:r>
          </w:p>
        </w:tc>
        <w:tc>
          <w:tcPr>
            <w:tcW w:w="8285" w:type="dxa"/>
          </w:tcPr>
          <w:p w:rsidR="00CE50CB" w:rsidRDefault="00CE50CB" w:rsidP="00CE50CB">
            <w:pPr>
              <w:spacing w:after="0"/>
              <w:rPr>
                <w:rFonts w:ascii="Century Gothic" w:hAnsi="Century Gothic"/>
                <w:color w:val="000000"/>
              </w:rPr>
            </w:pPr>
            <w:r>
              <w:rPr>
                <w:rFonts w:ascii="Century Gothic" w:hAnsi="Century Gothic"/>
                <w:color w:val="000000"/>
              </w:rPr>
              <w:t>Retroactive Date</w:t>
            </w:r>
          </w:p>
        </w:tc>
      </w:tr>
      <w:tr w:rsidR="00CE50CB" w:rsidTr="002817ED">
        <w:trPr>
          <w:jc w:val="center"/>
        </w:trPr>
        <w:tc>
          <w:tcPr>
            <w:tcW w:w="10596" w:type="dxa"/>
            <w:gridSpan w:val="2"/>
          </w:tcPr>
          <w:p w:rsidR="00CE50CB" w:rsidRPr="00CE50CB" w:rsidRDefault="00CE50CB" w:rsidP="00CE50CB">
            <w:pPr>
              <w:spacing w:after="0"/>
              <w:jc w:val="center"/>
              <w:rPr>
                <w:rFonts w:ascii="Century Gothic" w:hAnsi="Century Gothic"/>
                <w:b/>
                <w:color w:val="000000"/>
              </w:rPr>
            </w:pPr>
            <w:r w:rsidRPr="00CE50CB">
              <w:rPr>
                <w:rFonts w:ascii="Century Gothic" w:hAnsi="Century Gothic"/>
                <w:b/>
                <w:color w:val="000000"/>
              </w:rPr>
              <w:lastRenderedPageBreak/>
              <w:t>Law Enforcement Liability (Claims-Made Coverage)</w:t>
            </w:r>
          </w:p>
        </w:tc>
      </w:tr>
      <w:tr w:rsidR="00CE50CB" w:rsidTr="00CE50CB">
        <w:trPr>
          <w:jc w:val="center"/>
        </w:trPr>
        <w:tc>
          <w:tcPr>
            <w:tcW w:w="2311" w:type="dxa"/>
          </w:tcPr>
          <w:p w:rsidR="00CE50CB" w:rsidRDefault="00CE50CB" w:rsidP="00CE50CB">
            <w:pPr>
              <w:pStyle w:val="ListParagraph"/>
              <w:spacing w:after="0"/>
              <w:jc w:val="right"/>
              <w:rPr>
                <w:rFonts w:ascii="Century Gothic" w:hAnsi="Century Gothic"/>
                <w:color w:val="000000"/>
              </w:rPr>
            </w:pPr>
            <w:r>
              <w:rPr>
                <w:rFonts w:ascii="Century Gothic" w:hAnsi="Century Gothic"/>
                <w:color w:val="000000"/>
              </w:rPr>
              <w:t>$1,000,000</w:t>
            </w:r>
          </w:p>
        </w:tc>
        <w:tc>
          <w:tcPr>
            <w:tcW w:w="8285" w:type="dxa"/>
          </w:tcPr>
          <w:p w:rsidR="00CE50CB" w:rsidRDefault="00CE50CB" w:rsidP="00CE50CB">
            <w:pPr>
              <w:spacing w:after="0"/>
              <w:rPr>
                <w:rFonts w:ascii="Century Gothic" w:hAnsi="Century Gothic"/>
                <w:color w:val="000000"/>
              </w:rPr>
            </w:pPr>
            <w:r>
              <w:rPr>
                <w:rFonts w:ascii="Century Gothic" w:hAnsi="Century Gothic"/>
                <w:color w:val="000000"/>
              </w:rPr>
              <w:t>Each Loss Limit</w:t>
            </w:r>
          </w:p>
        </w:tc>
      </w:tr>
      <w:tr w:rsidR="00CE50CB" w:rsidTr="00CE50CB">
        <w:trPr>
          <w:jc w:val="center"/>
        </w:trPr>
        <w:tc>
          <w:tcPr>
            <w:tcW w:w="2311" w:type="dxa"/>
          </w:tcPr>
          <w:p w:rsidR="00CE50CB" w:rsidRDefault="00CE50CB" w:rsidP="00CE50CB">
            <w:pPr>
              <w:pStyle w:val="ListParagraph"/>
              <w:spacing w:after="0"/>
              <w:jc w:val="right"/>
              <w:rPr>
                <w:rFonts w:ascii="Century Gothic" w:hAnsi="Century Gothic"/>
                <w:color w:val="000000"/>
              </w:rPr>
            </w:pPr>
            <w:r>
              <w:rPr>
                <w:rFonts w:ascii="Century Gothic" w:hAnsi="Century Gothic"/>
                <w:color w:val="000000"/>
              </w:rPr>
              <w:t>1,000,000</w:t>
            </w:r>
          </w:p>
        </w:tc>
        <w:tc>
          <w:tcPr>
            <w:tcW w:w="8285" w:type="dxa"/>
          </w:tcPr>
          <w:p w:rsidR="00CE50CB" w:rsidRDefault="00CE50CB" w:rsidP="00CE50CB">
            <w:pPr>
              <w:spacing w:after="0"/>
              <w:rPr>
                <w:rFonts w:ascii="Century Gothic" w:hAnsi="Century Gothic"/>
                <w:color w:val="000000"/>
              </w:rPr>
            </w:pPr>
            <w:r>
              <w:rPr>
                <w:rFonts w:ascii="Century Gothic" w:hAnsi="Century Gothic"/>
                <w:color w:val="000000"/>
              </w:rPr>
              <w:t>Aggregate Limit</w:t>
            </w:r>
          </w:p>
        </w:tc>
      </w:tr>
      <w:tr w:rsidR="00CE50CB" w:rsidTr="00CE50CB">
        <w:trPr>
          <w:jc w:val="center"/>
        </w:trPr>
        <w:tc>
          <w:tcPr>
            <w:tcW w:w="2311" w:type="dxa"/>
          </w:tcPr>
          <w:p w:rsidR="00CE50CB" w:rsidRDefault="00CE50CB" w:rsidP="00CE50CB">
            <w:pPr>
              <w:pStyle w:val="ListParagraph"/>
              <w:spacing w:after="0"/>
              <w:jc w:val="right"/>
              <w:rPr>
                <w:rFonts w:ascii="Century Gothic" w:hAnsi="Century Gothic"/>
                <w:color w:val="000000"/>
              </w:rPr>
            </w:pPr>
            <w:r>
              <w:rPr>
                <w:rFonts w:ascii="Century Gothic" w:hAnsi="Century Gothic"/>
                <w:color w:val="000000"/>
              </w:rPr>
              <w:t>100,000</w:t>
            </w:r>
          </w:p>
        </w:tc>
        <w:tc>
          <w:tcPr>
            <w:tcW w:w="8285" w:type="dxa"/>
          </w:tcPr>
          <w:p w:rsidR="00CE50CB" w:rsidRDefault="00CE50CB" w:rsidP="00CE50CB">
            <w:pPr>
              <w:spacing w:after="0"/>
              <w:rPr>
                <w:rFonts w:ascii="Century Gothic" w:hAnsi="Century Gothic"/>
                <w:color w:val="000000"/>
              </w:rPr>
            </w:pPr>
            <w:r>
              <w:rPr>
                <w:rFonts w:ascii="Century Gothic" w:hAnsi="Century Gothic"/>
                <w:color w:val="000000"/>
              </w:rPr>
              <w:t>Non-Monetary</w:t>
            </w:r>
            <w:r w:rsidR="00894869">
              <w:rPr>
                <w:rFonts w:ascii="Century Gothic" w:hAnsi="Century Gothic"/>
                <w:color w:val="000000"/>
              </w:rPr>
              <w:t xml:space="preserve"> Relief Defense</w:t>
            </w:r>
          </w:p>
        </w:tc>
      </w:tr>
      <w:tr w:rsidR="00894869" w:rsidTr="00CE50CB">
        <w:trPr>
          <w:jc w:val="center"/>
        </w:trPr>
        <w:tc>
          <w:tcPr>
            <w:tcW w:w="2311" w:type="dxa"/>
          </w:tcPr>
          <w:p w:rsidR="00894869" w:rsidRDefault="00894869" w:rsidP="00CE50CB">
            <w:pPr>
              <w:pStyle w:val="ListParagraph"/>
              <w:spacing w:after="0"/>
              <w:jc w:val="right"/>
              <w:rPr>
                <w:rFonts w:ascii="Century Gothic" w:hAnsi="Century Gothic"/>
                <w:color w:val="000000"/>
              </w:rPr>
            </w:pPr>
            <w:r>
              <w:rPr>
                <w:rFonts w:ascii="Century Gothic" w:hAnsi="Century Gothic"/>
                <w:color w:val="000000"/>
              </w:rPr>
              <w:t>$1,000</w:t>
            </w:r>
          </w:p>
        </w:tc>
        <w:tc>
          <w:tcPr>
            <w:tcW w:w="8285" w:type="dxa"/>
          </w:tcPr>
          <w:p w:rsidR="00894869" w:rsidRDefault="00894869" w:rsidP="00CE50CB">
            <w:pPr>
              <w:spacing w:after="0"/>
              <w:rPr>
                <w:rFonts w:ascii="Century Gothic" w:hAnsi="Century Gothic"/>
                <w:color w:val="000000"/>
              </w:rPr>
            </w:pPr>
            <w:r>
              <w:rPr>
                <w:rFonts w:ascii="Century Gothic" w:hAnsi="Century Gothic"/>
                <w:color w:val="000000"/>
              </w:rPr>
              <w:t>Deductible One Wrongful Act</w:t>
            </w:r>
          </w:p>
        </w:tc>
      </w:tr>
      <w:tr w:rsidR="00894869" w:rsidTr="00CE50CB">
        <w:trPr>
          <w:jc w:val="center"/>
        </w:trPr>
        <w:tc>
          <w:tcPr>
            <w:tcW w:w="2311" w:type="dxa"/>
          </w:tcPr>
          <w:p w:rsidR="00894869" w:rsidRDefault="00894869" w:rsidP="00CE50CB">
            <w:pPr>
              <w:pStyle w:val="ListParagraph"/>
              <w:spacing w:after="0"/>
              <w:jc w:val="right"/>
              <w:rPr>
                <w:rFonts w:ascii="Century Gothic" w:hAnsi="Century Gothic"/>
                <w:color w:val="000000"/>
              </w:rPr>
            </w:pPr>
            <w:r>
              <w:rPr>
                <w:rFonts w:ascii="Century Gothic" w:hAnsi="Century Gothic"/>
                <w:color w:val="000000"/>
              </w:rPr>
              <w:t>07/01/2010</w:t>
            </w:r>
          </w:p>
        </w:tc>
        <w:tc>
          <w:tcPr>
            <w:tcW w:w="8285" w:type="dxa"/>
          </w:tcPr>
          <w:p w:rsidR="00894869" w:rsidRDefault="00894869" w:rsidP="00CE50CB">
            <w:pPr>
              <w:spacing w:after="0"/>
              <w:rPr>
                <w:rFonts w:ascii="Century Gothic" w:hAnsi="Century Gothic"/>
                <w:color w:val="000000"/>
              </w:rPr>
            </w:pPr>
            <w:r>
              <w:rPr>
                <w:rFonts w:ascii="Century Gothic" w:hAnsi="Century Gothic"/>
                <w:color w:val="000000"/>
              </w:rPr>
              <w:t>Retroactive Date</w:t>
            </w:r>
          </w:p>
        </w:tc>
      </w:tr>
      <w:tr w:rsidR="00894869" w:rsidTr="002817ED">
        <w:trPr>
          <w:jc w:val="center"/>
        </w:trPr>
        <w:tc>
          <w:tcPr>
            <w:tcW w:w="10596" w:type="dxa"/>
            <w:gridSpan w:val="2"/>
          </w:tcPr>
          <w:p w:rsidR="00894869" w:rsidRPr="00894869" w:rsidRDefault="00894869" w:rsidP="00894869">
            <w:pPr>
              <w:spacing w:after="0"/>
              <w:jc w:val="center"/>
              <w:rPr>
                <w:rFonts w:ascii="Century Gothic" w:hAnsi="Century Gothic"/>
                <w:b/>
                <w:color w:val="000000"/>
              </w:rPr>
            </w:pPr>
            <w:r w:rsidRPr="00894869">
              <w:rPr>
                <w:rFonts w:ascii="Century Gothic" w:hAnsi="Century Gothic"/>
                <w:b/>
                <w:color w:val="000000"/>
              </w:rPr>
              <w:t>Employee Benefits Liability ( Claims-Made Coverage)</w:t>
            </w:r>
          </w:p>
        </w:tc>
      </w:tr>
      <w:tr w:rsidR="00894869" w:rsidTr="00CE50CB">
        <w:trPr>
          <w:jc w:val="center"/>
        </w:trPr>
        <w:tc>
          <w:tcPr>
            <w:tcW w:w="2311" w:type="dxa"/>
          </w:tcPr>
          <w:p w:rsidR="00894869" w:rsidRDefault="00894869" w:rsidP="00CE50CB">
            <w:pPr>
              <w:pStyle w:val="ListParagraph"/>
              <w:spacing w:after="0"/>
              <w:jc w:val="right"/>
              <w:rPr>
                <w:rFonts w:ascii="Century Gothic" w:hAnsi="Century Gothic"/>
                <w:color w:val="000000"/>
              </w:rPr>
            </w:pPr>
            <w:r>
              <w:rPr>
                <w:rFonts w:ascii="Century Gothic" w:hAnsi="Century Gothic"/>
                <w:color w:val="000000"/>
              </w:rPr>
              <w:t>$1,000,000</w:t>
            </w:r>
          </w:p>
        </w:tc>
        <w:tc>
          <w:tcPr>
            <w:tcW w:w="8285" w:type="dxa"/>
          </w:tcPr>
          <w:p w:rsidR="00894869" w:rsidRDefault="00894869" w:rsidP="00CE50CB">
            <w:pPr>
              <w:spacing w:after="0"/>
              <w:rPr>
                <w:rFonts w:ascii="Century Gothic" w:hAnsi="Century Gothic"/>
                <w:color w:val="000000"/>
              </w:rPr>
            </w:pPr>
            <w:r>
              <w:rPr>
                <w:rFonts w:ascii="Century Gothic" w:hAnsi="Century Gothic"/>
                <w:color w:val="000000"/>
              </w:rPr>
              <w:t>Each Employee</w:t>
            </w:r>
          </w:p>
        </w:tc>
      </w:tr>
      <w:tr w:rsidR="00894869" w:rsidTr="00CE50CB">
        <w:trPr>
          <w:jc w:val="center"/>
        </w:trPr>
        <w:tc>
          <w:tcPr>
            <w:tcW w:w="2311" w:type="dxa"/>
          </w:tcPr>
          <w:p w:rsidR="00894869" w:rsidRDefault="00894869" w:rsidP="00CE50CB">
            <w:pPr>
              <w:pStyle w:val="ListParagraph"/>
              <w:spacing w:after="0"/>
              <w:jc w:val="right"/>
              <w:rPr>
                <w:rFonts w:ascii="Century Gothic" w:hAnsi="Century Gothic"/>
                <w:color w:val="000000"/>
              </w:rPr>
            </w:pPr>
            <w:r>
              <w:rPr>
                <w:rFonts w:ascii="Century Gothic" w:hAnsi="Century Gothic"/>
                <w:color w:val="000000"/>
              </w:rPr>
              <w:t>3,000,000</w:t>
            </w:r>
          </w:p>
        </w:tc>
        <w:tc>
          <w:tcPr>
            <w:tcW w:w="8285" w:type="dxa"/>
          </w:tcPr>
          <w:p w:rsidR="00894869" w:rsidRDefault="00894869" w:rsidP="00CE50CB">
            <w:pPr>
              <w:spacing w:after="0"/>
              <w:rPr>
                <w:rFonts w:ascii="Century Gothic" w:hAnsi="Century Gothic"/>
                <w:color w:val="000000"/>
              </w:rPr>
            </w:pPr>
            <w:r>
              <w:rPr>
                <w:rFonts w:ascii="Century Gothic" w:hAnsi="Century Gothic"/>
                <w:color w:val="000000"/>
              </w:rPr>
              <w:t>Aggregate</w:t>
            </w:r>
          </w:p>
        </w:tc>
      </w:tr>
      <w:tr w:rsidR="00894869" w:rsidTr="00CE50CB">
        <w:trPr>
          <w:jc w:val="center"/>
        </w:trPr>
        <w:tc>
          <w:tcPr>
            <w:tcW w:w="2311" w:type="dxa"/>
          </w:tcPr>
          <w:p w:rsidR="00894869" w:rsidRDefault="00894869" w:rsidP="00CE50CB">
            <w:pPr>
              <w:pStyle w:val="ListParagraph"/>
              <w:spacing w:after="0"/>
              <w:jc w:val="right"/>
              <w:rPr>
                <w:rFonts w:ascii="Century Gothic" w:hAnsi="Century Gothic"/>
                <w:color w:val="000000"/>
              </w:rPr>
            </w:pPr>
            <w:r>
              <w:rPr>
                <w:rFonts w:ascii="Century Gothic" w:hAnsi="Century Gothic"/>
                <w:color w:val="000000"/>
              </w:rPr>
              <w:t>1,000</w:t>
            </w:r>
          </w:p>
        </w:tc>
        <w:tc>
          <w:tcPr>
            <w:tcW w:w="8285" w:type="dxa"/>
          </w:tcPr>
          <w:p w:rsidR="00894869" w:rsidRDefault="00894869" w:rsidP="00CE50CB">
            <w:pPr>
              <w:spacing w:after="0"/>
              <w:rPr>
                <w:rFonts w:ascii="Century Gothic" w:hAnsi="Century Gothic"/>
                <w:color w:val="000000"/>
              </w:rPr>
            </w:pPr>
            <w:r>
              <w:rPr>
                <w:rFonts w:ascii="Century Gothic" w:hAnsi="Century Gothic"/>
                <w:color w:val="000000"/>
              </w:rPr>
              <w:t>Deductible Each Employee</w:t>
            </w:r>
          </w:p>
        </w:tc>
      </w:tr>
      <w:tr w:rsidR="00894869" w:rsidTr="00CE50CB">
        <w:trPr>
          <w:jc w:val="center"/>
        </w:trPr>
        <w:tc>
          <w:tcPr>
            <w:tcW w:w="2311" w:type="dxa"/>
          </w:tcPr>
          <w:p w:rsidR="00894869" w:rsidRDefault="00894869" w:rsidP="00CE50CB">
            <w:pPr>
              <w:pStyle w:val="ListParagraph"/>
              <w:spacing w:after="0"/>
              <w:jc w:val="right"/>
              <w:rPr>
                <w:rFonts w:ascii="Century Gothic" w:hAnsi="Century Gothic"/>
                <w:color w:val="000000"/>
              </w:rPr>
            </w:pPr>
            <w:r>
              <w:rPr>
                <w:rFonts w:ascii="Century Gothic" w:hAnsi="Century Gothic"/>
                <w:color w:val="000000"/>
              </w:rPr>
              <w:t>01/01/1990</w:t>
            </w:r>
          </w:p>
        </w:tc>
        <w:tc>
          <w:tcPr>
            <w:tcW w:w="8285" w:type="dxa"/>
          </w:tcPr>
          <w:p w:rsidR="00894869" w:rsidRDefault="00894869" w:rsidP="00CE50CB">
            <w:pPr>
              <w:spacing w:after="0"/>
              <w:rPr>
                <w:rFonts w:ascii="Century Gothic" w:hAnsi="Century Gothic"/>
                <w:color w:val="000000"/>
              </w:rPr>
            </w:pPr>
            <w:r>
              <w:rPr>
                <w:rFonts w:ascii="Century Gothic" w:hAnsi="Century Gothic"/>
                <w:color w:val="000000"/>
              </w:rPr>
              <w:t>Retroactive Date</w:t>
            </w:r>
          </w:p>
        </w:tc>
      </w:tr>
    </w:tbl>
    <w:p w:rsidR="00FB00A9" w:rsidRDefault="00FB00A9" w:rsidP="009C1374">
      <w:pPr>
        <w:spacing w:after="0"/>
        <w:jc w:val="both"/>
        <w:rPr>
          <w:rFonts w:ascii="Century Gothic" w:hAnsi="Century Gothic"/>
          <w:color w:val="000000"/>
        </w:rPr>
      </w:pPr>
    </w:p>
    <w:p w:rsidR="00894869" w:rsidRDefault="00894869" w:rsidP="00894869">
      <w:pPr>
        <w:spacing w:after="0"/>
        <w:jc w:val="both"/>
        <w:rPr>
          <w:rFonts w:ascii="Century Gothic" w:hAnsi="Century Gothic"/>
          <w:b/>
          <w:color w:val="000000"/>
        </w:rPr>
      </w:pPr>
      <w:r>
        <w:rPr>
          <w:rFonts w:ascii="Century Gothic" w:hAnsi="Century Gothic"/>
          <w:b/>
          <w:color w:val="000000"/>
        </w:rPr>
        <w:t>Automobile Coverage:</w:t>
      </w:r>
    </w:p>
    <w:p w:rsidR="00894869" w:rsidRPr="00763D8B" w:rsidRDefault="00894869" w:rsidP="00894869">
      <w:pPr>
        <w:spacing w:after="0"/>
        <w:jc w:val="both"/>
        <w:rPr>
          <w:rFonts w:ascii="Century Gothic" w:hAnsi="Century Gothic"/>
          <w:b/>
          <w:color w:val="000000"/>
        </w:rPr>
      </w:pPr>
    </w:p>
    <w:tbl>
      <w:tblPr>
        <w:tblStyle w:val="TableGrid"/>
        <w:tblW w:w="0" w:type="auto"/>
        <w:jc w:val="center"/>
        <w:tblLook w:val="04A0" w:firstRow="1" w:lastRow="0" w:firstColumn="1" w:lastColumn="0" w:noHBand="0" w:noVBand="1"/>
      </w:tblPr>
      <w:tblGrid>
        <w:gridCol w:w="2065"/>
        <w:gridCol w:w="8015"/>
      </w:tblGrid>
      <w:tr w:rsidR="00894869" w:rsidTr="002817ED">
        <w:trPr>
          <w:jc w:val="center"/>
        </w:trPr>
        <w:tc>
          <w:tcPr>
            <w:tcW w:w="10080" w:type="dxa"/>
            <w:gridSpan w:val="2"/>
            <w:shd w:val="clear" w:color="auto" w:fill="D0CECE" w:themeFill="background2" w:themeFillShade="E6"/>
          </w:tcPr>
          <w:p w:rsidR="00894869" w:rsidRDefault="00894869" w:rsidP="002817ED">
            <w:pPr>
              <w:spacing w:after="0"/>
              <w:jc w:val="center"/>
              <w:rPr>
                <w:rFonts w:ascii="Century Gothic" w:hAnsi="Century Gothic"/>
                <w:b/>
                <w:color w:val="000000"/>
              </w:rPr>
            </w:pPr>
            <w:r>
              <w:rPr>
                <w:rFonts w:ascii="Century Gothic" w:hAnsi="Century Gothic"/>
                <w:b/>
                <w:color w:val="000000"/>
              </w:rPr>
              <w:t>Limits of Insurance</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$1,000,000</w:t>
            </w:r>
          </w:p>
        </w:tc>
        <w:tc>
          <w:tcPr>
            <w:tcW w:w="8015" w:type="dxa"/>
          </w:tcPr>
          <w:p w:rsidR="00894869" w:rsidRDefault="00894869" w:rsidP="002817ED">
            <w:pPr>
              <w:spacing w:after="0"/>
              <w:rPr>
                <w:rFonts w:ascii="Century Gothic" w:hAnsi="Century Gothic"/>
                <w:color w:val="000000"/>
              </w:rPr>
            </w:pPr>
            <w:r>
              <w:rPr>
                <w:rFonts w:ascii="Century Gothic" w:hAnsi="Century Gothic"/>
                <w:color w:val="000000"/>
              </w:rPr>
              <w:t>Combined Single Limit of Liability – Bodily Injury and Property Damage</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1,000,000</w:t>
            </w:r>
          </w:p>
        </w:tc>
        <w:tc>
          <w:tcPr>
            <w:tcW w:w="8015" w:type="dxa"/>
          </w:tcPr>
          <w:p w:rsidR="00894869" w:rsidRDefault="00894869" w:rsidP="002817ED">
            <w:pPr>
              <w:spacing w:after="0"/>
              <w:rPr>
                <w:rFonts w:ascii="Century Gothic" w:hAnsi="Century Gothic"/>
                <w:color w:val="000000"/>
              </w:rPr>
            </w:pPr>
            <w:r>
              <w:rPr>
                <w:rFonts w:ascii="Century Gothic" w:hAnsi="Century Gothic"/>
                <w:color w:val="000000"/>
              </w:rPr>
              <w:t>Uninsured Motorists Coverage</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1,000,000</w:t>
            </w:r>
          </w:p>
        </w:tc>
        <w:tc>
          <w:tcPr>
            <w:tcW w:w="8015" w:type="dxa"/>
          </w:tcPr>
          <w:p w:rsidR="00894869" w:rsidRDefault="00894869" w:rsidP="002817ED">
            <w:pPr>
              <w:spacing w:after="0"/>
              <w:rPr>
                <w:rFonts w:ascii="Century Gothic" w:hAnsi="Century Gothic"/>
                <w:color w:val="000000"/>
              </w:rPr>
            </w:pPr>
            <w:r>
              <w:rPr>
                <w:rFonts w:ascii="Century Gothic" w:hAnsi="Century Gothic"/>
                <w:color w:val="000000"/>
              </w:rPr>
              <w:t>Underinsured Motorists Coverage</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60,000</w:t>
            </w:r>
          </w:p>
        </w:tc>
        <w:tc>
          <w:tcPr>
            <w:tcW w:w="8015" w:type="dxa"/>
          </w:tcPr>
          <w:p w:rsidR="00894869" w:rsidRDefault="00894869" w:rsidP="002817ED">
            <w:pPr>
              <w:spacing w:after="0"/>
              <w:rPr>
                <w:rFonts w:ascii="Century Gothic" w:hAnsi="Century Gothic"/>
                <w:color w:val="000000"/>
              </w:rPr>
            </w:pPr>
            <w:proofErr w:type="spellStart"/>
            <w:r>
              <w:rPr>
                <w:rFonts w:ascii="Century Gothic" w:hAnsi="Century Gothic"/>
                <w:color w:val="000000"/>
              </w:rPr>
              <w:t>Garagekeepers</w:t>
            </w:r>
            <w:proofErr w:type="spellEnd"/>
            <w:r>
              <w:rPr>
                <w:rFonts w:ascii="Century Gothic" w:hAnsi="Century Gothic"/>
                <w:color w:val="000000"/>
              </w:rPr>
              <w:t xml:space="preserve"> Comprehensive Coverage w/ $250 deductible each auto/$2,500 maximum deductible per loss</w:t>
            </w:r>
          </w:p>
        </w:tc>
      </w:tr>
      <w:tr w:rsidR="0033386A" w:rsidTr="00894869">
        <w:trPr>
          <w:jc w:val="center"/>
        </w:trPr>
        <w:tc>
          <w:tcPr>
            <w:tcW w:w="2065" w:type="dxa"/>
          </w:tcPr>
          <w:p w:rsidR="0033386A" w:rsidRDefault="0033386A" w:rsidP="002817ED">
            <w:pPr>
              <w:spacing w:after="0"/>
              <w:jc w:val="right"/>
              <w:rPr>
                <w:rFonts w:ascii="Century Gothic" w:hAnsi="Century Gothic"/>
                <w:color w:val="000000"/>
              </w:rPr>
            </w:pPr>
            <w:r>
              <w:rPr>
                <w:rFonts w:ascii="Century Gothic" w:hAnsi="Century Gothic"/>
                <w:color w:val="000000"/>
              </w:rPr>
              <w:t>60,000</w:t>
            </w:r>
          </w:p>
        </w:tc>
        <w:tc>
          <w:tcPr>
            <w:tcW w:w="8015" w:type="dxa"/>
          </w:tcPr>
          <w:p w:rsidR="0033386A" w:rsidRDefault="0033386A" w:rsidP="002817ED">
            <w:pPr>
              <w:spacing w:after="0"/>
              <w:rPr>
                <w:rFonts w:ascii="Century Gothic" w:hAnsi="Century Gothic"/>
                <w:color w:val="000000"/>
              </w:rPr>
            </w:pPr>
            <w:proofErr w:type="spellStart"/>
            <w:r>
              <w:rPr>
                <w:rFonts w:ascii="Century Gothic" w:hAnsi="Century Gothic"/>
                <w:color w:val="000000"/>
              </w:rPr>
              <w:t>Garagekeepers</w:t>
            </w:r>
            <w:proofErr w:type="spellEnd"/>
            <w:r>
              <w:rPr>
                <w:rFonts w:ascii="Century Gothic" w:hAnsi="Century Gothic"/>
                <w:color w:val="000000"/>
              </w:rPr>
              <w:t xml:space="preserve"> Collision Coverage w/ $500 deductible each auto</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INCLUDED</w:t>
            </w:r>
          </w:p>
        </w:tc>
        <w:tc>
          <w:tcPr>
            <w:tcW w:w="8015" w:type="dxa"/>
          </w:tcPr>
          <w:p w:rsidR="00894869" w:rsidRDefault="00894869" w:rsidP="002817ED">
            <w:pPr>
              <w:spacing w:after="0"/>
              <w:rPr>
                <w:rFonts w:ascii="Century Gothic" w:hAnsi="Century Gothic"/>
                <w:color w:val="000000"/>
              </w:rPr>
            </w:pPr>
            <w:r>
              <w:rPr>
                <w:rFonts w:ascii="Century Gothic" w:hAnsi="Century Gothic"/>
                <w:color w:val="000000"/>
              </w:rPr>
              <w:t>Battery or Solar Powered Automobile (provides coverage for Electric Vehicle Challenge events which involve racing of the Electric Vehicle)</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INCLUDED</w:t>
            </w:r>
          </w:p>
        </w:tc>
        <w:tc>
          <w:tcPr>
            <w:tcW w:w="8015" w:type="dxa"/>
          </w:tcPr>
          <w:p w:rsidR="00894869" w:rsidRDefault="00894869" w:rsidP="002817ED">
            <w:pPr>
              <w:spacing w:after="0"/>
              <w:rPr>
                <w:rFonts w:ascii="Century Gothic" w:hAnsi="Century Gothic"/>
                <w:color w:val="000000"/>
              </w:rPr>
            </w:pPr>
            <w:r>
              <w:rPr>
                <w:rFonts w:ascii="Century Gothic" w:hAnsi="Century Gothic"/>
                <w:color w:val="000000"/>
              </w:rPr>
              <w:t>Employees as Insureds</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INCLUDED</w:t>
            </w:r>
          </w:p>
        </w:tc>
        <w:tc>
          <w:tcPr>
            <w:tcW w:w="8015" w:type="dxa"/>
          </w:tcPr>
          <w:p w:rsidR="00894869" w:rsidRDefault="00894869" w:rsidP="002817ED">
            <w:pPr>
              <w:spacing w:after="0"/>
              <w:rPr>
                <w:rFonts w:ascii="Century Gothic" w:hAnsi="Century Gothic"/>
                <w:color w:val="000000"/>
              </w:rPr>
            </w:pPr>
            <w:r>
              <w:rPr>
                <w:rFonts w:ascii="Century Gothic" w:hAnsi="Century Gothic"/>
                <w:color w:val="000000"/>
              </w:rPr>
              <w:t>Employee Hired Autos</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INCLUDED</w:t>
            </w:r>
          </w:p>
        </w:tc>
        <w:tc>
          <w:tcPr>
            <w:tcW w:w="8015" w:type="dxa"/>
          </w:tcPr>
          <w:p w:rsidR="00894869" w:rsidRDefault="00894869" w:rsidP="002817ED">
            <w:pPr>
              <w:spacing w:after="0"/>
              <w:rPr>
                <w:rFonts w:ascii="Century Gothic" w:hAnsi="Century Gothic"/>
                <w:color w:val="000000"/>
              </w:rPr>
            </w:pPr>
            <w:r>
              <w:rPr>
                <w:rFonts w:ascii="Century Gothic" w:hAnsi="Century Gothic"/>
                <w:color w:val="000000"/>
              </w:rPr>
              <w:t>Hired Automobile Liability Coverage</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INCLUDED</w:t>
            </w:r>
          </w:p>
        </w:tc>
        <w:tc>
          <w:tcPr>
            <w:tcW w:w="8015" w:type="dxa"/>
          </w:tcPr>
          <w:p w:rsidR="00894869" w:rsidRDefault="00894869" w:rsidP="002817ED">
            <w:pPr>
              <w:spacing w:after="0"/>
              <w:rPr>
                <w:rFonts w:ascii="Century Gothic" w:hAnsi="Century Gothic"/>
                <w:color w:val="000000"/>
              </w:rPr>
            </w:pPr>
            <w:r>
              <w:rPr>
                <w:rFonts w:ascii="Century Gothic" w:hAnsi="Century Gothic"/>
                <w:color w:val="000000"/>
              </w:rPr>
              <w:t>Hired Automobile Physical Damage with $0 Comprehensive Deductible and $1,000 collision deductible applies to all owned vehicles</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INCLUDED</w:t>
            </w:r>
          </w:p>
        </w:tc>
        <w:tc>
          <w:tcPr>
            <w:tcW w:w="8015" w:type="dxa"/>
          </w:tcPr>
          <w:p w:rsidR="00894869" w:rsidRDefault="00894869" w:rsidP="002817ED">
            <w:pPr>
              <w:spacing w:after="0"/>
              <w:rPr>
                <w:rFonts w:ascii="Century Gothic" w:hAnsi="Century Gothic"/>
                <w:color w:val="000000"/>
              </w:rPr>
            </w:pPr>
            <w:r>
              <w:rPr>
                <w:rFonts w:ascii="Century Gothic" w:hAnsi="Century Gothic"/>
                <w:color w:val="000000"/>
              </w:rPr>
              <w:t>Non-Owned Automobile Liability</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INCLUDED</w:t>
            </w:r>
          </w:p>
        </w:tc>
        <w:tc>
          <w:tcPr>
            <w:tcW w:w="8015" w:type="dxa"/>
          </w:tcPr>
          <w:p w:rsidR="00894869" w:rsidRDefault="00894869" w:rsidP="002817ED">
            <w:pPr>
              <w:spacing w:after="0"/>
              <w:rPr>
                <w:rFonts w:ascii="Century Gothic" w:hAnsi="Century Gothic"/>
                <w:color w:val="000000"/>
              </w:rPr>
            </w:pPr>
            <w:r>
              <w:rPr>
                <w:rFonts w:ascii="Century Gothic" w:hAnsi="Century Gothic"/>
                <w:color w:val="000000"/>
              </w:rPr>
              <w:t>Physical Damage – Fleet Automatic Coverage</w:t>
            </w:r>
          </w:p>
          <w:p w:rsidR="00894869" w:rsidRDefault="00894869" w:rsidP="002817ED">
            <w:pPr>
              <w:spacing w:after="0"/>
              <w:rPr>
                <w:rFonts w:ascii="Century Gothic" w:hAnsi="Century Gothic"/>
                <w:color w:val="000000"/>
              </w:rPr>
            </w:pPr>
            <w:r>
              <w:rPr>
                <w:rFonts w:ascii="Century Gothic" w:hAnsi="Century Gothic"/>
                <w:color w:val="000000"/>
              </w:rPr>
              <w:t>Unless otherwise noted on the schedule, $1,000 comprehensive deductible and $1,000 collision deductible applies to all owned vehicles</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INCLUDED</w:t>
            </w:r>
          </w:p>
        </w:tc>
        <w:tc>
          <w:tcPr>
            <w:tcW w:w="8015" w:type="dxa"/>
          </w:tcPr>
          <w:p w:rsidR="00894869" w:rsidRDefault="00894869" w:rsidP="002817ED">
            <w:pPr>
              <w:spacing w:after="0"/>
              <w:rPr>
                <w:rFonts w:ascii="Century Gothic" w:hAnsi="Century Gothic"/>
                <w:color w:val="000000"/>
              </w:rPr>
            </w:pPr>
            <w:r>
              <w:rPr>
                <w:rFonts w:ascii="Century Gothic" w:hAnsi="Century Gothic"/>
                <w:color w:val="000000"/>
              </w:rPr>
              <w:t>Pollution Liability (form CA9948)</w:t>
            </w:r>
          </w:p>
        </w:tc>
      </w:tr>
      <w:tr w:rsidR="00894869" w:rsidTr="00894869">
        <w:trPr>
          <w:jc w:val="center"/>
        </w:trPr>
        <w:tc>
          <w:tcPr>
            <w:tcW w:w="2065" w:type="dxa"/>
          </w:tcPr>
          <w:p w:rsidR="00894869" w:rsidRDefault="00894869" w:rsidP="002817ED">
            <w:pPr>
              <w:spacing w:after="0"/>
              <w:jc w:val="right"/>
              <w:rPr>
                <w:rFonts w:ascii="Century Gothic" w:hAnsi="Century Gothic"/>
                <w:color w:val="000000"/>
              </w:rPr>
            </w:pPr>
            <w:r>
              <w:rPr>
                <w:rFonts w:ascii="Century Gothic" w:hAnsi="Century Gothic"/>
                <w:color w:val="000000"/>
              </w:rPr>
              <w:t>INCLUDED</w:t>
            </w:r>
          </w:p>
        </w:tc>
        <w:tc>
          <w:tcPr>
            <w:tcW w:w="8015" w:type="dxa"/>
          </w:tcPr>
          <w:p w:rsidR="00894869" w:rsidRDefault="00894869" w:rsidP="002817ED">
            <w:pPr>
              <w:spacing w:after="0"/>
              <w:rPr>
                <w:rFonts w:ascii="Century Gothic" w:hAnsi="Century Gothic"/>
                <w:color w:val="000000"/>
              </w:rPr>
            </w:pPr>
            <w:r>
              <w:rPr>
                <w:rFonts w:ascii="Century Gothic" w:hAnsi="Century Gothic"/>
                <w:color w:val="000000"/>
              </w:rPr>
              <w:t>Volunteers as Insureds</w:t>
            </w:r>
          </w:p>
        </w:tc>
      </w:tr>
    </w:tbl>
    <w:p w:rsidR="00894869" w:rsidRDefault="00894869" w:rsidP="009C1374">
      <w:pPr>
        <w:spacing w:after="0"/>
        <w:jc w:val="both"/>
        <w:rPr>
          <w:rFonts w:ascii="Century Gothic" w:hAnsi="Century Gothic"/>
          <w:color w:val="000000"/>
        </w:rPr>
      </w:pPr>
    </w:p>
    <w:p w:rsidR="00DD79AC" w:rsidRDefault="00DD79AC" w:rsidP="00DD79AC">
      <w:pPr>
        <w:spacing w:after="0"/>
        <w:jc w:val="both"/>
        <w:rPr>
          <w:rFonts w:ascii="Century Gothic" w:hAnsi="Century Gothic"/>
          <w:b/>
          <w:color w:val="000000"/>
        </w:rPr>
      </w:pPr>
      <w:r>
        <w:rPr>
          <w:rFonts w:ascii="Century Gothic" w:hAnsi="Century Gothic"/>
          <w:b/>
          <w:color w:val="000000"/>
        </w:rPr>
        <w:t>Umbrella:</w:t>
      </w:r>
    </w:p>
    <w:p w:rsidR="00DD79AC" w:rsidRPr="00763D8B" w:rsidRDefault="00DD79AC" w:rsidP="00DD79AC">
      <w:pPr>
        <w:spacing w:after="0"/>
        <w:jc w:val="both"/>
        <w:rPr>
          <w:rFonts w:ascii="Century Gothic" w:hAnsi="Century Gothic"/>
          <w:b/>
          <w:color w:val="000000"/>
        </w:rPr>
      </w:pPr>
    </w:p>
    <w:tbl>
      <w:tblPr>
        <w:tblStyle w:val="TableGrid"/>
        <w:tblW w:w="0" w:type="auto"/>
        <w:jc w:val="center"/>
        <w:tblLook w:val="04A0" w:firstRow="1" w:lastRow="0" w:firstColumn="1" w:lastColumn="0" w:noHBand="0" w:noVBand="1"/>
      </w:tblPr>
      <w:tblGrid>
        <w:gridCol w:w="2065"/>
        <w:gridCol w:w="8015"/>
      </w:tblGrid>
      <w:tr w:rsidR="00DD79AC" w:rsidTr="002817ED">
        <w:trPr>
          <w:jc w:val="center"/>
        </w:trPr>
        <w:tc>
          <w:tcPr>
            <w:tcW w:w="10080" w:type="dxa"/>
            <w:gridSpan w:val="2"/>
            <w:shd w:val="clear" w:color="auto" w:fill="D0CECE" w:themeFill="background2" w:themeFillShade="E6"/>
          </w:tcPr>
          <w:p w:rsidR="00DD79AC" w:rsidRDefault="00DD79AC" w:rsidP="002817ED">
            <w:pPr>
              <w:spacing w:after="0"/>
              <w:jc w:val="center"/>
              <w:rPr>
                <w:rFonts w:ascii="Century Gothic" w:hAnsi="Century Gothic"/>
                <w:b/>
                <w:color w:val="000000"/>
              </w:rPr>
            </w:pPr>
            <w:r>
              <w:rPr>
                <w:rFonts w:ascii="Century Gothic" w:hAnsi="Century Gothic"/>
                <w:b/>
                <w:color w:val="000000"/>
              </w:rPr>
              <w:t>Limits of Insurance</w:t>
            </w:r>
          </w:p>
        </w:tc>
      </w:tr>
      <w:tr w:rsidR="00DD79AC" w:rsidTr="002817ED">
        <w:trPr>
          <w:jc w:val="center"/>
        </w:trPr>
        <w:tc>
          <w:tcPr>
            <w:tcW w:w="2065" w:type="dxa"/>
          </w:tcPr>
          <w:p w:rsidR="00DD79AC" w:rsidRDefault="00DD79AC" w:rsidP="002817ED">
            <w:pPr>
              <w:spacing w:after="0"/>
              <w:jc w:val="right"/>
              <w:rPr>
                <w:rFonts w:ascii="Century Gothic" w:hAnsi="Century Gothic"/>
                <w:color w:val="000000"/>
              </w:rPr>
            </w:pPr>
            <w:r>
              <w:rPr>
                <w:rFonts w:ascii="Century Gothic" w:hAnsi="Century Gothic"/>
                <w:color w:val="000000"/>
              </w:rPr>
              <w:t>$5,000,000</w:t>
            </w:r>
          </w:p>
        </w:tc>
        <w:tc>
          <w:tcPr>
            <w:tcW w:w="8015" w:type="dxa"/>
          </w:tcPr>
          <w:p w:rsidR="00DD79AC" w:rsidRDefault="00DD79AC" w:rsidP="002817ED">
            <w:pPr>
              <w:spacing w:after="0"/>
              <w:rPr>
                <w:rFonts w:ascii="Century Gothic" w:hAnsi="Century Gothic"/>
                <w:color w:val="000000"/>
              </w:rPr>
            </w:pPr>
            <w:r>
              <w:rPr>
                <w:rFonts w:ascii="Century Gothic" w:hAnsi="Century Gothic"/>
                <w:color w:val="000000"/>
              </w:rPr>
              <w:t>General Aggregate Limit</w:t>
            </w:r>
          </w:p>
        </w:tc>
      </w:tr>
      <w:tr w:rsidR="00DD79AC" w:rsidTr="002817ED">
        <w:trPr>
          <w:jc w:val="center"/>
        </w:trPr>
        <w:tc>
          <w:tcPr>
            <w:tcW w:w="2065" w:type="dxa"/>
          </w:tcPr>
          <w:p w:rsidR="00DD79AC" w:rsidRDefault="00DD79AC" w:rsidP="002817ED">
            <w:pPr>
              <w:spacing w:after="0"/>
              <w:jc w:val="right"/>
              <w:rPr>
                <w:rFonts w:ascii="Century Gothic" w:hAnsi="Century Gothic"/>
                <w:color w:val="000000"/>
              </w:rPr>
            </w:pPr>
            <w:r>
              <w:rPr>
                <w:rFonts w:ascii="Century Gothic" w:hAnsi="Century Gothic"/>
                <w:color w:val="000000"/>
              </w:rPr>
              <w:t>5,000,000</w:t>
            </w:r>
          </w:p>
        </w:tc>
        <w:tc>
          <w:tcPr>
            <w:tcW w:w="8015" w:type="dxa"/>
          </w:tcPr>
          <w:p w:rsidR="00DD79AC" w:rsidRDefault="00DD79AC" w:rsidP="002817ED">
            <w:pPr>
              <w:spacing w:after="0"/>
              <w:rPr>
                <w:rFonts w:ascii="Century Gothic" w:hAnsi="Century Gothic"/>
                <w:color w:val="000000"/>
              </w:rPr>
            </w:pPr>
            <w:r>
              <w:rPr>
                <w:rFonts w:ascii="Century Gothic" w:hAnsi="Century Gothic"/>
                <w:color w:val="000000"/>
              </w:rPr>
              <w:t>Personal &amp; Advertising Injury Limit</w:t>
            </w:r>
          </w:p>
        </w:tc>
      </w:tr>
      <w:tr w:rsidR="00DD79AC" w:rsidTr="002817ED">
        <w:trPr>
          <w:jc w:val="center"/>
        </w:trPr>
        <w:tc>
          <w:tcPr>
            <w:tcW w:w="2065" w:type="dxa"/>
          </w:tcPr>
          <w:p w:rsidR="00DD79AC" w:rsidRDefault="00DD79AC" w:rsidP="002817ED">
            <w:pPr>
              <w:spacing w:after="0"/>
              <w:jc w:val="right"/>
              <w:rPr>
                <w:rFonts w:ascii="Century Gothic" w:hAnsi="Century Gothic"/>
                <w:color w:val="000000"/>
              </w:rPr>
            </w:pPr>
            <w:r>
              <w:rPr>
                <w:rFonts w:ascii="Century Gothic" w:hAnsi="Century Gothic"/>
                <w:color w:val="000000"/>
              </w:rPr>
              <w:t>5,000,000</w:t>
            </w:r>
          </w:p>
        </w:tc>
        <w:tc>
          <w:tcPr>
            <w:tcW w:w="8015" w:type="dxa"/>
          </w:tcPr>
          <w:p w:rsidR="00DD79AC" w:rsidRDefault="00DD79AC" w:rsidP="002817ED">
            <w:pPr>
              <w:spacing w:after="0"/>
              <w:rPr>
                <w:rFonts w:ascii="Century Gothic" w:hAnsi="Century Gothic"/>
                <w:color w:val="000000"/>
              </w:rPr>
            </w:pPr>
            <w:r>
              <w:rPr>
                <w:rFonts w:ascii="Century Gothic" w:hAnsi="Century Gothic"/>
                <w:color w:val="000000"/>
              </w:rPr>
              <w:t>Each Occurrence Limit</w:t>
            </w:r>
          </w:p>
        </w:tc>
      </w:tr>
      <w:tr w:rsidR="00DD79AC" w:rsidTr="002817ED">
        <w:trPr>
          <w:jc w:val="center"/>
        </w:trPr>
        <w:tc>
          <w:tcPr>
            <w:tcW w:w="2065" w:type="dxa"/>
          </w:tcPr>
          <w:p w:rsidR="00DD79AC" w:rsidRDefault="00DD79AC" w:rsidP="002817ED">
            <w:pPr>
              <w:spacing w:after="0"/>
              <w:jc w:val="right"/>
              <w:rPr>
                <w:rFonts w:ascii="Century Gothic" w:hAnsi="Century Gothic"/>
                <w:color w:val="000000"/>
              </w:rPr>
            </w:pPr>
            <w:r>
              <w:rPr>
                <w:rFonts w:ascii="Century Gothic" w:hAnsi="Century Gothic"/>
                <w:color w:val="000000"/>
              </w:rPr>
              <w:t>10,000</w:t>
            </w:r>
          </w:p>
        </w:tc>
        <w:tc>
          <w:tcPr>
            <w:tcW w:w="8015" w:type="dxa"/>
          </w:tcPr>
          <w:p w:rsidR="00DD79AC" w:rsidRDefault="00DD79AC" w:rsidP="002817ED">
            <w:pPr>
              <w:spacing w:after="0"/>
              <w:rPr>
                <w:rFonts w:ascii="Century Gothic" w:hAnsi="Century Gothic"/>
                <w:color w:val="000000"/>
              </w:rPr>
            </w:pPr>
            <w:r>
              <w:rPr>
                <w:rFonts w:ascii="Century Gothic" w:hAnsi="Century Gothic"/>
                <w:color w:val="000000"/>
              </w:rPr>
              <w:t>Self-Insured Retention</w:t>
            </w:r>
          </w:p>
        </w:tc>
      </w:tr>
      <w:tr w:rsidR="00DD79AC" w:rsidTr="002817ED">
        <w:trPr>
          <w:jc w:val="center"/>
        </w:trPr>
        <w:tc>
          <w:tcPr>
            <w:tcW w:w="10080" w:type="dxa"/>
            <w:gridSpan w:val="2"/>
          </w:tcPr>
          <w:p w:rsidR="00DD79AC" w:rsidRDefault="00DD79AC" w:rsidP="002817ED">
            <w:pPr>
              <w:spacing w:after="0"/>
              <w:rPr>
                <w:rFonts w:ascii="Century Gothic" w:hAnsi="Century Gothic"/>
                <w:color w:val="000000"/>
              </w:rPr>
            </w:pPr>
            <w:r>
              <w:rPr>
                <w:rFonts w:ascii="Century Gothic" w:hAnsi="Century Gothic"/>
                <w:color w:val="000000"/>
              </w:rPr>
              <w:t>Coverage extends over the Automobile Liability, General Liability, Law Enforcement Liability, Sexual Misconduct Liability and School Leaders Errors &amp; Omissions Liability</w:t>
            </w:r>
          </w:p>
        </w:tc>
      </w:tr>
    </w:tbl>
    <w:p w:rsidR="00DD79AC" w:rsidRDefault="00DD79AC" w:rsidP="009C1374">
      <w:pPr>
        <w:spacing w:after="0"/>
        <w:jc w:val="both"/>
        <w:rPr>
          <w:rFonts w:ascii="Century Gothic" w:hAnsi="Century Gothic"/>
          <w:color w:val="000000"/>
        </w:rPr>
      </w:pPr>
    </w:p>
    <w:p w:rsidR="00DD79AC" w:rsidRDefault="00DD79AC" w:rsidP="009C1374">
      <w:pPr>
        <w:spacing w:after="0"/>
        <w:jc w:val="both"/>
        <w:rPr>
          <w:rFonts w:ascii="Century Gothic" w:hAnsi="Century Gothic"/>
          <w:color w:val="000000"/>
        </w:rPr>
      </w:pPr>
    </w:p>
    <w:p w:rsidR="00DD79AC" w:rsidRDefault="00DD79AC" w:rsidP="00DD79AC">
      <w:pPr>
        <w:spacing w:after="0"/>
        <w:jc w:val="center"/>
        <w:rPr>
          <w:rFonts w:ascii="Century Gothic" w:hAnsi="Century Gothic"/>
          <w:color w:val="000000"/>
        </w:rPr>
      </w:pPr>
    </w:p>
    <w:p w:rsidR="00DD79AC" w:rsidRDefault="00DD79AC" w:rsidP="00DD79AC">
      <w:pPr>
        <w:spacing w:after="0"/>
        <w:jc w:val="center"/>
        <w:rPr>
          <w:rFonts w:ascii="Century Gothic" w:hAnsi="Century Gothic"/>
          <w:color w:val="000000"/>
        </w:rPr>
      </w:pPr>
    </w:p>
    <w:p w:rsidR="00DD79AC" w:rsidRPr="00DD79AC" w:rsidRDefault="00DD79AC" w:rsidP="00DD79AC">
      <w:pPr>
        <w:spacing w:after="0"/>
        <w:jc w:val="center"/>
        <w:rPr>
          <w:rFonts w:ascii="Century Gothic" w:hAnsi="Century Gothic"/>
          <w:b/>
          <w:color w:val="000000"/>
          <w:sz w:val="28"/>
          <w:szCs w:val="28"/>
        </w:rPr>
      </w:pPr>
      <w:r w:rsidRPr="00DD79AC">
        <w:rPr>
          <w:rFonts w:ascii="Century Gothic" w:hAnsi="Century Gothic"/>
          <w:b/>
          <w:color w:val="000000"/>
          <w:sz w:val="28"/>
          <w:szCs w:val="28"/>
        </w:rPr>
        <w:t>Activity Bus Riders Accident</w:t>
      </w:r>
    </w:p>
    <w:p w:rsidR="00DD79AC" w:rsidRDefault="00DD79AC" w:rsidP="00DD79AC">
      <w:pPr>
        <w:spacing w:after="0"/>
        <w:jc w:val="center"/>
        <w:rPr>
          <w:rFonts w:ascii="Century Gothic" w:hAnsi="Century Gothic"/>
          <w:color w:val="000000"/>
        </w:rPr>
      </w:pPr>
    </w:p>
    <w:p w:rsidR="00DD79AC" w:rsidRPr="00DD79AC" w:rsidRDefault="00DD79AC" w:rsidP="00DD79AC">
      <w:pPr>
        <w:spacing w:after="0"/>
        <w:ind w:firstLine="720"/>
        <w:rPr>
          <w:rFonts w:ascii="Century Gothic" w:hAnsi="Century Gothic"/>
          <w:b/>
          <w:color w:val="000000"/>
        </w:rPr>
      </w:pPr>
      <w:r w:rsidRPr="00DD79AC">
        <w:rPr>
          <w:rFonts w:ascii="Century Gothic" w:hAnsi="Century Gothic"/>
          <w:b/>
          <w:color w:val="000000"/>
        </w:rPr>
        <w:t xml:space="preserve">Limit of Insurance: </w:t>
      </w:r>
    </w:p>
    <w:p w:rsidR="00DD79AC" w:rsidRDefault="00DD79AC" w:rsidP="00DD79AC">
      <w:pPr>
        <w:spacing w:after="0"/>
        <w:ind w:firstLine="720"/>
        <w:rPr>
          <w:rFonts w:ascii="Century Gothic" w:hAnsi="Century Gothic"/>
          <w:color w:val="000000"/>
        </w:rPr>
      </w:pPr>
      <w:r>
        <w:rPr>
          <w:rFonts w:ascii="Century Gothic" w:hAnsi="Century Gothic"/>
          <w:color w:val="000000"/>
        </w:rPr>
        <w:t>$50,000</w:t>
      </w:r>
      <w:r>
        <w:rPr>
          <w:rFonts w:ascii="Century Gothic" w:hAnsi="Century Gothic"/>
          <w:color w:val="000000"/>
        </w:rPr>
        <w:tab/>
        <w:t>Accidental Death Benefit</w:t>
      </w:r>
    </w:p>
    <w:p w:rsidR="00DD79AC" w:rsidRDefault="00DD79AC" w:rsidP="00DD79AC">
      <w:pPr>
        <w:spacing w:after="0"/>
        <w:ind w:firstLine="720"/>
        <w:rPr>
          <w:rFonts w:ascii="Century Gothic" w:hAnsi="Century Gothic"/>
          <w:color w:val="000000"/>
        </w:rPr>
      </w:pPr>
      <w:r>
        <w:rPr>
          <w:rFonts w:ascii="Century Gothic" w:hAnsi="Century Gothic"/>
          <w:color w:val="000000"/>
        </w:rPr>
        <w:t>$50,000</w:t>
      </w:r>
      <w:r>
        <w:rPr>
          <w:rFonts w:ascii="Century Gothic" w:hAnsi="Century Gothic"/>
          <w:color w:val="000000"/>
        </w:rPr>
        <w:tab/>
        <w:t>Maximum Accidental Dismemberment Benefit</w:t>
      </w:r>
    </w:p>
    <w:p w:rsidR="00DD79AC" w:rsidRDefault="00DD79AC" w:rsidP="00DD79AC">
      <w:pPr>
        <w:spacing w:after="0"/>
        <w:ind w:firstLine="720"/>
        <w:rPr>
          <w:rFonts w:ascii="Century Gothic" w:hAnsi="Century Gothic"/>
          <w:color w:val="000000"/>
        </w:rPr>
      </w:pPr>
      <w:r>
        <w:rPr>
          <w:rFonts w:ascii="Century Gothic" w:hAnsi="Century Gothic"/>
          <w:color w:val="000000"/>
        </w:rPr>
        <w:t>$50,000</w:t>
      </w:r>
      <w:r>
        <w:rPr>
          <w:rFonts w:ascii="Century Gothic" w:hAnsi="Century Gothic"/>
          <w:color w:val="000000"/>
        </w:rPr>
        <w:tab/>
        <w:t>Loss of Two or More Hands or Feet</w:t>
      </w:r>
      <w:r>
        <w:rPr>
          <w:rFonts w:ascii="Century Gothic" w:hAnsi="Century Gothic"/>
          <w:color w:val="000000"/>
        </w:rPr>
        <w:tab/>
      </w:r>
    </w:p>
    <w:p w:rsidR="00DD79AC" w:rsidRDefault="00DD79AC" w:rsidP="00DD79AC">
      <w:pPr>
        <w:spacing w:after="0"/>
        <w:ind w:firstLine="720"/>
        <w:rPr>
          <w:rFonts w:ascii="Century Gothic" w:hAnsi="Century Gothic"/>
          <w:color w:val="000000"/>
        </w:rPr>
      </w:pPr>
      <w:r>
        <w:rPr>
          <w:rFonts w:ascii="Century Gothic" w:hAnsi="Century Gothic"/>
          <w:color w:val="000000"/>
        </w:rPr>
        <w:t>$50,000</w:t>
      </w:r>
      <w:r>
        <w:rPr>
          <w:rFonts w:ascii="Century Gothic" w:hAnsi="Century Gothic"/>
          <w:color w:val="000000"/>
        </w:rPr>
        <w:tab/>
        <w:t>Loss of Sight of Both Eyes</w:t>
      </w:r>
    </w:p>
    <w:p w:rsidR="00DD79AC" w:rsidRDefault="00DD79AC" w:rsidP="00DD79AC">
      <w:pPr>
        <w:spacing w:after="0"/>
        <w:ind w:firstLine="720"/>
        <w:rPr>
          <w:rFonts w:ascii="Century Gothic" w:hAnsi="Century Gothic"/>
          <w:color w:val="000000"/>
        </w:rPr>
      </w:pPr>
      <w:r>
        <w:rPr>
          <w:rFonts w:ascii="Century Gothic" w:hAnsi="Century Gothic"/>
          <w:color w:val="000000"/>
        </w:rPr>
        <w:t>$50,000</w:t>
      </w:r>
      <w:r>
        <w:rPr>
          <w:rFonts w:ascii="Century Gothic" w:hAnsi="Century Gothic"/>
          <w:color w:val="000000"/>
        </w:rPr>
        <w:tab/>
        <w:t>Loss of One Hand and One Foot</w:t>
      </w:r>
    </w:p>
    <w:p w:rsidR="00DD79AC" w:rsidRDefault="00DD79AC" w:rsidP="00DD79AC">
      <w:pPr>
        <w:spacing w:after="0"/>
        <w:ind w:firstLine="720"/>
        <w:rPr>
          <w:rFonts w:ascii="Century Gothic" w:hAnsi="Century Gothic"/>
          <w:color w:val="000000"/>
        </w:rPr>
      </w:pPr>
      <w:r>
        <w:rPr>
          <w:rFonts w:ascii="Century Gothic" w:hAnsi="Century Gothic"/>
          <w:color w:val="000000"/>
        </w:rPr>
        <w:t>$50,000</w:t>
      </w:r>
      <w:r>
        <w:rPr>
          <w:rFonts w:ascii="Century Gothic" w:hAnsi="Century Gothic"/>
          <w:color w:val="000000"/>
        </w:rPr>
        <w:tab/>
        <w:t>Loss of One Hand or Foot plus Sight of One Eye</w:t>
      </w:r>
    </w:p>
    <w:p w:rsidR="00DD79AC" w:rsidRDefault="00DD79AC" w:rsidP="00DD79AC">
      <w:pPr>
        <w:spacing w:after="0"/>
        <w:ind w:firstLine="720"/>
        <w:rPr>
          <w:rFonts w:ascii="Century Gothic" w:hAnsi="Century Gothic"/>
          <w:color w:val="000000"/>
        </w:rPr>
      </w:pPr>
      <w:r>
        <w:rPr>
          <w:rFonts w:ascii="Century Gothic" w:hAnsi="Century Gothic"/>
          <w:color w:val="000000"/>
        </w:rPr>
        <w:t>$50,000</w:t>
      </w:r>
      <w:r>
        <w:rPr>
          <w:rFonts w:ascii="Century Gothic" w:hAnsi="Century Gothic"/>
          <w:color w:val="000000"/>
        </w:rPr>
        <w:tab/>
        <w:t>Loss of Speech and Hearing</w:t>
      </w:r>
    </w:p>
    <w:p w:rsidR="00DD79AC" w:rsidRDefault="00DD79AC" w:rsidP="00DD79AC">
      <w:pPr>
        <w:spacing w:after="0"/>
        <w:ind w:firstLine="720"/>
        <w:rPr>
          <w:rFonts w:ascii="Century Gothic" w:hAnsi="Century Gothic"/>
          <w:color w:val="000000"/>
        </w:rPr>
      </w:pPr>
      <w:r>
        <w:rPr>
          <w:rFonts w:ascii="Century Gothic" w:hAnsi="Century Gothic"/>
          <w:color w:val="000000"/>
        </w:rPr>
        <w:t>$25,000</w:t>
      </w:r>
      <w:r>
        <w:rPr>
          <w:rFonts w:ascii="Century Gothic" w:hAnsi="Century Gothic"/>
          <w:color w:val="000000"/>
        </w:rPr>
        <w:tab/>
        <w:t>Loss of One Hand or One Foot or Sight in One Eye</w:t>
      </w:r>
    </w:p>
    <w:p w:rsidR="00DD79AC" w:rsidRDefault="00DD79AC" w:rsidP="00DD79AC">
      <w:pPr>
        <w:spacing w:after="0"/>
        <w:ind w:firstLine="720"/>
        <w:rPr>
          <w:rFonts w:ascii="Century Gothic" w:hAnsi="Century Gothic"/>
          <w:color w:val="000000"/>
        </w:rPr>
      </w:pPr>
      <w:r>
        <w:rPr>
          <w:rFonts w:ascii="Century Gothic" w:hAnsi="Century Gothic"/>
          <w:color w:val="000000"/>
        </w:rPr>
        <w:t>$25,000</w:t>
      </w:r>
      <w:r>
        <w:rPr>
          <w:rFonts w:ascii="Century Gothic" w:hAnsi="Century Gothic"/>
          <w:color w:val="000000"/>
        </w:rPr>
        <w:tab/>
        <w:t>Loss of Speech or Hearing</w:t>
      </w:r>
    </w:p>
    <w:p w:rsidR="00DD79AC" w:rsidRDefault="00DD79AC" w:rsidP="00DD79AC">
      <w:pPr>
        <w:spacing w:after="0"/>
        <w:ind w:firstLine="720"/>
        <w:rPr>
          <w:rFonts w:ascii="Century Gothic" w:hAnsi="Century Gothic"/>
          <w:color w:val="000000"/>
        </w:rPr>
      </w:pPr>
      <w:r>
        <w:rPr>
          <w:rFonts w:ascii="Century Gothic" w:hAnsi="Century Gothic"/>
          <w:color w:val="000000"/>
        </w:rPr>
        <w:t>$12,500</w:t>
      </w:r>
      <w:r>
        <w:rPr>
          <w:rFonts w:ascii="Century Gothic" w:hAnsi="Century Gothic"/>
          <w:color w:val="000000"/>
        </w:rPr>
        <w:tab/>
        <w:t>Loss of Thumb and Index Finger of the Same Hand</w:t>
      </w:r>
    </w:p>
    <w:p w:rsidR="00DD79AC" w:rsidRDefault="00DD79AC" w:rsidP="00DD79AC">
      <w:pPr>
        <w:spacing w:after="0"/>
        <w:ind w:firstLine="720"/>
        <w:rPr>
          <w:rFonts w:ascii="Century Gothic" w:hAnsi="Century Gothic"/>
          <w:color w:val="000000"/>
        </w:rPr>
      </w:pPr>
      <w:r>
        <w:rPr>
          <w:rFonts w:ascii="Century Gothic" w:hAnsi="Century Gothic"/>
          <w:color w:val="000000"/>
        </w:rPr>
        <w:t>$12,500</w:t>
      </w:r>
      <w:r>
        <w:rPr>
          <w:rFonts w:ascii="Century Gothic" w:hAnsi="Century Gothic"/>
          <w:color w:val="000000"/>
        </w:rPr>
        <w:tab/>
        <w:t>Loss of Hearing in One Ear</w:t>
      </w:r>
    </w:p>
    <w:p w:rsidR="00DD79AC" w:rsidRDefault="00DD79AC" w:rsidP="00DD79AC">
      <w:pPr>
        <w:spacing w:after="0"/>
        <w:ind w:firstLine="720"/>
        <w:rPr>
          <w:rFonts w:ascii="Century Gothic" w:hAnsi="Century Gothic"/>
          <w:color w:val="000000"/>
        </w:rPr>
      </w:pPr>
    </w:p>
    <w:p w:rsidR="00DD79AC" w:rsidRDefault="00DD79AC" w:rsidP="00DD79AC">
      <w:pPr>
        <w:spacing w:after="0"/>
        <w:ind w:firstLine="720"/>
        <w:rPr>
          <w:rFonts w:ascii="Century Gothic" w:hAnsi="Century Gothic"/>
          <w:color w:val="000000"/>
        </w:rPr>
      </w:pPr>
    </w:p>
    <w:p w:rsidR="00DD79AC" w:rsidRDefault="00DD79AC" w:rsidP="00DD79AC">
      <w:pPr>
        <w:spacing w:after="0"/>
        <w:ind w:firstLine="720"/>
        <w:rPr>
          <w:rFonts w:ascii="Century Gothic" w:hAnsi="Century Gothic"/>
          <w:color w:val="000000"/>
        </w:rPr>
      </w:pPr>
      <w:r>
        <w:rPr>
          <w:rFonts w:ascii="Century Gothic" w:hAnsi="Century Gothic"/>
          <w:color w:val="000000"/>
        </w:rPr>
        <w:t>$3,000</w:t>
      </w:r>
      <w:r>
        <w:rPr>
          <w:rFonts w:ascii="Century Gothic" w:hAnsi="Century Gothic"/>
          <w:color w:val="000000"/>
        </w:rPr>
        <w:tab/>
      </w:r>
      <w:r>
        <w:rPr>
          <w:rFonts w:ascii="Century Gothic" w:hAnsi="Century Gothic"/>
          <w:color w:val="000000"/>
        </w:rPr>
        <w:tab/>
        <w:t>Accidental Medical Maximum Amount</w:t>
      </w:r>
    </w:p>
    <w:p w:rsidR="00DD79AC" w:rsidRDefault="00DD79AC" w:rsidP="00DD79AC">
      <w:pPr>
        <w:spacing w:after="0"/>
        <w:ind w:firstLine="720"/>
        <w:rPr>
          <w:rFonts w:ascii="Century Gothic" w:hAnsi="Century Gothic"/>
          <w:color w:val="000000"/>
        </w:rPr>
      </w:pPr>
      <w:r>
        <w:rPr>
          <w:rFonts w:ascii="Century Gothic" w:hAnsi="Century Gothic"/>
          <w:color w:val="000000"/>
        </w:rPr>
        <w:t>-0-</w:t>
      </w:r>
      <w:r>
        <w:rPr>
          <w:rFonts w:ascii="Century Gothic" w:hAnsi="Century Gothic"/>
          <w:color w:val="000000"/>
        </w:rPr>
        <w:tab/>
      </w:r>
      <w:r>
        <w:rPr>
          <w:rFonts w:ascii="Century Gothic" w:hAnsi="Century Gothic"/>
          <w:color w:val="000000"/>
        </w:rPr>
        <w:tab/>
        <w:t>Deductible</w:t>
      </w:r>
    </w:p>
    <w:p w:rsidR="00DD79AC" w:rsidRDefault="00DD79AC" w:rsidP="00DD79AC">
      <w:pPr>
        <w:spacing w:after="0"/>
        <w:ind w:firstLine="720"/>
        <w:rPr>
          <w:rFonts w:ascii="Century Gothic" w:hAnsi="Century Gothic"/>
          <w:color w:val="000000"/>
        </w:rPr>
      </w:pPr>
      <w:r>
        <w:rPr>
          <w:rFonts w:ascii="Century Gothic" w:hAnsi="Century Gothic"/>
          <w:color w:val="000000"/>
        </w:rPr>
        <w:t xml:space="preserve">30-day </w:t>
      </w:r>
      <w:proofErr w:type="spellStart"/>
      <w:r>
        <w:rPr>
          <w:rFonts w:ascii="Century Gothic" w:hAnsi="Century Gothic"/>
          <w:color w:val="000000"/>
        </w:rPr>
        <w:t>incurral</w:t>
      </w:r>
      <w:proofErr w:type="spellEnd"/>
      <w:r>
        <w:rPr>
          <w:rFonts w:ascii="Century Gothic" w:hAnsi="Century Gothic"/>
          <w:color w:val="000000"/>
        </w:rPr>
        <w:t xml:space="preserve"> period</w:t>
      </w:r>
    </w:p>
    <w:p w:rsidR="00DD79AC" w:rsidRDefault="00DD79AC" w:rsidP="00DD79AC">
      <w:pPr>
        <w:spacing w:after="0"/>
        <w:ind w:firstLine="720"/>
        <w:rPr>
          <w:rFonts w:ascii="Century Gothic" w:hAnsi="Century Gothic"/>
          <w:color w:val="000000"/>
        </w:rPr>
      </w:pPr>
      <w:r>
        <w:rPr>
          <w:rFonts w:ascii="Century Gothic" w:hAnsi="Century Gothic"/>
          <w:color w:val="000000"/>
        </w:rPr>
        <w:t>Full Excess Basis</w:t>
      </w:r>
    </w:p>
    <w:p w:rsidR="00DD79AC" w:rsidRDefault="00DD79AC" w:rsidP="00DD79AC">
      <w:pPr>
        <w:spacing w:after="0"/>
        <w:ind w:firstLine="720"/>
        <w:rPr>
          <w:rFonts w:ascii="Century Gothic" w:hAnsi="Century Gothic"/>
          <w:color w:val="000000"/>
        </w:rPr>
      </w:pPr>
      <w:r>
        <w:rPr>
          <w:rFonts w:ascii="Century Gothic" w:hAnsi="Century Gothic"/>
          <w:color w:val="000000"/>
        </w:rPr>
        <w:t>1-year benefit period</w:t>
      </w:r>
    </w:p>
    <w:p w:rsidR="00DD79AC" w:rsidRDefault="00DD79AC" w:rsidP="00DD79AC">
      <w:pPr>
        <w:spacing w:after="0"/>
        <w:ind w:firstLine="720"/>
        <w:rPr>
          <w:rFonts w:ascii="Century Gothic" w:hAnsi="Century Gothic"/>
          <w:color w:val="000000"/>
        </w:rPr>
      </w:pPr>
    </w:p>
    <w:p w:rsidR="00DD79AC" w:rsidRDefault="00DD79AC" w:rsidP="00DD79AC">
      <w:pPr>
        <w:spacing w:after="0"/>
        <w:ind w:firstLine="720"/>
        <w:rPr>
          <w:rFonts w:ascii="Century Gothic" w:hAnsi="Century Gothic"/>
          <w:color w:val="000000"/>
        </w:rPr>
      </w:pPr>
    </w:p>
    <w:p w:rsidR="00DD79AC" w:rsidRPr="00DD79AC" w:rsidRDefault="00DD79AC" w:rsidP="00DD79AC">
      <w:pPr>
        <w:spacing w:after="0"/>
        <w:ind w:firstLine="720"/>
        <w:rPr>
          <w:rFonts w:ascii="Century Gothic" w:hAnsi="Century Gothic"/>
          <w:b/>
          <w:color w:val="000000"/>
        </w:rPr>
      </w:pPr>
      <w:r w:rsidRPr="00DD79AC">
        <w:rPr>
          <w:rFonts w:ascii="Century Gothic" w:hAnsi="Century Gothic"/>
          <w:b/>
          <w:color w:val="000000"/>
        </w:rPr>
        <w:t>Covered Activities:</w:t>
      </w:r>
    </w:p>
    <w:p w:rsidR="00DD79AC" w:rsidRDefault="00DD79AC" w:rsidP="00DD79AC">
      <w:pPr>
        <w:spacing w:after="0"/>
        <w:ind w:left="720"/>
        <w:rPr>
          <w:rFonts w:ascii="Century Gothic" w:hAnsi="Century Gothic"/>
          <w:color w:val="000000"/>
        </w:rPr>
      </w:pPr>
      <w:r>
        <w:rPr>
          <w:rFonts w:ascii="Century Gothic" w:hAnsi="Century Gothic"/>
          <w:color w:val="000000"/>
        </w:rPr>
        <w:t xml:space="preserve">All enrolled students of the Policyholder and all other students and volunteer approved by the Policyholder, who are riding as lawful occupants of the Policyholder’s activity buses.  </w:t>
      </w:r>
      <w:r w:rsidRPr="00DD79AC">
        <w:rPr>
          <w:rFonts w:ascii="Century Gothic" w:hAnsi="Century Gothic"/>
          <w:color w:val="000000"/>
        </w:rPr>
        <w:t xml:space="preserve"> </w:t>
      </w:r>
      <w:r>
        <w:rPr>
          <w:rFonts w:ascii="Century Gothic" w:hAnsi="Century Gothic"/>
          <w:color w:val="000000"/>
        </w:rPr>
        <w:t>Covered activities include white riding in, boarding, being thrown from, being run down, struck or run over by an activity bus.</w:t>
      </w:r>
    </w:p>
    <w:p w:rsidR="00DD79AC" w:rsidRDefault="00DD79AC">
      <w:pPr>
        <w:spacing w:after="160" w:line="259" w:lineRule="auto"/>
        <w:rPr>
          <w:rFonts w:ascii="Century Gothic" w:hAnsi="Century Gothic"/>
          <w:color w:val="000000"/>
        </w:rPr>
      </w:pPr>
      <w:r>
        <w:rPr>
          <w:rFonts w:ascii="Century Gothic" w:hAnsi="Century Gothic"/>
          <w:color w:val="000000"/>
        </w:rPr>
        <w:br w:type="page"/>
      </w:r>
    </w:p>
    <w:p w:rsidR="00DD79AC" w:rsidRPr="00751FC1" w:rsidRDefault="001A2AA1" w:rsidP="001A2AA1">
      <w:pPr>
        <w:spacing w:after="0"/>
        <w:jc w:val="center"/>
        <w:rPr>
          <w:rFonts w:ascii="Century Gothic" w:hAnsi="Century Gothic"/>
          <w:b/>
          <w:color w:val="000000"/>
          <w:sz w:val="28"/>
          <w:szCs w:val="28"/>
        </w:rPr>
      </w:pPr>
      <w:r w:rsidRPr="00751FC1">
        <w:rPr>
          <w:rFonts w:ascii="Century Gothic" w:hAnsi="Century Gothic"/>
          <w:b/>
          <w:color w:val="000000"/>
          <w:sz w:val="28"/>
          <w:szCs w:val="28"/>
        </w:rPr>
        <w:lastRenderedPageBreak/>
        <w:t>Cyber Liability</w:t>
      </w:r>
    </w:p>
    <w:p w:rsidR="00DD79AC" w:rsidRDefault="00DD79AC" w:rsidP="00DD79AC">
      <w:pPr>
        <w:spacing w:after="0"/>
        <w:jc w:val="both"/>
        <w:rPr>
          <w:rFonts w:ascii="Century Gothic" w:hAnsi="Century Gothic"/>
          <w:b/>
          <w:color w:val="000000"/>
        </w:rPr>
      </w:pPr>
    </w:p>
    <w:p w:rsidR="001A2AA1" w:rsidRPr="00763D8B" w:rsidRDefault="001A2AA1" w:rsidP="00DD79AC">
      <w:pPr>
        <w:spacing w:after="0"/>
        <w:jc w:val="both"/>
        <w:rPr>
          <w:rFonts w:ascii="Century Gothic" w:hAnsi="Century Gothic"/>
          <w:b/>
          <w:color w:val="000000"/>
        </w:rPr>
      </w:pPr>
      <w:r>
        <w:rPr>
          <w:rFonts w:ascii="Century Gothic" w:hAnsi="Century Gothic"/>
          <w:b/>
          <w:color w:val="000000"/>
        </w:rPr>
        <w:t>Policy Aggregate - $1,000,000</w:t>
      </w:r>
    </w:p>
    <w:tbl>
      <w:tblPr>
        <w:tblStyle w:val="TableGrid"/>
        <w:tblW w:w="0" w:type="auto"/>
        <w:jc w:val="center"/>
        <w:tblLook w:val="04A0" w:firstRow="1" w:lastRow="0" w:firstColumn="1" w:lastColumn="0" w:noHBand="0" w:noVBand="1"/>
      </w:tblPr>
      <w:tblGrid>
        <w:gridCol w:w="2697"/>
        <w:gridCol w:w="2698"/>
        <w:gridCol w:w="2697"/>
        <w:gridCol w:w="2698"/>
      </w:tblGrid>
      <w:tr w:rsidR="001A2AA1" w:rsidTr="001A2AA1">
        <w:trPr>
          <w:jc w:val="center"/>
        </w:trPr>
        <w:tc>
          <w:tcPr>
            <w:tcW w:w="2697" w:type="dxa"/>
            <w:shd w:val="clear" w:color="auto" w:fill="D0CECE" w:themeFill="background2" w:themeFillShade="E6"/>
            <w:vAlign w:val="center"/>
          </w:tcPr>
          <w:p w:rsidR="001A2AA1" w:rsidRPr="001A2AA1" w:rsidRDefault="001A2AA1" w:rsidP="001A2AA1">
            <w:pPr>
              <w:spacing w:after="0"/>
              <w:jc w:val="center"/>
              <w:rPr>
                <w:rFonts w:ascii="Century Gothic" w:hAnsi="Century Gothic"/>
                <w:b/>
                <w:color w:val="000000"/>
              </w:rPr>
            </w:pPr>
            <w:r w:rsidRPr="001A2AA1">
              <w:rPr>
                <w:rFonts w:ascii="Century Gothic" w:hAnsi="Century Gothic"/>
                <w:b/>
                <w:color w:val="000000"/>
              </w:rPr>
              <w:t>Insuring Agreement</w:t>
            </w:r>
          </w:p>
        </w:tc>
        <w:tc>
          <w:tcPr>
            <w:tcW w:w="2698" w:type="dxa"/>
            <w:shd w:val="clear" w:color="auto" w:fill="D0CECE" w:themeFill="background2" w:themeFillShade="E6"/>
            <w:vAlign w:val="center"/>
          </w:tcPr>
          <w:p w:rsidR="001A2AA1" w:rsidRPr="001A2AA1" w:rsidRDefault="001A2AA1" w:rsidP="001A2AA1">
            <w:pPr>
              <w:spacing w:after="0"/>
              <w:jc w:val="center"/>
              <w:rPr>
                <w:rFonts w:ascii="Century Gothic" w:hAnsi="Century Gothic"/>
                <w:b/>
                <w:color w:val="000000"/>
              </w:rPr>
            </w:pPr>
            <w:r w:rsidRPr="001A2AA1">
              <w:rPr>
                <w:rFonts w:ascii="Century Gothic" w:hAnsi="Century Gothic"/>
                <w:b/>
                <w:color w:val="000000"/>
              </w:rPr>
              <w:t>Limit of Insurance</w:t>
            </w:r>
          </w:p>
          <w:p w:rsidR="001A2AA1" w:rsidRPr="001A2AA1" w:rsidRDefault="001A2AA1" w:rsidP="001A2AA1">
            <w:pPr>
              <w:spacing w:after="0"/>
              <w:jc w:val="center"/>
              <w:rPr>
                <w:rFonts w:ascii="Century Gothic" w:hAnsi="Century Gothic"/>
                <w:b/>
                <w:color w:val="000000"/>
              </w:rPr>
            </w:pPr>
            <w:r w:rsidRPr="001A2AA1">
              <w:rPr>
                <w:rFonts w:ascii="Century Gothic" w:hAnsi="Century Gothic"/>
                <w:b/>
                <w:color w:val="000000"/>
              </w:rPr>
              <w:t>Each Incident/Aggregate</w:t>
            </w:r>
          </w:p>
        </w:tc>
        <w:tc>
          <w:tcPr>
            <w:tcW w:w="2697" w:type="dxa"/>
            <w:shd w:val="clear" w:color="auto" w:fill="D0CECE" w:themeFill="background2" w:themeFillShade="E6"/>
            <w:vAlign w:val="center"/>
          </w:tcPr>
          <w:p w:rsidR="001A2AA1" w:rsidRPr="001A2AA1" w:rsidRDefault="001A2AA1" w:rsidP="001A2AA1">
            <w:pPr>
              <w:spacing w:after="0"/>
              <w:jc w:val="center"/>
              <w:rPr>
                <w:rFonts w:ascii="Century Gothic" w:hAnsi="Century Gothic"/>
                <w:b/>
                <w:color w:val="000000"/>
              </w:rPr>
            </w:pPr>
            <w:r w:rsidRPr="001A2AA1">
              <w:rPr>
                <w:rFonts w:ascii="Century Gothic" w:hAnsi="Century Gothic"/>
                <w:b/>
                <w:color w:val="000000"/>
              </w:rPr>
              <w:t>Retention/Waiting Period</w:t>
            </w:r>
          </w:p>
        </w:tc>
        <w:tc>
          <w:tcPr>
            <w:tcW w:w="2698" w:type="dxa"/>
            <w:shd w:val="clear" w:color="auto" w:fill="D0CECE" w:themeFill="background2" w:themeFillShade="E6"/>
            <w:vAlign w:val="center"/>
          </w:tcPr>
          <w:p w:rsidR="001A2AA1" w:rsidRPr="001A2AA1" w:rsidRDefault="001A2AA1" w:rsidP="001A2AA1">
            <w:pPr>
              <w:spacing w:after="0"/>
              <w:jc w:val="center"/>
              <w:rPr>
                <w:rFonts w:ascii="Century Gothic" w:hAnsi="Century Gothic"/>
                <w:b/>
                <w:color w:val="000000"/>
              </w:rPr>
            </w:pPr>
            <w:r w:rsidRPr="001A2AA1">
              <w:rPr>
                <w:rFonts w:ascii="Century Gothic" w:hAnsi="Century Gothic"/>
                <w:b/>
                <w:color w:val="000000"/>
              </w:rPr>
              <w:t>Cyber Incident Response Coach Retentions</w:t>
            </w:r>
          </w:p>
        </w:tc>
      </w:tr>
      <w:tr w:rsidR="001A2AA1" w:rsidTr="001A2AA1">
        <w:trPr>
          <w:jc w:val="center"/>
        </w:trPr>
        <w:tc>
          <w:tcPr>
            <w:tcW w:w="2697" w:type="dxa"/>
          </w:tcPr>
          <w:p w:rsidR="001A2AA1" w:rsidRPr="001A2AA1" w:rsidRDefault="001A2AA1" w:rsidP="001A2AA1">
            <w:pPr>
              <w:spacing w:after="0"/>
              <w:rPr>
                <w:rFonts w:ascii="Century Gothic" w:hAnsi="Century Gothic"/>
                <w:b/>
                <w:color w:val="000000"/>
              </w:rPr>
            </w:pPr>
            <w:r w:rsidRPr="001A2AA1">
              <w:rPr>
                <w:rFonts w:ascii="Century Gothic" w:hAnsi="Century Gothic"/>
                <w:b/>
                <w:color w:val="000000"/>
              </w:rPr>
              <w:t>First Party:</w:t>
            </w:r>
          </w:p>
        </w:tc>
        <w:tc>
          <w:tcPr>
            <w:tcW w:w="2698" w:type="dxa"/>
          </w:tcPr>
          <w:p w:rsidR="001A2AA1" w:rsidRPr="001A2AA1" w:rsidRDefault="001A2AA1" w:rsidP="001A2AA1">
            <w:pPr>
              <w:spacing w:after="0"/>
              <w:jc w:val="center"/>
              <w:rPr>
                <w:rFonts w:ascii="Century Gothic" w:hAnsi="Century Gothic"/>
                <w:b/>
                <w:color w:val="000000"/>
              </w:rPr>
            </w:pPr>
          </w:p>
        </w:tc>
        <w:tc>
          <w:tcPr>
            <w:tcW w:w="2697" w:type="dxa"/>
          </w:tcPr>
          <w:p w:rsidR="001A2AA1" w:rsidRPr="001A2AA1" w:rsidRDefault="001A2AA1" w:rsidP="001A2AA1">
            <w:pPr>
              <w:spacing w:after="0"/>
              <w:jc w:val="center"/>
              <w:rPr>
                <w:rFonts w:ascii="Century Gothic" w:hAnsi="Century Gothic"/>
                <w:b/>
                <w:color w:val="000000"/>
              </w:rPr>
            </w:pPr>
          </w:p>
        </w:tc>
        <w:tc>
          <w:tcPr>
            <w:tcW w:w="2698" w:type="dxa"/>
          </w:tcPr>
          <w:p w:rsidR="001A2AA1" w:rsidRPr="001A2AA1" w:rsidRDefault="001A2AA1" w:rsidP="001A2AA1">
            <w:pPr>
              <w:spacing w:after="0"/>
              <w:jc w:val="center"/>
              <w:rPr>
                <w:rFonts w:ascii="Century Gothic" w:hAnsi="Century Gothic"/>
                <w:b/>
                <w:color w:val="000000"/>
              </w:rPr>
            </w:pPr>
          </w:p>
        </w:tc>
      </w:tr>
      <w:tr w:rsidR="001A2AA1" w:rsidTr="001A2AA1">
        <w:trPr>
          <w:jc w:val="center"/>
        </w:trPr>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Cyber Incident Response Team</w:t>
            </w:r>
          </w:p>
        </w:tc>
        <w:tc>
          <w:tcPr>
            <w:tcW w:w="2698" w:type="dxa"/>
          </w:tcPr>
          <w:p w:rsidR="001A2AA1" w:rsidRDefault="001A2AA1" w:rsidP="001A2AA1">
            <w:pPr>
              <w:spacing w:after="0"/>
              <w:jc w:val="center"/>
              <w:rPr>
                <w:rFonts w:ascii="Century Gothic" w:hAnsi="Century Gothic"/>
                <w:color w:val="000000"/>
              </w:rPr>
            </w:pPr>
            <w:r>
              <w:rPr>
                <w:rFonts w:ascii="Century Gothic" w:hAnsi="Century Gothic"/>
                <w:color w:val="000000"/>
              </w:rPr>
              <w:t>$1,000,000/</w:t>
            </w:r>
          </w:p>
          <w:p w:rsidR="001A2AA1" w:rsidRDefault="001A2AA1" w:rsidP="001A2AA1">
            <w:pPr>
              <w:spacing w:after="0"/>
              <w:jc w:val="center"/>
              <w:rPr>
                <w:rFonts w:ascii="Century Gothic" w:hAnsi="Century Gothic"/>
                <w:color w:val="000000"/>
              </w:rPr>
            </w:pPr>
            <w:r>
              <w:rPr>
                <w:rFonts w:ascii="Century Gothic" w:hAnsi="Century Gothic"/>
                <w:color w:val="000000"/>
              </w:rPr>
              <w:t>$1,000,000</w:t>
            </w:r>
          </w:p>
        </w:tc>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$25,000</w:t>
            </w:r>
          </w:p>
        </w:tc>
        <w:tc>
          <w:tcPr>
            <w:tcW w:w="2698" w:type="dxa"/>
          </w:tcPr>
          <w:p w:rsidR="001A2AA1" w:rsidRDefault="001A2AA1" w:rsidP="001A2AA1">
            <w:pPr>
              <w:spacing w:after="0"/>
              <w:jc w:val="center"/>
              <w:rPr>
                <w:rFonts w:ascii="Century Gothic" w:hAnsi="Century Gothic"/>
                <w:color w:val="000000"/>
              </w:rPr>
            </w:pPr>
            <w:r>
              <w:rPr>
                <w:rFonts w:ascii="Century Gothic" w:hAnsi="Century Gothic"/>
                <w:color w:val="000000"/>
              </w:rPr>
              <w:t>$25,000</w:t>
            </w:r>
          </w:p>
        </w:tc>
      </w:tr>
      <w:tr w:rsidR="001A2AA1" w:rsidTr="001A2AA1">
        <w:trPr>
          <w:jc w:val="center"/>
        </w:trPr>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Non-Panel Response Provider</w:t>
            </w:r>
          </w:p>
        </w:tc>
        <w:tc>
          <w:tcPr>
            <w:tcW w:w="2698" w:type="dxa"/>
          </w:tcPr>
          <w:p w:rsidR="001A2AA1" w:rsidRDefault="001A2AA1" w:rsidP="001A2AA1">
            <w:pPr>
              <w:spacing w:after="0"/>
              <w:jc w:val="center"/>
              <w:rPr>
                <w:rFonts w:ascii="Century Gothic" w:hAnsi="Century Gothic"/>
                <w:color w:val="000000"/>
              </w:rPr>
            </w:pPr>
            <w:r>
              <w:rPr>
                <w:rFonts w:ascii="Century Gothic" w:hAnsi="Century Gothic"/>
                <w:color w:val="000000"/>
              </w:rPr>
              <w:t>$250,000/</w:t>
            </w:r>
          </w:p>
          <w:p w:rsidR="001A2AA1" w:rsidRPr="001A2AA1" w:rsidRDefault="001A2AA1" w:rsidP="001A2AA1">
            <w:pPr>
              <w:spacing w:after="0"/>
              <w:jc w:val="center"/>
              <w:rPr>
                <w:rFonts w:ascii="Century Gothic" w:hAnsi="Century Gothic"/>
                <w:color w:val="000000"/>
              </w:rPr>
            </w:pPr>
            <w:r>
              <w:rPr>
                <w:rFonts w:ascii="Century Gothic" w:hAnsi="Century Gothic"/>
                <w:color w:val="000000"/>
              </w:rPr>
              <w:t>$250,000</w:t>
            </w:r>
          </w:p>
        </w:tc>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$25,000</w:t>
            </w:r>
          </w:p>
        </w:tc>
        <w:tc>
          <w:tcPr>
            <w:tcW w:w="2698" w:type="dxa"/>
          </w:tcPr>
          <w:p w:rsidR="001A2AA1" w:rsidRDefault="001A2AA1" w:rsidP="001A2AA1">
            <w:pPr>
              <w:spacing w:after="0"/>
              <w:jc w:val="center"/>
              <w:rPr>
                <w:rFonts w:ascii="Century Gothic" w:hAnsi="Century Gothic"/>
                <w:color w:val="000000"/>
              </w:rPr>
            </w:pPr>
            <w:r>
              <w:rPr>
                <w:rFonts w:ascii="Century Gothic" w:hAnsi="Century Gothic"/>
                <w:color w:val="000000"/>
              </w:rPr>
              <w:t>N/A</w:t>
            </w:r>
          </w:p>
        </w:tc>
      </w:tr>
      <w:tr w:rsidR="001A2AA1" w:rsidTr="001A2AA1">
        <w:trPr>
          <w:jc w:val="center"/>
        </w:trPr>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Business Interruption Loss &amp; Extra Expenses</w:t>
            </w:r>
          </w:p>
        </w:tc>
        <w:tc>
          <w:tcPr>
            <w:tcW w:w="2698" w:type="dxa"/>
          </w:tcPr>
          <w:p w:rsidR="001A2AA1" w:rsidRDefault="001A2AA1" w:rsidP="001A2AA1">
            <w:pPr>
              <w:spacing w:after="0"/>
              <w:jc w:val="center"/>
              <w:rPr>
                <w:rFonts w:ascii="Century Gothic" w:hAnsi="Century Gothic"/>
                <w:color w:val="000000"/>
              </w:rPr>
            </w:pPr>
            <w:r>
              <w:rPr>
                <w:rFonts w:ascii="Century Gothic" w:hAnsi="Century Gothic"/>
                <w:color w:val="000000"/>
              </w:rPr>
              <w:t>$1,000,000/</w:t>
            </w:r>
          </w:p>
          <w:p w:rsidR="001A2AA1" w:rsidRDefault="001A2AA1" w:rsidP="001A2AA1">
            <w:pPr>
              <w:spacing w:after="0"/>
              <w:jc w:val="center"/>
              <w:rPr>
                <w:rFonts w:ascii="Century Gothic" w:hAnsi="Century Gothic"/>
                <w:color w:val="000000"/>
              </w:rPr>
            </w:pPr>
            <w:r>
              <w:rPr>
                <w:rFonts w:ascii="Century Gothic" w:hAnsi="Century Gothic"/>
                <w:color w:val="000000"/>
              </w:rPr>
              <w:t>$1,000,000</w:t>
            </w:r>
          </w:p>
        </w:tc>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$25,000/ 18 hours</w:t>
            </w:r>
          </w:p>
        </w:tc>
        <w:tc>
          <w:tcPr>
            <w:tcW w:w="2698" w:type="dxa"/>
          </w:tcPr>
          <w:p w:rsidR="001A2AA1" w:rsidRDefault="001A2AA1" w:rsidP="001A2AA1">
            <w:pPr>
              <w:spacing w:after="0"/>
              <w:jc w:val="center"/>
              <w:rPr>
                <w:rFonts w:ascii="Century Gothic" w:hAnsi="Century Gothic"/>
                <w:color w:val="000000"/>
              </w:rPr>
            </w:pPr>
            <w:r>
              <w:rPr>
                <w:rFonts w:ascii="Century Gothic" w:hAnsi="Century Gothic"/>
                <w:color w:val="000000"/>
              </w:rPr>
              <w:t>N/A</w:t>
            </w:r>
          </w:p>
        </w:tc>
      </w:tr>
      <w:tr w:rsidR="001A2AA1" w:rsidTr="001A2AA1">
        <w:trPr>
          <w:jc w:val="center"/>
        </w:trPr>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Contingent Business Interruption Loss and Extra Expenses – Unscheduled Providers</w:t>
            </w:r>
          </w:p>
        </w:tc>
        <w:tc>
          <w:tcPr>
            <w:tcW w:w="2698" w:type="dxa"/>
          </w:tcPr>
          <w:p w:rsidR="001A2AA1" w:rsidRDefault="001A2AA1" w:rsidP="001A2AA1">
            <w:pPr>
              <w:spacing w:after="0"/>
              <w:jc w:val="center"/>
              <w:rPr>
                <w:rFonts w:ascii="Century Gothic" w:hAnsi="Century Gothic"/>
                <w:color w:val="000000"/>
              </w:rPr>
            </w:pPr>
          </w:p>
          <w:p w:rsidR="001A2AA1" w:rsidRDefault="001A2AA1" w:rsidP="001A2AA1">
            <w:pPr>
              <w:spacing w:after="0"/>
              <w:jc w:val="center"/>
              <w:rPr>
                <w:rFonts w:ascii="Century Gothic" w:hAnsi="Century Gothic"/>
                <w:color w:val="000000"/>
              </w:rPr>
            </w:pPr>
            <w:r>
              <w:rPr>
                <w:rFonts w:ascii="Century Gothic" w:hAnsi="Century Gothic"/>
                <w:color w:val="000000"/>
              </w:rPr>
              <w:t>$1,000,000/</w:t>
            </w:r>
          </w:p>
          <w:p w:rsidR="001A2AA1" w:rsidRDefault="001A2AA1" w:rsidP="001A2AA1">
            <w:pPr>
              <w:spacing w:after="0"/>
              <w:jc w:val="center"/>
              <w:rPr>
                <w:rFonts w:ascii="Century Gothic" w:hAnsi="Century Gothic"/>
                <w:color w:val="000000"/>
              </w:rPr>
            </w:pPr>
            <w:r>
              <w:rPr>
                <w:rFonts w:ascii="Century Gothic" w:hAnsi="Century Gothic"/>
                <w:color w:val="000000"/>
              </w:rPr>
              <w:t>$1,000,000</w:t>
            </w:r>
          </w:p>
        </w:tc>
        <w:tc>
          <w:tcPr>
            <w:tcW w:w="2697" w:type="dxa"/>
          </w:tcPr>
          <w:p w:rsidR="001A2AA1" w:rsidRDefault="001A2AA1" w:rsidP="001A2AA1">
            <w:pPr>
              <w:spacing w:after="0"/>
              <w:jc w:val="center"/>
              <w:rPr>
                <w:rFonts w:ascii="Century Gothic" w:hAnsi="Century Gothic"/>
                <w:color w:val="000000"/>
              </w:rPr>
            </w:pPr>
          </w:p>
          <w:p w:rsidR="001A2AA1" w:rsidRDefault="001A2AA1" w:rsidP="001A2AA1">
            <w:pPr>
              <w:spacing w:after="0"/>
              <w:jc w:val="center"/>
              <w:rPr>
                <w:rFonts w:ascii="Century Gothic" w:hAnsi="Century Gothic"/>
                <w:color w:val="000000"/>
              </w:rPr>
            </w:pPr>
            <w:r>
              <w:rPr>
                <w:rFonts w:ascii="Century Gothic" w:hAnsi="Century Gothic"/>
                <w:color w:val="000000"/>
              </w:rPr>
              <w:t>$55,000/ 24 hours</w:t>
            </w:r>
          </w:p>
        </w:tc>
        <w:tc>
          <w:tcPr>
            <w:tcW w:w="2698" w:type="dxa"/>
          </w:tcPr>
          <w:p w:rsidR="001A2AA1" w:rsidRDefault="001A2AA1" w:rsidP="001A2AA1">
            <w:pPr>
              <w:spacing w:after="0"/>
              <w:jc w:val="center"/>
              <w:rPr>
                <w:rFonts w:ascii="Century Gothic" w:hAnsi="Century Gothic"/>
                <w:color w:val="000000"/>
              </w:rPr>
            </w:pPr>
          </w:p>
          <w:p w:rsidR="001A2AA1" w:rsidRDefault="001A2AA1" w:rsidP="001A2AA1">
            <w:pPr>
              <w:spacing w:after="0"/>
              <w:jc w:val="center"/>
              <w:rPr>
                <w:rFonts w:ascii="Century Gothic" w:hAnsi="Century Gothic"/>
                <w:color w:val="000000"/>
              </w:rPr>
            </w:pPr>
            <w:r>
              <w:rPr>
                <w:rFonts w:ascii="Century Gothic" w:hAnsi="Century Gothic"/>
                <w:color w:val="000000"/>
              </w:rPr>
              <w:t>N/A</w:t>
            </w:r>
          </w:p>
        </w:tc>
      </w:tr>
      <w:tr w:rsidR="001A2AA1" w:rsidTr="001A2AA1">
        <w:trPr>
          <w:jc w:val="center"/>
        </w:trPr>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Digital Data Recovery</w:t>
            </w:r>
          </w:p>
        </w:tc>
        <w:tc>
          <w:tcPr>
            <w:tcW w:w="2698" w:type="dxa"/>
          </w:tcPr>
          <w:p w:rsidR="001A2AA1" w:rsidRDefault="001A2AA1" w:rsidP="001A2AA1">
            <w:pPr>
              <w:spacing w:after="0"/>
              <w:jc w:val="center"/>
              <w:rPr>
                <w:rFonts w:ascii="Century Gothic" w:hAnsi="Century Gothic"/>
                <w:color w:val="000000"/>
              </w:rPr>
            </w:pPr>
            <w:r>
              <w:rPr>
                <w:rFonts w:ascii="Century Gothic" w:hAnsi="Century Gothic"/>
                <w:color w:val="000000"/>
              </w:rPr>
              <w:t>$1,000,000/</w:t>
            </w:r>
          </w:p>
          <w:p w:rsidR="001A2AA1" w:rsidRDefault="001A2AA1" w:rsidP="001A2AA1">
            <w:pPr>
              <w:spacing w:after="0"/>
              <w:jc w:val="center"/>
              <w:rPr>
                <w:rFonts w:ascii="Century Gothic" w:hAnsi="Century Gothic"/>
                <w:color w:val="000000"/>
              </w:rPr>
            </w:pPr>
            <w:r>
              <w:rPr>
                <w:rFonts w:ascii="Century Gothic" w:hAnsi="Century Gothic"/>
                <w:color w:val="000000"/>
              </w:rPr>
              <w:t>$1,000,000</w:t>
            </w:r>
          </w:p>
        </w:tc>
        <w:tc>
          <w:tcPr>
            <w:tcW w:w="2697" w:type="dxa"/>
          </w:tcPr>
          <w:p w:rsidR="001A2AA1" w:rsidRDefault="001A2AA1" w:rsidP="001A2AA1">
            <w:pPr>
              <w:spacing w:after="0"/>
              <w:jc w:val="center"/>
              <w:rPr>
                <w:rFonts w:ascii="Century Gothic" w:hAnsi="Century Gothic"/>
                <w:color w:val="000000"/>
              </w:rPr>
            </w:pPr>
          </w:p>
          <w:p w:rsidR="001A2AA1" w:rsidRDefault="001A2AA1" w:rsidP="001A2AA1">
            <w:pPr>
              <w:spacing w:after="0"/>
              <w:jc w:val="center"/>
              <w:rPr>
                <w:rFonts w:ascii="Century Gothic" w:hAnsi="Century Gothic"/>
                <w:color w:val="000000"/>
              </w:rPr>
            </w:pPr>
            <w:r>
              <w:rPr>
                <w:rFonts w:ascii="Century Gothic" w:hAnsi="Century Gothic"/>
                <w:color w:val="000000"/>
              </w:rPr>
              <w:t>$25,000</w:t>
            </w:r>
          </w:p>
        </w:tc>
        <w:tc>
          <w:tcPr>
            <w:tcW w:w="2698" w:type="dxa"/>
          </w:tcPr>
          <w:p w:rsidR="001A2AA1" w:rsidRDefault="001A2AA1" w:rsidP="001A2AA1">
            <w:pPr>
              <w:spacing w:after="0"/>
              <w:jc w:val="center"/>
              <w:rPr>
                <w:rFonts w:ascii="Century Gothic" w:hAnsi="Century Gothic"/>
                <w:color w:val="000000"/>
              </w:rPr>
            </w:pPr>
          </w:p>
          <w:p w:rsidR="001A2AA1" w:rsidRDefault="001A2AA1" w:rsidP="001A2AA1">
            <w:pPr>
              <w:spacing w:after="0"/>
              <w:jc w:val="center"/>
              <w:rPr>
                <w:rFonts w:ascii="Century Gothic" w:hAnsi="Century Gothic"/>
                <w:color w:val="000000"/>
              </w:rPr>
            </w:pPr>
            <w:r>
              <w:rPr>
                <w:rFonts w:ascii="Century Gothic" w:hAnsi="Century Gothic"/>
                <w:color w:val="000000"/>
              </w:rPr>
              <w:t>N/A</w:t>
            </w:r>
          </w:p>
        </w:tc>
      </w:tr>
      <w:tr w:rsidR="001A2AA1" w:rsidTr="001A2AA1">
        <w:trPr>
          <w:jc w:val="center"/>
        </w:trPr>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Network Extortion</w:t>
            </w:r>
          </w:p>
        </w:tc>
        <w:tc>
          <w:tcPr>
            <w:tcW w:w="2698" w:type="dxa"/>
          </w:tcPr>
          <w:p w:rsidR="001A2AA1" w:rsidRDefault="001A2AA1" w:rsidP="001A2AA1">
            <w:pPr>
              <w:spacing w:after="0"/>
              <w:jc w:val="center"/>
              <w:rPr>
                <w:rFonts w:ascii="Century Gothic" w:hAnsi="Century Gothic"/>
                <w:color w:val="000000"/>
              </w:rPr>
            </w:pPr>
            <w:r>
              <w:rPr>
                <w:rFonts w:ascii="Century Gothic" w:hAnsi="Century Gothic"/>
                <w:color w:val="000000"/>
              </w:rPr>
              <w:t>$1,000,000/</w:t>
            </w:r>
          </w:p>
          <w:p w:rsidR="001A2AA1" w:rsidRDefault="001A2AA1" w:rsidP="001A2AA1">
            <w:pPr>
              <w:spacing w:after="0"/>
              <w:jc w:val="center"/>
              <w:rPr>
                <w:rFonts w:ascii="Century Gothic" w:hAnsi="Century Gothic"/>
                <w:color w:val="000000"/>
              </w:rPr>
            </w:pPr>
            <w:r>
              <w:rPr>
                <w:rFonts w:ascii="Century Gothic" w:hAnsi="Century Gothic"/>
                <w:color w:val="000000"/>
              </w:rPr>
              <w:t>$1,000,000</w:t>
            </w:r>
          </w:p>
        </w:tc>
        <w:tc>
          <w:tcPr>
            <w:tcW w:w="2697" w:type="dxa"/>
          </w:tcPr>
          <w:p w:rsidR="001A2AA1" w:rsidRDefault="001A2AA1" w:rsidP="001A2AA1">
            <w:pPr>
              <w:spacing w:after="0"/>
              <w:jc w:val="center"/>
              <w:rPr>
                <w:rFonts w:ascii="Century Gothic" w:hAnsi="Century Gothic"/>
                <w:color w:val="000000"/>
              </w:rPr>
            </w:pPr>
          </w:p>
          <w:p w:rsidR="001A2AA1" w:rsidRDefault="001A2AA1" w:rsidP="001A2AA1">
            <w:pPr>
              <w:spacing w:after="0"/>
              <w:jc w:val="center"/>
              <w:rPr>
                <w:rFonts w:ascii="Century Gothic" w:hAnsi="Century Gothic"/>
                <w:color w:val="000000"/>
              </w:rPr>
            </w:pPr>
            <w:r>
              <w:rPr>
                <w:rFonts w:ascii="Century Gothic" w:hAnsi="Century Gothic"/>
                <w:color w:val="000000"/>
              </w:rPr>
              <w:t>$25,000</w:t>
            </w:r>
          </w:p>
        </w:tc>
        <w:tc>
          <w:tcPr>
            <w:tcW w:w="2698" w:type="dxa"/>
          </w:tcPr>
          <w:p w:rsidR="001A2AA1" w:rsidRDefault="001A2AA1" w:rsidP="001A2AA1">
            <w:pPr>
              <w:spacing w:after="0"/>
              <w:jc w:val="center"/>
              <w:rPr>
                <w:rFonts w:ascii="Century Gothic" w:hAnsi="Century Gothic"/>
                <w:color w:val="000000"/>
              </w:rPr>
            </w:pPr>
          </w:p>
          <w:p w:rsidR="001A2AA1" w:rsidRDefault="001A2AA1" w:rsidP="001A2AA1">
            <w:pPr>
              <w:spacing w:after="0"/>
              <w:jc w:val="center"/>
              <w:rPr>
                <w:rFonts w:ascii="Century Gothic" w:hAnsi="Century Gothic"/>
                <w:color w:val="000000"/>
              </w:rPr>
            </w:pPr>
            <w:r>
              <w:rPr>
                <w:rFonts w:ascii="Century Gothic" w:hAnsi="Century Gothic"/>
                <w:color w:val="000000"/>
              </w:rPr>
              <w:t>N/A</w:t>
            </w:r>
          </w:p>
        </w:tc>
      </w:tr>
      <w:tr w:rsidR="001A2AA1" w:rsidTr="001A2AA1">
        <w:trPr>
          <w:jc w:val="center"/>
        </w:trPr>
        <w:tc>
          <w:tcPr>
            <w:tcW w:w="2697" w:type="dxa"/>
          </w:tcPr>
          <w:p w:rsidR="001A2AA1" w:rsidRPr="001A2AA1" w:rsidRDefault="001A2AA1" w:rsidP="001A2AA1">
            <w:pPr>
              <w:spacing w:after="0"/>
              <w:rPr>
                <w:rFonts w:ascii="Century Gothic" w:hAnsi="Century Gothic"/>
                <w:b/>
                <w:color w:val="000000"/>
              </w:rPr>
            </w:pPr>
            <w:r w:rsidRPr="001A2AA1">
              <w:rPr>
                <w:rFonts w:ascii="Century Gothic" w:hAnsi="Century Gothic"/>
                <w:b/>
                <w:color w:val="000000"/>
              </w:rPr>
              <w:t>Third Party:</w:t>
            </w:r>
          </w:p>
        </w:tc>
        <w:tc>
          <w:tcPr>
            <w:tcW w:w="2698" w:type="dxa"/>
          </w:tcPr>
          <w:p w:rsidR="001A2AA1" w:rsidRDefault="001A2AA1" w:rsidP="001A2AA1">
            <w:pPr>
              <w:spacing w:after="0"/>
              <w:jc w:val="center"/>
              <w:rPr>
                <w:rFonts w:ascii="Century Gothic" w:hAnsi="Century Gothic"/>
                <w:color w:val="000000"/>
              </w:rPr>
            </w:pPr>
          </w:p>
        </w:tc>
        <w:tc>
          <w:tcPr>
            <w:tcW w:w="2697" w:type="dxa"/>
          </w:tcPr>
          <w:p w:rsidR="001A2AA1" w:rsidRDefault="001A2AA1" w:rsidP="001A2AA1">
            <w:pPr>
              <w:spacing w:after="0"/>
              <w:jc w:val="center"/>
              <w:rPr>
                <w:rFonts w:ascii="Century Gothic" w:hAnsi="Century Gothic"/>
                <w:color w:val="000000"/>
              </w:rPr>
            </w:pPr>
          </w:p>
        </w:tc>
        <w:tc>
          <w:tcPr>
            <w:tcW w:w="2698" w:type="dxa"/>
          </w:tcPr>
          <w:p w:rsidR="001A2AA1" w:rsidRDefault="001A2AA1" w:rsidP="001A2AA1">
            <w:pPr>
              <w:spacing w:after="0"/>
              <w:jc w:val="center"/>
              <w:rPr>
                <w:rFonts w:ascii="Century Gothic" w:hAnsi="Century Gothic"/>
                <w:color w:val="000000"/>
              </w:rPr>
            </w:pPr>
          </w:p>
        </w:tc>
      </w:tr>
      <w:tr w:rsidR="001A2AA1" w:rsidTr="001A2AA1">
        <w:trPr>
          <w:jc w:val="center"/>
        </w:trPr>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Cyber, Privacy and Network Security</w:t>
            </w:r>
          </w:p>
        </w:tc>
        <w:tc>
          <w:tcPr>
            <w:tcW w:w="2698" w:type="dxa"/>
          </w:tcPr>
          <w:p w:rsidR="001A2AA1" w:rsidRDefault="001A2AA1" w:rsidP="001A2AA1">
            <w:pPr>
              <w:spacing w:after="0"/>
              <w:jc w:val="center"/>
              <w:rPr>
                <w:rFonts w:ascii="Century Gothic" w:hAnsi="Century Gothic"/>
                <w:color w:val="000000"/>
              </w:rPr>
            </w:pPr>
            <w:r>
              <w:rPr>
                <w:rFonts w:ascii="Century Gothic" w:hAnsi="Century Gothic"/>
                <w:color w:val="000000"/>
              </w:rPr>
              <w:t>$1,000,000/</w:t>
            </w:r>
          </w:p>
          <w:p w:rsidR="001A2AA1" w:rsidRDefault="001A2AA1" w:rsidP="001A2AA1">
            <w:pPr>
              <w:spacing w:after="0"/>
              <w:jc w:val="center"/>
              <w:rPr>
                <w:rFonts w:ascii="Century Gothic" w:hAnsi="Century Gothic"/>
                <w:color w:val="000000"/>
              </w:rPr>
            </w:pPr>
            <w:r>
              <w:rPr>
                <w:rFonts w:ascii="Century Gothic" w:hAnsi="Century Gothic"/>
                <w:color w:val="000000"/>
              </w:rPr>
              <w:t>$1,000,000</w:t>
            </w:r>
          </w:p>
        </w:tc>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$25,000</w:t>
            </w:r>
          </w:p>
        </w:tc>
        <w:tc>
          <w:tcPr>
            <w:tcW w:w="2698" w:type="dxa"/>
          </w:tcPr>
          <w:p w:rsidR="001A2AA1" w:rsidRDefault="001A2AA1" w:rsidP="001A2AA1">
            <w:pPr>
              <w:spacing w:after="0"/>
              <w:jc w:val="center"/>
              <w:rPr>
                <w:rFonts w:ascii="Century Gothic" w:hAnsi="Century Gothic"/>
                <w:color w:val="000000"/>
              </w:rPr>
            </w:pPr>
          </w:p>
        </w:tc>
      </w:tr>
      <w:tr w:rsidR="001A2AA1" w:rsidTr="001A2AA1">
        <w:trPr>
          <w:jc w:val="center"/>
        </w:trPr>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Regulatory Proceedings</w:t>
            </w:r>
          </w:p>
        </w:tc>
        <w:tc>
          <w:tcPr>
            <w:tcW w:w="2698" w:type="dxa"/>
          </w:tcPr>
          <w:p w:rsidR="001A2AA1" w:rsidRDefault="001A2AA1" w:rsidP="001A2AA1">
            <w:pPr>
              <w:spacing w:after="0"/>
              <w:jc w:val="center"/>
              <w:rPr>
                <w:rFonts w:ascii="Century Gothic" w:hAnsi="Century Gothic"/>
                <w:color w:val="000000"/>
              </w:rPr>
            </w:pPr>
            <w:r>
              <w:rPr>
                <w:rFonts w:ascii="Century Gothic" w:hAnsi="Century Gothic"/>
                <w:color w:val="000000"/>
              </w:rPr>
              <w:t>$1,000,000/</w:t>
            </w:r>
          </w:p>
          <w:p w:rsidR="001A2AA1" w:rsidRDefault="001A2AA1" w:rsidP="001A2AA1">
            <w:pPr>
              <w:spacing w:after="0"/>
              <w:jc w:val="center"/>
              <w:rPr>
                <w:rFonts w:ascii="Century Gothic" w:hAnsi="Century Gothic"/>
                <w:color w:val="000000"/>
              </w:rPr>
            </w:pPr>
            <w:r>
              <w:rPr>
                <w:rFonts w:ascii="Century Gothic" w:hAnsi="Century Gothic"/>
                <w:color w:val="000000"/>
              </w:rPr>
              <w:t>$1,000,000</w:t>
            </w:r>
          </w:p>
        </w:tc>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$25,000</w:t>
            </w:r>
          </w:p>
        </w:tc>
        <w:tc>
          <w:tcPr>
            <w:tcW w:w="2698" w:type="dxa"/>
          </w:tcPr>
          <w:p w:rsidR="001A2AA1" w:rsidRDefault="001A2AA1" w:rsidP="001A2AA1">
            <w:pPr>
              <w:spacing w:after="0"/>
              <w:jc w:val="center"/>
              <w:rPr>
                <w:rFonts w:ascii="Century Gothic" w:hAnsi="Century Gothic"/>
                <w:color w:val="000000"/>
              </w:rPr>
            </w:pPr>
          </w:p>
        </w:tc>
      </w:tr>
      <w:tr w:rsidR="001A2AA1" w:rsidTr="001A2AA1">
        <w:trPr>
          <w:jc w:val="center"/>
        </w:trPr>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Payment Card Loss</w:t>
            </w:r>
          </w:p>
        </w:tc>
        <w:tc>
          <w:tcPr>
            <w:tcW w:w="2698" w:type="dxa"/>
          </w:tcPr>
          <w:p w:rsidR="001A2AA1" w:rsidRDefault="001A2AA1" w:rsidP="001A2AA1">
            <w:pPr>
              <w:spacing w:after="0"/>
              <w:jc w:val="center"/>
              <w:rPr>
                <w:rFonts w:ascii="Century Gothic" w:hAnsi="Century Gothic"/>
                <w:color w:val="000000"/>
              </w:rPr>
            </w:pPr>
            <w:r>
              <w:rPr>
                <w:rFonts w:ascii="Century Gothic" w:hAnsi="Century Gothic"/>
                <w:color w:val="000000"/>
              </w:rPr>
              <w:t>$1,000,000/</w:t>
            </w:r>
          </w:p>
          <w:p w:rsidR="001A2AA1" w:rsidRDefault="001A2AA1" w:rsidP="001A2AA1">
            <w:pPr>
              <w:spacing w:after="0"/>
              <w:jc w:val="center"/>
              <w:rPr>
                <w:rFonts w:ascii="Century Gothic" w:hAnsi="Century Gothic"/>
                <w:color w:val="000000"/>
              </w:rPr>
            </w:pPr>
            <w:r>
              <w:rPr>
                <w:rFonts w:ascii="Century Gothic" w:hAnsi="Century Gothic"/>
                <w:color w:val="000000"/>
              </w:rPr>
              <w:t>$1,000,000</w:t>
            </w:r>
          </w:p>
        </w:tc>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$25,000</w:t>
            </w:r>
          </w:p>
        </w:tc>
        <w:tc>
          <w:tcPr>
            <w:tcW w:w="2698" w:type="dxa"/>
          </w:tcPr>
          <w:p w:rsidR="001A2AA1" w:rsidRDefault="001A2AA1" w:rsidP="001A2AA1">
            <w:pPr>
              <w:spacing w:after="0"/>
              <w:jc w:val="center"/>
              <w:rPr>
                <w:rFonts w:ascii="Century Gothic" w:hAnsi="Century Gothic"/>
                <w:color w:val="000000"/>
              </w:rPr>
            </w:pPr>
          </w:p>
        </w:tc>
      </w:tr>
      <w:tr w:rsidR="001A2AA1" w:rsidTr="001A2AA1">
        <w:trPr>
          <w:jc w:val="center"/>
        </w:trPr>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Electronic, Social &amp; Printed Media</w:t>
            </w:r>
          </w:p>
        </w:tc>
        <w:tc>
          <w:tcPr>
            <w:tcW w:w="2698" w:type="dxa"/>
          </w:tcPr>
          <w:p w:rsidR="001A2AA1" w:rsidRDefault="001A2AA1" w:rsidP="001A2AA1">
            <w:pPr>
              <w:spacing w:after="0"/>
              <w:jc w:val="center"/>
              <w:rPr>
                <w:rFonts w:ascii="Century Gothic" w:hAnsi="Century Gothic"/>
                <w:color w:val="000000"/>
              </w:rPr>
            </w:pPr>
            <w:r>
              <w:rPr>
                <w:rFonts w:ascii="Century Gothic" w:hAnsi="Century Gothic"/>
                <w:color w:val="000000"/>
              </w:rPr>
              <w:t>$1,000,000/</w:t>
            </w:r>
          </w:p>
          <w:p w:rsidR="001A2AA1" w:rsidRDefault="001A2AA1" w:rsidP="001A2AA1">
            <w:pPr>
              <w:spacing w:after="0"/>
              <w:jc w:val="center"/>
              <w:rPr>
                <w:rFonts w:ascii="Century Gothic" w:hAnsi="Century Gothic"/>
                <w:color w:val="000000"/>
              </w:rPr>
            </w:pPr>
            <w:r>
              <w:rPr>
                <w:rFonts w:ascii="Century Gothic" w:hAnsi="Century Gothic"/>
                <w:color w:val="000000"/>
              </w:rPr>
              <w:t>$1,000,000</w:t>
            </w:r>
          </w:p>
        </w:tc>
        <w:tc>
          <w:tcPr>
            <w:tcW w:w="2697" w:type="dxa"/>
          </w:tcPr>
          <w:p w:rsidR="001A2AA1" w:rsidRDefault="001A2AA1" w:rsidP="001A2AA1">
            <w:pPr>
              <w:spacing w:after="0"/>
              <w:jc w:val="center"/>
              <w:rPr>
                <w:rFonts w:ascii="Century Gothic" w:hAnsi="Century Gothic"/>
                <w:color w:val="000000"/>
              </w:rPr>
            </w:pPr>
            <w:r>
              <w:rPr>
                <w:rFonts w:ascii="Century Gothic" w:hAnsi="Century Gothic"/>
                <w:color w:val="000000"/>
              </w:rPr>
              <w:t>$25,000</w:t>
            </w:r>
          </w:p>
        </w:tc>
        <w:tc>
          <w:tcPr>
            <w:tcW w:w="2698" w:type="dxa"/>
          </w:tcPr>
          <w:p w:rsidR="001A2AA1" w:rsidRDefault="001A2AA1" w:rsidP="001A2AA1">
            <w:pPr>
              <w:spacing w:after="0"/>
              <w:jc w:val="center"/>
              <w:rPr>
                <w:rFonts w:ascii="Century Gothic" w:hAnsi="Century Gothic"/>
                <w:color w:val="000000"/>
              </w:rPr>
            </w:pPr>
          </w:p>
        </w:tc>
      </w:tr>
      <w:tr w:rsidR="001A2AA1" w:rsidTr="001A2AA1">
        <w:trPr>
          <w:jc w:val="center"/>
        </w:trPr>
        <w:tc>
          <w:tcPr>
            <w:tcW w:w="2697" w:type="dxa"/>
          </w:tcPr>
          <w:p w:rsidR="001A2AA1" w:rsidRPr="001A2AA1" w:rsidRDefault="001A2AA1" w:rsidP="001A2AA1">
            <w:pPr>
              <w:spacing w:after="0"/>
              <w:rPr>
                <w:rFonts w:ascii="Century Gothic" w:hAnsi="Century Gothic"/>
                <w:b/>
                <w:color w:val="000000"/>
              </w:rPr>
            </w:pPr>
            <w:r w:rsidRPr="001A2AA1">
              <w:rPr>
                <w:rFonts w:ascii="Century Gothic" w:hAnsi="Century Gothic"/>
                <w:b/>
                <w:color w:val="000000"/>
              </w:rPr>
              <w:t>Cyber Crime:</w:t>
            </w:r>
          </w:p>
        </w:tc>
        <w:tc>
          <w:tcPr>
            <w:tcW w:w="2698" w:type="dxa"/>
          </w:tcPr>
          <w:p w:rsidR="001A2AA1" w:rsidRDefault="001A2AA1" w:rsidP="001A2AA1">
            <w:pPr>
              <w:spacing w:after="0"/>
              <w:jc w:val="center"/>
              <w:rPr>
                <w:rFonts w:ascii="Century Gothic" w:hAnsi="Century Gothic"/>
                <w:color w:val="000000"/>
              </w:rPr>
            </w:pPr>
          </w:p>
        </w:tc>
        <w:tc>
          <w:tcPr>
            <w:tcW w:w="2697" w:type="dxa"/>
          </w:tcPr>
          <w:p w:rsidR="001A2AA1" w:rsidRDefault="001A2AA1" w:rsidP="001A2AA1">
            <w:pPr>
              <w:spacing w:after="0"/>
              <w:jc w:val="center"/>
              <w:rPr>
                <w:rFonts w:ascii="Century Gothic" w:hAnsi="Century Gothic"/>
                <w:color w:val="000000"/>
              </w:rPr>
            </w:pPr>
          </w:p>
        </w:tc>
        <w:tc>
          <w:tcPr>
            <w:tcW w:w="2698" w:type="dxa"/>
          </w:tcPr>
          <w:p w:rsidR="001A2AA1" w:rsidRDefault="001A2AA1" w:rsidP="001A2AA1">
            <w:pPr>
              <w:spacing w:after="0"/>
              <w:jc w:val="center"/>
              <w:rPr>
                <w:rFonts w:ascii="Century Gothic" w:hAnsi="Century Gothic"/>
                <w:color w:val="000000"/>
              </w:rPr>
            </w:pPr>
          </w:p>
        </w:tc>
      </w:tr>
      <w:tr w:rsidR="00751FC1" w:rsidTr="001A2AA1">
        <w:trPr>
          <w:jc w:val="center"/>
        </w:trPr>
        <w:tc>
          <w:tcPr>
            <w:tcW w:w="2697" w:type="dxa"/>
          </w:tcPr>
          <w:p w:rsidR="00751FC1" w:rsidRDefault="00751FC1" w:rsidP="00751FC1">
            <w:pPr>
              <w:spacing w:after="0"/>
              <w:jc w:val="center"/>
              <w:rPr>
                <w:rFonts w:ascii="Century Gothic" w:hAnsi="Century Gothic"/>
                <w:color w:val="000000"/>
              </w:rPr>
            </w:pPr>
            <w:r>
              <w:rPr>
                <w:rFonts w:ascii="Century Gothic" w:hAnsi="Century Gothic"/>
                <w:color w:val="000000"/>
              </w:rPr>
              <w:t>Computer Fraud</w:t>
            </w:r>
          </w:p>
        </w:tc>
        <w:tc>
          <w:tcPr>
            <w:tcW w:w="2698" w:type="dxa"/>
          </w:tcPr>
          <w:p w:rsidR="00751FC1" w:rsidRDefault="00751FC1" w:rsidP="00751FC1">
            <w:pPr>
              <w:spacing w:after="0"/>
              <w:jc w:val="center"/>
              <w:rPr>
                <w:rFonts w:ascii="Century Gothic" w:hAnsi="Century Gothic"/>
                <w:color w:val="000000"/>
              </w:rPr>
            </w:pPr>
            <w:r>
              <w:rPr>
                <w:rFonts w:ascii="Century Gothic" w:hAnsi="Century Gothic"/>
                <w:color w:val="000000"/>
              </w:rPr>
              <w:t>$250,000/</w:t>
            </w:r>
          </w:p>
          <w:p w:rsidR="00751FC1" w:rsidRPr="001A2AA1" w:rsidRDefault="00751FC1" w:rsidP="00751FC1">
            <w:pPr>
              <w:spacing w:after="0"/>
              <w:jc w:val="center"/>
              <w:rPr>
                <w:rFonts w:ascii="Century Gothic" w:hAnsi="Century Gothic"/>
                <w:color w:val="000000"/>
              </w:rPr>
            </w:pPr>
            <w:r>
              <w:rPr>
                <w:rFonts w:ascii="Century Gothic" w:hAnsi="Century Gothic"/>
                <w:color w:val="000000"/>
              </w:rPr>
              <w:t>$250,000</w:t>
            </w:r>
          </w:p>
        </w:tc>
        <w:tc>
          <w:tcPr>
            <w:tcW w:w="2697" w:type="dxa"/>
          </w:tcPr>
          <w:p w:rsidR="00751FC1" w:rsidRDefault="00751FC1" w:rsidP="00751FC1">
            <w:pPr>
              <w:spacing w:after="0"/>
              <w:jc w:val="center"/>
              <w:rPr>
                <w:rFonts w:ascii="Century Gothic" w:hAnsi="Century Gothic"/>
                <w:color w:val="000000"/>
              </w:rPr>
            </w:pPr>
            <w:r>
              <w:rPr>
                <w:rFonts w:ascii="Century Gothic" w:hAnsi="Century Gothic"/>
                <w:color w:val="000000"/>
              </w:rPr>
              <w:t>$25,000</w:t>
            </w:r>
          </w:p>
        </w:tc>
        <w:tc>
          <w:tcPr>
            <w:tcW w:w="2698" w:type="dxa"/>
          </w:tcPr>
          <w:p w:rsidR="00751FC1" w:rsidRDefault="00751FC1" w:rsidP="00751FC1">
            <w:pPr>
              <w:spacing w:after="0"/>
              <w:jc w:val="center"/>
              <w:rPr>
                <w:rFonts w:ascii="Century Gothic" w:hAnsi="Century Gothic"/>
                <w:color w:val="000000"/>
              </w:rPr>
            </w:pPr>
          </w:p>
        </w:tc>
      </w:tr>
      <w:tr w:rsidR="00751FC1" w:rsidTr="001A2AA1">
        <w:trPr>
          <w:jc w:val="center"/>
        </w:trPr>
        <w:tc>
          <w:tcPr>
            <w:tcW w:w="2697" w:type="dxa"/>
          </w:tcPr>
          <w:p w:rsidR="00751FC1" w:rsidRDefault="00751FC1" w:rsidP="00751FC1">
            <w:pPr>
              <w:spacing w:after="0"/>
              <w:jc w:val="center"/>
              <w:rPr>
                <w:rFonts w:ascii="Century Gothic" w:hAnsi="Century Gothic"/>
                <w:color w:val="000000"/>
              </w:rPr>
            </w:pPr>
            <w:r>
              <w:rPr>
                <w:rFonts w:ascii="Century Gothic" w:hAnsi="Century Gothic"/>
                <w:color w:val="000000"/>
              </w:rPr>
              <w:t>Funds Transfer Fraud</w:t>
            </w:r>
          </w:p>
        </w:tc>
        <w:tc>
          <w:tcPr>
            <w:tcW w:w="2698" w:type="dxa"/>
          </w:tcPr>
          <w:p w:rsidR="00751FC1" w:rsidRDefault="00751FC1" w:rsidP="00751FC1">
            <w:pPr>
              <w:spacing w:after="0"/>
              <w:jc w:val="center"/>
              <w:rPr>
                <w:rFonts w:ascii="Century Gothic" w:hAnsi="Century Gothic"/>
                <w:color w:val="000000"/>
              </w:rPr>
            </w:pPr>
            <w:r>
              <w:rPr>
                <w:rFonts w:ascii="Century Gothic" w:hAnsi="Century Gothic"/>
                <w:color w:val="000000"/>
              </w:rPr>
              <w:t>$250,000/</w:t>
            </w:r>
          </w:p>
          <w:p w:rsidR="00751FC1" w:rsidRPr="001A2AA1" w:rsidRDefault="00751FC1" w:rsidP="00751FC1">
            <w:pPr>
              <w:spacing w:after="0"/>
              <w:jc w:val="center"/>
              <w:rPr>
                <w:rFonts w:ascii="Century Gothic" w:hAnsi="Century Gothic"/>
                <w:color w:val="000000"/>
              </w:rPr>
            </w:pPr>
            <w:r>
              <w:rPr>
                <w:rFonts w:ascii="Century Gothic" w:hAnsi="Century Gothic"/>
                <w:color w:val="000000"/>
              </w:rPr>
              <w:t>$250,000</w:t>
            </w:r>
          </w:p>
        </w:tc>
        <w:tc>
          <w:tcPr>
            <w:tcW w:w="2697" w:type="dxa"/>
          </w:tcPr>
          <w:p w:rsidR="00751FC1" w:rsidRDefault="00751FC1" w:rsidP="00751FC1">
            <w:pPr>
              <w:spacing w:after="0"/>
              <w:jc w:val="center"/>
              <w:rPr>
                <w:rFonts w:ascii="Century Gothic" w:hAnsi="Century Gothic"/>
                <w:color w:val="000000"/>
              </w:rPr>
            </w:pPr>
            <w:r>
              <w:rPr>
                <w:rFonts w:ascii="Century Gothic" w:hAnsi="Century Gothic"/>
                <w:color w:val="000000"/>
              </w:rPr>
              <w:t>$25,000</w:t>
            </w:r>
          </w:p>
        </w:tc>
        <w:tc>
          <w:tcPr>
            <w:tcW w:w="2698" w:type="dxa"/>
          </w:tcPr>
          <w:p w:rsidR="00751FC1" w:rsidRDefault="00751FC1" w:rsidP="00751FC1">
            <w:pPr>
              <w:spacing w:after="0"/>
              <w:jc w:val="center"/>
              <w:rPr>
                <w:rFonts w:ascii="Century Gothic" w:hAnsi="Century Gothic"/>
                <w:color w:val="000000"/>
              </w:rPr>
            </w:pPr>
          </w:p>
        </w:tc>
      </w:tr>
      <w:tr w:rsidR="00751FC1" w:rsidTr="001A2AA1">
        <w:trPr>
          <w:jc w:val="center"/>
        </w:trPr>
        <w:tc>
          <w:tcPr>
            <w:tcW w:w="2697" w:type="dxa"/>
          </w:tcPr>
          <w:p w:rsidR="00751FC1" w:rsidRDefault="00751FC1" w:rsidP="00751FC1">
            <w:pPr>
              <w:spacing w:after="0"/>
              <w:jc w:val="center"/>
              <w:rPr>
                <w:rFonts w:ascii="Century Gothic" w:hAnsi="Century Gothic"/>
                <w:color w:val="000000"/>
              </w:rPr>
            </w:pPr>
            <w:r>
              <w:rPr>
                <w:rFonts w:ascii="Century Gothic" w:hAnsi="Century Gothic"/>
                <w:color w:val="000000"/>
              </w:rPr>
              <w:t>Social Engineering Fraud</w:t>
            </w:r>
          </w:p>
        </w:tc>
        <w:tc>
          <w:tcPr>
            <w:tcW w:w="2698" w:type="dxa"/>
          </w:tcPr>
          <w:p w:rsidR="00751FC1" w:rsidRDefault="00751FC1" w:rsidP="00751FC1">
            <w:pPr>
              <w:spacing w:after="0"/>
              <w:jc w:val="center"/>
              <w:rPr>
                <w:rFonts w:ascii="Century Gothic" w:hAnsi="Century Gothic"/>
                <w:color w:val="000000"/>
              </w:rPr>
            </w:pPr>
            <w:r>
              <w:rPr>
                <w:rFonts w:ascii="Century Gothic" w:hAnsi="Century Gothic"/>
                <w:color w:val="000000"/>
              </w:rPr>
              <w:t>$250,000/</w:t>
            </w:r>
          </w:p>
          <w:p w:rsidR="00751FC1" w:rsidRPr="001A2AA1" w:rsidRDefault="00751FC1" w:rsidP="00751FC1">
            <w:pPr>
              <w:spacing w:after="0"/>
              <w:jc w:val="center"/>
              <w:rPr>
                <w:rFonts w:ascii="Century Gothic" w:hAnsi="Century Gothic"/>
                <w:color w:val="000000"/>
              </w:rPr>
            </w:pPr>
            <w:r>
              <w:rPr>
                <w:rFonts w:ascii="Century Gothic" w:hAnsi="Century Gothic"/>
                <w:color w:val="000000"/>
              </w:rPr>
              <w:t>$250,000</w:t>
            </w:r>
          </w:p>
        </w:tc>
        <w:tc>
          <w:tcPr>
            <w:tcW w:w="2697" w:type="dxa"/>
          </w:tcPr>
          <w:p w:rsidR="00751FC1" w:rsidRDefault="00751FC1" w:rsidP="00751FC1">
            <w:pPr>
              <w:spacing w:after="0"/>
              <w:jc w:val="center"/>
              <w:rPr>
                <w:rFonts w:ascii="Century Gothic" w:hAnsi="Century Gothic"/>
                <w:color w:val="000000"/>
              </w:rPr>
            </w:pPr>
            <w:r>
              <w:rPr>
                <w:rFonts w:ascii="Century Gothic" w:hAnsi="Century Gothic"/>
                <w:color w:val="000000"/>
              </w:rPr>
              <w:t>$25,000</w:t>
            </w:r>
          </w:p>
        </w:tc>
        <w:tc>
          <w:tcPr>
            <w:tcW w:w="2698" w:type="dxa"/>
          </w:tcPr>
          <w:p w:rsidR="00751FC1" w:rsidRDefault="00751FC1" w:rsidP="00751FC1">
            <w:pPr>
              <w:spacing w:after="0"/>
              <w:jc w:val="center"/>
              <w:rPr>
                <w:rFonts w:ascii="Century Gothic" w:hAnsi="Century Gothic"/>
                <w:color w:val="000000"/>
              </w:rPr>
            </w:pPr>
          </w:p>
        </w:tc>
      </w:tr>
      <w:tr w:rsidR="00751FC1" w:rsidTr="002817ED">
        <w:trPr>
          <w:jc w:val="center"/>
        </w:trPr>
        <w:tc>
          <w:tcPr>
            <w:tcW w:w="10790" w:type="dxa"/>
            <w:gridSpan w:val="4"/>
          </w:tcPr>
          <w:p w:rsidR="00751FC1" w:rsidRDefault="00751FC1" w:rsidP="00751FC1">
            <w:pPr>
              <w:pStyle w:val="ListParagraph"/>
              <w:numPr>
                <w:ilvl w:val="0"/>
                <w:numId w:val="7"/>
              </w:numPr>
              <w:spacing w:after="0"/>
              <w:rPr>
                <w:rFonts w:ascii="Century Gothic" w:hAnsi="Century Gothic"/>
                <w:color w:val="000000"/>
              </w:rPr>
            </w:pPr>
            <w:r>
              <w:rPr>
                <w:rFonts w:ascii="Century Gothic" w:hAnsi="Century Gothic"/>
                <w:color w:val="000000"/>
              </w:rPr>
              <w:t>Retroactive Date (only applicable to Third Party Liability Insuring Agreements) – Full Prior Acts</w:t>
            </w:r>
          </w:p>
          <w:p w:rsidR="00751FC1" w:rsidRDefault="00751FC1" w:rsidP="00751FC1">
            <w:pPr>
              <w:pStyle w:val="ListParagraph"/>
              <w:numPr>
                <w:ilvl w:val="0"/>
                <w:numId w:val="7"/>
              </w:numPr>
              <w:spacing w:after="0"/>
              <w:rPr>
                <w:rFonts w:ascii="Century Gothic" w:hAnsi="Century Gothic"/>
                <w:color w:val="000000"/>
              </w:rPr>
            </w:pPr>
            <w:r>
              <w:rPr>
                <w:rFonts w:ascii="Century Gothic" w:hAnsi="Century Gothic"/>
                <w:color w:val="000000"/>
              </w:rPr>
              <w:t>Pending or Prior Date (only applicable to Third Party Liability Insuring Agreements) – 7/1/2021</w:t>
            </w:r>
          </w:p>
          <w:p w:rsidR="00751FC1" w:rsidRDefault="00751FC1" w:rsidP="00751FC1">
            <w:pPr>
              <w:pStyle w:val="ListParagraph"/>
              <w:numPr>
                <w:ilvl w:val="0"/>
                <w:numId w:val="7"/>
              </w:numPr>
              <w:spacing w:after="0"/>
              <w:rPr>
                <w:rFonts w:ascii="Century Gothic" w:hAnsi="Century Gothic"/>
                <w:color w:val="000000"/>
              </w:rPr>
            </w:pPr>
            <w:r>
              <w:rPr>
                <w:rFonts w:ascii="Century Gothic" w:hAnsi="Century Gothic"/>
                <w:color w:val="000000"/>
              </w:rPr>
              <w:t>Incident Response Coverage is inside the limit of liability</w:t>
            </w:r>
          </w:p>
          <w:p w:rsidR="00751FC1" w:rsidRPr="00751FC1" w:rsidRDefault="00751FC1" w:rsidP="00751FC1">
            <w:pPr>
              <w:pStyle w:val="ListParagraph"/>
              <w:numPr>
                <w:ilvl w:val="0"/>
                <w:numId w:val="7"/>
              </w:numPr>
              <w:spacing w:after="0"/>
              <w:rPr>
                <w:rFonts w:ascii="Century Gothic" w:hAnsi="Century Gothic"/>
                <w:color w:val="000000"/>
              </w:rPr>
            </w:pPr>
            <w:r>
              <w:rPr>
                <w:rFonts w:ascii="Century Gothic" w:hAnsi="Century Gothic"/>
                <w:color w:val="000000"/>
              </w:rPr>
              <w:t>Loss of Technical Support exclusion or any end-of-support hardware/software</w:t>
            </w:r>
          </w:p>
        </w:tc>
      </w:tr>
    </w:tbl>
    <w:p w:rsidR="00751FC1" w:rsidRDefault="00751FC1" w:rsidP="00DD79AC">
      <w:pPr>
        <w:spacing w:after="0"/>
        <w:ind w:left="720"/>
        <w:rPr>
          <w:rFonts w:ascii="Century Gothic" w:hAnsi="Century Gothic"/>
          <w:color w:val="000000"/>
        </w:rPr>
      </w:pPr>
    </w:p>
    <w:p w:rsidR="00751FC1" w:rsidRDefault="00751FC1">
      <w:pPr>
        <w:spacing w:after="160" w:line="259" w:lineRule="auto"/>
        <w:rPr>
          <w:rFonts w:ascii="Century Gothic" w:hAnsi="Century Gothic"/>
          <w:color w:val="000000"/>
        </w:rPr>
      </w:pPr>
    </w:p>
    <w:p w:rsidR="00751FC1" w:rsidRDefault="00751FC1">
      <w:pPr>
        <w:spacing w:after="160" w:line="259" w:lineRule="auto"/>
        <w:rPr>
          <w:rFonts w:ascii="Century Gothic" w:hAnsi="Century Gothic"/>
          <w:color w:val="000000"/>
        </w:rPr>
      </w:pPr>
      <w:r>
        <w:rPr>
          <w:rFonts w:ascii="Century Gothic" w:hAnsi="Century Gothic"/>
          <w:color w:val="000000"/>
        </w:rPr>
        <w:br w:type="page"/>
      </w:r>
    </w:p>
    <w:p w:rsidR="00751FC1" w:rsidRPr="00751FC1" w:rsidRDefault="00751FC1" w:rsidP="00751FC1">
      <w:pPr>
        <w:spacing w:after="160" w:line="259" w:lineRule="auto"/>
        <w:jc w:val="center"/>
        <w:rPr>
          <w:rFonts w:ascii="Century Gothic" w:hAnsi="Century Gothic"/>
          <w:b/>
          <w:color w:val="000000"/>
          <w:sz w:val="28"/>
          <w:szCs w:val="28"/>
        </w:rPr>
      </w:pPr>
      <w:r>
        <w:rPr>
          <w:rFonts w:ascii="Century Gothic" w:hAnsi="Century Gothic"/>
          <w:b/>
          <w:color w:val="000000"/>
          <w:sz w:val="28"/>
          <w:szCs w:val="28"/>
        </w:rPr>
        <w:lastRenderedPageBreak/>
        <w:t>Assault/Active Shooter Coverage</w:t>
      </w:r>
    </w:p>
    <w:p w:rsidR="00751FC1" w:rsidRDefault="00751FC1">
      <w:pPr>
        <w:spacing w:after="160" w:line="259" w:lineRule="auto"/>
        <w:rPr>
          <w:rFonts w:ascii="Century Gothic" w:hAnsi="Century Gothic"/>
          <w:color w:val="000000"/>
        </w:rPr>
      </w:pPr>
    </w:p>
    <w:tbl>
      <w:tblPr>
        <w:tblStyle w:val="TableGrid"/>
        <w:tblW w:w="0" w:type="auto"/>
        <w:jc w:val="center"/>
        <w:tblLook w:val="04A0" w:firstRow="1" w:lastRow="0" w:firstColumn="1" w:lastColumn="0" w:noHBand="0" w:noVBand="1"/>
      </w:tblPr>
      <w:tblGrid>
        <w:gridCol w:w="4135"/>
        <w:gridCol w:w="3600"/>
      </w:tblGrid>
      <w:tr w:rsidR="00751FC1" w:rsidRPr="00CE50CB" w:rsidTr="00751FC1">
        <w:trPr>
          <w:jc w:val="center"/>
        </w:trPr>
        <w:tc>
          <w:tcPr>
            <w:tcW w:w="7735" w:type="dxa"/>
            <w:gridSpan w:val="2"/>
            <w:shd w:val="clear" w:color="auto" w:fill="AEAAAA" w:themeFill="background2" w:themeFillShade="BF"/>
          </w:tcPr>
          <w:p w:rsidR="00751FC1" w:rsidRPr="00CE50CB" w:rsidRDefault="00751FC1" w:rsidP="002817ED">
            <w:pPr>
              <w:spacing w:after="0"/>
              <w:jc w:val="center"/>
              <w:rPr>
                <w:rFonts w:ascii="Century Gothic" w:hAnsi="Century Gothic"/>
                <w:b/>
                <w:color w:val="000000"/>
              </w:rPr>
            </w:pPr>
            <w:r>
              <w:rPr>
                <w:rFonts w:ascii="Century Gothic" w:hAnsi="Century Gothic"/>
                <w:b/>
                <w:color w:val="000000"/>
              </w:rPr>
              <w:t>ASSAULT LIMITS OF INSURANCE</w:t>
            </w:r>
          </w:p>
        </w:tc>
      </w:tr>
      <w:tr w:rsidR="00751FC1" w:rsidTr="00751FC1">
        <w:trPr>
          <w:jc w:val="center"/>
        </w:trPr>
        <w:tc>
          <w:tcPr>
            <w:tcW w:w="7735" w:type="dxa"/>
            <w:gridSpan w:val="2"/>
            <w:shd w:val="clear" w:color="auto" w:fill="D0CECE" w:themeFill="background2" w:themeFillShade="E6"/>
          </w:tcPr>
          <w:p w:rsidR="00751FC1" w:rsidRPr="00751FC1" w:rsidRDefault="00751FC1" w:rsidP="002817ED">
            <w:pPr>
              <w:spacing w:after="0"/>
              <w:rPr>
                <w:rFonts w:ascii="Century Gothic" w:hAnsi="Century Gothic"/>
                <w:b/>
                <w:color w:val="000000"/>
              </w:rPr>
            </w:pPr>
            <w:r w:rsidRPr="00751FC1">
              <w:rPr>
                <w:rFonts w:ascii="Century Gothic" w:hAnsi="Century Gothic"/>
                <w:b/>
                <w:color w:val="000000"/>
              </w:rPr>
              <w:t>EXPENSES</w:t>
            </w:r>
          </w:p>
        </w:tc>
      </w:tr>
      <w:tr w:rsidR="00751FC1" w:rsidTr="00751FC1">
        <w:trPr>
          <w:jc w:val="center"/>
        </w:trPr>
        <w:tc>
          <w:tcPr>
            <w:tcW w:w="4135" w:type="dxa"/>
          </w:tcPr>
          <w:p w:rsidR="00751FC1" w:rsidRPr="00751FC1" w:rsidRDefault="00751FC1" w:rsidP="00751FC1">
            <w:pPr>
              <w:spacing w:after="0"/>
              <w:rPr>
                <w:rFonts w:ascii="Century Gothic" w:hAnsi="Century Gothic"/>
                <w:color w:val="000000"/>
              </w:rPr>
            </w:pPr>
            <w:r>
              <w:rPr>
                <w:rFonts w:ascii="Century Gothic" w:hAnsi="Century Gothic"/>
                <w:color w:val="000000"/>
              </w:rPr>
              <w:t>Each Insured Event</w:t>
            </w:r>
          </w:p>
        </w:tc>
        <w:tc>
          <w:tcPr>
            <w:tcW w:w="3600" w:type="dxa"/>
          </w:tcPr>
          <w:p w:rsidR="00751FC1" w:rsidRDefault="00751FC1" w:rsidP="002817ED">
            <w:pPr>
              <w:spacing w:after="0"/>
              <w:rPr>
                <w:rFonts w:ascii="Century Gothic" w:hAnsi="Century Gothic"/>
                <w:color w:val="000000"/>
              </w:rPr>
            </w:pPr>
            <w:r>
              <w:rPr>
                <w:rFonts w:ascii="Century Gothic" w:hAnsi="Century Gothic"/>
                <w:color w:val="000000"/>
              </w:rPr>
              <w:t>$250,000</w:t>
            </w:r>
          </w:p>
        </w:tc>
      </w:tr>
      <w:tr w:rsidR="00751FC1" w:rsidTr="00751FC1">
        <w:trPr>
          <w:jc w:val="center"/>
        </w:trPr>
        <w:tc>
          <w:tcPr>
            <w:tcW w:w="4135" w:type="dxa"/>
          </w:tcPr>
          <w:p w:rsidR="00751FC1" w:rsidRPr="00751FC1" w:rsidRDefault="00751FC1" w:rsidP="00751FC1">
            <w:pPr>
              <w:spacing w:after="0"/>
              <w:rPr>
                <w:rFonts w:ascii="Century Gothic" w:hAnsi="Century Gothic"/>
                <w:color w:val="000000"/>
              </w:rPr>
            </w:pPr>
            <w:r>
              <w:rPr>
                <w:rFonts w:ascii="Century Gothic" w:hAnsi="Century Gothic"/>
                <w:color w:val="000000"/>
              </w:rPr>
              <w:t>Each Policy Period</w:t>
            </w:r>
          </w:p>
        </w:tc>
        <w:tc>
          <w:tcPr>
            <w:tcW w:w="3600" w:type="dxa"/>
          </w:tcPr>
          <w:p w:rsidR="00751FC1" w:rsidRDefault="00751FC1" w:rsidP="002817ED">
            <w:pPr>
              <w:spacing w:after="0"/>
              <w:rPr>
                <w:rFonts w:ascii="Century Gothic" w:hAnsi="Century Gothic"/>
                <w:color w:val="000000"/>
              </w:rPr>
            </w:pPr>
            <w:r>
              <w:rPr>
                <w:rFonts w:ascii="Century Gothic" w:hAnsi="Century Gothic"/>
                <w:color w:val="000000"/>
              </w:rPr>
              <w:t>$500,000</w:t>
            </w:r>
          </w:p>
        </w:tc>
      </w:tr>
      <w:tr w:rsidR="00751FC1" w:rsidTr="00751FC1">
        <w:trPr>
          <w:jc w:val="center"/>
        </w:trPr>
        <w:tc>
          <w:tcPr>
            <w:tcW w:w="7735" w:type="dxa"/>
            <w:gridSpan w:val="2"/>
            <w:shd w:val="clear" w:color="auto" w:fill="D0CECE" w:themeFill="background2" w:themeFillShade="E6"/>
          </w:tcPr>
          <w:p w:rsidR="00751FC1" w:rsidRPr="00751FC1" w:rsidRDefault="00751FC1" w:rsidP="002817ED">
            <w:pPr>
              <w:spacing w:after="0"/>
              <w:rPr>
                <w:rFonts w:ascii="Century Gothic" w:hAnsi="Century Gothic"/>
                <w:b/>
                <w:color w:val="000000"/>
              </w:rPr>
            </w:pPr>
            <w:r>
              <w:rPr>
                <w:rFonts w:ascii="Century Gothic" w:hAnsi="Century Gothic"/>
                <w:b/>
                <w:color w:val="000000"/>
              </w:rPr>
              <w:t>JUDGMENTS, SETTLEMENTS, AND DEFENSE COSTS</w:t>
            </w:r>
          </w:p>
        </w:tc>
      </w:tr>
      <w:tr w:rsidR="00751FC1" w:rsidTr="00751FC1">
        <w:trPr>
          <w:jc w:val="center"/>
        </w:trPr>
        <w:tc>
          <w:tcPr>
            <w:tcW w:w="4135" w:type="dxa"/>
          </w:tcPr>
          <w:p w:rsidR="00751FC1" w:rsidRPr="00751FC1" w:rsidRDefault="00751FC1" w:rsidP="00751FC1">
            <w:pPr>
              <w:spacing w:after="0"/>
              <w:rPr>
                <w:rFonts w:ascii="Century Gothic" w:hAnsi="Century Gothic"/>
                <w:color w:val="000000"/>
              </w:rPr>
            </w:pPr>
            <w:r>
              <w:rPr>
                <w:rFonts w:ascii="Century Gothic" w:hAnsi="Century Gothic"/>
                <w:color w:val="000000"/>
              </w:rPr>
              <w:t>Each Insured Event</w:t>
            </w:r>
          </w:p>
        </w:tc>
        <w:tc>
          <w:tcPr>
            <w:tcW w:w="3600" w:type="dxa"/>
          </w:tcPr>
          <w:p w:rsidR="00751FC1" w:rsidRDefault="00751FC1" w:rsidP="002817ED">
            <w:pPr>
              <w:spacing w:after="0"/>
              <w:rPr>
                <w:rFonts w:ascii="Century Gothic" w:hAnsi="Century Gothic"/>
                <w:color w:val="000000"/>
              </w:rPr>
            </w:pPr>
            <w:r>
              <w:rPr>
                <w:rFonts w:ascii="Century Gothic" w:hAnsi="Century Gothic"/>
                <w:color w:val="000000"/>
              </w:rPr>
              <w:t>$250,000</w:t>
            </w:r>
          </w:p>
        </w:tc>
      </w:tr>
      <w:tr w:rsidR="00751FC1" w:rsidTr="00751FC1">
        <w:trPr>
          <w:jc w:val="center"/>
        </w:trPr>
        <w:tc>
          <w:tcPr>
            <w:tcW w:w="4135" w:type="dxa"/>
          </w:tcPr>
          <w:p w:rsidR="00751FC1" w:rsidRPr="00751FC1" w:rsidRDefault="00751FC1" w:rsidP="00751FC1">
            <w:pPr>
              <w:spacing w:after="0"/>
              <w:rPr>
                <w:rFonts w:ascii="Century Gothic" w:hAnsi="Century Gothic"/>
                <w:color w:val="000000"/>
              </w:rPr>
            </w:pPr>
            <w:r>
              <w:rPr>
                <w:rFonts w:ascii="Century Gothic" w:hAnsi="Century Gothic"/>
                <w:color w:val="000000"/>
              </w:rPr>
              <w:t>Each Policy Period</w:t>
            </w:r>
          </w:p>
        </w:tc>
        <w:tc>
          <w:tcPr>
            <w:tcW w:w="3600" w:type="dxa"/>
          </w:tcPr>
          <w:p w:rsidR="00751FC1" w:rsidRDefault="00751FC1" w:rsidP="002817ED">
            <w:pPr>
              <w:spacing w:after="0"/>
              <w:rPr>
                <w:rFonts w:ascii="Century Gothic" w:hAnsi="Century Gothic"/>
                <w:color w:val="000000"/>
              </w:rPr>
            </w:pPr>
            <w:r>
              <w:rPr>
                <w:rFonts w:ascii="Century Gothic" w:hAnsi="Century Gothic"/>
                <w:color w:val="000000"/>
              </w:rPr>
              <w:t>$500,000</w:t>
            </w:r>
          </w:p>
        </w:tc>
      </w:tr>
      <w:tr w:rsidR="00751FC1" w:rsidTr="00CF036B">
        <w:trPr>
          <w:jc w:val="center"/>
        </w:trPr>
        <w:tc>
          <w:tcPr>
            <w:tcW w:w="7735" w:type="dxa"/>
            <w:gridSpan w:val="2"/>
            <w:shd w:val="clear" w:color="auto" w:fill="D0CECE" w:themeFill="background2" w:themeFillShade="E6"/>
          </w:tcPr>
          <w:p w:rsidR="00751FC1" w:rsidRPr="00751FC1" w:rsidRDefault="00751FC1" w:rsidP="002817ED">
            <w:pPr>
              <w:spacing w:after="0"/>
              <w:rPr>
                <w:rFonts w:ascii="Century Gothic" w:hAnsi="Century Gothic"/>
                <w:b/>
                <w:color w:val="000000"/>
              </w:rPr>
            </w:pPr>
            <w:r>
              <w:rPr>
                <w:rFonts w:ascii="Century Gothic" w:hAnsi="Century Gothic"/>
                <w:b/>
                <w:color w:val="000000"/>
              </w:rPr>
              <w:t>BUSINESS INTERRUPTION AND EXTRA EXPENSE</w:t>
            </w:r>
          </w:p>
        </w:tc>
      </w:tr>
      <w:tr w:rsidR="00751FC1" w:rsidTr="00751FC1">
        <w:trPr>
          <w:jc w:val="center"/>
        </w:trPr>
        <w:tc>
          <w:tcPr>
            <w:tcW w:w="4135" w:type="dxa"/>
          </w:tcPr>
          <w:p w:rsidR="00751FC1" w:rsidRPr="00751FC1" w:rsidRDefault="00751FC1" w:rsidP="00751FC1">
            <w:pPr>
              <w:spacing w:after="0"/>
              <w:rPr>
                <w:rFonts w:ascii="Century Gothic" w:hAnsi="Century Gothic"/>
                <w:color w:val="000000"/>
              </w:rPr>
            </w:pPr>
            <w:r>
              <w:rPr>
                <w:rFonts w:ascii="Century Gothic" w:hAnsi="Century Gothic"/>
                <w:color w:val="000000"/>
              </w:rPr>
              <w:t>Each Insured Event</w:t>
            </w:r>
          </w:p>
        </w:tc>
        <w:tc>
          <w:tcPr>
            <w:tcW w:w="3600" w:type="dxa"/>
          </w:tcPr>
          <w:p w:rsidR="00751FC1" w:rsidRDefault="00751FC1" w:rsidP="002817ED">
            <w:pPr>
              <w:spacing w:after="0"/>
              <w:rPr>
                <w:rFonts w:ascii="Century Gothic" w:hAnsi="Century Gothic"/>
                <w:color w:val="000000"/>
              </w:rPr>
            </w:pPr>
            <w:r>
              <w:rPr>
                <w:rFonts w:ascii="Century Gothic" w:hAnsi="Century Gothic"/>
                <w:color w:val="000000"/>
              </w:rPr>
              <w:t>$250,000</w:t>
            </w:r>
          </w:p>
        </w:tc>
      </w:tr>
      <w:tr w:rsidR="00751FC1" w:rsidTr="00751FC1">
        <w:trPr>
          <w:jc w:val="center"/>
        </w:trPr>
        <w:tc>
          <w:tcPr>
            <w:tcW w:w="4135" w:type="dxa"/>
          </w:tcPr>
          <w:p w:rsidR="00751FC1" w:rsidRPr="00751FC1" w:rsidRDefault="00751FC1" w:rsidP="00751FC1">
            <w:pPr>
              <w:spacing w:after="0"/>
              <w:rPr>
                <w:rFonts w:ascii="Century Gothic" w:hAnsi="Century Gothic"/>
                <w:color w:val="000000"/>
              </w:rPr>
            </w:pPr>
            <w:r>
              <w:rPr>
                <w:rFonts w:ascii="Century Gothic" w:hAnsi="Century Gothic"/>
                <w:color w:val="000000"/>
              </w:rPr>
              <w:t>Sublimit for Loss of Attraction</w:t>
            </w:r>
          </w:p>
        </w:tc>
        <w:tc>
          <w:tcPr>
            <w:tcW w:w="3600" w:type="dxa"/>
          </w:tcPr>
          <w:p w:rsidR="00751FC1" w:rsidRDefault="00751FC1" w:rsidP="002817ED">
            <w:pPr>
              <w:spacing w:after="0"/>
              <w:rPr>
                <w:rFonts w:ascii="Century Gothic" w:hAnsi="Century Gothic"/>
                <w:color w:val="000000"/>
              </w:rPr>
            </w:pPr>
            <w:r>
              <w:rPr>
                <w:rFonts w:ascii="Century Gothic" w:hAnsi="Century Gothic"/>
                <w:color w:val="000000"/>
              </w:rPr>
              <w:t>$50,000</w:t>
            </w:r>
          </w:p>
        </w:tc>
      </w:tr>
      <w:tr w:rsidR="00751FC1" w:rsidTr="00751FC1">
        <w:trPr>
          <w:jc w:val="center"/>
        </w:trPr>
        <w:tc>
          <w:tcPr>
            <w:tcW w:w="4135" w:type="dxa"/>
          </w:tcPr>
          <w:p w:rsidR="00751FC1" w:rsidRDefault="00751FC1" w:rsidP="00751FC1">
            <w:pPr>
              <w:spacing w:after="0"/>
              <w:rPr>
                <w:rFonts w:ascii="Century Gothic" w:hAnsi="Century Gothic"/>
                <w:color w:val="000000"/>
              </w:rPr>
            </w:pPr>
            <w:r>
              <w:rPr>
                <w:rFonts w:ascii="Century Gothic" w:hAnsi="Century Gothic"/>
                <w:color w:val="000000"/>
              </w:rPr>
              <w:t>Each Policy Period</w:t>
            </w:r>
          </w:p>
        </w:tc>
        <w:tc>
          <w:tcPr>
            <w:tcW w:w="3600" w:type="dxa"/>
          </w:tcPr>
          <w:p w:rsidR="00751FC1" w:rsidRDefault="00751FC1" w:rsidP="002817ED">
            <w:pPr>
              <w:spacing w:after="0"/>
              <w:rPr>
                <w:rFonts w:ascii="Century Gothic" w:hAnsi="Century Gothic"/>
                <w:color w:val="000000"/>
              </w:rPr>
            </w:pPr>
            <w:r>
              <w:rPr>
                <w:rFonts w:ascii="Century Gothic" w:hAnsi="Century Gothic"/>
                <w:color w:val="000000"/>
              </w:rPr>
              <w:t>$500,000</w:t>
            </w:r>
          </w:p>
        </w:tc>
      </w:tr>
      <w:tr w:rsidR="00CF036B" w:rsidTr="00CF036B">
        <w:trPr>
          <w:jc w:val="center"/>
        </w:trPr>
        <w:tc>
          <w:tcPr>
            <w:tcW w:w="7735" w:type="dxa"/>
            <w:gridSpan w:val="2"/>
            <w:shd w:val="clear" w:color="auto" w:fill="D0CECE" w:themeFill="background2" w:themeFillShade="E6"/>
          </w:tcPr>
          <w:p w:rsidR="00CF036B" w:rsidRPr="00CF036B" w:rsidRDefault="00CF036B" w:rsidP="002817ED">
            <w:pPr>
              <w:spacing w:after="0"/>
              <w:rPr>
                <w:rFonts w:ascii="Century Gothic" w:hAnsi="Century Gothic"/>
                <w:b/>
                <w:color w:val="000000"/>
              </w:rPr>
            </w:pPr>
            <w:r w:rsidRPr="00CF036B">
              <w:rPr>
                <w:rFonts w:ascii="Century Gothic" w:hAnsi="Century Gothic"/>
                <w:b/>
                <w:color w:val="000000"/>
              </w:rPr>
              <w:t>DEATH OR DISMEMBERMENT</w:t>
            </w:r>
          </w:p>
        </w:tc>
      </w:tr>
      <w:tr w:rsidR="00751FC1" w:rsidTr="00751FC1">
        <w:trPr>
          <w:jc w:val="center"/>
        </w:trPr>
        <w:tc>
          <w:tcPr>
            <w:tcW w:w="4135" w:type="dxa"/>
          </w:tcPr>
          <w:p w:rsidR="00751FC1" w:rsidRDefault="00751FC1" w:rsidP="00751FC1">
            <w:pPr>
              <w:spacing w:after="0"/>
              <w:rPr>
                <w:rFonts w:ascii="Century Gothic" w:hAnsi="Century Gothic"/>
                <w:color w:val="000000"/>
              </w:rPr>
            </w:pPr>
            <w:r>
              <w:rPr>
                <w:rFonts w:ascii="Century Gothic" w:hAnsi="Century Gothic"/>
                <w:color w:val="000000"/>
              </w:rPr>
              <w:t>Each Insured Person</w:t>
            </w:r>
          </w:p>
        </w:tc>
        <w:tc>
          <w:tcPr>
            <w:tcW w:w="3600" w:type="dxa"/>
          </w:tcPr>
          <w:p w:rsidR="00751FC1" w:rsidRDefault="00CF036B" w:rsidP="002817ED">
            <w:pPr>
              <w:spacing w:after="0"/>
              <w:rPr>
                <w:rFonts w:ascii="Century Gothic" w:hAnsi="Century Gothic"/>
                <w:color w:val="000000"/>
              </w:rPr>
            </w:pPr>
            <w:r>
              <w:rPr>
                <w:rFonts w:ascii="Century Gothic" w:hAnsi="Century Gothic"/>
                <w:color w:val="000000"/>
              </w:rPr>
              <w:t>$100,000</w:t>
            </w:r>
          </w:p>
        </w:tc>
      </w:tr>
      <w:tr w:rsidR="00751FC1" w:rsidTr="00751FC1">
        <w:trPr>
          <w:jc w:val="center"/>
        </w:trPr>
        <w:tc>
          <w:tcPr>
            <w:tcW w:w="4135" w:type="dxa"/>
          </w:tcPr>
          <w:p w:rsidR="00751FC1" w:rsidRDefault="00751FC1" w:rsidP="00751FC1">
            <w:pPr>
              <w:spacing w:after="0"/>
              <w:rPr>
                <w:rFonts w:ascii="Century Gothic" w:hAnsi="Century Gothic"/>
                <w:color w:val="000000"/>
              </w:rPr>
            </w:pPr>
            <w:r>
              <w:rPr>
                <w:rFonts w:ascii="Century Gothic" w:hAnsi="Century Gothic"/>
                <w:color w:val="000000"/>
              </w:rPr>
              <w:t>Each Insured Event</w:t>
            </w:r>
          </w:p>
        </w:tc>
        <w:tc>
          <w:tcPr>
            <w:tcW w:w="3600" w:type="dxa"/>
          </w:tcPr>
          <w:p w:rsidR="00751FC1" w:rsidRDefault="00CF036B" w:rsidP="002817ED">
            <w:pPr>
              <w:spacing w:after="0"/>
              <w:rPr>
                <w:rFonts w:ascii="Century Gothic" w:hAnsi="Century Gothic"/>
                <w:color w:val="000000"/>
              </w:rPr>
            </w:pPr>
            <w:r>
              <w:rPr>
                <w:rFonts w:ascii="Century Gothic" w:hAnsi="Century Gothic"/>
                <w:color w:val="000000"/>
              </w:rPr>
              <w:t>$500,000</w:t>
            </w:r>
          </w:p>
        </w:tc>
      </w:tr>
      <w:tr w:rsidR="00CF036B" w:rsidTr="00CF036B">
        <w:trPr>
          <w:jc w:val="center"/>
        </w:trPr>
        <w:tc>
          <w:tcPr>
            <w:tcW w:w="7735" w:type="dxa"/>
            <w:gridSpan w:val="2"/>
            <w:shd w:val="clear" w:color="auto" w:fill="D0CECE" w:themeFill="background2" w:themeFillShade="E6"/>
          </w:tcPr>
          <w:p w:rsidR="00CF036B" w:rsidRPr="00CF036B" w:rsidRDefault="00CF036B" w:rsidP="002817ED">
            <w:pPr>
              <w:spacing w:after="0"/>
              <w:rPr>
                <w:rFonts w:ascii="Century Gothic" w:hAnsi="Century Gothic"/>
                <w:b/>
                <w:color w:val="000000"/>
              </w:rPr>
            </w:pPr>
            <w:r w:rsidRPr="00CF036B">
              <w:rPr>
                <w:rFonts w:ascii="Century Gothic" w:hAnsi="Century Gothic"/>
                <w:b/>
                <w:color w:val="000000"/>
              </w:rPr>
              <w:t>CONSULTANT EXPENSES</w:t>
            </w:r>
          </w:p>
        </w:tc>
      </w:tr>
      <w:tr w:rsidR="00CF036B" w:rsidTr="00751FC1">
        <w:trPr>
          <w:jc w:val="center"/>
        </w:trPr>
        <w:tc>
          <w:tcPr>
            <w:tcW w:w="4135" w:type="dxa"/>
          </w:tcPr>
          <w:p w:rsidR="00CF036B" w:rsidRDefault="00CF036B" w:rsidP="00751FC1">
            <w:pPr>
              <w:spacing w:after="0"/>
              <w:rPr>
                <w:rFonts w:ascii="Century Gothic" w:hAnsi="Century Gothic"/>
                <w:color w:val="000000"/>
              </w:rPr>
            </w:pPr>
            <w:r>
              <w:rPr>
                <w:rFonts w:ascii="Century Gothic" w:hAnsi="Century Gothic"/>
                <w:color w:val="000000"/>
              </w:rPr>
              <w:t>Each Insured Event</w:t>
            </w:r>
          </w:p>
        </w:tc>
        <w:tc>
          <w:tcPr>
            <w:tcW w:w="3600" w:type="dxa"/>
          </w:tcPr>
          <w:p w:rsidR="00CF036B" w:rsidRDefault="00CF036B" w:rsidP="002817ED">
            <w:pPr>
              <w:spacing w:after="0"/>
              <w:rPr>
                <w:rFonts w:ascii="Century Gothic" w:hAnsi="Century Gothic"/>
                <w:color w:val="000000"/>
              </w:rPr>
            </w:pPr>
            <w:r>
              <w:rPr>
                <w:rFonts w:ascii="Century Gothic" w:hAnsi="Century Gothic"/>
                <w:color w:val="000000"/>
              </w:rPr>
              <w:t>UNLIMITED</w:t>
            </w:r>
          </w:p>
        </w:tc>
      </w:tr>
      <w:tr w:rsidR="00CF036B" w:rsidTr="00751FC1">
        <w:trPr>
          <w:jc w:val="center"/>
        </w:trPr>
        <w:tc>
          <w:tcPr>
            <w:tcW w:w="4135" w:type="dxa"/>
          </w:tcPr>
          <w:p w:rsidR="00CF036B" w:rsidRDefault="00CF036B" w:rsidP="00751FC1">
            <w:pPr>
              <w:spacing w:after="0"/>
              <w:rPr>
                <w:rFonts w:ascii="Century Gothic" w:hAnsi="Century Gothic"/>
                <w:color w:val="000000"/>
              </w:rPr>
            </w:pPr>
            <w:r>
              <w:rPr>
                <w:rFonts w:ascii="Century Gothic" w:hAnsi="Century Gothic"/>
                <w:color w:val="000000"/>
              </w:rPr>
              <w:t>Each Insured Period</w:t>
            </w:r>
          </w:p>
        </w:tc>
        <w:tc>
          <w:tcPr>
            <w:tcW w:w="3600" w:type="dxa"/>
          </w:tcPr>
          <w:p w:rsidR="00CF036B" w:rsidRDefault="00CF036B" w:rsidP="002817ED">
            <w:pPr>
              <w:spacing w:after="0"/>
              <w:rPr>
                <w:rFonts w:ascii="Century Gothic" w:hAnsi="Century Gothic"/>
                <w:color w:val="000000"/>
              </w:rPr>
            </w:pPr>
            <w:r>
              <w:rPr>
                <w:rFonts w:ascii="Century Gothic" w:hAnsi="Century Gothic"/>
                <w:color w:val="000000"/>
              </w:rPr>
              <w:t>UNLIMITED</w:t>
            </w:r>
          </w:p>
        </w:tc>
      </w:tr>
      <w:tr w:rsidR="00CF036B" w:rsidTr="00CF036B">
        <w:trPr>
          <w:jc w:val="center"/>
        </w:trPr>
        <w:tc>
          <w:tcPr>
            <w:tcW w:w="7735" w:type="dxa"/>
            <w:gridSpan w:val="2"/>
            <w:shd w:val="clear" w:color="auto" w:fill="D0CECE" w:themeFill="background2" w:themeFillShade="E6"/>
          </w:tcPr>
          <w:p w:rsidR="00CF036B" w:rsidRPr="00CF036B" w:rsidRDefault="00CF036B" w:rsidP="002817ED">
            <w:pPr>
              <w:spacing w:after="0"/>
              <w:rPr>
                <w:rFonts w:ascii="Century Gothic" w:hAnsi="Century Gothic"/>
                <w:b/>
                <w:color w:val="000000"/>
              </w:rPr>
            </w:pPr>
            <w:r w:rsidRPr="00CF036B">
              <w:rPr>
                <w:rFonts w:ascii="Century Gothic" w:hAnsi="Century Gothic"/>
                <w:b/>
                <w:color w:val="000000"/>
              </w:rPr>
              <w:t>AGGREGATE LIMIT FOR ANY INSURED EVENT</w:t>
            </w:r>
          </w:p>
        </w:tc>
      </w:tr>
      <w:tr w:rsidR="00CF036B" w:rsidTr="00751FC1">
        <w:trPr>
          <w:jc w:val="center"/>
        </w:trPr>
        <w:tc>
          <w:tcPr>
            <w:tcW w:w="4135" w:type="dxa"/>
          </w:tcPr>
          <w:p w:rsidR="00CF036B" w:rsidRDefault="00CF036B" w:rsidP="00751FC1">
            <w:pPr>
              <w:spacing w:after="0"/>
              <w:rPr>
                <w:rFonts w:ascii="Century Gothic" w:hAnsi="Century Gothic"/>
                <w:color w:val="000000"/>
              </w:rPr>
            </w:pPr>
            <w:r>
              <w:rPr>
                <w:rFonts w:ascii="Century Gothic" w:hAnsi="Century Gothic"/>
                <w:color w:val="000000"/>
              </w:rPr>
              <w:t>Each Insured Event</w:t>
            </w:r>
          </w:p>
        </w:tc>
        <w:tc>
          <w:tcPr>
            <w:tcW w:w="3600" w:type="dxa"/>
          </w:tcPr>
          <w:p w:rsidR="00CF036B" w:rsidRDefault="00CF036B" w:rsidP="002817ED">
            <w:pPr>
              <w:spacing w:after="0"/>
              <w:rPr>
                <w:rFonts w:ascii="Century Gothic" w:hAnsi="Century Gothic"/>
                <w:color w:val="000000"/>
              </w:rPr>
            </w:pPr>
            <w:r>
              <w:rPr>
                <w:rFonts w:ascii="Century Gothic" w:hAnsi="Century Gothic"/>
                <w:color w:val="000000"/>
              </w:rPr>
              <w:t>$1,000,000</w:t>
            </w:r>
          </w:p>
        </w:tc>
      </w:tr>
      <w:tr w:rsidR="00CF036B" w:rsidTr="00751FC1">
        <w:trPr>
          <w:jc w:val="center"/>
        </w:trPr>
        <w:tc>
          <w:tcPr>
            <w:tcW w:w="4135" w:type="dxa"/>
          </w:tcPr>
          <w:p w:rsidR="00CF036B" w:rsidRDefault="00CF036B" w:rsidP="00751FC1">
            <w:pPr>
              <w:spacing w:after="0"/>
              <w:rPr>
                <w:rFonts w:ascii="Century Gothic" w:hAnsi="Century Gothic"/>
                <w:color w:val="000000"/>
              </w:rPr>
            </w:pPr>
            <w:r>
              <w:rPr>
                <w:rFonts w:ascii="Century Gothic" w:hAnsi="Century Gothic"/>
                <w:color w:val="000000"/>
              </w:rPr>
              <w:t>Each Insured Event – Off-Premises</w:t>
            </w:r>
          </w:p>
        </w:tc>
        <w:tc>
          <w:tcPr>
            <w:tcW w:w="3600" w:type="dxa"/>
          </w:tcPr>
          <w:p w:rsidR="00CF036B" w:rsidRDefault="00CF036B" w:rsidP="002817ED">
            <w:pPr>
              <w:spacing w:after="0"/>
              <w:rPr>
                <w:rFonts w:ascii="Century Gothic" w:hAnsi="Century Gothic"/>
                <w:color w:val="000000"/>
              </w:rPr>
            </w:pPr>
            <w:r>
              <w:rPr>
                <w:rFonts w:ascii="Century Gothic" w:hAnsi="Century Gothic"/>
                <w:color w:val="000000"/>
              </w:rPr>
              <w:t>$250,000</w:t>
            </w:r>
          </w:p>
        </w:tc>
      </w:tr>
    </w:tbl>
    <w:p w:rsidR="00CF036B" w:rsidRDefault="00CF036B" w:rsidP="00DD79AC">
      <w:pPr>
        <w:spacing w:after="0"/>
        <w:ind w:left="720"/>
        <w:rPr>
          <w:rFonts w:ascii="Century Gothic" w:hAnsi="Century Gothic"/>
          <w:color w:val="000000"/>
        </w:rPr>
      </w:pPr>
    </w:p>
    <w:p w:rsidR="00CF036B" w:rsidRDefault="00CF036B">
      <w:pPr>
        <w:spacing w:after="160" w:line="259" w:lineRule="auto"/>
        <w:rPr>
          <w:rFonts w:ascii="Century Gothic" w:hAnsi="Century Gothic"/>
          <w:color w:val="000000"/>
        </w:rPr>
      </w:pPr>
      <w:r>
        <w:rPr>
          <w:rFonts w:ascii="Century Gothic" w:hAnsi="Century Gothic"/>
          <w:color w:val="000000"/>
        </w:rPr>
        <w:br w:type="page"/>
      </w:r>
    </w:p>
    <w:p w:rsidR="00CB2143" w:rsidRPr="002E3066" w:rsidRDefault="00CB2143" w:rsidP="000D2AA7">
      <w:pPr>
        <w:pStyle w:val="ListParagraph"/>
        <w:numPr>
          <w:ilvl w:val="0"/>
          <w:numId w:val="17"/>
        </w:numPr>
        <w:spacing w:after="0"/>
        <w:jc w:val="both"/>
        <w:rPr>
          <w:rFonts w:ascii="Century Gothic" w:hAnsi="Century Gothic"/>
          <w:b/>
          <w:bCs/>
          <w:color w:val="000000"/>
          <w:sz w:val="24"/>
          <w:szCs w:val="24"/>
        </w:rPr>
      </w:pPr>
      <w:r w:rsidRPr="002E3066">
        <w:rPr>
          <w:rFonts w:ascii="Century Gothic" w:hAnsi="Century Gothic"/>
          <w:b/>
          <w:bCs/>
          <w:color w:val="000000"/>
          <w:sz w:val="24"/>
          <w:szCs w:val="24"/>
        </w:rPr>
        <w:lastRenderedPageBreak/>
        <w:t>GENERAL REQUIREMENTS:</w:t>
      </w:r>
    </w:p>
    <w:p w:rsidR="00CB2143" w:rsidRPr="00CB2143" w:rsidRDefault="00CB2143" w:rsidP="000D2AA7">
      <w:pPr>
        <w:spacing w:after="0"/>
        <w:ind w:left="720"/>
        <w:jc w:val="both"/>
        <w:rPr>
          <w:rFonts w:ascii="Century Gothic" w:hAnsi="Century Gothic"/>
          <w:b/>
          <w:color w:val="000000"/>
          <w:sz w:val="24"/>
          <w:szCs w:val="24"/>
        </w:rPr>
      </w:pPr>
    </w:p>
    <w:p w:rsidR="00CB2143" w:rsidRPr="00CB2143" w:rsidRDefault="00CB2143" w:rsidP="000D2AA7">
      <w:pPr>
        <w:spacing w:after="0" w:line="240" w:lineRule="auto"/>
        <w:ind w:left="720"/>
        <w:jc w:val="both"/>
        <w:rPr>
          <w:rFonts w:ascii="Century Gothic" w:hAnsi="Century Gothic"/>
          <w:color w:val="000000"/>
          <w:sz w:val="24"/>
          <w:szCs w:val="24"/>
        </w:rPr>
      </w:pPr>
      <w:r w:rsidRPr="00CB2143">
        <w:rPr>
          <w:rFonts w:ascii="Century Gothic" w:hAnsi="Century Gothic"/>
          <w:color w:val="000000"/>
          <w:sz w:val="24"/>
          <w:szCs w:val="24"/>
        </w:rPr>
        <w:t xml:space="preserve">The successful firm will handle a range of activities including, but not limited to: </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Prepare annual marketing strategy reports identifying anticipated market conditions and proposing a marketing strategy for the District’s major loss exposure areas prior to policy renewal.</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Assist in developing underwriting data and specifications for renewal negotiations.</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Assist in providing value trends for property insurance.</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Select insurance markets and evaluate coverage quotations.</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Market insurance policies, including preparation of quality marketing submissions and development of coverage specifications.</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Obtain bids from the insurance industry and negotiate the best terms and coverage for the various exposure areas.</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Fully document marketing of insurance coverages, including declinations received from insurance carriers.</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Exhibit the knowledge of and willingness to work with all lines aggregate programs and alternative risk coverage providers.</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Provide loss stratification reports by line at least annually and recommend deductibles or self-insured retentions based on claims data.</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Provide benchmark report of District compared to peers for various limits of coverage.</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Provide annual stewardship report at least 90 days prior to the renewal of coverage and include renewal strategy for next renewal.</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Provide insurance market updates throughout the year.</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Evaluate the commitment and financial stability of the insurance companies or alternative coverage providers and make recommendations to the District’s Senior Staff.</w:t>
      </w:r>
    </w:p>
    <w:p w:rsidR="000D2AA7" w:rsidRPr="00CB2143" w:rsidRDefault="000D2AA7" w:rsidP="000D2AA7">
      <w:pPr>
        <w:spacing w:after="0" w:line="240" w:lineRule="auto"/>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Service existing insurance policies by tendering losses, reviewing coverage issues, assisting in collection of losses, reporting values, issuing Certificates of Insurance as needed, processing policy changes, etc. in a timely manner.</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Assist with coverage and claim disputes.</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lastRenderedPageBreak/>
        <w:t>Schedule quarterly meetings with the District’s Senior Staff to discuss loss control issues, exposure changes, and general administrative matters.</w:t>
      </w:r>
    </w:p>
    <w:p w:rsidR="00CB2143" w:rsidRPr="00CB2143" w:rsidRDefault="00CB2143" w:rsidP="000D2AA7">
      <w:pPr>
        <w:spacing w:after="0" w:line="240" w:lineRule="auto"/>
        <w:ind w:left="720"/>
        <w:jc w:val="both"/>
        <w:rPr>
          <w:rFonts w:ascii="Century Gothic" w:hAnsi="Century Gothic"/>
          <w:color w:val="000000"/>
          <w:sz w:val="24"/>
          <w:szCs w:val="24"/>
        </w:rPr>
      </w:pPr>
    </w:p>
    <w:p w:rsidR="00CB2143" w:rsidRPr="00CB2143" w:rsidRDefault="00CB2143" w:rsidP="000D2AA7">
      <w:pPr>
        <w:numPr>
          <w:ilvl w:val="1"/>
          <w:numId w:val="9"/>
        </w:numPr>
        <w:jc w:val="both"/>
        <w:rPr>
          <w:rFonts w:ascii="Century Gothic" w:hAnsi="Century Gothic"/>
          <w:color w:val="000000"/>
          <w:sz w:val="24"/>
          <w:szCs w:val="24"/>
        </w:rPr>
      </w:pPr>
      <w:r w:rsidRPr="00CB2143">
        <w:rPr>
          <w:rFonts w:ascii="Century Gothic" w:hAnsi="Century Gothic"/>
          <w:color w:val="000000"/>
          <w:sz w:val="24"/>
          <w:szCs w:val="24"/>
        </w:rPr>
        <w:t>Analyze the District’s exposure to loss, adequacy of coverage, and develop options on coverage not presently purchased by the District.</w:t>
      </w:r>
      <w:r w:rsidRPr="00CB2143">
        <w:rPr>
          <w:rFonts w:ascii="Times New Roman" w:hAnsi="Times New Roman"/>
        </w:rPr>
        <w:t xml:space="preserve"> </w:t>
      </w:r>
    </w:p>
    <w:p w:rsidR="00CB2143" w:rsidRPr="00CB2143" w:rsidRDefault="00CB2143" w:rsidP="000D2AA7">
      <w:pPr>
        <w:pStyle w:val="ListParagraph"/>
        <w:numPr>
          <w:ilvl w:val="1"/>
          <w:numId w:val="9"/>
        </w:numPr>
        <w:jc w:val="both"/>
        <w:rPr>
          <w:rFonts w:ascii="Century Gothic" w:hAnsi="Century Gothic"/>
          <w:color w:val="000000"/>
          <w:sz w:val="24"/>
          <w:szCs w:val="24"/>
        </w:rPr>
      </w:pPr>
      <w:r w:rsidRPr="00CB2143">
        <w:rPr>
          <w:rFonts w:ascii="Century Gothic" w:hAnsi="Century Gothic"/>
          <w:color w:val="000000"/>
          <w:sz w:val="24"/>
          <w:szCs w:val="24"/>
        </w:rPr>
        <w:t>Prepare an annual report including a schedule of policies in force, coverage provisions, premiums, insurance claims experience for the prior policy year and recommendations for possible adjustments to insurance coverage for the next policy year. The report should provide a summary of broker support services rendered during the prior year, with recommendations for broker services recommended for the subsequent year.</w:t>
      </w:r>
    </w:p>
    <w:p w:rsid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Provide research and prompt response to insurance and risk management questions from the District’s Senior Staff or any Administrator or Department Head concerning contracts or new exposures.</w:t>
      </w:r>
    </w:p>
    <w:p w:rsidR="00CB2143" w:rsidRPr="00CB2143" w:rsidRDefault="00CB2143" w:rsidP="000D2AA7">
      <w:pPr>
        <w:spacing w:after="0" w:line="240" w:lineRule="auto"/>
        <w:ind w:left="1141"/>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Provide other services that are normally and customarily required of a public K12 education insurance broker.</w:t>
      </w:r>
    </w:p>
    <w:p w:rsidR="00CB2143" w:rsidRPr="00CB2143" w:rsidRDefault="00CB2143" w:rsidP="000D2AA7">
      <w:pPr>
        <w:spacing w:after="0" w:line="240" w:lineRule="auto"/>
        <w:ind w:left="1141"/>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Respond to communications the same business day in general; if not practicable, response should be within twenty-four hours.</w:t>
      </w:r>
    </w:p>
    <w:p w:rsidR="00CB2143" w:rsidRPr="00CB2143" w:rsidRDefault="00CB2143" w:rsidP="000D2AA7">
      <w:pPr>
        <w:spacing w:after="0" w:line="240" w:lineRule="auto"/>
        <w:ind w:left="1141"/>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Have key personnel available between 9:00 a.m. and 5:00 p.m. Eastern Standard Time.</w:t>
      </w:r>
    </w:p>
    <w:p w:rsidR="00CB2143" w:rsidRPr="00CB2143" w:rsidRDefault="00CB2143" w:rsidP="000D2AA7">
      <w:pPr>
        <w:spacing w:after="0" w:line="240" w:lineRule="auto"/>
        <w:ind w:left="1141"/>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Facilitate annual stewardship report to and meeting with the District’s Senior Staff and other officials as needed.</w:t>
      </w:r>
    </w:p>
    <w:p w:rsidR="00CB2143" w:rsidRPr="00CB2143" w:rsidRDefault="00CB2143" w:rsidP="000D2AA7">
      <w:pPr>
        <w:spacing w:after="0" w:line="240" w:lineRule="auto"/>
        <w:ind w:left="1141"/>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Give advice on preparing a renewal calendar. Meet or exceed the District’s time expectations and renewal calendar.</w:t>
      </w:r>
    </w:p>
    <w:p w:rsidR="00CB2143" w:rsidRPr="00CB2143" w:rsidRDefault="00CB2143" w:rsidP="000D2AA7">
      <w:pPr>
        <w:spacing w:after="0" w:line="240" w:lineRule="auto"/>
        <w:ind w:left="1141"/>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Coordinate, attend and participate in carrier loss control surveys and underwriter visits.</w:t>
      </w:r>
    </w:p>
    <w:p w:rsidR="00CB2143" w:rsidRPr="00CB2143" w:rsidRDefault="00CB2143" w:rsidP="000D2AA7">
      <w:pPr>
        <w:spacing w:after="0" w:line="240" w:lineRule="auto"/>
        <w:ind w:left="1141"/>
        <w:jc w:val="both"/>
        <w:rPr>
          <w:rFonts w:ascii="Century Gothic" w:hAnsi="Century Gothic"/>
          <w:color w:val="000000"/>
          <w:sz w:val="24"/>
          <w:szCs w:val="24"/>
        </w:rPr>
      </w:pPr>
    </w:p>
    <w:p w:rsidR="00CB2143" w:rsidRPr="00CB2143" w:rsidRDefault="00CB2143" w:rsidP="000D2AA7">
      <w:pPr>
        <w:numPr>
          <w:ilvl w:val="1"/>
          <w:numId w:val="9"/>
        </w:numPr>
        <w:spacing w:after="0" w:line="240" w:lineRule="auto"/>
        <w:jc w:val="both"/>
        <w:rPr>
          <w:rFonts w:ascii="Century Gothic" w:hAnsi="Century Gothic"/>
          <w:color w:val="000000"/>
          <w:sz w:val="24"/>
          <w:szCs w:val="24"/>
        </w:rPr>
      </w:pPr>
      <w:r w:rsidRPr="00CB2143">
        <w:rPr>
          <w:rFonts w:ascii="Century Gothic" w:hAnsi="Century Gothic"/>
          <w:color w:val="000000"/>
          <w:sz w:val="24"/>
          <w:szCs w:val="24"/>
        </w:rPr>
        <w:t>Make educational presentations to District staff, if needed, on requested topics.</w:t>
      </w:r>
    </w:p>
    <w:p w:rsidR="00CB2143" w:rsidRPr="00CB2143" w:rsidRDefault="00CB2143" w:rsidP="000D2AA7">
      <w:pPr>
        <w:spacing w:after="0" w:line="240" w:lineRule="auto"/>
        <w:jc w:val="both"/>
        <w:rPr>
          <w:rFonts w:ascii="Century Gothic" w:hAnsi="Century Gothic"/>
          <w:color w:val="000000"/>
          <w:sz w:val="24"/>
          <w:szCs w:val="24"/>
        </w:rPr>
      </w:pPr>
    </w:p>
    <w:p w:rsidR="00DD79AC" w:rsidRDefault="002E3066" w:rsidP="000D2AA7">
      <w:pPr>
        <w:spacing w:after="0"/>
        <w:jc w:val="both"/>
        <w:rPr>
          <w:rFonts w:ascii="Century Gothic" w:hAnsi="Century Gothic"/>
          <w:b/>
          <w:color w:val="000000"/>
          <w:sz w:val="24"/>
          <w:szCs w:val="24"/>
        </w:rPr>
      </w:pPr>
      <w:r>
        <w:rPr>
          <w:rFonts w:ascii="Century Gothic" w:hAnsi="Century Gothic"/>
          <w:b/>
          <w:color w:val="000000"/>
          <w:sz w:val="24"/>
          <w:szCs w:val="24"/>
        </w:rPr>
        <w:t xml:space="preserve">II. </w:t>
      </w:r>
      <w:r w:rsidR="00CF036B">
        <w:rPr>
          <w:rFonts w:ascii="Century Gothic" w:hAnsi="Century Gothic"/>
          <w:b/>
          <w:color w:val="000000"/>
          <w:sz w:val="24"/>
          <w:szCs w:val="24"/>
        </w:rPr>
        <w:t>Broker Proposal Questionnaire:</w:t>
      </w:r>
    </w:p>
    <w:p w:rsidR="00CF036B" w:rsidRDefault="00CF036B" w:rsidP="000D2AA7">
      <w:pPr>
        <w:spacing w:after="0"/>
        <w:ind w:left="720"/>
        <w:jc w:val="both"/>
        <w:rPr>
          <w:rFonts w:ascii="Century Gothic" w:hAnsi="Century Gothic"/>
          <w:color w:val="000000"/>
          <w:sz w:val="24"/>
          <w:szCs w:val="24"/>
        </w:rPr>
      </w:pPr>
      <w:r>
        <w:rPr>
          <w:rFonts w:ascii="Century Gothic" w:hAnsi="Century Gothic"/>
          <w:color w:val="000000"/>
          <w:sz w:val="24"/>
          <w:szCs w:val="24"/>
        </w:rPr>
        <w:t>The proposal response must clearly demonstrate the required qualifications, expertise, competence and capability of the vendor.  Please provide a concise description of your firm’s ability to provide the services required in the scope of the document.  Additionally, please include answers to the following questions (address each by number):</w:t>
      </w:r>
    </w:p>
    <w:p w:rsidR="00CF036B" w:rsidRDefault="00CF036B"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 xml:space="preserve">Briefly describe </w:t>
      </w:r>
      <w:r w:rsidR="0034485A">
        <w:rPr>
          <w:rFonts w:ascii="Century Gothic" w:hAnsi="Century Gothic"/>
          <w:color w:val="000000"/>
          <w:sz w:val="24"/>
          <w:szCs w:val="24"/>
        </w:rPr>
        <w:t>your company’s organizational structure, philosophy, and management.  Also, provide a brief company history.</w:t>
      </w:r>
    </w:p>
    <w:p w:rsidR="0034485A" w:rsidRDefault="0034485A"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lastRenderedPageBreak/>
        <w:t>Confirm that you are a licensed broker in the State of South Carolina and provide documentation.  Confirm that you serve as a broker, independently and are not affiliated with any insurance company.</w:t>
      </w:r>
    </w:p>
    <w:p w:rsidR="0034485A" w:rsidRDefault="0034485A"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How long has your organization been providing insurance brokerage services?</w:t>
      </w:r>
    </w:p>
    <w:p w:rsidR="0034485A" w:rsidRPr="0034485A" w:rsidRDefault="0034485A"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Describe your contractual relationships, if any, with organizations or entities necessary to your proposal’s implementation (i.e. insurance companies, TPA firms, actuarial services, data information services, etc.)</w:t>
      </w:r>
    </w:p>
    <w:p w:rsidR="0034485A" w:rsidRDefault="0034485A"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Describe your firm’s capabilities regarding loss forecasting and reserve analysis.</w:t>
      </w:r>
    </w:p>
    <w:p w:rsidR="0034485A" w:rsidRDefault="0034485A"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How many K-12 educational entities does your firm services?  Please provide a listing.</w:t>
      </w:r>
    </w:p>
    <w:p w:rsidR="0034485A" w:rsidRDefault="0034485A"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 xml:space="preserve">Please provide a minimum of five verifiable client references of similar scope and industry all of whom are able to comment on your organization’s relevant experience.  This list should include at least three active client references in the K-12 educational sector.  Please include company names, address, contact name, telephone number and a complete description of the insurance services and dates provided.  It is the broker’s responsibility to provide </w:t>
      </w:r>
      <w:r w:rsidR="00D43F97">
        <w:rPr>
          <w:rFonts w:ascii="Century Gothic" w:hAnsi="Century Gothic"/>
          <w:color w:val="000000"/>
          <w:sz w:val="24"/>
          <w:szCs w:val="24"/>
        </w:rPr>
        <w:t>valid reference information and our company reserves the right to use reference checks in its evaluation of proposals.</w:t>
      </w:r>
    </w:p>
    <w:p w:rsidR="00D43F97" w:rsidRDefault="00D43F97"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Please provide bios of individual brokerage staff that would provide services to the District.</w:t>
      </w:r>
    </w:p>
    <w:p w:rsidR="00C52C9A" w:rsidRDefault="00C52C9A"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Briefly describe the level of service and support that will be provided by your firm to our company on a day-to-day basis.</w:t>
      </w:r>
    </w:p>
    <w:p w:rsidR="00C52C9A" w:rsidRDefault="00C52C9A"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Describe your firm’s technology to the District for access to policies, loss runs, certificates and other key documents.</w:t>
      </w:r>
    </w:p>
    <w:p w:rsidR="00C52C9A" w:rsidRDefault="00C52C9A"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 xml:space="preserve">Briefly describe your firm’s capabilities and service </w:t>
      </w:r>
      <w:r w:rsidR="00A0698F">
        <w:rPr>
          <w:rFonts w:ascii="Century Gothic" w:hAnsi="Century Gothic"/>
          <w:color w:val="000000"/>
          <w:sz w:val="24"/>
          <w:szCs w:val="24"/>
        </w:rPr>
        <w:t>offerings regarding loss control and claims services.</w:t>
      </w:r>
    </w:p>
    <w:p w:rsidR="00A0698F" w:rsidRDefault="00A0698F"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Describe your organization’s anticipated involvement in the annual review process.  Include information regarding process timeframes, negotiation of rates and vendor selection.</w:t>
      </w:r>
    </w:p>
    <w:p w:rsidR="00A0698F" w:rsidRDefault="00A0698F"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Describe your firm’s technology available to assist with the completion of insurance applications.</w:t>
      </w:r>
    </w:p>
    <w:p w:rsidR="00A0698F" w:rsidRDefault="00A0698F"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How would your firms assist the District in developing coverage and design specifications?  Explain your process for providing plan recommendations to your clients.  Outline your resources for working with the coverage complexities of Traumatic Brain Injuries, Sexual Misconduct, COVID and Cyber risks.</w:t>
      </w:r>
    </w:p>
    <w:p w:rsidR="00A0698F" w:rsidRDefault="00A0698F"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Discuss how you assist your clients with enhancing their operations as they relate to gathering property exposure data.</w:t>
      </w:r>
    </w:p>
    <w:p w:rsidR="00A0698F" w:rsidRDefault="00A0698F"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Please provide examples of recent solutions you have provided to K-12 educational clients with regard to insurance program structure, premium reductions, and/or a risk management solution.</w:t>
      </w:r>
    </w:p>
    <w:p w:rsidR="00A0698F" w:rsidRDefault="00A0698F"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What makes your organization unique from other organizations that may submit proposals?</w:t>
      </w:r>
    </w:p>
    <w:p w:rsidR="00A0698F" w:rsidRDefault="00A0698F" w:rsidP="000D2AA7">
      <w:pPr>
        <w:pStyle w:val="ListParagraph"/>
        <w:numPr>
          <w:ilvl w:val="1"/>
          <w:numId w:val="4"/>
        </w:numPr>
        <w:spacing w:after="0"/>
        <w:jc w:val="both"/>
        <w:rPr>
          <w:rFonts w:ascii="Century Gothic" w:hAnsi="Century Gothic"/>
          <w:color w:val="000000"/>
          <w:sz w:val="24"/>
          <w:szCs w:val="24"/>
        </w:rPr>
      </w:pPr>
      <w:r>
        <w:rPr>
          <w:rFonts w:ascii="Century Gothic" w:hAnsi="Century Gothic"/>
          <w:color w:val="000000"/>
          <w:sz w:val="24"/>
          <w:szCs w:val="24"/>
        </w:rPr>
        <w:t>Provide any additional information regarding your organization or services that you feel would be beneficial in helping the District to select a broker.</w:t>
      </w:r>
    </w:p>
    <w:p w:rsidR="00A0698F" w:rsidRDefault="00A0698F" w:rsidP="000D2AA7">
      <w:pPr>
        <w:spacing w:after="0"/>
        <w:jc w:val="both"/>
        <w:rPr>
          <w:rFonts w:ascii="Century Gothic" w:hAnsi="Century Gothic"/>
          <w:color w:val="000000"/>
          <w:sz w:val="24"/>
          <w:szCs w:val="24"/>
        </w:rPr>
      </w:pPr>
    </w:p>
    <w:p w:rsidR="00A0698F" w:rsidRDefault="00A0698F" w:rsidP="000D2AA7">
      <w:pPr>
        <w:spacing w:after="0"/>
        <w:jc w:val="both"/>
        <w:rPr>
          <w:rFonts w:ascii="Century Gothic" w:hAnsi="Century Gothic"/>
          <w:color w:val="000000"/>
          <w:sz w:val="24"/>
          <w:szCs w:val="24"/>
        </w:rPr>
      </w:pPr>
    </w:p>
    <w:p w:rsidR="00A0698F" w:rsidRPr="002E3066" w:rsidRDefault="002E3066" w:rsidP="000D2AA7">
      <w:pPr>
        <w:spacing w:after="0"/>
        <w:jc w:val="both"/>
        <w:rPr>
          <w:rFonts w:ascii="Century Gothic" w:hAnsi="Century Gothic"/>
          <w:b/>
          <w:color w:val="000000"/>
          <w:sz w:val="24"/>
          <w:szCs w:val="24"/>
        </w:rPr>
      </w:pPr>
      <w:r>
        <w:rPr>
          <w:rFonts w:ascii="Century Gothic" w:hAnsi="Century Gothic"/>
          <w:b/>
          <w:color w:val="000000"/>
          <w:sz w:val="24"/>
          <w:szCs w:val="24"/>
        </w:rPr>
        <w:t>III</w:t>
      </w:r>
      <w:r w:rsidRPr="002E3066">
        <w:rPr>
          <w:rFonts w:ascii="Century Gothic" w:hAnsi="Century Gothic"/>
          <w:b/>
          <w:color w:val="000000"/>
          <w:sz w:val="24"/>
          <w:szCs w:val="24"/>
        </w:rPr>
        <w:t xml:space="preserve">: </w:t>
      </w:r>
      <w:r w:rsidR="00A0698F" w:rsidRPr="002E3066">
        <w:rPr>
          <w:rFonts w:ascii="Century Gothic" w:hAnsi="Century Gothic"/>
          <w:b/>
          <w:color w:val="000000"/>
          <w:sz w:val="24"/>
          <w:szCs w:val="24"/>
        </w:rPr>
        <w:t>Arrangement of Proposal:</w:t>
      </w:r>
    </w:p>
    <w:p w:rsidR="00A0698F" w:rsidRDefault="000D2AA7" w:rsidP="000D2AA7">
      <w:pPr>
        <w:spacing w:after="0"/>
        <w:jc w:val="both"/>
        <w:rPr>
          <w:rFonts w:ascii="Century Gothic" w:hAnsi="Century Gothic"/>
          <w:color w:val="000000"/>
          <w:sz w:val="24"/>
          <w:szCs w:val="24"/>
        </w:rPr>
      </w:pPr>
      <w:r>
        <w:rPr>
          <w:rFonts w:ascii="Century Gothic" w:hAnsi="Century Gothic"/>
          <w:color w:val="000000"/>
          <w:sz w:val="24"/>
          <w:szCs w:val="24"/>
        </w:rPr>
        <w:t>Submit four (4</w:t>
      </w:r>
      <w:r w:rsidR="00A0698F">
        <w:rPr>
          <w:rFonts w:ascii="Century Gothic" w:hAnsi="Century Gothic"/>
          <w:color w:val="000000"/>
          <w:sz w:val="24"/>
          <w:szCs w:val="24"/>
        </w:rPr>
        <w:t xml:space="preserve">) original copies and one (1) </w:t>
      </w:r>
      <w:r w:rsidR="00CB2143">
        <w:rPr>
          <w:rFonts w:ascii="Century Gothic" w:hAnsi="Century Gothic"/>
          <w:color w:val="000000"/>
          <w:sz w:val="24"/>
          <w:szCs w:val="24"/>
        </w:rPr>
        <w:t xml:space="preserve">redacted copy of the proposal.  In order for proposals to be evaluated, the </w:t>
      </w:r>
      <w:proofErr w:type="spellStart"/>
      <w:r w:rsidR="00CB2143">
        <w:rPr>
          <w:rFonts w:ascii="Century Gothic" w:hAnsi="Century Gothic"/>
          <w:color w:val="000000"/>
          <w:sz w:val="24"/>
          <w:szCs w:val="24"/>
        </w:rPr>
        <w:t>Offeror</w:t>
      </w:r>
      <w:proofErr w:type="spellEnd"/>
      <w:r w:rsidR="00CB2143">
        <w:rPr>
          <w:rFonts w:ascii="Century Gothic" w:hAnsi="Century Gothic"/>
          <w:color w:val="000000"/>
          <w:sz w:val="24"/>
          <w:szCs w:val="24"/>
        </w:rPr>
        <w:t xml:space="preserve"> must submit as a minimum the following information.</w:t>
      </w:r>
    </w:p>
    <w:p w:rsidR="00CB2143" w:rsidRDefault="00CB2143" w:rsidP="000D2AA7">
      <w:pPr>
        <w:pStyle w:val="ListParagraph"/>
        <w:numPr>
          <w:ilvl w:val="0"/>
          <w:numId w:val="8"/>
        </w:numPr>
        <w:jc w:val="both"/>
        <w:rPr>
          <w:rFonts w:ascii="Century Gothic" w:hAnsi="Century Gothic"/>
          <w:b/>
          <w:bCs/>
          <w:color w:val="000000"/>
          <w:sz w:val="24"/>
          <w:szCs w:val="24"/>
        </w:rPr>
      </w:pPr>
      <w:r w:rsidRPr="00CB2143">
        <w:rPr>
          <w:rFonts w:ascii="Century Gothic" w:hAnsi="Century Gothic"/>
          <w:b/>
          <w:bCs/>
          <w:color w:val="000000"/>
          <w:sz w:val="24"/>
          <w:szCs w:val="24"/>
        </w:rPr>
        <w:t>Completed and Signed Cover Page &amp; Page 2</w:t>
      </w:r>
    </w:p>
    <w:p w:rsidR="00CB2143" w:rsidRPr="00CB2143" w:rsidRDefault="00CB2143" w:rsidP="000D2AA7">
      <w:pPr>
        <w:pStyle w:val="ListParagraph"/>
        <w:jc w:val="both"/>
        <w:rPr>
          <w:rFonts w:ascii="Century Gothic" w:hAnsi="Century Gothic"/>
          <w:b/>
          <w:bCs/>
          <w:color w:val="000000"/>
          <w:sz w:val="24"/>
          <w:szCs w:val="24"/>
        </w:rPr>
      </w:pPr>
    </w:p>
    <w:p w:rsidR="00CB2143" w:rsidRPr="00CB2143" w:rsidRDefault="00CB2143" w:rsidP="000D2AA7">
      <w:pPr>
        <w:pStyle w:val="ListParagraph"/>
        <w:numPr>
          <w:ilvl w:val="0"/>
          <w:numId w:val="8"/>
        </w:numPr>
        <w:jc w:val="both"/>
        <w:rPr>
          <w:rFonts w:ascii="Century Gothic" w:hAnsi="Century Gothic"/>
          <w:b/>
          <w:bCs/>
          <w:color w:val="000000"/>
          <w:sz w:val="24"/>
          <w:szCs w:val="24"/>
        </w:rPr>
      </w:pPr>
      <w:r w:rsidRPr="00CB2143">
        <w:rPr>
          <w:rFonts w:ascii="Century Gothic" w:hAnsi="Century Gothic"/>
          <w:b/>
          <w:bCs/>
          <w:color w:val="000000"/>
          <w:sz w:val="24"/>
          <w:szCs w:val="24"/>
        </w:rPr>
        <w:t>Cost Estimate:</w:t>
      </w:r>
    </w:p>
    <w:p w:rsidR="00CB2143" w:rsidRPr="00CB2143" w:rsidRDefault="00CB2143" w:rsidP="000D2AA7">
      <w:pPr>
        <w:pStyle w:val="ListParagraph"/>
        <w:numPr>
          <w:ilvl w:val="1"/>
          <w:numId w:val="8"/>
        </w:numPr>
        <w:jc w:val="both"/>
        <w:rPr>
          <w:rFonts w:ascii="Century Gothic" w:hAnsi="Century Gothic"/>
          <w:color w:val="000000"/>
          <w:sz w:val="24"/>
          <w:szCs w:val="24"/>
        </w:rPr>
      </w:pPr>
      <w:r w:rsidRPr="00CB2143">
        <w:rPr>
          <w:rFonts w:ascii="Century Gothic" w:hAnsi="Century Gothic"/>
          <w:color w:val="000000"/>
          <w:sz w:val="24"/>
          <w:szCs w:val="24"/>
        </w:rPr>
        <w:t xml:space="preserve">Include a completed Bidding Schedule (page 23).  </w:t>
      </w:r>
    </w:p>
    <w:p w:rsidR="00CB2143" w:rsidRPr="00CB2143" w:rsidRDefault="00CB2143" w:rsidP="000D2AA7">
      <w:pPr>
        <w:pStyle w:val="ListParagraph"/>
        <w:numPr>
          <w:ilvl w:val="1"/>
          <w:numId w:val="8"/>
        </w:numPr>
        <w:jc w:val="both"/>
        <w:rPr>
          <w:rFonts w:ascii="Century Gothic" w:hAnsi="Century Gothic"/>
          <w:color w:val="000000"/>
          <w:sz w:val="24"/>
          <w:szCs w:val="24"/>
        </w:rPr>
      </w:pPr>
      <w:r w:rsidRPr="00CB2143">
        <w:rPr>
          <w:rFonts w:ascii="Century Gothic" w:hAnsi="Century Gothic"/>
          <w:color w:val="000000"/>
          <w:sz w:val="24"/>
          <w:szCs w:val="24"/>
        </w:rPr>
        <w:t>Include a completed and signed W-9.</w:t>
      </w:r>
    </w:p>
    <w:p w:rsidR="00CB2143" w:rsidRPr="00CB2143" w:rsidRDefault="00CB2143" w:rsidP="000D2AA7">
      <w:pPr>
        <w:pStyle w:val="ListParagraph"/>
        <w:numPr>
          <w:ilvl w:val="1"/>
          <w:numId w:val="8"/>
        </w:numPr>
        <w:jc w:val="both"/>
        <w:rPr>
          <w:rFonts w:ascii="Century Gothic" w:hAnsi="Century Gothic"/>
          <w:color w:val="000000"/>
          <w:sz w:val="24"/>
          <w:szCs w:val="24"/>
        </w:rPr>
      </w:pPr>
      <w:r w:rsidRPr="00CB2143">
        <w:rPr>
          <w:rFonts w:ascii="Century Gothic" w:hAnsi="Century Gothic"/>
          <w:color w:val="000000"/>
          <w:sz w:val="24"/>
          <w:szCs w:val="24"/>
        </w:rPr>
        <w:t>Include your most current M/WBE Certification form, if applicable.</w:t>
      </w:r>
    </w:p>
    <w:p w:rsidR="00CB2143" w:rsidRPr="00CB2143" w:rsidRDefault="00CB2143" w:rsidP="000D2AA7">
      <w:pPr>
        <w:pStyle w:val="ListParagraph"/>
        <w:numPr>
          <w:ilvl w:val="1"/>
          <w:numId w:val="8"/>
        </w:numPr>
        <w:jc w:val="both"/>
        <w:rPr>
          <w:rFonts w:ascii="Century Gothic" w:hAnsi="Century Gothic"/>
          <w:color w:val="000000"/>
          <w:sz w:val="24"/>
          <w:szCs w:val="24"/>
        </w:rPr>
      </w:pPr>
      <w:r w:rsidRPr="00CB2143">
        <w:rPr>
          <w:rFonts w:ascii="Century Gothic" w:hAnsi="Century Gothic"/>
          <w:color w:val="000000"/>
          <w:sz w:val="24"/>
          <w:szCs w:val="24"/>
        </w:rPr>
        <w:t>Include completed South Carolina Illegal Immigration Reform Act (page 24).</w:t>
      </w:r>
    </w:p>
    <w:p w:rsidR="00CB2143" w:rsidRPr="00CB2143" w:rsidRDefault="00CB2143" w:rsidP="000D2AA7">
      <w:pPr>
        <w:pStyle w:val="ListParagraph"/>
        <w:jc w:val="both"/>
        <w:rPr>
          <w:rFonts w:ascii="Century Gothic" w:hAnsi="Century Gothic"/>
          <w:color w:val="000000"/>
          <w:sz w:val="24"/>
          <w:szCs w:val="24"/>
        </w:rPr>
      </w:pPr>
    </w:p>
    <w:p w:rsidR="00CB2143" w:rsidRPr="00CB2143" w:rsidRDefault="00CB2143" w:rsidP="000D2AA7">
      <w:pPr>
        <w:pStyle w:val="ListParagraph"/>
        <w:numPr>
          <w:ilvl w:val="0"/>
          <w:numId w:val="8"/>
        </w:numPr>
        <w:jc w:val="both"/>
        <w:rPr>
          <w:rFonts w:ascii="Century Gothic" w:hAnsi="Century Gothic"/>
          <w:b/>
          <w:bCs/>
          <w:color w:val="000000"/>
          <w:sz w:val="24"/>
          <w:szCs w:val="24"/>
        </w:rPr>
      </w:pPr>
      <w:r w:rsidRPr="00CB2143">
        <w:rPr>
          <w:rFonts w:ascii="Century Gothic" w:hAnsi="Century Gothic"/>
          <w:b/>
          <w:bCs/>
          <w:color w:val="000000"/>
          <w:sz w:val="24"/>
          <w:szCs w:val="24"/>
        </w:rPr>
        <w:t>Detailed Scope of Services:</w:t>
      </w:r>
    </w:p>
    <w:p w:rsidR="00CB2143" w:rsidRPr="00CB2143" w:rsidRDefault="00CB2143" w:rsidP="000D2AA7">
      <w:pPr>
        <w:pStyle w:val="ListParagraph"/>
        <w:jc w:val="both"/>
        <w:rPr>
          <w:rFonts w:ascii="Century Gothic" w:hAnsi="Century Gothic"/>
          <w:color w:val="000000"/>
          <w:sz w:val="24"/>
          <w:szCs w:val="24"/>
        </w:rPr>
      </w:pPr>
      <w:r w:rsidRPr="00CB2143">
        <w:rPr>
          <w:rFonts w:ascii="Century Gothic" w:hAnsi="Century Gothic"/>
          <w:color w:val="000000"/>
          <w:sz w:val="24"/>
          <w:szCs w:val="24"/>
        </w:rPr>
        <w:t xml:space="preserve">A detailed scope of services must be included in the Proposal.  Respond to requirements listed in the General Requirements Section and Broker Proposal Questionnaire (pages 14-17). </w:t>
      </w:r>
    </w:p>
    <w:p w:rsidR="00CB2143" w:rsidRPr="00CB2143" w:rsidRDefault="00CB2143" w:rsidP="000D2AA7">
      <w:pPr>
        <w:pStyle w:val="ListParagraph"/>
        <w:jc w:val="both"/>
        <w:rPr>
          <w:rFonts w:ascii="Century Gothic" w:hAnsi="Century Gothic"/>
          <w:b/>
          <w:bCs/>
          <w:color w:val="000000"/>
          <w:sz w:val="24"/>
          <w:szCs w:val="24"/>
        </w:rPr>
      </w:pPr>
    </w:p>
    <w:p w:rsidR="00CB2143" w:rsidRPr="00CB2143" w:rsidRDefault="00CB2143" w:rsidP="000D2AA7">
      <w:pPr>
        <w:pStyle w:val="ListParagraph"/>
        <w:numPr>
          <w:ilvl w:val="0"/>
          <w:numId w:val="8"/>
        </w:numPr>
        <w:jc w:val="both"/>
        <w:rPr>
          <w:rFonts w:ascii="Century Gothic" w:hAnsi="Century Gothic"/>
          <w:b/>
          <w:bCs/>
          <w:color w:val="000000"/>
          <w:sz w:val="24"/>
          <w:szCs w:val="24"/>
        </w:rPr>
      </w:pPr>
      <w:r w:rsidRPr="00CB2143">
        <w:rPr>
          <w:rFonts w:ascii="Century Gothic" w:hAnsi="Century Gothic"/>
          <w:b/>
          <w:bCs/>
          <w:color w:val="000000"/>
          <w:sz w:val="24"/>
          <w:szCs w:val="24"/>
        </w:rPr>
        <w:t xml:space="preserve">Qualifications/Experience/References: </w:t>
      </w:r>
    </w:p>
    <w:p w:rsidR="00CB2143" w:rsidRDefault="00CB2143" w:rsidP="000D2AA7">
      <w:pPr>
        <w:pStyle w:val="ListParagraph"/>
        <w:jc w:val="both"/>
        <w:rPr>
          <w:rFonts w:ascii="Century Gothic" w:hAnsi="Century Gothic"/>
          <w:color w:val="000000"/>
          <w:sz w:val="24"/>
          <w:szCs w:val="24"/>
        </w:rPr>
      </w:pPr>
      <w:r w:rsidRPr="00CB2143">
        <w:rPr>
          <w:rFonts w:ascii="Century Gothic" w:hAnsi="Century Gothic"/>
          <w:color w:val="000000"/>
          <w:sz w:val="24"/>
          <w:szCs w:val="24"/>
        </w:rPr>
        <w:t>Respond to requirements listed in the Qualifications Section (pages 18-19).</w:t>
      </w:r>
    </w:p>
    <w:p w:rsidR="00CB2143" w:rsidRDefault="00CB2143" w:rsidP="000D2AA7">
      <w:pPr>
        <w:pStyle w:val="ListParagraph"/>
        <w:jc w:val="both"/>
        <w:rPr>
          <w:rFonts w:ascii="Century Gothic" w:hAnsi="Century Gothic"/>
          <w:color w:val="000000"/>
          <w:sz w:val="24"/>
          <w:szCs w:val="24"/>
        </w:rPr>
      </w:pPr>
    </w:p>
    <w:p w:rsidR="00CB2143" w:rsidRPr="00D8058B" w:rsidRDefault="00CB2143" w:rsidP="000D2AA7">
      <w:pPr>
        <w:spacing w:after="0" w:line="240" w:lineRule="auto"/>
        <w:jc w:val="both"/>
        <w:rPr>
          <w:rFonts w:ascii="Times New Roman" w:hAnsi="Times New Roman"/>
          <w:i/>
          <w:sz w:val="24"/>
          <w:szCs w:val="24"/>
        </w:rPr>
      </w:pPr>
      <w:r w:rsidRPr="00F45873">
        <w:rPr>
          <w:rFonts w:ascii="Times New Roman" w:hAnsi="Times New Roman"/>
          <w:i/>
          <w:sz w:val="24"/>
          <w:szCs w:val="24"/>
        </w:rPr>
        <w:t xml:space="preserve">The Proposal response must contain a statement to the effect that your Proposal </w:t>
      </w:r>
      <w:r>
        <w:rPr>
          <w:rFonts w:ascii="Times New Roman" w:hAnsi="Times New Roman"/>
          <w:i/>
          <w:sz w:val="24"/>
          <w:szCs w:val="24"/>
        </w:rPr>
        <w:t>is firm for a period of ninety (9</w:t>
      </w:r>
      <w:r w:rsidRPr="00F45873">
        <w:rPr>
          <w:rFonts w:ascii="Times New Roman" w:hAnsi="Times New Roman"/>
          <w:i/>
          <w:sz w:val="24"/>
          <w:szCs w:val="24"/>
        </w:rPr>
        <w:t>0) days from the Proposal due date or longer if so required by the District.</w:t>
      </w:r>
    </w:p>
    <w:p w:rsidR="00CB2143" w:rsidRDefault="00CB2143" w:rsidP="000D2AA7">
      <w:pPr>
        <w:pStyle w:val="ListParagraph"/>
        <w:jc w:val="both"/>
        <w:rPr>
          <w:rFonts w:ascii="Century Gothic" w:hAnsi="Century Gothic"/>
          <w:color w:val="000000"/>
          <w:sz w:val="24"/>
          <w:szCs w:val="24"/>
        </w:rPr>
      </w:pPr>
    </w:p>
    <w:p w:rsidR="00CB2143" w:rsidRPr="00D8058B" w:rsidRDefault="002E3066" w:rsidP="00D8058B">
      <w:pPr>
        <w:spacing w:after="0"/>
        <w:jc w:val="both"/>
        <w:rPr>
          <w:rFonts w:ascii="Century Gothic" w:hAnsi="Century Gothic"/>
          <w:b/>
          <w:color w:val="000000"/>
          <w:sz w:val="24"/>
          <w:szCs w:val="24"/>
        </w:rPr>
      </w:pPr>
      <w:r w:rsidRPr="000D2AA7">
        <w:rPr>
          <w:rFonts w:ascii="Century Gothic" w:hAnsi="Century Gothic"/>
          <w:b/>
          <w:color w:val="000000"/>
          <w:sz w:val="24"/>
          <w:szCs w:val="24"/>
        </w:rPr>
        <w:t>I</w:t>
      </w:r>
      <w:r w:rsidR="00CB2143" w:rsidRPr="000D2AA7">
        <w:rPr>
          <w:rFonts w:ascii="Century Gothic" w:hAnsi="Century Gothic"/>
          <w:b/>
          <w:color w:val="000000"/>
          <w:sz w:val="24"/>
          <w:szCs w:val="24"/>
        </w:rPr>
        <w:t>V. QUALIFICATIONS</w:t>
      </w:r>
    </w:p>
    <w:p w:rsidR="00CB2143" w:rsidRPr="00D8058B" w:rsidRDefault="00CB2143" w:rsidP="00D8058B">
      <w:pPr>
        <w:jc w:val="both"/>
        <w:rPr>
          <w:rFonts w:ascii="Century Gothic" w:hAnsi="Century Gothic"/>
          <w:bCs/>
          <w:color w:val="000000"/>
          <w:sz w:val="24"/>
          <w:szCs w:val="24"/>
        </w:rPr>
      </w:pPr>
      <w:r w:rsidRPr="00D8058B">
        <w:rPr>
          <w:rFonts w:ascii="Century Gothic" w:hAnsi="Century Gothic"/>
          <w:color w:val="000000"/>
          <w:sz w:val="24"/>
          <w:szCs w:val="24"/>
          <w:u w:val="single"/>
        </w:rPr>
        <w:t>Minimum Qualifications</w:t>
      </w:r>
    </w:p>
    <w:p w:rsidR="00CB2143" w:rsidRPr="00CB2143" w:rsidRDefault="00CB2143" w:rsidP="000D2AA7">
      <w:pPr>
        <w:pStyle w:val="ListParagraph"/>
        <w:numPr>
          <w:ilvl w:val="0"/>
          <w:numId w:val="14"/>
        </w:numPr>
        <w:jc w:val="both"/>
        <w:rPr>
          <w:rFonts w:ascii="Century Gothic" w:hAnsi="Century Gothic"/>
          <w:bCs/>
          <w:color w:val="000000"/>
          <w:sz w:val="24"/>
          <w:szCs w:val="24"/>
        </w:rPr>
      </w:pPr>
      <w:r w:rsidRPr="00CB2143">
        <w:rPr>
          <w:rFonts w:ascii="Century Gothic" w:hAnsi="Century Gothic"/>
          <w:bCs/>
          <w:color w:val="000000"/>
          <w:sz w:val="24"/>
          <w:szCs w:val="24"/>
        </w:rPr>
        <w:t>Provide information on company background; include size of firm, number of full time employees, number of years in business, and qualifications / location of key personnel that will be involved in providing the service.  Provide the location from which the work is to be performed.</w:t>
      </w:r>
    </w:p>
    <w:p w:rsidR="00CB2143" w:rsidRPr="00CB2143" w:rsidRDefault="00CB2143" w:rsidP="000D2AA7">
      <w:pPr>
        <w:pStyle w:val="ListParagraph"/>
        <w:jc w:val="both"/>
        <w:rPr>
          <w:rFonts w:ascii="Century Gothic" w:hAnsi="Century Gothic"/>
          <w:bCs/>
          <w:color w:val="000000"/>
          <w:sz w:val="24"/>
          <w:szCs w:val="24"/>
        </w:rPr>
      </w:pPr>
    </w:p>
    <w:p w:rsidR="00CB2143" w:rsidRPr="00CB2143" w:rsidRDefault="00CB2143" w:rsidP="000D2AA7">
      <w:pPr>
        <w:pStyle w:val="ListParagraph"/>
        <w:numPr>
          <w:ilvl w:val="1"/>
          <w:numId w:val="14"/>
        </w:numPr>
        <w:jc w:val="both"/>
        <w:rPr>
          <w:rFonts w:ascii="Century Gothic" w:hAnsi="Century Gothic"/>
          <w:color w:val="000000"/>
          <w:sz w:val="24"/>
          <w:szCs w:val="24"/>
        </w:rPr>
      </w:pPr>
      <w:proofErr w:type="spellStart"/>
      <w:r w:rsidRPr="00CB2143">
        <w:rPr>
          <w:rFonts w:ascii="Century Gothic" w:hAnsi="Century Gothic"/>
          <w:color w:val="000000"/>
          <w:sz w:val="24"/>
          <w:szCs w:val="24"/>
        </w:rPr>
        <w:t>Offeror</w:t>
      </w:r>
      <w:proofErr w:type="spellEnd"/>
      <w:r w:rsidRPr="00CB2143">
        <w:rPr>
          <w:rFonts w:ascii="Century Gothic" w:hAnsi="Century Gothic"/>
          <w:color w:val="000000"/>
          <w:sz w:val="24"/>
          <w:szCs w:val="24"/>
        </w:rPr>
        <w:t xml:space="preserve"> must have an office in South Carolina.</w:t>
      </w:r>
    </w:p>
    <w:p w:rsidR="00CB2143" w:rsidRPr="00D8058B" w:rsidRDefault="00CB2143" w:rsidP="00D8058B">
      <w:pPr>
        <w:pStyle w:val="ListParagraph"/>
        <w:numPr>
          <w:ilvl w:val="1"/>
          <w:numId w:val="14"/>
        </w:numPr>
        <w:jc w:val="both"/>
        <w:rPr>
          <w:rFonts w:ascii="Century Gothic" w:hAnsi="Century Gothic"/>
          <w:bCs/>
          <w:color w:val="000000"/>
          <w:sz w:val="24"/>
          <w:szCs w:val="24"/>
        </w:rPr>
      </w:pPr>
      <w:proofErr w:type="spellStart"/>
      <w:r w:rsidRPr="00CB2143">
        <w:rPr>
          <w:rFonts w:ascii="Century Gothic" w:hAnsi="Century Gothic"/>
          <w:color w:val="000000"/>
          <w:sz w:val="24"/>
          <w:szCs w:val="24"/>
        </w:rPr>
        <w:t>Offeror</w:t>
      </w:r>
      <w:proofErr w:type="spellEnd"/>
      <w:r w:rsidRPr="00CB2143">
        <w:rPr>
          <w:rFonts w:ascii="Century Gothic" w:hAnsi="Century Gothic"/>
          <w:color w:val="000000"/>
          <w:sz w:val="24"/>
          <w:szCs w:val="24"/>
        </w:rPr>
        <w:t xml:space="preserve"> must have been in business for a minimum of 10 years and have been providing these types of products and services for that period.</w:t>
      </w:r>
    </w:p>
    <w:p w:rsidR="00CB2143" w:rsidRPr="00CB2143" w:rsidRDefault="00CB2143" w:rsidP="000D2AA7">
      <w:pPr>
        <w:pStyle w:val="ListParagraph"/>
        <w:numPr>
          <w:ilvl w:val="1"/>
          <w:numId w:val="14"/>
        </w:numPr>
        <w:jc w:val="both"/>
        <w:rPr>
          <w:rFonts w:ascii="Century Gothic" w:hAnsi="Century Gothic"/>
          <w:color w:val="000000"/>
          <w:sz w:val="24"/>
          <w:szCs w:val="24"/>
        </w:rPr>
      </w:pPr>
      <w:proofErr w:type="spellStart"/>
      <w:r w:rsidRPr="00CB2143">
        <w:rPr>
          <w:rFonts w:ascii="Century Gothic" w:hAnsi="Century Gothic"/>
          <w:color w:val="000000"/>
          <w:sz w:val="24"/>
          <w:szCs w:val="24"/>
        </w:rPr>
        <w:t>Offeror</w:t>
      </w:r>
      <w:proofErr w:type="spellEnd"/>
      <w:r w:rsidRPr="00CB2143">
        <w:rPr>
          <w:rFonts w:ascii="Century Gothic" w:hAnsi="Century Gothic"/>
          <w:color w:val="000000"/>
          <w:sz w:val="24"/>
          <w:szCs w:val="24"/>
        </w:rPr>
        <w:t xml:space="preserve"> must have experience with K-12 ed</w:t>
      </w:r>
      <w:r w:rsidR="002E3066">
        <w:rPr>
          <w:rFonts w:ascii="Century Gothic" w:hAnsi="Century Gothic"/>
          <w:color w:val="000000"/>
          <w:sz w:val="24"/>
          <w:szCs w:val="24"/>
        </w:rPr>
        <w:t>ucational clients (minimum of 5</w:t>
      </w:r>
      <w:r w:rsidRPr="00CB2143">
        <w:rPr>
          <w:rFonts w:ascii="Century Gothic" w:hAnsi="Century Gothic"/>
          <w:color w:val="000000"/>
          <w:sz w:val="24"/>
          <w:szCs w:val="24"/>
        </w:rPr>
        <w:t xml:space="preserve"> present K-12 educa</w:t>
      </w:r>
      <w:r w:rsidR="002E3066">
        <w:rPr>
          <w:rFonts w:ascii="Century Gothic" w:hAnsi="Century Gothic"/>
          <w:color w:val="000000"/>
          <w:sz w:val="24"/>
          <w:szCs w:val="24"/>
        </w:rPr>
        <w:t>tional clients and at least ten</w:t>
      </w:r>
      <w:r w:rsidRPr="00CB2143">
        <w:rPr>
          <w:rFonts w:ascii="Century Gothic" w:hAnsi="Century Gothic"/>
          <w:color w:val="000000"/>
          <w:sz w:val="24"/>
          <w:szCs w:val="24"/>
        </w:rPr>
        <w:t xml:space="preserve"> </w:t>
      </w:r>
      <w:proofErr w:type="gramStart"/>
      <w:r w:rsidRPr="00CB2143">
        <w:rPr>
          <w:rFonts w:ascii="Century Gothic" w:hAnsi="Century Gothic"/>
          <w:color w:val="000000"/>
          <w:sz w:val="24"/>
          <w:szCs w:val="24"/>
        </w:rPr>
        <w:t>years</w:t>
      </w:r>
      <w:proofErr w:type="gramEnd"/>
      <w:r w:rsidRPr="00CB2143">
        <w:rPr>
          <w:rFonts w:ascii="Century Gothic" w:hAnsi="Century Gothic"/>
          <w:color w:val="000000"/>
          <w:sz w:val="24"/>
          <w:szCs w:val="24"/>
        </w:rPr>
        <w:t xml:space="preserve"> continuous experience in K-12 educational accounts.)</w:t>
      </w:r>
    </w:p>
    <w:p w:rsidR="00CB2143" w:rsidRPr="00CB2143" w:rsidRDefault="00CB2143" w:rsidP="000D2AA7">
      <w:pPr>
        <w:pStyle w:val="ListParagraph"/>
        <w:jc w:val="both"/>
        <w:rPr>
          <w:rFonts w:ascii="Century Gothic" w:hAnsi="Century Gothic"/>
          <w:bCs/>
          <w:color w:val="000000"/>
          <w:sz w:val="24"/>
          <w:szCs w:val="24"/>
        </w:rPr>
      </w:pPr>
    </w:p>
    <w:p w:rsidR="00CB2143" w:rsidRPr="00CB2143" w:rsidRDefault="00CB2143" w:rsidP="000D2AA7">
      <w:pPr>
        <w:pStyle w:val="ListParagraph"/>
        <w:numPr>
          <w:ilvl w:val="0"/>
          <w:numId w:val="14"/>
        </w:numPr>
        <w:jc w:val="both"/>
        <w:rPr>
          <w:rFonts w:ascii="Century Gothic" w:hAnsi="Century Gothic"/>
          <w:bCs/>
          <w:color w:val="000000"/>
          <w:sz w:val="24"/>
          <w:szCs w:val="24"/>
        </w:rPr>
      </w:pPr>
      <w:r w:rsidRPr="00CB2143">
        <w:rPr>
          <w:rFonts w:ascii="Century Gothic" w:hAnsi="Century Gothic"/>
          <w:bCs/>
          <w:color w:val="000000"/>
          <w:sz w:val="24"/>
          <w:szCs w:val="24"/>
        </w:rPr>
        <w:t>Certify that your organization and any principal of the organization is not prohibited, suspended, or otherwise declared ineligible to contract or provide any services required by any federal, state, or local public agency.</w:t>
      </w:r>
    </w:p>
    <w:p w:rsidR="00CB2143" w:rsidRPr="00CB2143" w:rsidRDefault="00CB2143" w:rsidP="000D2AA7">
      <w:pPr>
        <w:pStyle w:val="ListParagraph"/>
        <w:jc w:val="both"/>
        <w:rPr>
          <w:rFonts w:ascii="Century Gothic" w:hAnsi="Century Gothic"/>
          <w:bCs/>
          <w:color w:val="000000"/>
          <w:sz w:val="24"/>
          <w:szCs w:val="24"/>
        </w:rPr>
      </w:pPr>
    </w:p>
    <w:p w:rsidR="00CB2143" w:rsidRPr="00CB2143" w:rsidRDefault="00CB2143" w:rsidP="000D2AA7">
      <w:pPr>
        <w:pStyle w:val="ListParagraph"/>
        <w:numPr>
          <w:ilvl w:val="0"/>
          <w:numId w:val="13"/>
        </w:numPr>
        <w:jc w:val="both"/>
        <w:rPr>
          <w:rFonts w:ascii="Century Gothic" w:hAnsi="Century Gothic"/>
          <w:bCs/>
          <w:color w:val="000000"/>
          <w:sz w:val="24"/>
          <w:szCs w:val="24"/>
        </w:rPr>
      </w:pPr>
      <w:r w:rsidRPr="00CB2143">
        <w:rPr>
          <w:rFonts w:ascii="Century Gothic" w:hAnsi="Century Gothic"/>
          <w:bCs/>
          <w:color w:val="000000"/>
          <w:sz w:val="24"/>
          <w:szCs w:val="24"/>
        </w:rPr>
        <w:lastRenderedPageBreak/>
        <w:t>Disclose financial conditions (i.e. bankruptcy, pending litigation, planned closures, impending mergers, etc…) that my affect your firm’s ability to perform contractually.</w:t>
      </w:r>
    </w:p>
    <w:p w:rsidR="00CB2143" w:rsidRPr="00CB2143" w:rsidRDefault="00CB2143" w:rsidP="000D2AA7">
      <w:pPr>
        <w:pStyle w:val="ListParagraph"/>
        <w:jc w:val="both"/>
        <w:rPr>
          <w:rFonts w:ascii="Century Gothic" w:hAnsi="Century Gothic"/>
          <w:bCs/>
          <w:color w:val="000000"/>
          <w:sz w:val="24"/>
          <w:szCs w:val="24"/>
        </w:rPr>
      </w:pPr>
    </w:p>
    <w:p w:rsidR="00CB2143" w:rsidRPr="00CB2143" w:rsidRDefault="00CB2143" w:rsidP="000D2AA7">
      <w:pPr>
        <w:pStyle w:val="ListParagraph"/>
        <w:numPr>
          <w:ilvl w:val="0"/>
          <w:numId w:val="13"/>
        </w:numPr>
        <w:jc w:val="both"/>
        <w:rPr>
          <w:rFonts w:ascii="Century Gothic" w:hAnsi="Century Gothic"/>
          <w:bCs/>
          <w:color w:val="000000"/>
          <w:sz w:val="24"/>
          <w:szCs w:val="24"/>
        </w:rPr>
      </w:pPr>
      <w:proofErr w:type="spellStart"/>
      <w:r w:rsidRPr="00CB2143">
        <w:rPr>
          <w:rFonts w:ascii="Century Gothic" w:hAnsi="Century Gothic"/>
          <w:bCs/>
          <w:color w:val="000000"/>
          <w:sz w:val="24"/>
          <w:szCs w:val="24"/>
        </w:rPr>
        <w:t>Offeror</w:t>
      </w:r>
      <w:proofErr w:type="spellEnd"/>
      <w:r w:rsidRPr="00CB2143">
        <w:rPr>
          <w:rFonts w:ascii="Century Gothic" w:hAnsi="Century Gothic"/>
          <w:bCs/>
          <w:color w:val="000000"/>
          <w:sz w:val="24"/>
          <w:szCs w:val="24"/>
        </w:rPr>
        <w:t xml:space="preserve"> must, upon request, furnish satisfactory evidence of its ability to furnish products or services in accordance with the terms and conditions of this solicitation. The District reserves the right to make the final determination as to the </w:t>
      </w:r>
      <w:proofErr w:type="spellStart"/>
      <w:r w:rsidRPr="00CB2143">
        <w:rPr>
          <w:rFonts w:ascii="Century Gothic" w:hAnsi="Century Gothic"/>
          <w:bCs/>
          <w:color w:val="000000"/>
          <w:sz w:val="24"/>
          <w:szCs w:val="24"/>
        </w:rPr>
        <w:t>Offerors</w:t>
      </w:r>
      <w:proofErr w:type="spellEnd"/>
      <w:r w:rsidRPr="00CB2143">
        <w:rPr>
          <w:rFonts w:ascii="Century Gothic" w:hAnsi="Century Gothic"/>
          <w:bCs/>
          <w:color w:val="000000"/>
          <w:sz w:val="24"/>
          <w:szCs w:val="24"/>
        </w:rPr>
        <w:t xml:space="preserve"> ability to provide the services requested herein. </w:t>
      </w:r>
    </w:p>
    <w:p w:rsidR="00CB2143" w:rsidRPr="00CB2143" w:rsidRDefault="00CB2143" w:rsidP="000D2AA7">
      <w:pPr>
        <w:pStyle w:val="ListParagraph"/>
        <w:jc w:val="both"/>
        <w:rPr>
          <w:rFonts w:ascii="Century Gothic" w:hAnsi="Century Gothic"/>
          <w:bCs/>
          <w:color w:val="000000"/>
          <w:sz w:val="24"/>
          <w:szCs w:val="24"/>
        </w:rPr>
      </w:pPr>
    </w:p>
    <w:p w:rsidR="00CB2143" w:rsidRPr="00D8058B" w:rsidRDefault="00CB2143" w:rsidP="00D8058B">
      <w:pPr>
        <w:jc w:val="both"/>
        <w:rPr>
          <w:rFonts w:ascii="Century Gothic" w:hAnsi="Century Gothic"/>
          <w:bCs/>
          <w:color w:val="000000"/>
          <w:sz w:val="24"/>
          <w:szCs w:val="24"/>
        </w:rPr>
      </w:pPr>
      <w:r w:rsidRPr="00D8058B">
        <w:rPr>
          <w:rFonts w:ascii="Century Gothic" w:hAnsi="Century Gothic"/>
          <w:color w:val="000000"/>
          <w:sz w:val="24"/>
          <w:szCs w:val="24"/>
          <w:u w:val="single"/>
        </w:rPr>
        <w:t>Minimum Requirements</w:t>
      </w:r>
    </w:p>
    <w:p w:rsidR="00CB2143" w:rsidRPr="00CB2143" w:rsidRDefault="00CB2143" w:rsidP="000D2AA7">
      <w:pPr>
        <w:pStyle w:val="ListParagraph"/>
        <w:numPr>
          <w:ilvl w:val="0"/>
          <w:numId w:val="13"/>
        </w:numPr>
        <w:jc w:val="both"/>
        <w:rPr>
          <w:rFonts w:ascii="Century Gothic" w:hAnsi="Century Gothic"/>
          <w:bCs/>
          <w:color w:val="000000"/>
          <w:sz w:val="24"/>
          <w:szCs w:val="24"/>
        </w:rPr>
      </w:pPr>
      <w:r w:rsidRPr="00CB2143">
        <w:rPr>
          <w:rFonts w:ascii="Century Gothic" w:hAnsi="Century Gothic"/>
          <w:bCs/>
          <w:color w:val="000000"/>
          <w:sz w:val="24"/>
          <w:szCs w:val="24"/>
        </w:rPr>
        <w:t>Describe how your organization is properly licensed, bonded, and/or insured. Coverage documentation must be submitted upon request.</w:t>
      </w:r>
    </w:p>
    <w:p w:rsidR="00CB2143" w:rsidRPr="00CB2143" w:rsidRDefault="00CB2143" w:rsidP="000D2AA7">
      <w:pPr>
        <w:pStyle w:val="ListParagraph"/>
        <w:jc w:val="both"/>
        <w:rPr>
          <w:rFonts w:ascii="Century Gothic" w:hAnsi="Century Gothic"/>
          <w:bCs/>
          <w:color w:val="000000"/>
          <w:sz w:val="24"/>
          <w:szCs w:val="24"/>
        </w:rPr>
      </w:pPr>
    </w:p>
    <w:p w:rsidR="00CB2143" w:rsidRPr="00CB2143" w:rsidRDefault="00CB2143" w:rsidP="000D2AA7">
      <w:pPr>
        <w:pStyle w:val="ListParagraph"/>
        <w:numPr>
          <w:ilvl w:val="0"/>
          <w:numId w:val="15"/>
        </w:numPr>
        <w:jc w:val="both"/>
        <w:rPr>
          <w:rFonts w:ascii="Century Gothic" w:hAnsi="Century Gothic"/>
          <w:bCs/>
          <w:color w:val="000000"/>
          <w:sz w:val="24"/>
          <w:szCs w:val="24"/>
        </w:rPr>
      </w:pPr>
      <w:r w:rsidRPr="00CB2143">
        <w:rPr>
          <w:rFonts w:ascii="Century Gothic" w:hAnsi="Century Gothic"/>
          <w:bCs/>
          <w:color w:val="000000"/>
          <w:sz w:val="24"/>
          <w:szCs w:val="24"/>
        </w:rPr>
        <w:t>Proposer must provide evidence, satisfactory to the District, of the following insurance requirements:</w:t>
      </w:r>
    </w:p>
    <w:p w:rsidR="00CB2143" w:rsidRPr="00CB2143" w:rsidRDefault="00CB2143" w:rsidP="000D2AA7">
      <w:pPr>
        <w:pStyle w:val="ListParagraph"/>
        <w:numPr>
          <w:ilvl w:val="1"/>
          <w:numId w:val="15"/>
        </w:numPr>
        <w:jc w:val="both"/>
        <w:rPr>
          <w:rFonts w:ascii="Century Gothic" w:hAnsi="Century Gothic"/>
          <w:bCs/>
          <w:color w:val="000000"/>
          <w:sz w:val="24"/>
          <w:szCs w:val="24"/>
        </w:rPr>
      </w:pPr>
      <w:r w:rsidRPr="00CB2143">
        <w:rPr>
          <w:rFonts w:ascii="Century Gothic" w:hAnsi="Century Gothic"/>
          <w:bCs/>
          <w:color w:val="000000"/>
          <w:sz w:val="24"/>
          <w:szCs w:val="24"/>
        </w:rPr>
        <w:t>District requires Proposer to have and maintain the following insurance coverage and indemnification provisions.</w:t>
      </w:r>
    </w:p>
    <w:p w:rsidR="00CB2143" w:rsidRPr="00CB2143" w:rsidRDefault="00CB2143" w:rsidP="000D2AA7">
      <w:pPr>
        <w:pStyle w:val="ListParagraph"/>
        <w:jc w:val="both"/>
        <w:rPr>
          <w:rFonts w:ascii="Century Gothic" w:hAnsi="Century Gothic"/>
          <w:bCs/>
          <w:color w:val="000000"/>
          <w:sz w:val="24"/>
          <w:szCs w:val="24"/>
        </w:rPr>
      </w:pPr>
    </w:p>
    <w:p w:rsidR="00CB2143" w:rsidRPr="00CB2143" w:rsidRDefault="00CB2143" w:rsidP="000D2AA7">
      <w:pPr>
        <w:pStyle w:val="ListParagraph"/>
        <w:numPr>
          <w:ilvl w:val="1"/>
          <w:numId w:val="15"/>
        </w:numPr>
        <w:jc w:val="both"/>
        <w:rPr>
          <w:rFonts w:ascii="Century Gothic" w:hAnsi="Century Gothic"/>
          <w:bCs/>
          <w:color w:val="000000"/>
          <w:sz w:val="24"/>
          <w:szCs w:val="24"/>
        </w:rPr>
      </w:pPr>
      <w:r w:rsidRPr="00CB2143">
        <w:rPr>
          <w:rFonts w:ascii="Century Gothic" w:hAnsi="Century Gothic"/>
          <w:bCs/>
          <w:color w:val="000000"/>
          <w:sz w:val="24"/>
          <w:szCs w:val="24"/>
        </w:rPr>
        <w:t>Proposer agrees to provide and maintain insurance coverage until the contract is completed and to furnish certificates from its insurance carriers showing that it carries insurance in the following minimum limits:</w:t>
      </w:r>
    </w:p>
    <w:p w:rsidR="00CB2143" w:rsidRPr="00CB2143" w:rsidRDefault="00CB2143" w:rsidP="000D2AA7">
      <w:pPr>
        <w:pStyle w:val="ListParagraph"/>
        <w:jc w:val="both"/>
        <w:rPr>
          <w:rFonts w:ascii="Century Gothic" w:hAnsi="Century Gothic"/>
          <w:color w:val="000000"/>
          <w:sz w:val="24"/>
          <w:szCs w:val="24"/>
        </w:rPr>
      </w:pPr>
    </w:p>
    <w:p w:rsidR="00CB2143" w:rsidRPr="00CB2143" w:rsidRDefault="00CB2143" w:rsidP="000D2AA7">
      <w:pPr>
        <w:pStyle w:val="ListParagraph"/>
        <w:jc w:val="both"/>
        <w:rPr>
          <w:rFonts w:ascii="Century Gothic" w:hAnsi="Century Gothic"/>
          <w:i/>
          <w:color w:val="000000"/>
          <w:sz w:val="24"/>
          <w:szCs w:val="24"/>
        </w:rPr>
      </w:pPr>
      <w:r w:rsidRPr="00CB2143">
        <w:rPr>
          <w:rFonts w:ascii="Century Gothic" w:hAnsi="Century Gothic"/>
          <w:i/>
          <w:color w:val="000000"/>
          <w:sz w:val="24"/>
          <w:szCs w:val="24"/>
        </w:rPr>
        <w:t>General Liability:</w:t>
      </w:r>
      <w:r w:rsidRPr="00CB2143">
        <w:rPr>
          <w:rFonts w:ascii="Century Gothic" w:hAnsi="Century Gothic"/>
          <w:i/>
          <w:color w:val="000000"/>
          <w:sz w:val="24"/>
          <w:szCs w:val="24"/>
        </w:rPr>
        <w:tab/>
      </w:r>
      <w:r w:rsidRPr="00CB2143">
        <w:rPr>
          <w:rFonts w:ascii="Century Gothic" w:hAnsi="Century Gothic"/>
          <w:i/>
          <w:color w:val="000000"/>
          <w:sz w:val="24"/>
          <w:szCs w:val="24"/>
        </w:rPr>
        <w:tab/>
        <w:t>$1,000,000 per occurrence/$2,000,000 aggregate</w:t>
      </w:r>
    </w:p>
    <w:p w:rsidR="00CB2143" w:rsidRPr="00CB2143" w:rsidRDefault="00CB2143" w:rsidP="000D2AA7">
      <w:pPr>
        <w:pStyle w:val="ListParagraph"/>
        <w:jc w:val="both"/>
        <w:rPr>
          <w:rFonts w:ascii="Century Gothic" w:hAnsi="Century Gothic"/>
          <w:i/>
          <w:color w:val="000000"/>
          <w:sz w:val="24"/>
          <w:szCs w:val="24"/>
        </w:rPr>
      </w:pPr>
      <w:r w:rsidRPr="00CB2143">
        <w:rPr>
          <w:rFonts w:ascii="Century Gothic" w:hAnsi="Century Gothic"/>
          <w:i/>
          <w:color w:val="000000"/>
          <w:sz w:val="24"/>
          <w:szCs w:val="24"/>
        </w:rPr>
        <w:t>Automobile Liability:</w:t>
      </w:r>
      <w:r w:rsidRPr="00CB2143">
        <w:rPr>
          <w:rFonts w:ascii="Century Gothic" w:hAnsi="Century Gothic"/>
          <w:i/>
          <w:color w:val="000000"/>
          <w:sz w:val="24"/>
          <w:szCs w:val="24"/>
        </w:rPr>
        <w:tab/>
        <w:t>$1,000,000 including non-owned auto liability</w:t>
      </w:r>
    </w:p>
    <w:p w:rsidR="00CB2143" w:rsidRPr="00CB2143" w:rsidRDefault="00CB2143" w:rsidP="000D2AA7">
      <w:pPr>
        <w:pStyle w:val="ListParagraph"/>
        <w:jc w:val="both"/>
        <w:rPr>
          <w:rFonts w:ascii="Century Gothic" w:hAnsi="Century Gothic"/>
          <w:i/>
          <w:color w:val="000000"/>
          <w:sz w:val="24"/>
          <w:szCs w:val="24"/>
        </w:rPr>
      </w:pPr>
      <w:r w:rsidRPr="00CB2143">
        <w:rPr>
          <w:rFonts w:ascii="Century Gothic" w:hAnsi="Century Gothic"/>
          <w:i/>
          <w:color w:val="000000"/>
          <w:sz w:val="24"/>
          <w:szCs w:val="24"/>
        </w:rPr>
        <w:t>Workers’ Compensation:</w:t>
      </w:r>
      <w:r w:rsidRPr="00CB2143">
        <w:rPr>
          <w:rFonts w:ascii="Century Gothic" w:hAnsi="Century Gothic"/>
          <w:i/>
          <w:color w:val="000000"/>
          <w:sz w:val="24"/>
          <w:szCs w:val="24"/>
        </w:rPr>
        <w:tab/>
        <w:t>Statutory Limits</w:t>
      </w:r>
    </w:p>
    <w:p w:rsidR="00CB2143" w:rsidRPr="00CB2143" w:rsidRDefault="00CB2143" w:rsidP="000D2AA7">
      <w:pPr>
        <w:pStyle w:val="ListParagraph"/>
        <w:jc w:val="both"/>
        <w:rPr>
          <w:rFonts w:ascii="Century Gothic" w:hAnsi="Century Gothic"/>
          <w:i/>
          <w:color w:val="000000"/>
          <w:sz w:val="24"/>
          <w:szCs w:val="24"/>
        </w:rPr>
      </w:pPr>
      <w:r w:rsidRPr="00CB2143">
        <w:rPr>
          <w:rFonts w:ascii="Century Gothic" w:hAnsi="Century Gothic"/>
          <w:i/>
          <w:color w:val="000000"/>
          <w:sz w:val="24"/>
          <w:szCs w:val="24"/>
        </w:rPr>
        <w:t>Errors and Omissions:</w:t>
      </w:r>
      <w:r w:rsidRPr="00CB2143">
        <w:rPr>
          <w:rFonts w:ascii="Century Gothic" w:hAnsi="Century Gothic"/>
          <w:i/>
          <w:color w:val="000000"/>
          <w:sz w:val="24"/>
          <w:szCs w:val="24"/>
        </w:rPr>
        <w:tab/>
        <w:t>$20,000,000</w:t>
      </w:r>
    </w:p>
    <w:p w:rsidR="00CB2143" w:rsidRPr="00CB2143" w:rsidRDefault="00CB2143" w:rsidP="000D2AA7">
      <w:pPr>
        <w:pStyle w:val="ListParagraph"/>
        <w:jc w:val="both"/>
        <w:rPr>
          <w:rFonts w:ascii="Century Gothic" w:hAnsi="Century Gothic"/>
          <w:bCs/>
          <w:color w:val="000000"/>
          <w:sz w:val="24"/>
          <w:szCs w:val="24"/>
        </w:rPr>
      </w:pPr>
    </w:p>
    <w:p w:rsidR="00CB2143" w:rsidRPr="00CB2143" w:rsidRDefault="00CB2143" w:rsidP="000D2AA7">
      <w:pPr>
        <w:pStyle w:val="ListParagraph"/>
        <w:numPr>
          <w:ilvl w:val="0"/>
          <w:numId w:val="13"/>
        </w:numPr>
        <w:jc w:val="both"/>
        <w:rPr>
          <w:rFonts w:ascii="Century Gothic" w:hAnsi="Century Gothic"/>
          <w:bCs/>
          <w:color w:val="000000"/>
          <w:sz w:val="24"/>
          <w:szCs w:val="24"/>
        </w:rPr>
      </w:pPr>
      <w:r w:rsidRPr="00CB2143">
        <w:rPr>
          <w:rFonts w:ascii="Century Gothic" w:hAnsi="Century Gothic"/>
          <w:bCs/>
          <w:color w:val="000000"/>
          <w:sz w:val="24"/>
          <w:szCs w:val="24"/>
        </w:rPr>
        <w:t>Provide a detailed, narra</w:t>
      </w:r>
      <w:r w:rsidR="002E3066">
        <w:rPr>
          <w:rFonts w:ascii="Century Gothic" w:hAnsi="Century Gothic"/>
          <w:bCs/>
          <w:color w:val="000000"/>
          <w:sz w:val="24"/>
          <w:szCs w:val="24"/>
        </w:rPr>
        <w:t>tive statement listing the five (5</w:t>
      </w:r>
      <w:r w:rsidRPr="00CB2143">
        <w:rPr>
          <w:rFonts w:ascii="Century Gothic" w:hAnsi="Century Gothic"/>
          <w:bCs/>
          <w:color w:val="000000"/>
          <w:sz w:val="24"/>
          <w:szCs w:val="24"/>
        </w:rPr>
        <w:t>) most recent, comparable K-12 contracts and/or similar size within the last 3 years.  Include the name of the organization(s), contact person, and phone number.  For each contract, describe how the services provided are similar to those requested by this solicitation, and how they differ.</w:t>
      </w:r>
    </w:p>
    <w:p w:rsidR="00CB2143" w:rsidRPr="00CB2143" w:rsidRDefault="00CB2143" w:rsidP="000D2AA7">
      <w:pPr>
        <w:pStyle w:val="ListParagraph"/>
        <w:jc w:val="both"/>
        <w:rPr>
          <w:rFonts w:ascii="Century Gothic" w:hAnsi="Century Gothic"/>
          <w:bCs/>
          <w:color w:val="000000"/>
          <w:sz w:val="24"/>
          <w:szCs w:val="24"/>
        </w:rPr>
      </w:pPr>
    </w:p>
    <w:p w:rsidR="002E3066" w:rsidRPr="002E3066" w:rsidRDefault="00CB2143" w:rsidP="000D2AA7">
      <w:pPr>
        <w:pStyle w:val="ListParagraph"/>
        <w:numPr>
          <w:ilvl w:val="0"/>
          <w:numId w:val="13"/>
        </w:numPr>
        <w:jc w:val="both"/>
        <w:rPr>
          <w:rFonts w:ascii="Century Gothic" w:hAnsi="Century Gothic"/>
          <w:b/>
          <w:color w:val="000000"/>
          <w:sz w:val="24"/>
          <w:szCs w:val="24"/>
        </w:rPr>
      </w:pPr>
      <w:r w:rsidRPr="00CB2143">
        <w:rPr>
          <w:rFonts w:ascii="Century Gothic" w:hAnsi="Century Gothic"/>
          <w:bCs/>
          <w:color w:val="000000"/>
          <w:sz w:val="24"/>
          <w:szCs w:val="24"/>
        </w:rPr>
        <w:t>List a minimum of five (5) references with contact information</w:t>
      </w:r>
      <w:r w:rsidR="002E3066">
        <w:rPr>
          <w:rFonts w:ascii="Century Gothic" w:hAnsi="Century Gothic"/>
          <w:bCs/>
          <w:color w:val="000000"/>
          <w:sz w:val="24"/>
          <w:szCs w:val="24"/>
        </w:rPr>
        <w:t xml:space="preserve"> for SC 5-12 school districts.</w:t>
      </w:r>
    </w:p>
    <w:p w:rsidR="002E3066" w:rsidRPr="000D2AA7" w:rsidRDefault="00CB2143" w:rsidP="000D2AA7">
      <w:pPr>
        <w:spacing w:after="0" w:line="240" w:lineRule="auto"/>
        <w:jc w:val="both"/>
        <w:rPr>
          <w:rFonts w:ascii="Century Gothic" w:hAnsi="Century Gothic"/>
          <w:b/>
          <w:sz w:val="24"/>
          <w:szCs w:val="24"/>
        </w:rPr>
      </w:pPr>
      <w:r w:rsidRPr="00CB2143">
        <w:rPr>
          <w:rFonts w:ascii="Century Gothic" w:hAnsi="Century Gothic"/>
          <w:b/>
          <w:color w:val="000000"/>
          <w:sz w:val="24"/>
          <w:szCs w:val="24"/>
        </w:rPr>
        <w:br w:type="page"/>
      </w:r>
      <w:r w:rsidR="002E3066" w:rsidRPr="000D2AA7">
        <w:rPr>
          <w:rFonts w:ascii="Century Gothic" w:hAnsi="Century Gothic"/>
          <w:b/>
          <w:sz w:val="24"/>
          <w:szCs w:val="24"/>
        </w:rPr>
        <w:lastRenderedPageBreak/>
        <w:t>V. AWARD CRITERIA</w:t>
      </w:r>
    </w:p>
    <w:p w:rsidR="002E3066" w:rsidRPr="000D2AA7" w:rsidRDefault="002E3066" w:rsidP="000D2AA7">
      <w:pPr>
        <w:spacing w:after="0" w:line="240" w:lineRule="auto"/>
        <w:jc w:val="both"/>
        <w:rPr>
          <w:rFonts w:ascii="Century Gothic" w:hAnsi="Century Gothic"/>
          <w:b/>
          <w:sz w:val="24"/>
          <w:szCs w:val="24"/>
        </w:rPr>
      </w:pPr>
    </w:p>
    <w:p w:rsidR="002E3066" w:rsidRPr="000D2AA7" w:rsidRDefault="002E3066" w:rsidP="000D2AA7">
      <w:pPr>
        <w:pStyle w:val="BodyTextIndent"/>
        <w:spacing w:after="0" w:line="240" w:lineRule="auto"/>
        <w:ind w:left="0"/>
        <w:jc w:val="both"/>
        <w:rPr>
          <w:rFonts w:ascii="Century Gothic" w:hAnsi="Century Gothic"/>
          <w:sz w:val="24"/>
          <w:szCs w:val="24"/>
        </w:rPr>
      </w:pPr>
      <w:r w:rsidRPr="000D2AA7">
        <w:rPr>
          <w:rFonts w:ascii="Century Gothic" w:hAnsi="Century Gothic"/>
          <w:sz w:val="24"/>
          <w:szCs w:val="24"/>
        </w:rPr>
        <w:t xml:space="preserve">All proposals will be reviewed for purposes of determining responsiveness and responsibility.  Any proposal, which does not meet the essential requirements of the District, will be subject to disqualification.  For purposes of determining responsibility, all information given by the </w:t>
      </w:r>
      <w:proofErr w:type="spellStart"/>
      <w:r w:rsidRPr="000D2AA7">
        <w:rPr>
          <w:rFonts w:ascii="Century Gothic" w:hAnsi="Century Gothic"/>
          <w:sz w:val="24"/>
          <w:szCs w:val="24"/>
        </w:rPr>
        <w:t>Offeror</w:t>
      </w:r>
      <w:proofErr w:type="spellEnd"/>
      <w:r w:rsidRPr="000D2AA7">
        <w:rPr>
          <w:rFonts w:ascii="Century Gothic" w:hAnsi="Century Gothic"/>
          <w:sz w:val="24"/>
          <w:szCs w:val="24"/>
        </w:rPr>
        <w:t xml:space="preserve"> concerning its availability to perform fully the contract requirements and the integrity and reliability of the </w:t>
      </w:r>
      <w:proofErr w:type="spellStart"/>
      <w:r w:rsidRPr="000D2AA7">
        <w:rPr>
          <w:rFonts w:ascii="Century Gothic" w:hAnsi="Century Gothic"/>
          <w:sz w:val="24"/>
          <w:szCs w:val="24"/>
        </w:rPr>
        <w:t>Offeror</w:t>
      </w:r>
      <w:proofErr w:type="spellEnd"/>
      <w:r w:rsidRPr="000D2AA7">
        <w:rPr>
          <w:rFonts w:ascii="Century Gothic" w:hAnsi="Century Gothic"/>
          <w:sz w:val="24"/>
          <w:szCs w:val="24"/>
        </w:rPr>
        <w:t xml:space="preserve"> will be reviewed.  The submission of a proposal for review does not necessarily qualify the </w:t>
      </w:r>
      <w:proofErr w:type="spellStart"/>
      <w:r w:rsidRPr="000D2AA7">
        <w:rPr>
          <w:rFonts w:ascii="Century Gothic" w:hAnsi="Century Gothic"/>
          <w:sz w:val="24"/>
          <w:szCs w:val="24"/>
        </w:rPr>
        <w:t>Offeror</w:t>
      </w:r>
      <w:proofErr w:type="spellEnd"/>
      <w:r w:rsidRPr="000D2AA7">
        <w:rPr>
          <w:rFonts w:ascii="Century Gothic" w:hAnsi="Century Gothic"/>
          <w:sz w:val="24"/>
          <w:szCs w:val="24"/>
        </w:rPr>
        <w:t xml:space="preserve"> or proposal as being responsive or responsible.  Failure to provide specific information, as requested, for use in our evaluation will cause your proposal to be disregarded.</w:t>
      </w:r>
    </w:p>
    <w:p w:rsidR="002E3066" w:rsidRPr="000D2AA7" w:rsidRDefault="002E3066" w:rsidP="000D2AA7">
      <w:pPr>
        <w:pStyle w:val="BodyText"/>
        <w:jc w:val="both"/>
        <w:rPr>
          <w:rFonts w:ascii="Century Gothic" w:hAnsi="Century Gothic"/>
          <w:sz w:val="24"/>
          <w:szCs w:val="24"/>
        </w:rPr>
      </w:pPr>
    </w:p>
    <w:p w:rsidR="002E3066" w:rsidRPr="000D2AA7" w:rsidRDefault="002E3066" w:rsidP="000D2AA7">
      <w:pPr>
        <w:pStyle w:val="BodyText"/>
        <w:jc w:val="both"/>
        <w:rPr>
          <w:rFonts w:ascii="Century Gothic" w:hAnsi="Century Gothic"/>
          <w:sz w:val="24"/>
          <w:szCs w:val="24"/>
        </w:rPr>
      </w:pPr>
      <w:r w:rsidRPr="000D2AA7">
        <w:rPr>
          <w:rFonts w:ascii="Century Gothic" w:hAnsi="Century Gothic"/>
          <w:sz w:val="24"/>
          <w:szCs w:val="24"/>
        </w:rPr>
        <w:t>During the evaluation process, District, may, at its discretion, request oral presentations from all qualified bidders for the purpose of clarification or amplifying the materials presented. However, respondents are cautioned that District is not required to request clarification; therefore, all proposals should be complete and reflect the most favorable terms available from the broker.</w:t>
      </w:r>
    </w:p>
    <w:p w:rsidR="002E3066" w:rsidRPr="000D2AA7" w:rsidRDefault="002E3066" w:rsidP="000D2AA7">
      <w:pPr>
        <w:pStyle w:val="BodyTextIndent"/>
        <w:spacing w:after="0" w:line="240" w:lineRule="auto"/>
        <w:ind w:left="0"/>
        <w:jc w:val="both"/>
        <w:rPr>
          <w:rFonts w:ascii="Century Gothic" w:hAnsi="Century Gothic"/>
          <w:sz w:val="24"/>
          <w:szCs w:val="24"/>
        </w:rPr>
      </w:pPr>
    </w:p>
    <w:p w:rsidR="002E3066" w:rsidRPr="000D2AA7" w:rsidRDefault="002E3066" w:rsidP="000D2AA7">
      <w:pPr>
        <w:spacing w:after="0" w:line="240" w:lineRule="auto"/>
        <w:jc w:val="both"/>
        <w:rPr>
          <w:rFonts w:ascii="Century Gothic" w:hAnsi="Century Gothic"/>
          <w:sz w:val="24"/>
          <w:szCs w:val="24"/>
        </w:rPr>
      </w:pPr>
      <w:r w:rsidRPr="000D2AA7">
        <w:rPr>
          <w:rFonts w:ascii="Century Gothic" w:hAnsi="Century Gothic"/>
          <w:sz w:val="24"/>
          <w:szCs w:val="24"/>
        </w:rPr>
        <w:t xml:space="preserve">The District reserves the right, to accept or reject, in part or in entirety, any or all proposals, to negotiate with all qualified </w:t>
      </w:r>
      <w:proofErr w:type="spellStart"/>
      <w:r w:rsidRPr="000D2AA7">
        <w:rPr>
          <w:rFonts w:ascii="Century Gothic" w:hAnsi="Century Gothic"/>
          <w:sz w:val="24"/>
          <w:szCs w:val="24"/>
        </w:rPr>
        <w:t>Offerors</w:t>
      </w:r>
      <w:proofErr w:type="spellEnd"/>
      <w:r w:rsidRPr="000D2AA7">
        <w:rPr>
          <w:rFonts w:ascii="Century Gothic" w:hAnsi="Century Gothic"/>
          <w:sz w:val="24"/>
          <w:szCs w:val="24"/>
        </w:rPr>
        <w:t xml:space="preserve"> and to cancel in part or in entirety this solicitation if it is in the best interest of the District.  Further, the District reserves the right to waive any or all informalities or technicalities in order to serve the best interest of the District.</w:t>
      </w:r>
    </w:p>
    <w:p w:rsidR="002E3066" w:rsidRPr="000D2AA7" w:rsidRDefault="002E3066" w:rsidP="000D2AA7">
      <w:pPr>
        <w:spacing w:after="0" w:line="240" w:lineRule="auto"/>
        <w:jc w:val="both"/>
        <w:rPr>
          <w:rFonts w:ascii="Century Gothic" w:hAnsi="Century Gothic"/>
          <w:sz w:val="24"/>
          <w:szCs w:val="24"/>
        </w:rPr>
      </w:pPr>
    </w:p>
    <w:p w:rsidR="002E3066" w:rsidRPr="000D2AA7" w:rsidRDefault="002E3066" w:rsidP="000D2AA7">
      <w:pPr>
        <w:spacing w:after="0" w:line="240" w:lineRule="auto"/>
        <w:jc w:val="both"/>
        <w:rPr>
          <w:rFonts w:ascii="Century Gothic" w:hAnsi="Century Gothic"/>
          <w:sz w:val="24"/>
          <w:szCs w:val="24"/>
        </w:rPr>
      </w:pPr>
      <w:r w:rsidRPr="000D2AA7">
        <w:rPr>
          <w:rFonts w:ascii="Century Gothic" w:hAnsi="Century Gothic"/>
          <w:sz w:val="24"/>
          <w:szCs w:val="24"/>
        </w:rPr>
        <w:t xml:space="preserve">An award resulting from this solicitation will be for one (1) year from the date of award with the option to renew each year for each of four (4) additional one-year periods if agreed to by the successful bidder(s) and the District. The total program may be in effect for five (5) years unless terminated by the District. The initial one (1) year contract will be executed beginning </w:t>
      </w:r>
      <w:r w:rsidR="000D2AA7" w:rsidRPr="00D8058B">
        <w:rPr>
          <w:rFonts w:ascii="Century Gothic" w:hAnsi="Century Gothic"/>
          <w:sz w:val="24"/>
          <w:szCs w:val="24"/>
        </w:rPr>
        <w:t>May</w:t>
      </w:r>
      <w:r w:rsidRPr="00D8058B">
        <w:rPr>
          <w:rFonts w:ascii="Century Gothic" w:hAnsi="Century Gothic"/>
          <w:sz w:val="24"/>
          <w:szCs w:val="24"/>
        </w:rPr>
        <w:t xml:space="preserve"> 1, 2022.</w:t>
      </w:r>
    </w:p>
    <w:p w:rsidR="002E3066" w:rsidRPr="000D2AA7" w:rsidRDefault="002E3066" w:rsidP="000D2AA7">
      <w:pPr>
        <w:spacing w:after="0" w:line="240" w:lineRule="auto"/>
        <w:jc w:val="both"/>
        <w:rPr>
          <w:rFonts w:ascii="Century Gothic" w:hAnsi="Century Gothic"/>
          <w:sz w:val="24"/>
          <w:szCs w:val="24"/>
        </w:rPr>
      </w:pPr>
    </w:p>
    <w:p w:rsidR="002E3066" w:rsidRPr="000D2AA7" w:rsidRDefault="002E3066" w:rsidP="000D2AA7">
      <w:pPr>
        <w:pStyle w:val="BodyTextIndent"/>
        <w:spacing w:after="0" w:line="240" w:lineRule="auto"/>
        <w:ind w:left="0"/>
        <w:jc w:val="both"/>
        <w:rPr>
          <w:rFonts w:ascii="Century Gothic" w:hAnsi="Century Gothic"/>
          <w:sz w:val="24"/>
          <w:szCs w:val="24"/>
        </w:rPr>
      </w:pPr>
      <w:r w:rsidRPr="000D2AA7">
        <w:rPr>
          <w:rFonts w:ascii="Century Gothic" w:hAnsi="Century Gothic"/>
          <w:sz w:val="24"/>
          <w:szCs w:val="24"/>
        </w:rPr>
        <w:t xml:space="preserve">Selection will be based upon the following criteria, in order of importance.  The </w:t>
      </w:r>
      <w:proofErr w:type="spellStart"/>
      <w:r w:rsidRPr="000D2AA7">
        <w:rPr>
          <w:rFonts w:ascii="Century Gothic" w:hAnsi="Century Gothic"/>
          <w:sz w:val="24"/>
          <w:szCs w:val="24"/>
        </w:rPr>
        <w:t>Offeror</w:t>
      </w:r>
      <w:proofErr w:type="spellEnd"/>
      <w:r w:rsidRPr="000D2AA7">
        <w:rPr>
          <w:rFonts w:ascii="Century Gothic" w:hAnsi="Century Gothic"/>
          <w:sz w:val="24"/>
          <w:szCs w:val="24"/>
        </w:rPr>
        <w:t xml:space="preserve"> must respond to each concern:</w:t>
      </w:r>
    </w:p>
    <w:p w:rsidR="002E3066" w:rsidRPr="000D2AA7" w:rsidRDefault="002E3066" w:rsidP="000D2AA7">
      <w:pPr>
        <w:pStyle w:val="BodyTextIndent"/>
        <w:spacing w:after="0" w:line="240" w:lineRule="auto"/>
        <w:ind w:left="0"/>
        <w:jc w:val="both"/>
        <w:rPr>
          <w:rFonts w:ascii="Century Gothic" w:hAnsi="Century Gothic"/>
          <w:sz w:val="24"/>
          <w:szCs w:val="24"/>
        </w:rPr>
      </w:pPr>
    </w:p>
    <w:p w:rsidR="002E3066" w:rsidRPr="000D2AA7" w:rsidRDefault="002E3066" w:rsidP="000D2AA7">
      <w:pPr>
        <w:pStyle w:val="BodyTextIndent"/>
        <w:tabs>
          <w:tab w:val="left" w:pos="5940"/>
        </w:tabs>
        <w:spacing w:after="0" w:line="240" w:lineRule="auto"/>
        <w:ind w:left="1080"/>
        <w:jc w:val="both"/>
        <w:rPr>
          <w:rFonts w:ascii="Century Gothic" w:hAnsi="Century Gothic"/>
          <w:sz w:val="24"/>
          <w:szCs w:val="24"/>
        </w:rPr>
      </w:pPr>
      <w:r w:rsidRPr="000D2AA7">
        <w:rPr>
          <w:rFonts w:ascii="Century Gothic" w:hAnsi="Century Gothic"/>
          <w:sz w:val="24"/>
          <w:szCs w:val="24"/>
        </w:rPr>
        <w:t>1. General Requirements / Broker Questionnaire</w:t>
      </w:r>
      <w:r w:rsidRPr="000D2AA7">
        <w:rPr>
          <w:rFonts w:ascii="Century Gothic" w:hAnsi="Century Gothic"/>
          <w:sz w:val="24"/>
          <w:szCs w:val="24"/>
        </w:rPr>
        <w:tab/>
        <w:t>35 Points</w:t>
      </w:r>
    </w:p>
    <w:p w:rsidR="002E3066" w:rsidRPr="000D2AA7" w:rsidRDefault="002E3066" w:rsidP="000D2AA7">
      <w:pPr>
        <w:pStyle w:val="BodyTextIndent"/>
        <w:tabs>
          <w:tab w:val="left" w:pos="5940"/>
        </w:tabs>
        <w:spacing w:after="0" w:line="240" w:lineRule="auto"/>
        <w:ind w:left="1080"/>
        <w:jc w:val="both"/>
        <w:rPr>
          <w:rFonts w:ascii="Century Gothic" w:hAnsi="Century Gothic"/>
          <w:sz w:val="24"/>
          <w:szCs w:val="24"/>
        </w:rPr>
      </w:pPr>
      <w:r w:rsidRPr="000D2AA7">
        <w:rPr>
          <w:rFonts w:ascii="Century Gothic" w:hAnsi="Century Gothic"/>
          <w:sz w:val="24"/>
          <w:szCs w:val="24"/>
        </w:rPr>
        <w:t>2. Qualifications / Experience</w:t>
      </w:r>
      <w:r w:rsidRPr="000D2AA7">
        <w:rPr>
          <w:rFonts w:ascii="Century Gothic" w:hAnsi="Century Gothic"/>
          <w:sz w:val="24"/>
          <w:szCs w:val="24"/>
        </w:rPr>
        <w:tab/>
      </w:r>
      <w:r w:rsidR="00D511B6">
        <w:rPr>
          <w:rFonts w:ascii="Century Gothic" w:hAnsi="Century Gothic"/>
          <w:sz w:val="24"/>
          <w:szCs w:val="24"/>
        </w:rPr>
        <w:tab/>
      </w:r>
      <w:r w:rsidR="00D511B6">
        <w:rPr>
          <w:rFonts w:ascii="Century Gothic" w:hAnsi="Century Gothic"/>
          <w:sz w:val="24"/>
          <w:szCs w:val="24"/>
        </w:rPr>
        <w:tab/>
      </w:r>
      <w:r w:rsidRPr="000D2AA7">
        <w:rPr>
          <w:rFonts w:ascii="Century Gothic" w:hAnsi="Century Gothic"/>
          <w:sz w:val="24"/>
          <w:szCs w:val="24"/>
        </w:rPr>
        <w:t>20 Points</w:t>
      </w:r>
    </w:p>
    <w:p w:rsidR="002E3066" w:rsidRPr="000D2AA7" w:rsidRDefault="002E3066" w:rsidP="000D2AA7">
      <w:pPr>
        <w:pStyle w:val="BodyTextIndent"/>
        <w:tabs>
          <w:tab w:val="left" w:pos="5940"/>
        </w:tabs>
        <w:spacing w:after="0" w:line="240" w:lineRule="auto"/>
        <w:ind w:left="1080"/>
        <w:jc w:val="both"/>
        <w:rPr>
          <w:rFonts w:ascii="Century Gothic" w:hAnsi="Century Gothic"/>
          <w:sz w:val="24"/>
          <w:szCs w:val="24"/>
        </w:rPr>
      </w:pPr>
      <w:r w:rsidRPr="000D2AA7">
        <w:rPr>
          <w:rFonts w:ascii="Century Gothic" w:hAnsi="Century Gothic"/>
          <w:sz w:val="24"/>
          <w:szCs w:val="24"/>
        </w:rPr>
        <w:t>3. Pricing</w:t>
      </w:r>
      <w:r w:rsidRPr="000D2AA7">
        <w:rPr>
          <w:rFonts w:ascii="Century Gothic" w:hAnsi="Century Gothic"/>
          <w:sz w:val="24"/>
          <w:szCs w:val="24"/>
        </w:rPr>
        <w:tab/>
      </w:r>
      <w:r w:rsidR="00D511B6">
        <w:rPr>
          <w:rFonts w:ascii="Century Gothic" w:hAnsi="Century Gothic"/>
          <w:sz w:val="24"/>
          <w:szCs w:val="24"/>
        </w:rPr>
        <w:tab/>
      </w:r>
      <w:r w:rsidR="00D511B6">
        <w:rPr>
          <w:rFonts w:ascii="Century Gothic" w:hAnsi="Century Gothic"/>
          <w:sz w:val="24"/>
          <w:szCs w:val="24"/>
        </w:rPr>
        <w:tab/>
      </w:r>
      <w:r w:rsidRPr="000D2AA7">
        <w:rPr>
          <w:rFonts w:ascii="Century Gothic" w:hAnsi="Century Gothic"/>
          <w:sz w:val="24"/>
          <w:szCs w:val="24"/>
        </w:rPr>
        <w:t>20 Points</w:t>
      </w:r>
    </w:p>
    <w:p w:rsidR="002E3066" w:rsidRPr="000D2AA7" w:rsidRDefault="002E3066" w:rsidP="000D2AA7">
      <w:pPr>
        <w:pStyle w:val="BodyTextIndent"/>
        <w:tabs>
          <w:tab w:val="left" w:pos="5940"/>
        </w:tabs>
        <w:spacing w:after="0" w:line="240" w:lineRule="auto"/>
        <w:ind w:left="1080"/>
        <w:jc w:val="both"/>
        <w:rPr>
          <w:rFonts w:ascii="Century Gothic" w:hAnsi="Century Gothic"/>
          <w:sz w:val="24"/>
          <w:szCs w:val="24"/>
        </w:rPr>
      </w:pPr>
      <w:r w:rsidRPr="000D2AA7">
        <w:rPr>
          <w:rFonts w:ascii="Century Gothic" w:hAnsi="Century Gothic"/>
          <w:sz w:val="24"/>
          <w:szCs w:val="24"/>
        </w:rPr>
        <w:t>4. References</w:t>
      </w:r>
      <w:r w:rsidRPr="000D2AA7">
        <w:rPr>
          <w:rFonts w:ascii="Century Gothic" w:hAnsi="Century Gothic"/>
          <w:sz w:val="24"/>
          <w:szCs w:val="24"/>
        </w:rPr>
        <w:tab/>
      </w:r>
      <w:r w:rsidR="00D511B6">
        <w:rPr>
          <w:rFonts w:ascii="Century Gothic" w:hAnsi="Century Gothic"/>
          <w:sz w:val="24"/>
          <w:szCs w:val="24"/>
        </w:rPr>
        <w:tab/>
      </w:r>
      <w:r w:rsidR="00D511B6">
        <w:rPr>
          <w:rFonts w:ascii="Century Gothic" w:hAnsi="Century Gothic"/>
          <w:sz w:val="24"/>
          <w:szCs w:val="24"/>
        </w:rPr>
        <w:tab/>
      </w:r>
      <w:r w:rsidRPr="000D2AA7">
        <w:rPr>
          <w:rFonts w:ascii="Century Gothic" w:hAnsi="Century Gothic"/>
          <w:sz w:val="24"/>
          <w:szCs w:val="24"/>
        </w:rPr>
        <w:t>25 Points</w:t>
      </w:r>
    </w:p>
    <w:p w:rsidR="002E3066" w:rsidRPr="000D2AA7" w:rsidRDefault="002E3066" w:rsidP="000D2AA7">
      <w:pPr>
        <w:pStyle w:val="BodyText"/>
        <w:jc w:val="both"/>
        <w:rPr>
          <w:rFonts w:ascii="Century Gothic" w:hAnsi="Century Gothic"/>
          <w:i/>
          <w:sz w:val="24"/>
          <w:szCs w:val="24"/>
        </w:rPr>
      </w:pPr>
    </w:p>
    <w:p w:rsidR="002E3066" w:rsidRPr="000D2AA7" w:rsidRDefault="002E3066" w:rsidP="000D2AA7">
      <w:pPr>
        <w:pStyle w:val="BodyText"/>
        <w:jc w:val="both"/>
        <w:rPr>
          <w:rFonts w:ascii="Century Gothic" w:hAnsi="Century Gothic"/>
          <w:sz w:val="24"/>
          <w:szCs w:val="24"/>
        </w:rPr>
      </w:pPr>
      <w:r w:rsidRPr="000D2AA7">
        <w:rPr>
          <w:rFonts w:ascii="Century Gothic" w:hAnsi="Century Gothic"/>
          <w:i/>
          <w:sz w:val="24"/>
          <w:szCs w:val="24"/>
        </w:rPr>
        <w:t>Grading Format</w:t>
      </w:r>
      <w:r w:rsidRPr="000D2AA7">
        <w:rPr>
          <w:rFonts w:ascii="Century Gothic" w:hAnsi="Century Gothic"/>
          <w:sz w:val="24"/>
          <w:szCs w:val="24"/>
        </w:rPr>
        <w:t xml:space="preserve"> – Each of the above listed criteria will be graded individually.  The point value for each criterion shall range from 0 to the total shown above, with 0 being worst. All scores will be summed to give the total score.  The maximum possible total score for the RFP response is 100 points.  All committee members’ scores will be summed to determine the grand total for each firm.</w:t>
      </w:r>
    </w:p>
    <w:p w:rsidR="002E3066" w:rsidRPr="000D2AA7" w:rsidRDefault="002E3066" w:rsidP="000D2AA7">
      <w:pPr>
        <w:pStyle w:val="BodyTextIndent"/>
        <w:spacing w:after="0" w:line="240" w:lineRule="auto"/>
        <w:ind w:left="0"/>
        <w:jc w:val="both"/>
        <w:rPr>
          <w:rFonts w:ascii="Century Gothic" w:hAnsi="Century Gothic"/>
          <w:bCs/>
          <w:sz w:val="24"/>
          <w:szCs w:val="24"/>
        </w:rPr>
      </w:pPr>
    </w:p>
    <w:p w:rsidR="002E3066" w:rsidRDefault="002E3066" w:rsidP="00D511B6">
      <w:pPr>
        <w:spacing w:after="0" w:line="240" w:lineRule="auto"/>
        <w:jc w:val="both"/>
        <w:rPr>
          <w:rFonts w:ascii="Century Gothic" w:hAnsi="Century Gothic"/>
          <w:sz w:val="24"/>
          <w:szCs w:val="24"/>
        </w:rPr>
      </w:pPr>
      <w:r w:rsidRPr="000D2AA7">
        <w:rPr>
          <w:rFonts w:ascii="Century Gothic" w:hAnsi="Century Gothic"/>
          <w:color w:val="000000"/>
          <w:spacing w:val="-2"/>
          <w:sz w:val="24"/>
          <w:szCs w:val="24"/>
        </w:rPr>
        <w:t xml:space="preserve">An award announcement </w:t>
      </w:r>
      <w:r w:rsidRPr="000D2AA7">
        <w:rPr>
          <w:rFonts w:ascii="Century Gothic" w:hAnsi="Century Gothic"/>
          <w:color w:val="000000"/>
          <w:spacing w:val="-3"/>
          <w:sz w:val="24"/>
          <w:szCs w:val="24"/>
        </w:rPr>
        <w:t xml:space="preserve">will be sent to all </w:t>
      </w:r>
      <w:proofErr w:type="spellStart"/>
      <w:r w:rsidRPr="000D2AA7">
        <w:rPr>
          <w:rFonts w:ascii="Century Gothic" w:hAnsi="Century Gothic"/>
          <w:color w:val="000000"/>
          <w:spacing w:val="-3"/>
          <w:sz w:val="24"/>
          <w:szCs w:val="24"/>
        </w:rPr>
        <w:t>Offerors</w:t>
      </w:r>
      <w:proofErr w:type="spellEnd"/>
      <w:r w:rsidRPr="000D2AA7">
        <w:rPr>
          <w:rFonts w:ascii="Century Gothic" w:hAnsi="Century Gothic"/>
          <w:color w:val="000000"/>
          <w:spacing w:val="-3"/>
          <w:sz w:val="24"/>
          <w:szCs w:val="24"/>
        </w:rPr>
        <w:t xml:space="preserve"> and will be posted at:  </w:t>
      </w:r>
      <w:hyperlink r:id="rId10" w:history="1">
        <w:r w:rsidRPr="000D2AA7">
          <w:rPr>
            <w:rStyle w:val="Hyperlink"/>
            <w:rFonts w:ascii="Century Gothic" w:hAnsi="Century Gothic"/>
            <w:sz w:val="24"/>
            <w:szCs w:val="24"/>
          </w:rPr>
          <w:t>http://spartanburg7.org/procurement</w:t>
        </w:r>
      </w:hyperlink>
    </w:p>
    <w:p w:rsidR="00D511B6" w:rsidRPr="00D511B6" w:rsidRDefault="00D511B6" w:rsidP="00D511B6">
      <w:pPr>
        <w:spacing w:after="0" w:line="240" w:lineRule="auto"/>
        <w:jc w:val="both"/>
        <w:rPr>
          <w:rFonts w:ascii="Century Gothic" w:hAnsi="Century Gothic"/>
          <w:sz w:val="24"/>
          <w:szCs w:val="24"/>
        </w:rPr>
      </w:pPr>
    </w:p>
    <w:p w:rsidR="002E3066" w:rsidRPr="00D511B6" w:rsidRDefault="002E3066" w:rsidP="000D2AA7">
      <w:pPr>
        <w:pStyle w:val="Title"/>
        <w:jc w:val="both"/>
        <w:rPr>
          <w:rFonts w:ascii="Century Gothic" w:hAnsi="Century Gothic"/>
          <w:sz w:val="24"/>
          <w:szCs w:val="24"/>
        </w:rPr>
      </w:pPr>
      <w:r w:rsidRPr="00D511B6">
        <w:rPr>
          <w:rFonts w:ascii="Century Gothic" w:hAnsi="Century Gothic"/>
          <w:sz w:val="24"/>
          <w:szCs w:val="24"/>
        </w:rPr>
        <w:lastRenderedPageBreak/>
        <w:t>RIGHT TO ACCEPT OR REJECT</w:t>
      </w:r>
    </w:p>
    <w:p w:rsidR="002E3066" w:rsidRPr="00D511B6" w:rsidRDefault="002E3066" w:rsidP="000D2AA7">
      <w:pPr>
        <w:pStyle w:val="BodyTextIndent"/>
        <w:spacing w:after="0" w:line="240" w:lineRule="auto"/>
        <w:ind w:left="0"/>
        <w:jc w:val="both"/>
        <w:rPr>
          <w:rFonts w:ascii="Century Gothic" w:hAnsi="Century Gothic"/>
          <w:b/>
          <w:bCs/>
          <w:sz w:val="24"/>
          <w:szCs w:val="24"/>
        </w:rPr>
      </w:pPr>
    </w:p>
    <w:p w:rsidR="002E3066" w:rsidRPr="00D511B6" w:rsidRDefault="002E3066" w:rsidP="000D2AA7">
      <w:pPr>
        <w:pStyle w:val="BodyTextIndent"/>
        <w:spacing w:after="0" w:line="240" w:lineRule="auto"/>
        <w:ind w:left="0"/>
        <w:jc w:val="both"/>
        <w:rPr>
          <w:rFonts w:ascii="Century Gothic" w:hAnsi="Century Gothic"/>
          <w:bCs/>
          <w:sz w:val="24"/>
          <w:szCs w:val="24"/>
        </w:rPr>
      </w:pPr>
      <w:r w:rsidRPr="00D511B6">
        <w:rPr>
          <w:rFonts w:ascii="Century Gothic" w:hAnsi="Century Gothic"/>
          <w:bCs/>
          <w:sz w:val="24"/>
          <w:szCs w:val="24"/>
        </w:rPr>
        <w:t>The district reserves the right to accept or reject any/all proposals or any part of any proposal. This includes rejection based upon quality (in the opinion of the district) from references, delivery or any other reason.</w:t>
      </w:r>
    </w:p>
    <w:p w:rsidR="002E3066" w:rsidRPr="00D511B6" w:rsidRDefault="002E3066" w:rsidP="000D2AA7">
      <w:pPr>
        <w:pStyle w:val="Heading2"/>
        <w:spacing w:before="0" w:line="240" w:lineRule="auto"/>
        <w:jc w:val="both"/>
        <w:rPr>
          <w:rFonts w:ascii="Century Gothic" w:hAnsi="Century Gothic" w:cs="Times New Roman"/>
          <w:bCs/>
          <w:color w:val="auto"/>
          <w:sz w:val="24"/>
          <w:szCs w:val="24"/>
        </w:rPr>
      </w:pPr>
    </w:p>
    <w:p w:rsidR="002E3066" w:rsidRPr="00D511B6" w:rsidRDefault="002E3066" w:rsidP="000D2AA7">
      <w:pPr>
        <w:pStyle w:val="Heading2"/>
        <w:spacing w:before="0" w:line="240" w:lineRule="auto"/>
        <w:jc w:val="both"/>
        <w:rPr>
          <w:rFonts w:ascii="Century Gothic" w:hAnsi="Century Gothic" w:cs="Times New Roman"/>
          <w:b/>
          <w:bCs/>
          <w:color w:val="auto"/>
          <w:sz w:val="24"/>
          <w:szCs w:val="24"/>
        </w:rPr>
      </w:pPr>
      <w:r w:rsidRPr="00D511B6">
        <w:rPr>
          <w:rFonts w:ascii="Century Gothic" w:hAnsi="Century Gothic" w:cs="Times New Roman"/>
          <w:b/>
          <w:color w:val="auto"/>
          <w:sz w:val="24"/>
          <w:szCs w:val="24"/>
        </w:rPr>
        <w:t>VIA – TERMS AND CONDITIONS – A. GENERAL</w:t>
      </w:r>
    </w:p>
    <w:p w:rsidR="002E3066" w:rsidRPr="00D511B6" w:rsidRDefault="002E3066" w:rsidP="000D2AA7">
      <w:pPr>
        <w:pStyle w:val="BodyText"/>
        <w:jc w:val="both"/>
        <w:rPr>
          <w:rFonts w:ascii="Century Gothic" w:hAnsi="Century Gothic"/>
          <w:b/>
          <w:i/>
          <w:sz w:val="24"/>
          <w:szCs w:val="24"/>
        </w:rPr>
      </w:pPr>
    </w:p>
    <w:p w:rsidR="002E3066" w:rsidRPr="00D511B6" w:rsidRDefault="002E3066" w:rsidP="000D2AA7">
      <w:pPr>
        <w:pStyle w:val="BodyText"/>
        <w:jc w:val="both"/>
        <w:rPr>
          <w:rFonts w:ascii="Century Gothic" w:hAnsi="Century Gothic"/>
          <w:sz w:val="24"/>
          <w:szCs w:val="24"/>
        </w:rPr>
      </w:pPr>
      <w:r w:rsidRPr="00D511B6">
        <w:rPr>
          <w:rFonts w:ascii="Century Gothic" w:hAnsi="Century Gothic"/>
          <w:b/>
          <w:i/>
          <w:sz w:val="24"/>
          <w:szCs w:val="24"/>
        </w:rPr>
        <w:t>Equal Opportunity:</w:t>
      </w:r>
      <w:r w:rsidRPr="00D511B6">
        <w:rPr>
          <w:rFonts w:ascii="Century Gothic" w:hAnsi="Century Gothic"/>
          <w:sz w:val="24"/>
          <w:szCs w:val="24"/>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2E3066" w:rsidRPr="00D511B6" w:rsidRDefault="002E3066" w:rsidP="000D2AA7">
      <w:pPr>
        <w:pStyle w:val="BodyText"/>
        <w:jc w:val="both"/>
        <w:rPr>
          <w:rFonts w:ascii="Century Gothic" w:hAnsi="Century Gothic"/>
          <w:sz w:val="24"/>
          <w:szCs w:val="24"/>
        </w:rPr>
      </w:pPr>
    </w:p>
    <w:p w:rsidR="002E3066" w:rsidRPr="00D511B6" w:rsidRDefault="002E3066" w:rsidP="000D2AA7">
      <w:pPr>
        <w:pStyle w:val="BodyTextIndent"/>
        <w:spacing w:after="0" w:line="240" w:lineRule="auto"/>
        <w:ind w:left="0"/>
        <w:jc w:val="both"/>
        <w:rPr>
          <w:rFonts w:ascii="Century Gothic" w:hAnsi="Century Gothic"/>
          <w:b/>
          <w:i/>
          <w:sz w:val="24"/>
          <w:szCs w:val="24"/>
        </w:rPr>
      </w:pPr>
      <w:r w:rsidRPr="00D511B6">
        <w:rPr>
          <w:rFonts w:ascii="Century Gothic" w:hAnsi="Century Gothic"/>
          <w:b/>
          <w:i/>
          <w:sz w:val="24"/>
          <w:szCs w:val="24"/>
        </w:rPr>
        <w:t>Payments:</w:t>
      </w:r>
    </w:p>
    <w:p w:rsidR="002E3066" w:rsidRPr="00D511B6" w:rsidRDefault="002E3066" w:rsidP="000D2AA7">
      <w:pPr>
        <w:pStyle w:val="BodyTextIndent"/>
        <w:spacing w:after="0" w:line="240" w:lineRule="auto"/>
        <w:ind w:left="0"/>
        <w:jc w:val="both"/>
        <w:rPr>
          <w:rFonts w:ascii="Century Gothic" w:hAnsi="Century Gothic"/>
          <w:sz w:val="24"/>
          <w:szCs w:val="24"/>
        </w:rPr>
      </w:pPr>
      <w:r w:rsidRPr="00D511B6">
        <w:rPr>
          <w:rFonts w:ascii="Century Gothic" w:hAnsi="Century Gothic"/>
          <w:sz w:val="24"/>
          <w:szCs w:val="24"/>
        </w:rPr>
        <w:t>Payment must be made to the successful contractor no later than thirty (30) days after the completion of the project/service.</w:t>
      </w:r>
    </w:p>
    <w:p w:rsidR="002E3066" w:rsidRPr="00D511B6" w:rsidRDefault="002E3066" w:rsidP="000D2AA7">
      <w:pPr>
        <w:pStyle w:val="BodyTextIndent"/>
        <w:spacing w:after="0" w:line="240" w:lineRule="auto"/>
        <w:ind w:left="0"/>
        <w:jc w:val="both"/>
        <w:rPr>
          <w:rFonts w:ascii="Century Gothic" w:hAnsi="Century Gothic"/>
          <w:sz w:val="24"/>
          <w:szCs w:val="24"/>
        </w:rPr>
      </w:pPr>
    </w:p>
    <w:p w:rsidR="002E3066" w:rsidRPr="00D511B6" w:rsidRDefault="002E3066" w:rsidP="000D2AA7">
      <w:pPr>
        <w:pStyle w:val="BodyTextIndent"/>
        <w:spacing w:after="0" w:line="240" w:lineRule="auto"/>
        <w:ind w:left="0"/>
        <w:jc w:val="both"/>
        <w:rPr>
          <w:rFonts w:ascii="Century Gothic" w:hAnsi="Century Gothic"/>
          <w:sz w:val="24"/>
          <w:szCs w:val="24"/>
        </w:rPr>
      </w:pPr>
      <w:bookmarkStart w:id="10" w:name="_Toc295212474"/>
      <w:bookmarkStart w:id="11" w:name="_Toc356217724"/>
      <w:bookmarkStart w:id="12" w:name="_Toc356217866"/>
      <w:r w:rsidRPr="00D511B6">
        <w:rPr>
          <w:rFonts w:ascii="Century Gothic" w:hAnsi="Century Gothic"/>
          <w:b/>
          <w:i/>
          <w:sz w:val="24"/>
          <w:szCs w:val="24"/>
        </w:rPr>
        <w:t>Price Adjustments – Limited by CPI “All Items”:</w:t>
      </w:r>
      <w:r w:rsidRPr="00D511B6">
        <w:rPr>
          <w:rFonts w:ascii="Century Gothic" w:hAnsi="Century Gothic"/>
          <w:sz w:val="24"/>
          <w:szCs w:val="24"/>
        </w:rPr>
        <w:t xml:space="preserve"> Upon request and adequate justification, the Procurement Officer may grant a price increase up to, but not to exceed, the unadjusted percent change for the most recent 12 months for which data is available, that is not subject to revision, in the Consumer Price Index (CPI) for all urban consumers (CPI-U), “all items” for services, as determined by the Procurement Specialist. The Bureau of Labor and Statistics publishes this information on the web at </w:t>
      </w:r>
      <w:hyperlink r:id="rId11" w:history="1">
        <w:r w:rsidRPr="00D511B6">
          <w:rPr>
            <w:rFonts w:ascii="Century Gothic" w:hAnsi="Century Gothic"/>
            <w:sz w:val="24"/>
            <w:szCs w:val="24"/>
          </w:rPr>
          <w:t>www.bls.gov</w:t>
        </w:r>
      </w:hyperlink>
      <w:r w:rsidRPr="00D511B6">
        <w:rPr>
          <w:rFonts w:ascii="Century Gothic" w:hAnsi="Century Gothic"/>
          <w:sz w:val="24"/>
          <w:szCs w:val="24"/>
        </w:rPr>
        <w:t>.</w:t>
      </w:r>
      <w:bookmarkEnd w:id="10"/>
      <w:bookmarkEnd w:id="11"/>
      <w:bookmarkEnd w:id="12"/>
    </w:p>
    <w:p w:rsidR="002E3066" w:rsidRPr="00D511B6" w:rsidRDefault="002E3066" w:rsidP="000D2AA7">
      <w:pPr>
        <w:pStyle w:val="BodyTextIndent"/>
        <w:spacing w:after="0" w:line="240" w:lineRule="auto"/>
        <w:ind w:left="0"/>
        <w:jc w:val="both"/>
        <w:rPr>
          <w:rFonts w:ascii="Century Gothic" w:hAnsi="Century Gothic"/>
          <w:sz w:val="24"/>
          <w:szCs w:val="24"/>
        </w:rPr>
      </w:pPr>
    </w:p>
    <w:p w:rsidR="002E3066" w:rsidRPr="00D511B6" w:rsidRDefault="002E3066" w:rsidP="000D2AA7">
      <w:pPr>
        <w:pStyle w:val="BodyTextIndent"/>
        <w:spacing w:after="0" w:line="240" w:lineRule="auto"/>
        <w:ind w:left="0"/>
        <w:jc w:val="both"/>
        <w:rPr>
          <w:rFonts w:ascii="Century Gothic" w:hAnsi="Century Gothic"/>
          <w:sz w:val="24"/>
          <w:szCs w:val="24"/>
        </w:rPr>
      </w:pPr>
      <w:r w:rsidRPr="00D511B6">
        <w:rPr>
          <w:rFonts w:ascii="Century Gothic" w:hAnsi="Century Gothic"/>
          <w:sz w:val="24"/>
          <w:szCs w:val="24"/>
        </w:rPr>
        <w:t>The District reserves the right to require supporting documentation from a disinterested third party as to increases in costs for the service(s) and/or product(s) in question.  The District will determine the adequacy and acceptability of submitted documentation and request for price increases.</w:t>
      </w:r>
    </w:p>
    <w:p w:rsidR="002E3066" w:rsidRPr="00D511B6" w:rsidRDefault="002E3066" w:rsidP="000D2AA7">
      <w:pPr>
        <w:pStyle w:val="BodyTextIndent"/>
        <w:spacing w:after="0" w:line="240" w:lineRule="auto"/>
        <w:ind w:left="0"/>
        <w:jc w:val="both"/>
        <w:rPr>
          <w:rFonts w:ascii="Century Gothic" w:hAnsi="Century Gothic"/>
          <w:sz w:val="24"/>
          <w:szCs w:val="24"/>
        </w:rPr>
      </w:pPr>
    </w:p>
    <w:p w:rsidR="002E3066" w:rsidRPr="00D511B6" w:rsidRDefault="002E3066" w:rsidP="000D2AA7">
      <w:pPr>
        <w:pStyle w:val="Heading2"/>
        <w:spacing w:before="0" w:line="240" w:lineRule="auto"/>
        <w:jc w:val="both"/>
        <w:rPr>
          <w:rFonts w:ascii="Century Gothic" w:hAnsi="Century Gothic" w:cs="Times New Roman"/>
          <w:b/>
          <w:bCs/>
          <w:color w:val="auto"/>
          <w:sz w:val="24"/>
          <w:szCs w:val="24"/>
        </w:rPr>
      </w:pPr>
      <w:r w:rsidRPr="00D511B6">
        <w:rPr>
          <w:rFonts w:ascii="Century Gothic" w:hAnsi="Century Gothic" w:cs="Times New Roman"/>
          <w:b/>
          <w:color w:val="auto"/>
          <w:sz w:val="24"/>
          <w:szCs w:val="24"/>
        </w:rPr>
        <w:t>VIIB – TERMS AND CONDITIONS – B. SPECIAL</w:t>
      </w:r>
    </w:p>
    <w:p w:rsidR="002E3066" w:rsidRPr="00D511B6" w:rsidRDefault="002E3066" w:rsidP="000D2AA7">
      <w:pPr>
        <w:pStyle w:val="BodyTextIndent"/>
        <w:spacing w:after="0" w:line="240" w:lineRule="auto"/>
        <w:ind w:left="0"/>
        <w:jc w:val="both"/>
        <w:rPr>
          <w:rFonts w:ascii="Century Gothic" w:hAnsi="Century Gothic"/>
          <w:b/>
          <w:i/>
          <w:sz w:val="24"/>
          <w:szCs w:val="24"/>
        </w:rPr>
      </w:pPr>
    </w:p>
    <w:p w:rsidR="002E3066" w:rsidRPr="00D511B6" w:rsidRDefault="002E3066" w:rsidP="000D2AA7">
      <w:pPr>
        <w:pStyle w:val="BodyTextIndent"/>
        <w:spacing w:after="0" w:line="240" w:lineRule="auto"/>
        <w:ind w:left="0"/>
        <w:jc w:val="both"/>
        <w:rPr>
          <w:rFonts w:ascii="Century Gothic" w:hAnsi="Century Gothic"/>
          <w:sz w:val="24"/>
          <w:szCs w:val="24"/>
        </w:rPr>
      </w:pPr>
      <w:r w:rsidRPr="00D511B6">
        <w:rPr>
          <w:rFonts w:ascii="Century Gothic" w:hAnsi="Century Gothic"/>
          <w:b/>
          <w:i/>
          <w:sz w:val="24"/>
          <w:szCs w:val="24"/>
        </w:rPr>
        <w:t xml:space="preserve">Governing Laws:  </w:t>
      </w:r>
      <w:r w:rsidRPr="00D511B6">
        <w:rPr>
          <w:rFonts w:ascii="Century Gothic" w:hAnsi="Century Gothic"/>
          <w:sz w:val="24"/>
          <w:szCs w:val="24"/>
        </w:rPr>
        <w:t>All proposal documents submitted in response to this solicitation are governed under the laws of the State of South Carolina.</w:t>
      </w:r>
    </w:p>
    <w:p w:rsidR="002E3066" w:rsidRPr="00D511B6" w:rsidRDefault="002E3066" w:rsidP="000D2AA7">
      <w:pPr>
        <w:pStyle w:val="BodyTextIndent"/>
        <w:spacing w:after="0" w:line="240" w:lineRule="auto"/>
        <w:ind w:left="0"/>
        <w:jc w:val="both"/>
        <w:rPr>
          <w:rFonts w:ascii="Century Gothic" w:hAnsi="Century Gothic"/>
          <w:sz w:val="24"/>
          <w:szCs w:val="24"/>
        </w:rPr>
      </w:pPr>
    </w:p>
    <w:p w:rsidR="002E3066" w:rsidRPr="00D511B6" w:rsidRDefault="002E3066" w:rsidP="000D2AA7">
      <w:pPr>
        <w:widowControl w:val="0"/>
        <w:tabs>
          <w:tab w:val="left" w:pos="810"/>
          <w:tab w:val="left" w:pos="2520"/>
        </w:tabs>
        <w:autoSpaceDE w:val="0"/>
        <w:autoSpaceDN w:val="0"/>
        <w:adjustRightInd w:val="0"/>
        <w:spacing w:after="0" w:line="240" w:lineRule="auto"/>
        <w:jc w:val="both"/>
        <w:rPr>
          <w:rFonts w:ascii="Century Gothic" w:hAnsi="Century Gothic"/>
          <w:color w:val="000000"/>
          <w:spacing w:val="-5"/>
          <w:sz w:val="24"/>
          <w:szCs w:val="24"/>
        </w:rPr>
      </w:pPr>
      <w:r w:rsidRPr="00D511B6">
        <w:rPr>
          <w:rFonts w:ascii="Century Gothic" w:hAnsi="Century Gothic"/>
          <w:b/>
          <w:i/>
          <w:sz w:val="24"/>
          <w:szCs w:val="24"/>
        </w:rPr>
        <w:t xml:space="preserve">South Carolina Law:  </w:t>
      </w:r>
      <w:r w:rsidRPr="00D511B6">
        <w:rPr>
          <w:rFonts w:ascii="Century Gothic" w:hAnsi="Century Gothic"/>
          <w:color w:val="000000"/>
          <w:spacing w:val="-2"/>
          <w:sz w:val="24"/>
          <w:szCs w:val="24"/>
        </w:rPr>
        <w:t xml:space="preserve">Upon award of a contract under this proposal, the person, partnership, association, or corporation to whom the award is made must comply with the laws of South Carolina which require such person or entity to be authorized and/or licensed to do business in this state.  Notwithstanding the fact that applicable statutes may exempt or exclude the successful </w:t>
      </w:r>
      <w:proofErr w:type="spellStart"/>
      <w:r w:rsidRPr="00D511B6">
        <w:rPr>
          <w:rFonts w:ascii="Century Gothic" w:hAnsi="Century Gothic"/>
          <w:color w:val="000000"/>
          <w:spacing w:val="-2"/>
          <w:sz w:val="24"/>
          <w:szCs w:val="24"/>
        </w:rPr>
        <w:t>Offeror</w:t>
      </w:r>
      <w:proofErr w:type="spellEnd"/>
      <w:r w:rsidRPr="00D511B6">
        <w:rPr>
          <w:rFonts w:ascii="Century Gothic" w:hAnsi="Century Gothic"/>
          <w:color w:val="000000"/>
          <w:spacing w:val="-2"/>
          <w:sz w:val="24"/>
          <w:szCs w:val="24"/>
        </w:rPr>
        <w:t xml:space="preserve"> from requirements that it be authorized and/or licensed to do business in this state, by submission of this signed proposal, the </w:t>
      </w:r>
      <w:proofErr w:type="spellStart"/>
      <w:r w:rsidRPr="00D511B6">
        <w:rPr>
          <w:rFonts w:ascii="Century Gothic" w:hAnsi="Century Gothic"/>
          <w:color w:val="000000"/>
          <w:spacing w:val="-2"/>
          <w:sz w:val="24"/>
          <w:szCs w:val="24"/>
        </w:rPr>
        <w:t>Offeror</w:t>
      </w:r>
      <w:proofErr w:type="spellEnd"/>
      <w:r w:rsidRPr="00D511B6">
        <w:rPr>
          <w:rFonts w:ascii="Century Gothic" w:hAnsi="Century Gothic"/>
          <w:color w:val="000000"/>
          <w:spacing w:val="-2"/>
          <w:sz w:val="24"/>
          <w:szCs w:val="24"/>
        </w:rPr>
        <w:t xml:space="preserve"> agrees to subject itself to the jurisdiction and the process of the courts of the contract and the performance thereof, including any questions as to the liability for taxes, license, or fees levied by the state.</w:t>
      </w:r>
      <w:r w:rsidRPr="00D511B6">
        <w:rPr>
          <w:rFonts w:ascii="Century Gothic" w:hAnsi="Century Gothic"/>
          <w:color w:val="000000"/>
          <w:spacing w:val="-5"/>
          <w:sz w:val="24"/>
          <w:szCs w:val="24"/>
        </w:rPr>
        <w:t xml:space="preserve"> </w:t>
      </w:r>
    </w:p>
    <w:p w:rsidR="002E3066" w:rsidRPr="00D511B6" w:rsidRDefault="002E3066" w:rsidP="000D2AA7">
      <w:pPr>
        <w:widowControl w:val="0"/>
        <w:tabs>
          <w:tab w:val="left" w:pos="810"/>
          <w:tab w:val="left" w:pos="2520"/>
        </w:tabs>
        <w:autoSpaceDE w:val="0"/>
        <w:autoSpaceDN w:val="0"/>
        <w:adjustRightInd w:val="0"/>
        <w:spacing w:after="0" w:line="240" w:lineRule="auto"/>
        <w:jc w:val="both"/>
        <w:rPr>
          <w:rFonts w:ascii="Century Gothic" w:hAnsi="Century Gothic"/>
          <w:b/>
          <w:i/>
          <w:sz w:val="24"/>
          <w:szCs w:val="24"/>
        </w:rPr>
      </w:pPr>
    </w:p>
    <w:p w:rsidR="002E3066" w:rsidRPr="00D511B6" w:rsidRDefault="002E3066" w:rsidP="000D2AA7">
      <w:pPr>
        <w:widowControl w:val="0"/>
        <w:tabs>
          <w:tab w:val="left" w:pos="2520"/>
        </w:tabs>
        <w:autoSpaceDE w:val="0"/>
        <w:autoSpaceDN w:val="0"/>
        <w:adjustRightInd w:val="0"/>
        <w:spacing w:after="0" w:line="240" w:lineRule="auto"/>
        <w:jc w:val="both"/>
        <w:rPr>
          <w:rFonts w:ascii="Century Gothic" w:hAnsi="Century Gothic"/>
          <w:color w:val="000000"/>
          <w:spacing w:val="-2"/>
          <w:sz w:val="24"/>
          <w:szCs w:val="24"/>
        </w:rPr>
      </w:pPr>
      <w:r w:rsidRPr="00D511B6">
        <w:rPr>
          <w:rFonts w:ascii="Century Gothic" w:hAnsi="Century Gothic"/>
          <w:b/>
          <w:i/>
          <w:sz w:val="24"/>
          <w:szCs w:val="24"/>
        </w:rPr>
        <w:t xml:space="preserve">Illegal Immigration:  </w:t>
      </w:r>
      <w:r w:rsidRPr="00D511B6">
        <w:rPr>
          <w:rFonts w:ascii="Century Gothic" w:hAnsi="Century Gothic"/>
          <w:color w:val="000000"/>
          <w:spacing w:val="-2"/>
          <w:sz w:val="24"/>
          <w:szCs w:val="24"/>
        </w:rPr>
        <w:t xml:space="preserve">The South Carolina Illegal Immigration Reform Act (Act No. 280 of 2008) provides </w:t>
      </w:r>
      <w:r w:rsidRPr="00D511B6">
        <w:rPr>
          <w:rFonts w:ascii="Century Gothic" w:hAnsi="Century Gothic"/>
          <w:color w:val="000000"/>
          <w:spacing w:val="-4"/>
          <w:sz w:val="24"/>
          <w:szCs w:val="24"/>
        </w:rPr>
        <w:t xml:space="preserve">that a public employer may not enter into a “services contract” with a contractor (or subcontractor or sub-subcontractor) for the performance of services within South </w:t>
      </w:r>
      <w:r w:rsidRPr="00D511B6">
        <w:rPr>
          <w:rFonts w:ascii="Century Gothic" w:hAnsi="Century Gothic"/>
          <w:color w:val="000000"/>
          <w:spacing w:val="-2"/>
          <w:sz w:val="24"/>
          <w:szCs w:val="24"/>
        </w:rPr>
        <w:t xml:space="preserve">Carolina unless the contractor agrees to comply with the requirements of the law. The Contractor must agree </w:t>
      </w:r>
      <w:r w:rsidRPr="00D511B6">
        <w:rPr>
          <w:rFonts w:ascii="Century Gothic" w:hAnsi="Century Gothic"/>
          <w:color w:val="000000"/>
          <w:spacing w:val="-2"/>
          <w:sz w:val="24"/>
          <w:szCs w:val="24"/>
        </w:rPr>
        <w:lastRenderedPageBreak/>
        <w:t xml:space="preserve">to provide any documentation required to establish the applicability of those provisions of the Act and to establish compliance with those </w:t>
      </w:r>
      <w:r w:rsidRPr="00D511B6">
        <w:rPr>
          <w:rFonts w:ascii="Century Gothic" w:hAnsi="Century Gothic"/>
          <w:color w:val="000000"/>
          <w:spacing w:val="-4"/>
          <w:sz w:val="24"/>
          <w:szCs w:val="24"/>
        </w:rPr>
        <w:t xml:space="preserve">provisions of the Act by the contractor, its subcontractors, and sub-subcontractors. The Contractor must also agree to include language in any contracts with its </w:t>
      </w:r>
      <w:r w:rsidRPr="00D511B6">
        <w:rPr>
          <w:rFonts w:ascii="Century Gothic" w:hAnsi="Century Gothic"/>
          <w:color w:val="000000"/>
          <w:spacing w:val="-2"/>
          <w:sz w:val="24"/>
          <w:szCs w:val="24"/>
        </w:rPr>
        <w:t>subcontractors and sub-subcontractors requiring them to also comply with the applicable provisions of this Act.  (</w:t>
      </w:r>
      <w:r w:rsidRPr="00D511B6">
        <w:rPr>
          <w:rFonts w:ascii="Century Gothic" w:hAnsi="Century Gothic"/>
          <w:color w:val="000000"/>
          <w:spacing w:val="-2"/>
          <w:sz w:val="24"/>
          <w:szCs w:val="24"/>
          <w:u w:val="single"/>
        </w:rPr>
        <w:t>Compliance Agreement attachment, p. 24</w:t>
      </w:r>
      <w:r w:rsidRPr="00D511B6">
        <w:rPr>
          <w:rFonts w:ascii="Century Gothic" w:hAnsi="Century Gothic"/>
          <w:color w:val="000000"/>
          <w:spacing w:val="-2"/>
          <w:sz w:val="24"/>
          <w:szCs w:val="24"/>
        </w:rPr>
        <w:t>)</w:t>
      </w:r>
    </w:p>
    <w:p w:rsidR="002E3066" w:rsidRPr="00D511B6" w:rsidRDefault="002E3066" w:rsidP="000D2AA7">
      <w:pPr>
        <w:pStyle w:val="BodyText"/>
        <w:jc w:val="both"/>
        <w:rPr>
          <w:rFonts w:ascii="Century Gothic" w:hAnsi="Century Gothic"/>
          <w:b/>
          <w:i/>
          <w:sz w:val="24"/>
          <w:szCs w:val="24"/>
        </w:rPr>
      </w:pPr>
    </w:p>
    <w:p w:rsidR="002E3066" w:rsidRPr="00D511B6" w:rsidRDefault="002E3066" w:rsidP="000D2AA7">
      <w:pPr>
        <w:pStyle w:val="BodyTextIndent"/>
        <w:spacing w:after="0" w:line="240" w:lineRule="auto"/>
        <w:ind w:left="0"/>
        <w:jc w:val="both"/>
        <w:rPr>
          <w:rFonts w:ascii="Century Gothic" w:hAnsi="Century Gothic"/>
          <w:i/>
          <w:sz w:val="24"/>
          <w:szCs w:val="24"/>
        </w:rPr>
      </w:pPr>
      <w:r w:rsidRPr="00D511B6">
        <w:rPr>
          <w:rFonts w:ascii="Century Gothic" w:hAnsi="Century Gothic"/>
          <w:b/>
          <w:i/>
          <w:sz w:val="24"/>
          <w:szCs w:val="24"/>
        </w:rPr>
        <w:t>Licenses &amp; Permits:</w:t>
      </w:r>
      <w:r w:rsidRPr="00D511B6">
        <w:rPr>
          <w:rFonts w:ascii="Century Gothic" w:hAnsi="Century Gothic"/>
          <w:i/>
          <w:sz w:val="24"/>
          <w:szCs w:val="24"/>
        </w:rPr>
        <w:t xml:space="preserve">  </w:t>
      </w:r>
      <w:r w:rsidRPr="00D511B6">
        <w:rPr>
          <w:rFonts w:ascii="Century Gothic" w:hAnsi="Century Gothic"/>
          <w:bCs/>
          <w:sz w:val="24"/>
          <w:szCs w:val="24"/>
        </w:rPr>
        <w:t xml:space="preserve">The successful </w:t>
      </w:r>
      <w:proofErr w:type="spellStart"/>
      <w:r w:rsidRPr="00D511B6">
        <w:rPr>
          <w:rFonts w:ascii="Century Gothic" w:hAnsi="Century Gothic"/>
          <w:bCs/>
          <w:sz w:val="24"/>
          <w:szCs w:val="24"/>
        </w:rPr>
        <w:t>offeror</w:t>
      </w:r>
      <w:proofErr w:type="spellEnd"/>
      <w:r w:rsidRPr="00D511B6">
        <w:rPr>
          <w:rFonts w:ascii="Century Gothic" w:hAnsi="Century Gothic"/>
          <w:bCs/>
          <w:sz w:val="24"/>
          <w:szCs w:val="24"/>
        </w:rPr>
        <w:t xml:space="preserve">(s) shall have and maintain any/all necessary licenses, permits, etc. necessary to conduct business in South Carolina. </w:t>
      </w:r>
    </w:p>
    <w:p w:rsidR="002E3066" w:rsidRPr="00D511B6" w:rsidRDefault="002E3066" w:rsidP="000D2AA7">
      <w:pPr>
        <w:pStyle w:val="BodyTextIndent"/>
        <w:spacing w:after="0" w:line="240" w:lineRule="auto"/>
        <w:ind w:left="0"/>
        <w:jc w:val="both"/>
        <w:rPr>
          <w:rFonts w:ascii="Century Gothic" w:hAnsi="Century Gothic"/>
          <w:bCs/>
          <w:sz w:val="24"/>
          <w:szCs w:val="24"/>
        </w:rPr>
      </w:pPr>
    </w:p>
    <w:p w:rsidR="002E3066" w:rsidRPr="00D511B6" w:rsidRDefault="002E3066" w:rsidP="000D2AA7">
      <w:pPr>
        <w:pStyle w:val="BodyTextIndent"/>
        <w:spacing w:after="0" w:line="240" w:lineRule="auto"/>
        <w:ind w:left="0"/>
        <w:jc w:val="both"/>
        <w:rPr>
          <w:rFonts w:ascii="Century Gothic" w:hAnsi="Century Gothic"/>
          <w:sz w:val="24"/>
          <w:szCs w:val="24"/>
        </w:rPr>
      </w:pPr>
      <w:r w:rsidRPr="00D511B6">
        <w:rPr>
          <w:rFonts w:ascii="Century Gothic" w:hAnsi="Century Gothic"/>
          <w:b/>
          <w:i/>
          <w:sz w:val="24"/>
          <w:szCs w:val="24"/>
        </w:rPr>
        <w:t xml:space="preserve">Indemnification:  </w:t>
      </w:r>
      <w:r w:rsidRPr="00D511B6">
        <w:rPr>
          <w:rFonts w:ascii="Century Gothic" w:hAnsi="Century Gothic"/>
          <w:sz w:val="24"/>
          <w:szCs w:val="24"/>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at or omission of the vendor(s).</w:t>
      </w:r>
    </w:p>
    <w:p w:rsidR="002E3066" w:rsidRPr="00D511B6" w:rsidRDefault="002E3066" w:rsidP="000D2AA7">
      <w:pPr>
        <w:pStyle w:val="BodyTextIndent"/>
        <w:spacing w:after="0" w:line="240" w:lineRule="auto"/>
        <w:ind w:left="0"/>
        <w:jc w:val="both"/>
        <w:rPr>
          <w:rFonts w:ascii="Century Gothic" w:hAnsi="Century Gothic"/>
          <w:bCs/>
          <w:sz w:val="24"/>
          <w:szCs w:val="24"/>
        </w:rPr>
      </w:pPr>
    </w:p>
    <w:p w:rsidR="002E3066" w:rsidRPr="00D511B6" w:rsidRDefault="002E3066" w:rsidP="000D2AA7">
      <w:pPr>
        <w:spacing w:after="0" w:line="240" w:lineRule="auto"/>
        <w:jc w:val="both"/>
        <w:rPr>
          <w:rFonts w:ascii="Century Gothic" w:hAnsi="Century Gothic"/>
          <w:sz w:val="24"/>
          <w:szCs w:val="24"/>
        </w:rPr>
      </w:pPr>
      <w:r w:rsidRPr="00D511B6">
        <w:rPr>
          <w:rFonts w:ascii="Century Gothic" w:hAnsi="Century Gothic"/>
          <w:b/>
          <w:i/>
          <w:sz w:val="24"/>
          <w:szCs w:val="24"/>
        </w:rPr>
        <w:t xml:space="preserve">Termination: </w:t>
      </w:r>
      <w:r w:rsidRPr="00D511B6">
        <w:rPr>
          <w:rFonts w:ascii="Century Gothic" w:hAnsi="Century Gothic"/>
          <w:sz w:val="24"/>
          <w:szCs w:val="24"/>
        </w:rPr>
        <w:t xml:space="preserve">The District reserves the right to terminate this solicitation or resulting agreement upon a thirty (30) day notice, when in the best interest of the District.  Termination of any contract by the District for cause, non-performance, default or negligence on the part of the successful </w:t>
      </w:r>
      <w:proofErr w:type="spellStart"/>
      <w:r w:rsidRPr="00D511B6">
        <w:rPr>
          <w:rFonts w:ascii="Century Gothic" w:hAnsi="Century Gothic"/>
          <w:sz w:val="24"/>
          <w:szCs w:val="24"/>
        </w:rPr>
        <w:t>Offeror</w:t>
      </w:r>
      <w:proofErr w:type="spellEnd"/>
      <w:r w:rsidRPr="00D511B6">
        <w:rPr>
          <w:rFonts w:ascii="Century Gothic" w:hAnsi="Century Gothic"/>
          <w:sz w:val="24"/>
          <w:szCs w:val="24"/>
        </w:rPr>
        <w:t xml:space="preserve"> shall be a retained right.  Termination costs levied against the District shall not apply and the thirty (30) day termination notice requirements shall be waived.  The default provisions shall apply when a contract is terminated for cause.</w:t>
      </w:r>
    </w:p>
    <w:p w:rsidR="002E3066" w:rsidRDefault="002E3066">
      <w:pPr>
        <w:spacing w:after="160" w:line="259" w:lineRule="auto"/>
        <w:rPr>
          <w:rFonts w:ascii="Times New Roman" w:eastAsiaTheme="majorEastAsia" w:hAnsi="Times New Roman"/>
          <w:b/>
          <w:sz w:val="24"/>
          <w:szCs w:val="24"/>
        </w:rPr>
      </w:pPr>
      <w:r>
        <w:rPr>
          <w:rFonts w:ascii="Times New Roman" w:eastAsiaTheme="majorEastAsia" w:hAnsi="Times New Roman"/>
          <w:b/>
          <w:sz w:val="24"/>
          <w:szCs w:val="24"/>
        </w:rPr>
        <w:br w:type="page"/>
      </w:r>
    </w:p>
    <w:p w:rsidR="002E3066" w:rsidRPr="006B6CED" w:rsidRDefault="002E3066" w:rsidP="002E3066">
      <w:pPr>
        <w:jc w:val="center"/>
      </w:pPr>
      <w:r w:rsidRPr="0004124E">
        <w:rPr>
          <w:b/>
          <w:noProof/>
          <w:sz w:val="28"/>
        </w:rPr>
        <w:lastRenderedPageBreak/>
        <w:drawing>
          <wp:inline distT="0" distB="0" distL="0" distR="0" wp14:anchorId="7B5EC640" wp14:editId="7DE8763D">
            <wp:extent cx="2468880" cy="811987"/>
            <wp:effectExtent l="0" t="0" r="7620" b="7620"/>
            <wp:docPr id="2" name="Picture 2"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2753" cy="813261"/>
                    </a:xfrm>
                    <a:prstGeom prst="rect">
                      <a:avLst/>
                    </a:prstGeom>
                    <a:noFill/>
                    <a:ln>
                      <a:noFill/>
                    </a:ln>
                  </pic:spPr>
                </pic:pic>
              </a:graphicData>
            </a:graphic>
          </wp:inline>
        </w:drawing>
      </w:r>
    </w:p>
    <w:p w:rsidR="002E3066" w:rsidRPr="002E3066" w:rsidRDefault="002E3066" w:rsidP="002E3066">
      <w:pPr>
        <w:spacing w:after="0"/>
        <w:jc w:val="center"/>
        <w:rPr>
          <w:rFonts w:ascii="Franklin Gothic Book" w:hAnsi="Franklin Gothic Book"/>
          <w:b/>
          <w:sz w:val="20"/>
          <w:szCs w:val="20"/>
        </w:rPr>
      </w:pPr>
      <w:r w:rsidRPr="002E3066">
        <w:rPr>
          <w:rFonts w:ascii="Franklin Gothic Book" w:hAnsi="Franklin Gothic Book"/>
          <w:b/>
          <w:sz w:val="20"/>
          <w:szCs w:val="20"/>
        </w:rPr>
        <w:t>Bid Proposal Sheet:</w:t>
      </w:r>
    </w:p>
    <w:p w:rsidR="002E3066" w:rsidRPr="002E3066" w:rsidRDefault="002E3066" w:rsidP="002E3066">
      <w:pPr>
        <w:spacing w:after="0"/>
        <w:jc w:val="center"/>
        <w:rPr>
          <w:rFonts w:ascii="Franklin Gothic Book" w:hAnsi="Franklin Gothic Book"/>
          <w:b/>
          <w:sz w:val="20"/>
          <w:szCs w:val="20"/>
        </w:rPr>
      </w:pPr>
      <w:r>
        <w:rPr>
          <w:rFonts w:ascii="Franklin Gothic Book" w:hAnsi="Franklin Gothic Book"/>
          <w:b/>
          <w:sz w:val="20"/>
          <w:szCs w:val="20"/>
        </w:rPr>
        <w:t>RFQ#21-22-18</w:t>
      </w:r>
    </w:p>
    <w:p w:rsidR="002E3066" w:rsidRPr="002E3066" w:rsidRDefault="002E3066" w:rsidP="00E33D31">
      <w:pPr>
        <w:spacing w:after="0"/>
        <w:jc w:val="center"/>
        <w:rPr>
          <w:rFonts w:ascii="Franklin Gothic Book" w:hAnsi="Franklin Gothic Book"/>
          <w:b/>
          <w:sz w:val="20"/>
          <w:szCs w:val="20"/>
        </w:rPr>
      </w:pPr>
      <w:r>
        <w:rPr>
          <w:rFonts w:ascii="Franklin Gothic Book" w:hAnsi="Franklin Gothic Book"/>
          <w:b/>
          <w:sz w:val="20"/>
          <w:szCs w:val="20"/>
        </w:rPr>
        <w:t>Insurance Brokerage</w:t>
      </w:r>
    </w:p>
    <w:p w:rsidR="002E3066" w:rsidRPr="002E3066" w:rsidRDefault="002E3066" w:rsidP="002E3066">
      <w:pPr>
        <w:spacing w:after="0"/>
        <w:rPr>
          <w:rFonts w:ascii="Franklin Gothic Book" w:hAnsi="Franklin Gothic Book"/>
          <w:b/>
          <w:sz w:val="20"/>
          <w:szCs w:val="20"/>
        </w:rPr>
      </w:pPr>
      <w:r>
        <w:rPr>
          <w:rFonts w:ascii="Franklin Gothic Book" w:hAnsi="Franklin Gothic Book"/>
          <w:b/>
          <w:sz w:val="20"/>
          <w:szCs w:val="20"/>
        </w:rPr>
        <w:t>RFQ#21-22-18</w:t>
      </w:r>
      <w:r w:rsidRPr="002E3066">
        <w:rPr>
          <w:rFonts w:ascii="Franklin Gothic Book" w:hAnsi="Franklin Gothic Book"/>
          <w:b/>
          <w:sz w:val="20"/>
          <w:szCs w:val="20"/>
        </w:rPr>
        <w:t xml:space="preserve"> and Number(s) ____ of ____ Addendum/Addenda received.  Proposal will be invalid without completion of this acknowledgement along with Amendments Section (pg. 2) or returned signed Addendum/Addenda/Amendments and the below pricing. </w:t>
      </w:r>
    </w:p>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It is District’s expectation that brokerage fees and commissions will be borne by the selected insurance provider.  Please complete the information below and include it in your Business Proposal.</w:t>
      </w:r>
    </w:p>
    <w:tbl>
      <w:tblPr>
        <w:tblStyle w:val="TableGrid"/>
        <w:tblW w:w="0" w:type="auto"/>
        <w:tblLook w:val="04A0" w:firstRow="1" w:lastRow="0" w:firstColumn="1" w:lastColumn="0" w:noHBand="0" w:noVBand="1"/>
      </w:tblPr>
      <w:tblGrid>
        <w:gridCol w:w="3116"/>
        <w:gridCol w:w="3117"/>
        <w:gridCol w:w="3117"/>
      </w:tblGrid>
      <w:tr w:rsidR="002E3066" w:rsidRPr="002E3066" w:rsidTr="002817ED">
        <w:tc>
          <w:tcPr>
            <w:tcW w:w="3116" w:type="dxa"/>
          </w:tcPr>
          <w:p w:rsidR="002E3066" w:rsidRPr="002E3066" w:rsidRDefault="002E3066" w:rsidP="002E3066">
            <w:pPr>
              <w:spacing w:after="0" w:line="240" w:lineRule="auto"/>
              <w:rPr>
                <w:rFonts w:ascii="Franklin Gothic Book" w:eastAsiaTheme="majorEastAsia" w:hAnsi="Franklin Gothic Book"/>
                <w:sz w:val="20"/>
                <w:szCs w:val="20"/>
              </w:rPr>
            </w:pPr>
            <w:proofErr w:type="spellStart"/>
            <w:r w:rsidRPr="002E3066">
              <w:rPr>
                <w:rFonts w:ascii="Franklin Gothic Book" w:eastAsiaTheme="majorEastAsia" w:hAnsi="Franklin Gothic Book"/>
                <w:sz w:val="20"/>
                <w:szCs w:val="20"/>
              </w:rPr>
              <w:t>Offeror’s</w:t>
            </w:r>
            <w:proofErr w:type="spellEnd"/>
            <w:r w:rsidRPr="002E3066">
              <w:rPr>
                <w:rFonts w:ascii="Franklin Gothic Book" w:eastAsiaTheme="majorEastAsia" w:hAnsi="Franklin Gothic Book"/>
                <w:sz w:val="20"/>
                <w:szCs w:val="20"/>
              </w:rPr>
              <w:t xml:space="preserve"> Projected Commission Percentage</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Policy term</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Policy Description</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7/1/2022 – 7/1/2025</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Workers Comp</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7/1/2022 – 7/1/2025</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Accidental Death &amp; Dismemberment (Bus Accident)</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7/1/2022 – 7/1/2025</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Property</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7/1/2022 – 7/1/2025</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Active Assailant &amp; Terrorism</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7/1/2022 – 7/1/2025</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General Liability/Crime/</w:t>
            </w:r>
          </w:p>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Educators/Legal/Sexual Misconduct</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7/1/2022 – 7/1/2025</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Excess Liability</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7/1/2022 – 7/1/2025</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Automobile</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7/1/2022 – 7/1/2025</w:t>
            </w:r>
          </w:p>
        </w:tc>
        <w:tc>
          <w:tcPr>
            <w:tcW w:w="3117"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Cyber Liability</w:t>
            </w:r>
          </w:p>
        </w:tc>
      </w:tr>
      <w:tr w:rsidR="002E3066" w:rsidRPr="002E3066" w:rsidTr="002817ED">
        <w:tc>
          <w:tcPr>
            <w:tcW w:w="3116" w:type="dxa"/>
            <w:vAlign w:val="bottom"/>
          </w:tcPr>
          <w:p w:rsidR="002E3066" w:rsidRPr="002E3066" w:rsidRDefault="00E33D31" w:rsidP="002E3066">
            <w:pPr>
              <w:spacing w:after="0" w:line="240" w:lineRule="auto"/>
              <w:rPr>
                <w:rFonts w:ascii="Franklin Gothic Book" w:eastAsiaTheme="majorEastAsia" w:hAnsi="Franklin Gothic Book"/>
                <w:sz w:val="20"/>
                <w:szCs w:val="20"/>
              </w:rPr>
            </w:pPr>
            <w:r>
              <w:rPr>
                <w:rFonts w:ascii="Franklin Gothic Book" w:eastAsiaTheme="majorEastAsia" w:hAnsi="Franklin Gothic Book"/>
                <w:sz w:val="20"/>
                <w:szCs w:val="20"/>
              </w:rPr>
              <w:t>%</w:t>
            </w:r>
          </w:p>
        </w:tc>
        <w:tc>
          <w:tcPr>
            <w:tcW w:w="3117" w:type="dxa"/>
          </w:tcPr>
          <w:p w:rsidR="002E3066" w:rsidRPr="002E3066" w:rsidRDefault="00E33D31" w:rsidP="002E3066">
            <w:pPr>
              <w:spacing w:after="0" w:line="240" w:lineRule="auto"/>
              <w:rPr>
                <w:rFonts w:ascii="Franklin Gothic Book" w:eastAsiaTheme="majorEastAsia" w:hAnsi="Franklin Gothic Book"/>
                <w:sz w:val="20"/>
                <w:szCs w:val="20"/>
              </w:rPr>
            </w:pPr>
            <w:r>
              <w:rPr>
                <w:rFonts w:ascii="Franklin Gothic Book" w:eastAsiaTheme="majorEastAsia" w:hAnsi="Franklin Gothic Book"/>
                <w:sz w:val="20"/>
                <w:szCs w:val="20"/>
              </w:rPr>
              <w:t>7/1/2022 – 7/1/2025</w:t>
            </w:r>
          </w:p>
        </w:tc>
        <w:tc>
          <w:tcPr>
            <w:tcW w:w="3117" w:type="dxa"/>
          </w:tcPr>
          <w:p w:rsidR="002E3066" w:rsidRPr="002E3066" w:rsidRDefault="00E33D31" w:rsidP="002E3066">
            <w:pPr>
              <w:spacing w:after="0" w:line="240" w:lineRule="auto"/>
              <w:rPr>
                <w:rFonts w:ascii="Franklin Gothic Book" w:eastAsiaTheme="majorEastAsia" w:hAnsi="Franklin Gothic Book"/>
                <w:sz w:val="20"/>
                <w:szCs w:val="20"/>
              </w:rPr>
            </w:pPr>
            <w:r>
              <w:rPr>
                <w:rFonts w:ascii="Franklin Gothic Book" w:eastAsiaTheme="majorEastAsia" w:hAnsi="Franklin Gothic Book"/>
                <w:sz w:val="20"/>
                <w:szCs w:val="20"/>
              </w:rPr>
              <w:t>Student Athletic Accident</w:t>
            </w:r>
          </w:p>
        </w:tc>
      </w:tr>
    </w:tbl>
    <w:p w:rsidR="002E3066" w:rsidRPr="002E3066" w:rsidRDefault="002E3066" w:rsidP="002E3066">
      <w:pPr>
        <w:spacing w:after="0" w:line="240" w:lineRule="auto"/>
        <w:rPr>
          <w:rFonts w:ascii="Franklin Gothic Book" w:eastAsiaTheme="majorEastAsia" w:hAnsi="Franklin Gothic Book"/>
          <w:sz w:val="20"/>
          <w:szCs w:val="20"/>
        </w:rPr>
      </w:pPr>
      <w:r>
        <w:rPr>
          <w:rFonts w:ascii="Franklin Gothic Book" w:eastAsiaTheme="majorEastAsia" w:hAnsi="Franklin Gothic Book"/>
          <w:sz w:val="20"/>
          <w:szCs w:val="20"/>
        </w:rPr>
        <w:t>Spartanburg School District 7</w:t>
      </w:r>
      <w:r w:rsidRPr="002E3066">
        <w:rPr>
          <w:rFonts w:ascii="Franklin Gothic Book" w:eastAsiaTheme="majorEastAsia" w:hAnsi="Franklin Gothic Book"/>
          <w:sz w:val="20"/>
          <w:szCs w:val="20"/>
        </w:rPr>
        <w:t xml:space="preserve"> requires that the </w:t>
      </w:r>
      <w:proofErr w:type="spellStart"/>
      <w:r w:rsidRPr="002E3066">
        <w:rPr>
          <w:rFonts w:ascii="Franklin Gothic Book" w:eastAsiaTheme="majorEastAsia" w:hAnsi="Franklin Gothic Book"/>
          <w:sz w:val="20"/>
          <w:szCs w:val="20"/>
        </w:rPr>
        <w:t>offeror</w:t>
      </w:r>
      <w:proofErr w:type="spellEnd"/>
      <w:r w:rsidRPr="002E3066">
        <w:rPr>
          <w:rFonts w:ascii="Franklin Gothic Book" w:eastAsiaTheme="majorEastAsia" w:hAnsi="Franklin Gothic Book"/>
          <w:sz w:val="20"/>
          <w:szCs w:val="20"/>
        </w:rPr>
        <w:t xml:space="preserve"> confirm that any premium placed by the </w:t>
      </w:r>
      <w:proofErr w:type="spellStart"/>
      <w:r w:rsidRPr="002E3066">
        <w:rPr>
          <w:rFonts w:ascii="Franklin Gothic Book" w:eastAsiaTheme="majorEastAsia" w:hAnsi="Franklin Gothic Book"/>
          <w:sz w:val="20"/>
          <w:szCs w:val="20"/>
        </w:rPr>
        <w:t>Offeror</w:t>
      </w:r>
      <w:proofErr w:type="spellEnd"/>
      <w:r w:rsidRPr="002E3066">
        <w:rPr>
          <w:rFonts w:ascii="Franklin Gothic Book" w:eastAsiaTheme="majorEastAsia" w:hAnsi="Franklin Gothic Book"/>
          <w:sz w:val="20"/>
          <w:szCs w:val="20"/>
        </w:rPr>
        <w:t xml:space="preserve"> for the District be EXCLUDED from any contingency agreements the </w:t>
      </w:r>
      <w:proofErr w:type="spellStart"/>
      <w:r w:rsidRPr="002E3066">
        <w:rPr>
          <w:rFonts w:ascii="Franklin Gothic Book" w:eastAsiaTheme="majorEastAsia" w:hAnsi="Franklin Gothic Book"/>
          <w:sz w:val="20"/>
          <w:szCs w:val="20"/>
        </w:rPr>
        <w:t>Offeror</w:t>
      </w:r>
      <w:proofErr w:type="spellEnd"/>
      <w:r w:rsidRPr="002E3066">
        <w:rPr>
          <w:rFonts w:ascii="Franklin Gothic Book" w:eastAsiaTheme="majorEastAsia" w:hAnsi="Franklin Gothic Book"/>
          <w:sz w:val="20"/>
          <w:szCs w:val="20"/>
        </w:rPr>
        <w:t xml:space="preserve"> has with carriers placing coverage for the District.</w:t>
      </w:r>
    </w:p>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Fees for Services Outlined below:</w:t>
      </w:r>
    </w:p>
    <w:tbl>
      <w:tblPr>
        <w:tblStyle w:val="TableGrid"/>
        <w:tblW w:w="0" w:type="auto"/>
        <w:tblLook w:val="04A0" w:firstRow="1" w:lastRow="0" w:firstColumn="1" w:lastColumn="0" w:noHBand="0" w:noVBand="1"/>
      </w:tblPr>
      <w:tblGrid>
        <w:gridCol w:w="3116"/>
        <w:gridCol w:w="6234"/>
      </w:tblGrid>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6234"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Appraisal Fee (Onsite Appraisal Service every three years for buildings over $1,000,000 and annual update)</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6234"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Enterprise Risk Management Consulting Fee</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6234"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Actuarial Services Fee (Workers Compensation and Casualty Annual Actuarial Report)</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6234"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Risk Control Services (include number of days of onsite service here ___________)</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6234"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Claims Advocacy Services including claim assistance, claim audits, specialty claim consulting</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6234"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Annual Risk Retention Analytic Reports</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6234"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Review of all contracts between District and vendors for limit adequacy, indemnification wording, COI verification</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6234"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 xml:space="preserve">Access to online safety training site (indicate any limitations to service, </w:t>
            </w:r>
            <w:proofErr w:type="spellStart"/>
            <w:r w:rsidRPr="002E3066">
              <w:rPr>
                <w:rFonts w:ascii="Franklin Gothic Book" w:eastAsiaTheme="majorEastAsia" w:hAnsi="Franklin Gothic Book"/>
                <w:sz w:val="20"/>
                <w:szCs w:val="20"/>
              </w:rPr>
              <w:t>ie</w:t>
            </w:r>
            <w:proofErr w:type="spellEnd"/>
            <w:r w:rsidRPr="002E3066">
              <w:rPr>
                <w:rFonts w:ascii="Franklin Gothic Book" w:eastAsiaTheme="majorEastAsia" w:hAnsi="Franklin Gothic Book"/>
                <w:sz w:val="20"/>
                <w:szCs w:val="20"/>
              </w:rPr>
              <w:t xml:space="preserve"> - number of employees, </w:t>
            </w:r>
            <w:proofErr w:type="spellStart"/>
            <w:r w:rsidRPr="002E3066">
              <w:rPr>
                <w:rFonts w:ascii="Franklin Gothic Book" w:eastAsiaTheme="majorEastAsia" w:hAnsi="Franklin Gothic Book"/>
                <w:sz w:val="20"/>
                <w:szCs w:val="20"/>
              </w:rPr>
              <w:t>etc</w:t>
            </w:r>
            <w:proofErr w:type="spellEnd"/>
            <w:r w:rsidRPr="002E3066">
              <w:rPr>
                <w:rFonts w:ascii="Franklin Gothic Book" w:eastAsiaTheme="majorEastAsia" w:hAnsi="Franklin Gothic Book"/>
                <w:sz w:val="20"/>
                <w:szCs w:val="20"/>
              </w:rPr>
              <w:t>)</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6234"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 xml:space="preserve">Annual analytic reports/benchmarking reports comparing District to peer group for rates, claims, limits, </w:t>
            </w:r>
            <w:proofErr w:type="spellStart"/>
            <w:r w:rsidRPr="002E3066">
              <w:rPr>
                <w:rFonts w:ascii="Franklin Gothic Book" w:eastAsiaTheme="majorEastAsia" w:hAnsi="Franklin Gothic Book"/>
                <w:sz w:val="20"/>
                <w:szCs w:val="20"/>
              </w:rPr>
              <w:t>etc</w:t>
            </w:r>
            <w:proofErr w:type="spellEnd"/>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6234" w:type="dxa"/>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Claim closure project (assistance with closing claims open over 120 days)</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6234"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Catastrophic Risk Modeling/Annual PML report</w:t>
            </w:r>
          </w:p>
        </w:tc>
      </w:tr>
      <w:tr w:rsidR="002E3066" w:rsidRPr="002E3066" w:rsidTr="002817ED">
        <w:tc>
          <w:tcPr>
            <w:tcW w:w="3116"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w:t>
            </w:r>
          </w:p>
        </w:tc>
        <w:tc>
          <w:tcPr>
            <w:tcW w:w="6234" w:type="dxa"/>
            <w:vAlign w:val="bottom"/>
          </w:tcPr>
          <w:p w:rsidR="002E3066" w:rsidRPr="002E3066" w:rsidRDefault="002E3066" w:rsidP="002E3066">
            <w:pPr>
              <w:spacing w:after="0" w:line="240" w:lineRule="auto"/>
              <w:rPr>
                <w:rFonts w:ascii="Franklin Gothic Book" w:eastAsiaTheme="majorEastAsia" w:hAnsi="Franklin Gothic Book"/>
                <w:sz w:val="20"/>
                <w:szCs w:val="20"/>
              </w:rPr>
            </w:pPr>
            <w:r w:rsidRPr="002E3066">
              <w:rPr>
                <w:rFonts w:ascii="Franklin Gothic Book" w:eastAsiaTheme="majorEastAsia" w:hAnsi="Franklin Gothic Book"/>
                <w:sz w:val="20"/>
                <w:szCs w:val="20"/>
              </w:rPr>
              <w:t>List any fees for additional services</w:t>
            </w:r>
          </w:p>
        </w:tc>
      </w:tr>
    </w:tbl>
    <w:p w:rsidR="00E33D31" w:rsidRDefault="00E33D31" w:rsidP="00E33D31">
      <w:pPr>
        <w:spacing w:after="0"/>
        <w:ind w:firstLine="720"/>
        <w:rPr>
          <w:rFonts w:ascii="Franklin Gothic Book" w:hAnsi="Franklin Gothic Book"/>
          <w:sz w:val="20"/>
          <w:szCs w:val="20"/>
        </w:rPr>
      </w:pPr>
    </w:p>
    <w:p w:rsidR="00E33D31" w:rsidRPr="00E33D31" w:rsidRDefault="00E33D31" w:rsidP="00E33D31">
      <w:pPr>
        <w:spacing w:after="0"/>
        <w:ind w:firstLine="720"/>
        <w:rPr>
          <w:rFonts w:ascii="Franklin Gothic Book" w:hAnsi="Franklin Gothic Book"/>
          <w:sz w:val="20"/>
          <w:szCs w:val="20"/>
        </w:rPr>
      </w:pPr>
      <w:r w:rsidRPr="00E33D31">
        <w:rPr>
          <w:rFonts w:ascii="Franklin Gothic Book" w:hAnsi="Franklin Gothic Book"/>
          <w:sz w:val="20"/>
          <w:szCs w:val="20"/>
        </w:rPr>
        <w:t>Company Name: ________________________________________________________</w:t>
      </w:r>
    </w:p>
    <w:p w:rsidR="00E33D31" w:rsidRPr="00E33D31" w:rsidRDefault="00E33D31" w:rsidP="00E33D31">
      <w:pPr>
        <w:spacing w:after="0"/>
        <w:rPr>
          <w:rFonts w:ascii="Franklin Gothic Book" w:hAnsi="Franklin Gothic Book"/>
          <w:sz w:val="20"/>
          <w:szCs w:val="20"/>
        </w:rPr>
      </w:pPr>
    </w:p>
    <w:p w:rsidR="00E33D31" w:rsidRPr="00E33D31" w:rsidRDefault="00E33D31" w:rsidP="00E33D31">
      <w:pPr>
        <w:spacing w:after="0"/>
        <w:ind w:firstLine="720"/>
        <w:rPr>
          <w:rFonts w:ascii="Franklin Gothic Book" w:hAnsi="Franklin Gothic Book"/>
          <w:sz w:val="20"/>
          <w:szCs w:val="20"/>
        </w:rPr>
      </w:pPr>
      <w:r w:rsidRPr="00E33D31">
        <w:rPr>
          <w:rFonts w:ascii="Franklin Gothic Book" w:hAnsi="Franklin Gothic Book"/>
          <w:sz w:val="20"/>
          <w:szCs w:val="20"/>
        </w:rPr>
        <w:t xml:space="preserve">Authorized </w:t>
      </w:r>
      <w:proofErr w:type="gramStart"/>
      <w:r w:rsidRPr="00E33D31">
        <w:rPr>
          <w:rFonts w:ascii="Franklin Gothic Book" w:hAnsi="Franklin Gothic Book"/>
          <w:sz w:val="20"/>
          <w:szCs w:val="20"/>
        </w:rPr>
        <w:t>Signature:_</w:t>
      </w:r>
      <w:proofErr w:type="gramEnd"/>
      <w:r w:rsidRPr="00E33D31">
        <w:rPr>
          <w:rFonts w:ascii="Franklin Gothic Book" w:hAnsi="Franklin Gothic Book"/>
          <w:sz w:val="20"/>
          <w:szCs w:val="20"/>
        </w:rPr>
        <w:t>___________________________________________________</w:t>
      </w:r>
    </w:p>
    <w:p w:rsidR="00E33D31" w:rsidRPr="00E33D31" w:rsidRDefault="00E33D31" w:rsidP="00E33D31">
      <w:pPr>
        <w:spacing w:after="0"/>
        <w:ind w:firstLine="720"/>
        <w:rPr>
          <w:rFonts w:ascii="Franklin Gothic Book" w:hAnsi="Franklin Gothic Book"/>
          <w:sz w:val="20"/>
          <w:szCs w:val="20"/>
        </w:rPr>
      </w:pPr>
      <w:r w:rsidRPr="00E33D31">
        <w:rPr>
          <w:rFonts w:ascii="Franklin Gothic Book" w:hAnsi="Franklin Gothic Book"/>
          <w:sz w:val="20"/>
          <w:szCs w:val="20"/>
        </w:rPr>
        <w:t>(Same as page 1)</w:t>
      </w:r>
    </w:p>
    <w:p w:rsidR="00E33D31" w:rsidRPr="00E33D31" w:rsidRDefault="00E33D31" w:rsidP="00E33D31">
      <w:pPr>
        <w:spacing w:after="0"/>
        <w:ind w:firstLine="720"/>
        <w:rPr>
          <w:rFonts w:ascii="Franklin Gothic Book" w:hAnsi="Franklin Gothic Book"/>
          <w:sz w:val="20"/>
          <w:szCs w:val="20"/>
        </w:rPr>
      </w:pPr>
      <w:r w:rsidRPr="00E33D31">
        <w:rPr>
          <w:rFonts w:ascii="Franklin Gothic Book" w:hAnsi="Franklin Gothic Book"/>
          <w:sz w:val="20"/>
          <w:szCs w:val="20"/>
        </w:rPr>
        <w:t>Printed Name: __________________________________________________________</w:t>
      </w:r>
    </w:p>
    <w:p w:rsidR="00E33D31" w:rsidRPr="00E33D31" w:rsidRDefault="00E33D31" w:rsidP="00E33D31">
      <w:pPr>
        <w:spacing w:after="0"/>
        <w:ind w:firstLine="720"/>
        <w:rPr>
          <w:rFonts w:ascii="Franklin Gothic Book" w:hAnsi="Franklin Gothic Book"/>
          <w:sz w:val="20"/>
          <w:szCs w:val="20"/>
        </w:rPr>
      </w:pPr>
    </w:p>
    <w:p w:rsidR="005B2633" w:rsidRDefault="00E33D31" w:rsidP="00E33D31">
      <w:pPr>
        <w:spacing w:after="0"/>
        <w:ind w:firstLine="720"/>
        <w:rPr>
          <w:rFonts w:ascii="Franklin Gothic Book" w:hAnsi="Franklin Gothic Book"/>
          <w:sz w:val="20"/>
          <w:szCs w:val="20"/>
        </w:rPr>
      </w:pPr>
      <w:r w:rsidRPr="00E33D31">
        <w:rPr>
          <w:rFonts w:ascii="Franklin Gothic Book" w:hAnsi="Franklin Gothic Book"/>
          <w:sz w:val="20"/>
          <w:szCs w:val="20"/>
        </w:rPr>
        <w:t>Date: ____________________________</w:t>
      </w:r>
    </w:p>
    <w:p w:rsidR="005B2633" w:rsidRPr="005B2633" w:rsidRDefault="005B2633" w:rsidP="005B2633">
      <w:pPr>
        <w:pStyle w:val="Title"/>
        <w:rPr>
          <w:rFonts w:ascii="Century Gothic" w:hAnsi="Century Gothic"/>
          <w:bCs/>
          <w:szCs w:val="24"/>
        </w:rPr>
      </w:pPr>
      <w:r>
        <w:rPr>
          <w:rFonts w:ascii="Franklin Gothic Book" w:hAnsi="Franklin Gothic Book"/>
          <w:sz w:val="20"/>
        </w:rPr>
        <w:br w:type="page"/>
      </w:r>
      <w:r w:rsidRPr="005B2633">
        <w:rPr>
          <w:rFonts w:ascii="Century Gothic" w:hAnsi="Century Gothic"/>
          <w:bCs/>
          <w:szCs w:val="24"/>
        </w:rPr>
        <w:lastRenderedPageBreak/>
        <w:t>Attachment “A”</w:t>
      </w:r>
    </w:p>
    <w:p w:rsidR="005B2633" w:rsidRPr="005B2633" w:rsidRDefault="005B2633" w:rsidP="005B2633">
      <w:pPr>
        <w:spacing w:after="0" w:line="240" w:lineRule="auto"/>
        <w:jc w:val="center"/>
        <w:rPr>
          <w:rFonts w:ascii="Century Gothic" w:hAnsi="Century Gothic"/>
          <w:bCs/>
          <w:sz w:val="28"/>
          <w:szCs w:val="24"/>
        </w:rPr>
      </w:pPr>
      <w:r w:rsidRPr="005B2633">
        <w:rPr>
          <w:rFonts w:ascii="Century Gothic" w:hAnsi="Century Gothic"/>
          <w:bCs/>
          <w:sz w:val="28"/>
          <w:szCs w:val="24"/>
        </w:rPr>
        <w:t xml:space="preserve">BUSINESS PROFILE </w:t>
      </w:r>
    </w:p>
    <w:p w:rsidR="005B2633" w:rsidRPr="005B2633" w:rsidRDefault="005B2633" w:rsidP="005B2633">
      <w:pPr>
        <w:spacing w:after="0" w:line="240" w:lineRule="auto"/>
        <w:jc w:val="center"/>
        <w:rPr>
          <w:rFonts w:ascii="Century Gothic" w:hAnsi="Century Gothic"/>
          <w:sz w:val="24"/>
          <w:szCs w:val="24"/>
        </w:rPr>
      </w:pPr>
      <w:r w:rsidRPr="005B2633">
        <w:rPr>
          <w:rFonts w:ascii="Century Gothic" w:hAnsi="Century Gothic"/>
          <w:sz w:val="24"/>
          <w:szCs w:val="24"/>
        </w:rPr>
        <w:t>Spartanburg School District 7</w:t>
      </w:r>
    </w:p>
    <w:p w:rsidR="005B2633" w:rsidRPr="005B2633" w:rsidRDefault="005B2633" w:rsidP="005B2633">
      <w:pPr>
        <w:spacing w:after="0" w:line="240" w:lineRule="auto"/>
        <w:rPr>
          <w:rFonts w:ascii="Century Gothic" w:hAnsi="Century Gothic"/>
          <w:sz w:val="24"/>
          <w:szCs w:val="24"/>
        </w:rPr>
      </w:pPr>
    </w:p>
    <w:p w:rsidR="005B2633" w:rsidRPr="005B2633" w:rsidRDefault="005B2633" w:rsidP="005B2633">
      <w:pPr>
        <w:spacing w:after="0" w:line="240" w:lineRule="auto"/>
        <w:rPr>
          <w:rFonts w:ascii="Century Gothic" w:hAnsi="Century Gothic"/>
        </w:rPr>
      </w:pPr>
      <w:r w:rsidRPr="005B2633">
        <w:rPr>
          <w:rFonts w:ascii="Century Gothic" w:hAnsi="Century Gothic"/>
        </w:rPr>
        <w:t>Business Name________________________________________________________</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Address___________________________________________________</w:t>
      </w:r>
      <w:r w:rsidRPr="005B2633">
        <w:rPr>
          <w:rFonts w:ascii="Century Gothic" w:hAnsi="Century Gothic"/>
        </w:rPr>
        <w:tab/>
        <w:t>__________</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Contact Person: _________________________________</w:t>
      </w:r>
      <w:proofErr w:type="gramStart"/>
      <w:r w:rsidRPr="005B2633">
        <w:rPr>
          <w:rFonts w:ascii="Century Gothic" w:hAnsi="Century Gothic"/>
        </w:rPr>
        <w:t>_  Title</w:t>
      </w:r>
      <w:proofErr w:type="gramEnd"/>
      <w:r w:rsidRPr="005B2633">
        <w:rPr>
          <w:rFonts w:ascii="Century Gothic" w:hAnsi="Century Gothic"/>
        </w:rPr>
        <w:t>: _____________</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Phone: ___________________</w:t>
      </w:r>
      <w:r w:rsidRPr="005B2633">
        <w:rPr>
          <w:rFonts w:ascii="Century Gothic" w:hAnsi="Century Gothic"/>
        </w:rPr>
        <w:tab/>
        <w:t>Fax Number: ____________________</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E-Mail Address: ________________________</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 xml:space="preserve">Workers’ Compensation on all employees?   </w:t>
      </w:r>
      <w:proofErr w:type="gramStart"/>
      <w:r w:rsidRPr="005B2633">
        <w:rPr>
          <w:rFonts w:ascii="Century Gothic" w:hAnsi="Century Gothic"/>
        </w:rPr>
        <w:t>Yes  (</w:t>
      </w:r>
      <w:proofErr w:type="gramEnd"/>
      <w:r w:rsidRPr="005B2633">
        <w:rPr>
          <w:rFonts w:ascii="Century Gothic" w:hAnsi="Century Gothic"/>
        </w:rPr>
        <w:t xml:space="preserve">   )    No  (   )</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Year Business established: __________</w:t>
      </w:r>
      <w:r w:rsidRPr="005B2633">
        <w:rPr>
          <w:rFonts w:ascii="Century Gothic" w:hAnsi="Century Gothic"/>
        </w:rPr>
        <w:tab/>
        <w:t>Annual Sales (optional): ____________</w:t>
      </w:r>
    </w:p>
    <w:p w:rsidR="005B2633" w:rsidRPr="005B2633" w:rsidRDefault="005B2633" w:rsidP="005B2633">
      <w:pPr>
        <w:spacing w:after="0" w:line="240" w:lineRule="auto"/>
        <w:rPr>
          <w:rFonts w:ascii="Century Gothic" w:hAnsi="Century Gothic"/>
        </w:rPr>
      </w:pPr>
      <w:r w:rsidRPr="005B2633">
        <w:rPr>
          <w:rFonts w:ascii="Century Gothic" w:hAnsi="Century Gothic"/>
        </w:rPr>
        <w:tab/>
      </w:r>
      <w:r w:rsidRPr="005B2633">
        <w:rPr>
          <w:rFonts w:ascii="Century Gothic" w:hAnsi="Century Gothic"/>
        </w:rPr>
        <w:tab/>
      </w:r>
      <w:r w:rsidRPr="005B2633">
        <w:rPr>
          <w:rFonts w:ascii="Century Gothic" w:hAnsi="Century Gothic"/>
        </w:rPr>
        <w:tab/>
      </w:r>
      <w:r w:rsidRPr="005B2633">
        <w:rPr>
          <w:rFonts w:ascii="Century Gothic" w:hAnsi="Century Gothic"/>
        </w:rPr>
        <w:tab/>
      </w:r>
      <w:r w:rsidRPr="005B2633">
        <w:rPr>
          <w:rFonts w:ascii="Century Gothic" w:hAnsi="Century Gothic"/>
        </w:rPr>
        <w:tab/>
      </w:r>
      <w:r w:rsidRPr="005B2633">
        <w:rPr>
          <w:rFonts w:ascii="Century Gothic" w:hAnsi="Century Gothic"/>
        </w:rPr>
        <w:tab/>
      </w:r>
      <w:r w:rsidRPr="005B2633">
        <w:rPr>
          <w:rFonts w:ascii="Century Gothic" w:hAnsi="Century Gothic"/>
        </w:rPr>
        <w:tab/>
      </w:r>
      <w:r w:rsidRPr="005B2633">
        <w:rPr>
          <w:rFonts w:ascii="Century Gothic" w:hAnsi="Century Gothic"/>
        </w:rPr>
        <w:tab/>
      </w:r>
      <w:r w:rsidRPr="005B2633">
        <w:rPr>
          <w:rFonts w:ascii="Century Gothic" w:hAnsi="Century Gothic"/>
        </w:rPr>
        <w:tab/>
      </w:r>
      <w:r w:rsidRPr="005B2633">
        <w:rPr>
          <w:rFonts w:ascii="Century Gothic" w:hAnsi="Century Gothic"/>
        </w:rPr>
        <w:tab/>
        <w:t xml:space="preserve">      </w:t>
      </w:r>
    </w:p>
    <w:p w:rsidR="005B2633" w:rsidRPr="005B2633" w:rsidRDefault="005B2633" w:rsidP="005B2633">
      <w:pPr>
        <w:spacing w:after="0" w:line="240" w:lineRule="auto"/>
        <w:rPr>
          <w:rFonts w:ascii="Century Gothic" w:hAnsi="Century Gothic"/>
        </w:rPr>
      </w:pPr>
      <w:r w:rsidRPr="005B2633">
        <w:rPr>
          <w:rFonts w:ascii="Century Gothic" w:hAnsi="Century Gothic"/>
        </w:rPr>
        <w:t xml:space="preserve">Number of employees: _________ </w:t>
      </w:r>
      <w:r w:rsidRPr="005B2633">
        <w:rPr>
          <w:rFonts w:ascii="Century Gothic" w:hAnsi="Century Gothic"/>
        </w:rPr>
        <w:tab/>
      </w:r>
      <w:r w:rsidRPr="005B2633">
        <w:rPr>
          <w:rFonts w:ascii="Century Gothic" w:hAnsi="Century Gothic"/>
        </w:rPr>
        <w:tab/>
        <w:t xml:space="preserve">Minority Owned Business?   Yes </w:t>
      </w:r>
      <w:proofErr w:type="gramStart"/>
      <w:r w:rsidRPr="005B2633">
        <w:rPr>
          <w:rFonts w:ascii="Century Gothic" w:hAnsi="Century Gothic"/>
        </w:rPr>
        <w:t xml:space="preserve">(  </w:t>
      </w:r>
      <w:proofErr w:type="gramEnd"/>
      <w:r w:rsidRPr="005B2633">
        <w:rPr>
          <w:rFonts w:ascii="Century Gothic" w:hAnsi="Century Gothic"/>
        </w:rPr>
        <w:t xml:space="preserve"> )   No (   )</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Insurance Company Name/Address:</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_____________________________________________________________________</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_____________________________________________________________________</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Bank References:</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_____________________________________________________________________</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_____________________________________________________________________</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Bonding Company Name/Address:</w:t>
      </w:r>
    </w:p>
    <w:p w:rsidR="005B2633" w:rsidRPr="005B2633" w:rsidRDefault="005B2633" w:rsidP="005B2633">
      <w:pPr>
        <w:spacing w:after="0" w:line="240" w:lineRule="auto"/>
        <w:rPr>
          <w:rFonts w:ascii="Century Gothic" w:hAnsi="Century Gothic"/>
        </w:rPr>
      </w:pPr>
      <w:r w:rsidRPr="005B2633">
        <w:rPr>
          <w:rFonts w:ascii="Century Gothic" w:hAnsi="Century Gothic"/>
        </w:rPr>
        <w:t>_____________________________________________________________________</w:t>
      </w:r>
    </w:p>
    <w:p w:rsidR="005B2633" w:rsidRPr="005B2633" w:rsidRDefault="005B2633" w:rsidP="005B2633">
      <w:pPr>
        <w:spacing w:after="0" w:line="240" w:lineRule="auto"/>
        <w:rPr>
          <w:rFonts w:ascii="Century Gothic" w:hAnsi="Century Gothic"/>
        </w:rPr>
      </w:pPr>
    </w:p>
    <w:p w:rsidR="005B2633" w:rsidRPr="005B2633" w:rsidRDefault="005B2633" w:rsidP="005B2633">
      <w:pPr>
        <w:spacing w:after="0" w:line="240" w:lineRule="auto"/>
        <w:rPr>
          <w:rFonts w:ascii="Century Gothic" w:hAnsi="Century Gothic"/>
        </w:rPr>
      </w:pPr>
      <w:r w:rsidRPr="005B2633">
        <w:rPr>
          <w:rFonts w:ascii="Century Gothic" w:hAnsi="Century Gothic"/>
        </w:rPr>
        <w:t>_____________________________________________________________________</w:t>
      </w:r>
    </w:p>
    <w:p w:rsidR="005B2633" w:rsidRPr="005B2633" w:rsidRDefault="005B2633" w:rsidP="005B2633">
      <w:pPr>
        <w:spacing w:after="0" w:line="240" w:lineRule="auto"/>
        <w:rPr>
          <w:rFonts w:ascii="Century Gothic" w:hAnsi="Century Gothic"/>
          <w:sz w:val="24"/>
          <w:szCs w:val="24"/>
        </w:rPr>
      </w:pPr>
    </w:p>
    <w:p w:rsidR="005B2633" w:rsidRDefault="005B2633">
      <w:pPr>
        <w:spacing w:after="160" w:line="259" w:lineRule="auto"/>
        <w:rPr>
          <w:rFonts w:ascii="Franklin Gothic Book" w:hAnsi="Franklin Gothic Book"/>
          <w:sz w:val="20"/>
          <w:szCs w:val="20"/>
        </w:rPr>
      </w:pPr>
      <w:r>
        <w:rPr>
          <w:rFonts w:ascii="Franklin Gothic Book" w:hAnsi="Franklin Gothic Book"/>
          <w:sz w:val="20"/>
          <w:szCs w:val="20"/>
        </w:rPr>
        <w:br w:type="page"/>
      </w:r>
    </w:p>
    <w:p w:rsidR="005B2633" w:rsidRPr="005B2633" w:rsidRDefault="005B2633" w:rsidP="005B2633">
      <w:pPr>
        <w:spacing w:after="0" w:line="240" w:lineRule="auto"/>
        <w:jc w:val="center"/>
        <w:rPr>
          <w:rFonts w:ascii="Times New Roman" w:hAnsi="Times New Roman"/>
          <w:sz w:val="28"/>
          <w:szCs w:val="28"/>
        </w:rPr>
      </w:pPr>
      <w:r w:rsidRPr="005B2633">
        <w:rPr>
          <w:rFonts w:ascii="Times New Roman" w:hAnsi="Times New Roman"/>
          <w:b/>
          <w:sz w:val="28"/>
          <w:szCs w:val="28"/>
        </w:rPr>
        <w:lastRenderedPageBreak/>
        <w:t>List References Required Under This Solicitation</w:t>
      </w:r>
      <w:r w:rsidRPr="005B2633">
        <w:rPr>
          <w:rFonts w:ascii="Times New Roman" w:hAnsi="Times New Roman"/>
          <w:sz w:val="28"/>
          <w:szCs w:val="28"/>
        </w:rPr>
        <w:t>:</w:t>
      </w:r>
    </w:p>
    <w:p w:rsidR="005B2633" w:rsidRPr="005B2633" w:rsidRDefault="005B2633" w:rsidP="005B2633">
      <w:pPr>
        <w:spacing w:after="0" w:line="240" w:lineRule="auto"/>
        <w:rPr>
          <w:rFonts w:ascii="Times New Roman" w:hAnsi="Times New Roman"/>
        </w:rPr>
      </w:pPr>
    </w:p>
    <w:p w:rsidR="005B2633" w:rsidRPr="005B2633" w:rsidRDefault="005B2633" w:rsidP="005B2633">
      <w:pPr>
        <w:spacing w:after="0" w:line="240" w:lineRule="auto"/>
        <w:rPr>
          <w:rFonts w:ascii="Times New Roman" w:hAnsi="Times New Roman"/>
        </w:rPr>
      </w:pP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School/Company Name #1</w:t>
      </w:r>
      <w:r w:rsidRPr="005B2633">
        <w:rPr>
          <w:rFonts w:ascii="Times New Roman" w:hAnsi="Times New Roman"/>
          <w:color w:val="000000"/>
          <w:sz w:val="28"/>
          <w:szCs w:val="28"/>
        </w:rPr>
        <w:tab/>
        <w:t>_______________________________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Representative Name</w:t>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City &amp; State</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Phone</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E-mail</w:t>
      </w:r>
      <w:r w:rsidRPr="005B2633">
        <w:rPr>
          <w:rFonts w:ascii="Times New Roman" w:hAnsi="Times New Roman"/>
          <w:color w:val="000000"/>
          <w:sz w:val="28"/>
          <w:szCs w:val="28"/>
        </w:rPr>
        <w:tab/>
        <w:t xml:space="preserve"> </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Project</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School/Company Name #2</w:t>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Representative Name</w:t>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City &amp; State</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Phone</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 xml:space="preserve">E-mail </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Project</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School/Company Name #3</w:t>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Representative Name</w:t>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City &amp; State</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Phone</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E-mail</w:t>
      </w:r>
      <w:r w:rsidRPr="005B2633">
        <w:rPr>
          <w:rFonts w:ascii="Times New Roman" w:hAnsi="Times New Roman"/>
          <w:color w:val="000000"/>
          <w:sz w:val="28"/>
          <w:szCs w:val="28"/>
        </w:rPr>
        <w:tab/>
        <w:t xml:space="preserve"> </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Project</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School/Company Name #4</w:t>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Representative Name</w:t>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City &amp; State</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Phone</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E-mail</w:t>
      </w:r>
      <w:r w:rsidRPr="005B2633">
        <w:rPr>
          <w:rFonts w:ascii="Times New Roman" w:hAnsi="Times New Roman"/>
          <w:color w:val="000000"/>
          <w:sz w:val="28"/>
          <w:szCs w:val="28"/>
        </w:rPr>
        <w:tab/>
        <w:t xml:space="preserve"> </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Project</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School/Company Name #5</w:t>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Representative Name</w:t>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City &amp; State</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Phone</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E-mail</w:t>
      </w:r>
      <w:r w:rsidRPr="005B2633">
        <w:rPr>
          <w:rFonts w:ascii="Times New Roman" w:hAnsi="Times New Roman"/>
          <w:color w:val="000000"/>
          <w:sz w:val="28"/>
          <w:szCs w:val="28"/>
        </w:rPr>
        <w:tab/>
        <w:t xml:space="preserve"> </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Pr="005B2633" w:rsidRDefault="005B2633" w:rsidP="005B2633">
      <w:pPr>
        <w:spacing w:after="0" w:line="240" w:lineRule="auto"/>
        <w:ind w:hanging="360"/>
        <w:jc w:val="center"/>
        <w:rPr>
          <w:rFonts w:ascii="Times New Roman" w:hAnsi="Times New Roman"/>
          <w:color w:val="000000"/>
          <w:sz w:val="28"/>
          <w:szCs w:val="28"/>
        </w:rPr>
      </w:pPr>
      <w:r w:rsidRPr="005B2633">
        <w:rPr>
          <w:rFonts w:ascii="Times New Roman" w:hAnsi="Times New Roman"/>
          <w:color w:val="000000"/>
          <w:sz w:val="28"/>
          <w:szCs w:val="28"/>
        </w:rPr>
        <w:t>Project</w:t>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r>
      <w:r w:rsidRPr="005B2633">
        <w:rPr>
          <w:rFonts w:ascii="Times New Roman" w:hAnsi="Times New Roman"/>
          <w:color w:val="000000"/>
          <w:sz w:val="28"/>
          <w:szCs w:val="28"/>
        </w:rPr>
        <w:tab/>
        <w:t>______________________________</w:t>
      </w:r>
    </w:p>
    <w:p w:rsidR="005B2633" w:rsidRDefault="005B2633">
      <w:pPr>
        <w:spacing w:after="160" w:line="259" w:lineRule="auto"/>
        <w:rPr>
          <w:rFonts w:ascii="Franklin Gothic Book" w:hAnsi="Franklin Gothic Book"/>
          <w:sz w:val="20"/>
          <w:szCs w:val="20"/>
        </w:rPr>
      </w:pPr>
      <w:r>
        <w:rPr>
          <w:rFonts w:ascii="Franklin Gothic Book" w:hAnsi="Franklin Gothic Book"/>
          <w:sz w:val="20"/>
          <w:szCs w:val="20"/>
        </w:rPr>
        <w:br w:type="page"/>
      </w:r>
    </w:p>
    <w:p w:rsidR="005B2633" w:rsidRPr="005B2633" w:rsidRDefault="005B2633" w:rsidP="005B2633">
      <w:pPr>
        <w:rPr>
          <w:rFonts w:ascii="Franklin Gothic Book" w:eastAsia="Calibri" w:hAnsi="Franklin Gothic Book"/>
          <w:sz w:val="24"/>
          <w:szCs w:val="24"/>
        </w:rPr>
      </w:pPr>
      <w:r w:rsidRPr="005B2633">
        <w:rPr>
          <w:rFonts w:ascii="Franklin Gothic Book" w:eastAsia="Calibri" w:hAnsi="Franklin Gothic Book" w:cs="Arial"/>
          <w:b/>
          <w:bCs/>
          <w:color w:val="000000"/>
          <w:sz w:val="24"/>
          <w:szCs w:val="24"/>
        </w:rPr>
        <w:lastRenderedPageBreak/>
        <w:t xml:space="preserve">MINORITY PARTICIPATION </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 </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Is the bidder a South Carolina Certified Minority Business?  </w:t>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Yes     [  ] No</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 </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Is the bidder a Minority Business certified by another governmental entity?  </w:t>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Yes     [  ] No</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 </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If so, please list the certifying governmental entity:  _________________________</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 </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Will any of the work under this contract be performed by a SC certified Minority Business as a subcontractor?  </w:t>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Yes     [  ] No</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 </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If so, what percentage of the total value of the contract will be performed by a SC certified Minority Business as a subcontractor?  _____________</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 </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Will any of the work under this contract be performed by a minority business certified by another governmental entity as a subcontractor?  </w:t>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Yes     [  ] No</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 </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If so, what percentage of the total value of the contract will be performed by a minority business certified by another governmental entity as a subcontractor?  _____________</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 </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If a certified Minority Business is participating in this contract, please indicate all categories for which the Business is certified:</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 </w:t>
      </w:r>
      <w:r w:rsidRPr="005B2633">
        <w:rPr>
          <w:rFonts w:ascii="Franklin Gothic Book" w:eastAsia="Calibri" w:hAnsi="Franklin Gothic Book" w:cs="Times"/>
          <w:sz w:val="24"/>
          <w:szCs w:val="24"/>
        </w:rPr>
        <w:cr/>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Traditional minority</w:t>
      </w:r>
      <w:r w:rsidRPr="005B2633">
        <w:rPr>
          <w:rFonts w:ascii="Franklin Gothic Book" w:eastAsia="Calibri" w:hAnsi="Franklin Gothic Book" w:cs="Times"/>
          <w:sz w:val="24"/>
          <w:szCs w:val="24"/>
        </w:rPr>
        <w:cr/>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Traditional minority, but female</w:t>
      </w:r>
      <w:r w:rsidRPr="005B2633">
        <w:rPr>
          <w:rFonts w:ascii="Franklin Gothic Book" w:eastAsia="Calibri" w:hAnsi="Franklin Gothic Book" w:cs="Times"/>
          <w:sz w:val="24"/>
          <w:szCs w:val="24"/>
        </w:rPr>
        <w:cr/>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Women (Caucasian females)</w:t>
      </w:r>
      <w:r w:rsidRPr="005B2633">
        <w:rPr>
          <w:rFonts w:ascii="Franklin Gothic Book" w:eastAsia="Calibri" w:hAnsi="Franklin Gothic Book" w:cs="Times"/>
          <w:sz w:val="24"/>
          <w:szCs w:val="24"/>
        </w:rPr>
        <w:cr/>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Hispanic minorities</w:t>
      </w:r>
      <w:r w:rsidRPr="005B2633">
        <w:rPr>
          <w:rFonts w:ascii="Franklin Gothic Book" w:eastAsia="Calibri" w:hAnsi="Franklin Gothic Book" w:cs="Times"/>
          <w:sz w:val="24"/>
          <w:szCs w:val="24"/>
        </w:rPr>
        <w:cr/>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DOT referral (Traditional minority)</w:t>
      </w:r>
      <w:r w:rsidRPr="005B2633">
        <w:rPr>
          <w:rFonts w:ascii="Franklin Gothic Book" w:eastAsia="Calibri" w:hAnsi="Franklin Gothic Book" w:cs="Times"/>
          <w:sz w:val="24"/>
          <w:szCs w:val="24"/>
        </w:rPr>
        <w:cr/>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DOT referral (Caucasian female)</w:t>
      </w:r>
      <w:r w:rsidRPr="005B2633">
        <w:rPr>
          <w:rFonts w:ascii="Franklin Gothic Book" w:eastAsia="Calibri" w:hAnsi="Franklin Gothic Book" w:cs="Times"/>
          <w:sz w:val="24"/>
          <w:szCs w:val="24"/>
        </w:rPr>
        <w:cr/>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Temporary certification</w:t>
      </w:r>
      <w:r w:rsidRPr="005B2633">
        <w:rPr>
          <w:rFonts w:ascii="Franklin Gothic Book" w:eastAsia="Calibri" w:hAnsi="Franklin Gothic Book" w:cs="Times"/>
          <w:sz w:val="24"/>
          <w:szCs w:val="24"/>
        </w:rPr>
        <w:cr/>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SBA 8 (a) certification referral</w:t>
      </w:r>
      <w:r w:rsidRPr="005B2633">
        <w:rPr>
          <w:rFonts w:ascii="Franklin Gothic Book" w:eastAsia="Calibri" w:hAnsi="Franklin Gothic Book" w:cs="Times"/>
          <w:sz w:val="24"/>
          <w:szCs w:val="24"/>
        </w:rPr>
        <w:cr/>
      </w:r>
      <w:proofErr w:type="gramStart"/>
      <w:r w:rsidRPr="005B2633">
        <w:rPr>
          <w:rFonts w:ascii="Franklin Gothic Book" w:eastAsia="Calibri" w:hAnsi="Franklin Gothic Book"/>
          <w:color w:val="000000"/>
          <w:sz w:val="24"/>
          <w:szCs w:val="24"/>
        </w:rPr>
        <w:t>[  ]</w:t>
      </w:r>
      <w:proofErr w:type="gramEnd"/>
      <w:r w:rsidRPr="005B2633">
        <w:rPr>
          <w:rFonts w:ascii="Franklin Gothic Book" w:eastAsia="Calibri" w:hAnsi="Franklin Gothic Book"/>
          <w:color w:val="000000"/>
          <w:sz w:val="24"/>
          <w:szCs w:val="24"/>
        </w:rPr>
        <w:t>  Other minorities (Native American, Asian, etc.)</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 </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(If more than one minority contractor will be utilized in the performance of this contract, please provide the information above for each minority business.)</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 </w:t>
      </w:r>
      <w:r w:rsidRPr="005B2633">
        <w:rPr>
          <w:rFonts w:ascii="Franklin Gothic Book" w:eastAsia="Calibri" w:hAnsi="Franklin Gothic Book" w:cs="Times"/>
          <w:sz w:val="24"/>
          <w:szCs w:val="24"/>
        </w:rPr>
        <w:cr/>
      </w:r>
      <w:r w:rsidRPr="005B2633">
        <w:rPr>
          <w:rFonts w:ascii="Franklin Gothic Book" w:eastAsia="Calibri" w:hAnsi="Franklin Gothic Book"/>
          <w:color w:val="000000"/>
          <w:sz w:val="24"/>
          <w:szCs w:val="24"/>
        </w:rPr>
        <w:t>For a list of certified minority firms, please consult the Minority Business Directory, which is available at the following URL:  http://www.osmba.sc.gov/</w:t>
      </w:r>
      <w:r w:rsidRPr="005B2633">
        <w:rPr>
          <w:rFonts w:ascii="Franklin Gothic Book" w:eastAsia="Calibri" w:hAnsi="Franklin Gothic Book" w:cs="Times"/>
          <w:sz w:val="24"/>
          <w:szCs w:val="24"/>
        </w:rPr>
        <w:cr/>
      </w:r>
    </w:p>
    <w:p w:rsidR="00CB2143" w:rsidRPr="00E33D31" w:rsidRDefault="00CB2143" w:rsidP="005B2633">
      <w:pPr>
        <w:spacing w:after="160" w:line="259" w:lineRule="auto"/>
        <w:rPr>
          <w:rFonts w:ascii="Franklin Gothic Book" w:hAnsi="Franklin Gothic Book"/>
          <w:sz w:val="20"/>
          <w:szCs w:val="20"/>
        </w:rPr>
      </w:pPr>
    </w:p>
    <w:sectPr w:rsidR="00CB2143" w:rsidRPr="00E33D31" w:rsidSect="003A24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auto"/>
    <w:notTrueType/>
    <w:pitch w:val="default"/>
    <w:sig w:usb0="00000003" w:usb1="00000000" w:usb2="00000000" w:usb3="00000000" w:csb0="00000001" w:csb1="00000000"/>
  </w:font>
  <w:font w:name="Times New Roman Bold Italic">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DC7"/>
    <w:multiLevelType w:val="hybridMultilevel"/>
    <w:tmpl w:val="F1B8DAF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7094D"/>
    <w:multiLevelType w:val="hybridMultilevel"/>
    <w:tmpl w:val="374CADE8"/>
    <w:lvl w:ilvl="0" w:tplc="0CB6DEE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49C0475"/>
    <w:multiLevelType w:val="hybridMultilevel"/>
    <w:tmpl w:val="518834DE"/>
    <w:lvl w:ilvl="0" w:tplc="F3186862">
      <w:start w:val="1"/>
      <w:numFmt w:val="lowerRoman"/>
      <w:lvlText w:val="%1."/>
      <w:lvlJc w:val="left"/>
      <w:pPr>
        <w:ind w:left="1760" w:hanging="720"/>
      </w:pPr>
      <w:rPr>
        <w:rFonts w:hint="default"/>
      </w:rPr>
    </w:lvl>
    <w:lvl w:ilvl="1" w:tplc="04090001">
      <w:start w:val="1"/>
      <w:numFmt w:val="bullet"/>
      <w:lvlText w:val=""/>
      <w:lvlJc w:val="left"/>
      <w:pPr>
        <w:ind w:left="2120" w:hanging="360"/>
      </w:pPr>
      <w:rPr>
        <w:rFonts w:ascii="Symbol" w:hAnsi="Symbol" w:hint="default"/>
      </w:rPr>
    </w:lvl>
    <w:lvl w:ilvl="2" w:tplc="0409001B">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4"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54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6151A"/>
    <w:multiLevelType w:val="hybridMultilevel"/>
    <w:tmpl w:val="7ED09684"/>
    <w:lvl w:ilvl="0" w:tplc="1402FB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1D80EFB"/>
    <w:multiLevelType w:val="hybridMultilevel"/>
    <w:tmpl w:val="BBAEA01C"/>
    <w:lvl w:ilvl="0" w:tplc="BC2C79B6">
      <w:numFmt w:val="bullet"/>
      <w:lvlText w:val=""/>
      <w:lvlJc w:val="left"/>
      <w:pPr>
        <w:ind w:left="882" w:hanging="361"/>
      </w:pPr>
      <w:rPr>
        <w:rFonts w:ascii="Symbol" w:eastAsia="Symbol" w:hAnsi="Symbol" w:cs="Symbol" w:hint="default"/>
        <w:w w:val="100"/>
        <w:sz w:val="24"/>
        <w:szCs w:val="24"/>
        <w:lang w:val="en-US" w:eastAsia="en-US" w:bidi="en-US"/>
      </w:rPr>
    </w:lvl>
    <w:lvl w:ilvl="1" w:tplc="CB564D8E">
      <w:numFmt w:val="bullet"/>
      <w:lvlText w:val="o"/>
      <w:lvlJc w:val="left"/>
      <w:pPr>
        <w:ind w:left="1604" w:hanging="360"/>
      </w:pPr>
      <w:rPr>
        <w:rFonts w:ascii="Courier New" w:eastAsia="Courier New" w:hAnsi="Courier New" w:cs="Courier New" w:hint="default"/>
        <w:w w:val="100"/>
        <w:sz w:val="24"/>
        <w:szCs w:val="24"/>
        <w:lang w:val="en-US" w:eastAsia="en-US" w:bidi="en-US"/>
      </w:rPr>
    </w:lvl>
    <w:lvl w:ilvl="2" w:tplc="B970772E">
      <w:numFmt w:val="bullet"/>
      <w:lvlText w:val="•"/>
      <w:lvlJc w:val="left"/>
      <w:pPr>
        <w:ind w:left="1960" w:hanging="360"/>
      </w:pPr>
      <w:rPr>
        <w:rFonts w:hint="default"/>
        <w:lang w:val="en-US" w:eastAsia="en-US" w:bidi="en-US"/>
      </w:rPr>
    </w:lvl>
    <w:lvl w:ilvl="3" w:tplc="B15205F2">
      <w:numFmt w:val="bullet"/>
      <w:lvlText w:val="•"/>
      <w:lvlJc w:val="left"/>
      <w:pPr>
        <w:ind w:left="3077" w:hanging="360"/>
      </w:pPr>
      <w:rPr>
        <w:rFonts w:hint="default"/>
        <w:lang w:val="en-US" w:eastAsia="en-US" w:bidi="en-US"/>
      </w:rPr>
    </w:lvl>
    <w:lvl w:ilvl="4" w:tplc="71149D7C">
      <w:numFmt w:val="bullet"/>
      <w:lvlText w:val="•"/>
      <w:lvlJc w:val="left"/>
      <w:pPr>
        <w:ind w:left="4195" w:hanging="360"/>
      </w:pPr>
      <w:rPr>
        <w:rFonts w:hint="default"/>
        <w:lang w:val="en-US" w:eastAsia="en-US" w:bidi="en-US"/>
      </w:rPr>
    </w:lvl>
    <w:lvl w:ilvl="5" w:tplc="21EE1A86">
      <w:numFmt w:val="bullet"/>
      <w:lvlText w:val="•"/>
      <w:lvlJc w:val="left"/>
      <w:pPr>
        <w:ind w:left="5312" w:hanging="360"/>
      </w:pPr>
      <w:rPr>
        <w:rFonts w:hint="default"/>
        <w:lang w:val="en-US" w:eastAsia="en-US" w:bidi="en-US"/>
      </w:rPr>
    </w:lvl>
    <w:lvl w:ilvl="6" w:tplc="C4FEEC6A">
      <w:numFmt w:val="bullet"/>
      <w:lvlText w:val="•"/>
      <w:lvlJc w:val="left"/>
      <w:pPr>
        <w:ind w:left="6430" w:hanging="360"/>
      </w:pPr>
      <w:rPr>
        <w:rFonts w:hint="default"/>
        <w:lang w:val="en-US" w:eastAsia="en-US" w:bidi="en-US"/>
      </w:rPr>
    </w:lvl>
    <w:lvl w:ilvl="7" w:tplc="534ACCEE">
      <w:numFmt w:val="bullet"/>
      <w:lvlText w:val="•"/>
      <w:lvlJc w:val="left"/>
      <w:pPr>
        <w:ind w:left="7547" w:hanging="360"/>
      </w:pPr>
      <w:rPr>
        <w:rFonts w:hint="default"/>
        <w:lang w:val="en-US" w:eastAsia="en-US" w:bidi="en-US"/>
      </w:rPr>
    </w:lvl>
    <w:lvl w:ilvl="8" w:tplc="4732CA3A">
      <w:numFmt w:val="bullet"/>
      <w:lvlText w:val="•"/>
      <w:lvlJc w:val="left"/>
      <w:pPr>
        <w:ind w:left="8665" w:hanging="360"/>
      </w:pPr>
      <w:rPr>
        <w:rFonts w:hint="default"/>
        <w:lang w:val="en-US" w:eastAsia="en-US" w:bidi="en-US"/>
      </w:rPr>
    </w:lvl>
  </w:abstractNum>
  <w:abstractNum w:abstractNumId="9"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10" w15:restartNumberingAfterBreak="0">
    <w:nsid w:val="4F955BB9"/>
    <w:multiLevelType w:val="hybridMultilevel"/>
    <w:tmpl w:val="46C20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F4C10"/>
    <w:multiLevelType w:val="hybridMultilevel"/>
    <w:tmpl w:val="66F8A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3B2439"/>
    <w:multiLevelType w:val="hybridMultilevel"/>
    <w:tmpl w:val="B548F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C71F7"/>
    <w:multiLevelType w:val="hybridMultilevel"/>
    <w:tmpl w:val="5F4A19C8"/>
    <w:lvl w:ilvl="0" w:tplc="4CD61EDA">
      <w:start w:val="1"/>
      <w:numFmt w:val="decimal"/>
      <w:lvlText w:val="%1."/>
      <w:lvlJc w:val="left"/>
      <w:pPr>
        <w:ind w:left="461" w:hanging="298"/>
      </w:pPr>
      <w:rPr>
        <w:rFonts w:ascii="Calibri" w:eastAsia="Calibri" w:hAnsi="Calibri" w:cs="Calibri" w:hint="default"/>
        <w:b/>
        <w:bCs/>
        <w:w w:val="98"/>
        <w:sz w:val="24"/>
        <w:szCs w:val="24"/>
        <w:lang w:val="en-US" w:eastAsia="en-US" w:bidi="en-US"/>
      </w:rPr>
    </w:lvl>
    <w:lvl w:ilvl="1" w:tplc="E466A110">
      <w:start w:val="1"/>
      <w:numFmt w:val="decimal"/>
      <w:lvlText w:val="%2."/>
      <w:lvlJc w:val="left"/>
      <w:pPr>
        <w:ind w:left="1141" w:hanging="360"/>
      </w:pPr>
      <w:rPr>
        <w:rFonts w:hint="default"/>
        <w:w w:val="100"/>
        <w:lang w:val="en-US" w:eastAsia="en-US" w:bidi="en-US"/>
      </w:rPr>
    </w:lvl>
    <w:lvl w:ilvl="2" w:tplc="4AFC30EA">
      <w:numFmt w:val="bullet"/>
      <w:lvlText w:val="•"/>
      <w:lvlJc w:val="left"/>
      <w:pPr>
        <w:ind w:left="1240" w:hanging="360"/>
      </w:pPr>
      <w:rPr>
        <w:rFonts w:hint="default"/>
        <w:lang w:val="en-US" w:eastAsia="en-US" w:bidi="en-US"/>
      </w:rPr>
    </w:lvl>
    <w:lvl w:ilvl="3" w:tplc="E09686E0">
      <w:numFmt w:val="bullet"/>
      <w:lvlText w:val="•"/>
      <w:lvlJc w:val="left"/>
      <w:pPr>
        <w:ind w:left="2447" w:hanging="360"/>
      </w:pPr>
      <w:rPr>
        <w:rFonts w:hint="default"/>
        <w:lang w:val="en-US" w:eastAsia="en-US" w:bidi="en-US"/>
      </w:rPr>
    </w:lvl>
    <w:lvl w:ilvl="4" w:tplc="CD26BCBC">
      <w:numFmt w:val="bullet"/>
      <w:lvlText w:val="•"/>
      <w:lvlJc w:val="left"/>
      <w:pPr>
        <w:ind w:left="3655" w:hanging="360"/>
      </w:pPr>
      <w:rPr>
        <w:rFonts w:hint="default"/>
        <w:lang w:val="en-US" w:eastAsia="en-US" w:bidi="en-US"/>
      </w:rPr>
    </w:lvl>
    <w:lvl w:ilvl="5" w:tplc="1BEC8372">
      <w:numFmt w:val="bullet"/>
      <w:lvlText w:val="•"/>
      <w:lvlJc w:val="left"/>
      <w:pPr>
        <w:ind w:left="4862" w:hanging="360"/>
      </w:pPr>
      <w:rPr>
        <w:rFonts w:hint="default"/>
        <w:lang w:val="en-US" w:eastAsia="en-US" w:bidi="en-US"/>
      </w:rPr>
    </w:lvl>
    <w:lvl w:ilvl="6" w:tplc="27A0B1D0">
      <w:numFmt w:val="bullet"/>
      <w:lvlText w:val="•"/>
      <w:lvlJc w:val="left"/>
      <w:pPr>
        <w:ind w:left="6070" w:hanging="360"/>
      </w:pPr>
      <w:rPr>
        <w:rFonts w:hint="default"/>
        <w:lang w:val="en-US" w:eastAsia="en-US" w:bidi="en-US"/>
      </w:rPr>
    </w:lvl>
    <w:lvl w:ilvl="7" w:tplc="FC2CE342">
      <w:numFmt w:val="bullet"/>
      <w:lvlText w:val="•"/>
      <w:lvlJc w:val="left"/>
      <w:pPr>
        <w:ind w:left="7277" w:hanging="360"/>
      </w:pPr>
      <w:rPr>
        <w:rFonts w:hint="default"/>
        <w:lang w:val="en-US" w:eastAsia="en-US" w:bidi="en-US"/>
      </w:rPr>
    </w:lvl>
    <w:lvl w:ilvl="8" w:tplc="EB689896">
      <w:numFmt w:val="bullet"/>
      <w:lvlText w:val="•"/>
      <w:lvlJc w:val="left"/>
      <w:pPr>
        <w:ind w:left="8485" w:hanging="360"/>
      </w:pPr>
      <w:rPr>
        <w:rFonts w:hint="default"/>
        <w:lang w:val="en-US" w:eastAsia="en-US" w:bidi="en-US"/>
      </w:rPr>
    </w:lvl>
  </w:abstractNum>
  <w:abstractNum w:abstractNumId="14" w15:restartNumberingAfterBreak="0">
    <w:nsid w:val="76975ED8"/>
    <w:multiLevelType w:val="hybridMultilevel"/>
    <w:tmpl w:val="D5B65A0A"/>
    <w:lvl w:ilvl="0" w:tplc="7056211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4135FB"/>
    <w:multiLevelType w:val="hybridMultilevel"/>
    <w:tmpl w:val="896EA21C"/>
    <w:lvl w:ilvl="0" w:tplc="08AC16A2">
      <w:start w:val="24"/>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4"/>
  </w:num>
  <w:num w:numId="2">
    <w:abstractNumId w:val="3"/>
  </w:num>
  <w:num w:numId="3">
    <w:abstractNumId w:val="9"/>
  </w:num>
  <w:num w:numId="4">
    <w:abstractNumId w:val="5"/>
  </w:num>
  <w:num w:numId="5">
    <w:abstractNumId w:val="16"/>
  </w:num>
  <w:num w:numId="6">
    <w:abstractNumId w:val="7"/>
  </w:num>
  <w:num w:numId="7">
    <w:abstractNumId w:val="15"/>
  </w:num>
  <w:num w:numId="8">
    <w:abstractNumId w:val="11"/>
  </w:num>
  <w:num w:numId="9">
    <w:abstractNumId w:val="13"/>
  </w:num>
  <w:num w:numId="10">
    <w:abstractNumId w:val="2"/>
  </w:num>
  <w:num w:numId="11">
    <w:abstractNumId w:val="6"/>
  </w:num>
  <w:num w:numId="12">
    <w:abstractNumId w:val="1"/>
  </w:num>
  <w:num w:numId="13">
    <w:abstractNumId w:val="12"/>
  </w:num>
  <w:num w:numId="14">
    <w:abstractNumId w:val="10"/>
  </w:num>
  <w:num w:numId="15">
    <w:abstractNumId w:val="8"/>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20"/>
    <w:rsid w:val="00013B58"/>
    <w:rsid w:val="000D2AA7"/>
    <w:rsid w:val="001A2AA1"/>
    <w:rsid w:val="001F4030"/>
    <w:rsid w:val="002817ED"/>
    <w:rsid w:val="002B38BB"/>
    <w:rsid w:val="002C1FAA"/>
    <w:rsid w:val="002E3066"/>
    <w:rsid w:val="0033386A"/>
    <w:rsid w:val="0034485A"/>
    <w:rsid w:val="003A2420"/>
    <w:rsid w:val="005B2633"/>
    <w:rsid w:val="00615C0E"/>
    <w:rsid w:val="00751FC1"/>
    <w:rsid w:val="00763D8B"/>
    <w:rsid w:val="0077280E"/>
    <w:rsid w:val="00894869"/>
    <w:rsid w:val="009C1374"/>
    <w:rsid w:val="00A0698F"/>
    <w:rsid w:val="00C52C9A"/>
    <w:rsid w:val="00CB1835"/>
    <w:rsid w:val="00CB2143"/>
    <w:rsid w:val="00CD09EA"/>
    <w:rsid w:val="00CE50CB"/>
    <w:rsid w:val="00CF036B"/>
    <w:rsid w:val="00D370F3"/>
    <w:rsid w:val="00D43F97"/>
    <w:rsid w:val="00D511B6"/>
    <w:rsid w:val="00D8058B"/>
    <w:rsid w:val="00DD79AC"/>
    <w:rsid w:val="00E33D31"/>
    <w:rsid w:val="00EF23E4"/>
    <w:rsid w:val="00F34739"/>
    <w:rsid w:val="00FB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B494"/>
  <w15:chartTrackingRefBased/>
  <w15:docId w15:val="{13F70084-6D41-4B55-9A73-A9D5EF91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030"/>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EF23E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F23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B1835"/>
    <w:rPr>
      <w:color w:val="0000FF"/>
      <w:u w:val="single"/>
    </w:rPr>
  </w:style>
  <w:style w:type="paragraph" w:styleId="BodyTextIndent">
    <w:name w:val="Body Text Indent"/>
    <w:basedOn w:val="Normal"/>
    <w:link w:val="BodyTextIndentChar"/>
    <w:uiPriority w:val="99"/>
    <w:unhideWhenUsed/>
    <w:rsid w:val="00CB1835"/>
    <w:pPr>
      <w:spacing w:after="120"/>
      <w:ind w:left="360"/>
    </w:pPr>
  </w:style>
  <w:style w:type="character" w:customStyle="1" w:styleId="BodyTextIndentChar">
    <w:name w:val="Body Text Indent Char"/>
    <w:basedOn w:val="DefaultParagraphFont"/>
    <w:link w:val="BodyTextIndent"/>
    <w:uiPriority w:val="99"/>
    <w:rsid w:val="00CB1835"/>
    <w:rPr>
      <w:rFonts w:ascii="Calibri" w:eastAsia="Times New Roman" w:hAnsi="Calibri" w:cs="Times New Roman"/>
    </w:rPr>
  </w:style>
  <w:style w:type="paragraph" w:styleId="NormalWeb">
    <w:name w:val="Normal (Web)"/>
    <w:basedOn w:val="Normal"/>
    <w:uiPriority w:val="99"/>
    <w:rsid w:val="00CB1835"/>
    <w:pPr>
      <w:spacing w:before="100" w:beforeAutospacing="1" w:after="100" w:afterAutospacing="1"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EF23E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F23E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34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80E"/>
    <w:pPr>
      <w:ind w:left="720"/>
      <w:contextualSpacing/>
    </w:pPr>
  </w:style>
  <w:style w:type="paragraph" w:styleId="BodyText">
    <w:name w:val="Body Text"/>
    <w:basedOn w:val="Normal"/>
    <w:link w:val="BodyTextChar"/>
    <w:uiPriority w:val="99"/>
    <w:semiHidden/>
    <w:unhideWhenUsed/>
    <w:rsid w:val="00CB2143"/>
    <w:pPr>
      <w:spacing w:after="120"/>
    </w:pPr>
  </w:style>
  <w:style w:type="character" w:customStyle="1" w:styleId="BodyTextChar">
    <w:name w:val="Body Text Char"/>
    <w:basedOn w:val="DefaultParagraphFont"/>
    <w:link w:val="BodyText"/>
    <w:uiPriority w:val="99"/>
    <w:semiHidden/>
    <w:rsid w:val="00CB2143"/>
    <w:rPr>
      <w:rFonts w:ascii="Calibri" w:eastAsia="Times New Roman" w:hAnsi="Calibri" w:cs="Times New Roman"/>
    </w:rPr>
  </w:style>
  <w:style w:type="paragraph" w:styleId="Title">
    <w:name w:val="Title"/>
    <w:basedOn w:val="Normal"/>
    <w:link w:val="TitleChar"/>
    <w:qFormat/>
    <w:rsid w:val="002E3066"/>
    <w:pPr>
      <w:spacing w:after="0" w:line="240" w:lineRule="auto"/>
      <w:jc w:val="center"/>
    </w:pPr>
    <w:rPr>
      <w:rFonts w:ascii="Times New Roman" w:hAnsi="Times New Roman"/>
      <w:b/>
      <w:sz w:val="28"/>
      <w:szCs w:val="20"/>
    </w:rPr>
  </w:style>
  <w:style w:type="character" w:customStyle="1" w:styleId="TitleChar">
    <w:name w:val="Title Char"/>
    <w:basedOn w:val="DefaultParagraphFont"/>
    <w:link w:val="Title"/>
    <w:rsid w:val="002E3066"/>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E33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D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anburg7.org/resources/procur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Blanton@spart7.org" TargetMode="External"/><Relationship Id="rId11" Type="http://schemas.openxmlformats.org/officeDocument/2006/relationships/hyperlink" Target="http://www.bls.gov" TargetMode="External"/><Relationship Id="rId5" Type="http://schemas.openxmlformats.org/officeDocument/2006/relationships/image" Target="media/image1.jpg"/><Relationship Id="rId10" Type="http://schemas.openxmlformats.org/officeDocument/2006/relationships/hyperlink" Target="http://spartanburg7.org/procurement" TargetMode="External"/><Relationship Id="rId4" Type="http://schemas.openxmlformats.org/officeDocument/2006/relationships/webSettings" Target="webSettings.xml"/><Relationship Id="rId9" Type="http://schemas.openxmlformats.org/officeDocument/2006/relationships/hyperlink" Target="mailto:SRBlanton@spart7.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11954</Words>
  <Characters>68138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79933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Patricia Batten</cp:lastModifiedBy>
  <cp:revision>2</cp:revision>
  <cp:lastPrinted>2022-02-18T20:25:00Z</cp:lastPrinted>
  <dcterms:created xsi:type="dcterms:W3CDTF">2022-02-25T20:12:00Z</dcterms:created>
  <dcterms:modified xsi:type="dcterms:W3CDTF">2022-02-25T20:12:00Z</dcterms:modified>
</cp:coreProperties>
</file>