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7F626" w14:textId="77777777" w:rsidR="00983D10" w:rsidRDefault="00983D10"/>
    <w:p w14:paraId="2D2AF842" w14:textId="77777777" w:rsidR="001366BD" w:rsidRDefault="001366BD"/>
    <w:p w14:paraId="6482B78B" w14:textId="77777777" w:rsidR="001366BD" w:rsidRDefault="001366BD"/>
    <w:p w14:paraId="05C838D9" w14:textId="77777777" w:rsidR="0096326D" w:rsidRDefault="0096326D"/>
    <w:p w14:paraId="6D399F24" w14:textId="764C63EA" w:rsidR="001366BD" w:rsidRDefault="001366BD"/>
    <w:p w14:paraId="6BA1FDCB" w14:textId="77777777" w:rsidR="00DE2422" w:rsidRDefault="00DE2422"/>
    <w:p w14:paraId="569B1EC3" w14:textId="77777777" w:rsidR="008C48DF" w:rsidRPr="00DB3AD9" w:rsidRDefault="009B4140"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Request for </w:t>
      </w:r>
      <w:r w:rsidR="0050143A">
        <w:rPr>
          <w:rFonts w:asciiTheme="minorHAnsi" w:hAnsiTheme="minorHAnsi"/>
          <w:color w:val="FFFFFF" w:themeColor="background1"/>
          <w:sz w:val="32"/>
          <w:szCs w:val="32"/>
        </w:rPr>
        <w:t>Proposals</w:t>
      </w:r>
    </w:p>
    <w:p w14:paraId="17F81441" w14:textId="363044A3" w:rsidR="008C48DF" w:rsidRDefault="008C48DF" w:rsidP="008C48DF">
      <w:pPr>
        <w:jc w:val="both"/>
        <w:rPr>
          <w:bCs/>
        </w:rPr>
      </w:pPr>
    </w:p>
    <w:tbl>
      <w:tblPr>
        <w:tblStyle w:val="TableGrid"/>
        <w:tblW w:w="0" w:type="auto"/>
        <w:tblLook w:val="04A0" w:firstRow="1" w:lastRow="0" w:firstColumn="1" w:lastColumn="0" w:noHBand="0" w:noVBand="1"/>
      </w:tblPr>
      <w:tblGrid>
        <w:gridCol w:w="5107"/>
        <w:gridCol w:w="5107"/>
      </w:tblGrid>
      <w:tr w:rsidR="00072AF3" w14:paraId="17461CE0" w14:textId="77777777" w:rsidTr="002F5E14">
        <w:trPr>
          <w:trHeight w:val="432"/>
        </w:trPr>
        <w:tc>
          <w:tcPr>
            <w:tcW w:w="5107" w:type="dxa"/>
            <w:vAlign w:val="center"/>
          </w:tcPr>
          <w:p w14:paraId="207B75C0" w14:textId="155BE9BA" w:rsidR="00072AF3" w:rsidRDefault="00072AF3" w:rsidP="002F5E14">
            <w:pPr>
              <w:rPr>
                <w:bCs/>
              </w:rPr>
            </w:pPr>
            <w:r w:rsidRPr="007E437F">
              <w:rPr>
                <w:rFonts w:asciiTheme="minorHAnsi" w:hAnsiTheme="minorHAnsi"/>
                <w:b/>
                <w:sz w:val="24"/>
                <w:szCs w:val="24"/>
              </w:rPr>
              <w:t>Solicitation Name</w:t>
            </w:r>
          </w:p>
        </w:tc>
        <w:tc>
          <w:tcPr>
            <w:tcW w:w="5107" w:type="dxa"/>
            <w:vAlign w:val="center"/>
          </w:tcPr>
          <w:p w14:paraId="3B611A98" w14:textId="7B8EBDCC" w:rsidR="00072AF3" w:rsidRDefault="00072AF3" w:rsidP="002F5E14">
            <w:pPr>
              <w:rPr>
                <w:bCs/>
              </w:rPr>
            </w:pPr>
            <w:r>
              <w:rPr>
                <w:rFonts w:asciiTheme="minorHAnsi" w:hAnsiTheme="minorHAnsi"/>
                <w:sz w:val="24"/>
                <w:szCs w:val="24"/>
              </w:rPr>
              <w:t>Dental Insurance Q2003</w:t>
            </w:r>
          </w:p>
        </w:tc>
      </w:tr>
      <w:tr w:rsidR="00072AF3" w14:paraId="22D95D75" w14:textId="77777777" w:rsidTr="002F5E14">
        <w:tc>
          <w:tcPr>
            <w:tcW w:w="5107" w:type="dxa"/>
            <w:vAlign w:val="center"/>
          </w:tcPr>
          <w:p w14:paraId="072E00E8" w14:textId="77777777" w:rsidR="00B62D16" w:rsidRDefault="00072AF3" w:rsidP="002F5E14">
            <w:pPr>
              <w:rPr>
                <w:rFonts w:asciiTheme="minorHAnsi" w:hAnsiTheme="minorHAnsi"/>
                <w:b/>
                <w:sz w:val="24"/>
                <w:szCs w:val="24"/>
              </w:rPr>
            </w:pPr>
            <w:r>
              <w:rPr>
                <w:rFonts w:asciiTheme="minorHAnsi" w:hAnsiTheme="minorHAnsi"/>
                <w:b/>
                <w:sz w:val="24"/>
                <w:szCs w:val="24"/>
              </w:rPr>
              <w:t xml:space="preserve">Responses Must Arrive No Later Than </w:t>
            </w:r>
          </w:p>
          <w:p w14:paraId="77CE872D" w14:textId="781069C6" w:rsidR="00072AF3" w:rsidRDefault="00072AF3" w:rsidP="002F5E14">
            <w:pPr>
              <w:rPr>
                <w:bCs/>
              </w:rPr>
            </w:pPr>
            <w:r>
              <w:rPr>
                <w:rFonts w:asciiTheme="minorHAnsi" w:eastAsiaTheme="minorHAnsi" w:hAnsiTheme="minorHAnsi" w:cstheme="minorBidi"/>
                <w:bCs/>
                <w:sz w:val="24"/>
                <w:szCs w:val="24"/>
              </w:rPr>
              <w:t xml:space="preserve">(As KCDC’s </w:t>
            </w:r>
            <w:r w:rsidR="00B62D16">
              <w:rPr>
                <w:rFonts w:asciiTheme="minorHAnsi" w:eastAsiaTheme="minorHAnsi" w:hAnsiTheme="minorHAnsi" w:cstheme="minorBidi"/>
                <w:bCs/>
                <w:sz w:val="24"/>
                <w:szCs w:val="24"/>
              </w:rPr>
              <w:t xml:space="preserve">Procurement Office </w:t>
            </w:r>
            <w:r>
              <w:rPr>
                <w:rFonts w:asciiTheme="minorHAnsi" w:eastAsiaTheme="minorHAnsi" w:hAnsiTheme="minorHAnsi" w:cstheme="minorBidi"/>
                <w:bCs/>
                <w:sz w:val="24"/>
                <w:szCs w:val="24"/>
              </w:rPr>
              <w:t>clocks indicate)</w:t>
            </w:r>
          </w:p>
        </w:tc>
        <w:tc>
          <w:tcPr>
            <w:tcW w:w="5107" w:type="dxa"/>
            <w:vAlign w:val="center"/>
          </w:tcPr>
          <w:p w14:paraId="4924C654" w14:textId="622C857C" w:rsidR="00072AF3" w:rsidRDefault="00695E10" w:rsidP="002F5E14">
            <w:pPr>
              <w:rPr>
                <w:bCs/>
              </w:rPr>
            </w:pPr>
            <w:r>
              <w:rPr>
                <w:rFonts w:asciiTheme="minorHAnsi" w:hAnsiTheme="minorHAnsi"/>
                <w:sz w:val="24"/>
                <w:szCs w:val="24"/>
              </w:rPr>
              <w:t>2:00 p</w:t>
            </w:r>
            <w:r w:rsidR="00072AF3">
              <w:rPr>
                <w:rFonts w:asciiTheme="minorHAnsi" w:hAnsiTheme="minorHAnsi"/>
                <w:sz w:val="24"/>
                <w:szCs w:val="24"/>
              </w:rPr>
              <w:t>.</w:t>
            </w:r>
            <w:r>
              <w:rPr>
                <w:rFonts w:asciiTheme="minorHAnsi" w:hAnsiTheme="minorHAnsi"/>
                <w:sz w:val="24"/>
                <w:szCs w:val="24"/>
              </w:rPr>
              <w:t>m.</w:t>
            </w:r>
            <w:bookmarkStart w:id="0" w:name="_GoBack"/>
            <w:bookmarkEnd w:id="0"/>
            <w:r w:rsidR="00072AF3">
              <w:rPr>
                <w:rFonts w:asciiTheme="minorHAnsi" w:hAnsiTheme="minorHAnsi"/>
                <w:sz w:val="24"/>
                <w:szCs w:val="24"/>
              </w:rPr>
              <w:t xml:space="preserve"> on </w:t>
            </w:r>
            <w:r w:rsidR="00804008">
              <w:rPr>
                <w:rFonts w:asciiTheme="minorHAnsi" w:hAnsiTheme="minorHAnsi"/>
                <w:sz w:val="24"/>
                <w:szCs w:val="24"/>
              </w:rPr>
              <w:t>August 5</w:t>
            </w:r>
            <w:r w:rsidR="00072AF3">
              <w:rPr>
                <w:rFonts w:asciiTheme="minorHAnsi" w:hAnsiTheme="minorHAnsi"/>
                <w:sz w:val="24"/>
                <w:szCs w:val="24"/>
              </w:rPr>
              <w:t>, 2019</w:t>
            </w:r>
          </w:p>
        </w:tc>
      </w:tr>
      <w:tr w:rsidR="00072AF3" w14:paraId="379068F2" w14:textId="77777777" w:rsidTr="002F5E14">
        <w:trPr>
          <w:trHeight w:val="1799"/>
        </w:trPr>
        <w:tc>
          <w:tcPr>
            <w:tcW w:w="5107" w:type="dxa"/>
            <w:vAlign w:val="center"/>
          </w:tcPr>
          <w:p w14:paraId="0560C98C" w14:textId="7879EE40" w:rsidR="00072AF3" w:rsidRDefault="00072AF3" w:rsidP="002F5E14">
            <w:pPr>
              <w:rPr>
                <w:rFonts w:asciiTheme="minorHAnsi" w:hAnsiTheme="minorHAnsi"/>
                <w:b/>
                <w:sz w:val="24"/>
                <w:szCs w:val="24"/>
              </w:rPr>
            </w:pPr>
            <w:r>
              <w:rPr>
                <w:rFonts w:asciiTheme="minorHAnsi" w:hAnsiTheme="minorHAnsi"/>
                <w:b/>
                <w:sz w:val="24"/>
                <w:szCs w:val="24"/>
              </w:rPr>
              <w:t>Deliver</w:t>
            </w:r>
            <w:r w:rsidRPr="00A721C9">
              <w:rPr>
                <w:rFonts w:asciiTheme="minorHAnsi" w:hAnsiTheme="minorHAnsi"/>
                <w:b/>
                <w:sz w:val="24"/>
                <w:szCs w:val="24"/>
              </w:rPr>
              <w:t xml:space="preserve"> Responses to:</w:t>
            </w:r>
          </w:p>
          <w:p w14:paraId="6D20B0A3" w14:textId="77777777" w:rsidR="00072AF3" w:rsidRDefault="00072AF3" w:rsidP="002F5E14">
            <w:pPr>
              <w:rPr>
                <w:rFonts w:asciiTheme="minorHAnsi" w:hAnsiTheme="minorHAnsi"/>
                <w:b/>
                <w:sz w:val="24"/>
                <w:szCs w:val="24"/>
              </w:rPr>
            </w:pPr>
          </w:p>
          <w:p w14:paraId="1A254093" w14:textId="77777777" w:rsidR="00072AF3" w:rsidRDefault="00072AF3" w:rsidP="002F5E14">
            <w:pPr>
              <w:rPr>
                <w:rFonts w:asciiTheme="minorHAnsi" w:hAnsiTheme="minorHAnsi"/>
                <w:b/>
                <w:sz w:val="24"/>
                <w:szCs w:val="24"/>
              </w:rPr>
            </w:pPr>
          </w:p>
          <w:p w14:paraId="222AF57C" w14:textId="77777777" w:rsidR="00072AF3" w:rsidRDefault="00072AF3" w:rsidP="002F5E14">
            <w:pPr>
              <w:rPr>
                <w:rFonts w:asciiTheme="minorHAnsi" w:hAnsiTheme="minorHAnsi"/>
                <w:b/>
                <w:sz w:val="24"/>
                <w:szCs w:val="24"/>
              </w:rPr>
            </w:pPr>
          </w:p>
          <w:p w14:paraId="651864B8" w14:textId="77777777" w:rsidR="00072AF3" w:rsidRDefault="00072AF3" w:rsidP="002F5E14">
            <w:pPr>
              <w:rPr>
                <w:rFonts w:asciiTheme="minorHAnsi" w:hAnsiTheme="minorHAnsi"/>
                <w:b/>
                <w:sz w:val="24"/>
                <w:szCs w:val="24"/>
              </w:rPr>
            </w:pPr>
          </w:p>
          <w:p w14:paraId="73DCDC67" w14:textId="77777777" w:rsidR="00072AF3" w:rsidRDefault="00072AF3" w:rsidP="002F5E14">
            <w:pPr>
              <w:rPr>
                <w:rFonts w:asciiTheme="minorHAnsi" w:hAnsiTheme="minorHAnsi"/>
                <w:b/>
                <w:sz w:val="24"/>
                <w:szCs w:val="24"/>
              </w:rPr>
            </w:pPr>
          </w:p>
          <w:p w14:paraId="07E31C49" w14:textId="77777777" w:rsidR="00072AF3" w:rsidRDefault="00072AF3" w:rsidP="002F5E14">
            <w:pPr>
              <w:rPr>
                <w:bCs/>
              </w:rPr>
            </w:pPr>
          </w:p>
        </w:tc>
        <w:tc>
          <w:tcPr>
            <w:tcW w:w="5107" w:type="dxa"/>
            <w:vAlign w:val="center"/>
          </w:tcPr>
          <w:p w14:paraId="18783412" w14:textId="77777777" w:rsidR="00072AF3" w:rsidRPr="000E0AC9" w:rsidRDefault="00072AF3" w:rsidP="002F5E14">
            <w:pPr>
              <w:rPr>
                <w:rFonts w:asciiTheme="minorHAnsi" w:hAnsiTheme="minorHAnsi"/>
                <w:sz w:val="24"/>
                <w:szCs w:val="24"/>
              </w:rPr>
            </w:pPr>
            <w:r w:rsidRPr="000E0AC9">
              <w:rPr>
                <w:rFonts w:asciiTheme="minorHAnsi" w:hAnsiTheme="minorHAnsi"/>
                <w:sz w:val="24"/>
                <w:szCs w:val="24"/>
              </w:rPr>
              <w:t>Knoxville’s Community Development Corporation</w:t>
            </w:r>
          </w:p>
          <w:p w14:paraId="567255B4" w14:textId="77777777" w:rsidR="00072AF3" w:rsidRPr="000E0AC9" w:rsidRDefault="00072AF3" w:rsidP="002F5E14">
            <w:pPr>
              <w:rPr>
                <w:rFonts w:asciiTheme="minorHAnsi" w:hAnsiTheme="minorHAnsi"/>
                <w:sz w:val="24"/>
                <w:szCs w:val="24"/>
              </w:rPr>
            </w:pPr>
            <w:r w:rsidRPr="000E0AC9">
              <w:rPr>
                <w:rFonts w:asciiTheme="minorHAnsi" w:hAnsiTheme="minorHAnsi"/>
                <w:noProof/>
              </w:rPr>
              <w:drawing>
                <wp:anchor distT="0" distB="0" distL="114300" distR="114300" simplePos="0" relativeHeight="251727872" behindDoc="0" locked="0" layoutInCell="1" allowOverlap="0" wp14:anchorId="32D49A01" wp14:editId="2124EAF0">
                  <wp:simplePos x="0" y="0"/>
                  <wp:positionH relativeFrom="page">
                    <wp:posOffset>2298700</wp:posOffset>
                  </wp:positionH>
                  <wp:positionV relativeFrom="page">
                    <wp:posOffset>241300</wp:posOffset>
                  </wp:positionV>
                  <wp:extent cx="523240" cy="646430"/>
                  <wp:effectExtent l="0" t="0" r="0" b="1270"/>
                  <wp:wrapNone/>
                  <wp:docPr id="5" name="Picture 5"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AC9">
              <w:rPr>
                <w:rFonts w:asciiTheme="minorHAnsi" w:hAnsiTheme="minorHAnsi"/>
                <w:sz w:val="24"/>
                <w:szCs w:val="24"/>
              </w:rPr>
              <w:t>Procurement Division</w:t>
            </w:r>
          </w:p>
          <w:p w14:paraId="7B4EB8F2" w14:textId="77777777" w:rsidR="00072AF3" w:rsidRPr="000E0AC9" w:rsidRDefault="00072AF3" w:rsidP="002F5E14">
            <w:pPr>
              <w:rPr>
                <w:rFonts w:asciiTheme="minorHAnsi" w:hAnsiTheme="minorHAnsi"/>
                <w:sz w:val="24"/>
                <w:szCs w:val="24"/>
              </w:rPr>
            </w:pPr>
            <w:r w:rsidRPr="000E0AC9">
              <w:rPr>
                <w:rFonts w:asciiTheme="minorHAnsi" w:hAnsiTheme="minorHAnsi"/>
                <w:sz w:val="24"/>
                <w:szCs w:val="24"/>
              </w:rPr>
              <w:t>901 N. Broadway</w:t>
            </w:r>
          </w:p>
          <w:p w14:paraId="161A24F6" w14:textId="77777777" w:rsidR="00072AF3" w:rsidRPr="000E0AC9" w:rsidRDefault="00072AF3" w:rsidP="002F5E14">
            <w:pPr>
              <w:rPr>
                <w:rFonts w:asciiTheme="minorHAnsi" w:hAnsiTheme="minorHAnsi"/>
                <w:sz w:val="24"/>
                <w:szCs w:val="24"/>
              </w:rPr>
            </w:pPr>
            <w:r w:rsidRPr="000E0AC9">
              <w:rPr>
                <w:rFonts w:asciiTheme="minorHAnsi" w:hAnsiTheme="minorHAnsi"/>
                <w:sz w:val="24"/>
                <w:szCs w:val="24"/>
              </w:rPr>
              <w:t>Knoxville, TN 37917</w:t>
            </w:r>
          </w:p>
          <w:p w14:paraId="0408AD64" w14:textId="77777777" w:rsidR="00072AF3" w:rsidRPr="000E0AC9" w:rsidRDefault="00072AF3" w:rsidP="002F5E14">
            <w:pPr>
              <w:rPr>
                <w:rFonts w:asciiTheme="minorHAnsi" w:hAnsiTheme="minorHAnsi"/>
                <w:sz w:val="24"/>
                <w:szCs w:val="24"/>
              </w:rPr>
            </w:pPr>
          </w:p>
          <w:p w14:paraId="2EC0DAA3" w14:textId="5BF07565" w:rsidR="00072AF3" w:rsidRDefault="00072AF3" w:rsidP="002F5E14">
            <w:pPr>
              <w:rPr>
                <w:bCs/>
              </w:rPr>
            </w:pPr>
            <w:r w:rsidRPr="004B6500">
              <w:rPr>
                <w:rFonts w:asciiTheme="minorHAnsi" w:hAnsiTheme="minorHAnsi"/>
                <w:sz w:val="24"/>
                <w:szCs w:val="24"/>
              </w:rPr>
              <w:t>Procurement is behind the main office building.</w:t>
            </w:r>
          </w:p>
        </w:tc>
      </w:tr>
      <w:tr w:rsidR="00072AF3" w14:paraId="74052D47" w14:textId="77777777" w:rsidTr="002F5E14">
        <w:tc>
          <w:tcPr>
            <w:tcW w:w="5107" w:type="dxa"/>
            <w:vAlign w:val="center"/>
          </w:tcPr>
          <w:p w14:paraId="3A16DB90" w14:textId="320BF5C3" w:rsidR="00072AF3" w:rsidRDefault="00072AF3" w:rsidP="002F5E14">
            <w:pPr>
              <w:rPr>
                <w:bCs/>
              </w:rPr>
            </w:pPr>
            <w:r>
              <w:rPr>
                <w:rFonts w:asciiTheme="minorHAnsi" w:hAnsiTheme="minorHAnsi"/>
                <w:b/>
                <w:sz w:val="24"/>
                <w:szCs w:val="24"/>
              </w:rPr>
              <w:t>Electronic Copies</w:t>
            </w:r>
          </w:p>
        </w:tc>
        <w:tc>
          <w:tcPr>
            <w:tcW w:w="5107" w:type="dxa"/>
            <w:vAlign w:val="center"/>
          </w:tcPr>
          <w:p w14:paraId="19F20060" w14:textId="2055B31C" w:rsidR="00072AF3" w:rsidRDefault="00072AF3" w:rsidP="002F5E14">
            <w:pPr>
              <w:rPr>
                <w:bCs/>
              </w:rPr>
            </w:pPr>
            <w:r w:rsidRPr="000E0AC9">
              <w:rPr>
                <w:rFonts w:asciiTheme="minorHAnsi" w:hAnsiTheme="minorHAnsi"/>
                <w:sz w:val="24"/>
                <w:szCs w:val="24"/>
              </w:rPr>
              <w:t xml:space="preserve">Electronic copies are available on KCDC’s webpage or by email at </w:t>
            </w:r>
            <w:hyperlink r:id="rId9"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072AF3" w14:paraId="2922D968" w14:textId="77777777" w:rsidTr="002F5E14">
        <w:trPr>
          <w:trHeight w:val="432"/>
        </w:trPr>
        <w:tc>
          <w:tcPr>
            <w:tcW w:w="5107" w:type="dxa"/>
            <w:vAlign w:val="center"/>
          </w:tcPr>
          <w:p w14:paraId="05A6E4CC" w14:textId="0FE005E5" w:rsidR="00072AF3" w:rsidRDefault="00072AF3" w:rsidP="002F5E14">
            <w:pPr>
              <w:rPr>
                <w:bCs/>
              </w:rPr>
            </w:pPr>
            <w:r>
              <w:rPr>
                <w:rFonts w:asciiTheme="minorHAnsi" w:hAnsiTheme="minorHAnsi"/>
                <w:b/>
                <w:sz w:val="24"/>
                <w:szCs w:val="24"/>
              </w:rPr>
              <w:t>Responses may</w:t>
            </w:r>
            <w:r w:rsidRPr="000E0AC9">
              <w:rPr>
                <w:rFonts w:asciiTheme="minorHAnsi" w:hAnsiTheme="minorHAnsi"/>
                <w:b/>
                <w:sz w:val="24"/>
                <w:szCs w:val="24"/>
              </w:rPr>
              <w:t xml:space="preserve"> be </w:t>
            </w:r>
            <w:r>
              <w:rPr>
                <w:rFonts w:asciiTheme="minorHAnsi" w:hAnsiTheme="minorHAnsi"/>
                <w:b/>
                <w:sz w:val="24"/>
                <w:szCs w:val="24"/>
              </w:rPr>
              <w:t>E</w:t>
            </w:r>
            <w:r w:rsidRPr="000E0AC9">
              <w:rPr>
                <w:rFonts w:asciiTheme="minorHAnsi" w:hAnsiTheme="minorHAnsi"/>
                <w:b/>
                <w:sz w:val="24"/>
                <w:szCs w:val="24"/>
              </w:rPr>
              <w:t>mailed to KCDC</w:t>
            </w:r>
          </w:p>
        </w:tc>
        <w:tc>
          <w:tcPr>
            <w:tcW w:w="5107" w:type="dxa"/>
            <w:vAlign w:val="center"/>
          </w:tcPr>
          <w:p w14:paraId="6EA41E14" w14:textId="3CB2844C" w:rsidR="00072AF3" w:rsidRDefault="00695E10" w:rsidP="002F5E14">
            <w:pPr>
              <w:rPr>
                <w:bCs/>
              </w:rPr>
            </w:pPr>
            <w:sdt>
              <w:sdtPr>
                <w:rPr>
                  <w:bCs/>
                </w:rPr>
                <w:id w:val="-671795335"/>
                <w14:checkbox>
                  <w14:checked w14:val="0"/>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184640">
              <w:rPr>
                <w:bCs/>
                <w:sz w:val="24"/>
                <w:szCs w:val="24"/>
              </w:rPr>
              <w:t xml:space="preserve"> Yes     </w:t>
            </w:r>
            <w:sdt>
              <w:sdtPr>
                <w:rPr>
                  <w:bCs/>
                </w:rPr>
                <w:id w:val="2123949020"/>
                <w14:checkbox>
                  <w14:checked w14:val="1"/>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184640">
              <w:rPr>
                <w:bCs/>
                <w:sz w:val="24"/>
                <w:szCs w:val="24"/>
              </w:rPr>
              <w:t xml:space="preserve">  No</w:t>
            </w:r>
          </w:p>
        </w:tc>
      </w:tr>
      <w:tr w:rsidR="00072AF3" w14:paraId="7297DA14" w14:textId="77777777" w:rsidTr="002F5E14">
        <w:trPr>
          <w:trHeight w:val="432"/>
        </w:trPr>
        <w:tc>
          <w:tcPr>
            <w:tcW w:w="5107" w:type="dxa"/>
            <w:vAlign w:val="center"/>
          </w:tcPr>
          <w:p w14:paraId="38FB333D" w14:textId="204EE3AE" w:rsidR="00072AF3" w:rsidRDefault="00072AF3" w:rsidP="002F5E14">
            <w:pPr>
              <w:rPr>
                <w:bCs/>
              </w:rPr>
            </w:pPr>
            <w:r>
              <w:rPr>
                <w:rFonts w:asciiTheme="minorHAnsi" w:hAnsiTheme="minorHAnsi"/>
                <w:b/>
                <w:sz w:val="24"/>
                <w:szCs w:val="24"/>
              </w:rPr>
              <w:t>Printed R</w:t>
            </w:r>
            <w:r w:rsidRPr="007F5AA6">
              <w:rPr>
                <w:rFonts w:asciiTheme="minorHAnsi" w:hAnsiTheme="minorHAnsi"/>
                <w:b/>
                <w:sz w:val="24"/>
                <w:szCs w:val="24"/>
              </w:rPr>
              <w:t xml:space="preserve">esponses </w:t>
            </w:r>
            <w:r>
              <w:rPr>
                <w:rFonts w:asciiTheme="minorHAnsi" w:hAnsiTheme="minorHAnsi"/>
                <w:b/>
                <w:sz w:val="24"/>
                <w:szCs w:val="24"/>
              </w:rPr>
              <w:t>R</w:t>
            </w:r>
            <w:r w:rsidRPr="007F5AA6">
              <w:rPr>
                <w:rFonts w:asciiTheme="minorHAnsi" w:hAnsiTheme="minorHAnsi"/>
                <w:b/>
                <w:sz w:val="24"/>
                <w:szCs w:val="24"/>
              </w:rPr>
              <w:t>equired</w:t>
            </w:r>
          </w:p>
        </w:tc>
        <w:tc>
          <w:tcPr>
            <w:tcW w:w="5107" w:type="dxa"/>
            <w:vAlign w:val="center"/>
          </w:tcPr>
          <w:p w14:paraId="17E97771" w14:textId="586476F6" w:rsidR="00072AF3" w:rsidRDefault="00695E10" w:rsidP="002F5E14">
            <w:pPr>
              <w:rPr>
                <w:bCs/>
              </w:rPr>
            </w:pPr>
            <w:sdt>
              <w:sdtPr>
                <w:rPr>
                  <w:bCs/>
                </w:rPr>
                <w:id w:val="552357701"/>
                <w14:checkbox>
                  <w14:checked w14:val="1"/>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493872">
              <w:rPr>
                <w:bCs/>
                <w:sz w:val="24"/>
                <w:szCs w:val="24"/>
              </w:rPr>
              <w:t xml:space="preserve"> Yes     </w:t>
            </w:r>
            <w:sdt>
              <w:sdtPr>
                <w:rPr>
                  <w:bCs/>
                </w:rPr>
                <w:id w:val="1533764709"/>
                <w14:checkbox>
                  <w14:checked w14:val="0"/>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493872">
              <w:rPr>
                <w:bCs/>
                <w:sz w:val="24"/>
                <w:szCs w:val="24"/>
              </w:rPr>
              <w:t xml:space="preserve">  No</w:t>
            </w:r>
          </w:p>
        </w:tc>
      </w:tr>
      <w:tr w:rsidR="00072AF3" w14:paraId="0AC49DEA" w14:textId="77777777" w:rsidTr="002F5E14">
        <w:trPr>
          <w:trHeight w:val="432"/>
        </w:trPr>
        <w:tc>
          <w:tcPr>
            <w:tcW w:w="5107" w:type="dxa"/>
            <w:vAlign w:val="center"/>
          </w:tcPr>
          <w:p w14:paraId="46961BAA" w14:textId="0D815A9D" w:rsidR="00072AF3" w:rsidRDefault="00072AF3" w:rsidP="002F5E14">
            <w:pPr>
              <w:rPr>
                <w:bCs/>
              </w:rPr>
            </w:pPr>
            <w:r w:rsidRPr="000E0AC9">
              <w:rPr>
                <w:rFonts w:asciiTheme="minorHAnsi" w:hAnsiTheme="minorHAnsi"/>
                <w:b/>
                <w:sz w:val="24"/>
                <w:szCs w:val="24"/>
              </w:rPr>
              <w:t>Solicitation Meeting</w:t>
            </w:r>
          </w:p>
        </w:tc>
        <w:tc>
          <w:tcPr>
            <w:tcW w:w="5107" w:type="dxa"/>
            <w:vAlign w:val="center"/>
          </w:tcPr>
          <w:p w14:paraId="07B01FE7" w14:textId="1DC0C163" w:rsidR="00072AF3" w:rsidRDefault="00695E10" w:rsidP="002F5E14">
            <w:pPr>
              <w:rPr>
                <w:bCs/>
              </w:rPr>
            </w:pPr>
            <w:sdt>
              <w:sdtPr>
                <w:rPr>
                  <w:bCs/>
                </w:rPr>
                <w:id w:val="-640799595"/>
                <w14:checkbox>
                  <w14:checked w14:val="0"/>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493872">
              <w:rPr>
                <w:bCs/>
                <w:sz w:val="24"/>
                <w:szCs w:val="24"/>
              </w:rPr>
              <w:t xml:space="preserve"> Yes     </w:t>
            </w:r>
            <w:sdt>
              <w:sdtPr>
                <w:rPr>
                  <w:bCs/>
                </w:rPr>
                <w:id w:val="-1667619189"/>
                <w14:checkbox>
                  <w14:checked w14:val="1"/>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493872">
              <w:rPr>
                <w:bCs/>
                <w:sz w:val="24"/>
                <w:szCs w:val="24"/>
              </w:rPr>
              <w:t xml:space="preserve">  No</w:t>
            </w:r>
          </w:p>
        </w:tc>
      </w:tr>
      <w:tr w:rsidR="00072AF3" w14:paraId="4E0DD353" w14:textId="77777777" w:rsidTr="002F5E14">
        <w:trPr>
          <w:trHeight w:val="432"/>
        </w:trPr>
        <w:tc>
          <w:tcPr>
            <w:tcW w:w="5107" w:type="dxa"/>
            <w:vAlign w:val="center"/>
          </w:tcPr>
          <w:p w14:paraId="33EAC7F1" w14:textId="367DE8B1" w:rsidR="00072AF3" w:rsidRDefault="00072AF3" w:rsidP="002F5E14">
            <w:pPr>
              <w:rPr>
                <w:bCs/>
              </w:rPr>
            </w:pPr>
            <w:r w:rsidRPr="000E0AC9">
              <w:rPr>
                <w:rFonts w:asciiTheme="minorHAnsi" w:hAnsiTheme="minorHAnsi"/>
                <w:b/>
                <w:sz w:val="24"/>
                <w:szCs w:val="24"/>
              </w:rPr>
              <w:t>Solicitation Meeting is Mandatory</w:t>
            </w:r>
          </w:p>
        </w:tc>
        <w:tc>
          <w:tcPr>
            <w:tcW w:w="5107" w:type="dxa"/>
            <w:vAlign w:val="center"/>
          </w:tcPr>
          <w:p w14:paraId="5105294A" w14:textId="1CED5D3F" w:rsidR="00072AF3" w:rsidRDefault="00695E10" w:rsidP="002F5E14">
            <w:pPr>
              <w:rPr>
                <w:bCs/>
              </w:rPr>
            </w:pPr>
            <w:sdt>
              <w:sdtPr>
                <w:rPr>
                  <w:bCs/>
                </w:rPr>
                <w:id w:val="1970242122"/>
                <w14:checkbox>
                  <w14:checked w14:val="0"/>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493872">
              <w:rPr>
                <w:bCs/>
                <w:sz w:val="24"/>
                <w:szCs w:val="24"/>
              </w:rPr>
              <w:t xml:space="preserve"> Yes     </w:t>
            </w:r>
            <w:sdt>
              <w:sdtPr>
                <w:rPr>
                  <w:bCs/>
                </w:rPr>
                <w:id w:val="-1645111212"/>
                <w14:checkbox>
                  <w14:checked w14:val="0"/>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493872">
              <w:rPr>
                <w:bCs/>
                <w:sz w:val="24"/>
                <w:szCs w:val="24"/>
              </w:rPr>
              <w:t xml:space="preserve">  No    </w:t>
            </w:r>
            <w:sdt>
              <w:sdtPr>
                <w:rPr>
                  <w:bCs/>
                </w:rPr>
                <w:id w:val="795881287"/>
                <w14:checkbox>
                  <w14:checked w14:val="1"/>
                  <w14:checkedState w14:val="2612" w14:font="MS Gothic"/>
                  <w14:uncheckedState w14:val="2610" w14:font="MS Gothic"/>
                </w14:checkbox>
              </w:sdtPr>
              <w:sdtEndPr/>
              <w:sdtContent>
                <w:r w:rsidR="00072AF3">
                  <w:rPr>
                    <w:rFonts w:ascii="MS Gothic" w:eastAsia="MS Gothic" w:hAnsi="MS Gothic" w:hint="eastAsia"/>
                    <w:bCs/>
                    <w:sz w:val="24"/>
                    <w:szCs w:val="24"/>
                  </w:rPr>
                  <w:t>☒</w:t>
                </w:r>
              </w:sdtContent>
            </w:sdt>
            <w:r w:rsidR="00072AF3" w:rsidRPr="00493872">
              <w:rPr>
                <w:bCs/>
                <w:sz w:val="24"/>
                <w:szCs w:val="24"/>
              </w:rPr>
              <w:t xml:space="preserve">  Not Applicable</w:t>
            </w:r>
          </w:p>
        </w:tc>
      </w:tr>
      <w:tr w:rsidR="00072AF3" w14:paraId="614ACA0D" w14:textId="77777777" w:rsidTr="002F5E14">
        <w:trPr>
          <w:trHeight w:val="432"/>
        </w:trPr>
        <w:tc>
          <w:tcPr>
            <w:tcW w:w="5107" w:type="dxa"/>
            <w:vAlign w:val="center"/>
          </w:tcPr>
          <w:p w14:paraId="332E37D2" w14:textId="0D36492A" w:rsidR="00072AF3" w:rsidRPr="000E0AC9" w:rsidRDefault="00072AF3" w:rsidP="002F5E14">
            <w:pPr>
              <w:rPr>
                <w:rFonts w:asciiTheme="minorHAnsi" w:hAnsiTheme="minorHAnsi"/>
                <w:b/>
              </w:rPr>
            </w:pPr>
            <w:r w:rsidRPr="000E2DD6">
              <w:rPr>
                <w:rFonts w:asciiTheme="minorHAnsi" w:hAnsiTheme="minorHAnsi"/>
                <w:b/>
                <w:sz w:val="24"/>
                <w:szCs w:val="24"/>
              </w:rPr>
              <w:t>Solicitation Meeting Date and Time</w:t>
            </w:r>
          </w:p>
        </w:tc>
        <w:tc>
          <w:tcPr>
            <w:tcW w:w="5107" w:type="dxa"/>
            <w:vAlign w:val="center"/>
          </w:tcPr>
          <w:p w14:paraId="0F2032D5" w14:textId="591EF836" w:rsidR="00072AF3" w:rsidRDefault="00072AF3" w:rsidP="002F5E14">
            <w:pPr>
              <w:rPr>
                <w:bCs/>
              </w:rPr>
            </w:pPr>
            <w:r w:rsidRPr="00493872">
              <w:rPr>
                <w:bCs/>
                <w:sz w:val="24"/>
                <w:szCs w:val="24"/>
              </w:rPr>
              <w:t>Not Applicable</w:t>
            </w:r>
          </w:p>
        </w:tc>
      </w:tr>
      <w:tr w:rsidR="00072AF3" w14:paraId="7E65981A" w14:textId="77777777" w:rsidTr="002F5E14">
        <w:trPr>
          <w:trHeight w:val="432"/>
        </w:trPr>
        <w:tc>
          <w:tcPr>
            <w:tcW w:w="5107" w:type="dxa"/>
            <w:vAlign w:val="center"/>
          </w:tcPr>
          <w:p w14:paraId="201FDC66" w14:textId="5DA5EA39" w:rsidR="00072AF3" w:rsidRPr="000E2DD6" w:rsidRDefault="00072AF3" w:rsidP="002F5E14">
            <w:pPr>
              <w:rPr>
                <w:rFonts w:asciiTheme="minorHAnsi" w:hAnsiTheme="minorHAnsi"/>
                <w:b/>
              </w:rPr>
            </w:pPr>
            <w:r w:rsidRPr="000E0AC9">
              <w:rPr>
                <w:rFonts w:asciiTheme="minorHAnsi" w:hAnsiTheme="minorHAnsi"/>
                <w:b/>
                <w:sz w:val="24"/>
                <w:szCs w:val="24"/>
              </w:rPr>
              <w:t>Solicitation Meeting Location</w:t>
            </w:r>
          </w:p>
        </w:tc>
        <w:tc>
          <w:tcPr>
            <w:tcW w:w="5107" w:type="dxa"/>
            <w:vAlign w:val="center"/>
          </w:tcPr>
          <w:p w14:paraId="0156EA42" w14:textId="14251DBA" w:rsidR="00072AF3" w:rsidRDefault="00072AF3" w:rsidP="002F5E14">
            <w:pPr>
              <w:rPr>
                <w:bCs/>
              </w:rPr>
            </w:pPr>
            <w:r w:rsidRPr="00493872">
              <w:rPr>
                <w:bCs/>
                <w:sz w:val="24"/>
                <w:szCs w:val="24"/>
              </w:rPr>
              <w:t>Not Applicable</w:t>
            </w:r>
          </w:p>
        </w:tc>
      </w:tr>
      <w:tr w:rsidR="00072AF3" w14:paraId="23ABC04F" w14:textId="77777777" w:rsidTr="002F5E14">
        <w:trPr>
          <w:trHeight w:val="432"/>
        </w:trPr>
        <w:tc>
          <w:tcPr>
            <w:tcW w:w="5107" w:type="dxa"/>
            <w:vAlign w:val="center"/>
          </w:tcPr>
          <w:p w14:paraId="5F04E34C" w14:textId="41177E26" w:rsidR="00072AF3" w:rsidRPr="000E2DD6" w:rsidRDefault="00072AF3" w:rsidP="002F5E14">
            <w:pPr>
              <w:rPr>
                <w:rFonts w:asciiTheme="minorHAnsi" w:hAnsiTheme="minorHAnsi"/>
                <w:b/>
              </w:rPr>
            </w:pPr>
            <w:r>
              <w:rPr>
                <w:rFonts w:asciiTheme="minorHAnsi" w:hAnsiTheme="minorHAnsi"/>
                <w:b/>
                <w:sz w:val="24"/>
                <w:szCs w:val="24"/>
              </w:rPr>
              <w:t>Solicitation Meeting via Telephone</w:t>
            </w:r>
          </w:p>
        </w:tc>
        <w:tc>
          <w:tcPr>
            <w:tcW w:w="5107" w:type="dxa"/>
            <w:vAlign w:val="center"/>
          </w:tcPr>
          <w:p w14:paraId="5990D0EB" w14:textId="6EF22C27" w:rsidR="00072AF3" w:rsidRDefault="00072AF3" w:rsidP="002F5E14">
            <w:pPr>
              <w:rPr>
                <w:bCs/>
              </w:rPr>
            </w:pPr>
            <w:r w:rsidRPr="00493872">
              <w:rPr>
                <w:bCs/>
                <w:sz w:val="24"/>
                <w:szCs w:val="24"/>
              </w:rPr>
              <w:t>Not Applicable</w:t>
            </w:r>
          </w:p>
        </w:tc>
      </w:tr>
      <w:tr w:rsidR="00072AF3" w14:paraId="141E522C" w14:textId="77777777" w:rsidTr="002F5E14">
        <w:trPr>
          <w:trHeight w:val="432"/>
        </w:trPr>
        <w:tc>
          <w:tcPr>
            <w:tcW w:w="5107" w:type="dxa"/>
            <w:vAlign w:val="center"/>
          </w:tcPr>
          <w:p w14:paraId="5EB195CD" w14:textId="3D4F51CB" w:rsidR="00072AF3" w:rsidRPr="000E2DD6" w:rsidRDefault="00072AF3" w:rsidP="002F5E14">
            <w:pPr>
              <w:rPr>
                <w:rFonts w:asciiTheme="minorHAnsi" w:hAnsiTheme="minorHAnsi"/>
                <w:b/>
              </w:rPr>
            </w:pPr>
            <w:r w:rsidRPr="00643A27">
              <w:rPr>
                <w:rFonts w:asciiTheme="minorHAnsi" w:hAnsiTheme="minorHAnsi"/>
                <w:b/>
                <w:sz w:val="24"/>
                <w:szCs w:val="24"/>
              </w:rPr>
              <w:t>Site Visit Schedule</w:t>
            </w:r>
          </w:p>
        </w:tc>
        <w:tc>
          <w:tcPr>
            <w:tcW w:w="5107" w:type="dxa"/>
            <w:vAlign w:val="center"/>
          </w:tcPr>
          <w:p w14:paraId="5DCCC7EA" w14:textId="5B94CE3A" w:rsidR="00072AF3" w:rsidRDefault="00072AF3" w:rsidP="002F5E14">
            <w:pPr>
              <w:rPr>
                <w:bCs/>
              </w:rPr>
            </w:pPr>
            <w:r w:rsidRPr="00493872">
              <w:rPr>
                <w:bCs/>
                <w:sz w:val="24"/>
                <w:szCs w:val="24"/>
              </w:rPr>
              <w:t>Not Applicable</w:t>
            </w:r>
          </w:p>
        </w:tc>
      </w:tr>
      <w:tr w:rsidR="00072AF3" w14:paraId="465BF589" w14:textId="77777777" w:rsidTr="002F5E14">
        <w:tc>
          <w:tcPr>
            <w:tcW w:w="5107" w:type="dxa"/>
            <w:vAlign w:val="center"/>
          </w:tcPr>
          <w:p w14:paraId="415F3D7C" w14:textId="2701B85B" w:rsidR="00072AF3" w:rsidRPr="000E2DD6" w:rsidRDefault="00072AF3" w:rsidP="002F5E14">
            <w:pPr>
              <w:rPr>
                <w:rFonts w:asciiTheme="minorHAnsi" w:hAnsiTheme="minorHAnsi"/>
                <w:b/>
              </w:rPr>
            </w:pPr>
            <w:r w:rsidRPr="000E0AC9">
              <w:rPr>
                <w:rFonts w:asciiTheme="minorHAnsi" w:hAnsiTheme="minorHAnsi"/>
                <w:b/>
                <w:sz w:val="24"/>
                <w:szCs w:val="24"/>
              </w:rPr>
              <w:t>Questions About This Solicitation</w:t>
            </w:r>
          </w:p>
        </w:tc>
        <w:tc>
          <w:tcPr>
            <w:tcW w:w="5107" w:type="dxa"/>
            <w:vAlign w:val="center"/>
          </w:tcPr>
          <w:p w14:paraId="4610358D" w14:textId="77777777" w:rsidR="00072AF3" w:rsidRDefault="00072AF3" w:rsidP="002F5E14">
            <w:pPr>
              <w:rPr>
                <w:rStyle w:val="Hyperlink"/>
                <w:rFonts w:asciiTheme="minorHAnsi" w:hAnsiTheme="minorHAnsi"/>
                <w:b w:val="0"/>
                <w:sz w:val="24"/>
                <w:szCs w:val="24"/>
              </w:rPr>
            </w:pPr>
            <w:r w:rsidRPr="002505FA">
              <w:rPr>
                <w:rFonts w:asciiTheme="minorHAnsi" w:hAnsiTheme="minorHAnsi"/>
                <w:b/>
                <w:sz w:val="28"/>
                <w:szCs w:val="28"/>
              </w:rPr>
              <w:t>Submit questions to</w:t>
            </w:r>
            <w:r w:rsidRPr="000E0AC9">
              <w:rPr>
                <w:rFonts w:asciiTheme="minorHAnsi" w:hAnsiTheme="minorHAnsi"/>
                <w:bCs/>
                <w:sz w:val="24"/>
                <w:szCs w:val="24"/>
              </w:rPr>
              <w:t xml:space="preserve"> </w:t>
            </w:r>
            <w:hyperlink r:id="rId10" w:history="1">
              <w:r w:rsidRPr="000E0AC9">
                <w:rPr>
                  <w:rStyle w:val="Hyperlink"/>
                  <w:rFonts w:asciiTheme="minorHAnsi" w:hAnsiTheme="minorHAnsi"/>
                  <w:b w:val="0"/>
                  <w:sz w:val="24"/>
                  <w:szCs w:val="24"/>
                </w:rPr>
                <w:t>purchasinginfo@kcdc.org</w:t>
              </w:r>
            </w:hyperlink>
          </w:p>
          <w:p w14:paraId="7DC69556" w14:textId="76E34DBE" w:rsidR="00072AF3" w:rsidRDefault="00072AF3" w:rsidP="009D3565">
            <w:pPr>
              <w:jc w:val="center"/>
              <w:rPr>
                <w:bCs/>
              </w:rPr>
            </w:pPr>
            <w:r w:rsidRPr="000C7B2A">
              <w:rPr>
                <w:rStyle w:val="Hyperlink"/>
                <w:rFonts w:asciiTheme="minorHAnsi" w:hAnsiTheme="minorHAnsi"/>
                <w:color w:val="auto"/>
                <w:sz w:val="24"/>
                <w:szCs w:val="24"/>
                <w:u w:val="none"/>
              </w:rPr>
              <w:t>KCDC will not accept questions via telephone.</w:t>
            </w:r>
          </w:p>
        </w:tc>
      </w:tr>
      <w:tr w:rsidR="00072AF3" w14:paraId="43CDC829" w14:textId="77777777" w:rsidTr="002F5E14">
        <w:tc>
          <w:tcPr>
            <w:tcW w:w="5107" w:type="dxa"/>
            <w:vAlign w:val="center"/>
          </w:tcPr>
          <w:p w14:paraId="0B16097B" w14:textId="080A4C36" w:rsidR="00072AF3" w:rsidRPr="000E2DD6" w:rsidRDefault="00072AF3" w:rsidP="002F5E14">
            <w:pPr>
              <w:rPr>
                <w:rFonts w:asciiTheme="minorHAnsi" w:hAnsiTheme="minorHAnsi"/>
                <w:b/>
              </w:rPr>
            </w:pPr>
            <w:r>
              <w:rPr>
                <w:rFonts w:asciiTheme="minorHAnsi" w:hAnsiTheme="minorHAnsi"/>
                <w:b/>
                <w:sz w:val="24"/>
                <w:szCs w:val="24"/>
              </w:rPr>
              <w:t>Award Results</w:t>
            </w:r>
          </w:p>
        </w:tc>
        <w:tc>
          <w:tcPr>
            <w:tcW w:w="5107" w:type="dxa"/>
            <w:vAlign w:val="center"/>
          </w:tcPr>
          <w:p w14:paraId="67766356" w14:textId="092A64F8" w:rsidR="00072AF3" w:rsidRDefault="00072AF3" w:rsidP="002F5E14">
            <w:pPr>
              <w:rPr>
                <w:bCs/>
              </w:rPr>
            </w:pPr>
            <w:r w:rsidRPr="00A721C9">
              <w:rPr>
                <w:rFonts w:asciiTheme="minorHAnsi" w:hAnsiTheme="minorHAnsi"/>
                <w:sz w:val="24"/>
                <w:szCs w:val="24"/>
              </w:rPr>
              <w:t xml:space="preserve">KCDC posts the award decision to its web page at: </w:t>
            </w:r>
            <w:hyperlink r:id="rId11" w:history="1">
              <w:r w:rsidRPr="00A721C9">
                <w:rPr>
                  <w:rStyle w:val="Hyperlink"/>
                  <w:rFonts w:asciiTheme="minorHAnsi" w:hAnsiTheme="minorHAnsi"/>
                  <w:b w:val="0"/>
                  <w:sz w:val="24"/>
                  <w:szCs w:val="24"/>
                </w:rPr>
                <w:t>http://www.kcdc.org/procurement/</w:t>
              </w:r>
            </w:hyperlink>
          </w:p>
        </w:tc>
      </w:tr>
      <w:tr w:rsidR="00072AF3" w14:paraId="395F235F" w14:textId="77777777" w:rsidTr="002F5E14">
        <w:tc>
          <w:tcPr>
            <w:tcW w:w="5107" w:type="dxa"/>
            <w:vAlign w:val="center"/>
          </w:tcPr>
          <w:p w14:paraId="0E1A5C3B" w14:textId="77777777" w:rsidR="00072AF3" w:rsidRPr="008A59AE" w:rsidRDefault="00072AF3" w:rsidP="002F5E14">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14:paraId="3B151E5A" w14:textId="77777777" w:rsidR="00072AF3" w:rsidRPr="000E2DD6" w:rsidRDefault="00072AF3" w:rsidP="002F5E14">
            <w:pPr>
              <w:rPr>
                <w:rFonts w:asciiTheme="minorHAnsi" w:hAnsiTheme="minorHAnsi"/>
                <w:b/>
              </w:rPr>
            </w:pPr>
          </w:p>
        </w:tc>
        <w:tc>
          <w:tcPr>
            <w:tcW w:w="5107" w:type="dxa"/>
            <w:vAlign w:val="center"/>
          </w:tcPr>
          <w:p w14:paraId="343A3DBC" w14:textId="4E80E4C4" w:rsidR="00072AF3" w:rsidRDefault="00072AF3" w:rsidP="002F5E14">
            <w:pPr>
              <w:rPr>
                <w:bCs/>
              </w:rPr>
            </w:pPr>
            <w:r w:rsidRPr="008A59AE">
              <w:rPr>
                <w:rFonts w:asciiTheme="minorHAnsi" w:hAnsiTheme="minorHAnsi"/>
                <w:sz w:val="24"/>
                <w:szCs w:val="24"/>
              </w:rPr>
              <w:t>All document provided to KCDC are subject to the Tennessee Open Meetings Act (TCA 8-44-101) and open records requirements.</w:t>
            </w:r>
          </w:p>
        </w:tc>
      </w:tr>
      <w:tr w:rsidR="002F5E14" w14:paraId="672B4418" w14:textId="77777777" w:rsidTr="002F5E14">
        <w:trPr>
          <w:trHeight w:val="432"/>
        </w:trPr>
        <w:tc>
          <w:tcPr>
            <w:tcW w:w="10214" w:type="dxa"/>
            <w:gridSpan w:val="2"/>
            <w:vAlign w:val="center"/>
          </w:tcPr>
          <w:p w14:paraId="703CCA56" w14:textId="1B6A72E7" w:rsidR="002F5E14" w:rsidRPr="00A7243D" w:rsidRDefault="002F5E14" w:rsidP="002F5E14">
            <w:pPr>
              <w:jc w:val="center"/>
              <w:rPr>
                <w:rFonts w:asciiTheme="minorHAnsi" w:hAnsiTheme="minorHAnsi"/>
                <w:bCs/>
                <w:sz w:val="24"/>
                <w:szCs w:val="24"/>
              </w:rPr>
            </w:pPr>
            <w:r w:rsidRPr="00A7243D">
              <w:rPr>
                <w:rFonts w:asciiTheme="minorHAnsi" w:hAnsiTheme="minorHAnsi"/>
                <w:b/>
                <w:bCs/>
                <w:sz w:val="24"/>
                <w:szCs w:val="24"/>
              </w:rPr>
              <w:t xml:space="preserve">Check KCDC’s webpage </w:t>
            </w:r>
            <w:r w:rsidR="00A7243D" w:rsidRPr="00A7243D">
              <w:rPr>
                <w:rFonts w:asciiTheme="minorHAnsi" w:hAnsiTheme="minorHAnsi"/>
                <w:b/>
                <w:bCs/>
                <w:sz w:val="24"/>
                <w:szCs w:val="24"/>
              </w:rPr>
              <w:t>(</w:t>
            </w:r>
            <w:hyperlink r:id="rId12" w:history="1">
              <w:r w:rsidR="00A7243D" w:rsidRPr="00A7243D">
                <w:rPr>
                  <w:rStyle w:val="Hyperlink"/>
                  <w:rFonts w:asciiTheme="minorHAnsi" w:hAnsiTheme="minorHAnsi"/>
                  <w:sz w:val="24"/>
                  <w:szCs w:val="24"/>
                </w:rPr>
                <w:t>https://www.kcdc.org/procurement/</w:t>
              </w:r>
            </w:hyperlink>
            <w:r w:rsidR="00A7243D" w:rsidRPr="00A7243D">
              <w:rPr>
                <w:rFonts w:asciiTheme="minorHAnsi" w:hAnsiTheme="minorHAnsi"/>
                <w:sz w:val="24"/>
                <w:szCs w:val="24"/>
              </w:rPr>
              <w:t xml:space="preserve">) </w:t>
            </w:r>
            <w:r w:rsidRPr="00A7243D">
              <w:rPr>
                <w:rFonts w:asciiTheme="minorHAnsi" w:hAnsiTheme="minorHAnsi"/>
                <w:b/>
                <w:bCs/>
                <w:sz w:val="24"/>
                <w:szCs w:val="24"/>
              </w:rPr>
              <w:t>for addenda and changes before submitting your response</w:t>
            </w:r>
          </w:p>
        </w:tc>
      </w:tr>
    </w:tbl>
    <w:p w14:paraId="0916E602" w14:textId="77777777" w:rsidR="00C03965" w:rsidRDefault="00C03965" w:rsidP="008C48DF">
      <w:pPr>
        <w:jc w:val="both"/>
        <w:rPr>
          <w:rFonts w:asciiTheme="minorHAnsi" w:hAnsiTheme="minorHAnsi"/>
          <w:bCs/>
        </w:rPr>
      </w:pPr>
    </w:p>
    <w:p w14:paraId="799522A7" w14:textId="77777777" w:rsidR="00C03965" w:rsidRDefault="008C48DF" w:rsidP="00C03965">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bCs w:val="0"/>
        </w:rPr>
      </w:pPr>
      <w:r w:rsidRPr="000E0AC9">
        <w:rPr>
          <w:rFonts w:asciiTheme="minorHAnsi" w:hAnsiTheme="minorHAnsi"/>
          <w:color w:val="FFFFFF" w:themeColor="background1"/>
        </w:rPr>
        <w:lastRenderedPageBreak/>
        <w:t>General Information</w:t>
      </w:r>
    </w:p>
    <w:p w14:paraId="1B1A1623" w14:textId="77777777" w:rsidR="009D3565" w:rsidRDefault="009D3565" w:rsidP="00A27F97">
      <w:pPr>
        <w:rPr>
          <w:rFonts w:asciiTheme="minorHAnsi" w:hAnsiTheme="minorHAnsi"/>
          <w:bCs/>
        </w:rPr>
      </w:pPr>
    </w:p>
    <w:p w14:paraId="0728E9F9" w14:textId="4CCACCA8" w:rsidR="008C48DF" w:rsidRPr="00A27F97" w:rsidRDefault="00A35DF2" w:rsidP="00A27F97">
      <w:pPr>
        <w:rPr>
          <w:rFonts w:asciiTheme="minorHAnsi" w:hAnsiTheme="minorHAnsi"/>
          <w:b/>
          <w:u w:val="single"/>
        </w:rPr>
      </w:pPr>
      <w:r w:rsidRPr="00A27F97">
        <w:rPr>
          <w:rFonts w:asciiTheme="minorHAnsi" w:hAnsiTheme="minorHAnsi"/>
          <w:bCs/>
        </w:rPr>
        <w:t>1.</w:t>
      </w:r>
      <w:r w:rsidR="00A27F97">
        <w:rPr>
          <w:rFonts w:asciiTheme="minorHAnsi" w:hAnsiTheme="minorHAnsi"/>
        </w:rPr>
        <w:tab/>
      </w:r>
      <w:r w:rsidR="00D2248A" w:rsidRPr="00A27F97">
        <w:rPr>
          <w:rFonts w:asciiTheme="minorHAnsi" w:hAnsiTheme="minorHAnsi"/>
          <w:b/>
          <w:u w:val="single"/>
        </w:rPr>
        <w:t>Background and Intent</w:t>
      </w:r>
    </w:p>
    <w:p w14:paraId="47A4A2DD" w14:textId="77777777" w:rsidR="00A35DF2" w:rsidRPr="00A27F97" w:rsidRDefault="00A35DF2" w:rsidP="00A27F97">
      <w:pPr>
        <w:rPr>
          <w:rFonts w:asciiTheme="minorHAnsi" w:hAnsiTheme="minorHAnsi"/>
          <w:b/>
          <w:u w:val="single"/>
        </w:rPr>
      </w:pPr>
    </w:p>
    <w:p w14:paraId="1208D4F9" w14:textId="42E795F5" w:rsidR="00426531" w:rsidRPr="00A27F97" w:rsidRDefault="001C1EC9" w:rsidP="00A27F97">
      <w:pPr>
        <w:ind w:left="432" w:hanging="432"/>
        <w:jc w:val="both"/>
        <w:rPr>
          <w:rFonts w:asciiTheme="minorHAnsi" w:hAnsiTheme="minorHAnsi"/>
          <w:color w:val="44546A"/>
        </w:rPr>
      </w:pPr>
      <w:r w:rsidRPr="00A27F97">
        <w:rPr>
          <w:rFonts w:asciiTheme="minorHAnsi" w:hAnsiTheme="minorHAnsi"/>
        </w:rPr>
        <w:t xml:space="preserve">a.  </w:t>
      </w:r>
      <w:r w:rsidRPr="00A27F97">
        <w:rPr>
          <w:rFonts w:asciiTheme="minorHAnsi" w:hAnsiTheme="minorHAnsi"/>
        </w:rPr>
        <w:tab/>
      </w:r>
      <w:r w:rsidR="00A7243D" w:rsidRPr="0022540B">
        <w:rPr>
          <w:rFonts w:asciiTheme="minorHAnsi" w:hAnsiTheme="minorHAnsi"/>
        </w:rPr>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A7243D" w:rsidRPr="00B27BD6">
        <w:rPr>
          <w:rFonts w:asciiTheme="minorHAnsi" w:hAnsiTheme="minorHAnsi"/>
        </w:rPr>
        <w:t xml:space="preserve">Several of the properties include Low Income Housing Tax Credits units and KCDC is both the General Partner and the management company for those sites. Those properties include Eastport </w:t>
      </w:r>
      <w:r w:rsidR="00A7243D">
        <w:rPr>
          <w:rFonts w:asciiTheme="minorHAnsi" w:hAnsiTheme="minorHAnsi"/>
        </w:rPr>
        <w:t xml:space="preserve">Development, </w:t>
      </w:r>
      <w:r w:rsidR="00A7243D" w:rsidRPr="00B27BD6">
        <w:rPr>
          <w:rFonts w:asciiTheme="minorHAnsi" w:hAnsiTheme="minorHAnsi"/>
        </w:rPr>
        <w:t>LP</w:t>
      </w:r>
      <w:r w:rsidR="00A7243D">
        <w:rPr>
          <w:rFonts w:asciiTheme="minorHAnsi" w:hAnsiTheme="minorHAnsi"/>
        </w:rPr>
        <w:t xml:space="preserve">; </w:t>
      </w:r>
      <w:r w:rsidR="00A7243D" w:rsidRPr="00B27BD6">
        <w:rPr>
          <w:rFonts w:asciiTheme="minorHAnsi" w:hAnsiTheme="minorHAnsi"/>
        </w:rPr>
        <w:t xml:space="preserve">Five Points 1, LP; </w:t>
      </w:r>
      <w:r w:rsidR="00A7243D">
        <w:rPr>
          <w:rFonts w:asciiTheme="minorHAnsi" w:hAnsiTheme="minorHAnsi"/>
        </w:rPr>
        <w:t xml:space="preserve">Five Points 2, LP; Five Points 3, LP; </w:t>
      </w:r>
      <w:r w:rsidR="00A7243D" w:rsidRPr="00B27BD6">
        <w:rPr>
          <w:rFonts w:asciiTheme="minorHAnsi" w:hAnsiTheme="minorHAnsi"/>
        </w:rPr>
        <w:t>Lonsdale, LP; North</w:t>
      </w:r>
      <w:r w:rsidR="00A7243D">
        <w:rPr>
          <w:rFonts w:asciiTheme="minorHAnsi" w:hAnsiTheme="minorHAnsi"/>
        </w:rPr>
        <w:t xml:space="preserve"> R</w:t>
      </w:r>
      <w:r w:rsidR="00A7243D" w:rsidRPr="00B27BD6">
        <w:rPr>
          <w:rFonts w:asciiTheme="minorHAnsi" w:hAnsiTheme="minorHAnsi"/>
        </w:rPr>
        <w:t>idge Crossing, LP</w:t>
      </w:r>
      <w:r w:rsidR="00A7243D">
        <w:rPr>
          <w:rFonts w:asciiTheme="minorHAnsi" w:hAnsiTheme="minorHAnsi"/>
        </w:rPr>
        <w:t>;</w:t>
      </w:r>
      <w:r w:rsidR="00A7243D" w:rsidRPr="00B27BD6">
        <w:rPr>
          <w:rFonts w:asciiTheme="minorHAnsi" w:hAnsiTheme="minorHAnsi"/>
        </w:rPr>
        <w:t xml:space="preserve"> and Vista at Summit Hill, LP. </w:t>
      </w:r>
      <w:r w:rsidR="00A7243D" w:rsidRPr="0022540B">
        <w:rPr>
          <w:rFonts w:asciiTheme="minorHAnsi" w:hAnsiTheme="minorHAnsi"/>
          <w:noProof/>
        </w:rPr>
        <w:t>KCDC also oversees approximately 3</w:t>
      </w:r>
      <w:r w:rsidR="00A7243D">
        <w:rPr>
          <w:rFonts w:asciiTheme="minorHAnsi" w:hAnsiTheme="minorHAnsi"/>
          <w:noProof/>
        </w:rPr>
        <w:t>,</w:t>
      </w:r>
      <w:r w:rsidR="00A7243D" w:rsidRPr="0022540B">
        <w:rPr>
          <w:rFonts w:asciiTheme="minorHAnsi" w:hAnsiTheme="minorHAnsi"/>
          <w:noProof/>
        </w:rPr>
        <w:t>958 Section 8 Vouchers, 82 Moderate Rehabilitation units and 20 Redevelopment areas.</w:t>
      </w:r>
    </w:p>
    <w:p w14:paraId="77DF2261" w14:textId="77777777" w:rsidR="008C48DF" w:rsidRDefault="008C48DF" w:rsidP="00A27F97">
      <w:pPr>
        <w:jc w:val="both"/>
        <w:rPr>
          <w:rFonts w:asciiTheme="minorHAnsi" w:hAnsiTheme="minorHAnsi"/>
        </w:rPr>
      </w:pPr>
    </w:p>
    <w:p w14:paraId="616281DB" w14:textId="089BE1DC" w:rsidR="0046388E" w:rsidRDefault="009C059C" w:rsidP="00704FA9">
      <w:pPr>
        <w:ind w:left="432" w:hanging="432"/>
        <w:jc w:val="both"/>
      </w:pPr>
      <w:r w:rsidRPr="0046388E">
        <w:t>b.</w:t>
      </w:r>
      <w:r w:rsidR="00350E5F" w:rsidRPr="0046388E">
        <w:tab/>
        <w:t>KCDC is seeking proposals for dental plans offering benefits equal to or better than our current plan</w:t>
      </w:r>
      <w:r w:rsidR="00DD2A19" w:rsidRPr="0046388E">
        <w:t xml:space="preserve"> to be effective on 01-01-20</w:t>
      </w:r>
      <w:r w:rsidR="00350E5F" w:rsidRPr="0046388E">
        <w:t xml:space="preserve">. See Exhibit </w:t>
      </w:r>
      <w:r w:rsidR="00704FA9">
        <w:t>B on KCDC’s webpage</w:t>
      </w:r>
      <w:r w:rsidR="00350E5F" w:rsidRPr="0046388E">
        <w:t xml:space="preserve"> for a summary of the current dental plan benefits.</w:t>
      </w:r>
      <w:r w:rsidR="0046388E" w:rsidRPr="0046388E">
        <w:t xml:space="preserve"> KCDC benefits program also includes the following:</w:t>
      </w:r>
    </w:p>
    <w:p w14:paraId="0864BBE3" w14:textId="77777777" w:rsidR="0046388E" w:rsidRPr="0046388E" w:rsidRDefault="0046388E" w:rsidP="0046388E">
      <w:pPr>
        <w:ind w:firstLine="432"/>
      </w:pPr>
    </w:p>
    <w:p w14:paraId="1B1C900B"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High Deductible Health Plan with a Health Reimbursement Account</w:t>
      </w:r>
    </w:p>
    <w:p w14:paraId="31CEB589"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Wellness Plan</w:t>
      </w:r>
    </w:p>
    <w:p w14:paraId="621723CE"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Dental Insurance</w:t>
      </w:r>
    </w:p>
    <w:p w14:paraId="2CC58A47"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Group Life Insurance with AD&amp;D</w:t>
      </w:r>
    </w:p>
    <w:p w14:paraId="3156839C"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Voluntary Supplemental Life Insurance</w:t>
      </w:r>
    </w:p>
    <w:p w14:paraId="5F03CBE4"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Group Long Term Disability</w:t>
      </w:r>
    </w:p>
    <w:p w14:paraId="2FB1C9F6"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Group Short Term Disability</w:t>
      </w:r>
    </w:p>
    <w:p w14:paraId="529DBDEE"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Post‐Employment Health Plan‐‐VEBA 501(c)(9)</w:t>
      </w:r>
    </w:p>
    <w:p w14:paraId="088C2BF4"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Retirement Plans (401a and 457b)</w:t>
      </w:r>
    </w:p>
    <w:p w14:paraId="047EF6FA" w14:textId="77777777" w:rsidR="0046388E" w:rsidRPr="00F94337" w:rsidRDefault="0046388E" w:rsidP="0046388E">
      <w:pPr>
        <w:numPr>
          <w:ilvl w:val="0"/>
          <w:numId w:val="9"/>
        </w:numPr>
        <w:spacing w:after="200" w:line="276" w:lineRule="auto"/>
        <w:contextualSpacing/>
        <w:jc w:val="both"/>
        <w:rPr>
          <w:rFonts w:eastAsia="Calibri"/>
        </w:rPr>
      </w:pPr>
      <w:r w:rsidRPr="00F94337">
        <w:rPr>
          <w:rFonts w:eastAsia="Calibri"/>
        </w:rPr>
        <w:t>Employee Assistance Program</w:t>
      </w:r>
    </w:p>
    <w:p w14:paraId="2784D612" w14:textId="2407A4E6" w:rsidR="00350E5F" w:rsidRDefault="00350E5F" w:rsidP="00350E5F">
      <w:pPr>
        <w:ind w:left="432" w:hanging="432"/>
        <w:jc w:val="both"/>
        <w:rPr>
          <w:rFonts w:asciiTheme="minorHAnsi" w:hAnsiTheme="minorHAnsi" w:cs="Arial"/>
          <w:snapToGrid w:val="0"/>
          <w:color w:val="FF0000"/>
        </w:rPr>
      </w:pPr>
    </w:p>
    <w:p w14:paraId="67A0EF42" w14:textId="512C2ABE" w:rsidR="0046388E" w:rsidRPr="0046388E" w:rsidRDefault="00C265A7" w:rsidP="0046388E">
      <w:pPr>
        <w:ind w:left="432" w:hanging="432"/>
        <w:rPr>
          <w:rFonts w:asciiTheme="minorHAnsi" w:hAnsiTheme="minorHAnsi" w:cs="Arial"/>
          <w:snapToGrid w:val="0"/>
        </w:rPr>
      </w:pPr>
      <w:r>
        <w:rPr>
          <w:rFonts w:asciiTheme="minorHAnsi" w:hAnsiTheme="minorHAnsi" w:cs="Arial"/>
          <w:snapToGrid w:val="0"/>
        </w:rPr>
        <w:t>c</w:t>
      </w:r>
      <w:r w:rsidR="00350E5F" w:rsidRPr="0046388E">
        <w:rPr>
          <w:rFonts w:asciiTheme="minorHAnsi" w:hAnsiTheme="minorHAnsi" w:cs="Arial"/>
          <w:snapToGrid w:val="0"/>
        </w:rPr>
        <w:t>.</w:t>
      </w:r>
      <w:r w:rsidR="00350E5F" w:rsidRPr="0046388E">
        <w:rPr>
          <w:rFonts w:asciiTheme="minorHAnsi" w:hAnsiTheme="minorHAnsi" w:cs="Arial"/>
          <w:snapToGrid w:val="0"/>
        </w:rPr>
        <w:tab/>
      </w:r>
      <w:r w:rsidR="00350E5F" w:rsidRPr="0046388E">
        <w:rPr>
          <w:rFonts w:asciiTheme="minorHAnsi" w:hAnsiTheme="minorHAnsi" w:cs="Arial"/>
          <w:snapToGrid w:val="0"/>
          <w:u w:val="single"/>
        </w:rPr>
        <w:t>Cancelation</w:t>
      </w:r>
    </w:p>
    <w:p w14:paraId="687E1B28" w14:textId="104426B0" w:rsidR="0046388E" w:rsidRPr="0046388E" w:rsidRDefault="0046388E" w:rsidP="002505FA">
      <w:pPr>
        <w:ind w:left="432"/>
        <w:jc w:val="both"/>
        <w:rPr>
          <w:rFonts w:asciiTheme="minorHAnsi" w:hAnsiTheme="minorHAnsi" w:cs="Arial"/>
          <w:snapToGrid w:val="0"/>
          <w:color w:val="FF0000"/>
        </w:rPr>
      </w:pPr>
      <w:r w:rsidRPr="00F94337">
        <w:rPr>
          <w:rFonts w:eastAsia="Calibri"/>
        </w:rPr>
        <w:t xml:space="preserve">The successful vendor and KCDC shall agree that the contract will be in effect for not less than </w:t>
      </w:r>
      <w:r w:rsidR="002505FA">
        <w:rPr>
          <w:rFonts w:eastAsia="Calibri"/>
        </w:rPr>
        <w:t xml:space="preserve">12 </w:t>
      </w:r>
      <w:r w:rsidRPr="00F94337">
        <w:rPr>
          <w:rFonts w:eastAsia="Calibri"/>
        </w:rPr>
        <w:t xml:space="preserve">months commencing January 1, 2021 and shall not be canceled by either party without </w:t>
      </w:r>
      <w:r w:rsidR="002505FA">
        <w:rPr>
          <w:rFonts w:eastAsia="Calibri"/>
        </w:rPr>
        <w:t>60</w:t>
      </w:r>
      <w:r w:rsidRPr="00F94337">
        <w:rPr>
          <w:rFonts w:eastAsia="Calibri"/>
        </w:rPr>
        <w:t xml:space="preserve"> days written notice unless mutually agreed to by both parties.  </w:t>
      </w:r>
    </w:p>
    <w:p w14:paraId="595E677E" w14:textId="77777777" w:rsidR="00C265A7" w:rsidRDefault="00C265A7" w:rsidP="00350E5F">
      <w:pPr>
        <w:rPr>
          <w:rFonts w:asciiTheme="minorHAnsi" w:hAnsiTheme="minorHAnsi" w:cs="Arial"/>
          <w:snapToGrid w:val="0"/>
        </w:rPr>
      </w:pPr>
    </w:p>
    <w:p w14:paraId="5DD63ADA" w14:textId="196BD887" w:rsidR="00350E5F" w:rsidRPr="00DF577A" w:rsidRDefault="00C265A7" w:rsidP="00350E5F">
      <w:pPr>
        <w:rPr>
          <w:rFonts w:asciiTheme="minorHAnsi" w:hAnsiTheme="minorHAnsi"/>
        </w:rPr>
      </w:pPr>
      <w:r>
        <w:rPr>
          <w:rFonts w:asciiTheme="minorHAnsi" w:hAnsiTheme="minorHAnsi" w:cs="Arial"/>
          <w:snapToGrid w:val="0"/>
        </w:rPr>
        <w:t>d</w:t>
      </w:r>
      <w:r w:rsidR="00350E5F" w:rsidRPr="00DF577A">
        <w:rPr>
          <w:rFonts w:asciiTheme="minorHAnsi" w:hAnsiTheme="minorHAnsi" w:cs="Arial"/>
          <w:snapToGrid w:val="0"/>
        </w:rPr>
        <w:t>.</w:t>
      </w:r>
      <w:r w:rsidR="00350E5F" w:rsidRPr="00DF577A">
        <w:rPr>
          <w:rFonts w:asciiTheme="minorHAnsi" w:hAnsiTheme="minorHAnsi" w:cs="Arial"/>
          <w:snapToGrid w:val="0"/>
        </w:rPr>
        <w:tab/>
      </w:r>
      <w:r w:rsidR="00350E5F" w:rsidRPr="00DF577A">
        <w:rPr>
          <w:rFonts w:asciiTheme="minorHAnsi" w:hAnsiTheme="minorHAnsi"/>
          <w:bCs/>
          <w:u w:val="single"/>
        </w:rPr>
        <w:t>Eligibility</w:t>
      </w:r>
    </w:p>
    <w:p w14:paraId="7E9CA9B0" w14:textId="77777777" w:rsidR="00350E5F" w:rsidRPr="00350E5F" w:rsidRDefault="00350E5F" w:rsidP="00350E5F">
      <w:pPr>
        <w:rPr>
          <w:rFonts w:asciiTheme="minorHAnsi" w:hAnsiTheme="minorHAnsi"/>
          <w:color w:val="FF0000"/>
        </w:rPr>
      </w:pPr>
    </w:p>
    <w:p w14:paraId="755D6036" w14:textId="73DBF386" w:rsidR="00DF577A" w:rsidRPr="00F94337" w:rsidRDefault="00DF577A" w:rsidP="00DF577A">
      <w:pPr>
        <w:ind w:left="432"/>
        <w:jc w:val="both"/>
        <w:rPr>
          <w:rFonts w:eastAsia="Calibri"/>
        </w:rPr>
      </w:pPr>
      <w:r>
        <w:rPr>
          <w:rFonts w:eastAsia="Calibri"/>
        </w:rPr>
        <w:t>1</w:t>
      </w:r>
      <w:r w:rsidRPr="00F94337">
        <w:rPr>
          <w:rFonts w:eastAsia="Calibri"/>
        </w:rPr>
        <w:t>.</w:t>
      </w:r>
      <w:r w:rsidRPr="00F94337">
        <w:rPr>
          <w:rFonts w:eastAsia="Calibri"/>
        </w:rPr>
        <w:tab/>
        <w:t xml:space="preserve">All regular, full-time employees working </w:t>
      </w:r>
      <w:r w:rsidR="00704FA9">
        <w:rPr>
          <w:rFonts w:eastAsia="Calibri"/>
        </w:rPr>
        <w:t>30</w:t>
      </w:r>
      <w:r w:rsidRPr="00F94337">
        <w:rPr>
          <w:rFonts w:eastAsia="Calibri"/>
        </w:rPr>
        <w:t xml:space="preserve"> or more hours per week are eligible for benefits.</w:t>
      </w:r>
    </w:p>
    <w:p w14:paraId="1A40EDEE" w14:textId="77777777" w:rsidR="00DF577A" w:rsidRPr="00F94337" w:rsidRDefault="00DF577A" w:rsidP="00DF577A">
      <w:pPr>
        <w:ind w:left="432"/>
        <w:jc w:val="both"/>
        <w:rPr>
          <w:rFonts w:eastAsia="Calibri"/>
        </w:rPr>
      </w:pPr>
    </w:p>
    <w:p w14:paraId="47F4961B" w14:textId="3A30FD79" w:rsidR="00DF577A" w:rsidRPr="00F94337" w:rsidRDefault="00DF577A" w:rsidP="00DF577A">
      <w:pPr>
        <w:ind w:left="432"/>
        <w:jc w:val="both"/>
        <w:rPr>
          <w:rFonts w:eastAsia="Calibri"/>
        </w:rPr>
      </w:pPr>
      <w:r>
        <w:rPr>
          <w:rFonts w:eastAsia="Calibri"/>
        </w:rPr>
        <w:t>2</w:t>
      </w:r>
      <w:r w:rsidRPr="00F94337">
        <w:rPr>
          <w:rFonts w:eastAsia="Calibri"/>
        </w:rPr>
        <w:t>.</w:t>
      </w:r>
      <w:r w:rsidRPr="00F94337">
        <w:rPr>
          <w:rFonts w:eastAsia="Calibri"/>
        </w:rPr>
        <w:tab/>
        <w:t>Dependents of “a” including:</w:t>
      </w:r>
    </w:p>
    <w:p w14:paraId="0D2F7110" w14:textId="77777777" w:rsidR="00DF577A" w:rsidRPr="00F94337" w:rsidRDefault="00DF577A" w:rsidP="00DF577A">
      <w:pPr>
        <w:ind w:left="432"/>
        <w:jc w:val="both"/>
        <w:rPr>
          <w:rFonts w:eastAsia="Calibri"/>
        </w:rPr>
      </w:pPr>
    </w:p>
    <w:p w14:paraId="701131D3" w14:textId="57DF66E5" w:rsidR="00DF577A" w:rsidRPr="00F94337" w:rsidRDefault="00DF577A" w:rsidP="00DF577A">
      <w:pPr>
        <w:ind w:left="432"/>
        <w:jc w:val="both"/>
        <w:rPr>
          <w:rFonts w:eastAsia="Calibri"/>
        </w:rPr>
      </w:pPr>
      <w:r w:rsidRPr="00F94337">
        <w:rPr>
          <w:rFonts w:eastAsia="Calibri"/>
        </w:rPr>
        <w:tab/>
      </w:r>
      <w:r>
        <w:rPr>
          <w:rFonts w:eastAsia="Calibri"/>
        </w:rPr>
        <w:t>a</w:t>
      </w:r>
      <w:r w:rsidRPr="00F94337">
        <w:rPr>
          <w:rFonts w:eastAsia="Calibri"/>
        </w:rPr>
        <w:t xml:space="preserve">. </w:t>
      </w:r>
      <w:r>
        <w:rPr>
          <w:rFonts w:eastAsia="Calibri"/>
        </w:rPr>
        <w:tab/>
      </w:r>
      <w:r w:rsidRPr="00F94337">
        <w:rPr>
          <w:rFonts w:eastAsia="Calibri"/>
        </w:rPr>
        <w:t>Legal spouse, and</w:t>
      </w:r>
    </w:p>
    <w:p w14:paraId="5EB162A3" w14:textId="77777777" w:rsidR="00DF577A" w:rsidRPr="00F94337" w:rsidRDefault="00DF577A" w:rsidP="00DF577A">
      <w:pPr>
        <w:ind w:left="432"/>
        <w:jc w:val="both"/>
        <w:rPr>
          <w:rFonts w:eastAsia="Calibri"/>
        </w:rPr>
      </w:pPr>
    </w:p>
    <w:p w14:paraId="5621F223" w14:textId="0241F9D7" w:rsidR="00DF577A" w:rsidRPr="00F94337" w:rsidRDefault="00DF577A" w:rsidP="00DF577A">
      <w:pPr>
        <w:ind w:left="432" w:firstLine="432"/>
        <w:jc w:val="both"/>
        <w:rPr>
          <w:rFonts w:eastAsia="Calibri"/>
        </w:rPr>
      </w:pPr>
      <w:r>
        <w:rPr>
          <w:rFonts w:eastAsia="Calibri"/>
        </w:rPr>
        <w:t>b</w:t>
      </w:r>
      <w:r w:rsidRPr="00F94337">
        <w:rPr>
          <w:rFonts w:eastAsia="Calibri"/>
        </w:rPr>
        <w:t xml:space="preserve">. </w:t>
      </w:r>
      <w:r>
        <w:rPr>
          <w:rFonts w:eastAsia="Calibri"/>
        </w:rPr>
        <w:tab/>
      </w:r>
      <w:r w:rsidRPr="00F94337">
        <w:rPr>
          <w:rFonts w:eastAsia="Calibri"/>
        </w:rPr>
        <w:t>Dependent children to age 26</w:t>
      </w:r>
    </w:p>
    <w:p w14:paraId="6F530A45" w14:textId="77777777" w:rsidR="00DF577A" w:rsidRPr="00F94337" w:rsidRDefault="00DF577A" w:rsidP="00DF577A">
      <w:pPr>
        <w:ind w:left="432"/>
        <w:jc w:val="both"/>
        <w:rPr>
          <w:rFonts w:eastAsia="Calibri"/>
        </w:rPr>
      </w:pPr>
    </w:p>
    <w:p w14:paraId="5FBDE5F0" w14:textId="6822F85A" w:rsidR="00DF577A" w:rsidRPr="00F94337" w:rsidRDefault="00DF577A" w:rsidP="00DF577A">
      <w:pPr>
        <w:ind w:left="432"/>
        <w:jc w:val="both"/>
        <w:rPr>
          <w:rFonts w:eastAsia="Calibri"/>
        </w:rPr>
      </w:pPr>
      <w:r>
        <w:rPr>
          <w:rFonts w:eastAsia="Calibri"/>
        </w:rPr>
        <w:lastRenderedPageBreak/>
        <w:t>3</w:t>
      </w:r>
      <w:r w:rsidRPr="00F94337">
        <w:rPr>
          <w:rFonts w:eastAsia="Calibri"/>
        </w:rPr>
        <w:t>.</w:t>
      </w:r>
      <w:r w:rsidRPr="00F94337">
        <w:rPr>
          <w:rFonts w:eastAsia="Calibri"/>
        </w:rPr>
        <w:tab/>
        <w:t>Former employees who elect to continue their coverage under COBRA pro</w:t>
      </w:r>
      <w:r>
        <w:rPr>
          <w:rFonts w:eastAsia="Calibri"/>
        </w:rPr>
        <w:t>visions</w:t>
      </w:r>
      <w:r w:rsidRPr="00F94337">
        <w:rPr>
          <w:rFonts w:eastAsia="Calibri"/>
        </w:rPr>
        <w:t>.</w:t>
      </w:r>
    </w:p>
    <w:p w14:paraId="55DD147D" w14:textId="05B01320" w:rsidR="009D3565" w:rsidRDefault="009D3565" w:rsidP="009D3565">
      <w:pPr>
        <w:widowControl w:val="0"/>
        <w:jc w:val="both"/>
        <w:rPr>
          <w:rFonts w:asciiTheme="minorHAnsi" w:hAnsiTheme="minorHAnsi" w:cs="Arial"/>
          <w:snapToGrid w:val="0"/>
          <w:color w:val="FF0000"/>
        </w:rPr>
      </w:pPr>
    </w:p>
    <w:p w14:paraId="4DA98163" w14:textId="084C89E8" w:rsidR="008C48DF" w:rsidRPr="00A27F97" w:rsidRDefault="003C24EF" w:rsidP="00DE2422">
      <w:pPr>
        <w:widowControl w:val="0"/>
        <w:ind w:left="432" w:hanging="432"/>
        <w:jc w:val="both"/>
        <w:rPr>
          <w:rFonts w:asciiTheme="minorHAnsi" w:hAnsiTheme="minorHAnsi"/>
          <w:b/>
          <w:snapToGrid w:val="0"/>
          <w:u w:val="single"/>
        </w:rPr>
      </w:pPr>
      <w:r w:rsidRPr="00A27F97">
        <w:rPr>
          <w:rFonts w:asciiTheme="minorHAnsi" w:hAnsiTheme="minorHAnsi"/>
          <w:snapToGrid w:val="0"/>
        </w:rPr>
        <w:t>2.</w:t>
      </w:r>
      <w:r w:rsidR="007F72D4" w:rsidRPr="00A27F97">
        <w:rPr>
          <w:rFonts w:asciiTheme="minorHAnsi" w:hAnsiTheme="minorHAnsi"/>
          <w:b/>
          <w:snapToGrid w:val="0"/>
        </w:rPr>
        <w:t xml:space="preserve">     </w:t>
      </w:r>
      <w:r w:rsidR="00D2248A" w:rsidRPr="00A27F97">
        <w:rPr>
          <w:rFonts w:asciiTheme="minorHAnsi" w:hAnsiTheme="minorHAnsi"/>
          <w:b/>
          <w:snapToGrid w:val="0"/>
          <w:u w:val="single"/>
        </w:rPr>
        <w:t xml:space="preserve">Changes </w:t>
      </w:r>
      <w:r w:rsidR="00F8679E" w:rsidRPr="00A27F97">
        <w:rPr>
          <w:rFonts w:asciiTheme="minorHAnsi" w:hAnsiTheme="minorHAnsi"/>
          <w:b/>
          <w:snapToGrid w:val="0"/>
          <w:u w:val="single"/>
        </w:rPr>
        <w:t>after</w:t>
      </w:r>
      <w:r w:rsidR="00D2248A" w:rsidRPr="00A27F97">
        <w:rPr>
          <w:rFonts w:asciiTheme="minorHAnsi" w:hAnsiTheme="minorHAnsi"/>
          <w:b/>
          <w:snapToGrid w:val="0"/>
          <w:u w:val="single"/>
        </w:rPr>
        <w:t xml:space="preserve"> Award</w:t>
      </w:r>
    </w:p>
    <w:p w14:paraId="7AD59232" w14:textId="77777777" w:rsidR="008C48DF" w:rsidRPr="00A27F97" w:rsidRDefault="008C48DF" w:rsidP="00A27F97">
      <w:pPr>
        <w:ind w:left="432"/>
        <w:jc w:val="both"/>
        <w:rPr>
          <w:rFonts w:asciiTheme="minorHAnsi" w:hAnsiTheme="minorHAnsi"/>
        </w:rPr>
      </w:pPr>
      <w:r w:rsidRPr="00A27F97">
        <w:rPr>
          <w:rFonts w:asciiTheme="minorHAnsi" w:hAnsiTheme="minorHAnsi"/>
          <w:snapToGrid w:val="0"/>
        </w:rPr>
        <w:t xml:space="preserve">It is possible that after award </w:t>
      </w:r>
      <w:r w:rsidRPr="00A27F97">
        <w:rPr>
          <w:rFonts w:asciiTheme="minorHAnsi" w:hAnsiTheme="minorHAnsi"/>
        </w:rPr>
        <w:t>KCDC</w:t>
      </w:r>
      <w:r w:rsidRPr="00A27F97">
        <w:rPr>
          <w:rFonts w:asciiTheme="minorHAnsi" w:hAnsiTheme="minorHAnsi"/>
          <w:snapToGrid w:val="0"/>
        </w:rPr>
        <w:t xml:space="preserve"> will need to revise the service needs or requirements specified in this document.</w:t>
      </w:r>
      <w:r w:rsidRPr="00A27F97">
        <w:rPr>
          <w:rFonts w:asciiTheme="minorHAnsi" w:hAnsiTheme="minorHAnsi"/>
        </w:rPr>
        <w:t xml:space="preserve"> KCDC</w:t>
      </w:r>
      <w:r w:rsidRPr="00A27F97">
        <w:rPr>
          <w:rFonts w:asciiTheme="minorHAnsi" w:hAnsiTheme="minorHAnsi"/>
          <w:snapToGrid w:val="0"/>
        </w:rPr>
        <w:t xml:space="preserve"> reserves the right to make such changes after consultation with the </w:t>
      </w:r>
      <w:r w:rsidRPr="00A27F97">
        <w:rPr>
          <w:rFonts w:asciiTheme="minorHAnsi" w:hAnsiTheme="minorHAnsi"/>
        </w:rPr>
        <w:t>supplier</w:t>
      </w:r>
      <w:r w:rsidRPr="00A27F97">
        <w:rPr>
          <w:rFonts w:asciiTheme="minorHAnsi" w:hAnsiTheme="minorHAnsi"/>
          <w:snapToGrid w:val="0"/>
        </w:rPr>
        <w:t xml:space="preserve">.  Should additional costs arise, the </w:t>
      </w:r>
      <w:r w:rsidRPr="00A27F97">
        <w:rPr>
          <w:rFonts w:asciiTheme="minorHAnsi" w:hAnsiTheme="minorHAnsi"/>
        </w:rPr>
        <w:t>supplier</w:t>
      </w:r>
      <w:r w:rsidRPr="00A27F97">
        <w:rPr>
          <w:rFonts w:asciiTheme="minorHAnsi" w:hAnsiTheme="minorHAnsi"/>
          <w:snapToGrid w:val="0"/>
        </w:rPr>
        <w:t xml:space="preserve"> must document increased costs.  </w:t>
      </w:r>
      <w:r w:rsidRPr="00A27F97">
        <w:rPr>
          <w:rFonts w:asciiTheme="minorHAnsi" w:hAnsiTheme="minorHAnsi"/>
        </w:rPr>
        <w:t>KCDC</w:t>
      </w:r>
      <w:r w:rsidRPr="00A27F97">
        <w:rPr>
          <w:rFonts w:asciiTheme="minorHAnsi" w:hAnsiTheme="minorHAnsi"/>
          <w:snapToGrid w:val="0"/>
        </w:rPr>
        <w:t xml:space="preserve"> reserves the right to accept and negotiate these charges. </w:t>
      </w:r>
      <w:r w:rsidRPr="00A27F97">
        <w:rPr>
          <w:rFonts w:asciiTheme="minorHAnsi" w:hAnsiTheme="minorHAnsi"/>
        </w:rPr>
        <w:t xml:space="preserve"> </w:t>
      </w:r>
    </w:p>
    <w:p w14:paraId="6E568332" w14:textId="77777777" w:rsidR="006122D3" w:rsidRPr="00A27F97" w:rsidRDefault="006122D3" w:rsidP="00A27F97">
      <w:pPr>
        <w:jc w:val="both"/>
        <w:rPr>
          <w:rFonts w:asciiTheme="minorHAnsi" w:hAnsiTheme="minorHAnsi"/>
        </w:rPr>
      </w:pPr>
    </w:p>
    <w:p w14:paraId="07F3F8E6" w14:textId="77777777" w:rsidR="00170114" w:rsidRPr="00A27F97" w:rsidRDefault="007F72D4" w:rsidP="00A27F97">
      <w:pPr>
        <w:jc w:val="both"/>
        <w:rPr>
          <w:rFonts w:asciiTheme="minorHAnsi" w:hAnsiTheme="minorHAnsi"/>
          <w:b/>
          <w:u w:val="single"/>
        </w:rPr>
      </w:pPr>
      <w:r w:rsidRPr="00A27F97">
        <w:rPr>
          <w:rFonts w:asciiTheme="minorHAnsi" w:hAnsiTheme="minorHAnsi"/>
        </w:rPr>
        <w:t>3.</w:t>
      </w:r>
      <w:r w:rsidRPr="00A27F97">
        <w:rPr>
          <w:rFonts w:asciiTheme="minorHAnsi" w:hAnsiTheme="minorHAnsi"/>
          <w:b/>
        </w:rPr>
        <w:t xml:space="preserve"> </w:t>
      </w:r>
      <w:r w:rsidRPr="00A27F97">
        <w:rPr>
          <w:rFonts w:asciiTheme="minorHAnsi" w:hAnsiTheme="minorHAnsi"/>
          <w:b/>
        </w:rPr>
        <w:tab/>
      </w:r>
      <w:r w:rsidR="00D2248A" w:rsidRPr="00A27F97">
        <w:rPr>
          <w:rFonts w:asciiTheme="minorHAnsi" w:hAnsiTheme="minorHAnsi"/>
          <w:b/>
          <w:u w:val="single"/>
        </w:rPr>
        <w:t>Codes and Ordinances</w:t>
      </w:r>
    </w:p>
    <w:p w14:paraId="35A03A0A" w14:textId="39CC984A" w:rsidR="00170114" w:rsidRPr="00A27F97" w:rsidRDefault="007F72D4" w:rsidP="00A27F97">
      <w:pPr>
        <w:ind w:left="432"/>
        <w:jc w:val="both"/>
        <w:rPr>
          <w:rFonts w:asciiTheme="minorHAnsi" w:hAnsiTheme="minorHAnsi"/>
        </w:rPr>
      </w:pPr>
      <w:r w:rsidRPr="00A27F97">
        <w:rPr>
          <w:rFonts w:asciiTheme="minorHAnsi" w:hAnsiTheme="minorHAnsi"/>
        </w:rPr>
        <w:t>A</w:t>
      </w:r>
      <w:r w:rsidR="00170114" w:rsidRPr="00A27F97">
        <w:rPr>
          <w:rFonts w:asciiTheme="minorHAnsi" w:hAnsiTheme="minorHAnsi"/>
        </w:rPr>
        <w:t xml:space="preserve">ll work covered is to be done in full accord with national, state and local codes and ordinances </w:t>
      </w:r>
      <w:r w:rsidR="00A27F97">
        <w:rPr>
          <w:rFonts w:asciiTheme="minorHAnsi" w:hAnsiTheme="minorHAnsi"/>
        </w:rPr>
        <w:t xml:space="preserve"> </w:t>
      </w:r>
      <w:r w:rsidRPr="00A27F97">
        <w:rPr>
          <w:rFonts w:asciiTheme="minorHAnsi" w:hAnsiTheme="minorHAnsi"/>
        </w:rPr>
        <w:t>a</w:t>
      </w:r>
      <w:r w:rsidR="00170114" w:rsidRPr="00A27F97">
        <w:rPr>
          <w:rFonts w:asciiTheme="minorHAnsi" w:hAnsiTheme="minorHAnsi"/>
        </w:rPr>
        <w:t xml:space="preserve">nd orders that are in effect at the time the work is performed. </w:t>
      </w:r>
    </w:p>
    <w:p w14:paraId="5EDF6B18" w14:textId="77777777" w:rsidR="00F8679E" w:rsidRPr="00A27F97" w:rsidRDefault="00F8679E" w:rsidP="00A27F97">
      <w:pPr>
        <w:jc w:val="both"/>
        <w:rPr>
          <w:rFonts w:asciiTheme="minorHAnsi" w:hAnsiTheme="minorHAnsi"/>
        </w:rPr>
      </w:pPr>
    </w:p>
    <w:p w14:paraId="3C1C7347" w14:textId="77777777" w:rsidR="00170114" w:rsidRPr="00A27F97" w:rsidRDefault="00A27F97" w:rsidP="0064042C">
      <w:pPr>
        <w:jc w:val="both"/>
        <w:rPr>
          <w:rFonts w:asciiTheme="minorHAnsi" w:hAnsiTheme="minorHAnsi"/>
          <w:b/>
          <w:u w:val="single"/>
        </w:rPr>
      </w:pPr>
      <w:r>
        <w:rPr>
          <w:rFonts w:asciiTheme="minorHAnsi" w:hAnsiTheme="minorHAnsi"/>
        </w:rPr>
        <w:t>4.</w:t>
      </w:r>
      <w:r>
        <w:rPr>
          <w:rFonts w:asciiTheme="minorHAnsi" w:hAnsiTheme="minorHAnsi"/>
        </w:rPr>
        <w:tab/>
      </w:r>
      <w:r w:rsidR="00D2248A" w:rsidRPr="00A27F97">
        <w:rPr>
          <w:rFonts w:asciiTheme="minorHAnsi" w:hAnsiTheme="minorHAnsi"/>
          <w:b/>
          <w:u w:val="single"/>
        </w:rPr>
        <w:t>Contact Policy</w:t>
      </w:r>
    </w:p>
    <w:p w14:paraId="2A7F326D" w14:textId="575037A2" w:rsidR="001E780B" w:rsidRDefault="001E780B" w:rsidP="001E780B">
      <w:pPr>
        <w:pStyle w:val="BodyTextIndent2"/>
        <w:spacing w:after="0" w:line="240" w:lineRule="auto"/>
        <w:ind w:left="432"/>
        <w:jc w:val="both"/>
        <w:rPr>
          <w:rFonts w:asciiTheme="minorHAnsi" w:hAnsiTheme="minorHAnsi"/>
        </w:rPr>
      </w:pPr>
      <w:r w:rsidRPr="00E516FC">
        <w:rPr>
          <w:rFonts w:asciiTheme="minorHAnsi" w:hAnsiTheme="minorHAnsi"/>
          <w:b/>
          <w:bCs/>
          <w:i/>
          <w:iCs/>
        </w:rPr>
        <w:t>Only</w:t>
      </w:r>
      <w:r>
        <w:rPr>
          <w:rFonts w:asciiTheme="minorHAnsi" w:hAnsiTheme="minorHAnsi"/>
        </w:rPr>
        <w:t xml:space="preserve"> contact</w:t>
      </w:r>
      <w:r w:rsidRPr="00C85F98">
        <w:rPr>
          <w:rFonts w:asciiTheme="minorHAnsi" w:hAnsiTheme="minorHAnsi"/>
        </w:rPr>
        <w:t xml:space="preserve"> KCDC’s Procurement Division </w:t>
      </w:r>
      <w:r>
        <w:rPr>
          <w:rFonts w:asciiTheme="minorHAnsi" w:hAnsiTheme="minorHAnsi"/>
        </w:rPr>
        <w:t xml:space="preserve">about this solicitation </w:t>
      </w:r>
      <w:r w:rsidRPr="00C85F98">
        <w:rPr>
          <w:rFonts w:asciiTheme="minorHAnsi" w:hAnsiTheme="minorHAnsi"/>
        </w:rPr>
        <w:t xml:space="preserve">from the issuance of this RFP until award. Information obtained from an unauthorized officer, agent, or employee will not affect the risks or obligations assumed by the proposer or relieve the proposer from fulfilling any of the conditions of the resulting award for the purpose of this project. </w:t>
      </w:r>
      <w:r>
        <w:rPr>
          <w:rFonts w:asciiTheme="minorHAnsi" w:hAnsiTheme="minorHAnsi"/>
        </w:rPr>
        <w:t>Such</w:t>
      </w:r>
      <w:r w:rsidRPr="00C85F98">
        <w:rPr>
          <w:rFonts w:asciiTheme="minorHAnsi" w:hAnsiTheme="minorHAnsi"/>
        </w:rPr>
        <w:t xml:space="preserve"> contact can disqualify the proposer from the solicitation process.</w:t>
      </w:r>
    </w:p>
    <w:p w14:paraId="1684D73B" w14:textId="0141ACE2" w:rsidR="00CD6B88" w:rsidRDefault="00CD6B88" w:rsidP="00CD6B88">
      <w:pPr>
        <w:pStyle w:val="BodyTextIndent2"/>
        <w:spacing w:after="0" w:line="240" w:lineRule="auto"/>
        <w:ind w:left="0"/>
        <w:jc w:val="both"/>
        <w:rPr>
          <w:rFonts w:asciiTheme="minorHAnsi" w:hAnsiTheme="minorHAnsi"/>
        </w:rPr>
      </w:pPr>
    </w:p>
    <w:p w14:paraId="7AD1A041" w14:textId="3006BBE5" w:rsidR="00CD6B88" w:rsidRDefault="00CD6B88" w:rsidP="00CD6B88">
      <w:pPr>
        <w:rPr>
          <w:rFonts w:asciiTheme="minorHAnsi" w:hAnsiTheme="minorHAnsi"/>
          <w:b/>
          <w:u w:val="single"/>
        </w:rPr>
      </w:pPr>
      <w:r>
        <w:rPr>
          <w:rFonts w:asciiTheme="minorHAnsi" w:hAnsiTheme="minorHAnsi"/>
        </w:rPr>
        <w:t>5.</w:t>
      </w:r>
      <w:r>
        <w:rPr>
          <w:rFonts w:asciiTheme="minorHAnsi" w:hAnsiTheme="minorHAnsi"/>
        </w:rPr>
        <w:tab/>
      </w:r>
      <w:r w:rsidRPr="00CF7677">
        <w:rPr>
          <w:rFonts w:asciiTheme="minorHAnsi" w:hAnsiTheme="minorHAnsi"/>
          <w:b/>
          <w:u w:val="single"/>
        </w:rPr>
        <w:t>Exhibits</w:t>
      </w:r>
    </w:p>
    <w:p w14:paraId="0D62FC23" w14:textId="1E102DBA" w:rsidR="00A476F7" w:rsidRDefault="00A476F7" w:rsidP="00CD6B88">
      <w:pPr>
        <w:rPr>
          <w:rFonts w:asciiTheme="minorHAnsi" w:hAnsiTheme="minorHAnsi"/>
          <w:bCs/>
        </w:rPr>
      </w:pPr>
      <w:r>
        <w:rPr>
          <w:rFonts w:asciiTheme="minorHAnsi" w:hAnsiTheme="minorHAnsi"/>
          <w:bCs/>
        </w:rPr>
        <w:tab/>
        <w:t xml:space="preserve">All exhibits are posted on KCDC’s </w:t>
      </w:r>
      <w:r w:rsidR="004D64E2">
        <w:rPr>
          <w:rFonts w:asciiTheme="minorHAnsi" w:hAnsiTheme="minorHAnsi"/>
          <w:bCs/>
        </w:rPr>
        <w:t>webpage</w:t>
      </w:r>
      <w:r>
        <w:rPr>
          <w:rFonts w:asciiTheme="minorHAnsi" w:hAnsiTheme="minorHAnsi"/>
          <w:bCs/>
        </w:rPr>
        <w:t>.</w:t>
      </w:r>
    </w:p>
    <w:p w14:paraId="199CD4EC" w14:textId="77777777" w:rsidR="00A476F7" w:rsidRPr="00A476F7" w:rsidRDefault="00A476F7" w:rsidP="00CD6B88">
      <w:pPr>
        <w:rPr>
          <w:rFonts w:asciiTheme="minorHAnsi" w:hAnsiTheme="minorHAnsi"/>
          <w:bCs/>
        </w:rPr>
      </w:pPr>
    </w:p>
    <w:p w14:paraId="168ABE92" w14:textId="77777777" w:rsidR="00040C09" w:rsidRDefault="00040C09" w:rsidP="00040C09">
      <w:pPr>
        <w:numPr>
          <w:ilvl w:val="0"/>
          <w:numId w:val="10"/>
        </w:numPr>
        <w:jc w:val="both"/>
        <w:rPr>
          <w:rFonts w:eastAsia="Calibri"/>
        </w:rPr>
      </w:pPr>
      <w:r>
        <w:rPr>
          <w:rFonts w:eastAsia="Calibri"/>
        </w:rPr>
        <w:t>Exhibit A</w:t>
      </w:r>
      <w:r>
        <w:rPr>
          <w:rFonts w:eastAsia="Calibri"/>
        </w:rPr>
        <w:tab/>
      </w:r>
      <w:r w:rsidRPr="00F94337">
        <w:rPr>
          <w:rFonts w:eastAsia="Calibri"/>
        </w:rPr>
        <w:t>Census - employee listing i</w:t>
      </w:r>
      <w:r>
        <w:rPr>
          <w:rFonts w:eastAsia="Calibri"/>
        </w:rPr>
        <w:t xml:space="preserve">ncluding date of birth, sex, zip code and election tier. </w:t>
      </w:r>
      <w:r w:rsidRPr="00F94337">
        <w:rPr>
          <w:rFonts w:eastAsia="Calibri"/>
        </w:rPr>
        <w:t xml:space="preserve">  </w:t>
      </w:r>
    </w:p>
    <w:p w14:paraId="63BDB08B" w14:textId="029AA903" w:rsidR="00040C09" w:rsidRDefault="00040C09" w:rsidP="00040C09">
      <w:pPr>
        <w:numPr>
          <w:ilvl w:val="0"/>
          <w:numId w:val="10"/>
        </w:numPr>
        <w:jc w:val="both"/>
        <w:rPr>
          <w:rFonts w:eastAsia="Calibri"/>
        </w:rPr>
      </w:pPr>
      <w:r>
        <w:rPr>
          <w:rFonts w:eastAsia="Calibri"/>
        </w:rPr>
        <w:t>Exhibit B</w:t>
      </w:r>
      <w:r>
        <w:rPr>
          <w:rFonts w:eastAsia="Calibri"/>
        </w:rPr>
        <w:tab/>
        <w:t xml:space="preserve">KCDC </w:t>
      </w:r>
      <w:r w:rsidR="00704FA9">
        <w:rPr>
          <w:rFonts w:eastAsia="Calibri"/>
        </w:rPr>
        <w:t>S</w:t>
      </w:r>
      <w:r>
        <w:rPr>
          <w:rFonts w:eastAsia="Calibri"/>
        </w:rPr>
        <w:t>ummary of Benefits</w:t>
      </w:r>
    </w:p>
    <w:p w14:paraId="7F2AA59A" w14:textId="34D7DECE" w:rsidR="00040C09" w:rsidRPr="00A641E8" w:rsidRDefault="00040C09" w:rsidP="00704FA9">
      <w:pPr>
        <w:numPr>
          <w:ilvl w:val="0"/>
          <w:numId w:val="10"/>
        </w:numPr>
        <w:jc w:val="both"/>
        <w:rPr>
          <w:rFonts w:eastAsia="Calibri"/>
        </w:rPr>
      </w:pPr>
      <w:r>
        <w:rPr>
          <w:rFonts w:eastAsia="Calibri"/>
        </w:rPr>
        <w:t>Exhibit C</w:t>
      </w:r>
      <w:r>
        <w:rPr>
          <w:rFonts w:eastAsia="Calibri"/>
        </w:rPr>
        <w:tab/>
      </w:r>
      <w:r w:rsidRPr="00A641E8">
        <w:rPr>
          <w:rFonts w:eastAsia="Calibri"/>
        </w:rPr>
        <w:t xml:space="preserve">Summary of current and proposed plan design </w:t>
      </w:r>
      <w:r w:rsidR="00704FA9">
        <w:rPr>
          <w:rFonts w:eastAsia="Calibri"/>
        </w:rPr>
        <w:t xml:space="preserve"> </w:t>
      </w:r>
    </w:p>
    <w:p w14:paraId="221FEE5F" w14:textId="77777777" w:rsidR="00040C09" w:rsidRDefault="00040C09" w:rsidP="00040C09">
      <w:pPr>
        <w:numPr>
          <w:ilvl w:val="0"/>
          <w:numId w:val="10"/>
        </w:numPr>
        <w:jc w:val="both"/>
        <w:rPr>
          <w:rFonts w:eastAsia="Calibri"/>
        </w:rPr>
      </w:pPr>
      <w:r>
        <w:rPr>
          <w:rFonts w:eastAsia="Calibri"/>
        </w:rPr>
        <w:t>Exhibit D</w:t>
      </w:r>
      <w:r>
        <w:rPr>
          <w:rFonts w:eastAsia="Calibri"/>
        </w:rPr>
        <w:tab/>
        <w:t>Claims Data</w:t>
      </w:r>
    </w:p>
    <w:p w14:paraId="6CF564B0" w14:textId="77777777" w:rsidR="00A0050A" w:rsidRDefault="00A0050A" w:rsidP="00A27F97">
      <w:pPr>
        <w:jc w:val="both"/>
        <w:rPr>
          <w:rFonts w:asciiTheme="minorHAnsi" w:hAnsiTheme="minorHAnsi"/>
        </w:rPr>
      </w:pPr>
    </w:p>
    <w:p w14:paraId="5B7486A3" w14:textId="719E9CE1" w:rsidR="008C48DF" w:rsidRDefault="00CD6B88" w:rsidP="00A27F97">
      <w:pPr>
        <w:jc w:val="both"/>
        <w:rPr>
          <w:rFonts w:asciiTheme="minorHAnsi" w:hAnsiTheme="minorHAnsi"/>
          <w:b/>
          <w:bCs/>
          <w:u w:val="single"/>
        </w:rPr>
      </w:pPr>
      <w:r>
        <w:rPr>
          <w:rFonts w:asciiTheme="minorHAnsi" w:hAnsiTheme="minorHAnsi"/>
        </w:rPr>
        <w:t>6</w:t>
      </w:r>
      <w:r w:rsidR="008C48DF" w:rsidRPr="00A27F97">
        <w:rPr>
          <w:rFonts w:asciiTheme="minorHAnsi" w:hAnsiTheme="minorHAnsi"/>
        </w:rPr>
        <w:t>.</w:t>
      </w:r>
      <w:r w:rsidR="008C48DF" w:rsidRPr="00A27F97">
        <w:rPr>
          <w:rFonts w:asciiTheme="minorHAnsi" w:hAnsiTheme="minorHAnsi"/>
          <w:bCs/>
        </w:rPr>
        <w:tab/>
      </w:r>
      <w:r w:rsidR="008C48DF" w:rsidRPr="00A27F97">
        <w:rPr>
          <w:rFonts w:asciiTheme="minorHAnsi" w:hAnsiTheme="minorHAnsi"/>
          <w:b/>
          <w:bCs/>
          <w:u w:val="single"/>
        </w:rPr>
        <w:t>E</w:t>
      </w:r>
      <w:r w:rsidR="00D2248A" w:rsidRPr="00A27F97">
        <w:rPr>
          <w:rFonts w:asciiTheme="minorHAnsi" w:hAnsiTheme="minorHAnsi"/>
          <w:b/>
          <w:bCs/>
          <w:u w:val="single"/>
        </w:rPr>
        <w:t>valuation</w:t>
      </w:r>
    </w:p>
    <w:p w14:paraId="205E01A5" w14:textId="77777777" w:rsidR="0050143A" w:rsidRPr="00A27F97" w:rsidRDefault="0050143A" w:rsidP="00A27F97">
      <w:pPr>
        <w:jc w:val="both"/>
        <w:rPr>
          <w:rFonts w:asciiTheme="minorHAnsi" w:hAnsiTheme="minorHAnsi"/>
          <w:b/>
          <w:bCs/>
        </w:rPr>
      </w:pPr>
    </w:p>
    <w:p w14:paraId="5171D608" w14:textId="77777777" w:rsidR="0050143A" w:rsidRPr="00D921E1" w:rsidRDefault="0050143A" w:rsidP="0050143A">
      <w:pPr>
        <w:pStyle w:val="Heading4"/>
        <w:spacing w:before="0"/>
        <w:ind w:left="432" w:hanging="432"/>
        <w:jc w:val="both"/>
        <w:textAlignment w:val="baseline"/>
        <w:rPr>
          <w:rFonts w:asciiTheme="minorHAnsi" w:hAnsiTheme="minorHAnsi" w:cstheme="minorHAnsi"/>
          <w:b w:val="0"/>
          <w:i w:val="0"/>
          <w:color w:val="auto"/>
        </w:rPr>
      </w:pPr>
      <w:r>
        <w:rPr>
          <w:rFonts w:asciiTheme="minorHAnsi" w:hAnsiTheme="minorHAnsi" w:cstheme="minorHAnsi"/>
          <w:b w:val="0"/>
          <w:bCs w:val="0"/>
          <w:i w:val="0"/>
          <w:color w:val="auto"/>
        </w:rPr>
        <w:t>a.</w:t>
      </w:r>
      <w:r>
        <w:rPr>
          <w:rFonts w:asciiTheme="minorHAnsi" w:hAnsiTheme="minorHAnsi" w:cstheme="minorHAnsi"/>
          <w:b w:val="0"/>
          <w:bCs w:val="0"/>
          <w:i w:val="0"/>
          <w:color w:val="auto"/>
        </w:rPr>
        <w:tab/>
      </w:r>
      <w:r w:rsidRPr="00C70BB6">
        <w:rPr>
          <w:rFonts w:asciiTheme="minorHAnsi" w:hAnsiTheme="minorHAnsi" w:cstheme="minorHAnsi"/>
          <w:b w:val="0"/>
          <w:bCs w:val="0"/>
          <w:i w:val="0"/>
          <w:color w:val="auto"/>
        </w:rPr>
        <w:t xml:space="preserve">KCDC </w:t>
      </w:r>
      <w:r>
        <w:rPr>
          <w:rFonts w:asciiTheme="minorHAnsi" w:hAnsiTheme="minorHAnsi" w:cstheme="minorHAnsi"/>
          <w:b w:val="0"/>
          <w:bCs w:val="0"/>
          <w:i w:val="0"/>
          <w:color w:val="auto"/>
        </w:rPr>
        <w:t>alone</w:t>
      </w:r>
      <w:r w:rsidRPr="00C70BB6">
        <w:rPr>
          <w:rFonts w:asciiTheme="minorHAnsi" w:hAnsiTheme="minorHAnsi" w:cstheme="minorHAnsi"/>
          <w:b w:val="0"/>
          <w:bCs w:val="0"/>
          <w:i w:val="0"/>
          <w:color w:val="auto"/>
        </w:rPr>
        <w:t xml:space="preserve"> determines (using NIGP’s definition and other relevant sources as appropriate) the </w:t>
      </w:r>
      <w:r>
        <w:rPr>
          <w:rFonts w:asciiTheme="minorHAnsi" w:hAnsiTheme="minorHAnsi" w:cstheme="minorHAnsi"/>
          <w:b w:val="0"/>
          <w:bCs w:val="0"/>
          <w:i w:val="0"/>
          <w:color w:val="auto"/>
        </w:rPr>
        <w:t>supplier</w:t>
      </w:r>
      <w:r w:rsidRPr="00C70BB6">
        <w:rPr>
          <w:rFonts w:asciiTheme="minorHAnsi" w:hAnsiTheme="minorHAnsi" w:cstheme="minorHAnsi"/>
          <w:b w:val="0"/>
          <w:bCs w:val="0"/>
          <w:i w:val="0"/>
          <w:color w:val="auto"/>
        </w:rPr>
        <w:t>’s</w:t>
      </w:r>
      <w:r w:rsidRPr="00C70BB6">
        <w:rPr>
          <w:rFonts w:asciiTheme="minorHAnsi" w:hAnsiTheme="minorHAnsi" w:cstheme="minorHAnsi"/>
          <w:b w:val="0"/>
          <w:i w:val="0"/>
          <w:color w:val="auto"/>
        </w:rPr>
        <w:t xml:space="preserve"> “responsive” and “responsible” </w:t>
      </w:r>
      <w:r w:rsidRPr="00C70BB6">
        <w:rPr>
          <w:rFonts w:asciiTheme="minorHAnsi" w:hAnsiTheme="minorHAnsi" w:cstheme="minorHAnsi"/>
          <w:b w:val="0"/>
          <w:bCs w:val="0"/>
          <w:i w:val="0"/>
          <w:color w:val="auto"/>
        </w:rPr>
        <w:t xml:space="preserve">status </w:t>
      </w:r>
      <w:r w:rsidRPr="00C70BB6">
        <w:rPr>
          <w:rFonts w:asciiTheme="minorHAnsi" w:hAnsiTheme="minorHAnsi" w:cstheme="minorHAnsi"/>
          <w:b w:val="0"/>
          <w:i w:val="0"/>
          <w:color w:val="auto"/>
        </w:rPr>
        <w:t xml:space="preserve">prior to award. </w:t>
      </w:r>
      <w:r w:rsidRPr="00C70BB6">
        <w:rPr>
          <w:rFonts w:asciiTheme="minorHAnsi" w:hAnsiTheme="minorHAnsi" w:cstheme="minorHAnsi"/>
          <w:b w:val="0"/>
          <w:bCs w:val="0"/>
          <w:i w:val="0"/>
          <w:color w:val="auto"/>
        </w:rPr>
        <w:t xml:space="preserve"> </w:t>
      </w:r>
      <w:r w:rsidRPr="00C70BB6">
        <w:rPr>
          <w:rFonts w:asciiTheme="minorHAnsi" w:hAnsiTheme="minorHAnsi" w:cstheme="minorHAnsi"/>
          <w:b w:val="0"/>
          <w:i w:val="0"/>
          <w:color w:val="auto"/>
        </w:rPr>
        <w:t>Responsible means a</w:t>
      </w:r>
      <w:r w:rsidRPr="00C70BB6">
        <w:rPr>
          <w:rFonts w:asciiTheme="minorHAnsi" w:hAnsiTheme="minorHAnsi" w:cstheme="minorHAnsi"/>
          <w:b w:val="0"/>
          <w:i w:val="0"/>
          <w:color w:val="555555"/>
        </w:rPr>
        <w:t xml:space="preserve"> </w:t>
      </w:r>
      <w:r w:rsidRPr="00C26F16">
        <w:rPr>
          <w:rFonts w:asciiTheme="minorHAnsi" w:hAnsiTheme="minorHAnsi" w:cstheme="minorHAnsi"/>
          <w:b w:val="0"/>
          <w:i w:val="0"/>
          <w:color w:val="auto"/>
        </w:rPr>
        <w:t xml:space="preserve">business with </w:t>
      </w:r>
      <w:r w:rsidRPr="00D921E1">
        <w:rPr>
          <w:rFonts w:asciiTheme="minorHAnsi" w:hAnsiTheme="minorHAnsi" w:cstheme="minorHAnsi"/>
          <w:b w:val="0"/>
          <w:i w:val="0"/>
          <w:color w:val="auto"/>
        </w:rPr>
        <w:t xml:space="preserve">the financial and technical capacity to perform the requirements of the solicitation and subsequent contract. A responsive </w:t>
      </w:r>
      <w:r>
        <w:rPr>
          <w:rFonts w:asciiTheme="minorHAnsi" w:hAnsiTheme="minorHAnsi" w:cstheme="minorHAnsi"/>
          <w:b w:val="0"/>
          <w:i w:val="0"/>
          <w:color w:val="auto"/>
        </w:rPr>
        <w:t>b</w:t>
      </w:r>
      <w:r w:rsidRPr="00D921E1">
        <w:rPr>
          <w:rFonts w:asciiTheme="minorHAnsi" w:hAnsiTheme="minorHAnsi" w:cstheme="minorHAnsi"/>
          <w:b w:val="0"/>
          <w:i w:val="0"/>
          <w:color w:val="auto"/>
        </w:rPr>
        <w:t>id/proposal is one that fully conforms in all material respects to the solicitation document and all of its requirements, including all form and substance.</w:t>
      </w:r>
    </w:p>
    <w:p w14:paraId="172CC880" w14:textId="77777777" w:rsidR="0050143A" w:rsidRPr="004F241E" w:rsidRDefault="0050143A" w:rsidP="0050143A">
      <w:pPr>
        <w:pStyle w:val="Heading4"/>
        <w:spacing w:before="0"/>
        <w:jc w:val="both"/>
        <w:textAlignment w:val="baseline"/>
        <w:rPr>
          <w:rFonts w:asciiTheme="minorHAnsi" w:hAnsiTheme="minorHAnsi" w:cstheme="minorHAnsi"/>
          <w:b w:val="0"/>
          <w:i w:val="0"/>
          <w:color w:val="555555"/>
        </w:rPr>
      </w:pPr>
    </w:p>
    <w:p w14:paraId="2C1496F1" w14:textId="77777777" w:rsidR="0050143A" w:rsidRDefault="0050143A" w:rsidP="0050143A">
      <w:pPr>
        <w:ind w:left="432" w:hanging="432"/>
        <w:jc w:val="both"/>
        <w:rPr>
          <w:rFonts w:asciiTheme="minorHAnsi" w:hAnsiTheme="minorHAnsi"/>
          <w:bCs/>
        </w:rPr>
      </w:pPr>
      <w:r>
        <w:rPr>
          <w:rFonts w:asciiTheme="minorHAnsi" w:hAnsiTheme="minorHAnsi"/>
          <w:bCs/>
        </w:rPr>
        <w:t>b.</w:t>
      </w:r>
      <w:r>
        <w:rPr>
          <w:rFonts w:asciiTheme="minorHAnsi" w:hAnsiTheme="minorHAnsi"/>
          <w:bCs/>
        </w:rPr>
        <w:tab/>
      </w:r>
      <w:r w:rsidRPr="00A27F97">
        <w:rPr>
          <w:rFonts w:asciiTheme="minorHAnsi" w:hAnsiTheme="minorHAnsi"/>
          <w:bCs/>
        </w:rPr>
        <w:t>KCDC reserves the right to request additional information to assist in the evaluation process. This includes</w:t>
      </w:r>
      <w:r>
        <w:rPr>
          <w:rFonts w:asciiTheme="minorHAnsi" w:hAnsiTheme="minorHAnsi"/>
          <w:bCs/>
        </w:rPr>
        <w:t xml:space="preserve"> </w:t>
      </w:r>
      <w:r w:rsidRPr="00A27F97">
        <w:rPr>
          <w:rFonts w:asciiTheme="minorHAnsi" w:hAnsiTheme="minorHAnsi"/>
          <w:bCs/>
        </w:rPr>
        <w:t>references and business capacity information.</w:t>
      </w:r>
      <w:r>
        <w:rPr>
          <w:rFonts w:asciiTheme="minorHAnsi" w:hAnsiTheme="minorHAnsi"/>
          <w:bCs/>
        </w:rPr>
        <w:t xml:space="preserve">  </w:t>
      </w:r>
    </w:p>
    <w:p w14:paraId="2CEF571F" w14:textId="77777777" w:rsidR="0050143A" w:rsidRDefault="0050143A" w:rsidP="0050143A">
      <w:pPr>
        <w:jc w:val="both"/>
        <w:rPr>
          <w:rFonts w:asciiTheme="minorHAnsi" w:hAnsiTheme="minorHAnsi"/>
          <w:bCs/>
        </w:rPr>
      </w:pPr>
    </w:p>
    <w:p w14:paraId="74EE033F" w14:textId="77777777" w:rsidR="0050143A" w:rsidRPr="00303539" w:rsidRDefault="0050143A" w:rsidP="0050143A">
      <w:pPr>
        <w:ind w:left="432" w:hanging="432"/>
        <w:jc w:val="both"/>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Pr="00303539">
        <w:rPr>
          <w:rFonts w:asciiTheme="minorHAnsi" w:hAnsiTheme="minorHAnsi" w:cstheme="minorHAnsi"/>
        </w:rPr>
        <w:t>KCDC will review all proposals and reserves the right to request necessary modifications, waive minor technicalities, reject all proposals, reject any proposal that does not meet mandatory requirement(s) or cancel this RFP, according to KCDC’s best interests.</w:t>
      </w:r>
    </w:p>
    <w:p w14:paraId="69FF708F" w14:textId="77777777" w:rsidR="00D92570" w:rsidRDefault="00D92570" w:rsidP="00A27F97">
      <w:pPr>
        <w:ind w:left="432"/>
        <w:jc w:val="both"/>
        <w:rPr>
          <w:rFonts w:asciiTheme="minorHAnsi" w:hAnsiTheme="minorHAnsi"/>
          <w:bCs/>
        </w:rPr>
      </w:pPr>
    </w:p>
    <w:p w14:paraId="078E14B7" w14:textId="588B651D" w:rsidR="00791CEF" w:rsidRDefault="00791CEF" w:rsidP="00A27F97">
      <w:pPr>
        <w:ind w:left="432"/>
        <w:jc w:val="both"/>
        <w:rPr>
          <w:rFonts w:asciiTheme="minorHAnsi" w:hAnsiTheme="minorHAnsi"/>
          <w:bCs/>
        </w:rPr>
      </w:pPr>
      <w:r>
        <w:rPr>
          <w:rFonts w:asciiTheme="minorHAnsi" w:hAnsiTheme="minorHAnsi"/>
          <w:bCs/>
        </w:rPr>
        <w:t>KCDC plans to award to the best overall proposal on the following evaluation scale:</w:t>
      </w:r>
    </w:p>
    <w:p w14:paraId="76B2EB63" w14:textId="48FD3DB5" w:rsidR="00704FA9" w:rsidRDefault="00704FA9" w:rsidP="00A27F97">
      <w:pPr>
        <w:ind w:left="432"/>
        <w:jc w:val="both"/>
        <w:rPr>
          <w:rFonts w:asciiTheme="minorHAnsi" w:hAnsiTheme="minorHAnsi"/>
          <w:bCs/>
        </w:rPr>
      </w:pPr>
    </w:p>
    <w:p w14:paraId="363535A0" w14:textId="513D3C12" w:rsidR="00704FA9" w:rsidRDefault="00704FA9" w:rsidP="00A27F97">
      <w:pPr>
        <w:ind w:left="432"/>
        <w:jc w:val="both"/>
        <w:rPr>
          <w:rFonts w:asciiTheme="minorHAnsi" w:hAnsiTheme="minorHAnsi"/>
          <w:bCs/>
        </w:rPr>
      </w:pPr>
    </w:p>
    <w:p w14:paraId="35366484" w14:textId="77777777" w:rsidR="00704FA9" w:rsidRDefault="00704FA9" w:rsidP="00A27F97">
      <w:pPr>
        <w:ind w:left="432"/>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0"/>
        <w:gridCol w:w="2030"/>
      </w:tblGrid>
      <w:tr w:rsidR="00D92570" w:rsidRPr="00D92570" w14:paraId="36B57CEA" w14:textId="77777777" w:rsidTr="00A0050A">
        <w:trPr>
          <w:jc w:val="center"/>
        </w:trPr>
        <w:tc>
          <w:tcPr>
            <w:tcW w:w="4580" w:type="dxa"/>
          </w:tcPr>
          <w:p w14:paraId="2C1DE646" w14:textId="77777777" w:rsidR="00D92570" w:rsidRPr="00D92570" w:rsidRDefault="00D92570" w:rsidP="00972B51">
            <w:pPr>
              <w:jc w:val="center"/>
              <w:rPr>
                <w:rFonts w:asciiTheme="minorHAnsi" w:hAnsiTheme="minorHAnsi"/>
                <w:b/>
                <w:bCs/>
              </w:rPr>
            </w:pPr>
            <w:bookmarkStart w:id="1" w:name="_Hlk12435744"/>
            <w:r>
              <w:rPr>
                <w:rFonts w:asciiTheme="minorHAnsi" w:hAnsiTheme="minorHAnsi"/>
                <w:b/>
                <w:bCs/>
              </w:rPr>
              <w:lastRenderedPageBreak/>
              <w:t>F</w:t>
            </w:r>
            <w:r w:rsidRPr="00D92570">
              <w:rPr>
                <w:rFonts w:asciiTheme="minorHAnsi" w:hAnsiTheme="minorHAnsi"/>
                <w:b/>
                <w:bCs/>
              </w:rPr>
              <w:t>actors</w:t>
            </w:r>
          </w:p>
        </w:tc>
        <w:tc>
          <w:tcPr>
            <w:tcW w:w="2030" w:type="dxa"/>
          </w:tcPr>
          <w:p w14:paraId="1217D0E4" w14:textId="77777777" w:rsidR="00D92570" w:rsidRPr="00D92570" w:rsidRDefault="00D92570" w:rsidP="00972B51">
            <w:pPr>
              <w:jc w:val="center"/>
              <w:rPr>
                <w:rFonts w:asciiTheme="minorHAnsi" w:hAnsiTheme="minorHAnsi"/>
                <w:b/>
                <w:bCs/>
              </w:rPr>
            </w:pPr>
            <w:r w:rsidRPr="00D92570">
              <w:rPr>
                <w:rFonts w:asciiTheme="minorHAnsi" w:hAnsiTheme="minorHAnsi"/>
                <w:b/>
                <w:bCs/>
              </w:rPr>
              <w:t>Maximum Points</w:t>
            </w:r>
          </w:p>
        </w:tc>
      </w:tr>
      <w:tr w:rsidR="00A0050A" w:rsidRPr="007E437F" w14:paraId="35411550" w14:textId="77777777" w:rsidTr="00A0050A">
        <w:trPr>
          <w:jc w:val="center"/>
        </w:trPr>
        <w:tc>
          <w:tcPr>
            <w:tcW w:w="4580" w:type="dxa"/>
          </w:tcPr>
          <w:p w14:paraId="632C721C" w14:textId="70B70F04" w:rsidR="00A0050A" w:rsidRPr="00A7243D" w:rsidRDefault="00A0050A" w:rsidP="00A0050A">
            <w:pPr>
              <w:rPr>
                <w:rFonts w:asciiTheme="minorHAnsi" w:hAnsiTheme="minorHAnsi"/>
                <w:bCs/>
                <w:color w:val="FF0000"/>
              </w:rPr>
            </w:pPr>
            <w:r w:rsidRPr="00F94337">
              <w:rPr>
                <w:rFonts w:eastAsia="Calibri"/>
              </w:rPr>
              <w:t>Administration/Experience</w:t>
            </w:r>
          </w:p>
        </w:tc>
        <w:tc>
          <w:tcPr>
            <w:tcW w:w="2030" w:type="dxa"/>
          </w:tcPr>
          <w:p w14:paraId="3B227DCE" w14:textId="48D14F44" w:rsidR="00A0050A" w:rsidRPr="00A7243D" w:rsidRDefault="00A0050A" w:rsidP="00A0050A">
            <w:pPr>
              <w:jc w:val="right"/>
              <w:rPr>
                <w:rFonts w:asciiTheme="minorHAnsi" w:hAnsiTheme="minorHAnsi"/>
                <w:bCs/>
                <w:color w:val="FF0000"/>
              </w:rPr>
            </w:pPr>
            <w:r w:rsidRPr="00F94337">
              <w:rPr>
                <w:rFonts w:eastAsia="Calibri"/>
              </w:rPr>
              <w:t>20</w:t>
            </w:r>
          </w:p>
        </w:tc>
      </w:tr>
      <w:tr w:rsidR="00A0050A" w:rsidRPr="007E437F" w14:paraId="00295A87" w14:textId="77777777" w:rsidTr="00A0050A">
        <w:trPr>
          <w:jc w:val="center"/>
        </w:trPr>
        <w:tc>
          <w:tcPr>
            <w:tcW w:w="4580" w:type="dxa"/>
          </w:tcPr>
          <w:p w14:paraId="1CDB70DC" w14:textId="030AEAA5" w:rsidR="00A0050A" w:rsidRPr="00A7243D" w:rsidRDefault="00A0050A" w:rsidP="00A0050A">
            <w:pPr>
              <w:rPr>
                <w:rFonts w:asciiTheme="minorHAnsi" w:hAnsiTheme="minorHAnsi"/>
                <w:bCs/>
                <w:color w:val="FF0000"/>
              </w:rPr>
            </w:pPr>
            <w:r w:rsidRPr="00F94337">
              <w:rPr>
                <w:rFonts w:eastAsia="Calibri"/>
              </w:rPr>
              <w:t>Cost of Product</w:t>
            </w:r>
          </w:p>
        </w:tc>
        <w:tc>
          <w:tcPr>
            <w:tcW w:w="2030" w:type="dxa"/>
          </w:tcPr>
          <w:p w14:paraId="298576C0" w14:textId="0F877E6B" w:rsidR="00A0050A" w:rsidRPr="00A7243D" w:rsidRDefault="00A0050A" w:rsidP="00A0050A">
            <w:pPr>
              <w:jc w:val="right"/>
              <w:rPr>
                <w:rFonts w:asciiTheme="minorHAnsi" w:hAnsiTheme="minorHAnsi"/>
                <w:bCs/>
                <w:color w:val="FF0000"/>
              </w:rPr>
            </w:pPr>
            <w:r w:rsidRPr="00F94337">
              <w:rPr>
                <w:rFonts w:eastAsia="Calibri"/>
              </w:rPr>
              <w:t>35</w:t>
            </w:r>
          </w:p>
        </w:tc>
      </w:tr>
      <w:tr w:rsidR="00A0050A" w:rsidRPr="004142FB" w14:paraId="510D170A" w14:textId="77777777" w:rsidTr="00A0050A">
        <w:trPr>
          <w:jc w:val="center"/>
        </w:trPr>
        <w:tc>
          <w:tcPr>
            <w:tcW w:w="4580" w:type="dxa"/>
          </w:tcPr>
          <w:p w14:paraId="4D82980D" w14:textId="73F720B5" w:rsidR="00A0050A" w:rsidRPr="00A7243D" w:rsidRDefault="00A0050A" w:rsidP="00A0050A">
            <w:pPr>
              <w:rPr>
                <w:rFonts w:asciiTheme="minorHAnsi" w:hAnsiTheme="minorHAnsi"/>
                <w:bCs/>
                <w:color w:val="FF0000"/>
              </w:rPr>
            </w:pPr>
            <w:r w:rsidRPr="00F94337">
              <w:rPr>
                <w:rFonts w:eastAsia="Calibri"/>
              </w:rPr>
              <w:t>Benefit Design/Provider Network</w:t>
            </w:r>
          </w:p>
        </w:tc>
        <w:tc>
          <w:tcPr>
            <w:tcW w:w="2030" w:type="dxa"/>
          </w:tcPr>
          <w:p w14:paraId="26100E9B" w14:textId="4C887171" w:rsidR="00A0050A" w:rsidRPr="00A7243D" w:rsidRDefault="00A0050A" w:rsidP="00A0050A">
            <w:pPr>
              <w:jc w:val="right"/>
              <w:rPr>
                <w:rFonts w:asciiTheme="minorHAnsi" w:hAnsiTheme="minorHAnsi"/>
                <w:bCs/>
                <w:color w:val="FF0000"/>
              </w:rPr>
            </w:pPr>
            <w:r w:rsidRPr="00F94337">
              <w:rPr>
                <w:rFonts w:eastAsia="Calibri"/>
              </w:rPr>
              <w:t>35</w:t>
            </w:r>
          </w:p>
        </w:tc>
      </w:tr>
      <w:tr w:rsidR="00A0050A" w:rsidRPr="007E437F" w14:paraId="70AADAC9" w14:textId="77777777" w:rsidTr="00A0050A">
        <w:trPr>
          <w:jc w:val="center"/>
        </w:trPr>
        <w:tc>
          <w:tcPr>
            <w:tcW w:w="4580" w:type="dxa"/>
          </w:tcPr>
          <w:p w14:paraId="7E39C673" w14:textId="01A6045C" w:rsidR="00A0050A" w:rsidRPr="00A7243D" w:rsidRDefault="00A0050A" w:rsidP="00A0050A">
            <w:pPr>
              <w:rPr>
                <w:rFonts w:asciiTheme="minorHAnsi" w:hAnsiTheme="minorHAnsi"/>
                <w:bCs/>
                <w:color w:val="FF0000"/>
              </w:rPr>
            </w:pPr>
            <w:r w:rsidRPr="00F94337">
              <w:rPr>
                <w:rFonts w:eastAsia="Calibri"/>
              </w:rPr>
              <w:t>Employee Education and Wellness Benefits</w:t>
            </w:r>
          </w:p>
        </w:tc>
        <w:tc>
          <w:tcPr>
            <w:tcW w:w="2030" w:type="dxa"/>
          </w:tcPr>
          <w:p w14:paraId="097F3898" w14:textId="38AEEE4F" w:rsidR="00A0050A" w:rsidRPr="00A7243D" w:rsidRDefault="00A0050A" w:rsidP="00A0050A">
            <w:pPr>
              <w:jc w:val="right"/>
              <w:rPr>
                <w:rFonts w:asciiTheme="minorHAnsi" w:hAnsiTheme="minorHAnsi"/>
                <w:bCs/>
                <w:color w:val="FF0000"/>
              </w:rPr>
            </w:pPr>
            <w:r w:rsidRPr="00F94337">
              <w:rPr>
                <w:rFonts w:eastAsia="Calibri"/>
              </w:rPr>
              <w:t>10</w:t>
            </w:r>
          </w:p>
        </w:tc>
      </w:tr>
      <w:tr w:rsidR="00D92570" w:rsidRPr="00D92570" w14:paraId="285C3759" w14:textId="77777777" w:rsidTr="00A0050A">
        <w:trPr>
          <w:jc w:val="center"/>
        </w:trPr>
        <w:tc>
          <w:tcPr>
            <w:tcW w:w="4580" w:type="dxa"/>
          </w:tcPr>
          <w:p w14:paraId="212E5F07" w14:textId="77777777" w:rsidR="00D92570" w:rsidRPr="00D92570" w:rsidRDefault="00D92570" w:rsidP="00D92570">
            <w:pPr>
              <w:ind w:left="432"/>
              <w:jc w:val="right"/>
              <w:rPr>
                <w:rFonts w:asciiTheme="minorHAnsi" w:hAnsiTheme="minorHAnsi"/>
                <w:bCs/>
              </w:rPr>
            </w:pPr>
            <w:r w:rsidRPr="00D92570">
              <w:rPr>
                <w:rFonts w:asciiTheme="minorHAnsi" w:hAnsiTheme="minorHAnsi"/>
                <w:bCs/>
              </w:rPr>
              <w:t>Total</w:t>
            </w:r>
          </w:p>
        </w:tc>
        <w:tc>
          <w:tcPr>
            <w:tcW w:w="2030" w:type="dxa"/>
          </w:tcPr>
          <w:p w14:paraId="0B005F7F" w14:textId="77777777" w:rsidR="00D92570" w:rsidRPr="00D92570" w:rsidRDefault="00D92570" w:rsidP="006915AD">
            <w:pPr>
              <w:jc w:val="center"/>
              <w:rPr>
                <w:rFonts w:asciiTheme="minorHAnsi" w:hAnsiTheme="minorHAnsi"/>
                <w:bCs/>
              </w:rPr>
            </w:pPr>
            <w:r w:rsidRPr="00D92570">
              <w:rPr>
                <w:rFonts w:asciiTheme="minorHAnsi" w:hAnsiTheme="minorHAnsi"/>
                <w:bCs/>
              </w:rPr>
              <w:t>100</w:t>
            </w:r>
          </w:p>
        </w:tc>
      </w:tr>
      <w:bookmarkEnd w:id="1"/>
    </w:tbl>
    <w:p w14:paraId="74C40B40" w14:textId="77777777" w:rsidR="00D92570" w:rsidRDefault="00D92570" w:rsidP="00A27F97">
      <w:pPr>
        <w:ind w:left="432"/>
        <w:jc w:val="both"/>
        <w:rPr>
          <w:rFonts w:asciiTheme="minorHAnsi" w:hAnsiTheme="minorHAnsi"/>
          <w:bCs/>
        </w:rPr>
      </w:pPr>
    </w:p>
    <w:p w14:paraId="1FF07FC0" w14:textId="1C0410FA" w:rsidR="008C48DF" w:rsidRPr="00A27F97" w:rsidRDefault="006915AD" w:rsidP="00A27F97">
      <w:pPr>
        <w:jc w:val="both"/>
        <w:rPr>
          <w:rFonts w:asciiTheme="minorHAnsi" w:hAnsiTheme="minorHAnsi"/>
          <w:bCs/>
        </w:rPr>
      </w:pPr>
      <w:r>
        <w:rPr>
          <w:rFonts w:asciiTheme="minorHAnsi" w:hAnsiTheme="minorHAnsi"/>
          <w:bCs/>
        </w:rPr>
        <w:t>7</w:t>
      </w:r>
      <w:r w:rsidR="008C48DF" w:rsidRPr="00A27F97">
        <w:rPr>
          <w:rFonts w:asciiTheme="minorHAnsi" w:hAnsiTheme="minorHAnsi"/>
          <w:bCs/>
        </w:rPr>
        <w:t>.</w:t>
      </w:r>
      <w:r w:rsidR="00A35DF2" w:rsidRPr="00A27F97">
        <w:rPr>
          <w:rFonts w:asciiTheme="minorHAnsi" w:hAnsiTheme="minorHAnsi"/>
          <w:bCs/>
        </w:rPr>
        <w:tab/>
      </w:r>
      <w:r w:rsidR="00D2248A" w:rsidRPr="00A27F97">
        <w:rPr>
          <w:rFonts w:asciiTheme="minorHAnsi" w:hAnsiTheme="minorHAnsi"/>
          <w:b/>
          <w:u w:val="single"/>
        </w:rPr>
        <w:t>General Instructions</w:t>
      </w:r>
    </w:p>
    <w:p w14:paraId="6861B8FF" w14:textId="77777777" w:rsidR="008C48DF" w:rsidRPr="00A27F97" w:rsidRDefault="008C48DF" w:rsidP="009B4140">
      <w:pPr>
        <w:ind w:firstLine="432"/>
        <w:jc w:val="both"/>
        <w:rPr>
          <w:rFonts w:asciiTheme="minorHAnsi" w:hAnsiTheme="minorHAnsi"/>
          <w:snapToGrid w:val="0"/>
        </w:rPr>
      </w:pPr>
      <w:r w:rsidRPr="00A27F97">
        <w:rPr>
          <w:rFonts w:asciiTheme="minorHAnsi" w:hAnsiTheme="minorHAnsi"/>
          <w:snapToGrid w:val="0"/>
        </w:rPr>
        <w:t xml:space="preserve">KCDC does not insert “General Instructions to </w:t>
      </w:r>
      <w:r w:rsidR="00873221" w:rsidRPr="00A27F97">
        <w:rPr>
          <w:rFonts w:asciiTheme="minorHAnsi" w:hAnsiTheme="minorHAnsi"/>
          <w:snapToGrid w:val="0"/>
        </w:rPr>
        <w:t>Suppliers</w:t>
      </w:r>
      <w:r w:rsidRPr="00A27F97">
        <w:rPr>
          <w:rFonts w:asciiTheme="minorHAnsi" w:hAnsiTheme="minorHAnsi"/>
          <w:snapToGrid w:val="0"/>
        </w:rPr>
        <w:t>” i</w:t>
      </w:r>
      <w:r w:rsidR="00911E67" w:rsidRPr="00A27F97">
        <w:rPr>
          <w:rFonts w:asciiTheme="minorHAnsi" w:hAnsiTheme="minorHAnsi"/>
          <w:snapToGrid w:val="0"/>
        </w:rPr>
        <w:t>n solicitation documents. These</w:t>
      </w:r>
      <w:r w:rsidR="00BB04F7" w:rsidRPr="00A27F97">
        <w:rPr>
          <w:rFonts w:asciiTheme="minorHAnsi" w:hAnsiTheme="minorHAnsi"/>
          <w:snapToGrid w:val="0"/>
        </w:rPr>
        <w:t xml:space="preserve">   </w:t>
      </w:r>
      <w:r w:rsidR="00BB04F7" w:rsidRPr="00A27F97">
        <w:rPr>
          <w:rFonts w:asciiTheme="minorHAnsi" w:hAnsiTheme="minorHAnsi"/>
          <w:snapToGrid w:val="0"/>
        </w:rPr>
        <w:tab/>
      </w:r>
      <w:r w:rsidRPr="00A27F97">
        <w:rPr>
          <w:rFonts w:asciiTheme="minorHAnsi" w:hAnsiTheme="minorHAnsi"/>
          <w:snapToGrid w:val="0"/>
        </w:rPr>
        <w:t xml:space="preserve">instructions are at </w:t>
      </w:r>
      <w:hyperlink r:id="rId13" w:history="1">
        <w:r w:rsidRPr="00A27F97">
          <w:rPr>
            <w:rFonts w:asciiTheme="minorHAnsi" w:hAnsiTheme="minorHAnsi"/>
            <w:bCs/>
            <w:color w:val="000080"/>
            <w:u w:val="single"/>
          </w:rPr>
          <w:t>www.kcdc.org</w:t>
        </w:r>
      </w:hyperlink>
      <w:r w:rsidRPr="00A27F97">
        <w:rPr>
          <w:rFonts w:asciiTheme="minorHAnsi" w:hAnsiTheme="minorHAnsi"/>
          <w:snapToGrid w:val="0"/>
        </w:rPr>
        <w:t xml:space="preserve">. Click on “Procurement” and the link to the instructions. The </w:t>
      </w:r>
      <w:r w:rsidR="00BB04F7" w:rsidRPr="00A27F97">
        <w:rPr>
          <w:rFonts w:asciiTheme="minorHAnsi" w:hAnsiTheme="minorHAnsi"/>
          <w:snapToGrid w:val="0"/>
        </w:rPr>
        <w:tab/>
      </w:r>
      <w:r w:rsidRPr="00A27F97">
        <w:rPr>
          <w:rFonts w:asciiTheme="minorHAnsi" w:hAnsiTheme="minorHAnsi"/>
          <w:snapToGrid w:val="0"/>
        </w:rPr>
        <w:t xml:space="preserve">supplier’s submittal means acceptance of the terms and conditions set forth in KCDC’s “General </w:t>
      </w:r>
      <w:r w:rsidR="00BF5D68" w:rsidRPr="00A27F97">
        <w:rPr>
          <w:rFonts w:asciiTheme="minorHAnsi" w:hAnsiTheme="minorHAnsi"/>
          <w:snapToGrid w:val="0"/>
        </w:rPr>
        <w:tab/>
      </w:r>
      <w:r w:rsidRPr="00A27F97">
        <w:rPr>
          <w:rFonts w:asciiTheme="minorHAnsi" w:hAnsiTheme="minorHAnsi"/>
          <w:snapToGrid w:val="0"/>
        </w:rPr>
        <w:t xml:space="preserve">Instructions to </w:t>
      </w:r>
      <w:r w:rsidR="00873221" w:rsidRPr="00A27F97">
        <w:rPr>
          <w:rFonts w:asciiTheme="minorHAnsi" w:hAnsiTheme="minorHAnsi"/>
          <w:snapToGrid w:val="0"/>
        </w:rPr>
        <w:t>Suppliers</w:t>
      </w:r>
      <w:r w:rsidRPr="00A27F97">
        <w:rPr>
          <w:rFonts w:asciiTheme="minorHAnsi" w:hAnsiTheme="minorHAnsi"/>
          <w:snapToGrid w:val="0"/>
        </w:rPr>
        <w:t xml:space="preserve">.”  </w:t>
      </w:r>
    </w:p>
    <w:p w14:paraId="7D8B4866" w14:textId="77777777" w:rsidR="00DE2422" w:rsidRDefault="00DE2422" w:rsidP="00A27F97">
      <w:pPr>
        <w:jc w:val="both"/>
        <w:rPr>
          <w:rFonts w:asciiTheme="minorHAnsi" w:hAnsiTheme="minorHAnsi"/>
          <w:snapToGrid w:val="0"/>
        </w:rPr>
      </w:pPr>
    </w:p>
    <w:p w14:paraId="0802FD16" w14:textId="1877850F" w:rsidR="00A07276" w:rsidRDefault="006915AD" w:rsidP="00A27F97">
      <w:pPr>
        <w:jc w:val="both"/>
        <w:rPr>
          <w:rFonts w:asciiTheme="minorHAnsi" w:hAnsiTheme="minorHAnsi"/>
          <w:b/>
          <w:snapToGrid w:val="0"/>
          <w:u w:val="single"/>
        </w:rPr>
      </w:pPr>
      <w:r>
        <w:rPr>
          <w:rFonts w:asciiTheme="minorHAnsi" w:hAnsiTheme="minorHAnsi"/>
          <w:snapToGrid w:val="0"/>
        </w:rPr>
        <w:t>8</w:t>
      </w:r>
      <w:r w:rsidR="004857F5" w:rsidRPr="00512386">
        <w:rPr>
          <w:rFonts w:asciiTheme="minorHAnsi" w:hAnsiTheme="minorHAnsi"/>
          <w:snapToGrid w:val="0"/>
        </w:rPr>
        <w:t>.</w:t>
      </w:r>
      <w:r w:rsidR="004857F5" w:rsidRPr="00512386">
        <w:rPr>
          <w:rFonts w:asciiTheme="minorHAnsi" w:hAnsiTheme="minorHAnsi"/>
          <w:snapToGrid w:val="0"/>
        </w:rPr>
        <w:tab/>
      </w:r>
      <w:r w:rsidR="00D2248A" w:rsidRPr="00512386">
        <w:rPr>
          <w:rFonts w:asciiTheme="minorHAnsi" w:hAnsiTheme="minorHAnsi"/>
          <w:b/>
          <w:snapToGrid w:val="0"/>
          <w:u w:val="single"/>
        </w:rPr>
        <w:t>Insurance</w:t>
      </w:r>
      <w:r>
        <w:rPr>
          <w:rFonts w:asciiTheme="minorHAnsi" w:hAnsiTheme="minorHAnsi"/>
          <w:b/>
          <w:snapToGrid w:val="0"/>
          <w:u w:val="single"/>
        </w:rPr>
        <w:t xml:space="preserve"> Brokers</w:t>
      </w:r>
    </w:p>
    <w:p w14:paraId="59AEBD6F" w14:textId="7D395410" w:rsidR="006915AD" w:rsidRPr="0046388E" w:rsidRDefault="006915AD" w:rsidP="006915AD">
      <w:pPr>
        <w:ind w:left="432"/>
        <w:jc w:val="both"/>
        <w:rPr>
          <w:rFonts w:asciiTheme="minorHAnsi" w:hAnsiTheme="minorHAnsi"/>
        </w:rPr>
      </w:pPr>
      <w:r w:rsidRPr="0046388E">
        <w:rPr>
          <w:rFonts w:asciiTheme="minorHAnsi" w:hAnsiTheme="minorHAnsi"/>
        </w:rPr>
        <w:t xml:space="preserve">KCDC </w:t>
      </w:r>
      <w:r w:rsidRPr="0046388E">
        <w:rPr>
          <w:rFonts w:asciiTheme="minorHAnsi" w:hAnsiTheme="minorHAnsi"/>
          <w:bCs/>
        </w:rPr>
        <w:t>will not</w:t>
      </w:r>
      <w:r w:rsidRPr="0046388E">
        <w:rPr>
          <w:rFonts w:asciiTheme="minorHAnsi" w:hAnsiTheme="minorHAnsi"/>
        </w:rPr>
        <w:t xml:space="preserve"> accept proposals from insurance brokers.  KCDC will only accept proposals from insurance companies who can provide the services as stated in this RFP.  Cowan</w:t>
      </w:r>
      <w:r w:rsidR="0046388E" w:rsidRPr="0046388E">
        <w:rPr>
          <w:rFonts w:asciiTheme="minorHAnsi" w:hAnsiTheme="minorHAnsi"/>
        </w:rPr>
        <w:t xml:space="preserve">, a division of HUB International </w:t>
      </w:r>
      <w:r w:rsidRPr="0046388E">
        <w:rPr>
          <w:rFonts w:asciiTheme="minorHAnsi" w:hAnsiTheme="minorHAnsi"/>
        </w:rPr>
        <w:t xml:space="preserve"> is KCDC’s broker and any commissions are payable to Cowan</w:t>
      </w:r>
      <w:r w:rsidR="0046388E" w:rsidRPr="0046388E">
        <w:rPr>
          <w:rFonts w:asciiTheme="minorHAnsi" w:hAnsiTheme="minorHAnsi"/>
        </w:rPr>
        <w:t xml:space="preserve"> if included</w:t>
      </w:r>
      <w:r w:rsidR="00704FA9">
        <w:rPr>
          <w:rFonts w:asciiTheme="minorHAnsi" w:hAnsiTheme="minorHAnsi"/>
        </w:rPr>
        <w:t xml:space="preserve">. </w:t>
      </w:r>
      <w:r w:rsidR="0046388E" w:rsidRPr="0046388E">
        <w:rPr>
          <w:rFonts w:asciiTheme="minorHAnsi" w:hAnsiTheme="minorHAnsi"/>
        </w:rPr>
        <w:t>Cowan will assist KCDC in the analysis of the proposals</w:t>
      </w:r>
      <w:r w:rsidRPr="0046388E">
        <w:rPr>
          <w:rFonts w:asciiTheme="minorHAnsi" w:hAnsiTheme="minorHAnsi"/>
        </w:rPr>
        <w:t>.</w:t>
      </w:r>
    </w:p>
    <w:p w14:paraId="75B3DE6D" w14:textId="77777777" w:rsidR="00F169A8" w:rsidRPr="00A27F97" w:rsidRDefault="00F169A8" w:rsidP="00A27F97">
      <w:pPr>
        <w:jc w:val="both"/>
        <w:rPr>
          <w:rFonts w:asciiTheme="minorHAnsi" w:hAnsiTheme="minorHAnsi"/>
          <w:b/>
          <w:snapToGrid w:val="0"/>
          <w:u w:val="single"/>
        </w:rPr>
      </w:pPr>
    </w:p>
    <w:p w14:paraId="30EE954C" w14:textId="218CE2EA" w:rsidR="008107AC" w:rsidRPr="00A27F97" w:rsidRDefault="006915AD" w:rsidP="006915AD">
      <w:pPr>
        <w:widowControl w:val="0"/>
        <w:autoSpaceDE w:val="0"/>
        <w:autoSpaceDN w:val="0"/>
        <w:adjustRightInd w:val="0"/>
        <w:jc w:val="both"/>
        <w:rPr>
          <w:rFonts w:asciiTheme="minorHAnsi" w:hAnsiTheme="minorHAnsi"/>
          <w:b/>
          <w:u w:val="single"/>
        </w:rPr>
      </w:pPr>
      <w:r w:rsidRPr="006915AD">
        <w:rPr>
          <w:rFonts w:asciiTheme="minorHAnsi" w:eastAsia="Times New Roman" w:hAnsiTheme="minorHAnsi" w:cs="Times New Roman"/>
          <w:bCs/>
          <w:iCs/>
        </w:rPr>
        <w:t>9</w:t>
      </w:r>
      <w:r w:rsidR="008107AC" w:rsidRPr="006915AD">
        <w:rPr>
          <w:rFonts w:asciiTheme="minorHAnsi" w:hAnsiTheme="minorHAnsi"/>
          <w:iCs/>
        </w:rPr>
        <w:t>.</w:t>
      </w:r>
      <w:r w:rsidR="008107AC" w:rsidRPr="006915AD">
        <w:rPr>
          <w:rFonts w:asciiTheme="minorHAnsi" w:hAnsiTheme="minorHAnsi"/>
          <w:iCs/>
        </w:rPr>
        <w:tab/>
      </w:r>
      <w:r w:rsidR="00D2248A" w:rsidRPr="00A27F97">
        <w:rPr>
          <w:rFonts w:asciiTheme="minorHAnsi" w:hAnsiTheme="minorHAnsi"/>
          <w:b/>
          <w:u w:val="single"/>
        </w:rPr>
        <w:t>Invoicing</w:t>
      </w:r>
    </w:p>
    <w:p w14:paraId="4BE26471" w14:textId="77777777" w:rsidR="008107AC" w:rsidRPr="00A27F97" w:rsidRDefault="008107AC" w:rsidP="00A27F97">
      <w:pPr>
        <w:jc w:val="both"/>
        <w:rPr>
          <w:rFonts w:asciiTheme="minorHAnsi" w:hAnsiTheme="minorHAnsi"/>
        </w:rPr>
      </w:pPr>
    </w:p>
    <w:p w14:paraId="7004FC11" w14:textId="2A5BB645" w:rsidR="00C000DC" w:rsidRPr="0022540B" w:rsidRDefault="008107AC" w:rsidP="002505FA">
      <w:pPr>
        <w:ind w:left="432" w:hanging="432"/>
        <w:jc w:val="both"/>
        <w:rPr>
          <w:rFonts w:asciiTheme="minorHAnsi" w:hAnsiTheme="minorHAnsi"/>
        </w:rPr>
      </w:pPr>
      <w:r w:rsidRPr="00A27F97">
        <w:rPr>
          <w:rFonts w:asciiTheme="minorHAnsi" w:hAnsiTheme="minorHAnsi"/>
        </w:rPr>
        <w:t>a.</w:t>
      </w:r>
      <w:r w:rsidRPr="00A27F97">
        <w:rPr>
          <w:rFonts w:asciiTheme="minorHAnsi" w:hAnsiTheme="minorHAnsi"/>
        </w:rPr>
        <w:tab/>
      </w:r>
      <w:r w:rsidR="00C000DC" w:rsidRPr="0022540B">
        <w:rPr>
          <w:rFonts w:asciiTheme="minorHAnsi" w:hAnsiTheme="minorHAnsi"/>
        </w:rPr>
        <w:t xml:space="preserve">Suppliers are </w:t>
      </w:r>
      <w:r w:rsidR="00C000DC">
        <w:rPr>
          <w:rFonts w:asciiTheme="minorHAnsi" w:hAnsiTheme="minorHAnsi"/>
        </w:rPr>
        <w:t xml:space="preserve">asked to email invoices with 10 days following work completion and are </w:t>
      </w:r>
      <w:r w:rsidR="00C000DC" w:rsidRPr="0022540B">
        <w:rPr>
          <w:rFonts w:asciiTheme="minorHAnsi" w:hAnsiTheme="minorHAnsi"/>
        </w:rPr>
        <w:t xml:space="preserve">required to submit invoices within 90 days following the delivery of the goods or services. KCDC may deny invoices submitted after the 90-day threshold. </w:t>
      </w:r>
    </w:p>
    <w:p w14:paraId="0A46FD1C" w14:textId="77777777" w:rsidR="00C000DC" w:rsidRDefault="00C000DC" w:rsidP="00C000DC">
      <w:pPr>
        <w:ind w:left="864"/>
        <w:jc w:val="both"/>
        <w:rPr>
          <w:rFonts w:asciiTheme="minorHAnsi" w:hAnsiTheme="minorHAnsi"/>
        </w:rPr>
      </w:pPr>
    </w:p>
    <w:p w14:paraId="7653DD93" w14:textId="2047E391" w:rsidR="00C000DC" w:rsidRDefault="002505FA" w:rsidP="00C000DC">
      <w:pPr>
        <w:ind w:left="432" w:hanging="432"/>
        <w:jc w:val="both"/>
        <w:rPr>
          <w:rFonts w:asciiTheme="minorHAnsi" w:hAnsiTheme="minorHAnsi"/>
        </w:rPr>
      </w:pPr>
      <w:r>
        <w:rPr>
          <w:rFonts w:asciiTheme="minorHAnsi" w:hAnsiTheme="minorHAnsi"/>
        </w:rPr>
        <w:t>b</w:t>
      </w:r>
      <w:r w:rsidR="00C000DC" w:rsidRPr="0022540B">
        <w:rPr>
          <w:rFonts w:asciiTheme="minorHAnsi" w:hAnsiTheme="minorHAnsi"/>
        </w:rPr>
        <w:t>.</w:t>
      </w:r>
      <w:r w:rsidR="00C000DC" w:rsidRPr="0022540B">
        <w:rPr>
          <w:rFonts w:asciiTheme="minorHAnsi" w:hAnsiTheme="minorHAnsi"/>
        </w:rPr>
        <w:tab/>
        <w:t xml:space="preserve">KCDC normally pays by electronic transfer (ACH). </w:t>
      </w:r>
      <w:r w:rsidR="00C000DC">
        <w:rPr>
          <w:rFonts w:asciiTheme="minorHAnsi" w:hAnsiTheme="minorHAnsi"/>
        </w:rPr>
        <w:t>Suppliers</w:t>
      </w:r>
      <w:r w:rsidR="00C000DC" w:rsidRPr="0022540B">
        <w:rPr>
          <w:rFonts w:asciiTheme="minorHAnsi" w:hAnsiTheme="minorHAnsi"/>
        </w:rPr>
        <w:t xml:space="preserve"> set up their access to KCDC’s </w:t>
      </w:r>
      <w:r w:rsidR="00C000DC">
        <w:rPr>
          <w:rFonts w:asciiTheme="minorHAnsi" w:hAnsiTheme="minorHAnsi"/>
        </w:rPr>
        <w:t>Supplier</w:t>
      </w:r>
      <w:r w:rsidR="00C000DC" w:rsidRPr="0022540B">
        <w:rPr>
          <w:rFonts w:asciiTheme="minorHAnsi" w:hAnsiTheme="minorHAnsi"/>
        </w:rPr>
        <w:t xml:space="preserve"> Portal to track actual payments made.</w:t>
      </w:r>
      <w:r w:rsidR="00C000DC">
        <w:rPr>
          <w:rFonts w:asciiTheme="minorHAnsi" w:hAnsiTheme="minorHAnsi"/>
        </w:rPr>
        <w:t xml:space="preserve"> KCDC is not able to routinely offer payment history assistance and so if the supplier is unable or unwilling to use KCDC’s Supplier Portal to track payments, consider whether or not to submit a response to this solicitation.</w:t>
      </w:r>
    </w:p>
    <w:p w14:paraId="0A6852C8" w14:textId="77777777" w:rsidR="00C000DC" w:rsidRDefault="00C000DC" w:rsidP="00C000DC">
      <w:pPr>
        <w:ind w:left="432" w:hanging="432"/>
        <w:jc w:val="both"/>
        <w:rPr>
          <w:rFonts w:asciiTheme="minorHAnsi" w:hAnsiTheme="minorHAnsi"/>
        </w:rPr>
      </w:pPr>
    </w:p>
    <w:p w14:paraId="7762D5A4" w14:textId="49F82DB9" w:rsidR="00357D2A" w:rsidRPr="00A27F97" w:rsidRDefault="006915AD" w:rsidP="00A27F97">
      <w:pPr>
        <w:jc w:val="both"/>
        <w:rPr>
          <w:rFonts w:asciiTheme="minorHAnsi" w:hAnsiTheme="minorHAnsi"/>
          <w:b/>
          <w:bCs/>
          <w:u w:val="single"/>
        </w:rPr>
      </w:pPr>
      <w:r>
        <w:rPr>
          <w:rFonts w:asciiTheme="minorHAnsi" w:hAnsiTheme="minorHAnsi"/>
          <w:snapToGrid w:val="0"/>
        </w:rPr>
        <w:t>10</w:t>
      </w:r>
      <w:r w:rsidR="00357D2A" w:rsidRPr="00A27F97">
        <w:rPr>
          <w:rFonts w:asciiTheme="minorHAnsi" w:hAnsiTheme="minorHAnsi"/>
          <w:snapToGrid w:val="0"/>
        </w:rPr>
        <w:t>.</w:t>
      </w:r>
      <w:r w:rsidR="00357D2A" w:rsidRPr="00A27F97">
        <w:rPr>
          <w:rFonts w:asciiTheme="minorHAnsi" w:hAnsiTheme="minorHAnsi"/>
          <w:snapToGrid w:val="0"/>
        </w:rPr>
        <w:tab/>
      </w:r>
      <w:r w:rsidR="00D2248A" w:rsidRPr="00A27F97">
        <w:rPr>
          <w:rFonts w:asciiTheme="minorHAnsi" w:hAnsiTheme="minorHAnsi"/>
          <w:b/>
          <w:bCs/>
          <w:u w:val="single"/>
        </w:rPr>
        <w:t>Length of Award</w:t>
      </w:r>
    </w:p>
    <w:p w14:paraId="7397565C" w14:textId="75A9DDAB" w:rsidR="00F664C9" w:rsidRPr="00F94337" w:rsidRDefault="00F664C9" w:rsidP="00F664C9">
      <w:pPr>
        <w:ind w:left="432"/>
        <w:jc w:val="both"/>
        <w:rPr>
          <w:rFonts w:cs="Courier New"/>
          <w:strike/>
        </w:rPr>
      </w:pPr>
      <w:r w:rsidRPr="00F94337">
        <w:rPr>
          <w:rFonts w:cs="Courier New"/>
        </w:rPr>
        <w:t xml:space="preserve">The length of the award will initially be 12 months.  KCDC is requesting a </w:t>
      </w:r>
      <w:r w:rsidR="00704FA9">
        <w:rPr>
          <w:rFonts w:cs="Courier New"/>
        </w:rPr>
        <w:t>3</w:t>
      </w:r>
      <w:r w:rsidRPr="00F94337">
        <w:rPr>
          <w:rFonts w:cs="Courier New"/>
        </w:rPr>
        <w:t>-year rate guarantee with the option to extend for an additional 2 years.</w:t>
      </w:r>
    </w:p>
    <w:p w14:paraId="2A3591B6" w14:textId="50FF012D" w:rsidR="00C06CCF" w:rsidRDefault="00C06CCF" w:rsidP="00A27F97">
      <w:pPr>
        <w:jc w:val="both"/>
        <w:rPr>
          <w:rFonts w:asciiTheme="minorHAnsi" w:hAnsiTheme="minorHAnsi"/>
        </w:rPr>
      </w:pPr>
    </w:p>
    <w:p w14:paraId="461916B4" w14:textId="012E7A6B" w:rsidR="006915AD" w:rsidRPr="00CF7677" w:rsidRDefault="006915AD" w:rsidP="006915AD">
      <w:pPr>
        <w:rPr>
          <w:rFonts w:asciiTheme="minorHAnsi" w:hAnsiTheme="minorHAnsi"/>
          <w:b/>
          <w:u w:val="single"/>
        </w:rPr>
      </w:pPr>
      <w:r w:rsidRPr="00CF7677">
        <w:rPr>
          <w:rFonts w:asciiTheme="minorHAnsi" w:hAnsiTheme="minorHAnsi"/>
        </w:rPr>
        <w:t>11.</w:t>
      </w:r>
      <w:r w:rsidRPr="00CF7677">
        <w:rPr>
          <w:rFonts w:asciiTheme="minorHAnsi" w:hAnsiTheme="minorHAnsi"/>
        </w:rPr>
        <w:tab/>
      </w:r>
      <w:r w:rsidRPr="00CF7677">
        <w:rPr>
          <w:rFonts w:asciiTheme="minorHAnsi" w:hAnsiTheme="minorHAnsi"/>
          <w:b/>
          <w:u w:val="single"/>
        </w:rPr>
        <w:t>Licensure</w:t>
      </w:r>
    </w:p>
    <w:p w14:paraId="4B88BF79" w14:textId="6AECA1DA" w:rsidR="006915AD" w:rsidRPr="00CF7677" w:rsidRDefault="006915AD" w:rsidP="006915AD">
      <w:pPr>
        <w:ind w:left="432"/>
        <w:rPr>
          <w:rFonts w:asciiTheme="minorHAnsi" w:hAnsiTheme="minorHAnsi"/>
        </w:rPr>
      </w:pPr>
      <w:r w:rsidRPr="00CF7677">
        <w:rPr>
          <w:rFonts w:asciiTheme="minorHAnsi" w:hAnsiTheme="minorHAnsi"/>
        </w:rPr>
        <w:t xml:space="preserve">All insurance companies proposed for usage must be </w:t>
      </w:r>
      <w:r>
        <w:rPr>
          <w:rFonts w:asciiTheme="minorHAnsi" w:hAnsiTheme="minorHAnsi"/>
        </w:rPr>
        <w:t>properly</w:t>
      </w:r>
      <w:r w:rsidRPr="00CF7677">
        <w:rPr>
          <w:rFonts w:asciiTheme="minorHAnsi" w:hAnsiTheme="minorHAnsi"/>
        </w:rPr>
        <w:t xml:space="preserve"> licensed to perform those services in the State of Tennessee.</w:t>
      </w:r>
    </w:p>
    <w:p w14:paraId="74CF09C8" w14:textId="77777777" w:rsidR="00A476F7" w:rsidRDefault="00A476F7" w:rsidP="00A27F97">
      <w:pPr>
        <w:jc w:val="both"/>
        <w:rPr>
          <w:rFonts w:asciiTheme="minorHAnsi" w:hAnsiTheme="minorHAnsi"/>
        </w:rPr>
      </w:pPr>
    </w:p>
    <w:p w14:paraId="6423CE61" w14:textId="05F3974B" w:rsidR="009349BF" w:rsidRPr="00A27F97" w:rsidRDefault="00260033" w:rsidP="00A27F97">
      <w:pPr>
        <w:jc w:val="both"/>
        <w:rPr>
          <w:rFonts w:asciiTheme="minorHAnsi" w:hAnsiTheme="minorHAnsi"/>
          <w:b/>
          <w:u w:val="single"/>
        </w:rPr>
      </w:pPr>
      <w:r>
        <w:rPr>
          <w:rFonts w:asciiTheme="minorHAnsi" w:hAnsiTheme="minorHAnsi"/>
          <w:bCs/>
        </w:rPr>
        <w:t>1</w:t>
      </w:r>
      <w:r w:rsidR="006915AD">
        <w:rPr>
          <w:rFonts w:asciiTheme="minorHAnsi" w:hAnsiTheme="minorHAnsi"/>
          <w:bCs/>
        </w:rPr>
        <w:t>2</w:t>
      </w:r>
      <w:r w:rsidR="00357D2A" w:rsidRPr="00A27F97">
        <w:rPr>
          <w:rFonts w:asciiTheme="minorHAnsi" w:hAnsiTheme="minorHAnsi"/>
          <w:bCs/>
        </w:rPr>
        <w:t>.</w:t>
      </w:r>
      <w:r w:rsidR="00357D2A" w:rsidRPr="00A27F97">
        <w:rPr>
          <w:rFonts w:asciiTheme="minorHAnsi" w:hAnsiTheme="minorHAnsi"/>
          <w:bCs/>
        </w:rPr>
        <w:tab/>
      </w:r>
      <w:r w:rsidR="00D2248A" w:rsidRPr="00A27F97">
        <w:rPr>
          <w:rFonts w:asciiTheme="minorHAnsi" w:hAnsiTheme="minorHAnsi"/>
          <w:b/>
          <w:u w:val="single"/>
        </w:rPr>
        <w:t>Price Structure</w:t>
      </w:r>
    </w:p>
    <w:p w14:paraId="5F281112" w14:textId="789500A4" w:rsidR="0012742A" w:rsidRDefault="0050143A" w:rsidP="002505FA">
      <w:pPr>
        <w:ind w:left="432"/>
        <w:jc w:val="both"/>
        <w:rPr>
          <w:rFonts w:asciiTheme="minorHAnsi" w:hAnsiTheme="minorHAnsi"/>
        </w:rPr>
      </w:pPr>
      <w:r w:rsidRPr="007A68CC">
        <w:t xml:space="preserve">At the end of each </w:t>
      </w:r>
      <w:r w:rsidR="002505FA">
        <w:t>award</w:t>
      </w:r>
      <w:r w:rsidRPr="007A68CC">
        <w:t xml:space="preserve"> period, the  awarded  </w:t>
      </w:r>
      <w:r>
        <w:t>supplier</w:t>
      </w:r>
      <w:r w:rsidRPr="007A68CC">
        <w:t xml:space="preserve"> may  request  a  </w:t>
      </w:r>
      <w:r w:rsidR="002505FA">
        <w:t xml:space="preserve">price </w:t>
      </w:r>
      <w:r w:rsidRPr="007A68CC">
        <w:t>change</w:t>
      </w:r>
      <w:r w:rsidR="002505FA">
        <w:t xml:space="preserve">. </w:t>
      </w:r>
      <w:r w:rsidRPr="007A68CC">
        <w:t xml:space="preserve">The </w:t>
      </w:r>
      <w:r>
        <w:t>supplier</w:t>
      </w:r>
      <w:r w:rsidRPr="007A68CC">
        <w:t xml:space="preserve"> must provide proof </w:t>
      </w:r>
      <w:r>
        <w:t xml:space="preserve">of </w:t>
      </w:r>
      <w:r w:rsidRPr="007A68CC">
        <w:t>increase</w:t>
      </w:r>
      <w:r>
        <w:t>d Producer Price Index (Knoxville)</w:t>
      </w:r>
      <w:r w:rsidRPr="007A68CC">
        <w:t xml:space="preserve"> to the Procurement Division.  </w:t>
      </w:r>
      <w:r>
        <w:t>Suppliers</w:t>
      </w:r>
      <w:r w:rsidRPr="007A68CC">
        <w:t xml:space="preserve"> may lower prices at any  time with or without notice. KCDC will decide whether to accept a price increase. If the price increase is accepted, the </w:t>
      </w:r>
      <w:r>
        <w:t>solicitation</w:t>
      </w:r>
      <w:r w:rsidRPr="007A68CC">
        <w:t xml:space="preserve"> file will be so noted.  If the price increase is not accepted,</w:t>
      </w:r>
      <w:r>
        <w:t xml:space="preserve"> </w:t>
      </w:r>
      <w:r w:rsidRPr="007A68CC">
        <w:t xml:space="preserve">the </w:t>
      </w:r>
      <w:r>
        <w:t>supplier</w:t>
      </w:r>
      <w:r w:rsidRPr="007A68CC">
        <w:t xml:space="preserve"> may</w:t>
      </w:r>
      <w:r w:rsidR="002505FA">
        <w:t xml:space="preserve"> c</w:t>
      </w:r>
      <w:r w:rsidRPr="002D2C70">
        <w:rPr>
          <w:rFonts w:asciiTheme="minorHAnsi" w:hAnsiTheme="minorHAnsi"/>
        </w:rPr>
        <w:t>ontinue with the existing pricing</w:t>
      </w:r>
      <w:r w:rsidR="002505FA">
        <w:rPr>
          <w:rFonts w:asciiTheme="minorHAnsi" w:hAnsiTheme="minorHAnsi"/>
        </w:rPr>
        <w:t>, s</w:t>
      </w:r>
      <w:r w:rsidRPr="002D2C70">
        <w:rPr>
          <w:rFonts w:asciiTheme="minorHAnsi" w:hAnsiTheme="minorHAnsi"/>
        </w:rPr>
        <w:t xml:space="preserve">uggest an alternative price </w:t>
      </w:r>
      <w:r w:rsidR="002505FA">
        <w:rPr>
          <w:rFonts w:asciiTheme="minorHAnsi" w:hAnsiTheme="minorHAnsi"/>
        </w:rPr>
        <w:t>increase or e</w:t>
      </w:r>
      <w:r w:rsidRPr="002D2C70">
        <w:rPr>
          <w:rFonts w:asciiTheme="minorHAnsi" w:hAnsiTheme="minorHAnsi"/>
        </w:rPr>
        <w:t>nd the award.</w:t>
      </w:r>
    </w:p>
    <w:p w14:paraId="43D4E1DF" w14:textId="3B9C36D6" w:rsidR="006915AD" w:rsidRDefault="006915AD" w:rsidP="00A27F97">
      <w:pPr>
        <w:jc w:val="both"/>
        <w:rPr>
          <w:rFonts w:asciiTheme="minorHAnsi" w:hAnsiTheme="minorHAnsi"/>
        </w:rPr>
      </w:pPr>
    </w:p>
    <w:p w14:paraId="15DFF2D7" w14:textId="20CBF3BC" w:rsidR="00C265A7" w:rsidRPr="00A27F97" w:rsidRDefault="00C265A7" w:rsidP="00C265A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Scope of Work/Description of Work</w:t>
      </w:r>
    </w:p>
    <w:p w14:paraId="72F07413" w14:textId="373A6444" w:rsidR="00C265A7" w:rsidRDefault="00C265A7" w:rsidP="00A27F97">
      <w:pPr>
        <w:jc w:val="both"/>
        <w:rPr>
          <w:rFonts w:asciiTheme="minorHAnsi" w:hAnsiTheme="minorHAnsi"/>
        </w:rPr>
      </w:pPr>
    </w:p>
    <w:p w14:paraId="69C8090D" w14:textId="097E2387" w:rsidR="00BE1672" w:rsidRPr="00324EC4" w:rsidRDefault="00BE1672" w:rsidP="00D9695A">
      <w:pPr>
        <w:shd w:val="clear" w:color="auto" w:fill="FFFFFF"/>
        <w:jc w:val="both"/>
      </w:pPr>
      <w:r w:rsidRPr="00324EC4">
        <w:t>1</w:t>
      </w:r>
      <w:r>
        <w:t>3</w:t>
      </w:r>
      <w:r w:rsidRPr="00324EC4">
        <w:t>.</w:t>
      </w:r>
      <w:r w:rsidR="00D9695A">
        <w:tab/>
      </w:r>
      <w:r w:rsidRPr="00324EC4">
        <w:rPr>
          <w:b/>
          <w:bCs/>
          <w:u w:val="single"/>
        </w:rPr>
        <w:t>Goals</w:t>
      </w:r>
    </w:p>
    <w:p w14:paraId="3A1032AE" w14:textId="77777777" w:rsidR="00BE1672" w:rsidRPr="00324EC4" w:rsidRDefault="00BE1672" w:rsidP="00D9695A">
      <w:pPr>
        <w:ind w:firstLine="432"/>
        <w:jc w:val="both"/>
        <w:rPr>
          <w:rFonts w:eastAsia="Calibri"/>
        </w:rPr>
      </w:pPr>
      <w:r w:rsidRPr="00324EC4">
        <w:rPr>
          <w:rFonts w:eastAsia="Calibri"/>
        </w:rPr>
        <w:t>KCDC’s goals are to:</w:t>
      </w:r>
    </w:p>
    <w:p w14:paraId="1A7519D3" w14:textId="77777777" w:rsidR="00BE1672" w:rsidRPr="00324EC4" w:rsidRDefault="00BE1672" w:rsidP="00BE1672">
      <w:pPr>
        <w:tabs>
          <w:tab w:val="left" w:pos="1404"/>
        </w:tabs>
        <w:jc w:val="both"/>
        <w:rPr>
          <w:rFonts w:eastAsia="Calibri"/>
        </w:rPr>
      </w:pPr>
    </w:p>
    <w:p w14:paraId="196C7A9D" w14:textId="77777777" w:rsidR="00BE1672" w:rsidRPr="00324EC4" w:rsidRDefault="00BE1672" w:rsidP="00BE1672">
      <w:pPr>
        <w:jc w:val="both"/>
        <w:rPr>
          <w:rFonts w:eastAsia="Calibri"/>
        </w:rPr>
      </w:pPr>
      <w:r>
        <w:rPr>
          <w:rFonts w:eastAsia="Calibri"/>
        </w:rPr>
        <w:t>a.</w:t>
      </w:r>
      <w:r>
        <w:rPr>
          <w:rFonts w:eastAsia="Calibri"/>
        </w:rPr>
        <w:tab/>
      </w:r>
      <w:r w:rsidRPr="00324EC4">
        <w:rPr>
          <w:rFonts w:eastAsia="Calibri"/>
        </w:rPr>
        <w:t xml:space="preserve">Provide the most cost beneficial-comprehensive </w:t>
      </w:r>
      <w:r>
        <w:rPr>
          <w:rFonts w:eastAsia="Calibri"/>
        </w:rPr>
        <w:t xml:space="preserve">dental </w:t>
      </w:r>
      <w:r w:rsidRPr="00324EC4">
        <w:rPr>
          <w:rFonts w:eastAsia="Calibri"/>
        </w:rPr>
        <w:t>plan available.</w:t>
      </w:r>
    </w:p>
    <w:p w14:paraId="71A88D08" w14:textId="77777777" w:rsidR="00BE1672" w:rsidRPr="00324EC4" w:rsidRDefault="00BE1672" w:rsidP="00BE1672">
      <w:pPr>
        <w:jc w:val="both"/>
        <w:rPr>
          <w:rFonts w:eastAsia="Calibri"/>
        </w:rPr>
      </w:pPr>
    </w:p>
    <w:p w14:paraId="6A376E5B" w14:textId="77777777" w:rsidR="00BE1672" w:rsidRPr="00324EC4" w:rsidRDefault="00BE1672" w:rsidP="00BE1672">
      <w:pPr>
        <w:ind w:left="432" w:hanging="432"/>
        <w:jc w:val="both"/>
        <w:rPr>
          <w:rFonts w:eastAsia="Calibri"/>
        </w:rPr>
      </w:pPr>
      <w:r w:rsidRPr="00324EC4">
        <w:rPr>
          <w:rFonts w:eastAsia="Calibri"/>
        </w:rPr>
        <w:t>b.</w:t>
      </w:r>
      <w:r w:rsidRPr="00324EC4">
        <w:rPr>
          <w:rFonts w:eastAsia="Calibri"/>
        </w:rPr>
        <w:tab/>
        <w:t>Offer a quality benefit plan, large provider network, accurate and timely claims processing, effective plan administration and excellent customer service.</w:t>
      </w:r>
    </w:p>
    <w:p w14:paraId="6B917C09" w14:textId="77777777" w:rsidR="00BE1672" w:rsidRPr="00324EC4" w:rsidRDefault="00BE1672" w:rsidP="00BE1672">
      <w:pPr>
        <w:ind w:left="720" w:hanging="720"/>
        <w:jc w:val="both"/>
        <w:rPr>
          <w:rFonts w:eastAsia="Calibri"/>
        </w:rPr>
      </w:pPr>
    </w:p>
    <w:p w14:paraId="47506373" w14:textId="77777777" w:rsidR="00BE1672" w:rsidRPr="00324EC4" w:rsidRDefault="00BE1672" w:rsidP="00BE1672">
      <w:pPr>
        <w:ind w:left="432" w:hanging="432"/>
        <w:jc w:val="both"/>
        <w:rPr>
          <w:rFonts w:eastAsia="Calibri"/>
        </w:rPr>
      </w:pPr>
      <w:r w:rsidRPr="00324EC4">
        <w:rPr>
          <w:rFonts w:eastAsia="Calibri"/>
        </w:rPr>
        <w:t>c.</w:t>
      </w:r>
      <w:r w:rsidRPr="00324EC4">
        <w:rPr>
          <w:rFonts w:eastAsia="Calibri"/>
        </w:rPr>
        <w:tab/>
        <w:t>Be compliant with all legal and regulatory requirements pertaining to the benefits and wellness programs.</w:t>
      </w:r>
    </w:p>
    <w:p w14:paraId="7204081E" w14:textId="77777777" w:rsidR="00BE1672" w:rsidRPr="00324EC4" w:rsidRDefault="00BE1672" w:rsidP="00BE1672">
      <w:pPr>
        <w:jc w:val="both"/>
        <w:rPr>
          <w:rFonts w:eastAsia="Calibri"/>
        </w:rPr>
      </w:pPr>
    </w:p>
    <w:p w14:paraId="1FB862D5" w14:textId="16007B0E" w:rsidR="00BE1672" w:rsidRPr="00324EC4" w:rsidRDefault="00BE1672" w:rsidP="00BE1672">
      <w:pPr>
        <w:jc w:val="both"/>
        <w:rPr>
          <w:rFonts w:eastAsia="Calibri"/>
        </w:rPr>
      </w:pPr>
      <w:r>
        <w:rPr>
          <w:rFonts w:eastAsia="Calibri"/>
        </w:rPr>
        <w:t>14</w:t>
      </w:r>
      <w:r w:rsidRPr="00324EC4">
        <w:rPr>
          <w:rFonts w:eastAsia="Calibri"/>
        </w:rPr>
        <w:t>.</w:t>
      </w:r>
      <w:r w:rsidRPr="00324EC4">
        <w:rPr>
          <w:rFonts w:eastAsia="Calibri"/>
        </w:rPr>
        <w:tab/>
      </w:r>
      <w:r w:rsidR="00D9695A" w:rsidRPr="00324EC4">
        <w:rPr>
          <w:rFonts w:eastAsia="Calibri"/>
          <w:b/>
          <w:bCs/>
          <w:u w:val="single"/>
        </w:rPr>
        <w:t>Services Desired</w:t>
      </w:r>
    </w:p>
    <w:p w14:paraId="7FB449A3" w14:textId="77777777" w:rsidR="00BE1672" w:rsidRPr="00324EC4" w:rsidRDefault="00BE1672" w:rsidP="00BE1672">
      <w:pPr>
        <w:jc w:val="both"/>
        <w:rPr>
          <w:rFonts w:eastAsia="Calibri"/>
        </w:rPr>
      </w:pPr>
    </w:p>
    <w:p w14:paraId="4279DE43" w14:textId="77777777" w:rsidR="00BE1672" w:rsidRPr="00324EC4" w:rsidRDefault="00BE1672" w:rsidP="00BE1672">
      <w:pPr>
        <w:jc w:val="both"/>
        <w:rPr>
          <w:rFonts w:eastAsia="Calibri"/>
        </w:rPr>
      </w:pPr>
      <w:r w:rsidRPr="00324EC4">
        <w:rPr>
          <w:rFonts w:eastAsia="Calibri"/>
        </w:rPr>
        <w:t>a.</w:t>
      </w:r>
      <w:r w:rsidRPr="00324EC4">
        <w:rPr>
          <w:rFonts w:eastAsia="Calibri"/>
        </w:rPr>
        <w:tab/>
        <w:t>Maintain on-line eligibility including employee and dependent data, and special notes to file.</w:t>
      </w:r>
    </w:p>
    <w:p w14:paraId="5850877B" w14:textId="77777777" w:rsidR="00BE1672" w:rsidRPr="00324EC4" w:rsidRDefault="00BE1672" w:rsidP="00BE1672">
      <w:pPr>
        <w:jc w:val="both"/>
        <w:rPr>
          <w:rFonts w:eastAsia="Calibri"/>
        </w:rPr>
      </w:pPr>
    </w:p>
    <w:p w14:paraId="246A5D0A" w14:textId="77777777" w:rsidR="00BE1672" w:rsidRPr="00324EC4" w:rsidRDefault="00BE1672" w:rsidP="00BE1672">
      <w:pPr>
        <w:jc w:val="both"/>
        <w:rPr>
          <w:rFonts w:eastAsia="Calibri"/>
        </w:rPr>
      </w:pPr>
      <w:r w:rsidRPr="00324EC4">
        <w:rPr>
          <w:rFonts w:eastAsia="Calibri"/>
        </w:rPr>
        <w:t>b.</w:t>
      </w:r>
      <w:r w:rsidRPr="00324EC4">
        <w:rPr>
          <w:rFonts w:eastAsia="Calibri"/>
        </w:rPr>
        <w:tab/>
        <w:t>Provide direct certification of eligibility.</w:t>
      </w:r>
    </w:p>
    <w:p w14:paraId="1F801CEE" w14:textId="77777777" w:rsidR="00BE1672" w:rsidRPr="00324EC4" w:rsidRDefault="00BE1672" w:rsidP="00BE1672">
      <w:pPr>
        <w:jc w:val="both"/>
        <w:rPr>
          <w:rFonts w:eastAsia="Calibri"/>
        </w:rPr>
      </w:pPr>
    </w:p>
    <w:p w14:paraId="10E29734" w14:textId="77777777" w:rsidR="00BE1672" w:rsidRPr="00324EC4" w:rsidRDefault="00BE1672" w:rsidP="00BE1672">
      <w:pPr>
        <w:ind w:left="432" w:hanging="432"/>
        <w:jc w:val="both"/>
        <w:rPr>
          <w:rFonts w:eastAsia="Calibri"/>
        </w:rPr>
      </w:pPr>
      <w:r w:rsidRPr="00324EC4">
        <w:rPr>
          <w:rFonts w:eastAsia="Calibri"/>
        </w:rPr>
        <w:t>c.</w:t>
      </w:r>
      <w:r w:rsidRPr="00324EC4">
        <w:rPr>
          <w:rFonts w:eastAsia="Calibri"/>
        </w:rPr>
        <w:tab/>
        <w:t>Maintain fully automated claims adjustment: dedicated claim adjuster, benefit plan on-line, HIPAA reasonable and customary guidelines; duplicate bill and specific information on the provider or claimant; provider compensation payment; three-year rolling claims history.</w:t>
      </w:r>
    </w:p>
    <w:p w14:paraId="5FCF56F8" w14:textId="77777777" w:rsidR="00BE1672" w:rsidRPr="00324EC4" w:rsidRDefault="00BE1672" w:rsidP="00BE1672">
      <w:pPr>
        <w:ind w:left="720" w:hanging="720"/>
        <w:jc w:val="both"/>
        <w:rPr>
          <w:rFonts w:eastAsia="Calibri"/>
        </w:rPr>
      </w:pPr>
    </w:p>
    <w:p w14:paraId="304840F6" w14:textId="77777777" w:rsidR="00BE1672" w:rsidRPr="00324EC4" w:rsidRDefault="00BE1672" w:rsidP="00BE1672">
      <w:pPr>
        <w:jc w:val="both"/>
        <w:rPr>
          <w:rFonts w:eastAsia="Calibri"/>
        </w:rPr>
      </w:pPr>
      <w:r w:rsidRPr="00324EC4">
        <w:rPr>
          <w:rFonts w:eastAsia="Calibri"/>
        </w:rPr>
        <w:t>d.</w:t>
      </w:r>
      <w:r w:rsidRPr="00324EC4">
        <w:rPr>
          <w:rFonts w:eastAsia="Calibri"/>
        </w:rPr>
        <w:tab/>
        <w:t>Provide explanation of benefits (EOB) to claimants.</w:t>
      </w:r>
    </w:p>
    <w:p w14:paraId="5EF0E12D" w14:textId="77777777" w:rsidR="00BE1672" w:rsidRPr="00324EC4" w:rsidRDefault="00BE1672" w:rsidP="00BE1672">
      <w:pPr>
        <w:jc w:val="both"/>
        <w:rPr>
          <w:rFonts w:eastAsia="Calibri"/>
        </w:rPr>
      </w:pPr>
    </w:p>
    <w:p w14:paraId="59FB63F2" w14:textId="77777777" w:rsidR="00BE1672" w:rsidRPr="00324EC4" w:rsidRDefault="00BE1672" w:rsidP="00BE1672">
      <w:pPr>
        <w:jc w:val="both"/>
        <w:rPr>
          <w:rFonts w:eastAsia="Calibri"/>
        </w:rPr>
      </w:pPr>
      <w:r w:rsidRPr="00324EC4">
        <w:rPr>
          <w:rFonts w:eastAsia="Calibri"/>
        </w:rPr>
        <w:t>e.</w:t>
      </w:r>
      <w:r w:rsidRPr="00324EC4">
        <w:rPr>
          <w:rFonts w:eastAsia="Calibri"/>
        </w:rPr>
        <w:tab/>
        <w:t>Provide information to providers about the plan of benefits.</w:t>
      </w:r>
    </w:p>
    <w:p w14:paraId="1C362AA2" w14:textId="77777777" w:rsidR="00BE1672" w:rsidRPr="00324EC4" w:rsidRDefault="00BE1672" w:rsidP="00BE1672">
      <w:pPr>
        <w:jc w:val="both"/>
        <w:rPr>
          <w:rFonts w:eastAsia="Calibri"/>
        </w:rPr>
      </w:pPr>
    </w:p>
    <w:p w14:paraId="650E5C05" w14:textId="77777777" w:rsidR="00BE1672" w:rsidRPr="00324EC4" w:rsidRDefault="00BE1672" w:rsidP="00BE1672">
      <w:pPr>
        <w:ind w:left="432" w:hanging="432"/>
        <w:jc w:val="both"/>
        <w:rPr>
          <w:rFonts w:eastAsia="Calibri"/>
        </w:rPr>
      </w:pPr>
      <w:r w:rsidRPr="00324EC4">
        <w:rPr>
          <w:rFonts w:eastAsia="Calibri"/>
        </w:rPr>
        <w:t>f.</w:t>
      </w:r>
      <w:r w:rsidRPr="00324EC4">
        <w:rPr>
          <w:rFonts w:eastAsia="Calibri"/>
        </w:rPr>
        <w:tab/>
        <w:t>Inform covered participants in a timely fashion of lapse or termination of their eligibility to receive covered services.</w:t>
      </w:r>
    </w:p>
    <w:p w14:paraId="22820A99" w14:textId="77777777" w:rsidR="00A476F7" w:rsidRPr="00324EC4" w:rsidRDefault="00A476F7" w:rsidP="00BE1672">
      <w:pPr>
        <w:jc w:val="both"/>
        <w:rPr>
          <w:rFonts w:eastAsia="Calibri"/>
        </w:rPr>
      </w:pPr>
    </w:p>
    <w:p w14:paraId="0D90E695" w14:textId="2434D253" w:rsidR="00BE1672" w:rsidRPr="00324EC4" w:rsidRDefault="00BE1672" w:rsidP="00BE1672">
      <w:pPr>
        <w:ind w:left="432" w:hanging="432"/>
        <w:jc w:val="both"/>
        <w:rPr>
          <w:rFonts w:eastAsia="Calibri"/>
        </w:rPr>
      </w:pPr>
      <w:r w:rsidRPr="00324EC4">
        <w:rPr>
          <w:rFonts w:eastAsia="Calibri"/>
        </w:rPr>
        <w:t>g.</w:t>
      </w:r>
      <w:r w:rsidRPr="00324EC4">
        <w:rPr>
          <w:rFonts w:eastAsia="Calibri"/>
        </w:rPr>
        <w:tab/>
        <w:t xml:space="preserve">Provide accurate and timely adjudication of claims (e.g., claims should be adjudicated within ten business days of receipt of all information necessary to adjudicate; correction of errors should be made within </w:t>
      </w:r>
      <w:r w:rsidR="00F75F32">
        <w:rPr>
          <w:rFonts w:eastAsia="Calibri"/>
        </w:rPr>
        <w:t>5</w:t>
      </w:r>
      <w:r w:rsidRPr="00324EC4">
        <w:rPr>
          <w:rFonts w:eastAsia="Calibri"/>
        </w:rPr>
        <w:t xml:space="preserve"> working days; follow-up to requests to providers for additional information should occur within </w:t>
      </w:r>
      <w:r w:rsidR="00F75F32">
        <w:rPr>
          <w:rFonts w:eastAsia="Calibri"/>
        </w:rPr>
        <w:t>7</w:t>
      </w:r>
      <w:r w:rsidRPr="00324EC4">
        <w:rPr>
          <w:rFonts w:eastAsia="Calibri"/>
        </w:rPr>
        <w:t xml:space="preserve"> working days.)</w:t>
      </w:r>
    </w:p>
    <w:p w14:paraId="0AEA8F04" w14:textId="77777777" w:rsidR="00BE1672" w:rsidRPr="00324EC4" w:rsidRDefault="00BE1672" w:rsidP="00BE1672">
      <w:pPr>
        <w:ind w:left="720" w:hanging="720"/>
        <w:jc w:val="both"/>
        <w:rPr>
          <w:rFonts w:eastAsia="Calibri"/>
        </w:rPr>
      </w:pPr>
    </w:p>
    <w:p w14:paraId="637D385C" w14:textId="64CB7B6C" w:rsidR="00BE1672" w:rsidRPr="00324EC4" w:rsidRDefault="00BE1672" w:rsidP="00BE1672">
      <w:pPr>
        <w:spacing w:after="200" w:line="276" w:lineRule="auto"/>
        <w:contextualSpacing/>
        <w:jc w:val="both"/>
        <w:rPr>
          <w:rFonts w:eastAsia="Calibri"/>
        </w:rPr>
      </w:pPr>
      <w:r>
        <w:rPr>
          <w:rFonts w:eastAsia="Calibri"/>
        </w:rPr>
        <w:t>h.</w:t>
      </w:r>
      <w:r w:rsidRPr="00324EC4">
        <w:rPr>
          <w:rFonts w:eastAsia="Calibri"/>
        </w:rPr>
        <w:t xml:space="preserve">    Provide direct claim processing.</w:t>
      </w:r>
    </w:p>
    <w:p w14:paraId="55E80C32" w14:textId="77777777" w:rsidR="00BE1672" w:rsidRPr="00324EC4" w:rsidRDefault="00BE1672" w:rsidP="00BE1672">
      <w:pPr>
        <w:jc w:val="both"/>
        <w:rPr>
          <w:rFonts w:eastAsia="Calibri"/>
        </w:rPr>
      </w:pPr>
    </w:p>
    <w:p w14:paraId="4228ADC9" w14:textId="4C992184" w:rsidR="00BE1672" w:rsidRPr="00324EC4" w:rsidRDefault="00BE1672" w:rsidP="00BE1672">
      <w:pPr>
        <w:ind w:left="432" w:hanging="432"/>
        <w:jc w:val="both"/>
        <w:rPr>
          <w:rFonts w:eastAsia="Calibri"/>
        </w:rPr>
      </w:pPr>
      <w:r w:rsidRPr="00324EC4">
        <w:rPr>
          <w:rFonts w:eastAsia="Calibri"/>
        </w:rPr>
        <w:t>i.</w:t>
      </w:r>
      <w:r w:rsidRPr="00324EC4">
        <w:rPr>
          <w:rFonts w:eastAsia="Calibri"/>
        </w:rPr>
        <w:tab/>
        <w:t xml:space="preserve">Prepare and send payments to providers and participants in a timely and accurate manner, within </w:t>
      </w:r>
      <w:r w:rsidR="00F75F32">
        <w:rPr>
          <w:rFonts w:eastAsia="Calibri"/>
        </w:rPr>
        <w:t>5</w:t>
      </w:r>
      <w:r w:rsidRPr="00324EC4">
        <w:rPr>
          <w:rFonts w:eastAsia="Calibri"/>
        </w:rPr>
        <w:t xml:space="preserve"> working days of completion of adjudication.</w:t>
      </w:r>
    </w:p>
    <w:p w14:paraId="2D9FC6C5" w14:textId="77777777" w:rsidR="00BE1672" w:rsidRPr="00324EC4" w:rsidRDefault="00BE1672" w:rsidP="00BE1672">
      <w:pPr>
        <w:jc w:val="both"/>
        <w:rPr>
          <w:rFonts w:eastAsia="Calibri"/>
        </w:rPr>
      </w:pPr>
    </w:p>
    <w:p w14:paraId="659949BB" w14:textId="77777777" w:rsidR="00BE1672" w:rsidRPr="00324EC4" w:rsidRDefault="00BE1672" w:rsidP="00BE1672">
      <w:pPr>
        <w:jc w:val="both"/>
        <w:rPr>
          <w:rFonts w:eastAsia="Calibri"/>
        </w:rPr>
      </w:pPr>
      <w:r w:rsidRPr="00324EC4">
        <w:rPr>
          <w:rFonts w:eastAsia="Calibri"/>
        </w:rPr>
        <w:t>j.</w:t>
      </w:r>
      <w:r w:rsidRPr="00324EC4">
        <w:rPr>
          <w:rFonts w:eastAsia="Calibri"/>
        </w:rPr>
        <w:tab/>
        <w:t>Provide claim forms in a format acceptable to KCDC.</w:t>
      </w:r>
    </w:p>
    <w:p w14:paraId="44AE86CA" w14:textId="77777777" w:rsidR="00BE1672" w:rsidRPr="00324EC4" w:rsidRDefault="00BE1672" w:rsidP="00BE1672">
      <w:pPr>
        <w:jc w:val="both"/>
        <w:rPr>
          <w:rFonts w:eastAsia="Calibri"/>
        </w:rPr>
      </w:pPr>
    </w:p>
    <w:p w14:paraId="7675D6E2" w14:textId="77777777" w:rsidR="00BE1672" w:rsidRPr="00324EC4" w:rsidRDefault="00BE1672" w:rsidP="00BE1672">
      <w:pPr>
        <w:jc w:val="both"/>
        <w:rPr>
          <w:rFonts w:eastAsia="Calibri"/>
        </w:rPr>
      </w:pPr>
      <w:r w:rsidRPr="00324EC4">
        <w:rPr>
          <w:rFonts w:eastAsia="Calibri"/>
        </w:rPr>
        <w:t>k.</w:t>
      </w:r>
      <w:r w:rsidRPr="00324EC4">
        <w:rPr>
          <w:rFonts w:eastAsia="Calibri"/>
        </w:rPr>
        <w:tab/>
        <w:t>Provide participant identification cards.</w:t>
      </w:r>
    </w:p>
    <w:p w14:paraId="21C1A4B3" w14:textId="77777777" w:rsidR="00BE1672" w:rsidRPr="00324EC4" w:rsidRDefault="00BE1672" w:rsidP="00BE1672">
      <w:pPr>
        <w:jc w:val="both"/>
        <w:rPr>
          <w:rFonts w:eastAsia="Calibri"/>
        </w:rPr>
      </w:pPr>
    </w:p>
    <w:p w14:paraId="1CD81F9A" w14:textId="77777777" w:rsidR="00BE1672" w:rsidRPr="00324EC4" w:rsidRDefault="00BE1672" w:rsidP="00BE1672">
      <w:pPr>
        <w:ind w:left="432" w:hanging="432"/>
        <w:jc w:val="both"/>
        <w:rPr>
          <w:rFonts w:eastAsia="Calibri"/>
        </w:rPr>
      </w:pPr>
      <w:r w:rsidRPr="00324EC4">
        <w:rPr>
          <w:rFonts w:eastAsia="Calibri"/>
        </w:rPr>
        <w:lastRenderedPageBreak/>
        <w:t>l.</w:t>
      </w:r>
      <w:r w:rsidRPr="00324EC4">
        <w:rPr>
          <w:rFonts w:eastAsia="Calibri"/>
        </w:rPr>
        <w:tab/>
        <w:t>Prepare reports as may be required by a regulatory agency. KCDC is not subject to ERISA which will affect the number of reports required.</w:t>
      </w:r>
    </w:p>
    <w:p w14:paraId="2A410FBE" w14:textId="77777777" w:rsidR="00BE1672" w:rsidRPr="00324EC4" w:rsidRDefault="00BE1672" w:rsidP="00BE1672">
      <w:pPr>
        <w:jc w:val="both"/>
        <w:rPr>
          <w:rFonts w:eastAsia="Calibri"/>
        </w:rPr>
      </w:pPr>
    </w:p>
    <w:p w14:paraId="1D05B9BA" w14:textId="77777777" w:rsidR="00BE1672" w:rsidRPr="00324EC4" w:rsidRDefault="00BE1672" w:rsidP="00BE1672">
      <w:pPr>
        <w:jc w:val="both"/>
        <w:rPr>
          <w:rFonts w:eastAsia="Calibri"/>
        </w:rPr>
      </w:pPr>
      <w:r w:rsidRPr="00324EC4">
        <w:rPr>
          <w:rFonts w:eastAsia="Calibri"/>
        </w:rPr>
        <w:t>m.</w:t>
      </w:r>
      <w:r w:rsidRPr="00324EC4">
        <w:rPr>
          <w:rFonts w:eastAsia="Calibri"/>
        </w:rPr>
        <w:tab/>
        <w:t>Provide required statistical reports that are accurate, complete, and timely.</w:t>
      </w:r>
    </w:p>
    <w:p w14:paraId="7FB2D5E7" w14:textId="77777777" w:rsidR="00BE1672" w:rsidRPr="00324EC4" w:rsidRDefault="00BE1672" w:rsidP="00BE1672">
      <w:pPr>
        <w:jc w:val="both"/>
        <w:rPr>
          <w:rFonts w:eastAsia="Calibri"/>
        </w:rPr>
      </w:pPr>
    </w:p>
    <w:p w14:paraId="0AC50E1C" w14:textId="7544DA00" w:rsidR="00BE1672" w:rsidRPr="00324EC4" w:rsidRDefault="00BE1672" w:rsidP="00BE1672">
      <w:pPr>
        <w:ind w:left="432" w:hanging="432"/>
        <w:jc w:val="both"/>
        <w:rPr>
          <w:rFonts w:eastAsia="Calibri"/>
        </w:rPr>
      </w:pPr>
      <w:r w:rsidRPr="00324EC4">
        <w:rPr>
          <w:rFonts w:eastAsia="Calibri"/>
        </w:rPr>
        <w:t>n.</w:t>
      </w:r>
      <w:r w:rsidRPr="00324EC4">
        <w:rPr>
          <w:rFonts w:eastAsia="Calibri"/>
        </w:rPr>
        <w:tab/>
        <w:t xml:space="preserve">Provide </w:t>
      </w:r>
      <w:r w:rsidR="00F75F32">
        <w:rPr>
          <w:rFonts w:eastAsia="Calibri"/>
        </w:rPr>
        <w:t xml:space="preserve">a </w:t>
      </w:r>
      <w:r w:rsidRPr="00324EC4">
        <w:rPr>
          <w:rFonts w:eastAsia="Calibri"/>
        </w:rPr>
        <w:t>toll-free Customer Service Number for claim inquiries if claims office is outside the local service area.</w:t>
      </w:r>
    </w:p>
    <w:p w14:paraId="44BB0025" w14:textId="77777777" w:rsidR="00BE1672" w:rsidRPr="00324EC4" w:rsidRDefault="00BE1672" w:rsidP="00BE1672">
      <w:pPr>
        <w:jc w:val="both"/>
        <w:rPr>
          <w:rFonts w:eastAsia="Calibri"/>
        </w:rPr>
      </w:pPr>
    </w:p>
    <w:p w14:paraId="55015937" w14:textId="77777777" w:rsidR="00BE1672" w:rsidRPr="00324EC4" w:rsidRDefault="00BE1672" w:rsidP="00BE1672">
      <w:pPr>
        <w:ind w:left="432" w:hanging="432"/>
        <w:jc w:val="both"/>
        <w:rPr>
          <w:rFonts w:eastAsia="Calibri"/>
        </w:rPr>
      </w:pPr>
      <w:r w:rsidRPr="00324EC4">
        <w:rPr>
          <w:rFonts w:eastAsia="Calibri"/>
        </w:rPr>
        <w:t>o.</w:t>
      </w:r>
      <w:r w:rsidRPr="00324EC4">
        <w:rPr>
          <w:rFonts w:eastAsia="Calibri"/>
        </w:rPr>
        <w:tab/>
        <w:t>Provide assistance on case law concerning litigation involving COBRA, adjudication or claims, or other related matters.</w:t>
      </w:r>
    </w:p>
    <w:p w14:paraId="2FC881A7" w14:textId="77777777" w:rsidR="00BE1672" w:rsidRPr="00324EC4" w:rsidRDefault="00BE1672" w:rsidP="00BE1672">
      <w:pPr>
        <w:jc w:val="both"/>
        <w:rPr>
          <w:rFonts w:eastAsia="Calibri"/>
        </w:rPr>
      </w:pPr>
    </w:p>
    <w:p w14:paraId="3A22A202" w14:textId="29A7AE14" w:rsidR="00BE1672" w:rsidRPr="00324EC4" w:rsidRDefault="00BE1672" w:rsidP="00BE1672">
      <w:pPr>
        <w:ind w:left="432" w:hanging="432"/>
        <w:jc w:val="both"/>
        <w:rPr>
          <w:rFonts w:eastAsia="Calibri"/>
        </w:rPr>
      </w:pPr>
      <w:r w:rsidRPr="00324EC4">
        <w:rPr>
          <w:rFonts w:eastAsia="Calibri"/>
        </w:rPr>
        <w:t>p.</w:t>
      </w:r>
      <w:r w:rsidRPr="00324EC4">
        <w:rPr>
          <w:rFonts w:eastAsia="Calibri"/>
        </w:rPr>
        <w:tab/>
        <w:t>Provide timely, accurate and courteous claim adjudication information to plan participants and to KCDC’s Human Resources staff.</w:t>
      </w:r>
    </w:p>
    <w:p w14:paraId="5DAE055C" w14:textId="77777777" w:rsidR="00BE1672" w:rsidRPr="00324EC4" w:rsidRDefault="00BE1672" w:rsidP="00BE1672">
      <w:pPr>
        <w:jc w:val="both"/>
        <w:rPr>
          <w:rFonts w:eastAsia="Calibri"/>
        </w:rPr>
      </w:pPr>
    </w:p>
    <w:p w14:paraId="78108411" w14:textId="77777777" w:rsidR="00BE1672" w:rsidRPr="00324EC4" w:rsidRDefault="00BE1672" w:rsidP="00BE1672">
      <w:pPr>
        <w:jc w:val="both"/>
        <w:rPr>
          <w:rFonts w:eastAsia="Calibri"/>
        </w:rPr>
      </w:pPr>
      <w:r w:rsidRPr="00324EC4">
        <w:rPr>
          <w:rFonts w:eastAsia="Calibri"/>
        </w:rPr>
        <w:t>q.</w:t>
      </w:r>
      <w:r w:rsidRPr="00324EC4">
        <w:rPr>
          <w:rFonts w:eastAsia="Calibri"/>
        </w:rPr>
        <w:tab/>
        <w:t>Dedicated customer relations representative who is available to discuss and resolve issues as needed.</w:t>
      </w:r>
    </w:p>
    <w:p w14:paraId="2CA784BA" w14:textId="77777777" w:rsidR="00BE1672" w:rsidRPr="00324EC4" w:rsidRDefault="00BE1672" w:rsidP="00BE1672">
      <w:pPr>
        <w:jc w:val="both"/>
        <w:rPr>
          <w:rFonts w:eastAsia="Calibri"/>
        </w:rPr>
      </w:pPr>
    </w:p>
    <w:p w14:paraId="319B937C" w14:textId="20A2D6EE" w:rsidR="00BE1672" w:rsidRPr="00324EC4" w:rsidRDefault="00BE1672" w:rsidP="00BE1672">
      <w:pPr>
        <w:jc w:val="both"/>
        <w:rPr>
          <w:rFonts w:eastAsia="Calibri"/>
        </w:rPr>
      </w:pPr>
      <w:r w:rsidRPr="00324EC4">
        <w:rPr>
          <w:rFonts w:eastAsia="Calibri"/>
        </w:rPr>
        <w:t>r.</w:t>
      </w:r>
      <w:r w:rsidRPr="00324EC4">
        <w:rPr>
          <w:rFonts w:eastAsia="Calibri"/>
        </w:rPr>
        <w:tab/>
        <w:t xml:space="preserve">Notify participants in writing of denial of claim within </w:t>
      </w:r>
      <w:r w:rsidR="00F75F32">
        <w:rPr>
          <w:rFonts w:eastAsia="Calibri"/>
        </w:rPr>
        <w:t>14</w:t>
      </w:r>
      <w:r w:rsidRPr="00324EC4">
        <w:rPr>
          <w:rFonts w:eastAsia="Calibri"/>
        </w:rPr>
        <w:t xml:space="preserve"> days of denial.</w:t>
      </w:r>
    </w:p>
    <w:p w14:paraId="3875D390" w14:textId="77777777" w:rsidR="00BE1672" w:rsidRPr="00324EC4" w:rsidRDefault="00BE1672" w:rsidP="00BE1672">
      <w:pPr>
        <w:jc w:val="both"/>
        <w:rPr>
          <w:rFonts w:eastAsia="Calibri"/>
        </w:rPr>
      </w:pPr>
    </w:p>
    <w:p w14:paraId="1B421B26" w14:textId="46369994" w:rsidR="00BE1672" w:rsidRPr="00324EC4" w:rsidRDefault="00BE1672" w:rsidP="00BE1672">
      <w:pPr>
        <w:ind w:left="432" w:hanging="432"/>
        <w:jc w:val="both"/>
        <w:rPr>
          <w:rFonts w:eastAsia="Calibri"/>
        </w:rPr>
      </w:pPr>
      <w:r w:rsidRPr="00324EC4">
        <w:rPr>
          <w:rFonts w:eastAsia="Calibri"/>
        </w:rPr>
        <w:t>s.</w:t>
      </w:r>
      <w:r w:rsidRPr="00324EC4">
        <w:rPr>
          <w:rFonts w:eastAsia="Calibri"/>
        </w:rPr>
        <w:tab/>
        <w:t xml:space="preserve">Provide an appeal process, which shall be completed within </w:t>
      </w:r>
      <w:r w:rsidR="00F75F32">
        <w:rPr>
          <w:rFonts w:eastAsia="Calibri"/>
        </w:rPr>
        <w:t>30</w:t>
      </w:r>
      <w:r w:rsidRPr="00324EC4">
        <w:rPr>
          <w:rFonts w:eastAsia="Calibri"/>
        </w:rPr>
        <w:t xml:space="preserve"> days of carrier’s receipt of written notice of appeal.</w:t>
      </w:r>
    </w:p>
    <w:p w14:paraId="5218407E" w14:textId="77777777" w:rsidR="00BE1672" w:rsidRPr="00324EC4" w:rsidRDefault="00BE1672" w:rsidP="00BE1672">
      <w:pPr>
        <w:ind w:left="720" w:hanging="720"/>
        <w:jc w:val="both"/>
        <w:rPr>
          <w:rFonts w:eastAsia="Calibri"/>
        </w:rPr>
      </w:pPr>
    </w:p>
    <w:p w14:paraId="076F0AC0" w14:textId="77777777" w:rsidR="00BE1672" w:rsidRPr="00324EC4" w:rsidRDefault="00BE1672" w:rsidP="00BE1672">
      <w:pPr>
        <w:ind w:left="432" w:hanging="432"/>
        <w:jc w:val="both"/>
        <w:rPr>
          <w:rFonts w:eastAsia="Calibri"/>
        </w:rPr>
      </w:pPr>
      <w:r w:rsidRPr="00324EC4">
        <w:rPr>
          <w:rFonts w:eastAsia="Calibri"/>
        </w:rPr>
        <w:t>t.</w:t>
      </w:r>
      <w:r w:rsidRPr="00324EC4">
        <w:rPr>
          <w:rFonts w:eastAsia="Calibri"/>
        </w:rPr>
        <w:tab/>
        <w:t xml:space="preserve">Disclosure of components of </w:t>
      </w:r>
      <w:r>
        <w:rPr>
          <w:rFonts w:eastAsia="Calibri"/>
        </w:rPr>
        <w:t>dental</w:t>
      </w:r>
      <w:r w:rsidRPr="00324EC4">
        <w:rPr>
          <w:rFonts w:eastAsia="Calibri"/>
        </w:rPr>
        <w:t xml:space="preserve"> care service costs (i.e., capitation, administration, taxes, network fees, printing, membership services, et cetera).</w:t>
      </w:r>
    </w:p>
    <w:p w14:paraId="49FC2D95" w14:textId="77777777" w:rsidR="00BE1672" w:rsidRPr="00324EC4" w:rsidRDefault="00BE1672" w:rsidP="00BE1672">
      <w:pPr>
        <w:ind w:left="720" w:hanging="720"/>
        <w:jc w:val="both"/>
        <w:rPr>
          <w:rFonts w:eastAsia="Calibri"/>
        </w:rPr>
      </w:pPr>
    </w:p>
    <w:p w14:paraId="6A6D920E" w14:textId="3E01591C" w:rsidR="00BE1672" w:rsidRPr="00324EC4" w:rsidRDefault="00BE1672" w:rsidP="00BE1672">
      <w:pPr>
        <w:ind w:left="432" w:hanging="432"/>
        <w:jc w:val="both"/>
        <w:rPr>
          <w:rFonts w:eastAsia="Calibri"/>
        </w:rPr>
      </w:pPr>
      <w:r w:rsidRPr="00324EC4">
        <w:rPr>
          <w:rFonts w:eastAsia="Calibri"/>
        </w:rPr>
        <w:t xml:space="preserve">u. </w:t>
      </w:r>
      <w:r w:rsidRPr="00324EC4">
        <w:rPr>
          <w:rFonts w:eastAsia="Calibri"/>
        </w:rPr>
        <w:tab/>
        <w:t xml:space="preserve">On-line access for KCDC for eligibility changes, additions and deletions.  If not </w:t>
      </w:r>
      <w:r w:rsidR="004D64E2" w:rsidRPr="00324EC4">
        <w:rPr>
          <w:rFonts w:eastAsia="Calibri"/>
        </w:rPr>
        <w:t>available,</w:t>
      </w:r>
      <w:r w:rsidRPr="00324EC4">
        <w:rPr>
          <w:rFonts w:eastAsia="Calibri"/>
        </w:rPr>
        <w:t xml:space="preserve"> please provide a written description of the method for making eligibility changes (adding and deleting members).</w:t>
      </w:r>
    </w:p>
    <w:p w14:paraId="088916A1" w14:textId="77777777" w:rsidR="00BE1672" w:rsidRPr="00324EC4" w:rsidRDefault="00BE1672" w:rsidP="00BE1672">
      <w:pPr>
        <w:ind w:left="720" w:hanging="720"/>
        <w:jc w:val="both"/>
        <w:rPr>
          <w:rFonts w:eastAsia="Calibri"/>
        </w:rPr>
      </w:pPr>
    </w:p>
    <w:p w14:paraId="0E35D56A" w14:textId="77777777" w:rsidR="00BE1672" w:rsidRPr="00324EC4" w:rsidRDefault="00BE1672" w:rsidP="00BE1672">
      <w:pPr>
        <w:ind w:left="432" w:hanging="432"/>
        <w:jc w:val="both"/>
        <w:rPr>
          <w:rFonts w:eastAsia="Calibri"/>
        </w:rPr>
      </w:pPr>
      <w:r w:rsidRPr="00324EC4">
        <w:rPr>
          <w:rFonts w:eastAsia="Calibri"/>
        </w:rPr>
        <w:t>v.</w:t>
      </w:r>
      <w:r w:rsidRPr="00324EC4">
        <w:rPr>
          <w:rFonts w:eastAsia="Calibri"/>
        </w:rPr>
        <w:tab/>
        <w:t xml:space="preserve">Carrier agrees to issue drafts of the Summary Plan Description (SPD) to </w:t>
      </w:r>
      <w:r>
        <w:rPr>
          <w:rFonts w:eastAsia="Calibri"/>
        </w:rPr>
        <w:t>HUB International</w:t>
      </w:r>
      <w:r w:rsidRPr="00324EC4">
        <w:rPr>
          <w:rFonts w:eastAsia="Calibri"/>
        </w:rPr>
        <w:t xml:space="preserve"> for review within 30 calendar days of the effective date.  Once the SPD draft has been reviewed, carrier agrees to print and deliver booklets to </w:t>
      </w:r>
      <w:r>
        <w:rPr>
          <w:rFonts w:eastAsia="Calibri"/>
        </w:rPr>
        <w:t>HUB International</w:t>
      </w:r>
      <w:r w:rsidRPr="00324EC4">
        <w:rPr>
          <w:rFonts w:eastAsia="Calibri"/>
        </w:rPr>
        <w:t xml:space="preserve"> or the company locations within 30 calendar days of the approval date.</w:t>
      </w:r>
    </w:p>
    <w:p w14:paraId="4248FC74" w14:textId="77777777" w:rsidR="00BE1672" w:rsidRPr="00324EC4" w:rsidRDefault="00BE1672" w:rsidP="00BE1672">
      <w:pPr>
        <w:ind w:left="720" w:hanging="720"/>
        <w:jc w:val="both"/>
        <w:rPr>
          <w:rFonts w:eastAsia="Calibri"/>
        </w:rPr>
      </w:pPr>
    </w:p>
    <w:p w14:paraId="0509C9C8" w14:textId="77777777" w:rsidR="00BE1672" w:rsidRPr="00324EC4" w:rsidRDefault="00BE1672" w:rsidP="00BE1672">
      <w:pPr>
        <w:jc w:val="both"/>
        <w:rPr>
          <w:rFonts w:eastAsia="Calibri"/>
        </w:rPr>
      </w:pPr>
      <w:r w:rsidRPr="00324EC4">
        <w:rPr>
          <w:rFonts w:eastAsia="Calibri"/>
        </w:rPr>
        <w:t>w.</w:t>
      </w:r>
      <w:r w:rsidRPr="00324EC4">
        <w:rPr>
          <w:rFonts w:eastAsia="Calibri"/>
        </w:rPr>
        <w:tab/>
        <w:t xml:space="preserve">Full management reports as needed including </w:t>
      </w:r>
      <w:r w:rsidRPr="00324EC4">
        <w:rPr>
          <w:rFonts w:eastAsia="Calibri"/>
          <w:b/>
        </w:rPr>
        <w:t>monthly</w:t>
      </w:r>
      <w:r w:rsidRPr="00324EC4">
        <w:rPr>
          <w:rFonts w:eastAsia="Calibri"/>
        </w:rPr>
        <w:t xml:space="preserve"> accounting reports and monthly claim reports.</w:t>
      </w:r>
    </w:p>
    <w:p w14:paraId="638EB6C0" w14:textId="77777777" w:rsidR="00BE1672" w:rsidRPr="00324EC4" w:rsidRDefault="00BE1672" w:rsidP="00BE1672">
      <w:pPr>
        <w:ind w:left="720" w:hanging="720"/>
        <w:jc w:val="both"/>
        <w:rPr>
          <w:rFonts w:eastAsia="Calibri"/>
        </w:rPr>
      </w:pPr>
    </w:p>
    <w:p w14:paraId="7505CD52" w14:textId="77777777" w:rsidR="00BE1672" w:rsidRPr="00324EC4" w:rsidRDefault="00BE1672" w:rsidP="00BE1672">
      <w:pPr>
        <w:ind w:left="432" w:hanging="432"/>
        <w:jc w:val="both"/>
        <w:rPr>
          <w:rFonts w:eastAsia="Calibri"/>
        </w:rPr>
      </w:pPr>
      <w:r w:rsidRPr="00324EC4">
        <w:rPr>
          <w:rFonts w:eastAsia="Calibri"/>
        </w:rPr>
        <w:t xml:space="preserve">x. </w:t>
      </w:r>
      <w:r w:rsidRPr="00324EC4">
        <w:rPr>
          <w:rFonts w:eastAsia="Calibri"/>
        </w:rPr>
        <w:tab/>
        <w:t>Will notify KCDC of renewal action or any change within 120 days of renewal date. Will provide with the renewal, annual claims experience, which will include paid claim, income, enrollment, and utilization information.</w:t>
      </w:r>
    </w:p>
    <w:p w14:paraId="7AA2C05E" w14:textId="77777777" w:rsidR="00BE1672" w:rsidRPr="00324EC4" w:rsidRDefault="00BE1672" w:rsidP="00BE1672">
      <w:pPr>
        <w:ind w:left="720" w:hanging="720"/>
        <w:jc w:val="both"/>
        <w:rPr>
          <w:rFonts w:eastAsia="Calibri"/>
        </w:rPr>
      </w:pPr>
    </w:p>
    <w:p w14:paraId="50BAC079" w14:textId="659FD3C6" w:rsidR="00BE1672" w:rsidRDefault="00BE1672" w:rsidP="00BE1672">
      <w:pPr>
        <w:ind w:left="432" w:hanging="432"/>
        <w:jc w:val="both"/>
        <w:rPr>
          <w:rFonts w:eastAsia="Calibri"/>
        </w:rPr>
      </w:pPr>
      <w:r w:rsidRPr="00324EC4">
        <w:rPr>
          <w:rFonts w:eastAsia="Calibri"/>
        </w:rPr>
        <w:t xml:space="preserve">y.  </w:t>
      </w:r>
      <w:r w:rsidRPr="00324EC4">
        <w:rPr>
          <w:rFonts w:eastAsia="Calibri"/>
        </w:rPr>
        <w:tab/>
      </w:r>
      <w:r>
        <w:rPr>
          <w:rFonts w:eastAsia="Calibri"/>
        </w:rPr>
        <w:t>Dental</w:t>
      </w:r>
      <w:r w:rsidRPr="00324EC4">
        <w:rPr>
          <w:rFonts w:eastAsia="Calibri"/>
        </w:rPr>
        <w:t xml:space="preserve"> carriers will agree to administer the </w:t>
      </w:r>
      <w:r>
        <w:rPr>
          <w:rFonts w:eastAsia="Calibri"/>
        </w:rPr>
        <w:t>dental</w:t>
      </w:r>
      <w:r w:rsidRPr="00324EC4">
        <w:rPr>
          <w:rFonts w:eastAsia="Calibri"/>
        </w:rPr>
        <w:t xml:space="preserve"> plan according to KCDC’s IRC Code Section 125 plan and allow changes mid-year for the following life events:</w:t>
      </w:r>
    </w:p>
    <w:p w14:paraId="3F8C52AF" w14:textId="77777777" w:rsidR="00832E84" w:rsidRPr="00324EC4" w:rsidRDefault="00832E84" w:rsidP="00BE1672">
      <w:pPr>
        <w:ind w:left="432" w:hanging="432"/>
        <w:jc w:val="both"/>
        <w:rPr>
          <w:rFonts w:eastAsia="Calibri"/>
        </w:rPr>
      </w:pPr>
    </w:p>
    <w:p w14:paraId="2776B235" w14:textId="3E198A0C" w:rsidR="00BE1672" w:rsidRPr="00324EC4" w:rsidRDefault="00832E84" w:rsidP="00832E84">
      <w:pPr>
        <w:spacing w:after="200" w:line="276" w:lineRule="auto"/>
        <w:ind w:firstLine="432"/>
        <w:jc w:val="both"/>
        <w:rPr>
          <w:rFonts w:eastAsia="Calibri"/>
        </w:rPr>
      </w:pPr>
      <w:r>
        <w:rPr>
          <w:rFonts w:eastAsia="Calibri"/>
        </w:rPr>
        <w:t>i.</w:t>
      </w:r>
      <w:r>
        <w:rPr>
          <w:rFonts w:eastAsia="Calibri"/>
        </w:rPr>
        <w:tab/>
      </w:r>
      <w:r w:rsidR="00BE1672" w:rsidRPr="00324EC4">
        <w:rPr>
          <w:rFonts w:eastAsia="Calibri"/>
        </w:rPr>
        <w:t xml:space="preserve">Change in legal marital status (marriage, divorce, annulment, legal separation, death of </w:t>
      </w:r>
      <w:r>
        <w:rPr>
          <w:rFonts w:eastAsia="Calibri"/>
        </w:rPr>
        <w:t xml:space="preserve"> </w:t>
      </w:r>
      <w:r w:rsidR="00BE1672" w:rsidRPr="00324EC4">
        <w:rPr>
          <w:rFonts w:eastAsia="Calibri"/>
        </w:rPr>
        <w:t>spouse)</w:t>
      </w:r>
    </w:p>
    <w:p w14:paraId="0F9F6357" w14:textId="255ACFCE" w:rsidR="00BE1672" w:rsidRPr="00324EC4" w:rsidRDefault="00832E84" w:rsidP="00832E84">
      <w:pPr>
        <w:spacing w:after="200" w:line="276" w:lineRule="auto"/>
        <w:ind w:firstLine="432"/>
        <w:jc w:val="both"/>
        <w:rPr>
          <w:rFonts w:eastAsia="Calibri"/>
        </w:rPr>
      </w:pPr>
      <w:r>
        <w:rPr>
          <w:rFonts w:eastAsia="Calibri"/>
        </w:rPr>
        <w:t>ii.</w:t>
      </w:r>
      <w:r>
        <w:rPr>
          <w:rFonts w:eastAsia="Calibri"/>
        </w:rPr>
        <w:tab/>
      </w:r>
      <w:r w:rsidR="00BE1672" w:rsidRPr="00324EC4">
        <w:rPr>
          <w:rFonts w:eastAsia="Calibri"/>
        </w:rPr>
        <w:t>Commencement or termination of employment of spouse</w:t>
      </w:r>
    </w:p>
    <w:p w14:paraId="70B2AA0A" w14:textId="469F6166" w:rsidR="00BE1672" w:rsidRPr="00324EC4" w:rsidRDefault="00832E84" w:rsidP="00832E84">
      <w:pPr>
        <w:spacing w:after="200" w:line="276" w:lineRule="auto"/>
        <w:ind w:firstLine="432"/>
        <w:jc w:val="both"/>
        <w:rPr>
          <w:rFonts w:eastAsia="Calibri"/>
        </w:rPr>
      </w:pPr>
      <w:r>
        <w:rPr>
          <w:rFonts w:eastAsia="Calibri"/>
        </w:rPr>
        <w:t>iii.</w:t>
      </w:r>
      <w:r>
        <w:rPr>
          <w:rFonts w:eastAsia="Calibri"/>
        </w:rPr>
        <w:tab/>
      </w:r>
      <w:r w:rsidR="00BE1672" w:rsidRPr="00324EC4">
        <w:rPr>
          <w:rFonts w:eastAsia="Calibri"/>
        </w:rPr>
        <w:t>Termination of employee’s employment</w:t>
      </w:r>
    </w:p>
    <w:p w14:paraId="11322CA2" w14:textId="237580F0" w:rsidR="00BE1672" w:rsidRPr="00324EC4" w:rsidRDefault="00832E84" w:rsidP="00832E84">
      <w:pPr>
        <w:spacing w:after="200" w:line="276" w:lineRule="auto"/>
        <w:ind w:firstLine="432"/>
        <w:jc w:val="both"/>
        <w:rPr>
          <w:rFonts w:eastAsia="Calibri"/>
        </w:rPr>
      </w:pPr>
      <w:r>
        <w:rPr>
          <w:rFonts w:eastAsia="Calibri"/>
        </w:rPr>
        <w:lastRenderedPageBreak/>
        <w:t>iv.</w:t>
      </w:r>
      <w:r>
        <w:rPr>
          <w:rFonts w:eastAsia="Calibri"/>
        </w:rPr>
        <w:tab/>
      </w:r>
      <w:r w:rsidR="00BE1672" w:rsidRPr="00324EC4">
        <w:rPr>
          <w:rFonts w:eastAsia="Calibri"/>
        </w:rPr>
        <w:t>Dependent ceases to meet dependent eligibility status</w:t>
      </w:r>
    </w:p>
    <w:p w14:paraId="4CE70503" w14:textId="54ACEB91" w:rsidR="00BE1672" w:rsidRPr="00324EC4" w:rsidRDefault="00832E84" w:rsidP="00832E84">
      <w:pPr>
        <w:spacing w:after="200" w:line="276" w:lineRule="auto"/>
        <w:ind w:firstLine="432"/>
        <w:jc w:val="both"/>
        <w:rPr>
          <w:rFonts w:eastAsia="Calibri"/>
        </w:rPr>
      </w:pPr>
      <w:r>
        <w:rPr>
          <w:rFonts w:eastAsia="Calibri"/>
        </w:rPr>
        <w:t>v.</w:t>
      </w:r>
      <w:r>
        <w:rPr>
          <w:rFonts w:eastAsia="Calibri"/>
        </w:rPr>
        <w:tab/>
      </w:r>
      <w:r w:rsidR="00BE1672" w:rsidRPr="00324EC4">
        <w:rPr>
          <w:rFonts w:eastAsia="Calibri"/>
        </w:rPr>
        <w:t>Change in number of tax dependents (birth, adoption, placement for adoption, death)</w:t>
      </w:r>
    </w:p>
    <w:p w14:paraId="55B82CD7" w14:textId="4D101108" w:rsidR="00BE1672" w:rsidRPr="00832E84" w:rsidRDefault="00832E84" w:rsidP="00832E84">
      <w:pPr>
        <w:spacing w:after="200" w:line="276" w:lineRule="auto"/>
        <w:ind w:left="864" w:hanging="432"/>
        <w:jc w:val="both"/>
        <w:rPr>
          <w:rFonts w:eastAsia="Calibri"/>
        </w:rPr>
      </w:pPr>
      <w:r>
        <w:rPr>
          <w:rFonts w:eastAsia="Calibri"/>
        </w:rPr>
        <w:t>vi.</w:t>
      </w:r>
      <w:r>
        <w:rPr>
          <w:rFonts w:eastAsia="Calibri"/>
        </w:rPr>
        <w:tab/>
      </w:r>
      <w:r w:rsidR="00BE1672" w:rsidRPr="00324EC4">
        <w:rPr>
          <w:rFonts w:eastAsia="Calibri"/>
        </w:rPr>
        <w:t xml:space="preserve">Change in work schedule (reduction or increase in hours worked by employee, spouse or </w:t>
      </w:r>
      <w:r>
        <w:rPr>
          <w:rFonts w:eastAsia="Calibri"/>
        </w:rPr>
        <w:t xml:space="preserve">  </w:t>
      </w:r>
      <w:r w:rsidR="00BE1672" w:rsidRPr="00832E84">
        <w:rPr>
          <w:rFonts w:eastAsia="Calibri"/>
        </w:rPr>
        <w:t>dependent; changing from part-time to full-time or vice versa)</w:t>
      </w:r>
    </w:p>
    <w:p w14:paraId="159D0B66" w14:textId="641FC27D" w:rsidR="00BE1672" w:rsidRPr="00324EC4" w:rsidRDefault="00832E84" w:rsidP="00832E84">
      <w:pPr>
        <w:spacing w:after="200" w:line="276" w:lineRule="auto"/>
        <w:ind w:left="864" w:hanging="432"/>
        <w:jc w:val="both"/>
        <w:rPr>
          <w:rFonts w:eastAsia="Calibri"/>
        </w:rPr>
      </w:pPr>
      <w:r>
        <w:rPr>
          <w:rFonts w:eastAsia="Calibri"/>
        </w:rPr>
        <w:t>vii.</w:t>
      </w:r>
      <w:r>
        <w:rPr>
          <w:rFonts w:eastAsia="Calibri"/>
        </w:rPr>
        <w:tab/>
      </w:r>
      <w:r w:rsidR="00BE1672" w:rsidRPr="00324EC4">
        <w:rPr>
          <w:rFonts w:eastAsia="Calibri"/>
        </w:rPr>
        <w:t>Significant change in you or your spouse’s health coverage, attributable to loss of eligibility for spouse’s group insurance</w:t>
      </w:r>
    </w:p>
    <w:p w14:paraId="3DA41999" w14:textId="77777777" w:rsidR="00BE1672" w:rsidRPr="00324EC4" w:rsidRDefault="00BE1672" w:rsidP="00832E84">
      <w:pPr>
        <w:ind w:left="432" w:firstLine="432"/>
        <w:jc w:val="both"/>
        <w:rPr>
          <w:rFonts w:eastAsia="Calibri"/>
        </w:rPr>
      </w:pPr>
      <w:r w:rsidRPr="00324EC4">
        <w:rPr>
          <w:rFonts w:eastAsia="Calibri"/>
        </w:rPr>
        <w:t>Election change must be consistent to life event.</w:t>
      </w:r>
    </w:p>
    <w:p w14:paraId="5B76EA6E" w14:textId="16367F1B" w:rsidR="00BE1672" w:rsidRDefault="00BE1672" w:rsidP="00BE1672">
      <w:pPr>
        <w:ind w:left="1440" w:hanging="720"/>
        <w:jc w:val="both"/>
        <w:rPr>
          <w:rFonts w:eastAsia="Calibri"/>
        </w:rPr>
      </w:pPr>
    </w:p>
    <w:p w14:paraId="7C0C74B8" w14:textId="5A6956DF" w:rsidR="00BE1672" w:rsidRPr="00324EC4" w:rsidRDefault="00436191" w:rsidP="00BE1672">
      <w:pPr>
        <w:jc w:val="both"/>
        <w:rPr>
          <w:rFonts w:eastAsia="Calibri"/>
          <w:color w:val="FF0000"/>
          <w:spacing w:val="-2"/>
        </w:rPr>
      </w:pPr>
      <w:r>
        <w:rPr>
          <w:rFonts w:eastAsia="Calibri"/>
          <w:bCs/>
          <w:spacing w:val="-2"/>
        </w:rPr>
        <w:t>15</w:t>
      </w:r>
      <w:r w:rsidRPr="00324EC4">
        <w:rPr>
          <w:rFonts w:eastAsia="Calibri"/>
          <w:bCs/>
          <w:spacing w:val="-2"/>
        </w:rPr>
        <w:t>.</w:t>
      </w:r>
      <w:r w:rsidRPr="00324EC4">
        <w:rPr>
          <w:rFonts w:eastAsia="Calibri"/>
          <w:bCs/>
          <w:spacing w:val="-2"/>
        </w:rPr>
        <w:tab/>
      </w:r>
      <w:r w:rsidRPr="00324EC4">
        <w:rPr>
          <w:rFonts w:eastAsia="Calibri"/>
          <w:b/>
          <w:bCs/>
          <w:spacing w:val="-2"/>
          <w:u w:val="single"/>
        </w:rPr>
        <w:t>Confidentiality</w:t>
      </w:r>
    </w:p>
    <w:p w14:paraId="642491B7" w14:textId="77777777" w:rsidR="00436191" w:rsidRDefault="00436191" w:rsidP="00436191">
      <w:pPr>
        <w:keepNext/>
        <w:keepLines/>
        <w:suppressAutoHyphens/>
        <w:jc w:val="both"/>
        <w:rPr>
          <w:rFonts w:eastAsia="Calibri"/>
          <w:spacing w:val="-2"/>
        </w:rPr>
      </w:pPr>
    </w:p>
    <w:p w14:paraId="04E6B33B" w14:textId="22B144FB" w:rsidR="00BE1672" w:rsidRPr="00324EC4" w:rsidRDefault="00BE1672" w:rsidP="00436191">
      <w:pPr>
        <w:keepNext/>
        <w:keepLines/>
        <w:suppressAutoHyphens/>
        <w:ind w:left="432" w:hanging="432"/>
        <w:jc w:val="both"/>
        <w:rPr>
          <w:rFonts w:eastAsia="Calibri"/>
          <w:spacing w:val="-2"/>
        </w:rPr>
      </w:pPr>
      <w:r w:rsidRPr="00324EC4">
        <w:rPr>
          <w:rFonts w:eastAsia="Calibri"/>
          <w:spacing w:val="-2"/>
        </w:rPr>
        <w:t>a.</w:t>
      </w:r>
      <w:r w:rsidRPr="00324EC4">
        <w:rPr>
          <w:rFonts w:eastAsia="Calibri"/>
          <w:spacing w:val="-2"/>
        </w:rPr>
        <w:tab/>
      </w:r>
      <w:r w:rsidR="00A476F7" w:rsidRPr="00324EC4">
        <w:rPr>
          <w:rFonts w:eastAsia="Calibri"/>
          <w:spacing w:val="-2"/>
        </w:rPr>
        <w:t>All reports, information, or data</w:t>
      </w:r>
      <w:r w:rsidRPr="00324EC4">
        <w:rPr>
          <w:rFonts w:eastAsia="Calibri"/>
          <w:spacing w:val="-2"/>
        </w:rPr>
        <w:t xml:space="preserve"> prepared or assembled by the selected firm are confidential and the selected firm agrees that said reports, information or data will not be available to any individual or organization without the prior written approval of KCDC.</w:t>
      </w:r>
    </w:p>
    <w:p w14:paraId="21767FA1" w14:textId="77777777" w:rsidR="00BE1672" w:rsidRPr="00324EC4" w:rsidRDefault="00BE1672" w:rsidP="00BE1672">
      <w:pPr>
        <w:keepNext/>
        <w:keepLines/>
        <w:suppressAutoHyphens/>
        <w:ind w:left="720" w:hanging="720"/>
        <w:jc w:val="both"/>
        <w:rPr>
          <w:rFonts w:eastAsia="Calibri"/>
          <w:spacing w:val="-2"/>
        </w:rPr>
      </w:pPr>
    </w:p>
    <w:p w14:paraId="5A0B08DF" w14:textId="77777777" w:rsidR="00BE1672" w:rsidRPr="00324EC4" w:rsidRDefault="00BE1672" w:rsidP="00436191">
      <w:pPr>
        <w:keepLines/>
        <w:suppressAutoHyphens/>
        <w:ind w:left="432" w:hanging="432"/>
        <w:jc w:val="both"/>
        <w:rPr>
          <w:rFonts w:eastAsia="Calibri"/>
          <w:spacing w:val="-2"/>
        </w:rPr>
      </w:pPr>
      <w:r w:rsidRPr="00324EC4">
        <w:rPr>
          <w:rFonts w:eastAsia="Calibri"/>
          <w:spacing w:val="-2"/>
        </w:rPr>
        <w:t>b.</w:t>
      </w:r>
      <w:r w:rsidRPr="00324EC4">
        <w:rPr>
          <w:rFonts w:eastAsia="Calibri"/>
          <w:spacing w:val="-2"/>
        </w:rPr>
        <w:tab/>
        <w:t xml:space="preserve">In addition, KCDC may disclose certain information to the selected firm and the selected firm may have access to certain information not generally known to others and is confidential. The selected firm agrees not to use or disclose to any third party except in the performance of services hereunder any such confidential information. The selected firm further agrees to cause its employees and any subcontractors to undertake the same obligations of confidentiality.  These </w:t>
      </w:r>
      <w:r>
        <w:rPr>
          <w:rFonts w:eastAsia="Calibri"/>
          <w:spacing w:val="-2"/>
        </w:rPr>
        <w:t>provisions</w:t>
      </w:r>
      <w:r w:rsidRPr="00324EC4">
        <w:rPr>
          <w:rFonts w:eastAsia="Calibri"/>
          <w:spacing w:val="-2"/>
        </w:rPr>
        <w:t xml:space="preserve"> shall survive the termination of the contract.</w:t>
      </w:r>
    </w:p>
    <w:p w14:paraId="7460347E" w14:textId="77777777" w:rsidR="00BE1672" w:rsidRPr="00324EC4" w:rsidRDefault="00BE1672" w:rsidP="00BE1672">
      <w:pPr>
        <w:ind w:left="720" w:hanging="720"/>
        <w:jc w:val="both"/>
        <w:rPr>
          <w:rFonts w:eastAsia="Calibri"/>
        </w:rPr>
      </w:pPr>
    </w:p>
    <w:p w14:paraId="29CAABAD" w14:textId="409BAF13" w:rsidR="00BE1672" w:rsidRPr="00324EC4" w:rsidRDefault="00436191" w:rsidP="00BE1672">
      <w:pPr>
        <w:jc w:val="both"/>
        <w:rPr>
          <w:rFonts w:eastAsia="Calibri"/>
          <w:b/>
          <w:bCs/>
          <w:u w:val="single"/>
        </w:rPr>
      </w:pPr>
      <w:r>
        <w:rPr>
          <w:rFonts w:eastAsia="Calibri"/>
        </w:rPr>
        <w:t>16</w:t>
      </w:r>
      <w:r w:rsidR="00BE1672" w:rsidRPr="00324EC4">
        <w:rPr>
          <w:rFonts w:eastAsia="Calibri"/>
        </w:rPr>
        <w:t>.</w:t>
      </w:r>
      <w:r w:rsidR="00BE1672" w:rsidRPr="00324EC4">
        <w:rPr>
          <w:rFonts w:eastAsia="Calibri"/>
        </w:rPr>
        <w:tab/>
      </w:r>
      <w:r w:rsidRPr="00324EC4">
        <w:rPr>
          <w:rFonts w:eastAsia="Calibri"/>
          <w:b/>
          <w:bCs/>
          <w:u w:val="single"/>
        </w:rPr>
        <w:t>Plan Design</w:t>
      </w:r>
    </w:p>
    <w:p w14:paraId="5F28E6E2" w14:textId="77777777" w:rsidR="00BE1672" w:rsidRPr="00324EC4" w:rsidRDefault="00BE1672" w:rsidP="00BE1672">
      <w:pPr>
        <w:jc w:val="both"/>
        <w:rPr>
          <w:rFonts w:eastAsia="Calibri"/>
        </w:rPr>
      </w:pPr>
    </w:p>
    <w:p w14:paraId="3F2E608A" w14:textId="77777777" w:rsidR="00BE1672" w:rsidRPr="00324EC4" w:rsidRDefault="00BE1672" w:rsidP="00436191">
      <w:pPr>
        <w:tabs>
          <w:tab w:val="left" w:pos="-1080"/>
          <w:tab w:val="left" w:pos="-720"/>
          <w:tab w:val="left" w:pos="0"/>
          <w:tab w:val="left" w:pos="720"/>
          <w:tab w:val="left" w:pos="1440"/>
          <w:tab w:val="left" w:pos="2160"/>
          <w:tab w:val="left" w:pos="2880"/>
          <w:tab w:val="left" w:pos="3600"/>
          <w:tab w:val="left" w:pos="4320"/>
          <w:tab w:val="left" w:pos="5760"/>
          <w:tab w:val="right" w:pos="7200"/>
          <w:tab w:val="right" w:leader="dot" w:pos="8640"/>
          <w:tab w:val="left" w:pos="9360"/>
          <w:tab w:val="left" w:pos="10080"/>
          <w:tab w:val="left" w:pos="10800"/>
          <w:tab w:val="left" w:pos="11520"/>
          <w:tab w:val="left" w:pos="12240"/>
          <w:tab w:val="left" w:pos="12960"/>
        </w:tabs>
        <w:ind w:left="432" w:hanging="432"/>
        <w:jc w:val="both"/>
        <w:rPr>
          <w:rFonts w:eastAsia="Calibri"/>
        </w:rPr>
      </w:pPr>
      <w:r w:rsidRPr="00324EC4">
        <w:rPr>
          <w:rFonts w:eastAsia="Calibri"/>
        </w:rPr>
        <w:t>a.</w:t>
      </w:r>
      <w:r w:rsidRPr="00324EC4">
        <w:rPr>
          <w:rFonts w:eastAsia="Calibri"/>
        </w:rPr>
        <w:tab/>
        <w:t xml:space="preserve">KCDC is seeking proposals for fully insured </w:t>
      </w:r>
      <w:r>
        <w:rPr>
          <w:rFonts w:eastAsia="Calibri"/>
        </w:rPr>
        <w:t>dental</w:t>
      </w:r>
      <w:r w:rsidRPr="00324EC4">
        <w:rPr>
          <w:rFonts w:eastAsia="Calibri"/>
        </w:rPr>
        <w:t xml:space="preserve"> insurance products.  Proposal should include plan design </w:t>
      </w:r>
      <w:r>
        <w:rPr>
          <w:rFonts w:eastAsia="Calibri"/>
        </w:rPr>
        <w:t>and provisions</w:t>
      </w:r>
      <w:r w:rsidRPr="00324EC4">
        <w:rPr>
          <w:rFonts w:eastAsia="Calibri"/>
        </w:rPr>
        <w:t xml:space="preserve">.  </w:t>
      </w:r>
    </w:p>
    <w:p w14:paraId="713A724F" w14:textId="77777777" w:rsidR="00BE1672" w:rsidRPr="00324EC4" w:rsidRDefault="00BE1672" w:rsidP="00BE1672">
      <w:pPr>
        <w:tabs>
          <w:tab w:val="left" w:pos="-1080"/>
          <w:tab w:val="left" w:pos="-720"/>
          <w:tab w:val="left" w:pos="0"/>
          <w:tab w:val="left" w:pos="720"/>
          <w:tab w:val="left" w:pos="1440"/>
          <w:tab w:val="left" w:pos="2160"/>
          <w:tab w:val="left" w:pos="2880"/>
          <w:tab w:val="left" w:pos="3600"/>
          <w:tab w:val="left" w:pos="4320"/>
          <w:tab w:val="left" w:pos="5760"/>
          <w:tab w:val="right" w:pos="7200"/>
          <w:tab w:val="right" w:leader="dot" w:pos="8640"/>
          <w:tab w:val="left" w:pos="9360"/>
          <w:tab w:val="left" w:pos="10080"/>
          <w:tab w:val="left" w:pos="10800"/>
          <w:tab w:val="left" w:pos="11520"/>
          <w:tab w:val="left" w:pos="12240"/>
          <w:tab w:val="left" w:pos="12960"/>
        </w:tabs>
        <w:ind w:left="720"/>
        <w:jc w:val="both"/>
        <w:rPr>
          <w:rFonts w:eastAsia="Calibri"/>
        </w:rPr>
      </w:pPr>
    </w:p>
    <w:p w14:paraId="6A403B48" w14:textId="134E21B5" w:rsidR="00BE1672" w:rsidRDefault="00BE1672" w:rsidP="00436191">
      <w:pPr>
        <w:ind w:left="432" w:hanging="432"/>
        <w:jc w:val="both"/>
        <w:rPr>
          <w:rFonts w:eastAsia="Calibri"/>
        </w:rPr>
      </w:pPr>
      <w:r w:rsidRPr="00324EC4">
        <w:rPr>
          <w:rFonts w:eastAsia="Calibri"/>
        </w:rPr>
        <w:t>b.</w:t>
      </w:r>
      <w:r w:rsidRPr="00324EC4">
        <w:rPr>
          <w:rFonts w:eastAsia="Calibri"/>
        </w:rPr>
        <w:tab/>
      </w:r>
      <w:r w:rsidRPr="00D91C3B">
        <w:rPr>
          <w:rFonts w:eastAsia="Calibri"/>
        </w:rPr>
        <w:t xml:space="preserve">All proposals should include standard commissions based on </w:t>
      </w:r>
      <w:r w:rsidR="005E3090">
        <w:rPr>
          <w:rFonts w:eastAsia="Calibri"/>
        </w:rPr>
        <w:t xml:space="preserve">KCDC’s </w:t>
      </w:r>
      <w:r w:rsidRPr="00D91C3B">
        <w:rPr>
          <w:rFonts w:eastAsia="Calibri"/>
        </w:rPr>
        <w:t>size and must be disclosed in your RFP.</w:t>
      </w:r>
    </w:p>
    <w:p w14:paraId="376FCDB8" w14:textId="5733ED70" w:rsidR="005E3090" w:rsidRDefault="005E3090" w:rsidP="00436191">
      <w:pPr>
        <w:ind w:left="432" w:hanging="432"/>
        <w:jc w:val="both"/>
        <w:rPr>
          <w:rFonts w:eastAsia="Calibri"/>
        </w:rPr>
      </w:pPr>
    </w:p>
    <w:p w14:paraId="7E28BEE5" w14:textId="7C3055E4" w:rsidR="005E3090" w:rsidRDefault="005E3090" w:rsidP="00436191">
      <w:pPr>
        <w:ind w:left="432" w:hanging="432"/>
        <w:jc w:val="both"/>
        <w:rPr>
          <w:rFonts w:eastAsia="Calibri"/>
        </w:rPr>
      </w:pPr>
    </w:p>
    <w:p w14:paraId="655C1206" w14:textId="182C564F" w:rsidR="005E3090" w:rsidRDefault="005E3090" w:rsidP="00436191">
      <w:pPr>
        <w:ind w:left="432" w:hanging="432"/>
        <w:jc w:val="both"/>
        <w:rPr>
          <w:rFonts w:eastAsia="Calibri"/>
        </w:rPr>
      </w:pPr>
    </w:p>
    <w:p w14:paraId="77F7DE47" w14:textId="7B1731DD" w:rsidR="005E3090" w:rsidRDefault="005E3090" w:rsidP="00436191">
      <w:pPr>
        <w:ind w:left="432" w:hanging="432"/>
        <w:jc w:val="both"/>
        <w:rPr>
          <w:rFonts w:eastAsia="Calibri"/>
        </w:rPr>
      </w:pPr>
    </w:p>
    <w:p w14:paraId="43E0F707" w14:textId="2871983E" w:rsidR="005E3090" w:rsidRDefault="005E3090" w:rsidP="00436191">
      <w:pPr>
        <w:ind w:left="432" w:hanging="432"/>
        <w:jc w:val="both"/>
        <w:rPr>
          <w:rFonts w:eastAsia="Calibri"/>
        </w:rPr>
      </w:pPr>
    </w:p>
    <w:p w14:paraId="28EA4E0E" w14:textId="3FC12629" w:rsidR="005E3090" w:rsidRDefault="005E3090" w:rsidP="00436191">
      <w:pPr>
        <w:ind w:left="432" w:hanging="432"/>
        <w:jc w:val="both"/>
        <w:rPr>
          <w:rFonts w:eastAsia="Calibri"/>
        </w:rPr>
      </w:pPr>
    </w:p>
    <w:p w14:paraId="6FE1B9C6" w14:textId="41A0DAB0" w:rsidR="005E3090" w:rsidRDefault="005E3090" w:rsidP="00436191">
      <w:pPr>
        <w:ind w:left="432" w:hanging="432"/>
        <w:jc w:val="both"/>
        <w:rPr>
          <w:rFonts w:eastAsia="Calibri"/>
        </w:rPr>
      </w:pPr>
    </w:p>
    <w:p w14:paraId="52F27238" w14:textId="3A14B7D8" w:rsidR="005E3090" w:rsidRDefault="005E3090" w:rsidP="00436191">
      <w:pPr>
        <w:ind w:left="432" w:hanging="432"/>
        <w:jc w:val="both"/>
        <w:rPr>
          <w:rFonts w:eastAsia="Calibri"/>
        </w:rPr>
      </w:pPr>
    </w:p>
    <w:p w14:paraId="47DDA9B8" w14:textId="1DC4BFED" w:rsidR="005E3090" w:rsidRDefault="005E3090" w:rsidP="00436191">
      <w:pPr>
        <w:ind w:left="432" w:hanging="432"/>
        <w:jc w:val="both"/>
        <w:rPr>
          <w:rFonts w:eastAsia="Calibri"/>
        </w:rPr>
      </w:pPr>
    </w:p>
    <w:p w14:paraId="2003B6E6" w14:textId="498C5A30" w:rsidR="005E3090" w:rsidRDefault="005E3090" w:rsidP="00436191">
      <w:pPr>
        <w:ind w:left="432" w:hanging="432"/>
        <w:jc w:val="both"/>
        <w:rPr>
          <w:rFonts w:eastAsia="Calibri"/>
        </w:rPr>
      </w:pPr>
    </w:p>
    <w:p w14:paraId="286CCBF7" w14:textId="70D9851D" w:rsidR="005E3090" w:rsidRDefault="005E3090" w:rsidP="00436191">
      <w:pPr>
        <w:ind w:left="432" w:hanging="432"/>
        <w:jc w:val="both"/>
        <w:rPr>
          <w:rFonts w:eastAsia="Calibri"/>
        </w:rPr>
      </w:pPr>
    </w:p>
    <w:p w14:paraId="63D4A730" w14:textId="701ECDCD" w:rsidR="005E3090" w:rsidRDefault="005E3090" w:rsidP="00436191">
      <w:pPr>
        <w:ind w:left="432" w:hanging="432"/>
        <w:jc w:val="both"/>
        <w:rPr>
          <w:rFonts w:eastAsia="Calibri"/>
        </w:rPr>
      </w:pPr>
    </w:p>
    <w:p w14:paraId="68CA2ADB" w14:textId="2EDAF74A" w:rsidR="005E3090" w:rsidRDefault="005E3090" w:rsidP="00436191">
      <w:pPr>
        <w:ind w:left="432" w:hanging="432"/>
        <w:jc w:val="both"/>
        <w:rPr>
          <w:rFonts w:eastAsia="Calibri"/>
        </w:rPr>
      </w:pPr>
    </w:p>
    <w:p w14:paraId="214DA2A8" w14:textId="77777777" w:rsidR="005E3090" w:rsidRPr="00324EC4" w:rsidRDefault="005E3090" w:rsidP="00436191">
      <w:pPr>
        <w:ind w:left="432" w:hanging="432"/>
        <w:jc w:val="both"/>
        <w:rPr>
          <w:rFonts w:eastAsia="Calibri"/>
        </w:rPr>
      </w:pPr>
    </w:p>
    <w:p w14:paraId="3CE13870" w14:textId="018726E1" w:rsidR="00C210BC" w:rsidRPr="0050143A" w:rsidRDefault="0050143A" w:rsidP="00C210BC">
      <w:pPr>
        <w:kinsoku w:val="0"/>
        <w:overflowPunct w:val="0"/>
        <w:ind w:right="2339"/>
        <w:jc w:val="both"/>
        <w:rPr>
          <w:rFonts w:asciiTheme="minorHAnsi" w:hAnsiTheme="minorHAnsi" w:cstheme="minorHAnsi"/>
          <w:b/>
          <w:bCs/>
          <w:u w:val="single"/>
        </w:rPr>
      </w:pPr>
      <w:r w:rsidRPr="00C000DC">
        <w:rPr>
          <w:rFonts w:asciiTheme="minorHAnsi" w:hAnsiTheme="minorHAnsi" w:cstheme="minorHAnsi"/>
          <w:bCs/>
        </w:rPr>
        <w:lastRenderedPageBreak/>
        <w:t>1</w:t>
      </w:r>
      <w:r w:rsidR="00436191">
        <w:rPr>
          <w:rFonts w:asciiTheme="minorHAnsi" w:hAnsiTheme="minorHAnsi" w:cstheme="minorHAnsi"/>
          <w:bCs/>
        </w:rPr>
        <w:t>7</w:t>
      </w:r>
      <w:r w:rsidRPr="00C000DC">
        <w:rPr>
          <w:rFonts w:asciiTheme="minorHAnsi" w:hAnsiTheme="minorHAnsi" w:cstheme="minorHAnsi"/>
          <w:bCs/>
        </w:rPr>
        <w:t>.</w:t>
      </w:r>
      <w:r w:rsidRPr="0050143A">
        <w:rPr>
          <w:rFonts w:asciiTheme="minorHAnsi" w:hAnsiTheme="minorHAnsi" w:cstheme="minorHAnsi"/>
          <w:b/>
          <w:bCs/>
        </w:rPr>
        <w:tab/>
      </w:r>
      <w:r w:rsidRPr="0050143A">
        <w:rPr>
          <w:rFonts w:asciiTheme="minorHAnsi" w:hAnsiTheme="minorHAnsi" w:cstheme="minorHAnsi"/>
          <w:b/>
          <w:bCs/>
          <w:u w:val="single"/>
        </w:rPr>
        <w:t>Submittal Instructions</w:t>
      </w:r>
    </w:p>
    <w:p w14:paraId="273EF848" w14:textId="77777777" w:rsidR="00C210BC" w:rsidRPr="0032348D" w:rsidRDefault="00C210BC" w:rsidP="0050143A">
      <w:pPr>
        <w:ind w:firstLine="432"/>
      </w:pPr>
      <w:r w:rsidRPr="0032348D">
        <w:t>Submit your information in the order indicated below:</w:t>
      </w:r>
    </w:p>
    <w:p w14:paraId="35C7A298" w14:textId="1EEFADCF" w:rsidR="00C210BC" w:rsidRDefault="00C210BC" w:rsidP="00C210BC">
      <w:pPr>
        <w:kinsoku w:val="0"/>
        <w:overflowPunct w:val="0"/>
        <w:ind w:right="2339"/>
        <w:jc w:val="both"/>
        <w:rPr>
          <w:rFonts w:asciiTheme="minorHAnsi" w:hAnsiTheme="minorHAnsi" w:cstheme="minorHAnsi"/>
          <w:b/>
          <w:bCs/>
          <w:color w:val="FF0000"/>
        </w:rPr>
      </w:pPr>
    </w:p>
    <w:tbl>
      <w:tblPr>
        <w:tblStyle w:val="TableGrid1"/>
        <w:tblW w:w="10435" w:type="dxa"/>
        <w:tblLook w:val="04A0" w:firstRow="1" w:lastRow="0" w:firstColumn="1" w:lastColumn="0" w:noHBand="0" w:noVBand="1"/>
      </w:tblPr>
      <w:tblGrid>
        <w:gridCol w:w="2605"/>
        <w:gridCol w:w="6660"/>
        <w:gridCol w:w="1170"/>
      </w:tblGrid>
      <w:tr w:rsidR="00C210BC" w:rsidRPr="00FD0DA8" w14:paraId="056B30CC" w14:textId="77777777" w:rsidTr="0007100C">
        <w:tc>
          <w:tcPr>
            <w:tcW w:w="2605" w:type="dxa"/>
          </w:tcPr>
          <w:p w14:paraId="46B58326" w14:textId="307961C8" w:rsidR="00C210BC" w:rsidRPr="00FD0DA8" w:rsidRDefault="00C210BC" w:rsidP="00EF76C1">
            <w:pPr>
              <w:jc w:val="center"/>
              <w:rPr>
                <w:rFonts w:asciiTheme="minorHAnsi" w:hAnsiTheme="minorHAnsi"/>
                <w:b/>
                <w:sz w:val="24"/>
                <w:szCs w:val="24"/>
              </w:rPr>
            </w:pPr>
            <w:bookmarkStart w:id="2" w:name="_Hlk12432206"/>
            <w:r w:rsidRPr="00FD0DA8">
              <w:rPr>
                <w:rFonts w:asciiTheme="minorHAnsi" w:hAnsiTheme="minorHAnsi"/>
                <w:b/>
                <w:sz w:val="24"/>
                <w:szCs w:val="24"/>
              </w:rPr>
              <w:t>Document</w:t>
            </w:r>
          </w:p>
        </w:tc>
        <w:tc>
          <w:tcPr>
            <w:tcW w:w="6660" w:type="dxa"/>
          </w:tcPr>
          <w:p w14:paraId="3C753228" w14:textId="77777777" w:rsidR="00C210BC" w:rsidRPr="00FD0DA8" w:rsidRDefault="00C210BC" w:rsidP="00EF76C1">
            <w:pPr>
              <w:jc w:val="center"/>
              <w:rPr>
                <w:rFonts w:asciiTheme="minorHAnsi" w:hAnsiTheme="minorHAnsi"/>
                <w:b/>
                <w:sz w:val="24"/>
                <w:szCs w:val="24"/>
              </w:rPr>
            </w:pPr>
            <w:r w:rsidRPr="00FD0DA8">
              <w:rPr>
                <w:rFonts w:asciiTheme="minorHAnsi" w:hAnsiTheme="minorHAnsi"/>
                <w:b/>
                <w:sz w:val="24"/>
                <w:szCs w:val="24"/>
              </w:rPr>
              <w:t>Title</w:t>
            </w:r>
          </w:p>
        </w:tc>
        <w:tc>
          <w:tcPr>
            <w:tcW w:w="1170" w:type="dxa"/>
          </w:tcPr>
          <w:p w14:paraId="7711EAD7" w14:textId="511EAFEB" w:rsidR="00C210BC" w:rsidRPr="00FD0DA8" w:rsidRDefault="00C210BC" w:rsidP="00EF76C1">
            <w:pPr>
              <w:jc w:val="center"/>
              <w:rPr>
                <w:rFonts w:asciiTheme="minorHAnsi" w:hAnsiTheme="minorHAnsi"/>
                <w:b/>
                <w:sz w:val="24"/>
                <w:szCs w:val="24"/>
              </w:rPr>
            </w:pPr>
            <w:r w:rsidRPr="00FD0DA8">
              <w:rPr>
                <w:rFonts w:asciiTheme="minorHAnsi" w:hAnsiTheme="minorHAnsi"/>
                <w:b/>
                <w:sz w:val="24"/>
                <w:szCs w:val="24"/>
              </w:rPr>
              <w:t>Provided by</w:t>
            </w:r>
          </w:p>
        </w:tc>
      </w:tr>
      <w:tr w:rsidR="003345B9" w:rsidRPr="003345B9" w14:paraId="52890161" w14:textId="77777777" w:rsidTr="0007100C">
        <w:tc>
          <w:tcPr>
            <w:tcW w:w="2605" w:type="dxa"/>
          </w:tcPr>
          <w:p w14:paraId="350043F9" w14:textId="77777777" w:rsidR="003345B9" w:rsidRPr="003345B9" w:rsidRDefault="003345B9" w:rsidP="00EF76C1">
            <w:pPr>
              <w:jc w:val="both"/>
              <w:rPr>
                <w:rFonts w:asciiTheme="minorHAnsi" w:hAnsiTheme="minorHAnsi"/>
                <w:sz w:val="24"/>
                <w:szCs w:val="24"/>
              </w:rPr>
            </w:pPr>
          </w:p>
        </w:tc>
        <w:tc>
          <w:tcPr>
            <w:tcW w:w="6660" w:type="dxa"/>
          </w:tcPr>
          <w:p w14:paraId="663C70F6" w14:textId="0FA77C32" w:rsidR="003345B9" w:rsidRPr="003345B9" w:rsidRDefault="003345B9" w:rsidP="00EF76C1">
            <w:pPr>
              <w:jc w:val="both"/>
              <w:rPr>
                <w:rFonts w:asciiTheme="minorHAnsi" w:hAnsiTheme="minorHAnsi"/>
                <w:sz w:val="24"/>
                <w:szCs w:val="24"/>
              </w:rPr>
            </w:pPr>
            <w:r w:rsidRPr="003345B9">
              <w:rPr>
                <w:rFonts w:asciiTheme="minorHAnsi" w:hAnsiTheme="minorHAnsi"/>
                <w:sz w:val="24"/>
                <w:szCs w:val="24"/>
              </w:rPr>
              <w:t>Table of Contents</w:t>
            </w:r>
          </w:p>
        </w:tc>
        <w:tc>
          <w:tcPr>
            <w:tcW w:w="1170" w:type="dxa"/>
          </w:tcPr>
          <w:p w14:paraId="37C66E7A" w14:textId="2004A01C" w:rsidR="003345B9" w:rsidRPr="003345B9" w:rsidRDefault="003345B9" w:rsidP="00EF76C1">
            <w:pPr>
              <w:jc w:val="both"/>
              <w:rPr>
                <w:rFonts w:asciiTheme="minorHAnsi" w:hAnsiTheme="minorHAnsi"/>
                <w:sz w:val="24"/>
                <w:szCs w:val="24"/>
              </w:rPr>
            </w:pPr>
            <w:r w:rsidRPr="003345B9">
              <w:rPr>
                <w:rFonts w:asciiTheme="minorHAnsi" w:hAnsiTheme="minorHAnsi"/>
                <w:sz w:val="24"/>
                <w:szCs w:val="24"/>
              </w:rPr>
              <w:t>Proposer</w:t>
            </w:r>
          </w:p>
        </w:tc>
      </w:tr>
      <w:tr w:rsidR="006915AD" w:rsidRPr="00FD0DA8" w14:paraId="40EF9A13" w14:textId="77777777" w:rsidTr="0007100C">
        <w:tc>
          <w:tcPr>
            <w:tcW w:w="2605" w:type="dxa"/>
          </w:tcPr>
          <w:p w14:paraId="7C3BAACB"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 xml:space="preserve">Solicitation Document A   </w:t>
            </w:r>
          </w:p>
        </w:tc>
        <w:tc>
          <w:tcPr>
            <w:tcW w:w="6660" w:type="dxa"/>
          </w:tcPr>
          <w:p w14:paraId="18141FCA"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General Response Section</w:t>
            </w:r>
          </w:p>
        </w:tc>
        <w:tc>
          <w:tcPr>
            <w:tcW w:w="1170" w:type="dxa"/>
          </w:tcPr>
          <w:p w14:paraId="57144D8A"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KCDC</w:t>
            </w:r>
          </w:p>
        </w:tc>
      </w:tr>
      <w:tr w:rsidR="006915AD" w:rsidRPr="00FD0DA8" w14:paraId="20DA9D99" w14:textId="77777777" w:rsidTr="0007100C">
        <w:tc>
          <w:tcPr>
            <w:tcW w:w="2605" w:type="dxa"/>
          </w:tcPr>
          <w:p w14:paraId="42F696CE"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 xml:space="preserve">Solicitation Document B   </w:t>
            </w:r>
          </w:p>
        </w:tc>
        <w:tc>
          <w:tcPr>
            <w:tcW w:w="6660" w:type="dxa"/>
          </w:tcPr>
          <w:p w14:paraId="090436C1"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Affidavits</w:t>
            </w:r>
          </w:p>
        </w:tc>
        <w:tc>
          <w:tcPr>
            <w:tcW w:w="1170" w:type="dxa"/>
          </w:tcPr>
          <w:p w14:paraId="01B53C65"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KCDC</w:t>
            </w:r>
          </w:p>
        </w:tc>
      </w:tr>
      <w:tr w:rsidR="006915AD" w:rsidRPr="00FD0DA8" w14:paraId="77128B99" w14:textId="77777777" w:rsidTr="0007100C">
        <w:tc>
          <w:tcPr>
            <w:tcW w:w="2605" w:type="dxa"/>
          </w:tcPr>
          <w:p w14:paraId="7DDCC52E"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Solicitation Document C</w:t>
            </w:r>
          </w:p>
        </w:tc>
        <w:tc>
          <w:tcPr>
            <w:tcW w:w="6660" w:type="dxa"/>
          </w:tcPr>
          <w:p w14:paraId="19857B50"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HUD Form 5369A</w:t>
            </w:r>
          </w:p>
        </w:tc>
        <w:tc>
          <w:tcPr>
            <w:tcW w:w="1170" w:type="dxa"/>
          </w:tcPr>
          <w:p w14:paraId="30D85A72" w14:textId="77777777" w:rsidR="00C210BC" w:rsidRPr="00FD0DA8" w:rsidRDefault="00C210BC" w:rsidP="00EF76C1">
            <w:pPr>
              <w:jc w:val="both"/>
              <w:rPr>
                <w:rFonts w:asciiTheme="minorHAnsi" w:hAnsiTheme="minorHAnsi"/>
                <w:sz w:val="24"/>
                <w:szCs w:val="24"/>
              </w:rPr>
            </w:pPr>
            <w:r w:rsidRPr="00FD0DA8">
              <w:rPr>
                <w:rFonts w:asciiTheme="minorHAnsi" w:hAnsiTheme="minorHAnsi"/>
                <w:sz w:val="24"/>
                <w:szCs w:val="24"/>
              </w:rPr>
              <w:t>KCDC</w:t>
            </w:r>
          </w:p>
        </w:tc>
      </w:tr>
      <w:tr w:rsidR="0007100C" w:rsidRPr="003345B9" w14:paraId="28BE6404" w14:textId="77777777" w:rsidTr="0007100C">
        <w:tc>
          <w:tcPr>
            <w:tcW w:w="2605" w:type="dxa"/>
          </w:tcPr>
          <w:p w14:paraId="1D8251AA" w14:textId="77777777" w:rsidR="00C210BC" w:rsidRPr="003345B9" w:rsidRDefault="00C210BC" w:rsidP="006915AD">
            <w:pPr>
              <w:rPr>
                <w:rFonts w:asciiTheme="minorHAnsi" w:hAnsiTheme="minorHAnsi"/>
                <w:sz w:val="24"/>
                <w:szCs w:val="24"/>
              </w:rPr>
            </w:pPr>
            <w:r w:rsidRPr="003345B9">
              <w:rPr>
                <w:rFonts w:asciiTheme="minorHAnsi" w:hAnsiTheme="minorHAnsi"/>
                <w:sz w:val="24"/>
                <w:szCs w:val="24"/>
              </w:rPr>
              <w:t>Solicitation Document D</w:t>
            </w:r>
          </w:p>
        </w:tc>
        <w:tc>
          <w:tcPr>
            <w:tcW w:w="6660" w:type="dxa"/>
          </w:tcPr>
          <w:p w14:paraId="2B839B95" w14:textId="5D4AF864" w:rsidR="00C210BC" w:rsidRPr="003345B9" w:rsidRDefault="003345B9" w:rsidP="00EF76C1">
            <w:pPr>
              <w:rPr>
                <w:rFonts w:asciiTheme="minorHAnsi" w:hAnsiTheme="minorHAnsi"/>
                <w:sz w:val="24"/>
                <w:szCs w:val="24"/>
              </w:rPr>
            </w:pPr>
            <w:r w:rsidRPr="003345B9">
              <w:rPr>
                <w:rFonts w:asciiTheme="minorHAnsi" w:hAnsiTheme="minorHAnsi"/>
                <w:sz w:val="24"/>
                <w:szCs w:val="24"/>
              </w:rPr>
              <w:t>Proposer’s Response to Questionnaire</w:t>
            </w:r>
          </w:p>
        </w:tc>
        <w:tc>
          <w:tcPr>
            <w:tcW w:w="1170" w:type="dxa"/>
          </w:tcPr>
          <w:p w14:paraId="72F47F23" w14:textId="71DDFFF2" w:rsidR="00C210BC" w:rsidRPr="003345B9" w:rsidRDefault="006915AD" w:rsidP="00EF76C1">
            <w:pPr>
              <w:rPr>
                <w:rFonts w:asciiTheme="minorHAnsi" w:hAnsiTheme="minorHAnsi"/>
                <w:sz w:val="24"/>
                <w:szCs w:val="24"/>
              </w:rPr>
            </w:pPr>
            <w:r w:rsidRPr="003345B9">
              <w:rPr>
                <w:rFonts w:asciiTheme="minorHAnsi" w:hAnsiTheme="minorHAnsi"/>
                <w:sz w:val="24"/>
                <w:szCs w:val="24"/>
              </w:rPr>
              <w:t>KCDC</w:t>
            </w:r>
          </w:p>
        </w:tc>
      </w:tr>
      <w:tr w:rsidR="0007100C" w:rsidRPr="003345B9" w14:paraId="74EBAB16" w14:textId="77777777" w:rsidTr="0007100C">
        <w:tc>
          <w:tcPr>
            <w:tcW w:w="2605" w:type="dxa"/>
          </w:tcPr>
          <w:p w14:paraId="2B0FC280" w14:textId="77777777" w:rsidR="00C210BC" w:rsidRPr="003345B9" w:rsidRDefault="00C210BC" w:rsidP="006915AD">
            <w:pPr>
              <w:rPr>
                <w:rFonts w:asciiTheme="minorHAnsi" w:hAnsiTheme="minorHAnsi"/>
                <w:sz w:val="24"/>
                <w:szCs w:val="24"/>
              </w:rPr>
            </w:pPr>
            <w:r w:rsidRPr="003345B9">
              <w:rPr>
                <w:rFonts w:asciiTheme="minorHAnsi" w:hAnsiTheme="minorHAnsi"/>
                <w:sz w:val="24"/>
                <w:szCs w:val="24"/>
              </w:rPr>
              <w:t>Solicitation Document E</w:t>
            </w:r>
          </w:p>
        </w:tc>
        <w:tc>
          <w:tcPr>
            <w:tcW w:w="6660" w:type="dxa"/>
          </w:tcPr>
          <w:p w14:paraId="16A56233" w14:textId="2682E50E" w:rsidR="00C210BC" w:rsidRPr="003345B9" w:rsidRDefault="003345B9" w:rsidP="00EF76C1">
            <w:pPr>
              <w:rPr>
                <w:rFonts w:asciiTheme="minorHAnsi" w:hAnsiTheme="minorHAnsi"/>
                <w:sz w:val="24"/>
                <w:szCs w:val="24"/>
              </w:rPr>
            </w:pPr>
            <w:r w:rsidRPr="003345B9">
              <w:rPr>
                <w:rFonts w:asciiTheme="minorHAnsi" w:hAnsiTheme="minorHAnsi"/>
                <w:sz w:val="24"/>
                <w:szCs w:val="24"/>
              </w:rPr>
              <w:t>Proposer’s Cost Proposal</w:t>
            </w:r>
          </w:p>
        </w:tc>
        <w:tc>
          <w:tcPr>
            <w:tcW w:w="1170" w:type="dxa"/>
          </w:tcPr>
          <w:p w14:paraId="61B4ECC2" w14:textId="4134EBFC" w:rsidR="00C210BC" w:rsidRPr="003345B9" w:rsidRDefault="006915AD" w:rsidP="00EF76C1">
            <w:pPr>
              <w:rPr>
                <w:rFonts w:asciiTheme="minorHAnsi" w:hAnsiTheme="minorHAnsi"/>
                <w:sz w:val="24"/>
                <w:szCs w:val="24"/>
              </w:rPr>
            </w:pPr>
            <w:r w:rsidRPr="003345B9">
              <w:rPr>
                <w:rFonts w:asciiTheme="minorHAnsi" w:hAnsiTheme="minorHAnsi"/>
                <w:sz w:val="24"/>
                <w:szCs w:val="24"/>
              </w:rPr>
              <w:t>KCDC</w:t>
            </w:r>
          </w:p>
        </w:tc>
      </w:tr>
      <w:tr w:rsidR="0007100C" w:rsidRPr="003345B9" w14:paraId="1396DA60" w14:textId="77777777" w:rsidTr="0007100C">
        <w:tc>
          <w:tcPr>
            <w:tcW w:w="2605" w:type="dxa"/>
          </w:tcPr>
          <w:p w14:paraId="100F5851" w14:textId="77777777" w:rsidR="00C210BC" w:rsidRPr="003345B9" w:rsidRDefault="00C210BC" w:rsidP="006915AD">
            <w:pPr>
              <w:rPr>
                <w:rFonts w:asciiTheme="minorHAnsi" w:hAnsiTheme="minorHAnsi"/>
                <w:sz w:val="24"/>
                <w:szCs w:val="24"/>
              </w:rPr>
            </w:pPr>
            <w:r w:rsidRPr="003345B9">
              <w:rPr>
                <w:rFonts w:asciiTheme="minorHAnsi" w:hAnsiTheme="minorHAnsi"/>
                <w:sz w:val="24"/>
                <w:szCs w:val="24"/>
              </w:rPr>
              <w:t>Solicitation Document F</w:t>
            </w:r>
          </w:p>
        </w:tc>
        <w:tc>
          <w:tcPr>
            <w:tcW w:w="6660" w:type="dxa"/>
          </w:tcPr>
          <w:p w14:paraId="37BBCF80" w14:textId="76EB89B7" w:rsidR="00C210BC" w:rsidRPr="003345B9" w:rsidRDefault="006915AD" w:rsidP="00EF76C1">
            <w:pPr>
              <w:rPr>
                <w:rFonts w:asciiTheme="minorHAnsi" w:hAnsiTheme="minorHAnsi"/>
                <w:sz w:val="24"/>
                <w:szCs w:val="24"/>
              </w:rPr>
            </w:pPr>
            <w:r w:rsidRPr="003345B9">
              <w:rPr>
                <w:rFonts w:asciiTheme="minorHAnsi" w:hAnsiTheme="minorHAnsi"/>
                <w:sz w:val="24"/>
                <w:szCs w:val="24"/>
              </w:rPr>
              <w:t>Proposer’s References</w:t>
            </w:r>
          </w:p>
        </w:tc>
        <w:tc>
          <w:tcPr>
            <w:tcW w:w="1170" w:type="dxa"/>
          </w:tcPr>
          <w:p w14:paraId="3B14448E" w14:textId="2F4D9401" w:rsidR="00C210BC" w:rsidRPr="003345B9" w:rsidRDefault="003345B9" w:rsidP="00EF76C1">
            <w:pPr>
              <w:rPr>
                <w:rFonts w:asciiTheme="minorHAnsi" w:hAnsiTheme="minorHAnsi"/>
                <w:sz w:val="24"/>
                <w:szCs w:val="24"/>
              </w:rPr>
            </w:pPr>
            <w:r w:rsidRPr="003345B9">
              <w:rPr>
                <w:rFonts w:asciiTheme="minorHAnsi" w:hAnsiTheme="minorHAnsi"/>
                <w:sz w:val="24"/>
                <w:szCs w:val="24"/>
              </w:rPr>
              <w:t>KCDC</w:t>
            </w:r>
          </w:p>
        </w:tc>
      </w:tr>
      <w:tr w:rsidR="0007100C" w:rsidRPr="003345B9" w14:paraId="7C88F9E5" w14:textId="77777777" w:rsidTr="0007100C">
        <w:tc>
          <w:tcPr>
            <w:tcW w:w="2605" w:type="dxa"/>
          </w:tcPr>
          <w:p w14:paraId="7C3B30B9" w14:textId="74A45B35" w:rsidR="006915AD" w:rsidRPr="003345B9" w:rsidRDefault="006915AD" w:rsidP="006915AD">
            <w:pPr>
              <w:rPr>
                <w:rFonts w:asciiTheme="minorHAnsi" w:hAnsiTheme="minorHAnsi"/>
                <w:sz w:val="24"/>
                <w:szCs w:val="24"/>
              </w:rPr>
            </w:pPr>
            <w:r w:rsidRPr="003345B9">
              <w:rPr>
                <w:rFonts w:asciiTheme="minorHAnsi" w:hAnsiTheme="minorHAnsi"/>
                <w:sz w:val="24"/>
                <w:szCs w:val="24"/>
              </w:rPr>
              <w:t>Solicitation Document G</w:t>
            </w:r>
          </w:p>
        </w:tc>
        <w:tc>
          <w:tcPr>
            <w:tcW w:w="6660" w:type="dxa"/>
          </w:tcPr>
          <w:p w14:paraId="05C9187B" w14:textId="62460DE4" w:rsidR="003345B9" w:rsidRPr="00022F33" w:rsidRDefault="003345B9" w:rsidP="00022F33">
            <w:pPr>
              <w:rPr>
                <w:rFonts w:ascii="Calibri" w:hAnsi="Calibri"/>
                <w:bCs/>
                <w:sz w:val="24"/>
                <w:szCs w:val="24"/>
              </w:rPr>
            </w:pPr>
            <w:r w:rsidRPr="003345B9">
              <w:rPr>
                <w:rFonts w:ascii="Calibri" w:hAnsi="Calibri"/>
                <w:bCs/>
                <w:sz w:val="24"/>
                <w:szCs w:val="24"/>
              </w:rPr>
              <w:t>Proposer’s Exceptions to Criteria Herein</w:t>
            </w:r>
          </w:p>
        </w:tc>
        <w:tc>
          <w:tcPr>
            <w:tcW w:w="1170" w:type="dxa"/>
          </w:tcPr>
          <w:p w14:paraId="0EBCD01F" w14:textId="5BCF2303" w:rsidR="006915AD" w:rsidRPr="003345B9" w:rsidRDefault="003345B9" w:rsidP="00EF76C1">
            <w:pPr>
              <w:rPr>
                <w:rFonts w:asciiTheme="minorHAnsi" w:hAnsiTheme="minorHAnsi"/>
                <w:sz w:val="24"/>
                <w:szCs w:val="24"/>
              </w:rPr>
            </w:pPr>
            <w:r w:rsidRPr="003345B9">
              <w:rPr>
                <w:rFonts w:asciiTheme="minorHAnsi" w:hAnsiTheme="minorHAnsi"/>
                <w:sz w:val="24"/>
                <w:szCs w:val="24"/>
              </w:rPr>
              <w:t>KCDC</w:t>
            </w:r>
          </w:p>
        </w:tc>
      </w:tr>
      <w:tr w:rsidR="006915AD" w:rsidRPr="00FD0DA8" w14:paraId="4AC2A703" w14:textId="77777777" w:rsidTr="0007100C">
        <w:tc>
          <w:tcPr>
            <w:tcW w:w="2605" w:type="dxa"/>
          </w:tcPr>
          <w:p w14:paraId="677DF27C" w14:textId="342E2B5D" w:rsidR="006915AD" w:rsidRPr="00D4332E" w:rsidRDefault="006915AD" w:rsidP="006915AD">
            <w:pPr>
              <w:rPr>
                <w:rFonts w:asciiTheme="minorHAnsi" w:hAnsiTheme="minorHAnsi"/>
                <w:sz w:val="24"/>
                <w:szCs w:val="24"/>
              </w:rPr>
            </w:pPr>
            <w:r w:rsidRPr="00D4332E">
              <w:rPr>
                <w:rFonts w:asciiTheme="minorHAnsi" w:hAnsiTheme="minorHAnsi"/>
                <w:sz w:val="24"/>
                <w:szCs w:val="24"/>
              </w:rPr>
              <w:t>Solicitation Document H</w:t>
            </w:r>
          </w:p>
        </w:tc>
        <w:tc>
          <w:tcPr>
            <w:tcW w:w="6660" w:type="dxa"/>
          </w:tcPr>
          <w:p w14:paraId="65CC7A87" w14:textId="0AA28CD4" w:rsidR="00D4332E" w:rsidRPr="00022F33" w:rsidRDefault="00D4332E" w:rsidP="00022F33">
            <w:pPr>
              <w:rPr>
                <w:rFonts w:ascii="Calibri" w:hAnsi="Calibri"/>
                <w:bCs/>
                <w:sz w:val="24"/>
                <w:szCs w:val="24"/>
              </w:rPr>
            </w:pPr>
            <w:r w:rsidRPr="00324EC4">
              <w:rPr>
                <w:rFonts w:ascii="Calibri" w:hAnsi="Calibri"/>
                <w:bCs/>
                <w:sz w:val="24"/>
                <w:szCs w:val="24"/>
              </w:rPr>
              <w:t>Proposer’s Additional Information</w:t>
            </w:r>
          </w:p>
        </w:tc>
        <w:tc>
          <w:tcPr>
            <w:tcW w:w="1170" w:type="dxa"/>
          </w:tcPr>
          <w:p w14:paraId="70857411" w14:textId="34BBAF52" w:rsidR="006915AD" w:rsidRPr="0007100C" w:rsidRDefault="006915AD" w:rsidP="00EF76C1">
            <w:pPr>
              <w:rPr>
                <w:rFonts w:asciiTheme="minorHAnsi" w:hAnsiTheme="minorHAnsi"/>
                <w:sz w:val="24"/>
                <w:szCs w:val="24"/>
              </w:rPr>
            </w:pPr>
            <w:r w:rsidRPr="0007100C">
              <w:rPr>
                <w:rFonts w:asciiTheme="minorHAnsi" w:hAnsiTheme="minorHAnsi"/>
                <w:sz w:val="24"/>
                <w:szCs w:val="24"/>
              </w:rPr>
              <w:t>Proposer</w:t>
            </w:r>
          </w:p>
        </w:tc>
      </w:tr>
      <w:tr w:rsidR="006915AD" w:rsidRPr="00FD0DA8" w14:paraId="45103DEF" w14:textId="77777777" w:rsidTr="0007100C">
        <w:tc>
          <w:tcPr>
            <w:tcW w:w="2605" w:type="dxa"/>
          </w:tcPr>
          <w:p w14:paraId="5A2125AF" w14:textId="629E2765" w:rsidR="006915AD" w:rsidRPr="00D4332E" w:rsidRDefault="006915AD" w:rsidP="006915AD">
            <w:pPr>
              <w:rPr>
                <w:rFonts w:asciiTheme="minorHAnsi" w:hAnsiTheme="minorHAnsi"/>
                <w:sz w:val="24"/>
                <w:szCs w:val="24"/>
              </w:rPr>
            </w:pPr>
            <w:r w:rsidRPr="00D4332E">
              <w:rPr>
                <w:rFonts w:asciiTheme="minorHAnsi" w:hAnsiTheme="minorHAnsi"/>
                <w:sz w:val="24"/>
                <w:szCs w:val="24"/>
              </w:rPr>
              <w:t>Solicitation Document I</w:t>
            </w:r>
          </w:p>
        </w:tc>
        <w:tc>
          <w:tcPr>
            <w:tcW w:w="6660" w:type="dxa"/>
          </w:tcPr>
          <w:p w14:paraId="44AF8B62" w14:textId="528F8EA0" w:rsidR="0007100C" w:rsidRPr="00022F33" w:rsidRDefault="0007100C" w:rsidP="00022F33">
            <w:pPr>
              <w:rPr>
                <w:rFonts w:ascii="Calibri" w:hAnsi="Calibri"/>
                <w:bCs/>
                <w:sz w:val="24"/>
                <w:szCs w:val="24"/>
              </w:rPr>
            </w:pPr>
            <w:r w:rsidRPr="00324EC4">
              <w:rPr>
                <w:rFonts w:ascii="Calibri" w:hAnsi="Calibri"/>
                <w:bCs/>
                <w:sz w:val="24"/>
                <w:szCs w:val="24"/>
              </w:rPr>
              <w:t>Required Documents supplied by the Proposer</w:t>
            </w:r>
          </w:p>
        </w:tc>
        <w:tc>
          <w:tcPr>
            <w:tcW w:w="1170" w:type="dxa"/>
          </w:tcPr>
          <w:p w14:paraId="1D82FC28" w14:textId="274BF8E2" w:rsidR="006915AD" w:rsidRPr="0007100C" w:rsidRDefault="006915AD" w:rsidP="006915AD">
            <w:pPr>
              <w:rPr>
                <w:rFonts w:asciiTheme="minorHAnsi" w:hAnsiTheme="minorHAnsi"/>
                <w:sz w:val="24"/>
                <w:szCs w:val="24"/>
              </w:rPr>
            </w:pPr>
            <w:r w:rsidRPr="0007100C">
              <w:rPr>
                <w:rFonts w:asciiTheme="minorHAnsi" w:hAnsiTheme="minorHAnsi"/>
                <w:sz w:val="24"/>
                <w:szCs w:val="24"/>
              </w:rPr>
              <w:t>Proposer</w:t>
            </w:r>
          </w:p>
        </w:tc>
      </w:tr>
      <w:bookmarkEnd w:id="2"/>
    </w:tbl>
    <w:p w14:paraId="44DB36AF" w14:textId="77777777" w:rsidR="0007100C" w:rsidRDefault="0007100C" w:rsidP="00C210BC">
      <w:pPr>
        <w:jc w:val="both"/>
      </w:pPr>
    </w:p>
    <w:p w14:paraId="5E4DE53D" w14:textId="6D61327F" w:rsidR="00C210BC" w:rsidRPr="0032348D" w:rsidRDefault="0050143A" w:rsidP="00C210BC">
      <w:pPr>
        <w:jc w:val="both"/>
      </w:pPr>
      <w:r>
        <w:t>a</w:t>
      </w:r>
      <w:r w:rsidR="00C210BC" w:rsidRPr="0032348D">
        <w:t>.</w:t>
      </w:r>
      <w:r w:rsidR="00C210BC" w:rsidRPr="0032348D">
        <w:tab/>
        <w:t xml:space="preserve">Place your company’s name on each page and number all pages consecutively </w:t>
      </w:r>
    </w:p>
    <w:p w14:paraId="6D603C1C" w14:textId="77777777" w:rsidR="00C210BC" w:rsidRPr="0032348D" w:rsidRDefault="00C210BC" w:rsidP="00C210BC">
      <w:pPr>
        <w:jc w:val="both"/>
      </w:pPr>
    </w:p>
    <w:p w14:paraId="1537D1CC" w14:textId="7056E95B" w:rsidR="00C210BC" w:rsidRDefault="0050143A" w:rsidP="005E3090">
      <w:pPr>
        <w:ind w:left="432" w:hanging="432"/>
        <w:jc w:val="both"/>
      </w:pPr>
      <w:r>
        <w:t>b</w:t>
      </w:r>
      <w:r w:rsidR="00C210BC" w:rsidRPr="0032348D">
        <w:t>.</w:t>
      </w:r>
      <w:r w:rsidR="00C210BC" w:rsidRPr="0032348D">
        <w:tab/>
      </w:r>
      <w:r w:rsidR="009B6FB7" w:rsidRPr="00324EC4">
        <w:rPr>
          <w:rFonts w:eastAsia="Calibri"/>
        </w:rPr>
        <w:t>This document is available in MS Word format and can be downloaded from KCDC’s webpage</w:t>
      </w:r>
      <w:r w:rsidR="009B6FB7" w:rsidRPr="00324EC4">
        <w:rPr>
          <w:rFonts w:eastAsia="Calibri"/>
          <w:b/>
        </w:rPr>
        <w:t>.</w:t>
      </w:r>
      <w:r w:rsidR="009B6FB7" w:rsidRPr="00324EC4">
        <w:rPr>
          <w:rFonts w:eastAsia="Calibri"/>
        </w:rPr>
        <w:t xml:space="preserve"> KCDC’s Adobe copy of the document will remain the “official” version of the document. </w:t>
      </w:r>
      <w:r w:rsidR="005E3090">
        <w:rPr>
          <w:rFonts w:eastAsia="Calibri"/>
        </w:rPr>
        <w:t xml:space="preserve"> </w:t>
      </w:r>
    </w:p>
    <w:p w14:paraId="53BDE174" w14:textId="367EF409" w:rsidR="00A476F7" w:rsidRDefault="00A476F7" w:rsidP="00C210BC">
      <w:pPr>
        <w:jc w:val="both"/>
      </w:pPr>
    </w:p>
    <w:p w14:paraId="3F64CF64" w14:textId="19750C2B" w:rsidR="00A476F7" w:rsidRDefault="00A476F7" w:rsidP="00C210BC">
      <w:pPr>
        <w:jc w:val="both"/>
      </w:pPr>
    </w:p>
    <w:p w14:paraId="3A60831F" w14:textId="23930A44" w:rsidR="00A476F7" w:rsidRDefault="00A476F7" w:rsidP="00C210BC">
      <w:pPr>
        <w:jc w:val="both"/>
      </w:pPr>
    </w:p>
    <w:p w14:paraId="5AFD898D" w14:textId="4B92BE90" w:rsidR="00A476F7" w:rsidRDefault="00A476F7" w:rsidP="00C210BC">
      <w:pPr>
        <w:jc w:val="both"/>
      </w:pPr>
    </w:p>
    <w:p w14:paraId="57A57A12" w14:textId="0248E3A1" w:rsidR="00A476F7" w:rsidRDefault="00A476F7" w:rsidP="00C210BC">
      <w:pPr>
        <w:jc w:val="both"/>
      </w:pPr>
    </w:p>
    <w:p w14:paraId="415137DC" w14:textId="63D8B862" w:rsidR="00A476F7" w:rsidRDefault="00A476F7" w:rsidP="00C210BC">
      <w:pPr>
        <w:jc w:val="both"/>
      </w:pPr>
    </w:p>
    <w:p w14:paraId="0C2660B2" w14:textId="37583F04" w:rsidR="00A476F7" w:rsidRDefault="00A476F7" w:rsidP="00C210BC">
      <w:pPr>
        <w:jc w:val="both"/>
      </w:pPr>
    </w:p>
    <w:p w14:paraId="4F7658B0" w14:textId="77777777" w:rsidR="00A476F7" w:rsidRPr="0032348D" w:rsidRDefault="00A476F7" w:rsidP="00C210BC">
      <w:pPr>
        <w:jc w:val="both"/>
      </w:pPr>
    </w:p>
    <w:p w14:paraId="305874D2" w14:textId="0A3548C8" w:rsidR="005D28C9" w:rsidRDefault="005D28C9" w:rsidP="003F4390">
      <w:pPr>
        <w:jc w:val="both"/>
        <w:rPr>
          <w:rFonts w:asciiTheme="minorHAnsi" w:hAnsiTheme="minorHAnsi"/>
        </w:rPr>
      </w:pPr>
    </w:p>
    <w:p w14:paraId="3935E943" w14:textId="6442898D" w:rsidR="00A476F7" w:rsidRDefault="00A476F7" w:rsidP="003F4390">
      <w:pPr>
        <w:jc w:val="both"/>
        <w:rPr>
          <w:rFonts w:asciiTheme="minorHAnsi" w:hAnsiTheme="minorHAnsi"/>
        </w:rPr>
      </w:pPr>
    </w:p>
    <w:p w14:paraId="67A3DABC" w14:textId="140B4973" w:rsidR="00A476F7" w:rsidRDefault="00A476F7" w:rsidP="003F4390">
      <w:pPr>
        <w:jc w:val="both"/>
        <w:rPr>
          <w:rFonts w:asciiTheme="minorHAnsi" w:hAnsiTheme="minorHAnsi"/>
        </w:rPr>
      </w:pPr>
    </w:p>
    <w:p w14:paraId="100D6A84" w14:textId="6DBC0418" w:rsidR="00A476F7" w:rsidRDefault="00A476F7" w:rsidP="003F4390">
      <w:pPr>
        <w:jc w:val="both"/>
        <w:rPr>
          <w:rFonts w:asciiTheme="minorHAnsi" w:hAnsiTheme="minorHAnsi"/>
        </w:rPr>
      </w:pPr>
    </w:p>
    <w:p w14:paraId="60F60B1F" w14:textId="5A158E95" w:rsidR="00A476F7" w:rsidRDefault="00A476F7" w:rsidP="003F4390">
      <w:pPr>
        <w:jc w:val="both"/>
        <w:rPr>
          <w:rFonts w:asciiTheme="minorHAnsi" w:hAnsiTheme="minorHAnsi"/>
        </w:rPr>
      </w:pPr>
    </w:p>
    <w:p w14:paraId="080BE0AB" w14:textId="4AB6C13C" w:rsidR="00A476F7" w:rsidRDefault="00A476F7" w:rsidP="003F4390">
      <w:pPr>
        <w:jc w:val="both"/>
        <w:rPr>
          <w:rFonts w:asciiTheme="minorHAnsi" w:hAnsiTheme="minorHAnsi"/>
        </w:rPr>
      </w:pPr>
    </w:p>
    <w:p w14:paraId="601FEEB7" w14:textId="77777777" w:rsidR="00A476F7" w:rsidRPr="00A27F97" w:rsidRDefault="00A476F7" w:rsidP="003F4390">
      <w:pPr>
        <w:jc w:val="both"/>
        <w:rPr>
          <w:rFonts w:asciiTheme="minorHAnsi" w:hAnsiTheme="minorHAnsi"/>
        </w:rPr>
      </w:pPr>
    </w:p>
    <w:p w14:paraId="4C867082" w14:textId="4415CD1A" w:rsidR="008C48DF" w:rsidRDefault="00A07A34" w:rsidP="00A07A34">
      <w:pPr>
        <w:jc w:val="center"/>
        <w:rPr>
          <w:rFonts w:ascii="High Tower Text" w:hAnsi="High Tower Text"/>
          <w:b/>
          <w:color w:val="0000FF"/>
          <w:sz w:val="32"/>
          <w:szCs w:val="32"/>
          <w:u w:val="single"/>
        </w:rPr>
      </w:pPr>
      <w:r w:rsidRPr="009B4140">
        <w:rPr>
          <w:rFonts w:ascii="High Tower Text" w:hAnsi="High Tower Text"/>
          <w:b/>
          <w:color w:val="0000FF"/>
          <w:sz w:val="32"/>
          <w:szCs w:val="32"/>
          <w:u w:val="single"/>
        </w:rPr>
        <w:t>This and the Previous Pages Do Not Need to be Returned</w:t>
      </w:r>
    </w:p>
    <w:p w14:paraId="136A4A7F" w14:textId="6FB89AC3" w:rsidR="00A476F7" w:rsidRDefault="00A476F7" w:rsidP="00A07A34">
      <w:pPr>
        <w:jc w:val="center"/>
        <w:rPr>
          <w:rFonts w:ascii="High Tower Text" w:hAnsi="High Tower Text"/>
          <w:b/>
          <w:color w:val="0000FF"/>
          <w:sz w:val="32"/>
          <w:szCs w:val="32"/>
          <w:u w:val="single"/>
        </w:rPr>
      </w:pPr>
    </w:p>
    <w:p w14:paraId="181626A0" w14:textId="24D47E4D" w:rsidR="00A476F7" w:rsidRDefault="00A476F7" w:rsidP="00A07A34">
      <w:pPr>
        <w:jc w:val="center"/>
        <w:rPr>
          <w:rFonts w:ascii="High Tower Text" w:hAnsi="High Tower Text"/>
          <w:b/>
          <w:color w:val="0000FF"/>
          <w:sz w:val="32"/>
          <w:szCs w:val="32"/>
          <w:u w:val="single"/>
        </w:rPr>
      </w:pPr>
    </w:p>
    <w:p w14:paraId="06FE0FF7" w14:textId="5BB72EDA" w:rsidR="00A476F7" w:rsidRDefault="00A476F7" w:rsidP="00A07A34">
      <w:pPr>
        <w:jc w:val="center"/>
        <w:rPr>
          <w:rFonts w:ascii="High Tower Text" w:hAnsi="High Tower Text"/>
          <w:b/>
          <w:color w:val="0000FF"/>
          <w:sz w:val="32"/>
          <w:szCs w:val="32"/>
          <w:u w:val="single"/>
        </w:rPr>
      </w:pPr>
    </w:p>
    <w:p w14:paraId="1D8D3CE9" w14:textId="4E6676B5" w:rsidR="00A476F7" w:rsidRDefault="00A476F7" w:rsidP="00A07A34">
      <w:pPr>
        <w:jc w:val="center"/>
        <w:rPr>
          <w:rFonts w:ascii="High Tower Text" w:hAnsi="High Tower Text"/>
          <w:b/>
          <w:color w:val="0000FF"/>
          <w:sz w:val="32"/>
          <w:szCs w:val="32"/>
          <w:u w:val="single"/>
        </w:rPr>
      </w:pPr>
    </w:p>
    <w:p w14:paraId="4BE4E335" w14:textId="26ED3FD9" w:rsidR="00A476F7" w:rsidRDefault="00A476F7" w:rsidP="00A07A34">
      <w:pPr>
        <w:jc w:val="center"/>
        <w:rPr>
          <w:rFonts w:ascii="High Tower Text" w:hAnsi="High Tower Text"/>
          <w:b/>
          <w:color w:val="0000FF"/>
          <w:sz w:val="32"/>
          <w:szCs w:val="32"/>
          <w:u w:val="single"/>
        </w:rPr>
      </w:pPr>
    </w:p>
    <w:p w14:paraId="76B72844" w14:textId="77777777" w:rsidR="00A476F7" w:rsidRPr="009B4140" w:rsidRDefault="00A476F7" w:rsidP="00A07A34">
      <w:pPr>
        <w:jc w:val="center"/>
        <w:rPr>
          <w:rFonts w:ascii="High Tower Text" w:hAnsi="High Tower Text"/>
          <w:b/>
          <w:color w:val="0000FF"/>
          <w:sz w:val="32"/>
          <w:szCs w:val="32"/>
          <w:u w:val="single"/>
        </w:rPr>
      </w:pPr>
    </w:p>
    <w:p w14:paraId="09D208D7" w14:textId="77777777" w:rsidR="009D3565" w:rsidRPr="00A27F97" w:rsidRDefault="009D3565" w:rsidP="009D356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Dental Insurance Q2003</w:t>
      </w:r>
    </w:p>
    <w:p w14:paraId="59A9E14B" w14:textId="3A4D2F5A" w:rsidR="009D3565" w:rsidRPr="00A27F97" w:rsidRDefault="009D3565" w:rsidP="009D3565">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A</w:t>
      </w:r>
      <w:r w:rsidRPr="00A27F97">
        <w:rPr>
          <w:rFonts w:asciiTheme="minorHAnsi" w:hAnsiTheme="minorHAnsi"/>
          <w:color w:val="FFFFFF" w:themeColor="background1"/>
        </w:rPr>
        <w:t xml:space="preserve">  </w:t>
      </w:r>
      <w:r w:rsidRPr="00A27F97">
        <w:rPr>
          <w:rFonts w:asciiTheme="minorHAnsi" w:hAnsiTheme="minorHAnsi"/>
          <w:color w:val="FFFFFF" w:themeColor="background1"/>
        </w:rPr>
        <w:tab/>
      </w:r>
      <w:r>
        <w:rPr>
          <w:rFonts w:asciiTheme="minorHAnsi" w:hAnsiTheme="minorHAnsi"/>
          <w:color w:val="FFFFFF" w:themeColor="background1"/>
        </w:rPr>
        <w:t>General Response Section</w:t>
      </w:r>
    </w:p>
    <w:p w14:paraId="533DEDA1" w14:textId="77777777" w:rsidR="009D3565" w:rsidRPr="00A27F97" w:rsidRDefault="009D3565" w:rsidP="00A27F97">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A27F97" w14:paraId="0F2B8506"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6A5D0F94" w14:textId="77777777" w:rsidR="00CD4D93" w:rsidRPr="00A27F97" w:rsidRDefault="00CD4D93" w:rsidP="004B6500">
            <w:pPr>
              <w:jc w:val="center"/>
              <w:rPr>
                <w:rFonts w:asciiTheme="minorHAnsi" w:hAnsiTheme="minorHAnsi"/>
                <w:b/>
                <w:color w:val="FFFFFF" w:themeColor="background1"/>
              </w:rPr>
            </w:pPr>
            <w:r w:rsidRPr="00A27F97">
              <w:rPr>
                <w:rFonts w:asciiTheme="minorHAnsi" w:hAnsiTheme="minorHAnsi"/>
                <w:b/>
                <w:color w:val="FFFFFF" w:themeColor="background1"/>
              </w:rPr>
              <w:t>General Information about the Supplier</w:t>
            </w:r>
          </w:p>
        </w:tc>
      </w:tr>
      <w:tr w:rsidR="00CD4D93" w:rsidRPr="00A27F97" w14:paraId="435CB488" w14:textId="77777777"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139AEC02"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09440" behindDoc="0" locked="0" layoutInCell="1" allowOverlap="1" wp14:anchorId="4914CC9C" wp14:editId="3DFA48E0">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6C9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p w14:paraId="395CBE60" w14:textId="77777777" w:rsidR="00CD4D93" w:rsidRPr="00A27F97" w:rsidRDefault="00CD4D93" w:rsidP="00A27F97">
            <w:pPr>
              <w:rPr>
                <w:rFonts w:asciiTheme="minorHAnsi" w:hAnsiTheme="minorHAnsi"/>
                <w:b/>
              </w:rPr>
            </w:pPr>
            <w:r w:rsidRPr="00A27F97">
              <w:rPr>
                <w:rFonts w:asciiTheme="minorHAnsi" w:hAnsiTheme="minorHAnsi"/>
              </w:rPr>
              <w:t xml:space="preserve">By signing, you indicate you read and agree to “KCDC’s General Instructions to Suppliers” on </w:t>
            </w:r>
            <w:hyperlink r:id="rId14" w:history="1">
              <w:r w:rsidRPr="00A27F97">
                <w:rPr>
                  <w:rFonts w:asciiTheme="minorHAnsi" w:hAnsiTheme="minorHAnsi"/>
                  <w:b/>
                  <w:bCs/>
                  <w:color w:val="000080"/>
                  <w:u w:val="single"/>
                </w:rPr>
                <w:t>www.kcdc.org</w:t>
              </w:r>
            </w:hyperlink>
            <w:r w:rsidRPr="00A27F97">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60044D0" w14:textId="77777777" w:rsidR="00CD4D93" w:rsidRPr="00A27F97" w:rsidRDefault="00CD4D93" w:rsidP="00A27F97">
            <w:pPr>
              <w:rPr>
                <w:rFonts w:asciiTheme="minorHAnsi" w:hAnsiTheme="minorHAnsi"/>
                <w:b/>
              </w:rPr>
            </w:pPr>
          </w:p>
        </w:tc>
      </w:tr>
      <w:tr w:rsidR="00CD4D93" w:rsidRPr="00A27F97" w14:paraId="6559F56E"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6869E7F"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0464" behindDoc="0" locked="0" layoutInCell="1" allowOverlap="1" wp14:anchorId="45CA88CD" wp14:editId="05EEE8A2">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95F74"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57B46DB" w14:textId="77777777" w:rsidR="00CD4D93" w:rsidRPr="00A27F97" w:rsidRDefault="00CD4D93" w:rsidP="00A27F97">
            <w:pPr>
              <w:rPr>
                <w:rFonts w:asciiTheme="minorHAnsi" w:hAnsiTheme="minorHAnsi"/>
                <w:b/>
              </w:rPr>
            </w:pPr>
          </w:p>
        </w:tc>
      </w:tr>
      <w:tr w:rsidR="00CD4D93" w:rsidRPr="00A27F97" w14:paraId="3CC30944"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47296DCE"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2512" behindDoc="0" locked="0" layoutInCell="1" allowOverlap="1" wp14:anchorId="395F3F42" wp14:editId="160A877E">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603B"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B664072" w14:textId="77777777" w:rsidR="00CD4D93" w:rsidRPr="00A27F97" w:rsidRDefault="00CD4D93" w:rsidP="00A27F97">
            <w:pPr>
              <w:rPr>
                <w:rFonts w:asciiTheme="minorHAnsi" w:hAnsiTheme="minorHAnsi"/>
                <w:b/>
              </w:rPr>
            </w:pPr>
          </w:p>
        </w:tc>
      </w:tr>
      <w:tr w:rsidR="00CD4D93" w:rsidRPr="00A27F97" w14:paraId="79581910"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14743DB"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3536" behindDoc="0" locked="0" layoutInCell="1" allowOverlap="1" wp14:anchorId="2CFCAF50" wp14:editId="74DE4EED">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7BD3"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602ED58" w14:textId="77777777" w:rsidR="00CD4D93" w:rsidRPr="00A27F97" w:rsidRDefault="00CD4D93" w:rsidP="00A27F97">
            <w:pPr>
              <w:rPr>
                <w:rFonts w:asciiTheme="minorHAnsi" w:hAnsiTheme="minorHAnsi"/>
                <w:b/>
              </w:rPr>
            </w:pPr>
          </w:p>
        </w:tc>
      </w:tr>
      <w:tr w:rsidR="00CD4D93" w:rsidRPr="00A27F97" w14:paraId="47F3E749"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43C681AF"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4560" behindDoc="0" locked="0" layoutInCell="1" allowOverlap="1" wp14:anchorId="0F86C327" wp14:editId="3FF955C2">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F37A"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169EE9E" w14:textId="77777777" w:rsidR="00CD4D93" w:rsidRPr="00A27F97" w:rsidRDefault="00CD4D93" w:rsidP="00A27F97">
            <w:pPr>
              <w:rPr>
                <w:rFonts w:asciiTheme="minorHAnsi" w:hAnsiTheme="minorHAnsi"/>
                <w:b/>
              </w:rPr>
            </w:pPr>
          </w:p>
        </w:tc>
      </w:tr>
      <w:tr w:rsidR="00CD4D93" w:rsidRPr="00A27F97" w14:paraId="2AB80A62"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2FCA4B9" w14:textId="77777777" w:rsidR="00CD4D93" w:rsidRPr="00A27F97" w:rsidRDefault="00256FE6"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9680" behindDoc="0" locked="0" layoutInCell="1" allowOverlap="1" wp14:anchorId="5B5BBBDB" wp14:editId="6942AC3A">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28BA"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A27F97">
              <w:rPr>
                <w:rFonts w:asciiTheme="minorHAnsi" w:hAnsiTheme="minorHAnsi"/>
                <w:b/>
              </w:rPr>
              <w:t>Contact Person (Please Print Clearly)</w:t>
            </w:r>
            <w:r w:rsidRPr="00A27F97">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14838CD" w14:textId="77777777" w:rsidR="00CD4D93" w:rsidRPr="00A27F97" w:rsidRDefault="00CD4D93" w:rsidP="00A27F97">
            <w:pPr>
              <w:rPr>
                <w:rFonts w:asciiTheme="minorHAnsi" w:hAnsiTheme="minorHAnsi"/>
                <w:b/>
              </w:rPr>
            </w:pPr>
          </w:p>
        </w:tc>
      </w:tr>
      <w:tr w:rsidR="00CD4D93" w:rsidRPr="00A27F97" w14:paraId="3E596606" w14:textId="77777777" w:rsidTr="00056CFE">
        <w:trPr>
          <w:trHeight w:val="432"/>
        </w:trPr>
        <w:tc>
          <w:tcPr>
            <w:tcW w:w="5760" w:type="dxa"/>
            <w:gridSpan w:val="7"/>
            <w:vAlign w:val="center"/>
          </w:tcPr>
          <w:p w14:paraId="71731961"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6608" behindDoc="0" locked="0" layoutInCell="1" allowOverlap="1" wp14:anchorId="3DD62DF3" wp14:editId="5CAD86F0">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C3A5"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14:paraId="67A19EE3" w14:textId="77777777" w:rsidR="00CD4D93" w:rsidRPr="00A27F97" w:rsidRDefault="00CD4D93" w:rsidP="00A27F97">
            <w:pPr>
              <w:rPr>
                <w:rFonts w:asciiTheme="minorHAnsi" w:hAnsiTheme="minorHAnsi"/>
                <w:b/>
              </w:rPr>
            </w:pPr>
          </w:p>
        </w:tc>
      </w:tr>
      <w:tr w:rsidR="00CD4D93" w:rsidRPr="00A27F97" w14:paraId="0BB77C5F" w14:textId="77777777" w:rsidTr="00056CFE">
        <w:trPr>
          <w:trHeight w:val="432"/>
        </w:trPr>
        <w:tc>
          <w:tcPr>
            <w:tcW w:w="5760" w:type="dxa"/>
            <w:gridSpan w:val="7"/>
            <w:vAlign w:val="center"/>
          </w:tcPr>
          <w:p w14:paraId="06ABBBD1"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1488" behindDoc="0" locked="0" layoutInCell="1" allowOverlap="1" wp14:anchorId="081E7FDB" wp14:editId="151B9FCC">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4D3C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0550E6EB" w14:textId="77777777" w:rsidR="00CD4D93" w:rsidRPr="00A27F97" w:rsidRDefault="00CD4D93" w:rsidP="00A27F97">
            <w:pPr>
              <w:rPr>
                <w:rFonts w:asciiTheme="minorHAnsi" w:hAnsiTheme="minorHAnsi"/>
              </w:rPr>
            </w:pPr>
          </w:p>
        </w:tc>
      </w:tr>
      <w:tr w:rsidR="00CD4D93" w:rsidRPr="00A27F97" w14:paraId="4909D95E" w14:textId="77777777" w:rsidTr="00056CFE">
        <w:trPr>
          <w:trHeight w:val="432"/>
        </w:trPr>
        <w:tc>
          <w:tcPr>
            <w:tcW w:w="5760" w:type="dxa"/>
            <w:gridSpan w:val="7"/>
            <w:vAlign w:val="center"/>
          </w:tcPr>
          <w:p w14:paraId="192B086E"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7632" behindDoc="0" locked="0" layoutInCell="1" allowOverlap="1" wp14:anchorId="5FCE012A" wp14:editId="7D0FA0F7">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7D2B"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A27F97">
              <w:rPr>
                <w:rFonts w:asciiTheme="minorHAnsi" w:hAnsiTheme="minorHAnsi"/>
                <w:b/>
              </w:rPr>
              <w:t>Supplier’s E-Mail Address   (Please Print Clearly)</w:t>
            </w:r>
          </w:p>
        </w:tc>
        <w:tc>
          <w:tcPr>
            <w:tcW w:w="4950" w:type="dxa"/>
            <w:gridSpan w:val="5"/>
            <w:vAlign w:val="center"/>
          </w:tcPr>
          <w:p w14:paraId="22EF151E" w14:textId="77777777" w:rsidR="00CD4D93" w:rsidRPr="00A27F97" w:rsidRDefault="00CD4D93" w:rsidP="00A27F97">
            <w:pPr>
              <w:rPr>
                <w:rFonts w:asciiTheme="minorHAnsi" w:hAnsiTheme="minorHAnsi"/>
              </w:rPr>
            </w:pPr>
          </w:p>
        </w:tc>
      </w:tr>
      <w:tr w:rsidR="00CD4D93" w:rsidRPr="00A27F97" w14:paraId="7A3A7A80" w14:textId="77777777" w:rsidTr="00056CFE">
        <w:trPr>
          <w:trHeight w:val="288"/>
        </w:trPr>
        <w:tc>
          <w:tcPr>
            <w:tcW w:w="10710" w:type="dxa"/>
            <w:gridSpan w:val="12"/>
            <w:shd w:val="clear" w:color="auto" w:fill="0000FF"/>
            <w:vAlign w:val="center"/>
          </w:tcPr>
          <w:p w14:paraId="19E4D134" w14:textId="77777777"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1D7FBB" w:rsidRPr="00A27F97" w14:paraId="63A8CD97" w14:textId="77777777" w:rsidTr="00056CFE">
        <w:trPr>
          <w:trHeight w:val="432"/>
        </w:trPr>
        <w:tc>
          <w:tcPr>
            <w:tcW w:w="10710" w:type="dxa"/>
            <w:gridSpan w:val="12"/>
            <w:shd w:val="clear" w:color="auto" w:fill="auto"/>
            <w:vAlign w:val="center"/>
          </w:tcPr>
          <w:p w14:paraId="307A6CB3" w14:textId="1D24A9B4" w:rsidR="001D7FBB" w:rsidRPr="00A27F97" w:rsidRDefault="001D7FBB" w:rsidP="001D7FBB">
            <w:pPr>
              <w:jc w:val="center"/>
              <w:rPr>
                <w:rFonts w:asciiTheme="minorHAnsi" w:hAnsiTheme="minorHAnsi"/>
                <w:b/>
              </w:rPr>
            </w:pPr>
            <w:r w:rsidRPr="00A27F97">
              <w:rPr>
                <w:rFonts w:asciiTheme="minorHAnsi" w:hAnsiTheme="minorHAnsi"/>
                <w:b/>
              </w:rPr>
              <w:t>Acknowledge addenda have been issued by checking below as appropriate:</w:t>
            </w:r>
          </w:p>
        </w:tc>
      </w:tr>
      <w:tr w:rsidR="00CD4D93" w:rsidRPr="00A27F97" w14:paraId="3B5F1C07" w14:textId="77777777" w:rsidTr="00056CFE">
        <w:trPr>
          <w:trHeight w:val="288"/>
        </w:trPr>
        <w:tc>
          <w:tcPr>
            <w:tcW w:w="1440" w:type="dxa"/>
            <w:vAlign w:val="center"/>
          </w:tcPr>
          <w:p w14:paraId="64DF2E21" w14:textId="77777777" w:rsidR="00CD4D93" w:rsidRPr="00A27F97" w:rsidRDefault="00CD4D93" w:rsidP="00A27F97">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60F983A0" w14:textId="77777777" w:rsidR="00CD4D93" w:rsidRPr="00A27F97" w:rsidRDefault="00CD4D93" w:rsidP="00A27F97">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14:paraId="5F3B7095" w14:textId="77777777" w:rsidR="00CD4D93" w:rsidRPr="00A27F97" w:rsidRDefault="00CD4D93" w:rsidP="00A27F97">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065AEDB5" w14:textId="77777777" w:rsidR="00CD4D93" w:rsidRPr="00A27F97" w:rsidRDefault="00CD4D93" w:rsidP="00A27F97">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695DE99B" w14:textId="77777777" w:rsidR="00CD4D93" w:rsidRPr="00A27F97" w:rsidRDefault="00CD4D93" w:rsidP="00A27F97">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14:paraId="52D7C9A2" w14:textId="77777777" w:rsidR="00CD4D93" w:rsidRPr="00A27F97" w:rsidRDefault="00CD4D93" w:rsidP="00A27F97">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CD4D93" w:rsidRPr="00A27F97" w14:paraId="34F075F4" w14:textId="77777777" w:rsidTr="00056CFE">
        <w:trPr>
          <w:trHeight w:val="288"/>
        </w:trPr>
        <w:tc>
          <w:tcPr>
            <w:tcW w:w="10710" w:type="dxa"/>
            <w:gridSpan w:val="12"/>
            <w:tcBorders>
              <w:bottom w:val="single" w:sz="4" w:space="0" w:color="auto"/>
            </w:tcBorders>
            <w:shd w:val="clear" w:color="auto" w:fill="0000FF"/>
            <w:vAlign w:val="center"/>
          </w:tcPr>
          <w:p w14:paraId="4AC2F9A8" w14:textId="77777777"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CD4D93" w:rsidRPr="00A27F97" w14:paraId="47E61EF0" w14:textId="77777777" w:rsidTr="00056CFE">
        <w:trPr>
          <w:trHeight w:val="288"/>
        </w:trPr>
        <w:tc>
          <w:tcPr>
            <w:tcW w:w="8910" w:type="dxa"/>
            <w:gridSpan w:val="11"/>
            <w:tcBorders>
              <w:top w:val="single" w:sz="4" w:space="0" w:color="auto"/>
              <w:bottom w:val="single" w:sz="4" w:space="0" w:color="auto"/>
            </w:tcBorders>
            <w:vAlign w:val="center"/>
          </w:tcPr>
          <w:p w14:paraId="07E9D5E7" w14:textId="77777777" w:rsidR="00CD4D93" w:rsidRPr="00A27F97" w:rsidRDefault="00CD4D93" w:rsidP="00A27F97">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30BFC49A" w14:textId="77777777" w:rsidR="00CD4D93" w:rsidRPr="00A27F97" w:rsidRDefault="00CD4D93" w:rsidP="00A27F97">
            <w:pPr>
              <w:rPr>
                <w:rFonts w:asciiTheme="minorHAnsi" w:hAnsiTheme="minorHAnsi"/>
              </w:rPr>
            </w:pPr>
            <w:r w:rsidRPr="00A27F9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14:paraId="648DCAEC" w14:textId="77777777" w:rsidTr="00056CFE">
        <w:trPr>
          <w:trHeight w:val="288"/>
        </w:trPr>
        <w:tc>
          <w:tcPr>
            <w:tcW w:w="8910" w:type="dxa"/>
            <w:gridSpan w:val="11"/>
            <w:tcBorders>
              <w:top w:val="single" w:sz="4" w:space="0" w:color="auto"/>
              <w:bottom w:val="single" w:sz="4" w:space="0" w:color="auto"/>
            </w:tcBorders>
            <w:vAlign w:val="center"/>
          </w:tcPr>
          <w:p w14:paraId="623DB29B" w14:textId="77777777" w:rsidR="00CD4D93" w:rsidRPr="00A27F97" w:rsidRDefault="00CD4D93" w:rsidP="00A27F97">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73F9C0D8" w14:textId="77777777" w:rsidR="00CD4D93" w:rsidRPr="00A27F97" w:rsidRDefault="0015069D" w:rsidP="00A27F97">
            <w:pPr>
              <w:rPr>
                <w:rFonts w:asciiTheme="minorHAnsi" w:hAnsiTheme="minorHAnsi"/>
                <w:bCs/>
              </w:rPr>
            </w:pPr>
            <w:r>
              <w:rPr>
                <w:i/>
                <w:iCs/>
              </w:rPr>
              <w:t xml:space="preserve">Total gross receipts of not more than $10,000,000 </w:t>
            </w:r>
            <w:r w:rsidRPr="00DC5488">
              <w:rPr>
                <w:i/>
                <w:iCs/>
              </w:rPr>
              <w:t>average over a three-year period</w:t>
            </w:r>
            <w:r>
              <w:rPr>
                <w:i/>
                <w:iCs/>
              </w:rPr>
              <w:t xml:space="preserve"> </w:t>
            </w:r>
            <w:r>
              <w:rPr>
                <w:b/>
                <w:i/>
                <w:iCs/>
              </w:rPr>
              <w:t xml:space="preserve">OR </w:t>
            </w:r>
            <w:r>
              <w:rPr>
                <w:i/>
                <w:iCs/>
              </w:rPr>
              <w:t>employs no more than 99 persons on a full-time basis</w:t>
            </w:r>
          </w:p>
        </w:tc>
        <w:tc>
          <w:tcPr>
            <w:tcW w:w="1800" w:type="dxa"/>
            <w:tcBorders>
              <w:top w:val="single" w:sz="4" w:space="0" w:color="auto"/>
              <w:bottom w:val="single" w:sz="4" w:space="0" w:color="auto"/>
            </w:tcBorders>
          </w:tcPr>
          <w:p w14:paraId="4F6804D2" w14:textId="77777777" w:rsidR="00CD4D93" w:rsidRPr="00A27F97" w:rsidRDefault="00CD4D93" w:rsidP="00A27F97">
            <w:pPr>
              <w:rPr>
                <w:rFonts w:asciiTheme="minorHAnsi" w:hAnsiTheme="minorHAnsi"/>
                <w:b/>
              </w:rPr>
            </w:pPr>
            <w:r w:rsidRPr="00A27F9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14:paraId="57A02E41" w14:textId="77777777" w:rsidTr="00056CFE">
        <w:trPr>
          <w:trHeight w:val="432"/>
        </w:trPr>
        <w:tc>
          <w:tcPr>
            <w:tcW w:w="8910" w:type="dxa"/>
            <w:gridSpan w:val="11"/>
            <w:tcBorders>
              <w:top w:val="single" w:sz="4" w:space="0" w:color="auto"/>
              <w:bottom w:val="single" w:sz="4" w:space="0" w:color="auto"/>
            </w:tcBorders>
            <w:vAlign w:val="center"/>
          </w:tcPr>
          <w:p w14:paraId="2EAEA962" w14:textId="77777777" w:rsidR="00CD4D93" w:rsidRPr="00A27F97" w:rsidRDefault="00CD4D93" w:rsidP="00A27F97">
            <w:pPr>
              <w:rPr>
                <w:rFonts w:asciiTheme="minorHAnsi" w:hAnsiTheme="minorHAnsi"/>
                <w:b/>
                <w:bCs/>
              </w:rPr>
            </w:pPr>
            <w:r w:rsidRPr="00A27F97">
              <w:rPr>
                <w:rFonts w:asciiTheme="minorHAnsi" w:hAnsiTheme="minorHAnsi"/>
                <w:b/>
                <w:bCs/>
              </w:rPr>
              <w:t>This business qualifies as Section 3 business (as defined by HUD):</w:t>
            </w:r>
          </w:p>
          <w:p w14:paraId="7DA4F2C8" w14:textId="77777777" w:rsidR="00CD4D93" w:rsidRPr="0015069D" w:rsidRDefault="00CD4D93" w:rsidP="00A27F97">
            <w:pPr>
              <w:rPr>
                <w:rFonts w:asciiTheme="minorHAnsi" w:hAnsiTheme="minorHAnsi"/>
                <w:b/>
                <w:bCs/>
                <w:i/>
              </w:rPr>
            </w:pPr>
            <w:r w:rsidRPr="0015069D">
              <w:rPr>
                <w:rFonts w:asciiTheme="minorHAnsi" w:hAnsiTheme="minorHAnsi"/>
                <w:i/>
              </w:rPr>
              <w:t>It is at least 51% owned by a Section 3 resident (lives in Public Housing)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3C02EF39" w14:textId="77777777" w:rsidR="00CD4D93" w:rsidRPr="00A27F97" w:rsidRDefault="00CD4D93" w:rsidP="00A27F97">
            <w:pPr>
              <w:rPr>
                <w:rFonts w:asciiTheme="minorHAnsi" w:hAnsiTheme="minorHAnsi"/>
                <w:b/>
              </w:rPr>
            </w:pPr>
            <w:r w:rsidRPr="00A27F9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14:paraId="2EFB3B5B" w14:textId="77777777" w:rsidTr="00056CFE">
        <w:trPr>
          <w:trHeight w:val="288"/>
        </w:trPr>
        <w:tc>
          <w:tcPr>
            <w:tcW w:w="10710" w:type="dxa"/>
            <w:gridSpan w:val="12"/>
            <w:tcBorders>
              <w:top w:val="single" w:sz="4" w:space="0" w:color="auto"/>
              <w:bottom w:val="single" w:sz="4" w:space="0" w:color="auto"/>
            </w:tcBorders>
            <w:vAlign w:val="center"/>
          </w:tcPr>
          <w:p w14:paraId="371B5792" w14:textId="77777777" w:rsidR="00CD4D93" w:rsidRPr="00A27F97" w:rsidRDefault="00CD4D93" w:rsidP="009B4140">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CD4D93" w:rsidRPr="00A27F97" w14:paraId="78826073" w14:textId="77777777" w:rsidTr="00056CFE">
        <w:trPr>
          <w:trHeight w:val="288"/>
        </w:trPr>
        <w:tc>
          <w:tcPr>
            <w:tcW w:w="2070" w:type="dxa"/>
            <w:gridSpan w:val="2"/>
            <w:tcBorders>
              <w:top w:val="single" w:sz="4" w:space="0" w:color="auto"/>
            </w:tcBorders>
            <w:vAlign w:val="center"/>
          </w:tcPr>
          <w:p w14:paraId="7720D830"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4212AA3D"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6119C94A"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354C01A3"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520" w:type="dxa"/>
            <w:gridSpan w:val="3"/>
            <w:tcBorders>
              <w:top w:val="single" w:sz="4" w:space="0" w:color="auto"/>
            </w:tcBorders>
            <w:vAlign w:val="center"/>
          </w:tcPr>
          <w:p w14:paraId="3FE79751" w14:textId="77777777" w:rsidR="00CD4D93" w:rsidRPr="00A27F97" w:rsidRDefault="00CD4D93" w:rsidP="00A75687">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tcBorders>
              <w:top w:val="single" w:sz="4" w:space="0" w:color="auto"/>
            </w:tcBorders>
            <w:vAlign w:val="center"/>
          </w:tcPr>
          <w:p w14:paraId="32A4D4BF"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CD4D93" w:rsidRPr="00A27F97" w14:paraId="7163DB8C" w14:textId="77777777" w:rsidTr="00056CFE">
        <w:trPr>
          <w:trHeight w:val="288"/>
        </w:trPr>
        <w:tc>
          <w:tcPr>
            <w:tcW w:w="10710" w:type="dxa"/>
            <w:gridSpan w:val="12"/>
            <w:tcBorders>
              <w:bottom w:val="single" w:sz="4" w:space="0" w:color="auto"/>
            </w:tcBorders>
            <w:shd w:val="clear" w:color="auto" w:fill="0000FF"/>
            <w:vAlign w:val="center"/>
          </w:tcPr>
          <w:p w14:paraId="3CBB1D67" w14:textId="77777777" w:rsidR="00CD4D93" w:rsidRPr="00A27F97" w:rsidRDefault="00CD4D93" w:rsidP="005D28C9">
            <w:pPr>
              <w:jc w:val="center"/>
              <w:rPr>
                <w:rFonts w:asciiTheme="minorHAnsi" w:hAnsiTheme="minorHAnsi"/>
                <w:b/>
              </w:rPr>
            </w:pPr>
            <w:r w:rsidRPr="00A27F97">
              <w:rPr>
                <w:rFonts w:asciiTheme="minorHAnsi" w:hAnsiTheme="minorHAnsi"/>
                <w:b/>
              </w:rPr>
              <w:t>Cooperative Procurement</w:t>
            </w:r>
          </w:p>
        </w:tc>
      </w:tr>
      <w:tr w:rsidR="00CD4D93" w:rsidRPr="00A27F97" w14:paraId="22C8A74A" w14:textId="77777777" w:rsidTr="00056CFE">
        <w:trPr>
          <w:trHeight w:val="576"/>
        </w:trPr>
        <w:tc>
          <w:tcPr>
            <w:tcW w:w="10710" w:type="dxa"/>
            <w:gridSpan w:val="12"/>
            <w:tcBorders>
              <w:top w:val="single" w:sz="4" w:space="0" w:color="auto"/>
            </w:tcBorders>
            <w:vAlign w:val="center"/>
          </w:tcPr>
          <w:p w14:paraId="1EEA6F9D" w14:textId="77777777" w:rsidR="00CD4D93" w:rsidRPr="00A27F97" w:rsidRDefault="00CD4D93" w:rsidP="00A27F97">
            <w:pPr>
              <w:rPr>
                <w:rFonts w:asciiTheme="minorHAnsi" w:hAnsiTheme="minorHAnsi"/>
                <w:b/>
              </w:rPr>
            </w:pPr>
            <w:r w:rsidRPr="00A27F97">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Cs/>
                </w:rPr>
                <w:id w:val="-122505506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r w:rsidRPr="00A27F97">
              <w:rPr>
                <w:rFonts w:asciiTheme="minorHAnsi" w:hAnsiTheme="minorHAnsi"/>
                <w:bCs/>
              </w:rPr>
              <w:t xml:space="preserve"> No </w:t>
            </w:r>
            <w:sdt>
              <w:sdtPr>
                <w:rPr>
                  <w:rFonts w:asciiTheme="minorHAnsi" w:hAnsiTheme="minorHAnsi"/>
                  <w:bCs/>
                </w:rPr>
                <w:id w:val="181035575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CD4D93" w:rsidRPr="00A27F97" w14:paraId="0820AA1F" w14:textId="77777777" w:rsidTr="00056CFE">
        <w:trPr>
          <w:trHeight w:val="144"/>
        </w:trPr>
        <w:tc>
          <w:tcPr>
            <w:tcW w:w="10710" w:type="dxa"/>
            <w:gridSpan w:val="12"/>
            <w:shd w:val="clear" w:color="auto" w:fill="0000FF"/>
            <w:vAlign w:val="center"/>
          </w:tcPr>
          <w:p w14:paraId="06C67FC7" w14:textId="77777777"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Prompt Payment Discount</w:t>
            </w:r>
          </w:p>
        </w:tc>
      </w:tr>
      <w:tr w:rsidR="00CD4D93" w:rsidRPr="00A27F97" w14:paraId="5900F295"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682B1CE9" w14:textId="77777777" w:rsidR="00CD4D93" w:rsidRPr="00A27F97" w:rsidRDefault="00CD4D93" w:rsidP="00A27F97">
            <w:pPr>
              <w:rPr>
                <w:rFonts w:asciiTheme="minorHAnsi" w:hAnsiTheme="minorHAnsi"/>
                <w:b/>
              </w:rPr>
            </w:pPr>
            <w:r w:rsidRPr="00A27F97">
              <w:rPr>
                <w:rFonts w:asciiTheme="minorHAnsi" w:hAnsiTheme="minorHAnsi"/>
                <w:b/>
              </w:rPr>
              <w:t>A prompt payment discount of ________% is offered for payment within ____ days of submission of an accurate and proper invoice.</w:t>
            </w:r>
          </w:p>
        </w:tc>
      </w:tr>
      <w:tr w:rsidR="00CD4D93" w:rsidRPr="00A27F97" w14:paraId="51547F2C" w14:textId="7777777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1467131A" w14:textId="77777777" w:rsidR="00CD4D93" w:rsidRPr="00A27F97" w:rsidRDefault="00A60412" w:rsidP="005D28C9">
            <w:pPr>
              <w:jc w:val="center"/>
              <w:rPr>
                <w:rFonts w:asciiTheme="minorHAnsi" w:hAnsiTheme="minorHAnsi"/>
                <w:b/>
                <w:color w:val="FFFFFF" w:themeColor="background1"/>
              </w:rPr>
            </w:pPr>
            <w:r w:rsidRPr="00A27F97">
              <w:rPr>
                <w:rFonts w:asciiTheme="minorHAnsi" w:hAnsiTheme="minorHAnsi"/>
                <w:b/>
                <w:color w:val="FFFFFF" w:themeColor="background1"/>
              </w:rPr>
              <w:t>MasterCard</w:t>
            </w:r>
            <w:r w:rsidR="00CD4D93" w:rsidRPr="00A27F97">
              <w:rPr>
                <w:rFonts w:asciiTheme="minorHAnsi" w:hAnsiTheme="minorHAnsi"/>
                <w:b/>
                <w:color w:val="FFFFFF" w:themeColor="background1"/>
              </w:rPr>
              <w:t xml:space="preserve"> Acceptance</w:t>
            </w:r>
          </w:p>
        </w:tc>
      </w:tr>
      <w:tr w:rsidR="00CD4D93" w:rsidRPr="00A27F97" w14:paraId="51F21643"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319F93B3" w14:textId="77777777" w:rsidR="00CD4D93" w:rsidRPr="00A27F97" w:rsidRDefault="00CD4D93" w:rsidP="00A27F97">
            <w:pPr>
              <w:rPr>
                <w:rFonts w:asciiTheme="minorHAnsi" w:hAnsiTheme="minorHAnsi"/>
                <w:b/>
              </w:rPr>
            </w:pPr>
            <w:r w:rsidRPr="00A27F97">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14:paraId="570048AE"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F4CF92E" w14:textId="77777777" w:rsidR="00CD4D93" w:rsidRPr="00A27F97" w:rsidRDefault="00CD4D93" w:rsidP="00A27F97">
            <w:pPr>
              <w:rPr>
                <w:rFonts w:asciiTheme="minorHAnsi" w:hAnsiTheme="minorHAnsi"/>
                <w:b/>
              </w:rPr>
            </w:pPr>
            <w:r w:rsidRPr="00A27F97">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bl>
    <w:p w14:paraId="40F1156D" w14:textId="70781380" w:rsidR="00A4361A" w:rsidRPr="00A27F97" w:rsidRDefault="00043C8C" w:rsidP="005D28C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Dental Insurance Q2003</w:t>
      </w:r>
    </w:p>
    <w:p w14:paraId="7BCFC4BF" w14:textId="77777777" w:rsidR="00A4361A" w:rsidRPr="00A27F97" w:rsidRDefault="00C03965" w:rsidP="00A27F9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B</w:t>
      </w:r>
      <w:r w:rsidR="00A4361A" w:rsidRPr="00A27F97">
        <w:rPr>
          <w:rFonts w:asciiTheme="minorHAnsi" w:hAnsiTheme="minorHAnsi"/>
          <w:color w:val="FFFFFF" w:themeColor="background1"/>
        </w:rPr>
        <w:t xml:space="preserve">  </w:t>
      </w:r>
      <w:r w:rsidR="00A4361A" w:rsidRPr="00A27F97">
        <w:rPr>
          <w:rFonts w:asciiTheme="minorHAnsi" w:hAnsiTheme="minorHAnsi"/>
          <w:color w:val="FFFFFF" w:themeColor="background1"/>
        </w:rPr>
        <w:tab/>
        <w:t xml:space="preserve">Affidavits </w:t>
      </w:r>
    </w:p>
    <w:p w14:paraId="6CBBBE88" w14:textId="77777777" w:rsidR="00A4361A" w:rsidRPr="00A27F97" w:rsidRDefault="00A4361A" w:rsidP="00A27F97">
      <w:pPr>
        <w:rPr>
          <w:rFonts w:asciiTheme="minorHAnsi" w:hAnsiTheme="minorHAnsi"/>
        </w:rPr>
      </w:pPr>
    </w:p>
    <w:p w14:paraId="79895E04" w14:textId="77777777" w:rsidR="00D63FFB" w:rsidRPr="00A27F97" w:rsidRDefault="00D63FFB" w:rsidP="00A27F97">
      <w:pPr>
        <w:rPr>
          <w:rFonts w:asciiTheme="minorHAnsi" w:hAnsiTheme="minorHAnsi"/>
        </w:rPr>
      </w:pPr>
      <w:r w:rsidRPr="00A27F97">
        <w:rPr>
          <w:rFonts w:asciiTheme="minorHAnsi" w:hAnsiTheme="minorHAnsi"/>
        </w:rPr>
        <w:t>Supplier: _____________________________________________________________________________</w:t>
      </w:r>
    </w:p>
    <w:p w14:paraId="25E8ADF9" w14:textId="77777777" w:rsidR="00D63FFB" w:rsidRPr="00A27F97" w:rsidRDefault="00D63FFB" w:rsidP="00A27F97">
      <w:pPr>
        <w:rPr>
          <w:rFonts w:asciiTheme="minorHAnsi" w:hAnsiTheme="minorHAnsi"/>
          <w:b/>
          <w:u w:val="single"/>
        </w:rPr>
      </w:pPr>
    </w:p>
    <w:p w14:paraId="6A67004C" w14:textId="77777777" w:rsidR="00D63FFB" w:rsidRPr="00A27F97" w:rsidRDefault="00D63FFB" w:rsidP="005D28C9">
      <w:pPr>
        <w:jc w:val="center"/>
        <w:rPr>
          <w:rFonts w:asciiTheme="minorHAnsi" w:hAnsiTheme="minorHAnsi"/>
          <w:b/>
          <w:u w:val="single"/>
        </w:rPr>
      </w:pPr>
      <w:r w:rsidRPr="00A27F97">
        <w:rPr>
          <w:rFonts w:asciiTheme="minorHAnsi" w:hAnsiTheme="minorHAnsi"/>
          <w:b/>
          <w:u w:val="single"/>
        </w:rPr>
        <w:t>Conflict of Interest:</w:t>
      </w:r>
    </w:p>
    <w:p w14:paraId="0C835175"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24D8B3EC" w14:textId="77777777" w:rsidR="00D63FFB" w:rsidRPr="00A27F97" w:rsidRDefault="00D63FFB" w:rsidP="005D28C9">
      <w:pPr>
        <w:jc w:val="both"/>
        <w:rPr>
          <w:rFonts w:asciiTheme="minorHAnsi" w:hAnsiTheme="minorHAnsi"/>
        </w:rPr>
      </w:pPr>
    </w:p>
    <w:p w14:paraId="287B23FA" w14:textId="7E6DB61B"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w:t>
      </w:r>
      <w:r w:rsidR="00CA6C82">
        <w:rPr>
          <w:rFonts w:asciiTheme="minorHAnsi" w:hAnsiTheme="minorHAnsi"/>
          <w:color w:val="000000"/>
        </w:rPr>
        <w:t>f</w:t>
      </w:r>
      <w:r w:rsidRPr="00A27F97">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A27F97">
        <w:rPr>
          <w:rFonts w:asciiTheme="minorHAnsi" w:hAnsiTheme="minorHAnsi"/>
        </w:rPr>
        <w:t>supplier</w:t>
      </w:r>
      <w:r w:rsidRPr="00A27F97">
        <w:rPr>
          <w:rFonts w:asciiTheme="minorHAnsi" w:hAnsiTheme="minorHAnsi"/>
          <w:color w:val="000000"/>
        </w:rPr>
        <w:t xml:space="preserve"> selected for award. </w:t>
      </w:r>
    </w:p>
    <w:p w14:paraId="171FECFD" w14:textId="77777777" w:rsidR="00D63FFB" w:rsidRPr="00A27F97" w:rsidRDefault="00D63FFB" w:rsidP="005D28C9">
      <w:pPr>
        <w:jc w:val="both"/>
        <w:rPr>
          <w:rFonts w:asciiTheme="minorHAnsi" w:hAnsiTheme="minorHAnsi"/>
        </w:rPr>
      </w:pPr>
    </w:p>
    <w:p w14:paraId="3ED35E1B" w14:textId="1B5AEE5D"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Pr="00A27F97">
        <w:rPr>
          <w:rFonts w:asciiTheme="minorHAnsi" w:hAnsiTheme="minorHAnsi"/>
        </w:rPr>
        <w:t>suppliers</w:t>
      </w:r>
      <w:r w:rsidRPr="00A27F97">
        <w:rPr>
          <w:rFonts w:asciiTheme="minorHAnsi" w:hAnsiTheme="minorHAnsi"/>
          <w:color w:val="000000"/>
        </w:rPr>
        <w:t xml:space="preserve">, potential </w:t>
      </w:r>
      <w:r w:rsidRPr="00A27F97">
        <w:rPr>
          <w:rFonts w:asciiTheme="minorHAnsi" w:hAnsiTheme="minorHAnsi"/>
        </w:rPr>
        <w:t>supplier</w:t>
      </w:r>
      <w:r w:rsidRPr="00A27F97">
        <w:rPr>
          <w:rFonts w:asciiTheme="minorHAnsi" w:hAnsiTheme="minorHAnsi"/>
          <w:color w:val="000000"/>
        </w:rPr>
        <w:t xml:space="preserve">s, or parties to sub-agreements.  </w:t>
      </w:r>
    </w:p>
    <w:p w14:paraId="4DCE147D" w14:textId="77777777" w:rsidR="00D63FFB" w:rsidRPr="00A27F97" w:rsidRDefault="00D63FFB" w:rsidP="005D28C9">
      <w:pPr>
        <w:jc w:val="both"/>
        <w:rPr>
          <w:rFonts w:asciiTheme="minorHAnsi" w:hAnsiTheme="minorHAnsi"/>
        </w:rPr>
      </w:pPr>
    </w:p>
    <w:p w14:paraId="75F4E1B7" w14:textId="77777777" w:rsidR="00D63FFB" w:rsidRPr="00A27F97" w:rsidRDefault="00D63FFB" w:rsidP="005D28C9">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Pr="00A27F97">
        <w:rPr>
          <w:rFonts w:asciiTheme="minorHAnsi" w:hAnsiTheme="minorHAnsi"/>
        </w:rPr>
        <w:t>supplier</w:t>
      </w:r>
      <w:r w:rsidRPr="00A27F97">
        <w:rPr>
          <w:rFonts w:asciiTheme="minorHAnsi" w:hAnsiTheme="minorHAnsi"/>
          <w:color w:val="000000"/>
        </w:rPr>
        <w:t xml:space="preserve"> is certifying that no conflicts of interest exist.</w:t>
      </w:r>
    </w:p>
    <w:p w14:paraId="4E840F4F" w14:textId="77777777" w:rsidR="00D63FFB" w:rsidRPr="00A27F97" w:rsidRDefault="00D63FFB" w:rsidP="005D28C9">
      <w:pPr>
        <w:jc w:val="both"/>
        <w:rPr>
          <w:rFonts w:asciiTheme="minorHAnsi" w:hAnsiTheme="minorHAnsi"/>
          <w:b/>
          <w:u w:val="single"/>
        </w:rPr>
      </w:pPr>
    </w:p>
    <w:p w14:paraId="4283EDF6" w14:textId="77777777" w:rsidR="00D63FFB" w:rsidRPr="00A27F97" w:rsidRDefault="00D63FFB" w:rsidP="00D27763">
      <w:pPr>
        <w:jc w:val="center"/>
        <w:rPr>
          <w:rFonts w:asciiTheme="minorHAnsi" w:hAnsiTheme="minorHAnsi"/>
          <w:b/>
          <w:u w:val="single"/>
        </w:rPr>
      </w:pPr>
      <w:r w:rsidRPr="00A27F97">
        <w:rPr>
          <w:rFonts w:asciiTheme="minorHAnsi" w:hAnsiTheme="minorHAnsi"/>
          <w:b/>
          <w:u w:val="single"/>
        </w:rPr>
        <w:t>Eligibility:</w:t>
      </w:r>
    </w:p>
    <w:p w14:paraId="5A4CC830" w14:textId="331B3BDB" w:rsidR="00D63FFB" w:rsidRPr="00A27F97" w:rsidRDefault="00CA6C82" w:rsidP="005D28C9">
      <w:pPr>
        <w:ind w:left="432" w:hanging="432"/>
        <w:jc w:val="both"/>
        <w:rPr>
          <w:rFonts w:asciiTheme="minorHAnsi" w:hAnsiTheme="minorHAnsi"/>
        </w:rPr>
      </w:pPr>
      <w:r>
        <w:rPr>
          <w:rFonts w:asciiTheme="minorHAnsi" w:hAnsiTheme="minorHAnsi"/>
        </w:rPr>
        <w:t>5</w:t>
      </w:r>
      <w:r w:rsidR="00D63FFB" w:rsidRPr="00A27F97">
        <w:rPr>
          <w:rFonts w:asciiTheme="minorHAnsi" w:hAnsiTheme="minorHAnsi"/>
        </w:rPr>
        <w:t>.</w:t>
      </w:r>
      <w:r w:rsidR="00D63FFB" w:rsidRPr="00A27F97">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4EA8C0C3" w14:textId="77777777" w:rsidR="00D63FFB" w:rsidRPr="00A27F97" w:rsidRDefault="00D63FFB" w:rsidP="005D28C9">
      <w:pPr>
        <w:jc w:val="both"/>
        <w:rPr>
          <w:rFonts w:asciiTheme="minorHAnsi" w:hAnsiTheme="minorHAnsi"/>
        </w:rPr>
      </w:pPr>
    </w:p>
    <w:p w14:paraId="3AF7E530" w14:textId="77777777" w:rsidR="00D63FFB" w:rsidRPr="00A27F97" w:rsidRDefault="00D63FFB" w:rsidP="00D27763">
      <w:pPr>
        <w:jc w:val="center"/>
        <w:rPr>
          <w:rFonts w:asciiTheme="minorHAnsi" w:hAnsiTheme="minorHAnsi"/>
        </w:rPr>
      </w:pPr>
      <w:r w:rsidRPr="00A27F97">
        <w:rPr>
          <w:rFonts w:asciiTheme="minorHAnsi" w:hAnsiTheme="minorHAnsi"/>
          <w:b/>
          <w:u w:val="single"/>
        </w:rPr>
        <w:t>General:</w:t>
      </w:r>
    </w:p>
    <w:p w14:paraId="53202EF0" w14:textId="079F2EC9" w:rsidR="00D63FFB" w:rsidRPr="00A27F97" w:rsidRDefault="00CA6C82" w:rsidP="005D28C9">
      <w:pPr>
        <w:ind w:left="432" w:hanging="432"/>
        <w:jc w:val="both"/>
        <w:rPr>
          <w:rFonts w:asciiTheme="minorHAnsi" w:hAnsiTheme="minorHAnsi"/>
        </w:rPr>
      </w:pPr>
      <w:r>
        <w:rPr>
          <w:rFonts w:asciiTheme="minorHAnsi" w:hAnsiTheme="minorHAnsi"/>
        </w:rPr>
        <w:t>6</w:t>
      </w:r>
      <w:r w:rsidR="00D63FFB" w:rsidRPr="00A27F97">
        <w:rPr>
          <w:rFonts w:asciiTheme="minorHAnsi" w:hAnsiTheme="minorHAnsi"/>
        </w:rPr>
        <w:t>.</w:t>
      </w:r>
      <w:r w:rsidR="00D63FFB" w:rsidRPr="00A27F97">
        <w:rPr>
          <w:rFonts w:asciiTheme="minorHAnsi" w:hAnsiTheme="minorHAnsi"/>
        </w:rPr>
        <w:tab/>
        <w:t>Supplier fully understands the preparation and contents of the attached offer and of all pertinent circumstances respecting such offer.</w:t>
      </w:r>
    </w:p>
    <w:p w14:paraId="14B5987D" w14:textId="77777777" w:rsidR="00D63FFB" w:rsidRPr="00A27F97" w:rsidRDefault="00D63FFB" w:rsidP="005D28C9">
      <w:pPr>
        <w:jc w:val="both"/>
        <w:rPr>
          <w:rFonts w:asciiTheme="minorHAnsi" w:hAnsiTheme="minorHAnsi"/>
        </w:rPr>
      </w:pPr>
    </w:p>
    <w:p w14:paraId="15A7AB16" w14:textId="28E21544" w:rsidR="00CD4D93" w:rsidRPr="00A27F97" w:rsidRDefault="00CA6C82" w:rsidP="005D28C9">
      <w:pPr>
        <w:jc w:val="both"/>
        <w:rPr>
          <w:rFonts w:asciiTheme="minorHAnsi" w:hAnsiTheme="minorHAnsi"/>
        </w:rPr>
      </w:pPr>
      <w:r>
        <w:rPr>
          <w:rFonts w:asciiTheme="minorHAnsi" w:hAnsiTheme="minorHAnsi"/>
        </w:rPr>
        <w:t>7</w:t>
      </w:r>
      <w:r w:rsidR="00D63FFB" w:rsidRPr="00A27F97">
        <w:rPr>
          <w:rFonts w:asciiTheme="minorHAnsi" w:hAnsiTheme="minorHAnsi"/>
        </w:rPr>
        <w:t xml:space="preserve">.  </w:t>
      </w:r>
      <w:r w:rsidR="00D63FFB" w:rsidRPr="00A27F97">
        <w:rPr>
          <w:rFonts w:asciiTheme="minorHAnsi" w:hAnsiTheme="minorHAnsi"/>
        </w:rPr>
        <w:tab/>
        <w:t>Such offer is genuine and is not a sham offer.</w:t>
      </w:r>
    </w:p>
    <w:p w14:paraId="5C5B1CE5" w14:textId="77777777" w:rsidR="00B128E5" w:rsidRDefault="00B128E5" w:rsidP="005D28C9">
      <w:pPr>
        <w:jc w:val="both"/>
        <w:rPr>
          <w:rFonts w:asciiTheme="minorHAnsi" w:hAnsiTheme="minorHAnsi"/>
        </w:rPr>
      </w:pPr>
    </w:p>
    <w:p w14:paraId="2E7055FC" w14:textId="77777777" w:rsidR="005D28C9" w:rsidRPr="005D28C9" w:rsidRDefault="005D28C9" w:rsidP="005D28C9">
      <w:pPr>
        <w:jc w:val="center"/>
        <w:rPr>
          <w:rFonts w:asciiTheme="minorHAnsi" w:hAnsiTheme="minorHAnsi"/>
          <w:b/>
          <w:u w:val="single"/>
        </w:rPr>
      </w:pPr>
      <w:r w:rsidRPr="005D28C9">
        <w:rPr>
          <w:rFonts w:asciiTheme="minorHAnsi" w:hAnsiTheme="minorHAnsi"/>
          <w:b/>
          <w:u w:val="single"/>
        </w:rPr>
        <w:t>Iran Divestment Act:</w:t>
      </w:r>
    </w:p>
    <w:p w14:paraId="269F6164" w14:textId="103D3630" w:rsidR="005D28C9" w:rsidRPr="005D28C9" w:rsidRDefault="00CA6C82" w:rsidP="005D28C9">
      <w:pPr>
        <w:ind w:left="432" w:hanging="432"/>
        <w:jc w:val="both"/>
        <w:rPr>
          <w:rFonts w:asciiTheme="minorHAnsi" w:hAnsiTheme="minorHAnsi"/>
        </w:rPr>
      </w:pPr>
      <w:r>
        <w:rPr>
          <w:rFonts w:asciiTheme="minorHAnsi" w:hAnsiTheme="minorHAnsi"/>
        </w:rPr>
        <w:t>8</w:t>
      </w:r>
      <w:r w:rsidR="005D28C9" w:rsidRPr="005D28C9">
        <w:rPr>
          <w:rFonts w:asciiTheme="minorHAnsi" w:hAnsiTheme="minorHAnsi"/>
        </w:rPr>
        <w:t>.</w:t>
      </w:r>
      <w:r w:rsidR="005D28C9" w:rsidRPr="005D28C9">
        <w:rPr>
          <w:rFonts w:asciiTheme="minorHAnsi" w:hAnsiTheme="minorHAnsi"/>
        </w:rPr>
        <w:tab/>
        <w:t>Concerning the Iran Divestment Act (TCA 12-12-101 et seq.), b</w:t>
      </w:r>
      <w:r w:rsidR="005D28C9" w:rsidRPr="005D28C9">
        <w:rPr>
          <w:rFonts w:asciiTheme="minorHAnsi" w:hAnsiTheme="minorHAnsi"/>
          <w:iCs/>
        </w:rPr>
        <w:t xml:space="preserve">y submission of this bid/quote/proposal, each </w:t>
      </w:r>
      <w:r w:rsidR="005D28C9" w:rsidRPr="005D28C9">
        <w:rPr>
          <w:rFonts w:asciiTheme="minorHAnsi" w:hAnsiTheme="minorHAnsi"/>
        </w:rPr>
        <w:t>supplier</w:t>
      </w:r>
      <w:r w:rsidR="005D28C9" w:rsidRPr="005D28C9">
        <w:rPr>
          <w:rFonts w:asciiTheme="minorHAnsi" w:hAnsiTheme="minorHAnsi"/>
          <w:iCs/>
        </w:rPr>
        <w:t xml:space="preserve"> and each person signing on behalf of any </w:t>
      </w:r>
      <w:r w:rsidR="005D28C9" w:rsidRPr="005D28C9">
        <w:rPr>
          <w:rFonts w:asciiTheme="minorHAnsi" w:hAnsiTheme="minorHAnsi"/>
        </w:rPr>
        <w:t xml:space="preserve">supplier </w:t>
      </w:r>
      <w:r w:rsidR="005D28C9"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005D28C9" w:rsidRPr="005D28C9">
        <w:rPr>
          <w:rFonts w:asciiTheme="minorHAnsi" w:hAnsiTheme="minorHAnsi"/>
        </w:rPr>
        <w:t>supplier</w:t>
      </w:r>
      <w:r w:rsidR="005D28C9" w:rsidRPr="005D28C9">
        <w:rPr>
          <w:rFonts w:asciiTheme="minorHAnsi" w:hAnsiTheme="minorHAnsi"/>
          <w:iCs/>
        </w:rPr>
        <w:t xml:space="preserve"> is not on the list created pursuant to § 12-12-106.</w:t>
      </w:r>
    </w:p>
    <w:p w14:paraId="158AFDF4" w14:textId="77777777" w:rsidR="00CA6C82" w:rsidRPr="00A27F97" w:rsidRDefault="00CA6C82" w:rsidP="00CA6C82">
      <w:pPr>
        <w:jc w:val="center"/>
        <w:rPr>
          <w:rFonts w:asciiTheme="minorHAnsi" w:hAnsiTheme="minorHAnsi"/>
          <w:b/>
          <w:u w:val="single"/>
        </w:rPr>
      </w:pPr>
      <w:r w:rsidRPr="00A27F97">
        <w:rPr>
          <w:rFonts w:asciiTheme="minorHAnsi" w:hAnsiTheme="minorHAnsi"/>
          <w:b/>
          <w:u w:val="single"/>
        </w:rPr>
        <w:t>Non-Collusion:</w:t>
      </w:r>
    </w:p>
    <w:p w14:paraId="470E3C9E" w14:textId="17EC11E8" w:rsidR="00CA6C82" w:rsidRPr="005D28C9" w:rsidRDefault="00CA6C82" w:rsidP="00CA6C82">
      <w:pPr>
        <w:ind w:left="432" w:hanging="432"/>
        <w:jc w:val="both"/>
        <w:rPr>
          <w:rFonts w:asciiTheme="minorHAnsi" w:hAnsiTheme="minorHAnsi"/>
          <w:b/>
          <w:u w:val="single"/>
        </w:rPr>
      </w:pPr>
      <w:r w:rsidRPr="00CA6C82">
        <w:rPr>
          <w:rFonts w:asciiTheme="minorHAnsi" w:hAnsiTheme="minorHAnsi"/>
          <w:bCs/>
        </w:rPr>
        <w:t>9.</w:t>
      </w:r>
      <w:r w:rsidRPr="00CA6C82">
        <w:rPr>
          <w:rFonts w:asciiTheme="minorHAnsi" w:hAnsiTheme="minorHAnsi"/>
          <w:bCs/>
        </w:rPr>
        <w:tab/>
      </w:r>
      <w:r w:rsidRPr="00A27F97">
        <w:rPr>
          <w:rFonts w:asciiTheme="minorHAnsi" w:hAnsiTheme="minorHAnsi"/>
        </w:rPr>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6FC8CBEA" w14:textId="5EDAA20C" w:rsidR="0031006C" w:rsidRPr="00A27F97" w:rsidRDefault="00043C8C" w:rsidP="005D28C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3" w:name="_Hlk12435842"/>
      <w:r>
        <w:rPr>
          <w:rFonts w:asciiTheme="minorHAnsi" w:hAnsiTheme="minorHAnsi"/>
          <w:color w:val="FFFFFF" w:themeColor="background1"/>
        </w:rPr>
        <w:lastRenderedPageBreak/>
        <w:t>Dental Insurance Q2003</w:t>
      </w:r>
    </w:p>
    <w:p w14:paraId="0543CD11" w14:textId="77777777" w:rsidR="008C48DF" w:rsidRPr="00A27F97" w:rsidRDefault="00B128E5" w:rsidP="00A27F9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A27F97">
        <w:rPr>
          <w:rFonts w:asciiTheme="minorHAnsi" w:hAnsiTheme="minorHAnsi"/>
          <w:color w:val="FFFFFF" w:themeColor="background1"/>
        </w:rPr>
        <w:t>S</w:t>
      </w:r>
      <w:r w:rsidR="008C48DF" w:rsidRPr="00A27F97">
        <w:rPr>
          <w:rFonts w:asciiTheme="minorHAnsi" w:hAnsiTheme="minorHAnsi"/>
          <w:color w:val="FFFFFF" w:themeColor="background1"/>
        </w:rPr>
        <w:t xml:space="preserve">olicitation Document </w:t>
      </w:r>
      <w:r w:rsidR="00C03965">
        <w:rPr>
          <w:rFonts w:asciiTheme="minorHAnsi" w:hAnsiTheme="minorHAnsi"/>
          <w:color w:val="FFFFFF" w:themeColor="background1"/>
        </w:rPr>
        <w:t>B</w:t>
      </w:r>
      <w:r w:rsidR="008C48DF"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ab/>
        <w:t>Affidavits</w:t>
      </w:r>
      <w:r w:rsidR="00DE71D7"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w:t>
      </w:r>
      <w:r w:rsidR="00DE71D7"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continued</w:t>
      </w:r>
    </w:p>
    <w:bookmarkEnd w:id="3"/>
    <w:p w14:paraId="151EBECC" w14:textId="77777777" w:rsidR="008C48DF" w:rsidRPr="00A27F97" w:rsidRDefault="008C48DF" w:rsidP="00A27F97">
      <w:pPr>
        <w:rPr>
          <w:rFonts w:asciiTheme="minorHAnsi" w:hAnsiTheme="minorHAnsi"/>
          <w:b/>
          <w:u w:val="single"/>
        </w:rPr>
      </w:pPr>
    </w:p>
    <w:p w14:paraId="736DBE07" w14:textId="77777777" w:rsidR="008C48DF" w:rsidRPr="00A27F97" w:rsidRDefault="008C48DF" w:rsidP="002D7634">
      <w:pPr>
        <w:ind w:left="432" w:hanging="432"/>
        <w:jc w:val="both"/>
        <w:rPr>
          <w:rFonts w:asciiTheme="minorHAnsi" w:hAnsiTheme="minorHAnsi"/>
        </w:rPr>
      </w:pPr>
      <w:r w:rsidRPr="00A27F97">
        <w:rPr>
          <w:rFonts w:asciiTheme="minorHAnsi" w:hAnsiTheme="minorHAnsi"/>
        </w:rPr>
        <w:t xml:space="preserve">10.  </w:t>
      </w:r>
      <w:r w:rsidRPr="00A27F97">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541FFF7D" w14:textId="77777777" w:rsidR="008C48DF" w:rsidRPr="00A27F97" w:rsidRDefault="008C48DF" w:rsidP="002D7634">
      <w:pPr>
        <w:jc w:val="both"/>
        <w:rPr>
          <w:rFonts w:asciiTheme="minorHAnsi" w:hAnsiTheme="minorHAnsi"/>
        </w:rPr>
      </w:pPr>
    </w:p>
    <w:p w14:paraId="7DD020FF" w14:textId="77777777" w:rsidR="00B128E5" w:rsidRPr="00A27F97" w:rsidRDefault="00B128E5" w:rsidP="005D28C9">
      <w:pPr>
        <w:jc w:val="center"/>
        <w:rPr>
          <w:rFonts w:asciiTheme="minorHAnsi" w:hAnsiTheme="minorHAnsi"/>
          <w:b/>
          <w:u w:val="single"/>
        </w:rPr>
      </w:pPr>
      <w:r w:rsidRPr="00A27F97">
        <w:rPr>
          <w:rFonts w:asciiTheme="minorHAnsi" w:hAnsiTheme="minorHAnsi"/>
          <w:b/>
          <w:u w:val="single"/>
        </w:rPr>
        <w:t>Accuracy of Electronic Copies:</w:t>
      </w:r>
    </w:p>
    <w:p w14:paraId="348EE035" w14:textId="48E9C1C6" w:rsidR="00B128E5" w:rsidRDefault="00B128E5" w:rsidP="002D7634">
      <w:pPr>
        <w:ind w:left="432" w:hanging="432"/>
        <w:jc w:val="both"/>
        <w:rPr>
          <w:rFonts w:asciiTheme="minorHAnsi" w:hAnsiTheme="minorHAnsi"/>
        </w:rPr>
      </w:pPr>
      <w:r w:rsidRPr="00A27F97">
        <w:rPr>
          <w:rFonts w:asciiTheme="minorHAnsi" w:hAnsiTheme="minorHAnsi"/>
        </w:rPr>
        <w:t>1</w:t>
      </w:r>
      <w:r w:rsidR="00CA6C82">
        <w:rPr>
          <w:rFonts w:asciiTheme="minorHAnsi" w:hAnsiTheme="minorHAnsi"/>
        </w:rPr>
        <w:t>1</w:t>
      </w:r>
      <w:r w:rsidRPr="00A27F97">
        <w:rPr>
          <w:rFonts w:asciiTheme="minorHAnsi" w:hAnsiTheme="minorHAnsi"/>
        </w:rPr>
        <w:t xml:space="preserve">.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683C179C" w14:textId="77777777" w:rsidR="004B479A" w:rsidRPr="007266F9" w:rsidRDefault="004B479A" w:rsidP="004B479A">
      <w:pPr>
        <w:jc w:val="center"/>
        <w:rPr>
          <w:b/>
        </w:rPr>
      </w:pPr>
      <w:r w:rsidRPr="007266F9">
        <w:rPr>
          <w:b/>
          <w:u w:val="single"/>
        </w:rPr>
        <w:t>No Contact/No Advocacy Affidavit</w:t>
      </w:r>
    </w:p>
    <w:p w14:paraId="6462AB03" w14:textId="1DB33678" w:rsidR="004B479A" w:rsidRPr="007266F9" w:rsidRDefault="004B479A" w:rsidP="002D7634">
      <w:pPr>
        <w:pStyle w:val="ListParagraph"/>
        <w:widowControl w:val="0"/>
        <w:tabs>
          <w:tab w:val="left" w:pos="-1152"/>
          <w:tab w:val="left" w:pos="-720"/>
        </w:tabs>
        <w:ind w:left="360" w:hanging="360"/>
        <w:jc w:val="both"/>
        <w:rPr>
          <w:snapToGrid w:val="0"/>
          <w:sz w:val="24"/>
          <w:szCs w:val="20"/>
        </w:rPr>
      </w:pPr>
      <w:r>
        <w:rPr>
          <w:snapToGrid w:val="0"/>
          <w:sz w:val="24"/>
          <w:szCs w:val="20"/>
        </w:rPr>
        <w:t>1</w:t>
      </w:r>
      <w:r w:rsidR="00CA6C82">
        <w:rPr>
          <w:snapToGrid w:val="0"/>
          <w:sz w:val="24"/>
          <w:szCs w:val="20"/>
        </w:rPr>
        <w:t>2</w:t>
      </w:r>
      <w:r>
        <w:rPr>
          <w:snapToGrid w:val="0"/>
          <w:sz w:val="24"/>
          <w:szCs w:val="20"/>
        </w:rPr>
        <w:t>.</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proposer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38478F25" w14:textId="77777777" w:rsidR="004B479A" w:rsidRPr="007266F9" w:rsidRDefault="004B479A" w:rsidP="002D7634">
      <w:pPr>
        <w:pStyle w:val="ListParagraph"/>
        <w:widowControl w:val="0"/>
        <w:jc w:val="both"/>
        <w:rPr>
          <w:snapToGrid w:val="0"/>
          <w:sz w:val="24"/>
          <w:szCs w:val="20"/>
        </w:rPr>
      </w:pPr>
    </w:p>
    <w:p w14:paraId="2C4B5E5A" w14:textId="72152B6B" w:rsidR="004B479A" w:rsidRPr="007266F9" w:rsidRDefault="004B479A" w:rsidP="002D7634">
      <w:pPr>
        <w:pStyle w:val="ListParagraph"/>
        <w:widowControl w:val="0"/>
        <w:tabs>
          <w:tab w:val="left" w:pos="-1152"/>
          <w:tab w:val="left" w:pos="-720"/>
        </w:tabs>
        <w:ind w:left="360" w:hanging="360"/>
        <w:jc w:val="both"/>
        <w:rPr>
          <w:snapToGrid w:val="0"/>
          <w:sz w:val="24"/>
          <w:szCs w:val="20"/>
        </w:rPr>
      </w:pPr>
      <w:r>
        <w:rPr>
          <w:snapToGrid w:val="0"/>
          <w:sz w:val="24"/>
          <w:szCs w:val="20"/>
        </w:rPr>
        <w:t>1</w:t>
      </w:r>
      <w:r w:rsidR="00CA6C82">
        <w:rPr>
          <w:snapToGrid w:val="0"/>
          <w:sz w:val="24"/>
          <w:szCs w:val="20"/>
        </w:rPr>
        <w:t>3</w:t>
      </w:r>
      <w:r>
        <w:rPr>
          <w:snapToGrid w:val="0"/>
          <w:sz w:val="24"/>
          <w:szCs w:val="20"/>
        </w:rPr>
        <w:t>.</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626F695A" w14:textId="77777777" w:rsidR="00B128E5" w:rsidRPr="00A27F97" w:rsidRDefault="00B128E5" w:rsidP="002D7634">
      <w:pPr>
        <w:jc w:val="both"/>
        <w:rPr>
          <w:rFonts w:asciiTheme="minorHAnsi" w:hAnsiTheme="minorHAnsi"/>
        </w:rPr>
      </w:pPr>
    </w:p>
    <w:p w14:paraId="6729868C" w14:textId="77777777" w:rsidR="008C48DF" w:rsidRPr="00A27F97" w:rsidRDefault="008C48DF" w:rsidP="002D7634">
      <w:pPr>
        <w:jc w:val="both"/>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3F1B956E" w14:textId="77777777" w:rsidR="008C48DF" w:rsidRPr="00A27F97" w:rsidRDefault="008C48DF" w:rsidP="00A27F97">
      <w:pPr>
        <w:rPr>
          <w:rFonts w:asciiTheme="minorHAnsi" w:hAnsiTheme="minorHAnsi"/>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A27F97" w14:paraId="65E1F3C9" w14:textId="77777777" w:rsidTr="00CA6C82">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0407E5F"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8480" behindDoc="0" locked="0" layoutInCell="1" allowOverlap="1" wp14:anchorId="5B9F1578" wp14:editId="0107929C">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93E49"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653CBB15"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6CF6E257" w14:textId="77777777" w:rsidTr="00CA6C82">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8525A16"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9504" behindDoc="0" locked="0" layoutInCell="1" allowOverlap="1" wp14:anchorId="1A90215F" wp14:editId="265D03EB">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1F29"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7A56BF54"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460766B1" w14:textId="77777777" w:rsidTr="00CA6C82">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565601F0"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0528" behindDoc="0" locked="0" layoutInCell="1" allowOverlap="1" wp14:anchorId="596C1B82" wp14:editId="23683736">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D94DC"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3C954867"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252BD54D" w14:textId="77777777" w:rsidTr="00CA6C82">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4FB74E3"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5DBFE11C"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336EE1EA" w14:textId="77777777" w:rsidTr="00CA6C82">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1DA2B48E"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1552" behindDoc="0" locked="0" layoutInCell="1" allowOverlap="1" wp14:anchorId="701AE0D7" wp14:editId="52308A38">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7D05D"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05F56D4D"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0C4632DF" w14:textId="77777777" w:rsidTr="00CA6C82">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3FDD97AA"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2576" behindDoc="0" locked="0" layoutInCell="1" allowOverlap="1" wp14:anchorId="2B3378C3" wp14:editId="70AC9253">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AB529"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33101D70" w14:textId="77777777" w:rsidR="008C48DF" w:rsidRPr="00A27F97" w:rsidRDefault="008C48DF" w:rsidP="00A27F97">
            <w:pPr>
              <w:widowControl w:val="0"/>
              <w:autoSpaceDE w:val="0"/>
              <w:autoSpaceDN w:val="0"/>
              <w:adjustRightInd w:val="0"/>
              <w:rPr>
                <w:rFonts w:asciiTheme="minorHAnsi" w:hAnsiTheme="minorHAnsi"/>
              </w:rPr>
            </w:pPr>
          </w:p>
        </w:tc>
      </w:tr>
      <w:tr w:rsidR="001421F3" w:rsidRPr="00A27F97" w14:paraId="47167AF2" w14:textId="77777777" w:rsidTr="004B479A">
        <w:trPr>
          <w:trHeight w:val="800"/>
        </w:trPr>
        <w:tc>
          <w:tcPr>
            <w:tcW w:w="10214" w:type="dxa"/>
            <w:gridSpan w:val="2"/>
            <w:tcBorders>
              <w:top w:val="single" w:sz="4" w:space="0" w:color="auto"/>
              <w:left w:val="single" w:sz="4" w:space="0" w:color="auto"/>
              <w:right w:val="single" w:sz="4" w:space="0" w:color="auto"/>
            </w:tcBorders>
          </w:tcPr>
          <w:p w14:paraId="7C1A5F0A" w14:textId="312F99FD" w:rsidR="001421F3" w:rsidRDefault="001421F3" w:rsidP="00A27F97">
            <w:pPr>
              <w:widowControl w:val="0"/>
              <w:autoSpaceDE w:val="0"/>
              <w:autoSpaceDN w:val="0"/>
              <w:adjustRightInd w:val="0"/>
              <w:rPr>
                <w:rFonts w:asciiTheme="minorHAnsi" w:hAnsiTheme="minorHAnsi"/>
                <w:b/>
                <w:noProof/>
              </w:rPr>
            </w:pPr>
            <w:r w:rsidRPr="00A27F97">
              <w:rPr>
                <w:rFonts w:asciiTheme="minorHAnsi" w:hAnsiTheme="minorHAnsi"/>
                <w:b/>
                <w:noProof/>
              </w:rPr>
              <w:t>Notary Stamp</w:t>
            </w:r>
          </w:p>
          <w:p w14:paraId="0A334AF7" w14:textId="6CCFA737" w:rsidR="00CA6C82" w:rsidRDefault="00CA6C82" w:rsidP="00A27F97">
            <w:pPr>
              <w:widowControl w:val="0"/>
              <w:autoSpaceDE w:val="0"/>
              <w:autoSpaceDN w:val="0"/>
              <w:adjustRightInd w:val="0"/>
              <w:rPr>
                <w:rFonts w:asciiTheme="minorHAnsi" w:hAnsiTheme="minorHAnsi"/>
                <w:b/>
                <w:noProof/>
              </w:rPr>
            </w:pPr>
          </w:p>
          <w:p w14:paraId="754EDFBD" w14:textId="77777777" w:rsidR="00CA6C82" w:rsidRPr="00A27F97" w:rsidRDefault="00CA6C82" w:rsidP="00A27F97">
            <w:pPr>
              <w:widowControl w:val="0"/>
              <w:autoSpaceDE w:val="0"/>
              <w:autoSpaceDN w:val="0"/>
              <w:adjustRightInd w:val="0"/>
              <w:rPr>
                <w:rFonts w:asciiTheme="minorHAnsi" w:hAnsiTheme="minorHAnsi"/>
              </w:rPr>
            </w:pPr>
          </w:p>
          <w:p w14:paraId="1ABCEE28" w14:textId="77777777" w:rsidR="001421F3" w:rsidRPr="00A27F97" w:rsidRDefault="001421F3" w:rsidP="00A27F97">
            <w:pPr>
              <w:widowControl w:val="0"/>
              <w:autoSpaceDE w:val="0"/>
              <w:autoSpaceDN w:val="0"/>
              <w:adjustRightInd w:val="0"/>
              <w:rPr>
                <w:rFonts w:asciiTheme="minorHAnsi" w:hAnsiTheme="minorHAnsi"/>
              </w:rPr>
            </w:pPr>
          </w:p>
          <w:p w14:paraId="5D09412E" w14:textId="77777777" w:rsidR="001421F3" w:rsidRPr="00A27F97" w:rsidRDefault="001421F3" w:rsidP="00A27F97">
            <w:pPr>
              <w:widowControl w:val="0"/>
              <w:autoSpaceDE w:val="0"/>
              <w:autoSpaceDN w:val="0"/>
              <w:adjustRightInd w:val="0"/>
              <w:rPr>
                <w:rFonts w:asciiTheme="minorHAnsi" w:hAnsiTheme="minorHAnsi"/>
              </w:rPr>
            </w:pPr>
          </w:p>
        </w:tc>
      </w:tr>
    </w:tbl>
    <w:p w14:paraId="44776BB5" w14:textId="77777777" w:rsidR="00B128E5" w:rsidRPr="00A27F97" w:rsidRDefault="00B128E5" w:rsidP="00A27F97">
      <w:pPr>
        <w:rPr>
          <w:rFonts w:asciiTheme="minorHAnsi" w:hAnsiTheme="minorHAnsi"/>
        </w:rPr>
      </w:pPr>
      <w:r w:rsidRPr="00A27F97">
        <w:rPr>
          <w:rFonts w:asciiTheme="minorHAnsi" w:hAnsiTheme="minorHAnsi"/>
        </w:rPr>
        <w:br w:type="page"/>
      </w:r>
    </w:p>
    <w:p w14:paraId="1E7FC457" w14:textId="7906D903" w:rsidR="008B131E" w:rsidRPr="00A27F97" w:rsidRDefault="008B131E" w:rsidP="00A27F97">
      <w:pPr>
        <w:rPr>
          <w:rFonts w:asciiTheme="minorHAnsi" w:hAnsiTheme="minorHAnsi"/>
        </w:rPr>
        <w:sectPr w:rsidR="008B131E" w:rsidRPr="00A27F97" w:rsidSect="009D3565">
          <w:footerReference w:type="default" r:id="rId15"/>
          <w:headerReference w:type="first" r:id="rId16"/>
          <w:footerReference w:type="first" r:id="rId17"/>
          <w:pgSz w:w="12240" w:h="15840" w:code="1"/>
          <w:pgMar w:top="1008" w:right="1008" w:bottom="1008" w:left="1008" w:header="720" w:footer="720" w:gutter="0"/>
          <w:cols w:space="720"/>
          <w:titlePg/>
          <w:docGrid w:linePitch="360"/>
        </w:sectPr>
      </w:pPr>
    </w:p>
    <w:p w14:paraId="213BB491" w14:textId="77777777" w:rsidR="00CF16C8" w:rsidRPr="00CF16C8" w:rsidRDefault="00CF16C8" w:rsidP="00CF16C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
          <w:bCs/>
          <w:color w:val="FFFFFF" w:themeColor="background1"/>
        </w:rPr>
      </w:pPr>
      <w:r w:rsidRPr="00CF16C8">
        <w:rPr>
          <w:rFonts w:asciiTheme="minorHAnsi" w:eastAsia="Times New Roman" w:hAnsiTheme="minorHAnsi" w:cs="Times New Roman"/>
          <w:b/>
          <w:bCs/>
          <w:color w:val="FFFFFF" w:themeColor="background1"/>
        </w:rPr>
        <w:lastRenderedPageBreak/>
        <w:t>Dental Insurance Q2003</w:t>
      </w:r>
    </w:p>
    <w:p w14:paraId="0A8AF3B9" w14:textId="16C03C4E" w:rsidR="00CF16C8" w:rsidRPr="00CF16C8" w:rsidRDefault="000F7232" w:rsidP="00CF16C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outlineLvl w:val="1"/>
        <w:rPr>
          <w:rFonts w:asciiTheme="minorHAnsi" w:eastAsia="Times New Roman" w:hAnsiTheme="minorHAnsi" w:cs="Times New Roman"/>
          <w:b/>
          <w:bCs/>
          <w:color w:val="FFFFFF" w:themeColor="background1"/>
        </w:rPr>
      </w:pPr>
      <w:r>
        <w:rPr>
          <w:noProof/>
        </w:rPr>
        <w:drawing>
          <wp:anchor distT="0" distB="0" distL="114300" distR="114300" simplePos="0" relativeHeight="251721728" behindDoc="1" locked="0" layoutInCell="1" allowOverlap="1" wp14:anchorId="277670EA" wp14:editId="336E5B7B">
            <wp:simplePos x="0" y="0"/>
            <wp:positionH relativeFrom="margin">
              <wp:posOffset>-274320</wp:posOffset>
            </wp:positionH>
            <wp:positionV relativeFrom="paragraph">
              <wp:posOffset>63500</wp:posOffset>
            </wp:positionV>
            <wp:extent cx="7147560" cy="80314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7560" cy="803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6C8" w:rsidRPr="00CF16C8">
        <w:rPr>
          <w:rFonts w:asciiTheme="minorHAnsi" w:eastAsia="Times New Roman" w:hAnsiTheme="minorHAnsi" w:cs="Times New Roman"/>
          <w:b/>
          <w:bCs/>
          <w:color w:val="FFFFFF" w:themeColor="background1"/>
        </w:rPr>
        <w:t xml:space="preserve">Solicitation Document </w:t>
      </w:r>
      <w:r>
        <w:rPr>
          <w:rFonts w:asciiTheme="minorHAnsi" w:eastAsia="Times New Roman" w:hAnsiTheme="minorHAnsi" w:cs="Times New Roman"/>
          <w:b/>
          <w:bCs/>
          <w:color w:val="FFFFFF" w:themeColor="background1"/>
        </w:rPr>
        <w:t>C</w:t>
      </w:r>
      <w:r w:rsidR="00CF16C8" w:rsidRPr="00CF16C8">
        <w:rPr>
          <w:rFonts w:asciiTheme="minorHAnsi" w:eastAsia="Times New Roman" w:hAnsiTheme="minorHAnsi" w:cs="Times New Roman"/>
          <w:b/>
          <w:bCs/>
          <w:color w:val="FFFFFF" w:themeColor="background1"/>
        </w:rPr>
        <w:t xml:space="preserve">  </w:t>
      </w:r>
      <w:r w:rsidR="00CF16C8" w:rsidRPr="00CF16C8">
        <w:rPr>
          <w:rFonts w:asciiTheme="minorHAnsi" w:eastAsia="Times New Roman" w:hAnsiTheme="minorHAnsi" w:cs="Times New Roman"/>
          <w:b/>
          <w:bCs/>
          <w:color w:val="FFFFFF" w:themeColor="background1"/>
        </w:rPr>
        <w:tab/>
      </w:r>
      <w:r>
        <w:rPr>
          <w:rFonts w:asciiTheme="minorHAnsi" w:eastAsia="Times New Roman" w:hAnsiTheme="minorHAnsi" w:cs="Times New Roman"/>
          <w:b/>
          <w:bCs/>
          <w:color w:val="FFFFFF" w:themeColor="background1"/>
        </w:rPr>
        <w:t>HUD Form 5369A</w:t>
      </w:r>
    </w:p>
    <w:p w14:paraId="269C09CF" w14:textId="77777777" w:rsidR="008B131E" w:rsidRPr="00A27F97" w:rsidRDefault="008B131E" w:rsidP="00A27F97">
      <w:pPr>
        <w:rPr>
          <w:rFonts w:asciiTheme="minorHAnsi" w:hAnsiTheme="minorHAnsi"/>
        </w:rPr>
      </w:pPr>
    </w:p>
    <w:p w14:paraId="4B31199F" w14:textId="77777777" w:rsidR="00B116D3" w:rsidRPr="00A27F97" w:rsidRDefault="00B116D3" w:rsidP="00A27F97">
      <w:pPr>
        <w:rPr>
          <w:rFonts w:asciiTheme="minorHAnsi" w:hAnsiTheme="minorHAnsi"/>
          <w:b/>
          <w:u w:val="single"/>
        </w:rPr>
      </w:pPr>
    </w:p>
    <w:p w14:paraId="35B0D748" w14:textId="77777777" w:rsidR="00B116D3" w:rsidRPr="00A27F97" w:rsidRDefault="00B116D3" w:rsidP="00A27F97">
      <w:pPr>
        <w:rPr>
          <w:rFonts w:asciiTheme="minorHAnsi" w:hAnsiTheme="minorHAnsi"/>
          <w:b/>
          <w:u w:val="single"/>
        </w:rPr>
      </w:pPr>
    </w:p>
    <w:p w14:paraId="5C3FBBEC" w14:textId="77777777" w:rsidR="00B116D3" w:rsidRPr="00A27F97" w:rsidRDefault="00B116D3" w:rsidP="00A27F97">
      <w:pPr>
        <w:rPr>
          <w:rFonts w:asciiTheme="minorHAnsi" w:hAnsiTheme="minorHAnsi"/>
          <w:b/>
          <w:u w:val="single"/>
        </w:rPr>
      </w:pPr>
    </w:p>
    <w:p w14:paraId="1419339D" w14:textId="77777777" w:rsidR="00B116D3" w:rsidRPr="00A27F97" w:rsidRDefault="00B116D3" w:rsidP="00A27F97">
      <w:pPr>
        <w:rPr>
          <w:rFonts w:asciiTheme="minorHAnsi" w:hAnsiTheme="minorHAnsi"/>
          <w:b/>
          <w:u w:val="single"/>
        </w:rPr>
      </w:pPr>
    </w:p>
    <w:p w14:paraId="25DDD093" w14:textId="77777777" w:rsidR="00B116D3" w:rsidRPr="00A27F97" w:rsidRDefault="00B116D3" w:rsidP="00A27F97">
      <w:pPr>
        <w:rPr>
          <w:rFonts w:asciiTheme="minorHAnsi" w:hAnsiTheme="minorHAnsi"/>
          <w:b/>
          <w:u w:val="single"/>
        </w:rPr>
      </w:pPr>
    </w:p>
    <w:p w14:paraId="49975644" w14:textId="77777777" w:rsidR="00B116D3" w:rsidRPr="00A27F97" w:rsidRDefault="00B116D3" w:rsidP="00A27F97">
      <w:pPr>
        <w:rPr>
          <w:rFonts w:asciiTheme="minorHAnsi" w:hAnsiTheme="minorHAnsi"/>
          <w:b/>
          <w:u w:val="single"/>
        </w:rPr>
      </w:pPr>
    </w:p>
    <w:p w14:paraId="4DD557C1" w14:textId="77777777" w:rsidR="00B116D3" w:rsidRPr="00A27F97" w:rsidRDefault="00B116D3" w:rsidP="00A27F97">
      <w:pPr>
        <w:rPr>
          <w:rFonts w:asciiTheme="minorHAnsi" w:hAnsiTheme="minorHAnsi"/>
          <w:b/>
          <w:u w:val="single"/>
        </w:rPr>
      </w:pPr>
    </w:p>
    <w:p w14:paraId="0C9453EB" w14:textId="77777777" w:rsidR="00B116D3" w:rsidRPr="00A27F97" w:rsidRDefault="00B116D3" w:rsidP="00A27F97">
      <w:pPr>
        <w:rPr>
          <w:rFonts w:asciiTheme="minorHAnsi" w:hAnsiTheme="minorHAnsi"/>
          <w:b/>
          <w:u w:val="single"/>
        </w:rPr>
      </w:pPr>
    </w:p>
    <w:p w14:paraId="316418D1" w14:textId="77777777" w:rsidR="00B116D3" w:rsidRPr="00A27F97" w:rsidRDefault="00B116D3" w:rsidP="00A27F97">
      <w:pPr>
        <w:rPr>
          <w:rFonts w:asciiTheme="minorHAnsi" w:hAnsiTheme="minorHAnsi"/>
          <w:b/>
          <w:u w:val="single"/>
        </w:rPr>
      </w:pPr>
    </w:p>
    <w:p w14:paraId="6818D779" w14:textId="77777777" w:rsidR="00B116D3" w:rsidRPr="00A27F97" w:rsidRDefault="00B116D3" w:rsidP="00A27F97">
      <w:pPr>
        <w:rPr>
          <w:rFonts w:asciiTheme="minorHAnsi" w:hAnsiTheme="minorHAnsi"/>
          <w:b/>
          <w:u w:val="single"/>
        </w:rPr>
      </w:pPr>
    </w:p>
    <w:p w14:paraId="1C0F3D16" w14:textId="77777777" w:rsidR="00B116D3" w:rsidRPr="00A27F97" w:rsidRDefault="00B116D3" w:rsidP="00A27F97">
      <w:pPr>
        <w:rPr>
          <w:rFonts w:asciiTheme="minorHAnsi" w:hAnsiTheme="minorHAnsi"/>
          <w:b/>
          <w:u w:val="single"/>
        </w:rPr>
      </w:pPr>
    </w:p>
    <w:p w14:paraId="0FA73FB3" w14:textId="77777777" w:rsidR="00B116D3" w:rsidRPr="00A27F97" w:rsidRDefault="00B116D3" w:rsidP="00A27F97">
      <w:pPr>
        <w:rPr>
          <w:rFonts w:asciiTheme="minorHAnsi" w:hAnsiTheme="minorHAnsi"/>
          <w:b/>
          <w:u w:val="single"/>
        </w:rPr>
      </w:pPr>
    </w:p>
    <w:p w14:paraId="1E436D2D" w14:textId="77777777" w:rsidR="00B116D3" w:rsidRPr="00A27F97" w:rsidRDefault="00B116D3" w:rsidP="00A27F97">
      <w:pPr>
        <w:rPr>
          <w:rFonts w:asciiTheme="minorHAnsi" w:hAnsiTheme="minorHAnsi"/>
          <w:b/>
          <w:u w:val="single"/>
        </w:rPr>
      </w:pPr>
    </w:p>
    <w:p w14:paraId="1BC02533" w14:textId="77777777" w:rsidR="00B116D3" w:rsidRPr="00A27F97" w:rsidRDefault="00B116D3" w:rsidP="00A27F97">
      <w:pPr>
        <w:rPr>
          <w:rFonts w:asciiTheme="minorHAnsi" w:hAnsiTheme="minorHAnsi"/>
          <w:b/>
          <w:u w:val="single"/>
        </w:rPr>
      </w:pPr>
    </w:p>
    <w:p w14:paraId="355FE4CD" w14:textId="77777777" w:rsidR="00B116D3" w:rsidRPr="00A27F97" w:rsidRDefault="00B116D3" w:rsidP="00A27F97">
      <w:pPr>
        <w:rPr>
          <w:rFonts w:asciiTheme="minorHAnsi" w:hAnsiTheme="minorHAnsi"/>
          <w:b/>
          <w:u w:val="single"/>
        </w:rPr>
      </w:pPr>
    </w:p>
    <w:p w14:paraId="3AD96D0E" w14:textId="77777777" w:rsidR="00B116D3" w:rsidRPr="00A27F97" w:rsidRDefault="00B116D3" w:rsidP="00A27F97">
      <w:pPr>
        <w:rPr>
          <w:rFonts w:asciiTheme="minorHAnsi" w:hAnsiTheme="minorHAnsi"/>
          <w:b/>
          <w:u w:val="single"/>
        </w:rPr>
      </w:pPr>
    </w:p>
    <w:p w14:paraId="42399118" w14:textId="77777777" w:rsidR="00B116D3" w:rsidRPr="00A27F97" w:rsidRDefault="00B116D3" w:rsidP="00A27F97">
      <w:pPr>
        <w:rPr>
          <w:rFonts w:asciiTheme="minorHAnsi" w:hAnsiTheme="minorHAnsi"/>
          <w:b/>
          <w:u w:val="single"/>
        </w:rPr>
      </w:pPr>
    </w:p>
    <w:p w14:paraId="35802BD9" w14:textId="77777777" w:rsidR="00B116D3" w:rsidRPr="00A27F97" w:rsidRDefault="00B116D3" w:rsidP="00A27F97">
      <w:pPr>
        <w:rPr>
          <w:rFonts w:asciiTheme="minorHAnsi" w:hAnsiTheme="minorHAnsi"/>
          <w:b/>
          <w:u w:val="single"/>
        </w:rPr>
      </w:pPr>
    </w:p>
    <w:p w14:paraId="111EED6A" w14:textId="77777777" w:rsidR="00B116D3" w:rsidRPr="00A27F97" w:rsidRDefault="00B116D3" w:rsidP="00A27F97">
      <w:pPr>
        <w:rPr>
          <w:rFonts w:asciiTheme="minorHAnsi" w:hAnsiTheme="minorHAnsi"/>
          <w:b/>
          <w:u w:val="single"/>
        </w:rPr>
      </w:pPr>
    </w:p>
    <w:p w14:paraId="6A86BD38" w14:textId="77777777" w:rsidR="00B116D3" w:rsidRPr="00A27F97" w:rsidRDefault="00B116D3" w:rsidP="00A27F97">
      <w:pPr>
        <w:rPr>
          <w:rFonts w:asciiTheme="minorHAnsi" w:hAnsiTheme="minorHAnsi"/>
          <w:b/>
          <w:u w:val="single"/>
        </w:rPr>
      </w:pPr>
    </w:p>
    <w:p w14:paraId="4E15F2A5" w14:textId="77777777" w:rsidR="00B116D3" w:rsidRPr="00A27F97" w:rsidRDefault="00B116D3" w:rsidP="00A27F97">
      <w:pPr>
        <w:rPr>
          <w:rFonts w:asciiTheme="minorHAnsi" w:hAnsiTheme="minorHAnsi"/>
          <w:b/>
          <w:u w:val="single"/>
        </w:rPr>
      </w:pPr>
    </w:p>
    <w:p w14:paraId="3B0A93F6" w14:textId="77777777" w:rsidR="00B116D3" w:rsidRPr="00A27F97" w:rsidRDefault="00B116D3" w:rsidP="00A27F97">
      <w:pPr>
        <w:rPr>
          <w:rFonts w:asciiTheme="minorHAnsi" w:hAnsiTheme="minorHAnsi"/>
          <w:b/>
          <w:u w:val="single"/>
        </w:rPr>
      </w:pPr>
    </w:p>
    <w:p w14:paraId="1FDB0D0D" w14:textId="77777777" w:rsidR="00B116D3" w:rsidRPr="00A27F97" w:rsidRDefault="00B116D3" w:rsidP="00A27F97">
      <w:pPr>
        <w:rPr>
          <w:rFonts w:asciiTheme="minorHAnsi" w:hAnsiTheme="minorHAnsi"/>
          <w:b/>
          <w:u w:val="single"/>
        </w:rPr>
      </w:pPr>
    </w:p>
    <w:p w14:paraId="3190668B" w14:textId="77777777" w:rsidR="00B116D3" w:rsidRPr="00A27F97" w:rsidRDefault="00B116D3" w:rsidP="00A27F97">
      <w:pPr>
        <w:rPr>
          <w:rFonts w:asciiTheme="minorHAnsi" w:hAnsiTheme="minorHAnsi"/>
          <w:b/>
          <w:u w:val="single"/>
        </w:rPr>
      </w:pPr>
    </w:p>
    <w:p w14:paraId="0BBAAC87" w14:textId="77777777" w:rsidR="00B116D3" w:rsidRPr="00A27F97" w:rsidRDefault="00B116D3" w:rsidP="00A27F97">
      <w:pPr>
        <w:rPr>
          <w:rFonts w:asciiTheme="minorHAnsi" w:hAnsiTheme="minorHAnsi"/>
          <w:b/>
          <w:u w:val="single"/>
        </w:rPr>
      </w:pPr>
    </w:p>
    <w:p w14:paraId="13797C34" w14:textId="77777777" w:rsidR="00B116D3" w:rsidRPr="00A27F97" w:rsidRDefault="00B116D3" w:rsidP="00A27F97">
      <w:pPr>
        <w:rPr>
          <w:rFonts w:asciiTheme="minorHAnsi" w:hAnsiTheme="minorHAnsi"/>
          <w:b/>
          <w:u w:val="single"/>
        </w:rPr>
      </w:pPr>
    </w:p>
    <w:p w14:paraId="369EA378" w14:textId="77777777" w:rsidR="00B116D3" w:rsidRPr="00A27F97" w:rsidRDefault="00B116D3" w:rsidP="00A27F97">
      <w:pPr>
        <w:rPr>
          <w:rFonts w:asciiTheme="minorHAnsi" w:hAnsiTheme="minorHAnsi"/>
          <w:b/>
          <w:u w:val="single"/>
        </w:rPr>
      </w:pPr>
    </w:p>
    <w:p w14:paraId="7EF1FE7E" w14:textId="77777777" w:rsidR="00B116D3" w:rsidRPr="00A27F97" w:rsidRDefault="00B116D3" w:rsidP="00A27F97">
      <w:pPr>
        <w:rPr>
          <w:rFonts w:asciiTheme="minorHAnsi" w:hAnsiTheme="minorHAnsi"/>
          <w:b/>
          <w:u w:val="single"/>
        </w:rPr>
      </w:pPr>
    </w:p>
    <w:p w14:paraId="24BD280D" w14:textId="77777777" w:rsidR="00B116D3" w:rsidRPr="00A27F97" w:rsidRDefault="00B116D3" w:rsidP="00A27F97">
      <w:pPr>
        <w:rPr>
          <w:rFonts w:asciiTheme="minorHAnsi" w:hAnsiTheme="minorHAnsi"/>
          <w:b/>
          <w:u w:val="single"/>
        </w:rPr>
      </w:pPr>
    </w:p>
    <w:p w14:paraId="07B6535E" w14:textId="77777777" w:rsidR="00B116D3" w:rsidRPr="00A27F97" w:rsidRDefault="00B116D3" w:rsidP="00A27F97">
      <w:pPr>
        <w:rPr>
          <w:rFonts w:asciiTheme="minorHAnsi" w:hAnsiTheme="minorHAnsi"/>
          <w:b/>
          <w:u w:val="single"/>
        </w:rPr>
      </w:pPr>
    </w:p>
    <w:p w14:paraId="78A8EC0D" w14:textId="77777777" w:rsidR="00B116D3" w:rsidRPr="00A27F97" w:rsidRDefault="00B116D3" w:rsidP="00A27F97">
      <w:pPr>
        <w:rPr>
          <w:rFonts w:asciiTheme="minorHAnsi" w:hAnsiTheme="minorHAnsi"/>
          <w:b/>
          <w:u w:val="single"/>
        </w:rPr>
      </w:pPr>
    </w:p>
    <w:p w14:paraId="0374A3B1" w14:textId="77777777" w:rsidR="00B116D3" w:rsidRPr="00A27F97" w:rsidRDefault="00B116D3" w:rsidP="00A27F97">
      <w:pPr>
        <w:rPr>
          <w:rFonts w:asciiTheme="minorHAnsi" w:hAnsiTheme="minorHAnsi"/>
          <w:b/>
          <w:u w:val="single"/>
        </w:rPr>
      </w:pPr>
    </w:p>
    <w:p w14:paraId="2CB85F3F" w14:textId="77777777" w:rsidR="00B116D3" w:rsidRPr="00A27F97" w:rsidRDefault="00B116D3" w:rsidP="00A27F97">
      <w:pPr>
        <w:rPr>
          <w:rFonts w:asciiTheme="minorHAnsi" w:hAnsiTheme="minorHAnsi"/>
          <w:b/>
          <w:u w:val="single"/>
        </w:rPr>
      </w:pPr>
    </w:p>
    <w:p w14:paraId="382AB23A" w14:textId="77777777" w:rsidR="00B116D3" w:rsidRPr="00A27F97" w:rsidRDefault="00B116D3" w:rsidP="00A27F97">
      <w:pPr>
        <w:rPr>
          <w:rFonts w:asciiTheme="minorHAnsi" w:hAnsiTheme="minorHAnsi"/>
          <w:b/>
          <w:u w:val="single"/>
        </w:rPr>
      </w:pPr>
    </w:p>
    <w:p w14:paraId="590439B4" w14:textId="77777777" w:rsidR="00B116D3" w:rsidRPr="00A27F97" w:rsidRDefault="00B116D3" w:rsidP="00A27F97">
      <w:pPr>
        <w:rPr>
          <w:rFonts w:asciiTheme="minorHAnsi" w:hAnsiTheme="minorHAnsi"/>
          <w:b/>
          <w:u w:val="single"/>
        </w:rPr>
      </w:pPr>
    </w:p>
    <w:p w14:paraId="1226980B" w14:textId="77777777" w:rsidR="00B116D3" w:rsidRPr="00A27F97" w:rsidRDefault="00B116D3" w:rsidP="00A27F97">
      <w:pPr>
        <w:rPr>
          <w:rFonts w:asciiTheme="minorHAnsi" w:hAnsiTheme="minorHAnsi"/>
          <w:b/>
          <w:u w:val="single"/>
        </w:rPr>
      </w:pPr>
    </w:p>
    <w:p w14:paraId="6DA395D1" w14:textId="77777777" w:rsidR="00B116D3" w:rsidRPr="00A27F97" w:rsidRDefault="00B116D3" w:rsidP="00A27F97">
      <w:pPr>
        <w:rPr>
          <w:rFonts w:asciiTheme="minorHAnsi" w:hAnsiTheme="minorHAnsi"/>
          <w:b/>
          <w:u w:val="single"/>
        </w:rPr>
      </w:pPr>
    </w:p>
    <w:p w14:paraId="37B75921" w14:textId="77777777" w:rsidR="00B116D3" w:rsidRPr="00A27F97" w:rsidRDefault="00B116D3" w:rsidP="00A27F97">
      <w:pPr>
        <w:rPr>
          <w:rFonts w:asciiTheme="minorHAnsi" w:hAnsiTheme="minorHAnsi"/>
          <w:b/>
          <w:u w:val="single"/>
        </w:rPr>
      </w:pPr>
    </w:p>
    <w:p w14:paraId="0FE3178A" w14:textId="77777777" w:rsidR="00B116D3" w:rsidRPr="00A27F97" w:rsidRDefault="00B116D3" w:rsidP="00A27F97">
      <w:pPr>
        <w:rPr>
          <w:rFonts w:asciiTheme="minorHAnsi" w:hAnsiTheme="minorHAnsi"/>
          <w:b/>
          <w:u w:val="single"/>
        </w:rPr>
      </w:pPr>
    </w:p>
    <w:p w14:paraId="160AC6BA" w14:textId="77777777" w:rsidR="00B116D3" w:rsidRPr="00A27F97" w:rsidRDefault="00B116D3" w:rsidP="00A27F97">
      <w:pPr>
        <w:rPr>
          <w:rFonts w:asciiTheme="minorHAnsi" w:hAnsiTheme="minorHAnsi"/>
          <w:b/>
          <w:u w:val="single"/>
        </w:rPr>
      </w:pPr>
    </w:p>
    <w:p w14:paraId="36768CE3" w14:textId="77777777" w:rsidR="00B116D3" w:rsidRPr="00A27F97" w:rsidRDefault="00B116D3" w:rsidP="00A27F97">
      <w:pPr>
        <w:rPr>
          <w:rFonts w:asciiTheme="minorHAnsi" w:hAnsiTheme="minorHAnsi"/>
          <w:b/>
          <w:u w:val="single"/>
        </w:rPr>
      </w:pPr>
    </w:p>
    <w:p w14:paraId="7D07A698" w14:textId="77777777" w:rsidR="00B116D3" w:rsidRPr="00A27F97" w:rsidRDefault="00B116D3" w:rsidP="00A27F97">
      <w:pPr>
        <w:rPr>
          <w:rFonts w:asciiTheme="minorHAnsi" w:hAnsiTheme="minorHAnsi"/>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14:paraId="23C749AB"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98F1606" w14:textId="651FF89E" w:rsidR="0031006C" w:rsidRPr="00A27F97" w:rsidRDefault="00043C8C" w:rsidP="005D28C9">
            <w:pPr>
              <w:jc w:val="center"/>
              <w:rPr>
                <w:rFonts w:asciiTheme="minorHAnsi" w:hAnsiTheme="minorHAnsi"/>
                <w:b/>
                <w:color w:val="FFFFFF" w:themeColor="background1"/>
              </w:rPr>
            </w:pPr>
            <w:r>
              <w:rPr>
                <w:rFonts w:asciiTheme="minorHAnsi" w:hAnsiTheme="minorHAnsi"/>
                <w:b/>
                <w:color w:val="FFFFFF" w:themeColor="background1"/>
              </w:rPr>
              <w:lastRenderedPageBreak/>
              <w:t>Dental Insurance Q2003</w:t>
            </w:r>
          </w:p>
          <w:p w14:paraId="714CA0F2" w14:textId="77777777" w:rsidR="00B116D3" w:rsidRPr="00A27F97" w:rsidRDefault="00B116D3"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0D32FC" w:rsidRPr="00A27F97">
              <w:rPr>
                <w:rFonts w:asciiTheme="minorHAnsi" w:hAnsiTheme="minorHAnsi"/>
                <w:b/>
                <w:color w:val="FFFFFF" w:themeColor="background1"/>
              </w:rPr>
              <w:t>HUD Form 5369A - Continued</w:t>
            </w:r>
          </w:p>
        </w:tc>
      </w:tr>
    </w:tbl>
    <w:p w14:paraId="2F61F260" w14:textId="77777777" w:rsidR="00B116D3" w:rsidRDefault="005B4A3B" w:rsidP="00A27F97">
      <w:pPr>
        <w:rPr>
          <w:rFonts w:asciiTheme="minorHAnsi" w:hAnsiTheme="minorHAnsi"/>
          <w:noProof/>
          <w:color w:val="FFFFFF" w:themeColor="background1"/>
        </w:rPr>
      </w:pPr>
      <w:r>
        <w:rPr>
          <w:b/>
          <w:noProof/>
          <w:u w:val="single"/>
        </w:rPr>
        <w:drawing>
          <wp:anchor distT="0" distB="0" distL="114300" distR="114300" simplePos="0" relativeHeight="251723776" behindDoc="1" locked="0" layoutInCell="1" allowOverlap="1" wp14:anchorId="146F8EF9" wp14:editId="16CCA7B9">
            <wp:simplePos x="0" y="0"/>
            <wp:positionH relativeFrom="margin">
              <wp:align>center</wp:align>
            </wp:positionH>
            <wp:positionV relativeFrom="paragraph">
              <wp:posOffset>208280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C0AC4" w14:textId="77777777" w:rsidR="005B4A3B" w:rsidRPr="00A27F97" w:rsidRDefault="005B4A3B" w:rsidP="00A27F97">
      <w:pPr>
        <w:rPr>
          <w:rFonts w:asciiTheme="minorHAnsi" w:hAnsiTheme="minorHAnsi"/>
          <w:b/>
          <w:u w:val="single"/>
        </w:rPr>
      </w:pPr>
    </w:p>
    <w:p w14:paraId="0C55DC65" w14:textId="77777777" w:rsidR="00B116D3" w:rsidRPr="00A27F97" w:rsidRDefault="00B116D3" w:rsidP="00A27F97">
      <w:pPr>
        <w:rPr>
          <w:rFonts w:asciiTheme="minorHAnsi" w:hAnsiTheme="minorHAnsi"/>
          <w:b/>
          <w:u w:val="single"/>
        </w:rPr>
      </w:pPr>
    </w:p>
    <w:p w14:paraId="54F4C457" w14:textId="77777777" w:rsidR="00B116D3" w:rsidRPr="00A27F97" w:rsidRDefault="00B116D3" w:rsidP="00A27F97">
      <w:pPr>
        <w:rPr>
          <w:rFonts w:asciiTheme="minorHAnsi" w:hAnsiTheme="minorHAnsi"/>
          <w:b/>
          <w:u w:val="single"/>
        </w:rPr>
      </w:pPr>
    </w:p>
    <w:p w14:paraId="4D1D198B" w14:textId="77777777" w:rsidR="00B116D3" w:rsidRPr="00A27F97" w:rsidRDefault="00B116D3" w:rsidP="00A27F97">
      <w:pPr>
        <w:rPr>
          <w:rFonts w:asciiTheme="minorHAnsi" w:hAnsiTheme="minorHAnsi"/>
          <w:b/>
          <w:u w:val="single"/>
        </w:rPr>
      </w:pPr>
    </w:p>
    <w:p w14:paraId="7069BE76" w14:textId="77777777" w:rsidR="00B116D3" w:rsidRPr="00A27F97" w:rsidRDefault="00B116D3" w:rsidP="00A27F97">
      <w:pPr>
        <w:rPr>
          <w:rFonts w:asciiTheme="minorHAnsi" w:hAnsiTheme="minorHAnsi"/>
          <w:b/>
          <w:u w:val="single"/>
        </w:rPr>
      </w:pPr>
    </w:p>
    <w:p w14:paraId="23BCB453" w14:textId="77777777" w:rsidR="00B116D3" w:rsidRPr="00A27F97" w:rsidRDefault="00B116D3" w:rsidP="00A27F97">
      <w:pPr>
        <w:rPr>
          <w:rFonts w:asciiTheme="minorHAnsi" w:hAnsiTheme="minorHAnsi"/>
          <w:b/>
          <w:u w:val="single"/>
        </w:rPr>
      </w:pPr>
    </w:p>
    <w:p w14:paraId="195E8695" w14:textId="77777777" w:rsidR="00B116D3" w:rsidRPr="00A27F97" w:rsidRDefault="00B116D3" w:rsidP="00A27F97">
      <w:pPr>
        <w:rPr>
          <w:rFonts w:asciiTheme="minorHAnsi" w:hAnsiTheme="minorHAnsi"/>
          <w:b/>
          <w:u w:val="single"/>
        </w:rPr>
      </w:pPr>
    </w:p>
    <w:p w14:paraId="5A5DBEF8" w14:textId="77777777" w:rsidR="00B116D3" w:rsidRPr="00A27F97" w:rsidRDefault="00B116D3" w:rsidP="00A27F97">
      <w:pPr>
        <w:rPr>
          <w:rFonts w:asciiTheme="minorHAnsi" w:hAnsiTheme="minorHAnsi"/>
          <w:b/>
          <w:u w:val="single"/>
        </w:rPr>
      </w:pPr>
    </w:p>
    <w:p w14:paraId="59741CD0" w14:textId="77777777" w:rsidR="00B116D3" w:rsidRPr="00A27F97" w:rsidRDefault="00B116D3" w:rsidP="00A27F97">
      <w:pPr>
        <w:rPr>
          <w:rFonts w:asciiTheme="minorHAnsi" w:hAnsiTheme="minorHAnsi"/>
          <w:b/>
          <w:u w:val="single"/>
        </w:rPr>
      </w:pPr>
    </w:p>
    <w:p w14:paraId="568246E8" w14:textId="77777777" w:rsidR="00B116D3" w:rsidRPr="00A27F97" w:rsidRDefault="00B116D3" w:rsidP="00A27F97">
      <w:pPr>
        <w:rPr>
          <w:rFonts w:asciiTheme="minorHAnsi" w:hAnsiTheme="minorHAnsi"/>
          <w:b/>
          <w:u w:val="single"/>
        </w:rPr>
      </w:pPr>
    </w:p>
    <w:p w14:paraId="5EE708F9" w14:textId="77777777" w:rsidR="00B116D3" w:rsidRPr="00A27F97" w:rsidRDefault="00B116D3" w:rsidP="00A27F97">
      <w:pPr>
        <w:rPr>
          <w:rFonts w:asciiTheme="minorHAnsi" w:hAnsiTheme="minorHAnsi"/>
          <w:b/>
          <w:u w:val="single"/>
        </w:rPr>
      </w:pPr>
    </w:p>
    <w:p w14:paraId="6050185D" w14:textId="77777777" w:rsidR="00B116D3" w:rsidRPr="00A27F97" w:rsidRDefault="00B116D3" w:rsidP="00A27F97">
      <w:pPr>
        <w:rPr>
          <w:rFonts w:asciiTheme="minorHAnsi" w:hAnsiTheme="minorHAnsi"/>
          <w:b/>
          <w:u w:val="single"/>
        </w:rPr>
      </w:pPr>
    </w:p>
    <w:p w14:paraId="7BC394CD" w14:textId="77777777" w:rsidR="00B116D3" w:rsidRPr="00A27F97" w:rsidRDefault="00B116D3" w:rsidP="00A27F97">
      <w:pPr>
        <w:rPr>
          <w:rFonts w:asciiTheme="minorHAnsi" w:hAnsiTheme="minorHAnsi"/>
          <w:b/>
          <w:u w:val="single"/>
        </w:rPr>
      </w:pPr>
    </w:p>
    <w:p w14:paraId="193087B1" w14:textId="77777777" w:rsidR="00B116D3" w:rsidRPr="00A27F97" w:rsidRDefault="00B116D3" w:rsidP="00A27F97">
      <w:pPr>
        <w:rPr>
          <w:rFonts w:asciiTheme="minorHAnsi" w:hAnsiTheme="minorHAnsi"/>
          <w:b/>
          <w:u w:val="single"/>
        </w:rPr>
      </w:pPr>
    </w:p>
    <w:p w14:paraId="75D257A8" w14:textId="77777777" w:rsidR="00B116D3" w:rsidRPr="00A27F97" w:rsidRDefault="00B116D3" w:rsidP="00A27F97">
      <w:pPr>
        <w:rPr>
          <w:rFonts w:asciiTheme="minorHAnsi" w:hAnsiTheme="minorHAnsi"/>
          <w:b/>
          <w:u w:val="single"/>
        </w:rPr>
      </w:pPr>
    </w:p>
    <w:p w14:paraId="2179B760" w14:textId="77777777" w:rsidR="00B116D3" w:rsidRPr="00A27F97" w:rsidRDefault="00B116D3" w:rsidP="00A27F97">
      <w:pPr>
        <w:rPr>
          <w:rFonts w:asciiTheme="minorHAnsi" w:hAnsiTheme="minorHAnsi"/>
          <w:b/>
          <w:u w:val="single"/>
        </w:rPr>
      </w:pPr>
    </w:p>
    <w:p w14:paraId="557CB4B7" w14:textId="77777777" w:rsidR="00B116D3" w:rsidRPr="00A27F97" w:rsidRDefault="00B116D3" w:rsidP="00A27F97">
      <w:pPr>
        <w:rPr>
          <w:rFonts w:asciiTheme="minorHAnsi" w:hAnsiTheme="minorHAnsi"/>
          <w:b/>
          <w:u w:val="single"/>
        </w:rPr>
      </w:pPr>
    </w:p>
    <w:p w14:paraId="2C2DBE54" w14:textId="77777777" w:rsidR="00B116D3" w:rsidRPr="00A27F97" w:rsidRDefault="00B116D3" w:rsidP="00A27F97">
      <w:pPr>
        <w:rPr>
          <w:rFonts w:asciiTheme="minorHAnsi" w:hAnsiTheme="minorHAnsi"/>
          <w:b/>
          <w:u w:val="single"/>
        </w:rPr>
      </w:pPr>
    </w:p>
    <w:p w14:paraId="71EB5AEE" w14:textId="77777777" w:rsidR="00B116D3" w:rsidRPr="00A27F97" w:rsidRDefault="00B116D3" w:rsidP="00A27F97">
      <w:pPr>
        <w:rPr>
          <w:rFonts w:asciiTheme="minorHAnsi" w:hAnsiTheme="minorHAnsi"/>
          <w:b/>
          <w:u w:val="single"/>
        </w:rPr>
      </w:pPr>
    </w:p>
    <w:p w14:paraId="6D0C4210" w14:textId="77777777" w:rsidR="00B116D3" w:rsidRPr="00A27F97" w:rsidRDefault="00B116D3" w:rsidP="00A27F97">
      <w:pPr>
        <w:rPr>
          <w:rFonts w:asciiTheme="minorHAnsi" w:hAnsiTheme="minorHAnsi"/>
          <w:b/>
          <w:u w:val="single"/>
        </w:rPr>
      </w:pPr>
    </w:p>
    <w:p w14:paraId="0A4F4558" w14:textId="77777777" w:rsidR="00B116D3" w:rsidRPr="00A27F97" w:rsidRDefault="00B116D3" w:rsidP="00A27F97">
      <w:pPr>
        <w:rPr>
          <w:rFonts w:asciiTheme="minorHAnsi" w:hAnsiTheme="minorHAnsi"/>
          <w:b/>
          <w:u w:val="single"/>
        </w:rPr>
      </w:pPr>
    </w:p>
    <w:p w14:paraId="1E23F93E" w14:textId="77777777" w:rsidR="00B116D3" w:rsidRPr="00A27F97" w:rsidRDefault="00B116D3" w:rsidP="00A27F97">
      <w:pPr>
        <w:rPr>
          <w:rFonts w:asciiTheme="minorHAnsi" w:hAnsiTheme="minorHAnsi"/>
          <w:b/>
          <w:u w:val="single"/>
        </w:rPr>
      </w:pPr>
    </w:p>
    <w:p w14:paraId="651D82CF" w14:textId="77777777" w:rsidR="00B116D3" w:rsidRPr="00A27F97" w:rsidRDefault="00B116D3" w:rsidP="00A27F97">
      <w:pPr>
        <w:rPr>
          <w:rFonts w:asciiTheme="minorHAnsi" w:hAnsiTheme="minorHAnsi"/>
          <w:b/>
          <w:u w:val="single"/>
        </w:rPr>
      </w:pPr>
    </w:p>
    <w:p w14:paraId="38301D63" w14:textId="77777777" w:rsidR="00B116D3" w:rsidRPr="00A27F97" w:rsidRDefault="00B116D3" w:rsidP="00A27F97">
      <w:pPr>
        <w:rPr>
          <w:rFonts w:asciiTheme="minorHAnsi" w:hAnsiTheme="minorHAnsi"/>
          <w:b/>
          <w:u w:val="single"/>
        </w:rPr>
      </w:pPr>
    </w:p>
    <w:p w14:paraId="28E41ECE" w14:textId="77777777" w:rsidR="00B116D3" w:rsidRPr="00A27F97" w:rsidRDefault="00B116D3" w:rsidP="00A27F97">
      <w:pPr>
        <w:rPr>
          <w:rFonts w:asciiTheme="minorHAnsi" w:hAnsiTheme="minorHAnsi"/>
          <w:b/>
          <w:u w:val="single"/>
        </w:rPr>
      </w:pPr>
    </w:p>
    <w:p w14:paraId="527E9562" w14:textId="77777777" w:rsidR="00B116D3" w:rsidRPr="00A27F97" w:rsidRDefault="00B116D3" w:rsidP="00A27F97">
      <w:pPr>
        <w:rPr>
          <w:rFonts w:asciiTheme="minorHAnsi" w:hAnsiTheme="minorHAnsi"/>
          <w:b/>
          <w:u w:val="single"/>
        </w:rPr>
      </w:pPr>
    </w:p>
    <w:p w14:paraId="5D35B48E" w14:textId="77777777" w:rsidR="00B116D3" w:rsidRPr="00A27F97" w:rsidRDefault="00B116D3" w:rsidP="00A27F97">
      <w:pPr>
        <w:rPr>
          <w:rFonts w:asciiTheme="minorHAnsi" w:hAnsiTheme="minorHAnsi"/>
          <w:b/>
          <w:u w:val="single"/>
        </w:rPr>
      </w:pPr>
    </w:p>
    <w:p w14:paraId="705C9143" w14:textId="77777777" w:rsidR="00B116D3" w:rsidRPr="00A27F97" w:rsidRDefault="00B116D3" w:rsidP="00A27F97">
      <w:pPr>
        <w:rPr>
          <w:rFonts w:asciiTheme="minorHAnsi" w:hAnsiTheme="minorHAnsi"/>
          <w:b/>
          <w:u w:val="single"/>
        </w:rPr>
      </w:pPr>
    </w:p>
    <w:p w14:paraId="2A3DA3D6" w14:textId="77777777" w:rsidR="00B116D3" w:rsidRPr="00A27F97" w:rsidRDefault="00B116D3" w:rsidP="00A27F97">
      <w:pPr>
        <w:rPr>
          <w:rFonts w:asciiTheme="minorHAnsi" w:hAnsiTheme="minorHAnsi"/>
          <w:b/>
          <w:u w:val="single"/>
        </w:rPr>
      </w:pPr>
    </w:p>
    <w:p w14:paraId="19C3232F" w14:textId="77777777" w:rsidR="00B116D3" w:rsidRPr="00A27F97" w:rsidRDefault="00B116D3" w:rsidP="00A27F97">
      <w:pPr>
        <w:rPr>
          <w:rFonts w:asciiTheme="minorHAnsi" w:hAnsiTheme="minorHAnsi"/>
          <w:b/>
          <w:u w:val="single"/>
        </w:rPr>
      </w:pPr>
    </w:p>
    <w:p w14:paraId="6E297EC3" w14:textId="77777777" w:rsidR="00B116D3" w:rsidRPr="00A27F97" w:rsidRDefault="00B116D3" w:rsidP="00A27F97">
      <w:pPr>
        <w:rPr>
          <w:rFonts w:asciiTheme="minorHAnsi" w:hAnsiTheme="minorHAnsi"/>
          <w:b/>
          <w:u w:val="single"/>
        </w:rPr>
      </w:pPr>
    </w:p>
    <w:p w14:paraId="48F103FD" w14:textId="77777777" w:rsidR="00B116D3" w:rsidRPr="00A27F97" w:rsidRDefault="00B116D3" w:rsidP="00A27F97">
      <w:pPr>
        <w:rPr>
          <w:rFonts w:asciiTheme="minorHAnsi" w:hAnsiTheme="minorHAnsi"/>
          <w:b/>
          <w:u w:val="single"/>
        </w:rPr>
      </w:pPr>
    </w:p>
    <w:p w14:paraId="6132D235" w14:textId="77777777" w:rsidR="00B116D3" w:rsidRPr="00A27F97" w:rsidRDefault="00B116D3" w:rsidP="00A27F97">
      <w:pPr>
        <w:rPr>
          <w:rFonts w:asciiTheme="minorHAnsi" w:hAnsiTheme="minorHAnsi"/>
          <w:b/>
          <w:u w:val="single"/>
        </w:rPr>
      </w:pPr>
    </w:p>
    <w:p w14:paraId="75B71829" w14:textId="77777777" w:rsidR="00B116D3" w:rsidRPr="00A27F97" w:rsidRDefault="00B116D3" w:rsidP="00A27F97">
      <w:pPr>
        <w:rPr>
          <w:rFonts w:asciiTheme="minorHAnsi" w:hAnsiTheme="minorHAnsi"/>
          <w:b/>
          <w:u w:val="single"/>
        </w:rPr>
      </w:pPr>
    </w:p>
    <w:p w14:paraId="0C26E617" w14:textId="77777777" w:rsidR="00B116D3" w:rsidRPr="00A27F97" w:rsidRDefault="00B116D3" w:rsidP="00A27F97">
      <w:pPr>
        <w:rPr>
          <w:rFonts w:asciiTheme="minorHAnsi" w:hAnsiTheme="minorHAnsi"/>
          <w:b/>
          <w:u w:val="single"/>
        </w:rPr>
      </w:pPr>
    </w:p>
    <w:p w14:paraId="4B55CA4F" w14:textId="77777777" w:rsidR="00B116D3" w:rsidRPr="00A27F97" w:rsidRDefault="00B116D3" w:rsidP="00A27F97">
      <w:pPr>
        <w:rPr>
          <w:rFonts w:asciiTheme="minorHAnsi" w:hAnsiTheme="minorHAnsi"/>
          <w:b/>
          <w:u w:val="single"/>
        </w:rPr>
      </w:pPr>
    </w:p>
    <w:p w14:paraId="353F1D41" w14:textId="77777777" w:rsidR="00B116D3" w:rsidRPr="00A27F97" w:rsidRDefault="00B116D3" w:rsidP="00A27F97">
      <w:pPr>
        <w:rPr>
          <w:rFonts w:asciiTheme="minorHAnsi" w:hAnsiTheme="minorHAnsi"/>
          <w:b/>
          <w:u w:val="single"/>
        </w:rPr>
      </w:pPr>
    </w:p>
    <w:p w14:paraId="5152174F" w14:textId="77777777" w:rsidR="00B116D3" w:rsidRPr="00A27F97" w:rsidRDefault="00B116D3" w:rsidP="00A27F97">
      <w:pPr>
        <w:rPr>
          <w:rFonts w:asciiTheme="minorHAnsi" w:hAnsiTheme="minorHAnsi"/>
          <w:b/>
          <w:u w:val="single"/>
        </w:rPr>
      </w:pPr>
    </w:p>
    <w:p w14:paraId="55552397" w14:textId="77777777" w:rsidR="00B116D3" w:rsidRPr="00A27F97" w:rsidRDefault="00B116D3" w:rsidP="00A27F97">
      <w:pPr>
        <w:rPr>
          <w:rFonts w:asciiTheme="minorHAnsi" w:hAnsiTheme="minorHAnsi"/>
          <w:b/>
          <w:u w:val="single"/>
        </w:rPr>
      </w:pPr>
    </w:p>
    <w:p w14:paraId="3E43354B" w14:textId="77777777" w:rsidR="00B116D3" w:rsidRPr="00A27F97" w:rsidRDefault="00B116D3" w:rsidP="00A27F97">
      <w:pPr>
        <w:rPr>
          <w:rFonts w:asciiTheme="minorHAnsi" w:hAnsiTheme="minorHAnsi"/>
          <w:b/>
          <w:u w:val="single"/>
        </w:rPr>
      </w:pPr>
    </w:p>
    <w:p w14:paraId="33604521" w14:textId="77777777" w:rsidR="00B116D3" w:rsidRPr="00A27F97" w:rsidRDefault="00B116D3" w:rsidP="00A27F97">
      <w:pPr>
        <w:rPr>
          <w:rFonts w:asciiTheme="minorHAnsi" w:hAnsiTheme="minorHAnsi"/>
          <w:b/>
          <w:u w:val="single"/>
        </w:rPr>
      </w:pPr>
    </w:p>
    <w:p w14:paraId="0F48D663" w14:textId="77777777" w:rsidR="00B116D3" w:rsidRPr="00A27F97" w:rsidRDefault="00B116D3" w:rsidP="00A27F97">
      <w:pPr>
        <w:rPr>
          <w:rFonts w:asciiTheme="minorHAnsi" w:hAnsiTheme="minorHAnsi"/>
          <w:b/>
          <w:u w:val="single"/>
        </w:rPr>
      </w:pPr>
    </w:p>
    <w:p w14:paraId="78554DCE" w14:textId="77777777" w:rsidR="001421F3" w:rsidRPr="00A27F97" w:rsidRDefault="001421F3" w:rsidP="00A27F97">
      <w:pPr>
        <w:rPr>
          <w:rFonts w:asciiTheme="minorHAnsi" w:hAnsiTheme="minorHAnsi"/>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14:paraId="162469FE" w14:textId="7777777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B96E0BA" w14:textId="6E6B183D" w:rsidR="0031006C" w:rsidRPr="00A27F97" w:rsidRDefault="00043C8C" w:rsidP="005D28C9">
            <w:pPr>
              <w:jc w:val="center"/>
              <w:rPr>
                <w:rFonts w:asciiTheme="minorHAnsi" w:hAnsiTheme="minorHAnsi"/>
                <w:b/>
                <w:color w:val="FFFFFF" w:themeColor="background1"/>
              </w:rPr>
            </w:pPr>
            <w:r>
              <w:rPr>
                <w:rFonts w:asciiTheme="minorHAnsi" w:hAnsiTheme="minorHAnsi"/>
                <w:b/>
                <w:color w:val="FFFFFF" w:themeColor="background1"/>
              </w:rPr>
              <w:lastRenderedPageBreak/>
              <w:t>Dental Insurance Q2003</w:t>
            </w:r>
          </w:p>
          <w:p w14:paraId="66383A60" w14:textId="77777777" w:rsidR="00B116D3" w:rsidRPr="00A27F97" w:rsidRDefault="00B116D3"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0D32FC" w:rsidRPr="00A27F97">
              <w:rPr>
                <w:rFonts w:asciiTheme="minorHAnsi" w:hAnsiTheme="minorHAnsi"/>
                <w:b/>
                <w:color w:val="FFFFFF" w:themeColor="background1"/>
              </w:rPr>
              <w:t>HUD Form 5369A - Continued</w:t>
            </w:r>
          </w:p>
        </w:tc>
      </w:tr>
    </w:tbl>
    <w:p w14:paraId="0E02E515" w14:textId="77777777" w:rsidR="00B116D3" w:rsidRPr="00A27F97" w:rsidRDefault="005B4A3B" w:rsidP="00A27F97">
      <w:pPr>
        <w:rPr>
          <w:rFonts w:asciiTheme="minorHAnsi" w:hAnsiTheme="minorHAnsi"/>
        </w:rPr>
        <w:sectPr w:rsidR="00B116D3" w:rsidRPr="00A27F97" w:rsidSect="009D3565">
          <w:headerReference w:type="first" r:id="rId20"/>
          <w:type w:val="continuous"/>
          <w:pgSz w:w="12240" w:h="15840" w:code="1"/>
          <w:pgMar w:top="1008" w:right="1008" w:bottom="1008" w:left="1008" w:header="720" w:footer="720" w:gutter="0"/>
          <w:cols w:space="720"/>
          <w:titlePg/>
          <w:docGrid w:linePitch="360"/>
        </w:sectPr>
      </w:pPr>
      <w:r>
        <w:rPr>
          <w:noProof/>
        </w:rPr>
        <w:drawing>
          <wp:anchor distT="0" distB="0" distL="114300" distR="114300" simplePos="0" relativeHeight="251725824" behindDoc="1" locked="0" layoutInCell="1" allowOverlap="1" wp14:anchorId="444B1FB3" wp14:editId="110BF869">
            <wp:simplePos x="0" y="0"/>
            <wp:positionH relativeFrom="margin">
              <wp:posOffset>-320040</wp:posOffset>
            </wp:positionH>
            <wp:positionV relativeFrom="paragraph">
              <wp:posOffset>124460</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B05C3" w14:textId="77777777" w:rsidR="00B116D3" w:rsidRPr="00A27F97" w:rsidRDefault="00B116D3" w:rsidP="00A27F97">
      <w:pPr>
        <w:rPr>
          <w:rFonts w:asciiTheme="minorHAnsi" w:hAnsiTheme="minorHAnsi"/>
        </w:rPr>
      </w:pPr>
    </w:p>
    <w:p w14:paraId="47B8C6FB" w14:textId="77777777" w:rsidR="000D32FC" w:rsidRPr="00A27F97" w:rsidRDefault="000D32FC" w:rsidP="00A27F97">
      <w:pPr>
        <w:rPr>
          <w:rFonts w:asciiTheme="minorHAnsi" w:hAnsiTheme="minorHAnsi"/>
        </w:rPr>
      </w:pPr>
    </w:p>
    <w:p w14:paraId="16B66D6B" w14:textId="77777777" w:rsidR="000D32FC" w:rsidRPr="00A27F97" w:rsidRDefault="000D32FC" w:rsidP="00A27F97">
      <w:pPr>
        <w:rPr>
          <w:rFonts w:asciiTheme="minorHAnsi" w:hAnsiTheme="minorHAnsi"/>
        </w:rPr>
      </w:pPr>
    </w:p>
    <w:p w14:paraId="6F905A5D" w14:textId="77777777" w:rsidR="000D32FC" w:rsidRPr="00A27F97" w:rsidRDefault="000D32FC" w:rsidP="00A27F97">
      <w:pPr>
        <w:rPr>
          <w:rFonts w:asciiTheme="minorHAnsi" w:hAnsiTheme="minorHAnsi"/>
        </w:rPr>
      </w:pPr>
    </w:p>
    <w:p w14:paraId="0FE7A058" w14:textId="77777777" w:rsidR="000D32FC" w:rsidRPr="00A27F97" w:rsidRDefault="000D32FC" w:rsidP="00A27F97">
      <w:pPr>
        <w:rPr>
          <w:rFonts w:asciiTheme="minorHAnsi" w:hAnsiTheme="minorHAnsi"/>
        </w:rPr>
      </w:pPr>
    </w:p>
    <w:p w14:paraId="43FEFB81" w14:textId="77777777" w:rsidR="000D32FC" w:rsidRPr="00A27F97" w:rsidRDefault="000D32FC" w:rsidP="00A27F97">
      <w:pPr>
        <w:rPr>
          <w:rFonts w:asciiTheme="minorHAnsi" w:hAnsiTheme="minorHAnsi"/>
        </w:rPr>
      </w:pPr>
    </w:p>
    <w:p w14:paraId="28034BCC" w14:textId="77777777" w:rsidR="000D32FC" w:rsidRPr="00A27F97" w:rsidRDefault="000D32FC" w:rsidP="00A27F97">
      <w:pPr>
        <w:rPr>
          <w:rFonts w:asciiTheme="minorHAnsi" w:hAnsiTheme="minorHAnsi"/>
        </w:rPr>
      </w:pPr>
    </w:p>
    <w:p w14:paraId="217F92F9" w14:textId="77777777" w:rsidR="000D32FC" w:rsidRPr="00A27F97" w:rsidRDefault="000D32FC" w:rsidP="00A27F97">
      <w:pPr>
        <w:rPr>
          <w:rFonts w:asciiTheme="minorHAnsi" w:hAnsiTheme="minorHAnsi"/>
        </w:rPr>
      </w:pPr>
    </w:p>
    <w:p w14:paraId="36362756" w14:textId="77777777" w:rsidR="000D32FC" w:rsidRPr="00A27F97" w:rsidRDefault="000D32FC" w:rsidP="00A27F97">
      <w:pPr>
        <w:rPr>
          <w:rFonts w:asciiTheme="minorHAnsi" w:hAnsiTheme="minorHAnsi"/>
        </w:rPr>
      </w:pPr>
    </w:p>
    <w:p w14:paraId="568FCFA7" w14:textId="77777777" w:rsidR="000D32FC" w:rsidRPr="00A27F97" w:rsidRDefault="000D32FC" w:rsidP="00A27F97">
      <w:pPr>
        <w:rPr>
          <w:rFonts w:asciiTheme="minorHAnsi" w:hAnsiTheme="minorHAnsi"/>
        </w:rPr>
      </w:pPr>
    </w:p>
    <w:p w14:paraId="661E2975" w14:textId="77777777" w:rsidR="000D32FC" w:rsidRPr="00A27F97" w:rsidRDefault="000D32FC" w:rsidP="00A27F97">
      <w:pPr>
        <w:rPr>
          <w:rFonts w:asciiTheme="minorHAnsi" w:hAnsiTheme="minorHAnsi"/>
        </w:rPr>
      </w:pPr>
    </w:p>
    <w:p w14:paraId="2E296E02" w14:textId="77777777" w:rsidR="000D32FC" w:rsidRPr="00A27F97" w:rsidRDefault="000D32FC" w:rsidP="00A27F97">
      <w:pPr>
        <w:rPr>
          <w:rFonts w:asciiTheme="minorHAnsi" w:hAnsiTheme="minorHAnsi"/>
        </w:rPr>
      </w:pPr>
    </w:p>
    <w:p w14:paraId="066E09EA" w14:textId="77777777" w:rsidR="000D32FC" w:rsidRPr="00A27F97" w:rsidRDefault="000D32FC" w:rsidP="00A27F97">
      <w:pPr>
        <w:rPr>
          <w:rFonts w:asciiTheme="minorHAnsi" w:hAnsiTheme="minorHAnsi"/>
        </w:rPr>
      </w:pPr>
    </w:p>
    <w:p w14:paraId="467EF88D" w14:textId="77777777" w:rsidR="000D32FC" w:rsidRPr="00A27F97" w:rsidRDefault="000D32FC" w:rsidP="00A27F97">
      <w:pPr>
        <w:rPr>
          <w:rFonts w:asciiTheme="minorHAnsi" w:hAnsiTheme="minorHAnsi"/>
        </w:rPr>
      </w:pPr>
    </w:p>
    <w:p w14:paraId="101208F3" w14:textId="77777777" w:rsidR="000D32FC" w:rsidRPr="00A27F97" w:rsidRDefault="000D32FC" w:rsidP="00A27F97">
      <w:pPr>
        <w:rPr>
          <w:rFonts w:asciiTheme="minorHAnsi" w:hAnsiTheme="minorHAnsi"/>
        </w:rPr>
      </w:pPr>
    </w:p>
    <w:p w14:paraId="1EEE0FF2" w14:textId="77777777" w:rsidR="000D32FC" w:rsidRPr="00A27F97" w:rsidRDefault="000D32FC" w:rsidP="00A27F97">
      <w:pPr>
        <w:rPr>
          <w:rFonts w:asciiTheme="minorHAnsi" w:hAnsiTheme="minorHAnsi"/>
        </w:rPr>
      </w:pPr>
    </w:p>
    <w:p w14:paraId="2DE67D33" w14:textId="77777777" w:rsidR="000D32FC" w:rsidRPr="00A27F97" w:rsidRDefault="000D32FC" w:rsidP="00A27F97">
      <w:pPr>
        <w:rPr>
          <w:rFonts w:asciiTheme="minorHAnsi" w:hAnsiTheme="minorHAnsi"/>
        </w:rPr>
      </w:pPr>
    </w:p>
    <w:p w14:paraId="7E5DCF89" w14:textId="77777777" w:rsidR="000D32FC" w:rsidRPr="00A27F97" w:rsidRDefault="000D32FC" w:rsidP="00A27F97">
      <w:pPr>
        <w:rPr>
          <w:rFonts w:asciiTheme="minorHAnsi" w:hAnsiTheme="minorHAnsi"/>
        </w:rPr>
      </w:pPr>
    </w:p>
    <w:p w14:paraId="6FEFBBF1" w14:textId="77777777" w:rsidR="000D32FC" w:rsidRPr="00A27F97" w:rsidRDefault="000D32FC" w:rsidP="00A27F97">
      <w:pPr>
        <w:rPr>
          <w:rFonts w:asciiTheme="minorHAnsi" w:hAnsiTheme="minorHAnsi"/>
        </w:rPr>
      </w:pPr>
    </w:p>
    <w:p w14:paraId="5B0A1272" w14:textId="77777777" w:rsidR="000D32FC" w:rsidRPr="00A27F97" w:rsidRDefault="000D32FC" w:rsidP="00A27F97">
      <w:pPr>
        <w:rPr>
          <w:rFonts w:asciiTheme="minorHAnsi" w:hAnsiTheme="minorHAnsi"/>
        </w:rPr>
      </w:pPr>
    </w:p>
    <w:p w14:paraId="2C729008" w14:textId="77777777" w:rsidR="000D32FC" w:rsidRPr="00A27F97" w:rsidRDefault="000D32FC" w:rsidP="00A27F97">
      <w:pPr>
        <w:rPr>
          <w:rFonts w:asciiTheme="minorHAnsi" w:hAnsiTheme="minorHAnsi"/>
        </w:rPr>
      </w:pPr>
    </w:p>
    <w:p w14:paraId="420C5CF8" w14:textId="77777777" w:rsidR="000D32FC" w:rsidRPr="00A27F97" w:rsidRDefault="000D32FC" w:rsidP="00A27F97">
      <w:pPr>
        <w:rPr>
          <w:rFonts w:asciiTheme="minorHAnsi" w:hAnsiTheme="minorHAnsi"/>
        </w:rPr>
      </w:pPr>
    </w:p>
    <w:p w14:paraId="6F577CAB" w14:textId="77777777" w:rsidR="000D32FC" w:rsidRPr="00A27F97" w:rsidRDefault="000D32FC" w:rsidP="00A27F97">
      <w:pPr>
        <w:rPr>
          <w:rFonts w:asciiTheme="minorHAnsi" w:hAnsiTheme="minorHAnsi"/>
        </w:rPr>
      </w:pPr>
    </w:p>
    <w:p w14:paraId="0A569F84" w14:textId="77777777" w:rsidR="000D32FC" w:rsidRPr="00A27F97" w:rsidRDefault="000D32FC" w:rsidP="00A27F97">
      <w:pPr>
        <w:rPr>
          <w:rFonts w:asciiTheme="minorHAnsi" w:hAnsiTheme="minorHAnsi"/>
        </w:rPr>
      </w:pPr>
    </w:p>
    <w:p w14:paraId="383233F1" w14:textId="77777777" w:rsidR="000D32FC" w:rsidRPr="00A27F97" w:rsidRDefault="000D32FC" w:rsidP="00A27F97">
      <w:pPr>
        <w:rPr>
          <w:rFonts w:asciiTheme="minorHAnsi" w:hAnsiTheme="minorHAnsi"/>
        </w:rPr>
      </w:pPr>
    </w:p>
    <w:p w14:paraId="78FF65BC" w14:textId="77777777" w:rsidR="000D32FC" w:rsidRPr="00A27F97" w:rsidRDefault="000D32FC" w:rsidP="00A27F97">
      <w:pPr>
        <w:rPr>
          <w:rFonts w:asciiTheme="minorHAnsi" w:hAnsiTheme="minorHAnsi"/>
        </w:rPr>
      </w:pPr>
    </w:p>
    <w:p w14:paraId="78EEDE8C" w14:textId="77777777" w:rsidR="000D32FC" w:rsidRPr="00A27F97" w:rsidRDefault="000D32FC" w:rsidP="00A27F97">
      <w:pPr>
        <w:rPr>
          <w:rFonts w:asciiTheme="minorHAnsi" w:hAnsiTheme="minorHAnsi"/>
        </w:rPr>
      </w:pPr>
    </w:p>
    <w:p w14:paraId="7EDC876F" w14:textId="77777777" w:rsidR="000D32FC" w:rsidRPr="00A27F97" w:rsidRDefault="000D32FC" w:rsidP="00A27F97">
      <w:pPr>
        <w:rPr>
          <w:rFonts w:asciiTheme="minorHAnsi" w:hAnsiTheme="minorHAnsi"/>
        </w:rPr>
      </w:pPr>
    </w:p>
    <w:p w14:paraId="6D44A0C9" w14:textId="77777777" w:rsidR="000D32FC" w:rsidRPr="00A27F97" w:rsidRDefault="000D32FC" w:rsidP="00A27F97">
      <w:pPr>
        <w:rPr>
          <w:rFonts w:asciiTheme="minorHAnsi" w:hAnsiTheme="minorHAnsi"/>
        </w:rPr>
      </w:pPr>
    </w:p>
    <w:p w14:paraId="7CD93BC6" w14:textId="77777777" w:rsidR="000D32FC" w:rsidRPr="00A27F97" w:rsidRDefault="000D32FC" w:rsidP="00A27F97">
      <w:pPr>
        <w:rPr>
          <w:rFonts w:asciiTheme="minorHAnsi" w:hAnsiTheme="minorHAnsi"/>
        </w:rPr>
      </w:pPr>
    </w:p>
    <w:p w14:paraId="34D70567" w14:textId="77777777" w:rsidR="000D32FC" w:rsidRPr="00A27F97" w:rsidRDefault="000D32FC" w:rsidP="00A27F97">
      <w:pPr>
        <w:rPr>
          <w:rFonts w:asciiTheme="minorHAnsi" w:hAnsiTheme="minorHAnsi"/>
        </w:rPr>
      </w:pPr>
    </w:p>
    <w:p w14:paraId="37F71E9B" w14:textId="77777777" w:rsidR="000D32FC" w:rsidRPr="00A27F97" w:rsidRDefault="000D32FC" w:rsidP="00A27F97">
      <w:pPr>
        <w:rPr>
          <w:rFonts w:asciiTheme="minorHAnsi" w:hAnsiTheme="minorHAnsi"/>
        </w:rPr>
      </w:pPr>
    </w:p>
    <w:p w14:paraId="1E5DE026" w14:textId="77777777" w:rsidR="000D32FC" w:rsidRPr="00A27F97" w:rsidRDefault="000D32FC" w:rsidP="00A27F97">
      <w:pPr>
        <w:rPr>
          <w:rFonts w:asciiTheme="minorHAnsi" w:hAnsiTheme="minorHAnsi"/>
        </w:rPr>
      </w:pPr>
    </w:p>
    <w:p w14:paraId="126CE25B" w14:textId="77777777" w:rsidR="000D32FC" w:rsidRPr="00A27F97" w:rsidRDefault="000D32FC" w:rsidP="00A27F97">
      <w:pPr>
        <w:rPr>
          <w:rFonts w:asciiTheme="minorHAnsi" w:hAnsiTheme="minorHAnsi"/>
        </w:rPr>
      </w:pPr>
    </w:p>
    <w:p w14:paraId="76347AA6" w14:textId="77777777" w:rsidR="000D32FC" w:rsidRPr="00A27F97" w:rsidRDefault="000D32FC" w:rsidP="00A27F97">
      <w:pPr>
        <w:rPr>
          <w:rFonts w:asciiTheme="minorHAnsi" w:hAnsiTheme="minorHAnsi"/>
        </w:rPr>
      </w:pPr>
    </w:p>
    <w:p w14:paraId="565217FB" w14:textId="77777777" w:rsidR="000D32FC" w:rsidRPr="00A27F97" w:rsidRDefault="000D32FC" w:rsidP="00A27F97">
      <w:pPr>
        <w:rPr>
          <w:rFonts w:asciiTheme="minorHAnsi" w:hAnsiTheme="minorHAnsi"/>
        </w:rPr>
      </w:pPr>
    </w:p>
    <w:p w14:paraId="266EE4C2" w14:textId="77777777" w:rsidR="000D32FC" w:rsidRPr="00A27F97" w:rsidRDefault="000D32FC" w:rsidP="00A27F97">
      <w:pPr>
        <w:rPr>
          <w:rFonts w:asciiTheme="minorHAnsi" w:hAnsiTheme="minorHAnsi"/>
        </w:rPr>
      </w:pPr>
    </w:p>
    <w:p w14:paraId="074AA186" w14:textId="77777777" w:rsidR="000D32FC" w:rsidRPr="00A27F97" w:rsidRDefault="000D32FC" w:rsidP="00A27F97">
      <w:pPr>
        <w:rPr>
          <w:rFonts w:asciiTheme="minorHAnsi" w:hAnsiTheme="minorHAnsi"/>
        </w:rPr>
      </w:pPr>
    </w:p>
    <w:p w14:paraId="55234A40" w14:textId="77777777" w:rsidR="000D32FC" w:rsidRPr="00A27F97" w:rsidRDefault="000D32FC" w:rsidP="00A27F97">
      <w:pPr>
        <w:rPr>
          <w:rFonts w:asciiTheme="minorHAnsi" w:hAnsiTheme="minorHAnsi"/>
        </w:rPr>
      </w:pPr>
    </w:p>
    <w:p w14:paraId="45E45869" w14:textId="77777777" w:rsidR="000D32FC" w:rsidRPr="00A27F97" w:rsidRDefault="000D32FC" w:rsidP="00A27F97">
      <w:pPr>
        <w:rPr>
          <w:rFonts w:asciiTheme="minorHAnsi" w:hAnsiTheme="minorHAnsi"/>
        </w:rPr>
      </w:pPr>
    </w:p>
    <w:p w14:paraId="642081D8" w14:textId="77777777" w:rsidR="000D32FC" w:rsidRPr="00A27F97" w:rsidRDefault="000D32FC" w:rsidP="00A27F97">
      <w:pPr>
        <w:rPr>
          <w:rFonts w:asciiTheme="minorHAnsi" w:hAnsiTheme="minorHAnsi"/>
        </w:rPr>
      </w:pPr>
    </w:p>
    <w:p w14:paraId="4E22232B" w14:textId="77777777" w:rsidR="000D32FC" w:rsidRPr="00A27F97" w:rsidRDefault="000D32FC" w:rsidP="00A27F97">
      <w:pPr>
        <w:rPr>
          <w:rFonts w:asciiTheme="minorHAnsi" w:hAnsiTheme="minorHAnsi"/>
        </w:rPr>
      </w:pPr>
    </w:p>
    <w:p w14:paraId="0EAC1173" w14:textId="77777777" w:rsidR="000D32FC" w:rsidRPr="00A27F97" w:rsidRDefault="000D32FC" w:rsidP="00A27F97">
      <w:pPr>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03965" w:rsidRPr="00A27F97" w14:paraId="24562089" w14:textId="77777777" w:rsidTr="00DE70D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0EFFA0D" w14:textId="77777777" w:rsidR="00CB06CF" w:rsidRPr="00A27F97" w:rsidRDefault="00CB06CF" w:rsidP="00CB06CF">
            <w:pPr>
              <w:jc w:val="center"/>
              <w:rPr>
                <w:rFonts w:asciiTheme="minorHAnsi" w:hAnsiTheme="minorHAnsi"/>
                <w:b/>
                <w:color w:val="FFFFFF" w:themeColor="background1"/>
              </w:rPr>
            </w:pPr>
            <w:bookmarkStart w:id="4" w:name="_Hlk12432595"/>
            <w:bookmarkStart w:id="5" w:name="_Hlk12432540"/>
            <w:r>
              <w:rPr>
                <w:rFonts w:asciiTheme="minorHAnsi" w:hAnsiTheme="minorHAnsi"/>
                <w:b/>
                <w:color w:val="FFFFFF" w:themeColor="background1"/>
              </w:rPr>
              <w:lastRenderedPageBreak/>
              <w:t>Dental Insurance Q2003</w:t>
            </w:r>
          </w:p>
          <w:p w14:paraId="23C053A8" w14:textId="7509BD78" w:rsidR="00C03965" w:rsidRPr="00A27F97" w:rsidRDefault="00CB06CF" w:rsidP="00CB06CF">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D</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bookmarkEnd w:id="4"/>
            <w:r w:rsidR="00022F33">
              <w:rPr>
                <w:rFonts w:asciiTheme="minorHAnsi" w:hAnsiTheme="minorHAnsi"/>
                <w:b/>
                <w:color w:val="FFFFFF" w:themeColor="background1"/>
              </w:rPr>
              <w:t>Proposer’s Response to Questionnaire</w:t>
            </w:r>
          </w:p>
        </w:tc>
      </w:tr>
      <w:bookmarkEnd w:id="5"/>
    </w:tbl>
    <w:p w14:paraId="172AECB5" w14:textId="77777777" w:rsidR="00C03965" w:rsidRDefault="00C03965" w:rsidP="00A27F97">
      <w:pPr>
        <w:rPr>
          <w:rFonts w:asciiTheme="minorHAnsi" w:eastAsia="Times New Roman" w:hAnsiTheme="minorHAnsi" w:cs="Times New Roman"/>
          <w:b/>
        </w:rPr>
      </w:pPr>
    </w:p>
    <w:p w14:paraId="2A37433C" w14:textId="156960D0" w:rsidR="0096409B" w:rsidRDefault="007134E3" w:rsidP="002D7634">
      <w:pPr>
        <w:jc w:val="both"/>
        <w:rPr>
          <w:rFonts w:asciiTheme="minorHAnsi" w:hAnsiTheme="minorHAnsi"/>
        </w:rPr>
      </w:pPr>
      <w:r w:rsidRPr="00E733BB">
        <w:rPr>
          <w:rFonts w:asciiTheme="minorHAnsi" w:hAnsiTheme="minorHAnsi"/>
        </w:rPr>
        <w:t xml:space="preserve">All questions must be answered directly and completely.  </w:t>
      </w:r>
      <w:r w:rsidR="001813F4">
        <w:rPr>
          <w:rFonts w:asciiTheme="minorHAnsi" w:hAnsiTheme="minorHAnsi"/>
        </w:rPr>
        <w:t>A</w:t>
      </w:r>
      <w:r w:rsidRPr="00E733BB">
        <w:rPr>
          <w:rFonts w:asciiTheme="minorHAnsi" w:hAnsiTheme="minorHAnsi"/>
        </w:rPr>
        <w:t>ttach information to fully explain your approach to a particular question as needed.  Incomplete answers will not be given consideration in the evaluation process.</w:t>
      </w:r>
    </w:p>
    <w:p w14:paraId="0917D61D" w14:textId="77777777" w:rsidR="00426E33" w:rsidRPr="00E733BB" w:rsidRDefault="00426E33" w:rsidP="002D7634">
      <w:pPr>
        <w:jc w:val="both"/>
        <w:rPr>
          <w:rFonts w:asciiTheme="minorHAnsi" w:hAnsiTheme="minorHAnsi"/>
          <w:b/>
          <w:i/>
        </w:rPr>
      </w:pPr>
    </w:p>
    <w:p w14:paraId="072C75B9" w14:textId="2D78FCC5" w:rsidR="00EE6F6C" w:rsidRDefault="00EE6F6C" w:rsidP="00EE6F6C">
      <w:pPr>
        <w:jc w:val="both"/>
        <w:rPr>
          <w:rFonts w:eastAsia="Calibri"/>
          <w:b/>
          <w:bCs/>
          <w:u w:val="single"/>
        </w:rPr>
      </w:pPr>
      <w:r w:rsidRPr="005A795D">
        <w:rPr>
          <w:rFonts w:eastAsia="Calibri"/>
          <w:b/>
          <w:u w:val="single"/>
        </w:rPr>
        <w:t>S</w:t>
      </w:r>
      <w:r w:rsidRPr="005A795D">
        <w:rPr>
          <w:rFonts w:eastAsia="Calibri"/>
          <w:b/>
          <w:bCs/>
          <w:u w:val="single"/>
        </w:rPr>
        <w:t>e</w:t>
      </w:r>
      <w:r w:rsidRPr="00324EC4">
        <w:rPr>
          <w:rFonts w:eastAsia="Calibri"/>
          <w:b/>
          <w:bCs/>
          <w:u w:val="single"/>
        </w:rPr>
        <w:t xml:space="preserve">ction A. Administrative Capability/Management Experience </w:t>
      </w:r>
    </w:p>
    <w:p w14:paraId="67C15DE0" w14:textId="77777777" w:rsidR="00EE6F6C" w:rsidRPr="00324EC4" w:rsidRDefault="00EE6F6C" w:rsidP="00EE6F6C">
      <w:pPr>
        <w:jc w:val="both"/>
        <w:rPr>
          <w:rFonts w:eastAsia="Calibri"/>
          <w:b/>
          <w:bCs/>
          <w:u w:val="single"/>
        </w:rPr>
      </w:pPr>
    </w:p>
    <w:p w14:paraId="4FACF2ED" w14:textId="77777777" w:rsidR="00EE6F6C" w:rsidRPr="00324EC4" w:rsidRDefault="00EE6F6C" w:rsidP="00EE6F6C">
      <w:pPr>
        <w:jc w:val="both"/>
        <w:rPr>
          <w:rFonts w:eastAsia="Calibri"/>
        </w:rPr>
      </w:pPr>
      <w:r w:rsidRPr="00324EC4">
        <w:rPr>
          <w:rFonts w:eastAsia="Calibri"/>
        </w:rPr>
        <w:t>1.</w:t>
      </w:r>
      <w:r w:rsidRPr="00324EC4">
        <w:rPr>
          <w:rFonts w:eastAsia="Calibri"/>
        </w:rPr>
        <w:tab/>
        <w:t>Provide the legal name and address of your firm.</w:t>
      </w:r>
    </w:p>
    <w:p w14:paraId="38F05B32" w14:textId="77777777" w:rsidR="00EE6F6C" w:rsidRPr="00324EC4" w:rsidRDefault="00EE6F6C" w:rsidP="00EE6F6C">
      <w:pPr>
        <w:jc w:val="both"/>
        <w:rPr>
          <w:rFonts w:eastAsia="Calibri"/>
        </w:rPr>
      </w:pPr>
    </w:p>
    <w:p w14:paraId="77E7529F" w14:textId="7131B05A" w:rsidR="00EE6F6C" w:rsidRPr="00324EC4" w:rsidRDefault="00EE6F6C" w:rsidP="00EE6F6C">
      <w:pPr>
        <w:jc w:val="both"/>
        <w:rPr>
          <w:rFonts w:eastAsia="Calibri"/>
        </w:rPr>
      </w:pPr>
      <w:r w:rsidRPr="00324EC4">
        <w:rPr>
          <w:rFonts w:eastAsia="Calibri"/>
        </w:rPr>
        <w:t>2.</w:t>
      </w:r>
      <w:r>
        <w:rPr>
          <w:rFonts w:eastAsia="Calibri"/>
        </w:rPr>
        <w:tab/>
      </w:r>
      <w:r w:rsidRPr="00324EC4">
        <w:rPr>
          <w:rFonts w:eastAsia="Calibri"/>
        </w:rPr>
        <w:t>Provide the name of any parent company or sponsoring entity with majority ownership in the firm.</w:t>
      </w:r>
    </w:p>
    <w:p w14:paraId="00598637" w14:textId="77777777" w:rsidR="00EE6F6C" w:rsidRPr="00324EC4" w:rsidRDefault="00EE6F6C" w:rsidP="00EE6F6C">
      <w:pPr>
        <w:jc w:val="both"/>
        <w:rPr>
          <w:rFonts w:eastAsia="Calibri"/>
        </w:rPr>
      </w:pPr>
    </w:p>
    <w:p w14:paraId="057EA78D" w14:textId="77777777" w:rsidR="00EE6F6C" w:rsidRPr="00324EC4" w:rsidRDefault="00EE6F6C" w:rsidP="00EE6F6C">
      <w:pPr>
        <w:jc w:val="both"/>
        <w:rPr>
          <w:rFonts w:eastAsia="Calibri"/>
        </w:rPr>
      </w:pPr>
      <w:r w:rsidRPr="00324EC4">
        <w:rPr>
          <w:rFonts w:eastAsia="Calibri"/>
        </w:rPr>
        <w:t>3.</w:t>
      </w:r>
      <w:r w:rsidRPr="00324EC4">
        <w:rPr>
          <w:rFonts w:eastAsia="Calibri"/>
        </w:rPr>
        <w:tab/>
        <w:t xml:space="preserve">How long has your firm been in operation? </w:t>
      </w:r>
    </w:p>
    <w:p w14:paraId="66EE8F35" w14:textId="77777777" w:rsidR="00EE6F6C" w:rsidRPr="00324EC4" w:rsidRDefault="00EE6F6C" w:rsidP="00EE6F6C">
      <w:pPr>
        <w:jc w:val="both"/>
        <w:rPr>
          <w:rFonts w:eastAsia="Calibri"/>
        </w:rPr>
      </w:pPr>
    </w:p>
    <w:p w14:paraId="68F8DB4C" w14:textId="2D337F86" w:rsidR="00EE6F6C" w:rsidRPr="00324EC4" w:rsidRDefault="00EE6F6C" w:rsidP="00EE6F6C">
      <w:pPr>
        <w:jc w:val="both"/>
        <w:rPr>
          <w:rFonts w:eastAsia="Calibri"/>
        </w:rPr>
      </w:pPr>
      <w:r w:rsidRPr="00324EC4">
        <w:rPr>
          <w:rFonts w:eastAsia="Calibri"/>
        </w:rPr>
        <w:t>4.</w:t>
      </w:r>
      <w:r w:rsidRPr="00324EC4">
        <w:rPr>
          <w:rFonts w:eastAsia="Calibri"/>
        </w:rPr>
        <w:tab/>
        <w:t xml:space="preserve">How many years have you offered </w:t>
      </w:r>
      <w:r>
        <w:rPr>
          <w:rFonts w:eastAsia="Calibri"/>
        </w:rPr>
        <w:t>dental</w:t>
      </w:r>
      <w:r w:rsidRPr="00324EC4">
        <w:rPr>
          <w:rFonts w:eastAsia="Calibri"/>
        </w:rPr>
        <w:t xml:space="preserve"> insurance in operation in the Knoxville area</w:t>
      </w:r>
      <w:r w:rsidR="00704FA9">
        <w:rPr>
          <w:rFonts w:eastAsia="Calibri"/>
        </w:rPr>
        <w:t>?</w:t>
      </w:r>
    </w:p>
    <w:p w14:paraId="2E01F403" w14:textId="77777777" w:rsidR="00EE6F6C" w:rsidRPr="00324EC4" w:rsidRDefault="00EE6F6C" w:rsidP="00EE6F6C">
      <w:pPr>
        <w:jc w:val="both"/>
        <w:rPr>
          <w:rFonts w:eastAsia="Calibri"/>
        </w:rPr>
      </w:pPr>
    </w:p>
    <w:p w14:paraId="1BFAE52B" w14:textId="77777777" w:rsidR="00EE6F6C" w:rsidRPr="00324EC4" w:rsidRDefault="00EE6F6C" w:rsidP="00EE6F6C">
      <w:pPr>
        <w:ind w:left="432" w:hanging="432"/>
        <w:jc w:val="both"/>
        <w:rPr>
          <w:rFonts w:eastAsia="Calibri"/>
        </w:rPr>
      </w:pPr>
      <w:r w:rsidRPr="00324EC4">
        <w:rPr>
          <w:rFonts w:eastAsia="Calibri"/>
        </w:rPr>
        <w:t>5.</w:t>
      </w:r>
      <w:r w:rsidRPr="00324EC4">
        <w:rPr>
          <w:rFonts w:eastAsia="Calibri"/>
        </w:rPr>
        <w:tab/>
        <w:t xml:space="preserve">Provide your current enrollment figures (number of members) of your firm for the coverage you are offering. </w:t>
      </w:r>
    </w:p>
    <w:p w14:paraId="03366071" w14:textId="77777777" w:rsidR="00EE6F6C" w:rsidRPr="00324EC4" w:rsidRDefault="00EE6F6C" w:rsidP="00EE6F6C">
      <w:pPr>
        <w:jc w:val="both"/>
        <w:rPr>
          <w:rFonts w:eastAsia="Calibri"/>
        </w:rPr>
      </w:pPr>
    </w:p>
    <w:p w14:paraId="581E7CE8" w14:textId="77777777" w:rsidR="00EE6F6C" w:rsidRPr="00324EC4" w:rsidRDefault="00EE6F6C" w:rsidP="00EE6F6C">
      <w:pPr>
        <w:jc w:val="both"/>
        <w:rPr>
          <w:rFonts w:eastAsia="Calibri"/>
        </w:rPr>
      </w:pPr>
      <w:r w:rsidRPr="00324EC4">
        <w:rPr>
          <w:rFonts w:eastAsia="Calibri"/>
        </w:rPr>
        <w:t>6.</w:t>
      </w:r>
      <w:r w:rsidRPr="00324EC4">
        <w:rPr>
          <w:rFonts w:eastAsia="Calibri"/>
        </w:rPr>
        <w:tab/>
        <w:t>How many employers are represented in this number?</w:t>
      </w:r>
    </w:p>
    <w:p w14:paraId="24AAB06B" w14:textId="77777777" w:rsidR="00EE6F6C" w:rsidRPr="00324EC4" w:rsidRDefault="00EE6F6C" w:rsidP="00EE6F6C">
      <w:pPr>
        <w:jc w:val="both"/>
        <w:rPr>
          <w:rFonts w:eastAsia="Calibri"/>
        </w:rPr>
      </w:pPr>
    </w:p>
    <w:p w14:paraId="433EC513" w14:textId="77777777" w:rsidR="00EE6F6C" w:rsidRPr="00324EC4" w:rsidRDefault="00EE6F6C" w:rsidP="00EE6F6C">
      <w:pPr>
        <w:jc w:val="both"/>
        <w:rPr>
          <w:rFonts w:eastAsia="Calibri"/>
        </w:rPr>
      </w:pPr>
      <w:r w:rsidRPr="00324EC4">
        <w:rPr>
          <w:rFonts w:eastAsia="Calibri"/>
        </w:rPr>
        <w:t>7.</w:t>
      </w:r>
      <w:r w:rsidRPr="00324EC4">
        <w:rPr>
          <w:rFonts w:eastAsia="Calibri"/>
        </w:rPr>
        <w:tab/>
        <w:t>What are your 201</w:t>
      </w:r>
      <w:r>
        <w:rPr>
          <w:rFonts w:eastAsia="Calibri"/>
        </w:rPr>
        <w:t>7</w:t>
      </w:r>
      <w:r w:rsidRPr="00324EC4">
        <w:rPr>
          <w:rFonts w:eastAsia="Calibri"/>
        </w:rPr>
        <w:t xml:space="preserve"> enrollment figures in the Knoxville Service Area for the coverage(s) you are offering?</w:t>
      </w:r>
    </w:p>
    <w:p w14:paraId="5A1B3953" w14:textId="77777777" w:rsidR="00EE6F6C" w:rsidRPr="00324EC4" w:rsidRDefault="00EE6F6C" w:rsidP="00EE6F6C">
      <w:pPr>
        <w:jc w:val="both"/>
        <w:rPr>
          <w:rFonts w:eastAsia="Calibri"/>
        </w:rPr>
      </w:pPr>
    </w:p>
    <w:p w14:paraId="617313AB" w14:textId="4A466D40" w:rsidR="00EE6F6C" w:rsidRPr="00324EC4" w:rsidRDefault="00EE6F6C" w:rsidP="00EE6F6C">
      <w:pPr>
        <w:jc w:val="both"/>
        <w:rPr>
          <w:rFonts w:eastAsia="Calibri"/>
        </w:rPr>
      </w:pPr>
      <w:r w:rsidRPr="00324EC4">
        <w:rPr>
          <w:rFonts w:eastAsia="Calibri"/>
        </w:rPr>
        <w:t>8.</w:t>
      </w:r>
      <w:r w:rsidRPr="00324EC4">
        <w:rPr>
          <w:rFonts w:eastAsia="Calibri"/>
        </w:rPr>
        <w:tab/>
        <w:t xml:space="preserve">Provide the current number of participating employers and participation for each of the last </w:t>
      </w:r>
      <w:r w:rsidR="005A795D">
        <w:rPr>
          <w:rFonts w:eastAsia="Calibri"/>
        </w:rPr>
        <w:t>2</w:t>
      </w:r>
      <w:r w:rsidRPr="00324EC4">
        <w:rPr>
          <w:rFonts w:eastAsia="Calibri"/>
        </w:rPr>
        <w:t xml:space="preserve"> years.  </w:t>
      </w:r>
    </w:p>
    <w:p w14:paraId="16C68441" w14:textId="77777777" w:rsidR="00EE6F6C" w:rsidRPr="00324EC4" w:rsidRDefault="00EE6F6C" w:rsidP="00EE6F6C">
      <w:pPr>
        <w:jc w:val="both"/>
        <w:rPr>
          <w:rFonts w:eastAsia="Calibri"/>
        </w:rPr>
      </w:pPr>
    </w:p>
    <w:p w14:paraId="58CC7220" w14:textId="6AFE17CD" w:rsidR="00EE6F6C" w:rsidRPr="00324EC4" w:rsidRDefault="00EE6F6C" w:rsidP="00EE6F6C">
      <w:pPr>
        <w:ind w:left="432" w:hanging="432"/>
        <w:jc w:val="both"/>
        <w:rPr>
          <w:rFonts w:eastAsia="Calibri"/>
        </w:rPr>
      </w:pPr>
      <w:r w:rsidRPr="00324EC4">
        <w:rPr>
          <w:rFonts w:eastAsia="Calibri"/>
        </w:rPr>
        <w:t>9.</w:t>
      </w:r>
      <w:r w:rsidRPr="00324EC4">
        <w:rPr>
          <w:rFonts w:eastAsia="Calibri"/>
        </w:rPr>
        <w:tab/>
        <w:t xml:space="preserve">Provide the number of employers who have terminated in each of the last </w:t>
      </w:r>
      <w:r w:rsidR="005A795D">
        <w:rPr>
          <w:rFonts w:eastAsia="Calibri"/>
        </w:rPr>
        <w:t>2</w:t>
      </w:r>
      <w:r w:rsidRPr="00324EC4">
        <w:rPr>
          <w:rFonts w:eastAsia="Calibri"/>
        </w:rPr>
        <w:t xml:space="preserve"> years for the type(s) of plans you are proposing.</w:t>
      </w:r>
    </w:p>
    <w:p w14:paraId="36431E87" w14:textId="77777777" w:rsidR="00EE6F6C" w:rsidRPr="00324EC4" w:rsidRDefault="00EE6F6C" w:rsidP="00EE6F6C">
      <w:pPr>
        <w:jc w:val="both"/>
        <w:rPr>
          <w:rFonts w:eastAsia="Calibri"/>
        </w:rPr>
      </w:pPr>
    </w:p>
    <w:p w14:paraId="47F6DFE8" w14:textId="3410DC6E" w:rsidR="00EE6F6C" w:rsidRPr="00324EC4" w:rsidRDefault="00EE6F6C" w:rsidP="00EE6F6C">
      <w:pPr>
        <w:ind w:left="432" w:hanging="432"/>
        <w:jc w:val="both"/>
        <w:rPr>
          <w:rFonts w:eastAsia="Calibri"/>
        </w:rPr>
      </w:pPr>
      <w:r w:rsidRPr="00324EC4">
        <w:rPr>
          <w:rFonts w:eastAsia="Calibri"/>
        </w:rPr>
        <w:t>10.</w:t>
      </w:r>
      <w:r w:rsidRPr="00324EC4">
        <w:rPr>
          <w:rFonts w:eastAsia="Calibri"/>
        </w:rPr>
        <w:tab/>
        <w:t xml:space="preserve">Please provide a brief biographical sketch of all individuals in management positions with the </w:t>
      </w:r>
      <w:r w:rsidR="005A795D">
        <w:rPr>
          <w:rFonts w:eastAsia="Calibri"/>
        </w:rPr>
        <w:t>p</w:t>
      </w:r>
      <w:r w:rsidRPr="00324EC4">
        <w:rPr>
          <w:rFonts w:eastAsia="Calibri"/>
        </w:rPr>
        <w:t>rovider and include similar information for the account executive(s) who will be working with KCDC. Include:</w:t>
      </w:r>
    </w:p>
    <w:p w14:paraId="64F8B054" w14:textId="77777777" w:rsidR="00EE6F6C" w:rsidRPr="00324EC4" w:rsidRDefault="00EE6F6C" w:rsidP="00EE6F6C">
      <w:pPr>
        <w:jc w:val="both"/>
        <w:rPr>
          <w:rFonts w:eastAsia="Calibri"/>
        </w:rPr>
      </w:pPr>
    </w:p>
    <w:p w14:paraId="339179AE" w14:textId="74E58AA6" w:rsidR="00EE6F6C" w:rsidRPr="00324EC4" w:rsidRDefault="00EE6F6C" w:rsidP="00704FA9">
      <w:pPr>
        <w:numPr>
          <w:ilvl w:val="0"/>
          <w:numId w:val="14"/>
        </w:numPr>
        <w:jc w:val="both"/>
        <w:rPr>
          <w:rFonts w:eastAsia="Calibri"/>
        </w:rPr>
      </w:pPr>
      <w:r w:rsidRPr="00324EC4">
        <w:rPr>
          <w:rFonts w:eastAsia="Calibri"/>
        </w:rPr>
        <w:t>Names</w:t>
      </w:r>
    </w:p>
    <w:p w14:paraId="6AF9325D" w14:textId="7F2B0E22" w:rsidR="00EE6F6C" w:rsidRPr="00324EC4" w:rsidRDefault="00EE6F6C" w:rsidP="00704FA9">
      <w:pPr>
        <w:numPr>
          <w:ilvl w:val="0"/>
          <w:numId w:val="14"/>
        </w:numPr>
        <w:jc w:val="both"/>
        <w:rPr>
          <w:rFonts w:eastAsia="Calibri"/>
        </w:rPr>
      </w:pPr>
      <w:r w:rsidRPr="00324EC4">
        <w:rPr>
          <w:rFonts w:eastAsia="Calibri"/>
        </w:rPr>
        <w:t>Qualifications</w:t>
      </w:r>
    </w:p>
    <w:p w14:paraId="3907D0A8" w14:textId="048DD736" w:rsidR="00EE6F6C" w:rsidRPr="00324EC4" w:rsidRDefault="00EE6F6C" w:rsidP="00704FA9">
      <w:pPr>
        <w:numPr>
          <w:ilvl w:val="0"/>
          <w:numId w:val="14"/>
        </w:numPr>
        <w:jc w:val="both"/>
        <w:rPr>
          <w:rFonts w:eastAsia="Calibri"/>
        </w:rPr>
      </w:pPr>
      <w:r w:rsidRPr="00324EC4">
        <w:rPr>
          <w:rFonts w:eastAsia="Calibri"/>
        </w:rPr>
        <w:t>Years of relevant experience</w:t>
      </w:r>
    </w:p>
    <w:p w14:paraId="5991AF4D" w14:textId="2B3E3388" w:rsidR="00EE6F6C" w:rsidRPr="00324EC4" w:rsidRDefault="00EE6F6C" w:rsidP="00704FA9">
      <w:pPr>
        <w:numPr>
          <w:ilvl w:val="0"/>
          <w:numId w:val="14"/>
        </w:numPr>
        <w:jc w:val="both"/>
        <w:rPr>
          <w:rFonts w:eastAsia="Calibri"/>
        </w:rPr>
      </w:pPr>
      <w:r w:rsidRPr="00324EC4">
        <w:rPr>
          <w:rFonts w:eastAsia="Calibri"/>
        </w:rPr>
        <w:t>Services they will provide to KCDC</w:t>
      </w:r>
    </w:p>
    <w:p w14:paraId="44FF0B7E" w14:textId="003B4899" w:rsidR="00EE6F6C" w:rsidRDefault="00EE6F6C" w:rsidP="00EE6F6C">
      <w:pPr>
        <w:jc w:val="both"/>
        <w:rPr>
          <w:rFonts w:eastAsia="Calibri"/>
        </w:rPr>
      </w:pPr>
    </w:p>
    <w:p w14:paraId="4CFFF6E8" w14:textId="77777777" w:rsidR="00EE6F6C" w:rsidRPr="00324EC4" w:rsidRDefault="00EE6F6C" w:rsidP="00EE6F6C">
      <w:pPr>
        <w:jc w:val="both"/>
        <w:rPr>
          <w:rFonts w:eastAsia="Calibri"/>
        </w:rPr>
      </w:pPr>
      <w:r w:rsidRPr="00324EC4">
        <w:rPr>
          <w:rFonts w:eastAsia="Calibri"/>
        </w:rPr>
        <w:t>11.</w:t>
      </w:r>
      <w:r w:rsidRPr="00324EC4">
        <w:rPr>
          <w:rFonts w:eastAsia="Calibri"/>
        </w:rPr>
        <w:tab/>
        <w:t xml:space="preserve">Does your agreement with participating providers guarantee a specified time for turnaround of claims?  </w:t>
      </w:r>
    </w:p>
    <w:p w14:paraId="12AFFE39" w14:textId="77777777" w:rsidR="00EE6F6C" w:rsidRPr="00324EC4" w:rsidRDefault="00EE6F6C" w:rsidP="00EE6F6C">
      <w:pPr>
        <w:jc w:val="both"/>
        <w:rPr>
          <w:rFonts w:eastAsia="Calibri"/>
        </w:rPr>
      </w:pPr>
    </w:p>
    <w:p w14:paraId="34F8F927" w14:textId="77777777" w:rsidR="00EE6F6C" w:rsidRPr="00324EC4" w:rsidRDefault="00EE6F6C" w:rsidP="00EE6F6C">
      <w:pPr>
        <w:jc w:val="both"/>
        <w:rPr>
          <w:rFonts w:eastAsia="Calibri"/>
        </w:rPr>
      </w:pPr>
      <w:r w:rsidRPr="00324EC4">
        <w:rPr>
          <w:rFonts w:eastAsia="Calibri"/>
        </w:rPr>
        <w:t>12.</w:t>
      </w:r>
      <w:r w:rsidRPr="00324EC4">
        <w:rPr>
          <w:rFonts w:eastAsia="Calibri"/>
        </w:rPr>
        <w:tab/>
        <w:t>Who is the contact person for the following areas?</w:t>
      </w:r>
    </w:p>
    <w:p w14:paraId="4E7B25E2" w14:textId="77777777" w:rsidR="00EE6F6C" w:rsidRPr="00324EC4" w:rsidRDefault="00EE6F6C" w:rsidP="00EE6F6C">
      <w:pPr>
        <w:ind w:left="720"/>
        <w:jc w:val="both"/>
        <w:rPr>
          <w:rFonts w:eastAsia="Calibri"/>
        </w:rPr>
      </w:pPr>
    </w:p>
    <w:p w14:paraId="65692B56" w14:textId="1A51E7E8" w:rsidR="00EE6F6C" w:rsidRDefault="00EE6F6C" w:rsidP="00704FA9">
      <w:pPr>
        <w:numPr>
          <w:ilvl w:val="0"/>
          <w:numId w:val="15"/>
        </w:numPr>
        <w:jc w:val="both"/>
        <w:rPr>
          <w:rFonts w:eastAsia="Calibri"/>
        </w:rPr>
      </w:pPr>
      <w:r w:rsidRPr="00324EC4">
        <w:rPr>
          <w:rFonts w:eastAsia="Calibri"/>
        </w:rPr>
        <w:t>Initial plan set up</w:t>
      </w:r>
    </w:p>
    <w:p w14:paraId="0EB07316" w14:textId="052DA74B" w:rsidR="00EE6F6C" w:rsidRDefault="00EE6F6C" w:rsidP="00704FA9">
      <w:pPr>
        <w:numPr>
          <w:ilvl w:val="0"/>
          <w:numId w:val="15"/>
        </w:numPr>
        <w:jc w:val="both"/>
        <w:rPr>
          <w:rFonts w:eastAsia="Calibri"/>
        </w:rPr>
      </w:pPr>
      <w:r w:rsidRPr="00324EC4">
        <w:rPr>
          <w:rFonts w:eastAsia="Calibri"/>
        </w:rPr>
        <w:t>Billing problems</w:t>
      </w:r>
    </w:p>
    <w:p w14:paraId="223BDB9A" w14:textId="75D013D6" w:rsidR="00EE6F6C" w:rsidRDefault="00EE6F6C" w:rsidP="00704FA9">
      <w:pPr>
        <w:numPr>
          <w:ilvl w:val="0"/>
          <w:numId w:val="15"/>
        </w:numPr>
        <w:jc w:val="both"/>
        <w:rPr>
          <w:rFonts w:eastAsia="Calibri"/>
        </w:rPr>
      </w:pPr>
      <w:r w:rsidRPr="00324EC4">
        <w:rPr>
          <w:rFonts w:eastAsia="Calibri"/>
        </w:rPr>
        <w:t>Claim problems</w:t>
      </w:r>
    </w:p>
    <w:p w14:paraId="6D6456CB" w14:textId="655BA977" w:rsidR="00EE6F6C" w:rsidRDefault="00EE6F6C" w:rsidP="00704FA9">
      <w:pPr>
        <w:numPr>
          <w:ilvl w:val="0"/>
          <w:numId w:val="15"/>
        </w:numPr>
        <w:jc w:val="both"/>
        <w:rPr>
          <w:rFonts w:eastAsia="Calibri"/>
        </w:rPr>
      </w:pPr>
      <w:r w:rsidRPr="00324EC4">
        <w:rPr>
          <w:rFonts w:eastAsia="Calibri"/>
        </w:rPr>
        <w:t>Enrollment issues</w:t>
      </w:r>
    </w:p>
    <w:p w14:paraId="08812CB9" w14:textId="7849C2A9" w:rsidR="00704FA9" w:rsidRDefault="00704FA9" w:rsidP="00704FA9">
      <w:pPr>
        <w:jc w:val="both"/>
        <w:rPr>
          <w:rFonts w:eastAsia="Calibri"/>
        </w:rPr>
      </w:pPr>
    </w:p>
    <w:p w14:paraId="40BDB7CB" w14:textId="77777777" w:rsidR="00704FA9" w:rsidRPr="00324EC4" w:rsidRDefault="00704FA9" w:rsidP="00704FA9">
      <w:pPr>
        <w:jc w:val="both"/>
        <w:rPr>
          <w:rFonts w:eastAsia="Calibr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7134E3" w:rsidRPr="007134E3" w14:paraId="2DD28AAB" w14:textId="77777777" w:rsidTr="00B62D16">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14E8BF8A" w14:textId="77777777" w:rsidR="007134E3" w:rsidRPr="007134E3" w:rsidRDefault="007134E3" w:rsidP="007134E3">
            <w:pPr>
              <w:jc w:val="center"/>
              <w:rPr>
                <w:b/>
                <w:color w:val="FFFFFF" w:themeColor="background1"/>
              </w:rPr>
            </w:pPr>
            <w:bookmarkStart w:id="6" w:name="_Hlk12433130"/>
            <w:r w:rsidRPr="007134E3">
              <w:rPr>
                <w:b/>
                <w:color w:val="FFFFFF" w:themeColor="background1"/>
              </w:rPr>
              <w:lastRenderedPageBreak/>
              <w:t>Dental Insurance Q2003</w:t>
            </w:r>
          </w:p>
          <w:p w14:paraId="4008D4A5" w14:textId="5054C283" w:rsidR="007134E3" w:rsidRPr="007134E3" w:rsidRDefault="007134E3" w:rsidP="007134E3">
            <w:pPr>
              <w:rPr>
                <w:color w:val="FF0000"/>
              </w:rPr>
            </w:pPr>
            <w:r w:rsidRPr="007134E3">
              <w:rPr>
                <w:b/>
                <w:color w:val="FFFFFF" w:themeColor="background1"/>
              </w:rPr>
              <w:t xml:space="preserve">Solicitation Document </w:t>
            </w:r>
            <w:r w:rsidR="00022F33">
              <w:rPr>
                <w:b/>
                <w:color w:val="FFFFFF" w:themeColor="background1"/>
              </w:rPr>
              <w:t>D</w:t>
            </w:r>
            <w:r w:rsidRPr="007134E3">
              <w:rPr>
                <w:b/>
                <w:color w:val="FFFFFF" w:themeColor="background1"/>
              </w:rPr>
              <w:tab/>
              <w:t>Questionnaire-continued</w:t>
            </w:r>
          </w:p>
        </w:tc>
      </w:tr>
      <w:bookmarkEnd w:id="6"/>
    </w:tbl>
    <w:p w14:paraId="79236744" w14:textId="7B982334" w:rsidR="003360D0" w:rsidRPr="007134E3" w:rsidRDefault="003360D0" w:rsidP="00B62D16">
      <w:pPr>
        <w:rPr>
          <w:color w:val="FF0000"/>
        </w:rPr>
      </w:pPr>
    </w:p>
    <w:p w14:paraId="56E5C2C6" w14:textId="77777777" w:rsidR="008051EC" w:rsidRPr="00324EC4" w:rsidRDefault="008051EC" w:rsidP="008051EC">
      <w:pPr>
        <w:jc w:val="both"/>
        <w:rPr>
          <w:rFonts w:eastAsia="Calibri"/>
        </w:rPr>
      </w:pPr>
      <w:r w:rsidRPr="00324EC4">
        <w:rPr>
          <w:rFonts w:eastAsia="Calibri"/>
        </w:rPr>
        <w:t>13.</w:t>
      </w:r>
      <w:r w:rsidRPr="00324EC4">
        <w:rPr>
          <w:rFonts w:eastAsia="Calibri"/>
        </w:rPr>
        <w:tab/>
        <w:t>What is the average hold time for customer service calls?</w:t>
      </w:r>
    </w:p>
    <w:p w14:paraId="476E17F8" w14:textId="77777777" w:rsidR="008051EC" w:rsidRPr="00324EC4" w:rsidRDefault="008051EC" w:rsidP="008051EC">
      <w:pPr>
        <w:jc w:val="both"/>
        <w:rPr>
          <w:rFonts w:eastAsia="Calibri"/>
        </w:rPr>
      </w:pPr>
    </w:p>
    <w:p w14:paraId="659A7077" w14:textId="77777777" w:rsidR="008051EC" w:rsidRPr="00324EC4" w:rsidRDefault="008051EC" w:rsidP="008051EC">
      <w:pPr>
        <w:jc w:val="both"/>
        <w:rPr>
          <w:rFonts w:eastAsia="Calibri"/>
        </w:rPr>
      </w:pPr>
      <w:r w:rsidRPr="00324EC4">
        <w:rPr>
          <w:rFonts w:eastAsia="Calibri"/>
        </w:rPr>
        <w:t xml:space="preserve">a. </w:t>
      </w:r>
      <w:r w:rsidRPr="00324EC4">
        <w:rPr>
          <w:rFonts w:eastAsia="Calibri"/>
        </w:rPr>
        <w:tab/>
        <w:t>Do you have a “back line phone number” or “direct support phone number” for Plan Administrators?</w:t>
      </w:r>
    </w:p>
    <w:p w14:paraId="6912F786" w14:textId="77777777" w:rsidR="008051EC" w:rsidRDefault="008051EC" w:rsidP="008051EC">
      <w:pPr>
        <w:jc w:val="both"/>
        <w:rPr>
          <w:rFonts w:eastAsia="Calibri"/>
        </w:rPr>
      </w:pPr>
    </w:p>
    <w:p w14:paraId="5FCD53F1" w14:textId="0BFC4C97" w:rsidR="008051EC" w:rsidRPr="00324EC4" w:rsidRDefault="008051EC" w:rsidP="008051EC">
      <w:pPr>
        <w:jc w:val="both"/>
        <w:rPr>
          <w:rFonts w:eastAsia="Calibri"/>
        </w:rPr>
      </w:pPr>
      <w:r w:rsidRPr="00324EC4">
        <w:rPr>
          <w:rFonts w:eastAsia="Calibri"/>
        </w:rPr>
        <w:t xml:space="preserve">b. </w:t>
      </w:r>
      <w:r w:rsidRPr="00324EC4">
        <w:rPr>
          <w:rFonts w:eastAsia="Calibri"/>
        </w:rPr>
        <w:tab/>
        <w:t>What is the average hold time for your Plan Administrator line?</w:t>
      </w:r>
    </w:p>
    <w:p w14:paraId="23F4B61E" w14:textId="77777777" w:rsidR="008051EC" w:rsidRDefault="008051EC" w:rsidP="008051EC">
      <w:pPr>
        <w:jc w:val="both"/>
        <w:rPr>
          <w:rFonts w:eastAsia="Calibri"/>
        </w:rPr>
      </w:pPr>
    </w:p>
    <w:p w14:paraId="7BF5B508" w14:textId="17AEB223" w:rsidR="008051EC" w:rsidRPr="00324EC4" w:rsidRDefault="008051EC" w:rsidP="008051EC">
      <w:pPr>
        <w:jc w:val="both"/>
        <w:rPr>
          <w:rFonts w:eastAsia="Calibri"/>
        </w:rPr>
      </w:pPr>
      <w:r w:rsidRPr="00324EC4">
        <w:rPr>
          <w:rFonts w:eastAsia="Calibri"/>
        </w:rPr>
        <w:t>c.</w:t>
      </w:r>
      <w:r w:rsidRPr="00324EC4">
        <w:rPr>
          <w:rFonts w:eastAsia="Calibri"/>
        </w:rPr>
        <w:tab/>
        <w:t>How many employees staff the Plan Administrator line during normal business hours?</w:t>
      </w:r>
    </w:p>
    <w:p w14:paraId="1C2EEE44" w14:textId="77777777" w:rsidR="008051EC" w:rsidRPr="00324EC4" w:rsidRDefault="008051EC" w:rsidP="008051EC">
      <w:pPr>
        <w:jc w:val="both"/>
        <w:rPr>
          <w:rFonts w:eastAsia="Calibri"/>
        </w:rPr>
      </w:pPr>
    </w:p>
    <w:p w14:paraId="4F777201" w14:textId="77777777" w:rsidR="008051EC" w:rsidRPr="00324EC4" w:rsidRDefault="008051EC" w:rsidP="008051EC">
      <w:pPr>
        <w:jc w:val="both"/>
        <w:rPr>
          <w:rFonts w:eastAsia="Calibri"/>
        </w:rPr>
      </w:pPr>
      <w:r w:rsidRPr="00324EC4">
        <w:rPr>
          <w:rFonts w:eastAsia="Calibri"/>
        </w:rPr>
        <w:t>14.</w:t>
      </w:r>
      <w:r w:rsidRPr="00324EC4">
        <w:rPr>
          <w:rFonts w:eastAsia="Calibri"/>
        </w:rPr>
        <w:tab/>
        <w:t>What are your minimum participation requirements?</w:t>
      </w:r>
    </w:p>
    <w:p w14:paraId="345D7F42" w14:textId="77777777" w:rsidR="008051EC" w:rsidRPr="00324EC4" w:rsidRDefault="008051EC" w:rsidP="008051EC">
      <w:pPr>
        <w:jc w:val="both"/>
        <w:rPr>
          <w:rFonts w:eastAsia="Calibri"/>
        </w:rPr>
      </w:pPr>
    </w:p>
    <w:p w14:paraId="01E7DA3A" w14:textId="77777777" w:rsidR="008051EC" w:rsidRPr="00324EC4" w:rsidRDefault="008051EC" w:rsidP="008051EC">
      <w:pPr>
        <w:jc w:val="both"/>
        <w:rPr>
          <w:rFonts w:eastAsia="Calibri"/>
        </w:rPr>
      </w:pPr>
      <w:r w:rsidRPr="00324EC4">
        <w:rPr>
          <w:rFonts w:eastAsia="Calibri"/>
        </w:rPr>
        <w:t>15.</w:t>
      </w:r>
      <w:r w:rsidRPr="00324EC4">
        <w:rPr>
          <w:rFonts w:eastAsia="Calibri"/>
        </w:rPr>
        <w:tab/>
        <w:t>Describe plan materials available to members.</w:t>
      </w:r>
    </w:p>
    <w:p w14:paraId="36AB8EFB" w14:textId="77777777" w:rsidR="008051EC" w:rsidRPr="00324EC4" w:rsidRDefault="008051EC" w:rsidP="008051EC">
      <w:pPr>
        <w:jc w:val="both"/>
        <w:rPr>
          <w:rFonts w:eastAsia="Calibri"/>
        </w:rPr>
      </w:pPr>
    </w:p>
    <w:p w14:paraId="6E98F798" w14:textId="77777777" w:rsidR="008051EC" w:rsidRPr="00324EC4" w:rsidRDefault="008051EC" w:rsidP="008051EC">
      <w:pPr>
        <w:ind w:left="432" w:hanging="432"/>
        <w:jc w:val="both"/>
        <w:rPr>
          <w:rFonts w:eastAsia="Calibri"/>
        </w:rPr>
      </w:pPr>
      <w:r w:rsidRPr="00324EC4">
        <w:rPr>
          <w:rFonts w:eastAsia="Calibri"/>
        </w:rPr>
        <w:t>16.</w:t>
      </w:r>
      <w:r w:rsidRPr="00324EC4">
        <w:rPr>
          <w:rFonts w:eastAsia="Calibri"/>
        </w:rPr>
        <w:tab/>
        <w:t xml:space="preserve">How do you communicate changes regarding benefit design and administrative procedures to employers and participants?  </w:t>
      </w:r>
    </w:p>
    <w:p w14:paraId="7D5F6CD7" w14:textId="77777777" w:rsidR="008051EC" w:rsidRPr="00324EC4" w:rsidRDefault="008051EC" w:rsidP="008051EC">
      <w:pPr>
        <w:jc w:val="both"/>
        <w:rPr>
          <w:rFonts w:eastAsia="Calibri"/>
        </w:rPr>
      </w:pPr>
    </w:p>
    <w:p w14:paraId="50DF603A" w14:textId="60A83045" w:rsidR="008051EC" w:rsidRPr="00324EC4" w:rsidRDefault="008051EC" w:rsidP="008051EC">
      <w:pPr>
        <w:ind w:left="432" w:hanging="432"/>
        <w:jc w:val="both"/>
        <w:rPr>
          <w:rFonts w:eastAsia="Calibri"/>
        </w:rPr>
      </w:pPr>
      <w:r w:rsidRPr="00324EC4">
        <w:rPr>
          <w:rFonts w:eastAsia="Calibri"/>
        </w:rPr>
        <w:t>17.</w:t>
      </w:r>
      <w:r w:rsidRPr="00324EC4">
        <w:rPr>
          <w:rFonts w:eastAsia="Calibri"/>
        </w:rPr>
        <w:tab/>
        <w:t xml:space="preserve">Is information regarding changes to benefit design and administrative procedures passed onto employers </w:t>
      </w:r>
      <w:r>
        <w:rPr>
          <w:rFonts w:eastAsia="Calibri"/>
        </w:rPr>
        <w:t>and</w:t>
      </w:r>
      <w:r w:rsidRPr="00324EC4">
        <w:rPr>
          <w:rFonts w:eastAsia="Calibri"/>
        </w:rPr>
        <w:t xml:space="preserve"> employees prior to enacting the change? </w:t>
      </w:r>
    </w:p>
    <w:p w14:paraId="247B6F1B" w14:textId="77777777" w:rsidR="008051EC" w:rsidRPr="00324EC4" w:rsidRDefault="008051EC" w:rsidP="008051EC">
      <w:pPr>
        <w:jc w:val="both"/>
        <w:rPr>
          <w:rFonts w:eastAsia="Calibri"/>
        </w:rPr>
      </w:pPr>
    </w:p>
    <w:p w14:paraId="2E623713" w14:textId="77777777" w:rsidR="008051EC" w:rsidRPr="00324EC4" w:rsidRDefault="008051EC" w:rsidP="008051EC">
      <w:pPr>
        <w:jc w:val="both"/>
        <w:rPr>
          <w:rFonts w:eastAsia="Calibri"/>
        </w:rPr>
      </w:pPr>
      <w:r w:rsidRPr="00324EC4">
        <w:rPr>
          <w:rFonts w:eastAsia="Calibri"/>
        </w:rPr>
        <w:t>18.</w:t>
      </w:r>
      <w:r w:rsidRPr="00324EC4">
        <w:rPr>
          <w:rFonts w:eastAsia="Calibri"/>
        </w:rPr>
        <w:tab/>
        <w:t>How do you ensure plan administrators are aware of the changes before notification is sent to members?</w:t>
      </w:r>
    </w:p>
    <w:p w14:paraId="08E7ACB2" w14:textId="77777777" w:rsidR="008051EC" w:rsidRPr="00324EC4" w:rsidRDefault="008051EC" w:rsidP="008051EC">
      <w:pPr>
        <w:jc w:val="both"/>
        <w:rPr>
          <w:rFonts w:eastAsia="Calibri"/>
        </w:rPr>
      </w:pPr>
    </w:p>
    <w:p w14:paraId="3AD8E582" w14:textId="77777777" w:rsidR="008051EC" w:rsidRPr="00324EC4" w:rsidRDefault="008051EC" w:rsidP="008051EC">
      <w:pPr>
        <w:jc w:val="both"/>
        <w:rPr>
          <w:rFonts w:eastAsia="Calibri"/>
        </w:rPr>
      </w:pPr>
      <w:r w:rsidRPr="00324EC4">
        <w:rPr>
          <w:rFonts w:eastAsia="Calibri"/>
        </w:rPr>
        <w:t>19.</w:t>
      </w:r>
      <w:r w:rsidRPr="00324EC4">
        <w:rPr>
          <w:rFonts w:eastAsia="Calibri"/>
        </w:rPr>
        <w:tab/>
        <w:t xml:space="preserve">What specific claim data on KCDC employees and dependents can be provided? </w:t>
      </w:r>
    </w:p>
    <w:p w14:paraId="2DE97296" w14:textId="77777777" w:rsidR="008051EC" w:rsidRPr="00324EC4" w:rsidRDefault="008051EC" w:rsidP="008051EC">
      <w:pPr>
        <w:ind w:left="720" w:hanging="720"/>
        <w:jc w:val="both"/>
        <w:rPr>
          <w:rFonts w:eastAsia="Calibri"/>
        </w:rPr>
      </w:pPr>
    </w:p>
    <w:p w14:paraId="6FDDAD78" w14:textId="7ACF99DF" w:rsidR="008051EC" w:rsidRPr="00324EC4" w:rsidRDefault="008051EC" w:rsidP="00704FA9">
      <w:pPr>
        <w:numPr>
          <w:ilvl w:val="0"/>
          <w:numId w:val="16"/>
        </w:numPr>
        <w:jc w:val="both"/>
        <w:rPr>
          <w:rFonts w:eastAsia="Calibri"/>
        </w:rPr>
      </w:pPr>
      <w:r w:rsidRPr="00324EC4">
        <w:rPr>
          <w:rFonts w:eastAsia="Calibri"/>
        </w:rPr>
        <w:t>Monthly</w:t>
      </w:r>
    </w:p>
    <w:p w14:paraId="2654D1A7" w14:textId="1A7FB239" w:rsidR="008051EC" w:rsidRPr="00324EC4" w:rsidRDefault="008051EC" w:rsidP="00704FA9">
      <w:pPr>
        <w:numPr>
          <w:ilvl w:val="0"/>
          <w:numId w:val="16"/>
        </w:numPr>
        <w:jc w:val="both"/>
        <w:rPr>
          <w:rFonts w:eastAsia="Calibri"/>
        </w:rPr>
      </w:pPr>
      <w:r w:rsidRPr="00324EC4">
        <w:rPr>
          <w:rFonts w:eastAsia="Calibri"/>
        </w:rPr>
        <w:t>Quarterly</w:t>
      </w:r>
    </w:p>
    <w:p w14:paraId="1EFBAD4A" w14:textId="7C19D4E0" w:rsidR="008051EC" w:rsidRPr="00324EC4" w:rsidRDefault="008051EC" w:rsidP="00704FA9">
      <w:pPr>
        <w:numPr>
          <w:ilvl w:val="0"/>
          <w:numId w:val="16"/>
        </w:numPr>
        <w:jc w:val="both"/>
        <w:rPr>
          <w:rFonts w:eastAsia="Calibri"/>
        </w:rPr>
      </w:pPr>
      <w:r w:rsidRPr="00324EC4">
        <w:rPr>
          <w:rFonts w:eastAsia="Calibri"/>
        </w:rPr>
        <w:t>Annually</w:t>
      </w:r>
    </w:p>
    <w:p w14:paraId="3833BD82" w14:textId="77777777" w:rsidR="008051EC" w:rsidRPr="00324EC4" w:rsidRDefault="008051EC" w:rsidP="008051EC">
      <w:pPr>
        <w:jc w:val="both"/>
        <w:rPr>
          <w:rFonts w:eastAsia="Calibri"/>
          <w:lang w:eastAsia="ja-JP"/>
        </w:rPr>
      </w:pPr>
    </w:p>
    <w:p w14:paraId="33FA04F6" w14:textId="4CABE45F" w:rsidR="008051EC" w:rsidRPr="00324EC4" w:rsidRDefault="008051EC" w:rsidP="008051EC">
      <w:pPr>
        <w:jc w:val="both"/>
        <w:rPr>
          <w:rFonts w:eastAsia="Calibri"/>
          <w:lang w:eastAsia="ja-JP"/>
        </w:rPr>
      </w:pPr>
      <w:r w:rsidRPr="00324EC4">
        <w:rPr>
          <w:rFonts w:eastAsia="Calibri"/>
        </w:rPr>
        <w:t>20.</w:t>
      </w:r>
      <w:r w:rsidRPr="00324EC4">
        <w:rPr>
          <w:rFonts w:eastAsia="Calibri"/>
        </w:rPr>
        <w:tab/>
        <w:t xml:space="preserve">During the past </w:t>
      </w:r>
      <w:r w:rsidR="005A795D">
        <w:rPr>
          <w:rFonts w:eastAsia="Calibri"/>
        </w:rPr>
        <w:t>5</w:t>
      </w:r>
      <w:r w:rsidRPr="00324EC4">
        <w:rPr>
          <w:rFonts w:eastAsia="Calibri"/>
        </w:rPr>
        <w:t xml:space="preserve"> years, have any plan participants filed a lawsuit against your company?</w:t>
      </w:r>
    </w:p>
    <w:p w14:paraId="57887DC8" w14:textId="59D3D70A" w:rsidR="0009378A" w:rsidRDefault="0009378A" w:rsidP="0096409B">
      <w:pPr>
        <w:rPr>
          <w:rFonts w:asciiTheme="minorHAnsi" w:hAnsiTheme="minorHAnsi"/>
          <w:color w:val="FF0000"/>
        </w:rPr>
      </w:pPr>
    </w:p>
    <w:p w14:paraId="5C84755C" w14:textId="77777777" w:rsidR="00DA5943" w:rsidRPr="00324EC4" w:rsidRDefault="00DA5943" w:rsidP="00DA5943">
      <w:pPr>
        <w:jc w:val="both"/>
        <w:rPr>
          <w:rFonts w:eastAsia="Calibri"/>
        </w:rPr>
      </w:pPr>
      <w:r w:rsidRPr="00324EC4">
        <w:rPr>
          <w:rFonts w:eastAsia="Calibri"/>
          <w:b/>
          <w:bCs/>
          <w:u w:val="single"/>
        </w:rPr>
        <w:t>Section B. Availability of Services</w:t>
      </w:r>
    </w:p>
    <w:p w14:paraId="21E0E9CE" w14:textId="77777777" w:rsidR="00DA5943" w:rsidRPr="00324EC4" w:rsidRDefault="00DA5943" w:rsidP="00DA5943">
      <w:pPr>
        <w:ind w:left="432" w:hanging="432"/>
        <w:jc w:val="both"/>
        <w:rPr>
          <w:rFonts w:eastAsia="Calibri"/>
        </w:rPr>
      </w:pPr>
      <w:r w:rsidRPr="00324EC4">
        <w:rPr>
          <w:rFonts w:eastAsia="Calibri"/>
        </w:rPr>
        <w:t>21.</w:t>
      </w:r>
      <w:r w:rsidRPr="00324EC4">
        <w:rPr>
          <w:rFonts w:eastAsia="Calibri"/>
        </w:rPr>
        <w:tab/>
        <w:t xml:space="preserve">What services are you able to provide employees via the phone and what are their days and hours of operation? Please include hours of operation and time zone for your toll-free numbers for members and employers (if separate) for:  </w:t>
      </w:r>
    </w:p>
    <w:p w14:paraId="4C76573B" w14:textId="77777777" w:rsidR="00DA5943" w:rsidRPr="00324EC4" w:rsidRDefault="00DA5943" w:rsidP="00DA5943">
      <w:pPr>
        <w:jc w:val="both"/>
        <w:rPr>
          <w:rFonts w:eastAsia="Calibri"/>
        </w:rPr>
      </w:pPr>
    </w:p>
    <w:p w14:paraId="72FD52A4" w14:textId="77777777" w:rsidR="00DA5943" w:rsidRPr="00324EC4" w:rsidRDefault="00DA5943" w:rsidP="00DA5943">
      <w:pPr>
        <w:widowControl w:val="0"/>
        <w:numPr>
          <w:ilvl w:val="0"/>
          <w:numId w:val="13"/>
        </w:numPr>
        <w:tabs>
          <w:tab w:val="clear" w:pos="1872"/>
        </w:tabs>
        <w:ind w:left="432" w:firstLine="0"/>
        <w:jc w:val="both"/>
        <w:rPr>
          <w:rFonts w:eastAsia="Calibri"/>
        </w:rPr>
      </w:pPr>
      <w:r w:rsidRPr="00324EC4">
        <w:rPr>
          <w:rFonts w:eastAsia="Calibri"/>
        </w:rPr>
        <w:t>Customer service</w:t>
      </w:r>
    </w:p>
    <w:p w14:paraId="7B58401B" w14:textId="77777777" w:rsidR="00DA5943" w:rsidRPr="00324EC4" w:rsidRDefault="00DA5943" w:rsidP="00DA5943">
      <w:pPr>
        <w:widowControl w:val="0"/>
        <w:numPr>
          <w:ilvl w:val="0"/>
          <w:numId w:val="13"/>
        </w:numPr>
        <w:tabs>
          <w:tab w:val="clear" w:pos="1872"/>
        </w:tabs>
        <w:ind w:left="432" w:firstLine="0"/>
        <w:jc w:val="both"/>
        <w:rPr>
          <w:rFonts w:eastAsia="Calibri"/>
        </w:rPr>
      </w:pPr>
      <w:r w:rsidRPr="00324EC4">
        <w:rPr>
          <w:rFonts w:eastAsia="Calibri"/>
        </w:rPr>
        <w:t>Provider service</w:t>
      </w:r>
    </w:p>
    <w:p w14:paraId="03A0469F" w14:textId="77777777" w:rsidR="00DA5943" w:rsidRPr="00324EC4" w:rsidRDefault="00DA5943" w:rsidP="00DA5943">
      <w:pPr>
        <w:jc w:val="both"/>
        <w:rPr>
          <w:rFonts w:eastAsia="Calibri"/>
        </w:rPr>
      </w:pPr>
    </w:p>
    <w:p w14:paraId="36C1EA26" w14:textId="34A81CB3" w:rsidR="00DA5943" w:rsidRDefault="00DA5943" w:rsidP="00DA5943">
      <w:pPr>
        <w:jc w:val="both"/>
        <w:rPr>
          <w:rFonts w:eastAsia="Calibri"/>
        </w:rPr>
      </w:pPr>
      <w:r w:rsidRPr="00324EC4">
        <w:rPr>
          <w:rFonts w:eastAsia="Calibri"/>
        </w:rPr>
        <w:t>a.</w:t>
      </w:r>
      <w:r w:rsidRPr="00324EC4">
        <w:rPr>
          <w:rFonts w:eastAsia="Calibri"/>
        </w:rPr>
        <w:tab/>
        <w:t>What support do you provide to plan administrators?</w:t>
      </w:r>
    </w:p>
    <w:p w14:paraId="3061E010" w14:textId="77777777" w:rsidR="009E4A40" w:rsidRPr="00324EC4" w:rsidRDefault="009E4A40" w:rsidP="00DA5943">
      <w:pPr>
        <w:jc w:val="both"/>
        <w:rPr>
          <w:rFonts w:eastAsia="Calibri"/>
        </w:rPr>
      </w:pPr>
    </w:p>
    <w:p w14:paraId="484089F9" w14:textId="77777777" w:rsidR="00DA5943" w:rsidRPr="00324EC4" w:rsidRDefault="00DA5943" w:rsidP="00DA5943">
      <w:pPr>
        <w:jc w:val="both"/>
        <w:rPr>
          <w:rFonts w:eastAsia="Calibri"/>
        </w:rPr>
      </w:pPr>
      <w:r w:rsidRPr="00324EC4">
        <w:rPr>
          <w:rFonts w:eastAsia="Calibri"/>
        </w:rPr>
        <w:t>b.</w:t>
      </w:r>
      <w:r w:rsidRPr="00324EC4">
        <w:rPr>
          <w:rFonts w:eastAsia="Calibri"/>
        </w:rPr>
        <w:tab/>
        <w:t xml:space="preserve">Describe on-line services available to plan administrators?  </w:t>
      </w:r>
    </w:p>
    <w:p w14:paraId="6EF9EAF3" w14:textId="77777777" w:rsidR="00DA5943" w:rsidRPr="00324EC4" w:rsidRDefault="00DA5943" w:rsidP="00DA5943">
      <w:pPr>
        <w:jc w:val="both"/>
        <w:rPr>
          <w:rFonts w:eastAsia="Calibri"/>
        </w:rPr>
      </w:pPr>
    </w:p>
    <w:p w14:paraId="04B74FC9" w14:textId="77777777" w:rsidR="00DA5943" w:rsidRPr="00324EC4" w:rsidRDefault="00DA5943" w:rsidP="00DA5943">
      <w:pPr>
        <w:jc w:val="both"/>
        <w:rPr>
          <w:rFonts w:eastAsia="Calibri"/>
        </w:rPr>
      </w:pPr>
      <w:r w:rsidRPr="00324EC4">
        <w:rPr>
          <w:rFonts w:eastAsia="Calibri"/>
        </w:rPr>
        <w:t>22.</w:t>
      </w:r>
      <w:r w:rsidRPr="00324EC4">
        <w:rPr>
          <w:rFonts w:eastAsia="Calibri"/>
        </w:rPr>
        <w:tab/>
        <w:t xml:space="preserve">Describe procedures for members to access </w:t>
      </w:r>
      <w:r>
        <w:rPr>
          <w:rFonts w:eastAsia="Calibri"/>
        </w:rPr>
        <w:t>dental</w:t>
      </w:r>
      <w:r w:rsidRPr="00324EC4">
        <w:rPr>
          <w:rFonts w:eastAsia="Calibri"/>
        </w:rPr>
        <w:t xml:space="preserve"> care providers.  </w:t>
      </w:r>
    </w:p>
    <w:p w14:paraId="3B54CB56" w14:textId="77777777" w:rsidR="00704FA9" w:rsidRDefault="00704FA9" w:rsidP="00DA5943">
      <w:pPr>
        <w:jc w:val="both"/>
        <w:rPr>
          <w:rFonts w:eastAsia="Calibri"/>
        </w:rPr>
      </w:pPr>
    </w:p>
    <w:p w14:paraId="505C1C53" w14:textId="70EFD1E9" w:rsidR="00DA5943" w:rsidRPr="00324EC4" w:rsidRDefault="00DA5943" w:rsidP="00DA5943">
      <w:pPr>
        <w:jc w:val="both"/>
        <w:rPr>
          <w:rFonts w:eastAsia="Calibri"/>
        </w:rPr>
      </w:pPr>
      <w:r w:rsidRPr="00324EC4">
        <w:rPr>
          <w:rFonts w:eastAsia="Calibri"/>
        </w:rPr>
        <w:t>a.</w:t>
      </w:r>
      <w:r w:rsidRPr="00324EC4">
        <w:rPr>
          <w:rFonts w:eastAsia="Calibri"/>
        </w:rPr>
        <w:tab/>
        <w:t>How often do you update the information on your website (i.e., provider directories, etc.)?</w:t>
      </w: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9E4A40" w:rsidRPr="007134E3" w14:paraId="1CA9566C" w14:textId="77777777" w:rsidTr="005A795D">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3519EE5" w14:textId="77777777" w:rsidR="009E4A40" w:rsidRPr="007134E3" w:rsidRDefault="009E4A40" w:rsidP="005A795D">
            <w:pPr>
              <w:jc w:val="center"/>
              <w:rPr>
                <w:b/>
                <w:color w:val="FFFFFF" w:themeColor="background1"/>
              </w:rPr>
            </w:pPr>
            <w:r w:rsidRPr="007134E3">
              <w:rPr>
                <w:b/>
                <w:color w:val="FFFFFF" w:themeColor="background1"/>
              </w:rPr>
              <w:lastRenderedPageBreak/>
              <w:t>Dental Insurance Q2003</w:t>
            </w:r>
          </w:p>
          <w:p w14:paraId="4D49A0C4" w14:textId="77777777" w:rsidR="009E4A40" w:rsidRPr="007134E3" w:rsidRDefault="009E4A40" w:rsidP="005A795D">
            <w:pPr>
              <w:rPr>
                <w:color w:val="FF0000"/>
              </w:rPr>
            </w:pPr>
            <w:r w:rsidRPr="007134E3">
              <w:rPr>
                <w:b/>
                <w:color w:val="FFFFFF" w:themeColor="background1"/>
              </w:rPr>
              <w:t xml:space="preserve">Solicitation Document </w:t>
            </w:r>
            <w:r>
              <w:rPr>
                <w:b/>
                <w:color w:val="FFFFFF" w:themeColor="background1"/>
              </w:rPr>
              <w:t>D</w:t>
            </w:r>
            <w:r w:rsidRPr="007134E3">
              <w:rPr>
                <w:b/>
                <w:color w:val="FFFFFF" w:themeColor="background1"/>
              </w:rPr>
              <w:tab/>
              <w:t>Questionnaire-continued</w:t>
            </w:r>
          </w:p>
        </w:tc>
      </w:tr>
    </w:tbl>
    <w:p w14:paraId="78B77457" w14:textId="77777777" w:rsidR="00DA5943" w:rsidRPr="00324EC4" w:rsidRDefault="00DA5943" w:rsidP="00DA5943">
      <w:pPr>
        <w:jc w:val="both"/>
        <w:rPr>
          <w:rFonts w:eastAsia="Calibri"/>
        </w:rPr>
      </w:pPr>
    </w:p>
    <w:p w14:paraId="30F725CB" w14:textId="77777777" w:rsidR="00DA5943" w:rsidRPr="00324EC4" w:rsidRDefault="00DA5943" w:rsidP="00DA5943">
      <w:pPr>
        <w:jc w:val="both"/>
        <w:rPr>
          <w:rFonts w:eastAsia="Calibri"/>
        </w:rPr>
      </w:pPr>
      <w:r w:rsidRPr="00324EC4">
        <w:rPr>
          <w:rFonts w:eastAsia="Calibri"/>
        </w:rPr>
        <w:t>23.</w:t>
      </w:r>
      <w:r w:rsidRPr="00324EC4">
        <w:rPr>
          <w:rFonts w:eastAsia="Calibri"/>
        </w:rPr>
        <w:tab/>
        <w:t xml:space="preserve">Give an estimate of the number of participants your provider network could adequately service. </w:t>
      </w:r>
    </w:p>
    <w:p w14:paraId="14719DB6" w14:textId="77777777" w:rsidR="00DA5943" w:rsidRPr="00324EC4" w:rsidRDefault="00DA5943" w:rsidP="00DA5943">
      <w:pPr>
        <w:jc w:val="both"/>
        <w:rPr>
          <w:rFonts w:eastAsia="Calibri"/>
        </w:rPr>
      </w:pPr>
      <w:r w:rsidRPr="00324EC4">
        <w:rPr>
          <w:rFonts w:eastAsia="Calibri"/>
        </w:rPr>
        <w:t xml:space="preserve"> </w:t>
      </w:r>
    </w:p>
    <w:p w14:paraId="65BC1519" w14:textId="77777777" w:rsidR="00DA5943" w:rsidRPr="00324EC4" w:rsidRDefault="00DA5943" w:rsidP="009E4A40">
      <w:pPr>
        <w:ind w:left="432" w:hanging="432"/>
        <w:jc w:val="both"/>
        <w:rPr>
          <w:rFonts w:eastAsia="Calibri"/>
        </w:rPr>
      </w:pPr>
      <w:r w:rsidRPr="00324EC4">
        <w:rPr>
          <w:rFonts w:eastAsia="Calibri"/>
        </w:rPr>
        <w:t>a.</w:t>
      </w:r>
      <w:r w:rsidRPr="00324EC4">
        <w:rPr>
          <w:rFonts w:eastAsia="Calibri"/>
        </w:rPr>
        <w:tab/>
        <w:t xml:space="preserve">List any anticipated deletions from your provider network during the next twelve months. You may also provide a list of anticipated additions at your discretion. </w:t>
      </w:r>
    </w:p>
    <w:p w14:paraId="7B8252F2" w14:textId="77777777" w:rsidR="00DA5943" w:rsidRPr="00324EC4" w:rsidRDefault="00DA5943" w:rsidP="00DA5943">
      <w:pPr>
        <w:jc w:val="both"/>
        <w:rPr>
          <w:rFonts w:eastAsia="Calibri"/>
        </w:rPr>
      </w:pPr>
    </w:p>
    <w:p w14:paraId="163048C2" w14:textId="77777777" w:rsidR="009E4A40" w:rsidRPr="00324EC4" w:rsidRDefault="009E4A40" w:rsidP="009E4A40">
      <w:pPr>
        <w:jc w:val="both"/>
        <w:rPr>
          <w:rFonts w:eastAsia="Calibri"/>
          <w:b/>
          <w:bCs/>
          <w:u w:val="single"/>
        </w:rPr>
      </w:pPr>
      <w:r w:rsidRPr="00324EC4">
        <w:rPr>
          <w:rFonts w:eastAsia="Calibri"/>
          <w:b/>
          <w:bCs/>
          <w:u w:val="single"/>
        </w:rPr>
        <w:t>Section C. Costs of Product</w:t>
      </w:r>
    </w:p>
    <w:p w14:paraId="5563F4B2" w14:textId="77777777" w:rsidR="009E4A40" w:rsidRPr="00324EC4" w:rsidRDefault="009E4A40" w:rsidP="009E4A40">
      <w:pPr>
        <w:jc w:val="both"/>
        <w:rPr>
          <w:rFonts w:eastAsia="Calibri"/>
        </w:rPr>
      </w:pPr>
    </w:p>
    <w:p w14:paraId="76AF2FAC" w14:textId="77777777" w:rsidR="009E4A40" w:rsidRPr="00324EC4" w:rsidRDefault="009E4A40" w:rsidP="009E4A40">
      <w:pPr>
        <w:ind w:left="720" w:hanging="720"/>
        <w:jc w:val="both"/>
        <w:rPr>
          <w:rFonts w:eastAsia="Calibri"/>
        </w:rPr>
      </w:pPr>
      <w:r w:rsidRPr="00324EC4">
        <w:rPr>
          <w:rFonts w:eastAsia="Calibri"/>
        </w:rPr>
        <w:t>24.</w:t>
      </w:r>
      <w:r w:rsidRPr="00324EC4">
        <w:rPr>
          <w:rFonts w:eastAsia="Calibri"/>
        </w:rPr>
        <w:tab/>
        <w:t>Give the average rate increase percentage for 201</w:t>
      </w:r>
      <w:r>
        <w:rPr>
          <w:rFonts w:eastAsia="Calibri"/>
        </w:rPr>
        <w:t xml:space="preserve">8 </w:t>
      </w:r>
      <w:r w:rsidRPr="00324EC4">
        <w:rPr>
          <w:rFonts w:eastAsia="Calibri"/>
        </w:rPr>
        <w:t>and the past three years in Knoxville Service Area.</w:t>
      </w:r>
    </w:p>
    <w:p w14:paraId="39C4BF9D" w14:textId="77777777" w:rsidR="009E4A40" w:rsidRPr="00324EC4" w:rsidRDefault="009E4A40" w:rsidP="009E4A40">
      <w:pPr>
        <w:jc w:val="both"/>
        <w:rPr>
          <w:rFonts w:eastAsia="Calibri"/>
        </w:rPr>
      </w:pPr>
    </w:p>
    <w:p w14:paraId="4BF7B3B0" w14:textId="77777777" w:rsidR="009E4A40" w:rsidRPr="00324EC4" w:rsidRDefault="009E4A40" w:rsidP="009E4A40">
      <w:pPr>
        <w:jc w:val="both"/>
        <w:rPr>
          <w:rFonts w:eastAsia="Calibri"/>
          <w:b/>
          <w:bCs/>
          <w:u w:val="single"/>
        </w:rPr>
      </w:pPr>
      <w:r w:rsidRPr="00324EC4">
        <w:rPr>
          <w:rFonts w:eastAsia="Calibri"/>
          <w:b/>
          <w:bCs/>
          <w:u w:val="single"/>
        </w:rPr>
        <w:t>Section D. Benefit Design</w:t>
      </w:r>
    </w:p>
    <w:p w14:paraId="78B555FA" w14:textId="77777777" w:rsidR="009E4A40" w:rsidRPr="00324EC4" w:rsidRDefault="009E4A40" w:rsidP="009E4A40">
      <w:pPr>
        <w:jc w:val="both"/>
        <w:rPr>
          <w:rFonts w:eastAsia="Calibri"/>
        </w:rPr>
      </w:pPr>
    </w:p>
    <w:p w14:paraId="5FB05F5D" w14:textId="77777777" w:rsidR="009E4A40" w:rsidRPr="00324EC4" w:rsidRDefault="009E4A40" w:rsidP="009E4A40">
      <w:pPr>
        <w:ind w:left="702" w:hanging="702"/>
        <w:jc w:val="both"/>
        <w:rPr>
          <w:rFonts w:eastAsia="Calibri"/>
        </w:rPr>
      </w:pPr>
      <w:r w:rsidRPr="00324EC4">
        <w:rPr>
          <w:rFonts w:eastAsia="Calibri"/>
        </w:rPr>
        <w:t>25.</w:t>
      </w:r>
      <w:r w:rsidRPr="00324EC4">
        <w:rPr>
          <w:rFonts w:eastAsia="Calibri"/>
        </w:rPr>
        <w:tab/>
        <w:t xml:space="preserve">List all optional benefits you currently offer including cost and requirements for all.  </w:t>
      </w:r>
    </w:p>
    <w:p w14:paraId="0C476342" w14:textId="77777777" w:rsidR="009E4A40" w:rsidRPr="00324EC4" w:rsidRDefault="009E4A40" w:rsidP="009E4A40">
      <w:pPr>
        <w:jc w:val="both"/>
        <w:rPr>
          <w:rFonts w:eastAsia="Calibri"/>
        </w:rPr>
      </w:pPr>
    </w:p>
    <w:p w14:paraId="29B780BE" w14:textId="77777777" w:rsidR="009E4A40" w:rsidRPr="00324EC4" w:rsidRDefault="009E4A40" w:rsidP="009E4A40">
      <w:pPr>
        <w:jc w:val="both"/>
        <w:rPr>
          <w:rFonts w:eastAsia="Calibri"/>
          <w:b/>
          <w:bCs/>
          <w:u w:val="single"/>
        </w:rPr>
      </w:pPr>
      <w:r w:rsidRPr="00324EC4">
        <w:rPr>
          <w:rFonts w:eastAsia="Calibri"/>
          <w:b/>
          <w:bCs/>
          <w:u w:val="single"/>
        </w:rPr>
        <w:t>Section E. Financial Information</w:t>
      </w:r>
    </w:p>
    <w:p w14:paraId="7FD2C17A" w14:textId="77777777" w:rsidR="009E4A40" w:rsidRPr="00324EC4" w:rsidRDefault="009E4A40" w:rsidP="009E4A40">
      <w:pPr>
        <w:jc w:val="both"/>
        <w:rPr>
          <w:rFonts w:eastAsia="Calibri"/>
        </w:rPr>
      </w:pPr>
    </w:p>
    <w:p w14:paraId="535557F6" w14:textId="77777777" w:rsidR="009E4A40" w:rsidRPr="00324EC4" w:rsidRDefault="009E4A40" w:rsidP="009E4A40">
      <w:pPr>
        <w:jc w:val="both"/>
        <w:rPr>
          <w:rFonts w:eastAsia="Calibri"/>
        </w:rPr>
      </w:pPr>
      <w:r w:rsidRPr="00324EC4">
        <w:rPr>
          <w:rFonts w:eastAsia="Calibri"/>
        </w:rPr>
        <w:t>26.</w:t>
      </w:r>
      <w:r w:rsidRPr="00324EC4">
        <w:rPr>
          <w:rFonts w:eastAsia="Calibri"/>
        </w:rPr>
        <w:tab/>
        <w:t>Provide profit/loss amount expressed per participant as of 1/1/</w:t>
      </w:r>
      <w:r>
        <w:rPr>
          <w:rFonts w:eastAsia="Calibri"/>
        </w:rPr>
        <w:t>19</w:t>
      </w:r>
      <w:r w:rsidRPr="00324EC4">
        <w:rPr>
          <w:rFonts w:eastAsia="Calibri"/>
        </w:rPr>
        <w:t>. Do not vary from this request.</w:t>
      </w:r>
    </w:p>
    <w:p w14:paraId="0C1C4EEA" w14:textId="77777777" w:rsidR="009E4A40" w:rsidRPr="00324EC4" w:rsidRDefault="009E4A40" w:rsidP="009E4A40">
      <w:pPr>
        <w:jc w:val="both"/>
        <w:rPr>
          <w:rFonts w:eastAsia="Calibri"/>
        </w:rPr>
      </w:pPr>
    </w:p>
    <w:p w14:paraId="350C129E" w14:textId="31315CD7" w:rsidR="009E4A40" w:rsidRPr="00324EC4" w:rsidRDefault="009E4A40" w:rsidP="009E4A40">
      <w:pPr>
        <w:jc w:val="both"/>
        <w:rPr>
          <w:rFonts w:eastAsia="Calibri"/>
        </w:rPr>
      </w:pPr>
      <w:r w:rsidRPr="00324EC4">
        <w:rPr>
          <w:rFonts w:eastAsia="Calibri"/>
        </w:rPr>
        <w:t>27.</w:t>
      </w:r>
      <w:r w:rsidRPr="00324EC4">
        <w:rPr>
          <w:rFonts w:eastAsia="Calibri"/>
        </w:rPr>
        <w:tab/>
        <w:t xml:space="preserve">Provide profit/loss at the end of the last </w:t>
      </w:r>
      <w:r w:rsidR="005A795D">
        <w:rPr>
          <w:rFonts w:eastAsia="Calibri"/>
        </w:rPr>
        <w:t>2</w:t>
      </w:r>
      <w:r w:rsidRPr="00324EC4">
        <w:rPr>
          <w:rFonts w:eastAsia="Calibri"/>
        </w:rPr>
        <w:t xml:space="preserve"> fiscal years. Do not vary from this request.</w:t>
      </w:r>
    </w:p>
    <w:p w14:paraId="2B33064D" w14:textId="77777777" w:rsidR="009E4A40" w:rsidRPr="00324EC4" w:rsidRDefault="009E4A40" w:rsidP="009E4A40">
      <w:pPr>
        <w:jc w:val="both"/>
        <w:rPr>
          <w:rFonts w:eastAsia="Calibri"/>
        </w:rPr>
      </w:pPr>
    </w:p>
    <w:p w14:paraId="5F8575B6" w14:textId="77777777" w:rsidR="009E4A40" w:rsidRPr="00324EC4" w:rsidRDefault="009E4A40" w:rsidP="009E4A40">
      <w:pPr>
        <w:jc w:val="both"/>
        <w:rPr>
          <w:rFonts w:eastAsia="Calibri"/>
        </w:rPr>
      </w:pPr>
      <w:r w:rsidRPr="00324EC4">
        <w:rPr>
          <w:rFonts w:eastAsia="Calibri"/>
        </w:rPr>
        <w:t>28.</w:t>
      </w:r>
      <w:r w:rsidRPr="00324EC4">
        <w:rPr>
          <w:rFonts w:eastAsia="Calibri"/>
        </w:rPr>
        <w:tab/>
        <w:t xml:space="preserve">Describe </w:t>
      </w:r>
      <w:r>
        <w:rPr>
          <w:rFonts w:eastAsia="Calibri"/>
        </w:rPr>
        <w:t xml:space="preserve">the </w:t>
      </w:r>
      <w:r w:rsidRPr="00324EC4">
        <w:rPr>
          <w:rFonts w:eastAsia="Calibri"/>
        </w:rPr>
        <w:t>pro</w:t>
      </w:r>
      <w:r>
        <w:rPr>
          <w:rFonts w:eastAsia="Calibri"/>
        </w:rPr>
        <w:t>cess</w:t>
      </w:r>
      <w:r w:rsidRPr="00324EC4">
        <w:rPr>
          <w:rFonts w:eastAsia="Calibri"/>
        </w:rPr>
        <w:t xml:space="preserve"> to protect KCDC and enrollees in the event of insolvency.</w:t>
      </w:r>
    </w:p>
    <w:p w14:paraId="1E01BABC" w14:textId="77777777" w:rsidR="009E4A40" w:rsidRPr="00324EC4" w:rsidRDefault="009E4A40" w:rsidP="009E4A40">
      <w:pPr>
        <w:jc w:val="both"/>
        <w:rPr>
          <w:rFonts w:eastAsia="Calibri"/>
        </w:rPr>
      </w:pPr>
    </w:p>
    <w:p w14:paraId="43657C30" w14:textId="77777777" w:rsidR="009E4A40" w:rsidRPr="00324EC4" w:rsidRDefault="009E4A40" w:rsidP="009E4A40">
      <w:pPr>
        <w:jc w:val="both"/>
        <w:rPr>
          <w:rFonts w:eastAsia="Calibri"/>
          <w:b/>
          <w:bCs/>
          <w:u w:val="single"/>
        </w:rPr>
      </w:pPr>
      <w:r w:rsidRPr="00324EC4">
        <w:rPr>
          <w:rFonts w:eastAsia="Calibri"/>
          <w:b/>
          <w:bCs/>
          <w:u w:val="single"/>
        </w:rPr>
        <w:t>Section F. Quality of Providers &amp; Facilities</w:t>
      </w:r>
    </w:p>
    <w:p w14:paraId="466F8E23" w14:textId="77777777" w:rsidR="009E4A40" w:rsidRPr="00324EC4" w:rsidRDefault="009E4A40" w:rsidP="009E4A40">
      <w:pPr>
        <w:jc w:val="both"/>
        <w:rPr>
          <w:rFonts w:eastAsia="Calibri"/>
        </w:rPr>
      </w:pPr>
    </w:p>
    <w:p w14:paraId="40ACB0A7" w14:textId="35D7A18E" w:rsidR="009E4A40" w:rsidRPr="00324EC4" w:rsidRDefault="004435F8" w:rsidP="009E4A40">
      <w:pPr>
        <w:jc w:val="both"/>
        <w:rPr>
          <w:rFonts w:eastAsia="Calibri"/>
        </w:rPr>
      </w:pPr>
      <w:r>
        <w:rPr>
          <w:rFonts w:eastAsia="Calibri"/>
        </w:rPr>
        <w:t>29</w:t>
      </w:r>
      <w:r w:rsidR="009E4A40" w:rsidRPr="00324EC4">
        <w:rPr>
          <w:rFonts w:eastAsia="Calibri"/>
        </w:rPr>
        <w:t>.</w:t>
      </w:r>
      <w:r w:rsidR="009E4A40" w:rsidRPr="00324EC4">
        <w:rPr>
          <w:rFonts w:eastAsia="Calibri"/>
        </w:rPr>
        <w:tab/>
        <w:t xml:space="preserve">Describe programs to monitor and evaluate quality of care.  </w:t>
      </w:r>
    </w:p>
    <w:p w14:paraId="3C01CBA3" w14:textId="77777777" w:rsidR="009E4A40" w:rsidRPr="00324EC4" w:rsidRDefault="009E4A40" w:rsidP="009E4A40">
      <w:pPr>
        <w:jc w:val="both"/>
        <w:rPr>
          <w:rFonts w:eastAsia="Calibri"/>
        </w:rPr>
      </w:pPr>
    </w:p>
    <w:p w14:paraId="2BEE054E" w14:textId="50CC9819" w:rsidR="009E4A40" w:rsidRPr="00324EC4" w:rsidRDefault="009E4A40" w:rsidP="009E4A40">
      <w:pPr>
        <w:jc w:val="both"/>
        <w:rPr>
          <w:rFonts w:eastAsia="Calibri"/>
        </w:rPr>
      </w:pPr>
      <w:r w:rsidRPr="00324EC4">
        <w:rPr>
          <w:rFonts w:eastAsia="Calibri"/>
        </w:rPr>
        <w:t>3</w:t>
      </w:r>
      <w:r w:rsidR="004435F8">
        <w:rPr>
          <w:rFonts w:eastAsia="Calibri"/>
        </w:rPr>
        <w:t>0</w:t>
      </w:r>
      <w:r w:rsidRPr="00324EC4">
        <w:rPr>
          <w:rFonts w:eastAsia="Calibri"/>
        </w:rPr>
        <w:t>.</w:t>
      </w:r>
      <w:r w:rsidRPr="00324EC4">
        <w:rPr>
          <w:rFonts w:eastAsia="Calibri"/>
        </w:rPr>
        <w:tab/>
        <w:t>Who conducts these programs?</w:t>
      </w:r>
    </w:p>
    <w:p w14:paraId="654E5A0D" w14:textId="77777777" w:rsidR="009E4A40" w:rsidRPr="00324EC4" w:rsidRDefault="009E4A40" w:rsidP="009E4A40">
      <w:pPr>
        <w:jc w:val="both"/>
        <w:rPr>
          <w:rFonts w:eastAsia="Calibri"/>
        </w:rPr>
      </w:pPr>
    </w:p>
    <w:p w14:paraId="09E180F7" w14:textId="4BD39D35" w:rsidR="009E4A40" w:rsidRPr="00324EC4" w:rsidRDefault="009E4A40" w:rsidP="009E4A40">
      <w:pPr>
        <w:jc w:val="both"/>
        <w:rPr>
          <w:rFonts w:eastAsia="Calibri"/>
        </w:rPr>
      </w:pPr>
      <w:r w:rsidRPr="00324EC4">
        <w:rPr>
          <w:rFonts w:eastAsia="Calibri"/>
        </w:rPr>
        <w:t>3</w:t>
      </w:r>
      <w:r w:rsidR="004435F8">
        <w:rPr>
          <w:rFonts w:eastAsia="Calibri"/>
        </w:rPr>
        <w:t>1</w:t>
      </w:r>
      <w:r w:rsidRPr="00324EC4">
        <w:rPr>
          <w:rFonts w:eastAsia="Calibri"/>
        </w:rPr>
        <w:t>.</w:t>
      </w:r>
      <w:r w:rsidRPr="00324EC4">
        <w:rPr>
          <w:rFonts w:eastAsia="Calibri"/>
        </w:rPr>
        <w:tab/>
        <w:t xml:space="preserve">Have changes been adopted because of quality reviews?  </w:t>
      </w:r>
    </w:p>
    <w:p w14:paraId="2B1D27D9" w14:textId="77777777" w:rsidR="009E4A40" w:rsidRPr="00324EC4" w:rsidRDefault="009E4A40" w:rsidP="009E4A40">
      <w:pPr>
        <w:jc w:val="both"/>
        <w:rPr>
          <w:rFonts w:eastAsia="Calibri"/>
        </w:rPr>
      </w:pPr>
    </w:p>
    <w:p w14:paraId="188E7871" w14:textId="6FBE03A7" w:rsidR="009E4A40" w:rsidRPr="00324EC4" w:rsidRDefault="009E4A40" w:rsidP="009E4A40">
      <w:pPr>
        <w:jc w:val="both"/>
        <w:rPr>
          <w:rFonts w:eastAsia="Calibri"/>
        </w:rPr>
      </w:pPr>
      <w:r w:rsidRPr="00324EC4">
        <w:rPr>
          <w:rFonts w:eastAsia="Calibri"/>
        </w:rPr>
        <w:t>3</w:t>
      </w:r>
      <w:r w:rsidR="004435F8">
        <w:rPr>
          <w:rFonts w:eastAsia="Calibri"/>
        </w:rPr>
        <w:t>2</w:t>
      </w:r>
      <w:r w:rsidRPr="00324EC4">
        <w:rPr>
          <w:rFonts w:eastAsia="Calibri"/>
        </w:rPr>
        <w:t>.</w:t>
      </w:r>
      <w:r w:rsidRPr="00324EC4">
        <w:rPr>
          <w:rFonts w:eastAsia="Calibri"/>
        </w:rPr>
        <w:tab/>
        <w:t xml:space="preserve">If so, what?  </w:t>
      </w:r>
    </w:p>
    <w:p w14:paraId="2CAF3AE7" w14:textId="77777777" w:rsidR="009E4A40" w:rsidRPr="00324EC4" w:rsidRDefault="009E4A40" w:rsidP="009E4A40">
      <w:pPr>
        <w:jc w:val="both"/>
        <w:rPr>
          <w:rFonts w:eastAsia="Calibri"/>
        </w:rPr>
      </w:pPr>
    </w:p>
    <w:p w14:paraId="59737E11" w14:textId="5E704DD8" w:rsidR="009E4A40" w:rsidRPr="00324EC4" w:rsidRDefault="009E4A40" w:rsidP="009E4A40">
      <w:pPr>
        <w:jc w:val="both"/>
        <w:rPr>
          <w:rFonts w:eastAsia="Calibri"/>
        </w:rPr>
      </w:pPr>
      <w:r w:rsidRPr="00324EC4">
        <w:rPr>
          <w:rFonts w:eastAsia="Calibri"/>
        </w:rPr>
        <w:t>3</w:t>
      </w:r>
      <w:r w:rsidR="005A795D">
        <w:rPr>
          <w:rFonts w:eastAsia="Calibri"/>
        </w:rPr>
        <w:t>3</w:t>
      </w:r>
      <w:r w:rsidRPr="00324EC4">
        <w:rPr>
          <w:rFonts w:eastAsia="Calibri"/>
        </w:rPr>
        <w:t>.</w:t>
      </w:r>
      <w:r w:rsidRPr="00324EC4">
        <w:rPr>
          <w:rFonts w:eastAsia="Calibri"/>
        </w:rPr>
        <w:tab/>
        <w:t>Describe procedures for handling employee suggestions and grievances concerning network providers.</w:t>
      </w:r>
    </w:p>
    <w:p w14:paraId="3EB83D53" w14:textId="77777777" w:rsidR="009E4A40" w:rsidRPr="00324EC4" w:rsidRDefault="009E4A40" w:rsidP="009E4A40">
      <w:pPr>
        <w:jc w:val="both"/>
        <w:rPr>
          <w:rFonts w:eastAsia="Calibri"/>
          <w:b/>
          <w:bCs/>
          <w:u w:val="single"/>
        </w:rPr>
      </w:pPr>
    </w:p>
    <w:p w14:paraId="258C8A1D" w14:textId="77777777" w:rsidR="009E4A40" w:rsidRPr="00324EC4" w:rsidRDefault="009E4A40" w:rsidP="009E4A40">
      <w:pPr>
        <w:jc w:val="both"/>
        <w:rPr>
          <w:rFonts w:eastAsia="Calibri"/>
          <w:b/>
          <w:bCs/>
          <w:u w:val="single"/>
        </w:rPr>
      </w:pPr>
      <w:r w:rsidRPr="00324EC4">
        <w:rPr>
          <w:rFonts w:eastAsia="Calibri"/>
          <w:b/>
          <w:bCs/>
          <w:u w:val="single"/>
        </w:rPr>
        <w:t>Section G. Employee Education and Wellness Benefits</w:t>
      </w:r>
    </w:p>
    <w:p w14:paraId="1B9B37AE" w14:textId="77777777" w:rsidR="009E4A40" w:rsidRPr="00324EC4" w:rsidRDefault="009E4A40" w:rsidP="009E4A40">
      <w:pPr>
        <w:jc w:val="both"/>
        <w:rPr>
          <w:rFonts w:eastAsia="Calibri"/>
          <w:u w:val="single"/>
        </w:rPr>
      </w:pPr>
    </w:p>
    <w:p w14:paraId="2CB3CA15" w14:textId="309D7B55" w:rsidR="009E4A40" w:rsidRPr="00324EC4" w:rsidRDefault="009E4A40" w:rsidP="009E4A40">
      <w:pPr>
        <w:jc w:val="both"/>
        <w:rPr>
          <w:rFonts w:eastAsia="Calibri"/>
        </w:rPr>
      </w:pPr>
      <w:r w:rsidRPr="00324EC4">
        <w:rPr>
          <w:rFonts w:eastAsia="Calibri"/>
        </w:rPr>
        <w:t>3</w:t>
      </w:r>
      <w:r w:rsidR="00B6192E">
        <w:rPr>
          <w:rFonts w:eastAsia="Calibri"/>
        </w:rPr>
        <w:t>4</w:t>
      </w:r>
      <w:r w:rsidRPr="00324EC4">
        <w:rPr>
          <w:rFonts w:eastAsia="Calibri"/>
        </w:rPr>
        <w:t>.</w:t>
      </w:r>
      <w:r w:rsidRPr="00324EC4">
        <w:rPr>
          <w:rFonts w:eastAsia="Calibri"/>
        </w:rPr>
        <w:tab/>
        <w:t xml:space="preserve">What services/programs do you offer to assist members in getting necessary care for major </w:t>
      </w:r>
      <w:r>
        <w:rPr>
          <w:rFonts w:eastAsia="Calibri"/>
        </w:rPr>
        <w:t>dental</w:t>
      </w:r>
      <w:r w:rsidRPr="00324EC4">
        <w:rPr>
          <w:rFonts w:eastAsia="Calibri"/>
        </w:rPr>
        <w:t xml:space="preserve"> issues?</w:t>
      </w:r>
    </w:p>
    <w:p w14:paraId="085C4021" w14:textId="77777777" w:rsidR="009E4A40" w:rsidRPr="00324EC4" w:rsidRDefault="009E4A40" w:rsidP="009E4A40">
      <w:pPr>
        <w:jc w:val="both"/>
        <w:rPr>
          <w:rFonts w:eastAsia="Calibri"/>
        </w:rPr>
      </w:pPr>
    </w:p>
    <w:p w14:paraId="5614E3D1" w14:textId="77777777" w:rsidR="009E4A40" w:rsidRPr="00324EC4" w:rsidRDefault="009E4A40" w:rsidP="009E4A40">
      <w:pPr>
        <w:jc w:val="both"/>
        <w:rPr>
          <w:rFonts w:eastAsia="Calibri"/>
        </w:rPr>
      </w:pPr>
      <w:r w:rsidRPr="00324EC4">
        <w:rPr>
          <w:rFonts w:eastAsia="Calibri"/>
        </w:rPr>
        <w:t>a.</w:t>
      </w:r>
      <w:r w:rsidRPr="00324EC4">
        <w:rPr>
          <w:rFonts w:eastAsia="Calibri"/>
        </w:rPr>
        <w:tab/>
        <w:t xml:space="preserve">List the program </w:t>
      </w:r>
    </w:p>
    <w:p w14:paraId="7A749ABF" w14:textId="77777777" w:rsidR="009E4A40" w:rsidRPr="00324EC4" w:rsidRDefault="009E4A40" w:rsidP="009E4A40">
      <w:pPr>
        <w:jc w:val="both"/>
        <w:rPr>
          <w:rFonts w:eastAsia="Calibri"/>
        </w:rPr>
      </w:pPr>
    </w:p>
    <w:p w14:paraId="666178B6" w14:textId="77777777" w:rsidR="009E4A40" w:rsidRPr="00324EC4" w:rsidRDefault="009E4A40" w:rsidP="009E4A40">
      <w:pPr>
        <w:jc w:val="both"/>
        <w:rPr>
          <w:rFonts w:eastAsia="Calibri"/>
        </w:rPr>
      </w:pPr>
      <w:r w:rsidRPr="00324EC4">
        <w:rPr>
          <w:rFonts w:eastAsia="Calibri"/>
        </w:rPr>
        <w:t>b.</w:t>
      </w:r>
      <w:r w:rsidRPr="00324EC4">
        <w:rPr>
          <w:rFonts w:eastAsia="Calibri"/>
        </w:rPr>
        <w:tab/>
        <w:t>Provide a brief description of the program</w:t>
      </w:r>
    </w:p>
    <w:p w14:paraId="4460CA8A" w14:textId="77777777" w:rsidR="009E4A40" w:rsidRPr="00324EC4" w:rsidRDefault="009E4A40" w:rsidP="009E4A40">
      <w:pPr>
        <w:jc w:val="both"/>
        <w:rPr>
          <w:rFonts w:eastAsia="Calibri"/>
        </w:rPr>
      </w:pPr>
    </w:p>
    <w:p w14:paraId="5046E39A" w14:textId="77777777" w:rsidR="009E4A40" w:rsidRPr="00324EC4" w:rsidRDefault="009E4A40" w:rsidP="009E4A40">
      <w:pPr>
        <w:jc w:val="both"/>
        <w:rPr>
          <w:rFonts w:eastAsia="Calibri"/>
        </w:rPr>
      </w:pPr>
      <w:r w:rsidRPr="00324EC4">
        <w:rPr>
          <w:rFonts w:eastAsia="Calibri"/>
        </w:rPr>
        <w:t>c.</w:t>
      </w:r>
      <w:r w:rsidRPr="00324EC4">
        <w:rPr>
          <w:rFonts w:eastAsia="Calibri"/>
        </w:rPr>
        <w:tab/>
        <w:t xml:space="preserve">Describe the criteria for participation.  </w:t>
      </w:r>
    </w:p>
    <w:p w14:paraId="4A96721F" w14:textId="2C87FBD9" w:rsidR="009E4A40" w:rsidRDefault="009E4A40" w:rsidP="009E4A40">
      <w:pPr>
        <w:ind w:left="720" w:hanging="720"/>
        <w:jc w:val="both"/>
        <w:rPr>
          <w:rFonts w:eastAsia="Calibr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9E4A40" w:rsidRPr="007134E3" w14:paraId="1A8EE468" w14:textId="77777777" w:rsidTr="005A795D">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E4E3411" w14:textId="77777777" w:rsidR="009E4A40" w:rsidRPr="007134E3" w:rsidRDefault="009E4A40" w:rsidP="005A795D">
            <w:pPr>
              <w:jc w:val="center"/>
              <w:rPr>
                <w:b/>
                <w:color w:val="FFFFFF" w:themeColor="background1"/>
              </w:rPr>
            </w:pPr>
            <w:r w:rsidRPr="007134E3">
              <w:rPr>
                <w:b/>
                <w:color w:val="FFFFFF" w:themeColor="background1"/>
              </w:rPr>
              <w:lastRenderedPageBreak/>
              <w:t>Dental Insurance Q2003</w:t>
            </w:r>
          </w:p>
          <w:p w14:paraId="09303C88" w14:textId="77777777" w:rsidR="009E4A40" w:rsidRPr="007134E3" w:rsidRDefault="009E4A40" w:rsidP="005A795D">
            <w:pPr>
              <w:rPr>
                <w:color w:val="FF0000"/>
              </w:rPr>
            </w:pPr>
            <w:r w:rsidRPr="007134E3">
              <w:rPr>
                <w:b/>
                <w:color w:val="FFFFFF" w:themeColor="background1"/>
              </w:rPr>
              <w:t xml:space="preserve">Solicitation Document </w:t>
            </w:r>
            <w:r>
              <w:rPr>
                <w:b/>
                <w:color w:val="FFFFFF" w:themeColor="background1"/>
              </w:rPr>
              <w:t>D</w:t>
            </w:r>
            <w:r w:rsidRPr="007134E3">
              <w:rPr>
                <w:b/>
                <w:color w:val="FFFFFF" w:themeColor="background1"/>
              </w:rPr>
              <w:tab/>
              <w:t>Questionnaire-continued</w:t>
            </w:r>
          </w:p>
        </w:tc>
      </w:tr>
    </w:tbl>
    <w:p w14:paraId="77D59144" w14:textId="77777777" w:rsidR="009E4A40" w:rsidRPr="00324EC4" w:rsidRDefault="009E4A40" w:rsidP="009E4A40">
      <w:pPr>
        <w:ind w:left="720" w:hanging="720"/>
        <w:jc w:val="both"/>
        <w:rPr>
          <w:rFonts w:eastAsia="Calibri"/>
        </w:rPr>
      </w:pPr>
    </w:p>
    <w:p w14:paraId="08A4EDAD" w14:textId="77777777" w:rsidR="009E4A40" w:rsidRPr="00324EC4" w:rsidRDefault="009E4A40" w:rsidP="009E4A40">
      <w:pPr>
        <w:jc w:val="both"/>
        <w:rPr>
          <w:rFonts w:eastAsia="Calibri"/>
          <w:b/>
          <w:u w:val="single"/>
        </w:rPr>
      </w:pPr>
      <w:r w:rsidRPr="00324EC4">
        <w:rPr>
          <w:rFonts w:eastAsia="Calibri"/>
          <w:b/>
          <w:u w:val="single"/>
        </w:rPr>
        <w:t>Section H.  Open Enrollment Meetings</w:t>
      </w:r>
    </w:p>
    <w:p w14:paraId="3A3EB43B" w14:textId="77777777" w:rsidR="009E4A40" w:rsidRPr="00324EC4" w:rsidRDefault="009E4A40" w:rsidP="009E4A40">
      <w:pPr>
        <w:jc w:val="both"/>
        <w:rPr>
          <w:rFonts w:eastAsia="Calibri"/>
        </w:rPr>
      </w:pPr>
    </w:p>
    <w:p w14:paraId="1294FF9F" w14:textId="72F043BD" w:rsidR="009E4A40" w:rsidRPr="00324EC4" w:rsidRDefault="009E4A40" w:rsidP="009E4A40">
      <w:pPr>
        <w:ind w:left="720" w:hanging="720"/>
        <w:jc w:val="both"/>
        <w:rPr>
          <w:rFonts w:eastAsia="Calibri"/>
        </w:rPr>
      </w:pPr>
      <w:r w:rsidRPr="00324EC4">
        <w:rPr>
          <w:rFonts w:eastAsia="Calibri"/>
        </w:rPr>
        <w:t>3</w:t>
      </w:r>
      <w:r w:rsidR="00B6192E">
        <w:rPr>
          <w:rFonts w:eastAsia="Calibri"/>
        </w:rPr>
        <w:t>5</w:t>
      </w:r>
      <w:r w:rsidRPr="00324EC4">
        <w:rPr>
          <w:rFonts w:eastAsia="Calibri"/>
        </w:rPr>
        <w:t>.</w:t>
      </w:r>
      <w:r w:rsidRPr="00324EC4">
        <w:rPr>
          <w:rFonts w:eastAsia="Calibri"/>
        </w:rPr>
        <w:tab/>
        <w:t xml:space="preserve">KCDC will hold Open Enrollment Meetings during </w:t>
      </w:r>
      <w:r>
        <w:rPr>
          <w:rFonts w:eastAsia="Calibri"/>
        </w:rPr>
        <w:t>mid-October</w:t>
      </w:r>
      <w:r w:rsidRPr="00324EC4">
        <w:rPr>
          <w:rFonts w:eastAsia="Calibri"/>
        </w:rPr>
        <w:t>.  The selected vendor may commit to provide account representatives during this time to present plan information and answer questions about benefits.</w:t>
      </w:r>
    </w:p>
    <w:p w14:paraId="2EED8FF9" w14:textId="3B4E2540" w:rsidR="002D7634" w:rsidRDefault="002D7634" w:rsidP="00DA5943">
      <w:pPr>
        <w:jc w:val="both"/>
        <w:rPr>
          <w:rFonts w:asciiTheme="minorHAnsi" w:hAnsiTheme="minorHAnsi"/>
          <w:color w:val="FF0000"/>
        </w:rPr>
      </w:pPr>
    </w:p>
    <w:p w14:paraId="344D8284" w14:textId="77777777" w:rsidR="00CB06CF" w:rsidRPr="00DE41AA" w:rsidRDefault="00CB06CF" w:rsidP="0096409B">
      <w:pPr>
        <w:rPr>
          <w:rFonts w:asciiTheme="minorHAnsi" w:eastAsia="Times New Roman" w:hAnsiTheme="minorHAnsi" w:cs="Times New Roman"/>
          <w:b/>
          <w:color w:val="FF0000"/>
        </w:rPr>
      </w:pPr>
    </w:p>
    <w:p w14:paraId="12F12D57" w14:textId="2B9A8276" w:rsidR="00501F72" w:rsidRDefault="00501F72" w:rsidP="00A27F97">
      <w:pPr>
        <w:rPr>
          <w:rFonts w:asciiTheme="minorHAnsi" w:eastAsia="Times New Roman" w:hAnsiTheme="minorHAnsi" w:cs="Times New Roman"/>
          <w:b/>
        </w:rPr>
      </w:pPr>
    </w:p>
    <w:p w14:paraId="618BBBD0" w14:textId="48B0F753" w:rsidR="007134E3" w:rsidRDefault="007134E3" w:rsidP="00A27F97">
      <w:pPr>
        <w:rPr>
          <w:rFonts w:asciiTheme="minorHAnsi" w:eastAsia="Times New Roman" w:hAnsiTheme="minorHAnsi" w:cs="Times New Roman"/>
          <w:b/>
        </w:rPr>
      </w:pPr>
    </w:p>
    <w:p w14:paraId="480D000C" w14:textId="35C79E7B" w:rsidR="007134E3" w:rsidRDefault="007134E3" w:rsidP="00A27F97">
      <w:pPr>
        <w:rPr>
          <w:rFonts w:asciiTheme="minorHAnsi" w:eastAsia="Times New Roman" w:hAnsiTheme="minorHAnsi" w:cs="Times New Roman"/>
          <w:b/>
        </w:rPr>
      </w:pPr>
    </w:p>
    <w:p w14:paraId="4617B185" w14:textId="1602172E" w:rsidR="007134E3" w:rsidRDefault="007134E3" w:rsidP="00A27F97">
      <w:pPr>
        <w:rPr>
          <w:rFonts w:asciiTheme="minorHAnsi" w:eastAsia="Times New Roman" w:hAnsiTheme="minorHAnsi" w:cs="Times New Roman"/>
          <w:b/>
        </w:rPr>
      </w:pPr>
    </w:p>
    <w:p w14:paraId="69400DB6" w14:textId="595ADC54" w:rsidR="007134E3" w:rsidRDefault="007134E3" w:rsidP="00A27F97">
      <w:pPr>
        <w:rPr>
          <w:rFonts w:asciiTheme="minorHAnsi" w:eastAsia="Times New Roman" w:hAnsiTheme="minorHAnsi" w:cs="Times New Roman"/>
          <w:b/>
        </w:rPr>
      </w:pPr>
    </w:p>
    <w:p w14:paraId="0DC35ADC" w14:textId="1A816352" w:rsidR="007134E3" w:rsidRDefault="007134E3" w:rsidP="00A27F97">
      <w:pPr>
        <w:rPr>
          <w:rFonts w:asciiTheme="minorHAnsi" w:eastAsia="Times New Roman" w:hAnsiTheme="minorHAnsi" w:cs="Times New Roman"/>
          <w:b/>
        </w:rPr>
      </w:pPr>
    </w:p>
    <w:p w14:paraId="70CBF982" w14:textId="5C2FDD52" w:rsidR="007134E3" w:rsidRDefault="007134E3" w:rsidP="00A27F97">
      <w:pPr>
        <w:rPr>
          <w:rFonts w:asciiTheme="minorHAnsi" w:eastAsia="Times New Roman" w:hAnsiTheme="minorHAnsi" w:cs="Times New Roman"/>
          <w:b/>
        </w:rPr>
      </w:pPr>
    </w:p>
    <w:p w14:paraId="334A7E9D" w14:textId="4BE80F1F" w:rsidR="007134E3" w:rsidRDefault="007134E3" w:rsidP="00A27F97">
      <w:pPr>
        <w:rPr>
          <w:rFonts w:asciiTheme="minorHAnsi" w:eastAsia="Times New Roman" w:hAnsiTheme="minorHAnsi" w:cs="Times New Roman"/>
          <w:b/>
        </w:rPr>
      </w:pPr>
    </w:p>
    <w:p w14:paraId="2098FA0C" w14:textId="27BD5369" w:rsidR="007134E3" w:rsidRDefault="007134E3" w:rsidP="00A27F97">
      <w:pPr>
        <w:rPr>
          <w:rFonts w:asciiTheme="minorHAnsi" w:eastAsia="Times New Roman" w:hAnsiTheme="minorHAnsi" w:cs="Times New Roman"/>
          <w:b/>
        </w:rPr>
      </w:pPr>
    </w:p>
    <w:p w14:paraId="2535ADB3" w14:textId="17557B9B" w:rsidR="007134E3" w:rsidRDefault="007134E3" w:rsidP="00A27F97">
      <w:pPr>
        <w:rPr>
          <w:rFonts w:asciiTheme="minorHAnsi" w:eastAsia="Times New Roman" w:hAnsiTheme="minorHAnsi" w:cs="Times New Roman"/>
          <w:b/>
        </w:rPr>
      </w:pPr>
    </w:p>
    <w:p w14:paraId="4573990A" w14:textId="7EC2E327" w:rsidR="007134E3" w:rsidRDefault="007134E3" w:rsidP="00A27F97">
      <w:pPr>
        <w:rPr>
          <w:rFonts w:asciiTheme="minorHAnsi" w:eastAsia="Times New Roman" w:hAnsiTheme="minorHAnsi" w:cs="Times New Roman"/>
          <w:b/>
        </w:rPr>
      </w:pPr>
    </w:p>
    <w:p w14:paraId="15915D29" w14:textId="04AFA977" w:rsidR="007134E3" w:rsidRDefault="007134E3" w:rsidP="00A27F97">
      <w:pPr>
        <w:rPr>
          <w:rFonts w:asciiTheme="minorHAnsi" w:eastAsia="Times New Roman" w:hAnsiTheme="minorHAnsi" w:cs="Times New Roman"/>
          <w:b/>
        </w:rPr>
      </w:pPr>
    </w:p>
    <w:p w14:paraId="6204FD37" w14:textId="74730FA7" w:rsidR="007134E3" w:rsidRDefault="007134E3" w:rsidP="00A27F97">
      <w:pPr>
        <w:rPr>
          <w:rFonts w:asciiTheme="minorHAnsi" w:eastAsia="Times New Roman" w:hAnsiTheme="minorHAnsi" w:cs="Times New Roman"/>
          <w:b/>
        </w:rPr>
      </w:pPr>
    </w:p>
    <w:p w14:paraId="7D2C705A" w14:textId="2CDF221C" w:rsidR="007134E3" w:rsidRDefault="007134E3" w:rsidP="00A27F97">
      <w:pPr>
        <w:rPr>
          <w:rFonts w:asciiTheme="minorHAnsi" w:eastAsia="Times New Roman" w:hAnsiTheme="minorHAnsi" w:cs="Times New Roman"/>
          <w:b/>
        </w:rPr>
      </w:pPr>
    </w:p>
    <w:p w14:paraId="072C57EE" w14:textId="4B35EB13" w:rsidR="007134E3" w:rsidRDefault="007134E3" w:rsidP="00A27F97">
      <w:pPr>
        <w:rPr>
          <w:rFonts w:asciiTheme="minorHAnsi" w:eastAsia="Times New Roman" w:hAnsiTheme="minorHAnsi" w:cs="Times New Roman"/>
          <w:b/>
        </w:rPr>
      </w:pPr>
    </w:p>
    <w:p w14:paraId="6E8818C8" w14:textId="762BAB89" w:rsidR="007134E3" w:rsidRDefault="007134E3" w:rsidP="00A27F97">
      <w:pPr>
        <w:rPr>
          <w:rFonts w:asciiTheme="minorHAnsi" w:eastAsia="Times New Roman" w:hAnsiTheme="minorHAnsi" w:cs="Times New Roman"/>
          <w:b/>
        </w:rPr>
      </w:pPr>
    </w:p>
    <w:p w14:paraId="0460A2C8" w14:textId="158F5033" w:rsidR="007134E3" w:rsidRDefault="007134E3" w:rsidP="00A27F97">
      <w:pPr>
        <w:rPr>
          <w:rFonts w:asciiTheme="minorHAnsi" w:eastAsia="Times New Roman" w:hAnsiTheme="minorHAnsi" w:cs="Times New Roman"/>
          <w:b/>
        </w:rPr>
      </w:pPr>
    </w:p>
    <w:p w14:paraId="36047604" w14:textId="643047D9" w:rsidR="00AA5BF7" w:rsidRDefault="00AA5BF7" w:rsidP="00A27F97">
      <w:pPr>
        <w:rPr>
          <w:rFonts w:asciiTheme="minorHAnsi" w:eastAsia="Times New Roman" w:hAnsiTheme="minorHAnsi" w:cs="Times New Roman"/>
          <w:b/>
        </w:rPr>
      </w:pPr>
    </w:p>
    <w:p w14:paraId="2B414C37" w14:textId="0315A18B" w:rsidR="00AA5BF7" w:rsidRDefault="00AA5BF7" w:rsidP="00A27F97">
      <w:pPr>
        <w:rPr>
          <w:rFonts w:asciiTheme="minorHAnsi" w:eastAsia="Times New Roman" w:hAnsiTheme="minorHAnsi" w:cs="Times New Roman"/>
          <w:b/>
        </w:rPr>
      </w:pPr>
    </w:p>
    <w:p w14:paraId="6FE2F084" w14:textId="7031D96F" w:rsidR="00AA5BF7" w:rsidRDefault="00AA5BF7" w:rsidP="00A27F97">
      <w:pPr>
        <w:rPr>
          <w:rFonts w:asciiTheme="minorHAnsi" w:eastAsia="Times New Roman" w:hAnsiTheme="minorHAnsi" w:cs="Times New Roman"/>
          <w:b/>
        </w:rPr>
      </w:pPr>
    </w:p>
    <w:p w14:paraId="436F743B" w14:textId="25CACD7B" w:rsidR="00AA5BF7" w:rsidRDefault="00AA5BF7" w:rsidP="00A27F97">
      <w:pPr>
        <w:rPr>
          <w:rFonts w:asciiTheme="minorHAnsi" w:eastAsia="Times New Roman" w:hAnsiTheme="minorHAnsi" w:cs="Times New Roman"/>
          <w:b/>
        </w:rPr>
      </w:pPr>
    </w:p>
    <w:p w14:paraId="7039BD8C" w14:textId="7229AA34" w:rsidR="00AA5BF7" w:rsidRDefault="00AA5BF7" w:rsidP="00A27F97">
      <w:pPr>
        <w:rPr>
          <w:rFonts w:asciiTheme="minorHAnsi" w:eastAsia="Times New Roman" w:hAnsiTheme="minorHAnsi" w:cs="Times New Roman"/>
          <w:b/>
        </w:rPr>
      </w:pPr>
    </w:p>
    <w:p w14:paraId="437380F4" w14:textId="4126F86B" w:rsidR="00AA5BF7" w:rsidRDefault="00AA5BF7" w:rsidP="00A27F97">
      <w:pPr>
        <w:rPr>
          <w:rFonts w:asciiTheme="minorHAnsi" w:eastAsia="Times New Roman" w:hAnsiTheme="minorHAnsi" w:cs="Times New Roman"/>
          <w:b/>
        </w:rPr>
      </w:pPr>
    </w:p>
    <w:p w14:paraId="0F14EA4E" w14:textId="306D661D" w:rsidR="00AA5BF7" w:rsidRDefault="00AA5BF7" w:rsidP="00A27F97">
      <w:pPr>
        <w:rPr>
          <w:rFonts w:asciiTheme="minorHAnsi" w:eastAsia="Times New Roman" w:hAnsiTheme="minorHAnsi" w:cs="Times New Roman"/>
          <w:b/>
        </w:rPr>
      </w:pPr>
    </w:p>
    <w:p w14:paraId="6FF32DB7" w14:textId="5F2DB4BF" w:rsidR="00AA5BF7" w:rsidRDefault="00AA5BF7" w:rsidP="00A27F97">
      <w:pPr>
        <w:rPr>
          <w:rFonts w:asciiTheme="minorHAnsi" w:eastAsia="Times New Roman" w:hAnsiTheme="minorHAnsi" w:cs="Times New Roman"/>
          <w:b/>
        </w:rPr>
      </w:pPr>
    </w:p>
    <w:p w14:paraId="777BF98C" w14:textId="6A215ADB" w:rsidR="00AA5BF7" w:rsidRDefault="00AA5BF7" w:rsidP="00A27F97">
      <w:pPr>
        <w:rPr>
          <w:rFonts w:asciiTheme="minorHAnsi" w:eastAsia="Times New Roman" w:hAnsiTheme="minorHAnsi" w:cs="Times New Roman"/>
          <w:b/>
        </w:rPr>
      </w:pPr>
    </w:p>
    <w:p w14:paraId="1CA76C16" w14:textId="5DEA4A61" w:rsidR="00AA5BF7" w:rsidRDefault="00AA5BF7" w:rsidP="00A27F97">
      <w:pPr>
        <w:rPr>
          <w:rFonts w:asciiTheme="minorHAnsi" w:eastAsia="Times New Roman" w:hAnsiTheme="minorHAnsi" w:cs="Times New Roman"/>
          <w:b/>
        </w:rPr>
      </w:pPr>
    </w:p>
    <w:p w14:paraId="00344289" w14:textId="6FE92655" w:rsidR="00AA5BF7" w:rsidRDefault="00AA5BF7" w:rsidP="00A27F97">
      <w:pPr>
        <w:rPr>
          <w:rFonts w:asciiTheme="minorHAnsi" w:eastAsia="Times New Roman" w:hAnsiTheme="minorHAnsi" w:cs="Times New Roman"/>
          <w:b/>
        </w:rPr>
      </w:pPr>
    </w:p>
    <w:p w14:paraId="5E707D4B" w14:textId="46DF8B69" w:rsidR="00AA5BF7" w:rsidRDefault="00AA5BF7" w:rsidP="00A27F97">
      <w:pPr>
        <w:rPr>
          <w:rFonts w:asciiTheme="minorHAnsi" w:eastAsia="Times New Roman" w:hAnsiTheme="minorHAnsi" w:cs="Times New Roman"/>
          <w:b/>
        </w:rPr>
      </w:pPr>
    </w:p>
    <w:p w14:paraId="08F40BFF" w14:textId="157CE8BE" w:rsidR="004435F8" w:rsidRDefault="004435F8" w:rsidP="00A27F97">
      <w:pPr>
        <w:rPr>
          <w:rFonts w:asciiTheme="minorHAnsi" w:eastAsia="Times New Roman" w:hAnsiTheme="minorHAnsi" w:cs="Times New Roman"/>
          <w:b/>
        </w:rPr>
      </w:pPr>
    </w:p>
    <w:p w14:paraId="73F96FDA" w14:textId="77777777" w:rsidR="004435F8" w:rsidRDefault="004435F8" w:rsidP="00A27F97">
      <w:pPr>
        <w:rPr>
          <w:rFonts w:asciiTheme="minorHAnsi" w:eastAsia="Times New Roman" w:hAnsiTheme="minorHAnsi" w:cs="Times New Roman"/>
          <w:b/>
        </w:rPr>
      </w:pPr>
    </w:p>
    <w:p w14:paraId="0019EC86" w14:textId="7D938A99" w:rsidR="00AA5BF7" w:rsidRDefault="00AA5BF7" w:rsidP="00A27F97">
      <w:pPr>
        <w:rPr>
          <w:rFonts w:asciiTheme="minorHAnsi" w:eastAsia="Times New Roman" w:hAnsiTheme="minorHAnsi" w:cs="Times New Roman"/>
          <w:b/>
        </w:rPr>
      </w:pPr>
    </w:p>
    <w:p w14:paraId="2038F916" w14:textId="44B878AA" w:rsidR="00AA5BF7" w:rsidRDefault="00AA5BF7" w:rsidP="00A27F97">
      <w:pPr>
        <w:rPr>
          <w:rFonts w:asciiTheme="minorHAnsi" w:eastAsia="Times New Roman" w:hAnsiTheme="minorHAnsi" w:cs="Times New Roman"/>
          <w:b/>
        </w:rPr>
      </w:pPr>
    </w:p>
    <w:p w14:paraId="73F9EA05" w14:textId="5593C0F8" w:rsidR="00AA5BF7" w:rsidRDefault="00AA5BF7" w:rsidP="00A27F97">
      <w:pPr>
        <w:rPr>
          <w:rFonts w:asciiTheme="minorHAnsi" w:eastAsia="Times New Roman" w:hAnsiTheme="minorHAnsi" w:cs="Times New Roman"/>
          <w:b/>
        </w:rPr>
      </w:pPr>
    </w:p>
    <w:p w14:paraId="602F633B" w14:textId="77777777" w:rsidR="000F7232" w:rsidRPr="000F7232" w:rsidRDefault="000F7232" w:rsidP="000F7232">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lastRenderedPageBreak/>
        <w:t>Dental Insurance Q2003</w:t>
      </w:r>
    </w:p>
    <w:p w14:paraId="14FEA667" w14:textId="6F875412" w:rsidR="000F7232" w:rsidRPr="000F7232" w:rsidRDefault="000F7232" w:rsidP="000F7232">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t xml:space="preserve">Solicitation Document </w:t>
      </w:r>
      <w:r w:rsidR="00022F33">
        <w:rPr>
          <w:rFonts w:asciiTheme="minorHAnsi" w:eastAsia="Times New Roman" w:hAnsiTheme="minorHAnsi" w:cs="Times New Roman"/>
          <w:b/>
          <w:bCs/>
          <w:color w:val="FFFFFF" w:themeColor="background1"/>
        </w:rPr>
        <w:t>E</w:t>
      </w:r>
      <w:r w:rsidRPr="000F7232">
        <w:rPr>
          <w:rFonts w:asciiTheme="minorHAnsi" w:eastAsia="Times New Roman" w:hAnsiTheme="minorHAnsi" w:cs="Times New Roman"/>
          <w:b/>
          <w:bCs/>
          <w:color w:val="FFFFFF" w:themeColor="background1"/>
        </w:rPr>
        <w:t xml:space="preserve">  </w:t>
      </w:r>
      <w:r w:rsidRPr="000F7232">
        <w:rPr>
          <w:rFonts w:asciiTheme="minorHAnsi" w:eastAsia="Times New Roman" w:hAnsiTheme="minorHAnsi" w:cs="Times New Roman"/>
          <w:b/>
          <w:bCs/>
          <w:color w:val="FFFFFF" w:themeColor="background1"/>
        </w:rPr>
        <w:tab/>
      </w:r>
      <w:r w:rsidR="00022F33">
        <w:rPr>
          <w:rFonts w:asciiTheme="minorHAnsi" w:eastAsia="Times New Roman" w:hAnsiTheme="minorHAnsi" w:cs="Times New Roman"/>
          <w:b/>
          <w:bCs/>
          <w:color w:val="FFFFFF" w:themeColor="background1"/>
        </w:rPr>
        <w:t>Cost Proposal</w:t>
      </w:r>
    </w:p>
    <w:p w14:paraId="5A280298" w14:textId="13169B4F" w:rsidR="007134E3" w:rsidRDefault="007134E3" w:rsidP="00A27F97">
      <w:pPr>
        <w:rPr>
          <w:rFonts w:asciiTheme="minorHAnsi" w:eastAsia="Times New Roman" w:hAnsiTheme="minorHAnsi" w:cs="Times New Roman"/>
          <w:b/>
        </w:rPr>
      </w:pPr>
    </w:p>
    <w:p w14:paraId="6550DF2B" w14:textId="2C952245" w:rsidR="001461E6" w:rsidRDefault="001461E6" w:rsidP="00A27F97">
      <w:pPr>
        <w:rPr>
          <w:rFonts w:asciiTheme="minorHAnsi" w:eastAsia="Times New Roman" w:hAnsiTheme="minorHAnsi" w:cs="Times New Roman"/>
          <w:b/>
        </w:rPr>
      </w:pPr>
      <w:r>
        <w:rPr>
          <w:rFonts w:asciiTheme="minorHAnsi" w:eastAsia="Times New Roman" w:hAnsiTheme="minorHAnsi" w:cs="Times New Roman"/>
          <w:b/>
        </w:rPr>
        <w:t>Proposers are to complete the following cost information tables.</w:t>
      </w:r>
    </w:p>
    <w:p w14:paraId="70507C71" w14:textId="77777777" w:rsidR="001461E6" w:rsidRDefault="001461E6" w:rsidP="00A27F97">
      <w:pPr>
        <w:rPr>
          <w:rFonts w:asciiTheme="minorHAnsi" w:eastAsia="Times New Roman" w:hAnsiTheme="minorHAnsi" w:cs="Times New Roman"/>
          <w:b/>
        </w:rPr>
      </w:pPr>
    </w:p>
    <w:p w14:paraId="17C443D5" w14:textId="03A11036" w:rsidR="004435F8" w:rsidRPr="00324EC4" w:rsidRDefault="004435F8" w:rsidP="001461E6">
      <w:pPr>
        <w:jc w:val="center"/>
        <w:rPr>
          <w:rFonts w:eastAsia="Calibri"/>
          <w:b/>
        </w:rPr>
      </w:pPr>
      <w:r w:rsidRPr="00324EC4">
        <w:rPr>
          <w:rFonts w:eastAsia="Calibri"/>
          <w:b/>
        </w:rPr>
        <w:t xml:space="preserve">Option A </w:t>
      </w:r>
      <w:r>
        <w:rPr>
          <w:rFonts w:eastAsia="Calibri"/>
          <w:b/>
        </w:rPr>
        <w:t>Dental</w:t>
      </w:r>
      <w:r w:rsidRPr="00324EC4">
        <w:rPr>
          <w:rFonts w:eastAsia="Calibri"/>
          <w:b/>
        </w:rPr>
        <w:t xml:space="preserve"> Insurance</w:t>
      </w:r>
    </w:p>
    <w:p w14:paraId="5F6B1194" w14:textId="77777777" w:rsidR="004435F8" w:rsidRPr="00324EC4" w:rsidRDefault="004435F8" w:rsidP="004435F8">
      <w:pPr>
        <w:tabs>
          <w:tab w:val="center" w:pos="4680"/>
          <w:tab w:val="left" w:pos="5400"/>
          <w:tab w:val="left" w:pos="6120"/>
          <w:tab w:val="left" w:pos="6840"/>
          <w:tab w:val="left" w:pos="7560"/>
          <w:tab w:val="left" w:pos="8280"/>
          <w:tab w:val="left" w:pos="9000"/>
        </w:tabs>
        <w:rPr>
          <w:rFonts w:eastAsia="Calibri"/>
          <w:b/>
        </w:rPr>
      </w:pPr>
      <w:r w:rsidRPr="00324EC4">
        <w:rPr>
          <w:rFonts w:eastAsia="Calibri"/>
        </w:rPr>
        <w:tab/>
      </w:r>
    </w:p>
    <w:tbl>
      <w:tblPr>
        <w:tblW w:w="10260" w:type="dxa"/>
        <w:tblInd w:w="120" w:type="dxa"/>
        <w:tblLayout w:type="fixed"/>
        <w:tblCellMar>
          <w:left w:w="120" w:type="dxa"/>
          <w:right w:w="120" w:type="dxa"/>
        </w:tblCellMar>
        <w:tblLook w:val="0000" w:firstRow="0" w:lastRow="0" w:firstColumn="0" w:lastColumn="0" w:noHBand="0" w:noVBand="0"/>
      </w:tblPr>
      <w:tblGrid>
        <w:gridCol w:w="3600"/>
        <w:gridCol w:w="1890"/>
        <w:gridCol w:w="1350"/>
        <w:gridCol w:w="1710"/>
        <w:gridCol w:w="1710"/>
      </w:tblGrid>
      <w:tr w:rsidR="004435F8" w:rsidRPr="00324EC4" w14:paraId="07CE93A8" w14:textId="77777777" w:rsidTr="00A476F7">
        <w:trPr>
          <w:trHeight w:hRule="exact" w:val="827"/>
        </w:trPr>
        <w:tc>
          <w:tcPr>
            <w:tcW w:w="3600" w:type="dxa"/>
            <w:tcBorders>
              <w:top w:val="single" w:sz="7" w:space="0" w:color="000000"/>
              <w:left w:val="single" w:sz="7" w:space="0" w:color="000000"/>
              <w:bottom w:val="single" w:sz="7" w:space="0" w:color="000000"/>
              <w:right w:val="single" w:sz="7" w:space="0" w:color="000000"/>
            </w:tcBorders>
          </w:tcPr>
          <w:p w14:paraId="298E3462" w14:textId="77777777"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p>
        </w:tc>
        <w:tc>
          <w:tcPr>
            <w:tcW w:w="1890" w:type="dxa"/>
            <w:tcBorders>
              <w:top w:val="single" w:sz="7" w:space="0" w:color="000000"/>
              <w:left w:val="single" w:sz="7" w:space="0" w:color="000000"/>
              <w:bottom w:val="single" w:sz="7" w:space="0" w:color="000000"/>
              <w:right w:val="single" w:sz="7" w:space="0" w:color="000000"/>
            </w:tcBorders>
          </w:tcPr>
          <w:p w14:paraId="4F7C505E" w14:textId="2B48E010"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r w:rsidRPr="00324EC4">
              <w:rPr>
                <w:rFonts w:eastAsia="Calibri"/>
                <w:b/>
                <w:bCs/>
              </w:rPr>
              <w:t>Employee Only Contract</w:t>
            </w:r>
          </w:p>
        </w:tc>
        <w:tc>
          <w:tcPr>
            <w:tcW w:w="1350" w:type="dxa"/>
            <w:tcBorders>
              <w:top w:val="single" w:sz="7" w:space="0" w:color="000000"/>
              <w:left w:val="single" w:sz="7" w:space="0" w:color="000000"/>
              <w:bottom w:val="single" w:sz="7" w:space="0" w:color="000000"/>
              <w:right w:val="single" w:sz="7" w:space="0" w:color="000000"/>
            </w:tcBorders>
          </w:tcPr>
          <w:p w14:paraId="6F240BE6" w14:textId="77777777"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r w:rsidRPr="00324EC4">
              <w:rPr>
                <w:rFonts w:eastAsia="Calibri"/>
                <w:b/>
                <w:bCs/>
              </w:rPr>
              <w:t>Employee + spouse</w:t>
            </w:r>
          </w:p>
        </w:tc>
        <w:tc>
          <w:tcPr>
            <w:tcW w:w="1710" w:type="dxa"/>
            <w:tcBorders>
              <w:top w:val="single" w:sz="7" w:space="0" w:color="000000"/>
              <w:left w:val="single" w:sz="7" w:space="0" w:color="000000"/>
              <w:bottom w:val="single" w:sz="7" w:space="0" w:color="000000"/>
              <w:right w:val="single" w:sz="7" w:space="0" w:color="000000"/>
            </w:tcBorders>
          </w:tcPr>
          <w:p w14:paraId="54E96A05" w14:textId="77777777"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r w:rsidRPr="00324EC4">
              <w:rPr>
                <w:rFonts w:eastAsia="Calibri"/>
                <w:b/>
                <w:bCs/>
              </w:rPr>
              <w:t>Employee + Child(ren)</w:t>
            </w:r>
          </w:p>
        </w:tc>
        <w:tc>
          <w:tcPr>
            <w:tcW w:w="1710" w:type="dxa"/>
            <w:tcBorders>
              <w:top w:val="single" w:sz="7" w:space="0" w:color="000000"/>
              <w:left w:val="single" w:sz="7" w:space="0" w:color="000000"/>
              <w:bottom w:val="single" w:sz="7" w:space="0" w:color="000000"/>
              <w:right w:val="single" w:sz="7" w:space="0" w:color="000000"/>
            </w:tcBorders>
          </w:tcPr>
          <w:p w14:paraId="19951836" w14:textId="77777777"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r w:rsidRPr="00324EC4">
              <w:rPr>
                <w:rFonts w:eastAsia="Calibri"/>
                <w:b/>
                <w:bCs/>
              </w:rPr>
              <w:t>Family Contract</w:t>
            </w:r>
          </w:p>
        </w:tc>
      </w:tr>
      <w:tr w:rsidR="004435F8" w:rsidRPr="00324EC4" w14:paraId="35E337CD" w14:textId="77777777" w:rsidTr="005A795D">
        <w:trPr>
          <w:trHeight w:hRule="exact" w:val="467"/>
        </w:trPr>
        <w:tc>
          <w:tcPr>
            <w:tcW w:w="3600" w:type="dxa"/>
            <w:tcBorders>
              <w:top w:val="single" w:sz="7" w:space="0" w:color="000000"/>
              <w:left w:val="single" w:sz="7" w:space="0" w:color="000000"/>
              <w:bottom w:val="single" w:sz="7" w:space="0" w:color="000000"/>
              <w:right w:val="single" w:sz="7" w:space="0" w:color="000000"/>
            </w:tcBorders>
            <w:vAlign w:val="center"/>
          </w:tcPr>
          <w:p w14:paraId="1B0344D0"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Year One</w:t>
            </w:r>
          </w:p>
        </w:tc>
        <w:tc>
          <w:tcPr>
            <w:tcW w:w="1890" w:type="dxa"/>
            <w:tcBorders>
              <w:top w:val="single" w:sz="7" w:space="0" w:color="000000"/>
              <w:left w:val="single" w:sz="7" w:space="0" w:color="000000"/>
              <w:bottom w:val="single" w:sz="7" w:space="0" w:color="000000"/>
              <w:right w:val="single" w:sz="7" w:space="0" w:color="000000"/>
            </w:tcBorders>
            <w:vAlign w:val="center"/>
          </w:tcPr>
          <w:p w14:paraId="67739C8D"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c>
          <w:tcPr>
            <w:tcW w:w="1350" w:type="dxa"/>
            <w:tcBorders>
              <w:top w:val="single" w:sz="7" w:space="0" w:color="000000"/>
              <w:left w:val="single" w:sz="7" w:space="0" w:color="000000"/>
              <w:bottom w:val="single" w:sz="7" w:space="0" w:color="000000"/>
              <w:right w:val="single" w:sz="7" w:space="0" w:color="000000"/>
            </w:tcBorders>
          </w:tcPr>
          <w:p w14:paraId="5949C7E1"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7E85E9D6"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7268B48B"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r>
      <w:tr w:rsidR="004435F8" w:rsidRPr="00324EC4" w14:paraId="298142DB" w14:textId="77777777" w:rsidTr="005A795D">
        <w:trPr>
          <w:trHeight w:hRule="exact" w:val="432"/>
        </w:trPr>
        <w:tc>
          <w:tcPr>
            <w:tcW w:w="3600" w:type="dxa"/>
            <w:tcBorders>
              <w:top w:val="single" w:sz="7" w:space="0" w:color="000000"/>
              <w:left w:val="single" w:sz="7" w:space="0" w:color="000000"/>
              <w:bottom w:val="single" w:sz="7" w:space="0" w:color="000000"/>
              <w:right w:val="single" w:sz="7" w:space="0" w:color="000000"/>
            </w:tcBorders>
            <w:vAlign w:val="center"/>
          </w:tcPr>
          <w:p w14:paraId="68E07E53"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Year Two</w:t>
            </w:r>
          </w:p>
        </w:tc>
        <w:tc>
          <w:tcPr>
            <w:tcW w:w="1890" w:type="dxa"/>
            <w:tcBorders>
              <w:top w:val="single" w:sz="7" w:space="0" w:color="000000"/>
              <w:left w:val="single" w:sz="7" w:space="0" w:color="000000"/>
              <w:bottom w:val="single" w:sz="7" w:space="0" w:color="000000"/>
              <w:right w:val="single" w:sz="7" w:space="0" w:color="000000"/>
            </w:tcBorders>
            <w:vAlign w:val="center"/>
          </w:tcPr>
          <w:p w14:paraId="075B219A"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c>
          <w:tcPr>
            <w:tcW w:w="1350" w:type="dxa"/>
            <w:tcBorders>
              <w:top w:val="single" w:sz="7" w:space="0" w:color="000000"/>
              <w:left w:val="single" w:sz="7" w:space="0" w:color="000000"/>
              <w:bottom w:val="single" w:sz="7" w:space="0" w:color="000000"/>
              <w:right w:val="single" w:sz="7" w:space="0" w:color="000000"/>
            </w:tcBorders>
          </w:tcPr>
          <w:p w14:paraId="4E24D68E"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7647D59B"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3CDA9B36"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r>
      <w:tr w:rsidR="004435F8" w:rsidRPr="00324EC4" w14:paraId="5CA4E0E9" w14:textId="77777777" w:rsidTr="005A795D">
        <w:trPr>
          <w:trHeight w:hRule="exact" w:val="432"/>
        </w:trPr>
        <w:tc>
          <w:tcPr>
            <w:tcW w:w="3600" w:type="dxa"/>
            <w:tcBorders>
              <w:top w:val="single" w:sz="7" w:space="0" w:color="000000"/>
              <w:left w:val="single" w:sz="7" w:space="0" w:color="000000"/>
              <w:bottom w:val="single" w:sz="7" w:space="0" w:color="000000"/>
              <w:right w:val="single" w:sz="7" w:space="0" w:color="000000"/>
            </w:tcBorders>
            <w:vAlign w:val="center"/>
          </w:tcPr>
          <w:p w14:paraId="5EEE9609"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Year Three</w:t>
            </w:r>
          </w:p>
        </w:tc>
        <w:tc>
          <w:tcPr>
            <w:tcW w:w="1890" w:type="dxa"/>
            <w:tcBorders>
              <w:top w:val="single" w:sz="7" w:space="0" w:color="000000"/>
              <w:left w:val="single" w:sz="7" w:space="0" w:color="000000"/>
              <w:bottom w:val="single" w:sz="7" w:space="0" w:color="000000"/>
              <w:right w:val="single" w:sz="7" w:space="0" w:color="000000"/>
            </w:tcBorders>
            <w:vAlign w:val="center"/>
          </w:tcPr>
          <w:p w14:paraId="01FEC63E"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c>
          <w:tcPr>
            <w:tcW w:w="1350" w:type="dxa"/>
            <w:tcBorders>
              <w:top w:val="single" w:sz="7" w:space="0" w:color="000000"/>
              <w:left w:val="single" w:sz="7" w:space="0" w:color="000000"/>
              <w:bottom w:val="single" w:sz="7" w:space="0" w:color="000000"/>
              <w:right w:val="single" w:sz="7" w:space="0" w:color="000000"/>
            </w:tcBorders>
          </w:tcPr>
          <w:p w14:paraId="2607EC60"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1903ED08"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46A90154"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r>
      <w:tr w:rsidR="004435F8" w:rsidRPr="00324EC4" w14:paraId="7F4DFBE2" w14:textId="77777777" w:rsidTr="005A795D">
        <w:trPr>
          <w:trHeight w:hRule="exact" w:val="432"/>
        </w:trPr>
        <w:tc>
          <w:tcPr>
            <w:tcW w:w="3600" w:type="dxa"/>
            <w:tcBorders>
              <w:top w:val="single" w:sz="7" w:space="0" w:color="000000"/>
              <w:left w:val="single" w:sz="7" w:space="0" w:color="000000"/>
              <w:bottom w:val="single" w:sz="7" w:space="0" w:color="000000"/>
              <w:right w:val="single" w:sz="7" w:space="0" w:color="000000"/>
            </w:tcBorders>
            <w:vAlign w:val="center"/>
          </w:tcPr>
          <w:p w14:paraId="3C552BFA"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Estimate Enrollment Year One</w:t>
            </w:r>
          </w:p>
        </w:tc>
        <w:tc>
          <w:tcPr>
            <w:tcW w:w="1890" w:type="dxa"/>
            <w:tcBorders>
              <w:top w:val="single" w:sz="7" w:space="0" w:color="000000"/>
              <w:left w:val="single" w:sz="7" w:space="0" w:color="000000"/>
              <w:bottom w:val="single" w:sz="7" w:space="0" w:color="000000"/>
              <w:right w:val="single" w:sz="7" w:space="0" w:color="000000"/>
            </w:tcBorders>
            <w:vAlign w:val="center"/>
          </w:tcPr>
          <w:p w14:paraId="2A84EDCA" w14:textId="77777777" w:rsidR="004435F8" w:rsidRPr="00324EC4" w:rsidRDefault="004435F8" w:rsidP="005A795D">
            <w:pPr>
              <w:rPr>
                <w:rFonts w:eastAsia="Calibri"/>
              </w:rPr>
            </w:pPr>
          </w:p>
          <w:p w14:paraId="48A31B4D"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350" w:type="dxa"/>
            <w:tcBorders>
              <w:top w:val="single" w:sz="7" w:space="0" w:color="000000"/>
              <w:left w:val="single" w:sz="7" w:space="0" w:color="000000"/>
              <w:bottom w:val="single" w:sz="7" w:space="0" w:color="000000"/>
              <w:right w:val="single" w:sz="7" w:space="0" w:color="000000"/>
            </w:tcBorders>
          </w:tcPr>
          <w:p w14:paraId="345B264D" w14:textId="77777777" w:rsidR="004435F8" w:rsidRPr="00324EC4" w:rsidRDefault="004435F8" w:rsidP="005A795D">
            <w:pPr>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27D91CD5" w14:textId="77777777" w:rsidR="004435F8" w:rsidRPr="00324EC4" w:rsidRDefault="004435F8" w:rsidP="005A795D">
            <w:pPr>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4F33EE72" w14:textId="77777777" w:rsidR="004435F8" w:rsidRPr="00324EC4" w:rsidRDefault="004435F8" w:rsidP="005A795D">
            <w:pPr>
              <w:rPr>
                <w:rFonts w:eastAsia="Calibri"/>
              </w:rPr>
            </w:pPr>
          </w:p>
          <w:p w14:paraId="164F67CE"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r>
      <w:tr w:rsidR="004435F8" w:rsidRPr="00324EC4" w14:paraId="013888A5" w14:textId="77777777" w:rsidTr="005A795D">
        <w:trPr>
          <w:trHeight w:hRule="exact" w:val="432"/>
        </w:trPr>
        <w:tc>
          <w:tcPr>
            <w:tcW w:w="3600" w:type="dxa"/>
            <w:tcBorders>
              <w:top w:val="single" w:sz="7" w:space="0" w:color="000000"/>
              <w:left w:val="single" w:sz="7" w:space="0" w:color="000000"/>
              <w:bottom w:val="single" w:sz="7" w:space="0" w:color="000000"/>
              <w:right w:val="single" w:sz="7" w:space="0" w:color="000000"/>
            </w:tcBorders>
            <w:vAlign w:val="center"/>
          </w:tcPr>
          <w:p w14:paraId="6DC51A30" w14:textId="77777777" w:rsidR="004435F8" w:rsidRPr="00324EC4" w:rsidRDefault="004435F8" w:rsidP="005A795D">
            <w:pPr>
              <w:rPr>
                <w:rFonts w:eastAsia="Calibri"/>
              </w:rPr>
            </w:pPr>
            <w:r w:rsidRPr="00324EC4">
              <w:rPr>
                <w:rFonts w:eastAsia="Calibri"/>
              </w:rPr>
              <w:t>Estimate Enrollment Year Two</w:t>
            </w:r>
          </w:p>
        </w:tc>
        <w:tc>
          <w:tcPr>
            <w:tcW w:w="1890" w:type="dxa"/>
            <w:tcBorders>
              <w:top w:val="single" w:sz="7" w:space="0" w:color="000000"/>
              <w:left w:val="single" w:sz="7" w:space="0" w:color="000000"/>
              <w:bottom w:val="single" w:sz="7" w:space="0" w:color="000000"/>
              <w:right w:val="single" w:sz="7" w:space="0" w:color="000000"/>
            </w:tcBorders>
            <w:vAlign w:val="center"/>
          </w:tcPr>
          <w:p w14:paraId="3D8AA4D7" w14:textId="77777777" w:rsidR="004435F8" w:rsidRPr="00324EC4" w:rsidRDefault="004435F8" w:rsidP="005A795D">
            <w:pPr>
              <w:rPr>
                <w:rFonts w:eastAsia="Calibri"/>
              </w:rPr>
            </w:pPr>
          </w:p>
          <w:p w14:paraId="0AE29A42"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350" w:type="dxa"/>
            <w:tcBorders>
              <w:top w:val="single" w:sz="7" w:space="0" w:color="000000"/>
              <w:left w:val="single" w:sz="7" w:space="0" w:color="000000"/>
              <w:bottom w:val="single" w:sz="7" w:space="0" w:color="000000"/>
              <w:right w:val="single" w:sz="7" w:space="0" w:color="000000"/>
            </w:tcBorders>
          </w:tcPr>
          <w:p w14:paraId="32449AC3" w14:textId="77777777" w:rsidR="004435F8" w:rsidRPr="00324EC4" w:rsidRDefault="004435F8" w:rsidP="005A795D">
            <w:pPr>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0CF1FAF1" w14:textId="77777777" w:rsidR="004435F8" w:rsidRPr="00324EC4" w:rsidRDefault="004435F8" w:rsidP="005A795D">
            <w:pPr>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3A34A9B2" w14:textId="77777777" w:rsidR="004435F8" w:rsidRPr="00324EC4" w:rsidRDefault="004435F8" w:rsidP="005A795D">
            <w:pPr>
              <w:rPr>
                <w:rFonts w:eastAsia="Calibri"/>
              </w:rPr>
            </w:pPr>
          </w:p>
          <w:p w14:paraId="115EE9B5"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r>
      <w:tr w:rsidR="004435F8" w:rsidRPr="00324EC4" w14:paraId="2456BC62" w14:textId="77777777" w:rsidTr="005A795D">
        <w:trPr>
          <w:trHeight w:hRule="exact" w:val="432"/>
        </w:trPr>
        <w:tc>
          <w:tcPr>
            <w:tcW w:w="3600" w:type="dxa"/>
            <w:tcBorders>
              <w:top w:val="single" w:sz="7" w:space="0" w:color="000000"/>
              <w:left w:val="single" w:sz="7" w:space="0" w:color="000000"/>
              <w:bottom w:val="single" w:sz="7" w:space="0" w:color="000000"/>
              <w:right w:val="single" w:sz="7" w:space="0" w:color="000000"/>
            </w:tcBorders>
            <w:vAlign w:val="center"/>
          </w:tcPr>
          <w:p w14:paraId="70DEC4C8" w14:textId="77777777" w:rsidR="004435F8" w:rsidRPr="00324EC4" w:rsidRDefault="004435F8" w:rsidP="005A795D">
            <w:pPr>
              <w:rPr>
                <w:rFonts w:eastAsia="Calibri"/>
              </w:rPr>
            </w:pPr>
            <w:r w:rsidRPr="00324EC4">
              <w:rPr>
                <w:rFonts w:eastAsia="Calibri"/>
              </w:rPr>
              <w:t>Estimate Enrollment Year Three</w:t>
            </w:r>
          </w:p>
        </w:tc>
        <w:tc>
          <w:tcPr>
            <w:tcW w:w="1890" w:type="dxa"/>
            <w:tcBorders>
              <w:top w:val="single" w:sz="7" w:space="0" w:color="000000"/>
              <w:left w:val="single" w:sz="7" w:space="0" w:color="000000"/>
              <w:bottom w:val="single" w:sz="7" w:space="0" w:color="000000"/>
              <w:right w:val="single" w:sz="7" w:space="0" w:color="000000"/>
            </w:tcBorders>
            <w:vAlign w:val="center"/>
          </w:tcPr>
          <w:p w14:paraId="2D301842"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350" w:type="dxa"/>
            <w:tcBorders>
              <w:top w:val="single" w:sz="7" w:space="0" w:color="000000"/>
              <w:left w:val="single" w:sz="7" w:space="0" w:color="000000"/>
              <w:bottom w:val="single" w:sz="7" w:space="0" w:color="000000"/>
              <w:right w:val="single" w:sz="7" w:space="0" w:color="000000"/>
            </w:tcBorders>
          </w:tcPr>
          <w:p w14:paraId="291F54B3" w14:textId="77777777" w:rsidR="004435F8" w:rsidRPr="00324EC4" w:rsidRDefault="004435F8" w:rsidP="005A795D">
            <w:pPr>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32011DC3" w14:textId="77777777" w:rsidR="004435F8" w:rsidRPr="00324EC4" w:rsidRDefault="004435F8" w:rsidP="005A795D">
            <w:pPr>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6FDF874C" w14:textId="77777777" w:rsidR="004435F8" w:rsidRPr="00324EC4" w:rsidRDefault="004435F8" w:rsidP="005A795D">
            <w:pPr>
              <w:rPr>
                <w:rFonts w:eastAsia="Calibri"/>
              </w:rPr>
            </w:pPr>
          </w:p>
          <w:p w14:paraId="6D56570F"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r>
    </w:tbl>
    <w:p w14:paraId="2E85BEAA" w14:textId="77777777" w:rsidR="004435F8" w:rsidRDefault="004435F8"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5BF04909" w14:textId="77777777" w:rsidR="004435F8" w:rsidRDefault="004435F8"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02601710" w14:textId="77777777" w:rsidR="004435F8" w:rsidRPr="00324EC4" w:rsidRDefault="004435F8" w:rsidP="004435F8">
      <w:pPr>
        <w:tabs>
          <w:tab w:val="center" w:pos="4680"/>
          <w:tab w:val="left" w:pos="5400"/>
          <w:tab w:val="left" w:pos="6120"/>
          <w:tab w:val="left" w:pos="6840"/>
          <w:tab w:val="left" w:pos="7560"/>
          <w:tab w:val="left" w:pos="8280"/>
          <w:tab w:val="left" w:pos="9000"/>
        </w:tabs>
        <w:jc w:val="center"/>
        <w:rPr>
          <w:rFonts w:eastAsia="Calibri"/>
          <w:b/>
        </w:rPr>
      </w:pPr>
      <w:r w:rsidRPr="00324EC4">
        <w:rPr>
          <w:rFonts w:eastAsia="Calibri"/>
          <w:b/>
        </w:rPr>
        <w:t xml:space="preserve">Option B </w:t>
      </w:r>
      <w:r>
        <w:rPr>
          <w:rFonts w:eastAsia="Calibri"/>
          <w:b/>
        </w:rPr>
        <w:t xml:space="preserve">Dental </w:t>
      </w:r>
      <w:r w:rsidRPr="00324EC4">
        <w:rPr>
          <w:rFonts w:eastAsia="Calibri"/>
          <w:b/>
        </w:rPr>
        <w:t>Insurance</w:t>
      </w:r>
    </w:p>
    <w:p w14:paraId="3B618154" w14:textId="77777777" w:rsidR="004435F8" w:rsidRPr="00324EC4" w:rsidRDefault="004435F8" w:rsidP="004435F8">
      <w:pPr>
        <w:tabs>
          <w:tab w:val="center" w:pos="4680"/>
          <w:tab w:val="left" w:pos="5400"/>
          <w:tab w:val="left" w:pos="6120"/>
          <w:tab w:val="left" w:pos="6840"/>
          <w:tab w:val="left" w:pos="7560"/>
          <w:tab w:val="left" w:pos="8280"/>
          <w:tab w:val="left" w:pos="9000"/>
        </w:tabs>
        <w:rPr>
          <w:rFonts w:eastAsia="Calibri"/>
          <w:b/>
        </w:rPr>
      </w:pPr>
      <w:r w:rsidRPr="00324EC4">
        <w:rPr>
          <w:rFonts w:eastAsia="Calibri"/>
        </w:rPr>
        <w:tab/>
      </w:r>
    </w:p>
    <w:tbl>
      <w:tblPr>
        <w:tblW w:w="10260" w:type="dxa"/>
        <w:tblInd w:w="120" w:type="dxa"/>
        <w:tblLayout w:type="fixed"/>
        <w:tblCellMar>
          <w:left w:w="120" w:type="dxa"/>
          <w:right w:w="120" w:type="dxa"/>
        </w:tblCellMar>
        <w:tblLook w:val="0000" w:firstRow="0" w:lastRow="0" w:firstColumn="0" w:lastColumn="0" w:noHBand="0" w:noVBand="0"/>
      </w:tblPr>
      <w:tblGrid>
        <w:gridCol w:w="3600"/>
        <w:gridCol w:w="1890"/>
        <w:gridCol w:w="1350"/>
        <w:gridCol w:w="1710"/>
        <w:gridCol w:w="1710"/>
      </w:tblGrid>
      <w:tr w:rsidR="004435F8" w:rsidRPr="00324EC4" w14:paraId="244264A2" w14:textId="77777777" w:rsidTr="005A795D">
        <w:trPr>
          <w:trHeight w:val="432"/>
        </w:trPr>
        <w:tc>
          <w:tcPr>
            <w:tcW w:w="3600" w:type="dxa"/>
            <w:tcBorders>
              <w:top w:val="single" w:sz="7" w:space="0" w:color="000000"/>
              <w:left w:val="single" w:sz="7" w:space="0" w:color="000000"/>
              <w:bottom w:val="single" w:sz="7" w:space="0" w:color="000000"/>
              <w:right w:val="single" w:sz="7" w:space="0" w:color="000000"/>
            </w:tcBorders>
          </w:tcPr>
          <w:p w14:paraId="26AB360E" w14:textId="77777777"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p>
        </w:tc>
        <w:tc>
          <w:tcPr>
            <w:tcW w:w="1890" w:type="dxa"/>
            <w:tcBorders>
              <w:top w:val="single" w:sz="7" w:space="0" w:color="000000"/>
              <w:left w:val="single" w:sz="7" w:space="0" w:color="000000"/>
              <w:bottom w:val="single" w:sz="7" w:space="0" w:color="000000"/>
              <w:right w:val="single" w:sz="7" w:space="0" w:color="000000"/>
            </w:tcBorders>
          </w:tcPr>
          <w:p w14:paraId="11458CF5" w14:textId="6B90C0FF"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r w:rsidRPr="00324EC4">
              <w:rPr>
                <w:rFonts w:eastAsia="Calibri"/>
                <w:b/>
                <w:bCs/>
              </w:rPr>
              <w:t>Employee Only Contract</w:t>
            </w:r>
          </w:p>
        </w:tc>
        <w:tc>
          <w:tcPr>
            <w:tcW w:w="1350" w:type="dxa"/>
            <w:tcBorders>
              <w:top w:val="single" w:sz="7" w:space="0" w:color="000000"/>
              <w:left w:val="single" w:sz="7" w:space="0" w:color="000000"/>
              <w:bottom w:val="single" w:sz="7" w:space="0" w:color="000000"/>
              <w:right w:val="single" w:sz="7" w:space="0" w:color="000000"/>
            </w:tcBorders>
          </w:tcPr>
          <w:p w14:paraId="343D4CA0" w14:textId="77777777"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r w:rsidRPr="00324EC4">
              <w:rPr>
                <w:rFonts w:eastAsia="Calibri"/>
                <w:b/>
                <w:bCs/>
              </w:rPr>
              <w:t>Employee + spouse</w:t>
            </w:r>
          </w:p>
        </w:tc>
        <w:tc>
          <w:tcPr>
            <w:tcW w:w="1710" w:type="dxa"/>
            <w:tcBorders>
              <w:top w:val="single" w:sz="7" w:space="0" w:color="000000"/>
              <w:left w:val="single" w:sz="7" w:space="0" w:color="000000"/>
              <w:bottom w:val="single" w:sz="7" w:space="0" w:color="000000"/>
              <w:right w:val="single" w:sz="7" w:space="0" w:color="000000"/>
            </w:tcBorders>
          </w:tcPr>
          <w:p w14:paraId="2EB163C1" w14:textId="77777777"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r w:rsidRPr="00324EC4">
              <w:rPr>
                <w:rFonts w:eastAsia="Calibri"/>
                <w:b/>
                <w:bCs/>
              </w:rPr>
              <w:t>Employee + Child(ren)</w:t>
            </w:r>
          </w:p>
        </w:tc>
        <w:tc>
          <w:tcPr>
            <w:tcW w:w="1710" w:type="dxa"/>
            <w:tcBorders>
              <w:top w:val="single" w:sz="7" w:space="0" w:color="000000"/>
              <w:left w:val="single" w:sz="7" w:space="0" w:color="000000"/>
              <w:bottom w:val="single" w:sz="7" w:space="0" w:color="000000"/>
              <w:right w:val="single" w:sz="7" w:space="0" w:color="000000"/>
            </w:tcBorders>
          </w:tcPr>
          <w:p w14:paraId="664C9D7B" w14:textId="77777777" w:rsidR="004435F8" w:rsidRPr="00324EC4" w:rsidRDefault="004435F8" w:rsidP="00A476F7">
            <w:pPr>
              <w:tabs>
                <w:tab w:val="left" w:pos="810"/>
                <w:tab w:val="left" w:pos="1350"/>
                <w:tab w:val="left" w:pos="3240"/>
                <w:tab w:val="left" w:pos="3960"/>
                <w:tab w:val="left" w:pos="4680"/>
                <w:tab w:val="left" w:pos="5400"/>
                <w:tab w:val="left" w:pos="6120"/>
                <w:tab w:val="left" w:pos="6840"/>
                <w:tab w:val="left" w:pos="7560"/>
                <w:tab w:val="left" w:pos="8280"/>
                <w:tab w:val="left" w:pos="9000"/>
              </w:tabs>
              <w:jc w:val="center"/>
              <w:rPr>
                <w:rFonts w:eastAsia="Calibri"/>
                <w:b/>
                <w:bCs/>
              </w:rPr>
            </w:pPr>
            <w:r w:rsidRPr="00324EC4">
              <w:rPr>
                <w:rFonts w:eastAsia="Calibri"/>
                <w:b/>
                <w:bCs/>
              </w:rPr>
              <w:t>Family Contract</w:t>
            </w:r>
          </w:p>
        </w:tc>
      </w:tr>
      <w:tr w:rsidR="004435F8" w:rsidRPr="00324EC4" w14:paraId="54D345B8" w14:textId="77777777" w:rsidTr="005A795D">
        <w:trPr>
          <w:trHeight w:val="432"/>
        </w:trPr>
        <w:tc>
          <w:tcPr>
            <w:tcW w:w="3600" w:type="dxa"/>
            <w:tcBorders>
              <w:top w:val="single" w:sz="7" w:space="0" w:color="000000"/>
              <w:left w:val="single" w:sz="7" w:space="0" w:color="000000"/>
              <w:bottom w:val="single" w:sz="7" w:space="0" w:color="000000"/>
              <w:right w:val="single" w:sz="7" w:space="0" w:color="000000"/>
            </w:tcBorders>
          </w:tcPr>
          <w:p w14:paraId="221B5260"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Year One</w:t>
            </w:r>
          </w:p>
        </w:tc>
        <w:tc>
          <w:tcPr>
            <w:tcW w:w="1890" w:type="dxa"/>
            <w:tcBorders>
              <w:top w:val="single" w:sz="7" w:space="0" w:color="000000"/>
              <w:left w:val="single" w:sz="7" w:space="0" w:color="000000"/>
              <w:bottom w:val="single" w:sz="7" w:space="0" w:color="000000"/>
              <w:right w:val="single" w:sz="7" w:space="0" w:color="000000"/>
            </w:tcBorders>
          </w:tcPr>
          <w:p w14:paraId="0D33F735"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c>
          <w:tcPr>
            <w:tcW w:w="1350" w:type="dxa"/>
            <w:tcBorders>
              <w:top w:val="single" w:sz="7" w:space="0" w:color="000000"/>
              <w:left w:val="single" w:sz="7" w:space="0" w:color="000000"/>
              <w:bottom w:val="single" w:sz="7" w:space="0" w:color="000000"/>
              <w:right w:val="single" w:sz="7" w:space="0" w:color="000000"/>
            </w:tcBorders>
          </w:tcPr>
          <w:p w14:paraId="1D9F66ED"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073C4E32"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2F907B34"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r>
      <w:tr w:rsidR="004435F8" w:rsidRPr="00324EC4" w14:paraId="447CC8B3" w14:textId="77777777" w:rsidTr="005A795D">
        <w:trPr>
          <w:trHeight w:val="432"/>
        </w:trPr>
        <w:tc>
          <w:tcPr>
            <w:tcW w:w="3600" w:type="dxa"/>
            <w:tcBorders>
              <w:top w:val="single" w:sz="7" w:space="0" w:color="000000"/>
              <w:left w:val="single" w:sz="7" w:space="0" w:color="000000"/>
              <w:bottom w:val="single" w:sz="7" w:space="0" w:color="000000"/>
              <w:right w:val="single" w:sz="7" w:space="0" w:color="000000"/>
            </w:tcBorders>
          </w:tcPr>
          <w:p w14:paraId="482676CA"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Year Two</w:t>
            </w:r>
          </w:p>
        </w:tc>
        <w:tc>
          <w:tcPr>
            <w:tcW w:w="1890" w:type="dxa"/>
            <w:tcBorders>
              <w:top w:val="single" w:sz="7" w:space="0" w:color="000000"/>
              <w:left w:val="single" w:sz="7" w:space="0" w:color="000000"/>
              <w:bottom w:val="single" w:sz="7" w:space="0" w:color="000000"/>
              <w:right w:val="single" w:sz="7" w:space="0" w:color="000000"/>
            </w:tcBorders>
          </w:tcPr>
          <w:p w14:paraId="06A80026"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c>
          <w:tcPr>
            <w:tcW w:w="1350" w:type="dxa"/>
            <w:tcBorders>
              <w:top w:val="single" w:sz="7" w:space="0" w:color="000000"/>
              <w:left w:val="single" w:sz="7" w:space="0" w:color="000000"/>
              <w:bottom w:val="single" w:sz="7" w:space="0" w:color="000000"/>
              <w:right w:val="single" w:sz="7" w:space="0" w:color="000000"/>
            </w:tcBorders>
          </w:tcPr>
          <w:p w14:paraId="761A6055"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6CEE955C"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17E4EDA0"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r>
      <w:tr w:rsidR="004435F8" w:rsidRPr="00324EC4" w14:paraId="4660D7CE" w14:textId="77777777" w:rsidTr="005A795D">
        <w:trPr>
          <w:trHeight w:val="432"/>
        </w:trPr>
        <w:tc>
          <w:tcPr>
            <w:tcW w:w="3600" w:type="dxa"/>
            <w:tcBorders>
              <w:top w:val="single" w:sz="7" w:space="0" w:color="000000"/>
              <w:left w:val="single" w:sz="7" w:space="0" w:color="000000"/>
              <w:bottom w:val="single" w:sz="7" w:space="0" w:color="000000"/>
              <w:right w:val="single" w:sz="7" w:space="0" w:color="000000"/>
            </w:tcBorders>
          </w:tcPr>
          <w:p w14:paraId="022C5000"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Year Three</w:t>
            </w:r>
          </w:p>
        </w:tc>
        <w:tc>
          <w:tcPr>
            <w:tcW w:w="1890" w:type="dxa"/>
            <w:tcBorders>
              <w:top w:val="single" w:sz="7" w:space="0" w:color="000000"/>
              <w:left w:val="single" w:sz="7" w:space="0" w:color="000000"/>
              <w:bottom w:val="single" w:sz="7" w:space="0" w:color="000000"/>
              <w:right w:val="single" w:sz="7" w:space="0" w:color="000000"/>
            </w:tcBorders>
          </w:tcPr>
          <w:p w14:paraId="7905C2B9"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c>
          <w:tcPr>
            <w:tcW w:w="1350" w:type="dxa"/>
            <w:tcBorders>
              <w:top w:val="single" w:sz="7" w:space="0" w:color="000000"/>
              <w:left w:val="single" w:sz="7" w:space="0" w:color="000000"/>
              <w:bottom w:val="single" w:sz="7" w:space="0" w:color="000000"/>
              <w:right w:val="single" w:sz="7" w:space="0" w:color="000000"/>
            </w:tcBorders>
          </w:tcPr>
          <w:p w14:paraId="6D0C3249"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07F20DD7"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6C099332"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w:t>
            </w:r>
          </w:p>
        </w:tc>
      </w:tr>
      <w:tr w:rsidR="004435F8" w:rsidRPr="00324EC4" w14:paraId="629C7848" w14:textId="77777777" w:rsidTr="005A795D">
        <w:trPr>
          <w:trHeight w:val="432"/>
        </w:trPr>
        <w:tc>
          <w:tcPr>
            <w:tcW w:w="3600" w:type="dxa"/>
            <w:tcBorders>
              <w:top w:val="single" w:sz="7" w:space="0" w:color="000000"/>
              <w:left w:val="single" w:sz="7" w:space="0" w:color="000000"/>
              <w:bottom w:val="single" w:sz="7" w:space="0" w:color="000000"/>
              <w:right w:val="single" w:sz="7" w:space="0" w:color="000000"/>
            </w:tcBorders>
          </w:tcPr>
          <w:p w14:paraId="0C43D062"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r w:rsidRPr="00324EC4">
              <w:rPr>
                <w:rFonts w:eastAsia="Calibri"/>
              </w:rPr>
              <w:t>Estimate Enrollment Year One</w:t>
            </w:r>
          </w:p>
        </w:tc>
        <w:tc>
          <w:tcPr>
            <w:tcW w:w="1890" w:type="dxa"/>
            <w:tcBorders>
              <w:top w:val="single" w:sz="7" w:space="0" w:color="000000"/>
              <w:left w:val="single" w:sz="7" w:space="0" w:color="000000"/>
              <w:bottom w:val="single" w:sz="7" w:space="0" w:color="000000"/>
              <w:right w:val="single" w:sz="7" w:space="0" w:color="000000"/>
            </w:tcBorders>
          </w:tcPr>
          <w:p w14:paraId="209DEB36"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350" w:type="dxa"/>
            <w:tcBorders>
              <w:top w:val="single" w:sz="7" w:space="0" w:color="000000"/>
              <w:left w:val="single" w:sz="7" w:space="0" w:color="000000"/>
              <w:bottom w:val="single" w:sz="7" w:space="0" w:color="000000"/>
              <w:right w:val="single" w:sz="7" w:space="0" w:color="000000"/>
            </w:tcBorders>
          </w:tcPr>
          <w:p w14:paraId="65554584"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1358BD0F"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4E59B5B3"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r>
      <w:tr w:rsidR="004435F8" w:rsidRPr="00324EC4" w14:paraId="253EE24A" w14:textId="77777777" w:rsidTr="005A795D">
        <w:trPr>
          <w:trHeight w:val="432"/>
        </w:trPr>
        <w:tc>
          <w:tcPr>
            <w:tcW w:w="3600" w:type="dxa"/>
            <w:tcBorders>
              <w:top w:val="single" w:sz="7" w:space="0" w:color="000000"/>
              <w:left w:val="single" w:sz="7" w:space="0" w:color="000000"/>
              <w:bottom w:val="single" w:sz="7" w:space="0" w:color="000000"/>
              <w:right w:val="single" w:sz="7" w:space="0" w:color="000000"/>
            </w:tcBorders>
          </w:tcPr>
          <w:p w14:paraId="27BF3D59" w14:textId="77777777" w:rsidR="004435F8" w:rsidRPr="00324EC4" w:rsidRDefault="004435F8" w:rsidP="005A795D">
            <w:pPr>
              <w:rPr>
                <w:rFonts w:eastAsia="Calibri"/>
              </w:rPr>
            </w:pPr>
            <w:r w:rsidRPr="00324EC4">
              <w:rPr>
                <w:rFonts w:eastAsia="Calibri"/>
              </w:rPr>
              <w:t>Estimate Enrollment Year Two</w:t>
            </w:r>
          </w:p>
        </w:tc>
        <w:tc>
          <w:tcPr>
            <w:tcW w:w="1890" w:type="dxa"/>
            <w:tcBorders>
              <w:top w:val="single" w:sz="7" w:space="0" w:color="000000"/>
              <w:left w:val="single" w:sz="7" w:space="0" w:color="000000"/>
              <w:bottom w:val="single" w:sz="7" w:space="0" w:color="000000"/>
              <w:right w:val="single" w:sz="7" w:space="0" w:color="000000"/>
            </w:tcBorders>
          </w:tcPr>
          <w:p w14:paraId="6EA134FA"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350" w:type="dxa"/>
            <w:tcBorders>
              <w:top w:val="single" w:sz="7" w:space="0" w:color="000000"/>
              <w:left w:val="single" w:sz="7" w:space="0" w:color="000000"/>
              <w:bottom w:val="single" w:sz="7" w:space="0" w:color="000000"/>
              <w:right w:val="single" w:sz="7" w:space="0" w:color="000000"/>
            </w:tcBorders>
          </w:tcPr>
          <w:p w14:paraId="397A5D1F"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2653434F"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6349E764"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r>
      <w:tr w:rsidR="004435F8" w:rsidRPr="00324EC4" w14:paraId="705DE9FD" w14:textId="77777777" w:rsidTr="005A795D">
        <w:trPr>
          <w:trHeight w:val="432"/>
        </w:trPr>
        <w:tc>
          <w:tcPr>
            <w:tcW w:w="3600" w:type="dxa"/>
            <w:tcBorders>
              <w:top w:val="single" w:sz="7" w:space="0" w:color="000000"/>
              <w:left w:val="single" w:sz="7" w:space="0" w:color="000000"/>
              <w:bottom w:val="single" w:sz="7" w:space="0" w:color="000000"/>
              <w:right w:val="single" w:sz="7" w:space="0" w:color="000000"/>
            </w:tcBorders>
          </w:tcPr>
          <w:p w14:paraId="787BE721" w14:textId="77777777" w:rsidR="004435F8" w:rsidRPr="00324EC4" w:rsidRDefault="004435F8" w:rsidP="005A795D">
            <w:pPr>
              <w:rPr>
                <w:rFonts w:eastAsia="Calibri"/>
              </w:rPr>
            </w:pPr>
            <w:r w:rsidRPr="00324EC4">
              <w:rPr>
                <w:rFonts w:eastAsia="Calibri"/>
              </w:rPr>
              <w:t>Estimate Enrollment Year Three</w:t>
            </w:r>
          </w:p>
        </w:tc>
        <w:tc>
          <w:tcPr>
            <w:tcW w:w="1890" w:type="dxa"/>
            <w:tcBorders>
              <w:top w:val="single" w:sz="7" w:space="0" w:color="000000"/>
              <w:left w:val="single" w:sz="7" w:space="0" w:color="000000"/>
              <w:bottom w:val="single" w:sz="7" w:space="0" w:color="000000"/>
              <w:right w:val="single" w:sz="7" w:space="0" w:color="000000"/>
            </w:tcBorders>
          </w:tcPr>
          <w:p w14:paraId="445ECA4F"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350" w:type="dxa"/>
            <w:tcBorders>
              <w:top w:val="single" w:sz="7" w:space="0" w:color="000000"/>
              <w:left w:val="single" w:sz="7" w:space="0" w:color="000000"/>
              <w:bottom w:val="single" w:sz="7" w:space="0" w:color="000000"/>
              <w:right w:val="single" w:sz="7" w:space="0" w:color="000000"/>
            </w:tcBorders>
          </w:tcPr>
          <w:p w14:paraId="03841324"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7CDF08C4"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c>
          <w:tcPr>
            <w:tcW w:w="1710" w:type="dxa"/>
            <w:tcBorders>
              <w:top w:val="single" w:sz="7" w:space="0" w:color="000000"/>
              <w:left w:val="single" w:sz="7" w:space="0" w:color="000000"/>
              <w:bottom w:val="single" w:sz="7" w:space="0" w:color="000000"/>
              <w:right w:val="single" w:sz="7" w:space="0" w:color="000000"/>
            </w:tcBorders>
          </w:tcPr>
          <w:p w14:paraId="13604C5B" w14:textId="77777777" w:rsidR="004435F8" w:rsidRPr="00324EC4" w:rsidRDefault="004435F8" w:rsidP="005A795D">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tc>
      </w:tr>
    </w:tbl>
    <w:p w14:paraId="5DE6922F" w14:textId="54F79ADE" w:rsidR="004435F8" w:rsidRDefault="004435F8"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39FD19C7" w14:textId="3DD2CD0C" w:rsidR="001461E6" w:rsidRDefault="001461E6"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5B111276" w14:textId="38FE0F2F" w:rsidR="001461E6" w:rsidRDefault="001461E6"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05996182" w14:textId="683E6D20" w:rsidR="001461E6" w:rsidRDefault="001461E6"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3DED479B" w14:textId="52E0DD20" w:rsidR="001461E6" w:rsidRDefault="001461E6"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178FE9F9" w14:textId="070FA4AA" w:rsidR="001461E6" w:rsidRDefault="001461E6"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7E2CD1DD" w14:textId="187C0FC3" w:rsidR="001461E6" w:rsidRDefault="001461E6"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6A7564B5" w14:textId="34A56ECA" w:rsidR="001461E6" w:rsidRDefault="001461E6"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4997F899" w14:textId="77777777" w:rsidR="001461E6" w:rsidRPr="00324EC4" w:rsidRDefault="001461E6" w:rsidP="004435F8">
      <w:pPr>
        <w:tabs>
          <w:tab w:val="left" w:pos="810"/>
          <w:tab w:val="left" w:pos="1350"/>
          <w:tab w:val="left" w:pos="3240"/>
          <w:tab w:val="left" w:pos="3960"/>
          <w:tab w:val="left" w:pos="4680"/>
          <w:tab w:val="left" w:pos="5400"/>
          <w:tab w:val="left" w:pos="6120"/>
          <w:tab w:val="left" w:pos="6840"/>
          <w:tab w:val="left" w:pos="7560"/>
          <w:tab w:val="left" w:pos="8280"/>
          <w:tab w:val="left" w:pos="9000"/>
        </w:tabs>
        <w:rPr>
          <w:rFonts w:eastAsia="Calibri"/>
        </w:rPr>
      </w:pPr>
    </w:p>
    <w:p w14:paraId="697FB4ED" w14:textId="77777777" w:rsidR="00022F33" w:rsidRDefault="00022F33" w:rsidP="00A27F97">
      <w:pPr>
        <w:rPr>
          <w:rFonts w:asciiTheme="minorHAnsi" w:eastAsia="Times New Roman" w:hAnsiTheme="minorHAnsi" w:cs="Times New Roman"/>
          <w:b/>
        </w:rPr>
      </w:pPr>
    </w:p>
    <w:p w14:paraId="6E7A5739" w14:textId="77777777" w:rsidR="00022F33" w:rsidRPr="000F7232" w:rsidRDefault="00022F33" w:rsidP="00022F33">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lastRenderedPageBreak/>
        <w:t>Dental Insurance Q2003</w:t>
      </w:r>
    </w:p>
    <w:p w14:paraId="667116EC" w14:textId="77777777" w:rsidR="00022F33" w:rsidRPr="000F7232" w:rsidRDefault="00022F33" w:rsidP="00022F33">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t xml:space="preserve">Solicitation Document </w:t>
      </w:r>
      <w:r>
        <w:rPr>
          <w:rFonts w:asciiTheme="minorHAnsi" w:eastAsia="Times New Roman" w:hAnsiTheme="minorHAnsi" w:cs="Times New Roman"/>
          <w:b/>
          <w:bCs/>
          <w:color w:val="FFFFFF" w:themeColor="background1"/>
        </w:rPr>
        <w:t>F</w:t>
      </w:r>
      <w:r w:rsidRPr="000F7232">
        <w:rPr>
          <w:rFonts w:asciiTheme="minorHAnsi" w:eastAsia="Times New Roman" w:hAnsiTheme="minorHAnsi" w:cs="Times New Roman"/>
          <w:b/>
          <w:bCs/>
          <w:color w:val="FFFFFF" w:themeColor="background1"/>
        </w:rPr>
        <w:t xml:space="preserve">  </w:t>
      </w:r>
      <w:r w:rsidRPr="000F7232">
        <w:rPr>
          <w:rFonts w:asciiTheme="minorHAnsi" w:eastAsia="Times New Roman" w:hAnsiTheme="minorHAnsi" w:cs="Times New Roman"/>
          <w:b/>
          <w:bCs/>
          <w:color w:val="FFFFFF" w:themeColor="background1"/>
        </w:rPr>
        <w:tab/>
      </w:r>
      <w:r>
        <w:rPr>
          <w:rFonts w:asciiTheme="minorHAnsi" w:eastAsia="Times New Roman" w:hAnsiTheme="minorHAnsi" w:cs="Times New Roman"/>
          <w:b/>
          <w:bCs/>
          <w:color w:val="FFFFFF" w:themeColor="background1"/>
        </w:rPr>
        <w:t>References</w:t>
      </w:r>
    </w:p>
    <w:p w14:paraId="2A21D1CC" w14:textId="77777777" w:rsidR="00022F33" w:rsidRDefault="00022F33" w:rsidP="00DD4E75">
      <w:pPr>
        <w:jc w:val="both"/>
      </w:pPr>
    </w:p>
    <w:p w14:paraId="1907BD4C" w14:textId="3758E1F7" w:rsidR="00EE6F6C" w:rsidRDefault="00DD4E75" w:rsidP="00EE6F6C">
      <w:pPr>
        <w:numPr>
          <w:ilvl w:val="12"/>
          <w:numId w:val="0"/>
        </w:numPr>
        <w:ind w:left="720" w:hanging="720"/>
        <w:jc w:val="both"/>
        <w:rPr>
          <w:rFonts w:eastAsia="Calibri"/>
        </w:rPr>
      </w:pPr>
      <w:r w:rsidRPr="000E55C0">
        <w:t>The propos</w:t>
      </w:r>
      <w:r>
        <w:t>er</w:t>
      </w:r>
      <w:r w:rsidRPr="000E55C0">
        <w:t xml:space="preserve"> must include at least </w:t>
      </w:r>
      <w:r w:rsidR="00B6192E">
        <w:rPr>
          <w:bCs/>
        </w:rPr>
        <w:t>5</w:t>
      </w:r>
      <w:r w:rsidRPr="000E55C0">
        <w:rPr>
          <w:b/>
        </w:rPr>
        <w:t xml:space="preserve"> </w:t>
      </w:r>
      <w:r w:rsidRPr="000E55C0">
        <w:t xml:space="preserve">specific references of similar accounts.  </w:t>
      </w:r>
      <w:r w:rsidR="00EE6F6C" w:rsidRPr="00324EC4">
        <w:rPr>
          <w:rFonts w:eastAsia="Calibri"/>
          <w:bCs/>
        </w:rPr>
        <w:t xml:space="preserve">KCDC </w:t>
      </w:r>
      <w:r w:rsidR="00EE6F6C" w:rsidRPr="00324EC4">
        <w:rPr>
          <w:rFonts w:eastAsia="Calibri"/>
        </w:rPr>
        <w:t xml:space="preserve">prefers references from </w:t>
      </w:r>
    </w:p>
    <w:p w14:paraId="696BFFEB" w14:textId="77777777" w:rsidR="00EE6F6C" w:rsidRDefault="00EE6F6C" w:rsidP="00EE6F6C">
      <w:pPr>
        <w:numPr>
          <w:ilvl w:val="12"/>
          <w:numId w:val="0"/>
        </w:numPr>
        <w:ind w:left="720" w:hanging="720"/>
        <w:jc w:val="both"/>
        <w:rPr>
          <w:rFonts w:eastAsia="Calibri"/>
        </w:rPr>
      </w:pPr>
      <w:r w:rsidRPr="00324EC4">
        <w:rPr>
          <w:rFonts w:eastAsia="Calibri"/>
        </w:rPr>
        <w:t xml:space="preserve">“affordable housing, not for profit, governmental agencies” companies but will accept other references at its </w:t>
      </w:r>
    </w:p>
    <w:p w14:paraId="28707367" w14:textId="6F45BEFF" w:rsidR="00EE6F6C" w:rsidRDefault="00EE6F6C" w:rsidP="00EE6F6C">
      <w:pPr>
        <w:numPr>
          <w:ilvl w:val="12"/>
          <w:numId w:val="0"/>
        </w:numPr>
        <w:ind w:left="720" w:hanging="720"/>
        <w:jc w:val="both"/>
        <w:rPr>
          <w:rFonts w:eastAsia="Calibri"/>
        </w:rPr>
      </w:pPr>
      <w:r w:rsidRPr="00324EC4">
        <w:rPr>
          <w:rFonts w:eastAsia="Calibri"/>
        </w:rPr>
        <w:t>discretion.</w:t>
      </w:r>
    </w:p>
    <w:p w14:paraId="61BD3AAA" w14:textId="77777777" w:rsidR="00EE6F6C" w:rsidRPr="00324EC4" w:rsidRDefault="00EE6F6C" w:rsidP="00EE6F6C">
      <w:pPr>
        <w:numPr>
          <w:ilvl w:val="12"/>
          <w:numId w:val="0"/>
        </w:numPr>
        <w:ind w:left="720" w:hanging="720"/>
        <w:jc w:val="both"/>
        <w:rPr>
          <w:rFonts w:eastAsia="Calibri"/>
        </w:rPr>
      </w:pPr>
    </w:p>
    <w:p w14:paraId="216322E0" w14:textId="54724A88" w:rsidR="00DD4E75" w:rsidRPr="000E55C0" w:rsidRDefault="00DD4E75" w:rsidP="00DD4E75">
      <w:pPr>
        <w:jc w:val="both"/>
      </w:pPr>
      <w:r w:rsidRPr="000E55C0">
        <w:t xml:space="preserve">While you may have had numerous separate contracts with a particular company, a company can only be </w:t>
      </w:r>
      <w:r w:rsidR="00B6192E">
        <w:rPr>
          <w:u w:val="single"/>
        </w:rPr>
        <w:t>1</w:t>
      </w:r>
      <w:r w:rsidRPr="000E55C0">
        <w:t xml:space="preserve"> reference. </w:t>
      </w:r>
      <w:r>
        <w:t>Provide the following information:</w:t>
      </w:r>
    </w:p>
    <w:p w14:paraId="733DC297" w14:textId="77777777" w:rsidR="00DD4E75" w:rsidRPr="000E55C0" w:rsidRDefault="00DD4E75" w:rsidP="00DD4E75">
      <w:pPr>
        <w:keepNext/>
        <w:widowControl w:val="0"/>
        <w:jc w:val="both"/>
      </w:pPr>
    </w:p>
    <w:p w14:paraId="518CA3C2" w14:textId="1B087A49" w:rsidR="00DD4E75" w:rsidRPr="00610D6E" w:rsidRDefault="00DD4E75" w:rsidP="00DD4E75">
      <w:pPr>
        <w:numPr>
          <w:ilvl w:val="0"/>
          <w:numId w:val="1"/>
        </w:numPr>
      </w:pPr>
      <w:r w:rsidRPr="00610D6E">
        <w:t>Business</w:t>
      </w:r>
      <w:r>
        <w:t xml:space="preserve"> Name</w:t>
      </w:r>
    </w:p>
    <w:p w14:paraId="1B732EC8" w14:textId="77777777" w:rsidR="00DD4E75" w:rsidRPr="00610D6E" w:rsidRDefault="00DD4E75" w:rsidP="00DD4E75">
      <w:pPr>
        <w:numPr>
          <w:ilvl w:val="0"/>
          <w:numId w:val="1"/>
        </w:numPr>
      </w:pPr>
      <w:r w:rsidRPr="00610D6E">
        <w:t>Contact Person</w:t>
      </w:r>
    </w:p>
    <w:p w14:paraId="2CD67850" w14:textId="77777777" w:rsidR="00DD4E75" w:rsidRPr="00610D6E" w:rsidRDefault="00DD4E75" w:rsidP="00DD4E75">
      <w:pPr>
        <w:numPr>
          <w:ilvl w:val="0"/>
          <w:numId w:val="1"/>
        </w:numPr>
      </w:pPr>
      <w:r w:rsidRPr="00610D6E">
        <w:t>Contact Person Email Address</w:t>
      </w:r>
    </w:p>
    <w:p w14:paraId="3AD25DBE" w14:textId="77777777" w:rsidR="00DD4E75" w:rsidRPr="00610D6E" w:rsidRDefault="00DD4E75" w:rsidP="00DD4E75">
      <w:pPr>
        <w:numPr>
          <w:ilvl w:val="0"/>
          <w:numId w:val="1"/>
        </w:numPr>
      </w:pPr>
      <w:r w:rsidRPr="00610D6E">
        <w:t>Contact Person Telephone Number</w:t>
      </w:r>
    </w:p>
    <w:p w14:paraId="7D4A7248" w14:textId="77777777" w:rsidR="00DD4E75" w:rsidRPr="00610D6E" w:rsidRDefault="00DD4E75" w:rsidP="00DD4E75">
      <w:pPr>
        <w:numPr>
          <w:ilvl w:val="0"/>
          <w:numId w:val="1"/>
        </w:numPr>
      </w:pPr>
      <w:r w:rsidRPr="00610D6E">
        <w:t>Date Contract Began</w:t>
      </w:r>
    </w:p>
    <w:p w14:paraId="2C0F1FAE" w14:textId="77777777" w:rsidR="00DD4E75" w:rsidRPr="00610D6E" w:rsidRDefault="00DD4E75" w:rsidP="00DD4E75">
      <w:pPr>
        <w:numPr>
          <w:ilvl w:val="0"/>
          <w:numId w:val="1"/>
        </w:numPr>
      </w:pPr>
      <w:r w:rsidRPr="00610D6E">
        <w:t>Date Contract Ended</w:t>
      </w:r>
    </w:p>
    <w:p w14:paraId="5B3F22DC" w14:textId="15522367" w:rsidR="00DD4E75" w:rsidRPr="00610D6E" w:rsidRDefault="00DD4E75" w:rsidP="00DD4E75">
      <w:pPr>
        <w:numPr>
          <w:ilvl w:val="0"/>
          <w:numId w:val="1"/>
        </w:numPr>
      </w:pPr>
      <w:r>
        <w:t>Number of Employees</w:t>
      </w:r>
    </w:p>
    <w:p w14:paraId="655581BE" w14:textId="09678A47" w:rsidR="000017F5" w:rsidRDefault="00DD4E75" w:rsidP="00A27F97">
      <w:r>
        <w:t xml:space="preserve"> </w:t>
      </w:r>
    </w:p>
    <w:p w14:paraId="34528A99" w14:textId="77777777" w:rsidR="00554268" w:rsidRPr="000F7232" w:rsidRDefault="00554268" w:rsidP="0055426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t>Dental Insurance Q2003</w:t>
      </w:r>
    </w:p>
    <w:p w14:paraId="5D9BECDE" w14:textId="4C50B30E" w:rsidR="00554268" w:rsidRPr="000F7232" w:rsidRDefault="00554268" w:rsidP="0055426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t xml:space="preserve">Solicitation Document </w:t>
      </w:r>
      <w:r>
        <w:rPr>
          <w:rFonts w:asciiTheme="minorHAnsi" w:eastAsia="Times New Roman" w:hAnsiTheme="minorHAnsi" w:cs="Times New Roman"/>
          <w:b/>
          <w:bCs/>
          <w:color w:val="FFFFFF" w:themeColor="background1"/>
        </w:rPr>
        <w:t>G</w:t>
      </w:r>
      <w:r w:rsidRPr="000F7232">
        <w:rPr>
          <w:rFonts w:asciiTheme="minorHAnsi" w:eastAsia="Times New Roman" w:hAnsiTheme="minorHAnsi" w:cs="Times New Roman"/>
          <w:b/>
          <w:bCs/>
          <w:color w:val="FFFFFF" w:themeColor="background1"/>
        </w:rPr>
        <w:t xml:space="preserve">  </w:t>
      </w:r>
      <w:r w:rsidRPr="000F7232">
        <w:rPr>
          <w:rFonts w:asciiTheme="minorHAnsi" w:eastAsia="Times New Roman" w:hAnsiTheme="minorHAnsi" w:cs="Times New Roman"/>
          <w:b/>
          <w:bCs/>
          <w:color w:val="FFFFFF" w:themeColor="background1"/>
        </w:rPr>
        <w:tab/>
      </w:r>
      <w:r w:rsidR="00022F33">
        <w:rPr>
          <w:rFonts w:asciiTheme="minorHAnsi" w:eastAsia="Times New Roman" w:hAnsiTheme="minorHAnsi" w:cs="Times New Roman"/>
          <w:b/>
          <w:bCs/>
          <w:color w:val="FFFFFF" w:themeColor="background1"/>
        </w:rPr>
        <w:t>Exceptions Taken</w:t>
      </w:r>
    </w:p>
    <w:p w14:paraId="6430845B" w14:textId="5FB1A82C" w:rsidR="00554268" w:rsidRDefault="00554268" w:rsidP="00A27F97">
      <w:pPr>
        <w:rPr>
          <w:rFonts w:asciiTheme="minorHAnsi" w:eastAsia="Times New Roman" w:hAnsiTheme="minorHAnsi" w:cs="Times New Roman"/>
          <w:b/>
        </w:rPr>
      </w:pPr>
    </w:p>
    <w:p w14:paraId="2E3F9B7E" w14:textId="49011308" w:rsidR="00554268" w:rsidRDefault="00022F33" w:rsidP="00A27F97">
      <w:pPr>
        <w:rPr>
          <w:rFonts w:eastAsia="Calibri"/>
        </w:rPr>
      </w:pPr>
      <w:r w:rsidRPr="003345B9">
        <w:rPr>
          <w:rFonts w:eastAsia="Calibri"/>
        </w:rPr>
        <w:t>Clearly relate the section and item number of the criteria that is in question. Detail your exception.</w:t>
      </w:r>
    </w:p>
    <w:p w14:paraId="4943FF5C" w14:textId="77777777" w:rsidR="00022F33" w:rsidRDefault="00022F33" w:rsidP="00A27F97">
      <w:pPr>
        <w:rPr>
          <w:rFonts w:asciiTheme="minorHAnsi" w:eastAsia="Times New Roman" w:hAnsiTheme="minorHAnsi" w:cs="Times New Roman"/>
          <w:bCs/>
        </w:rPr>
      </w:pPr>
    </w:p>
    <w:p w14:paraId="480DCB6F" w14:textId="77777777" w:rsidR="00554268" w:rsidRPr="000F7232" w:rsidRDefault="00554268" w:rsidP="0055426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t>Dental Insurance Q2003</w:t>
      </w:r>
    </w:p>
    <w:p w14:paraId="54423C10" w14:textId="50AE8BED" w:rsidR="00554268" w:rsidRPr="000F7232" w:rsidRDefault="00554268" w:rsidP="0055426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t xml:space="preserve">Solicitation Document </w:t>
      </w:r>
      <w:r>
        <w:rPr>
          <w:rFonts w:asciiTheme="minorHAnsi" w:eastAsia="Times New Roman" w:hAnsiTheme="minorHAnsi" w:cs="Times New Roman"/>
          <w:b/>
          <w:bCs/>
          <w:color w:val="FFFFFF" w:themeColor="background1"/>
        </w:rPr>
        <w:t>H</w:t>
      </w:r>
      <w:r w:rsidRPr="000F7232">
        <w:rPr>
          <w:rFonts w:asciiTheme="minorHAnsi" w:eastAsia="Times New Roman" w:hAnsiTheme="minorHAnsi" w:cs="Times New Roman"/>
          <w:b/>
          <w:bCs/>
          <w:color w:val="FFFFFF" w:themeColor="background1"/>
        </w:rPr>
        <w:t xml:space="preserve">  </w:t>
      </w:r>
      <w:r w:rsidRPr="000F7232">
        <w:rPr>
          <w:rFonts w:asciiTheme="minorHAnsi" w:eastAsia="Times New Roman" w:hAnsiTheme="minorHAnsi" w:cs="Times New Roman"/>
          <w:b/>
          <w:bCs/>
          <w:color w:val="FFFFFF" w:themeColor="background1"/>
        </w:rPr>
        <w:tab/>
      </w:r>
      <w:r w:rsidR="00B76125">
        <w:rPr>
          <w:rFonts w:asciiTheme="minorHAnsi" w:eastAsia="Times New Roman" w:hAnsiTheme="minorHAnsi" w:cs="Times New Roman"/>
          <w:b/>
          <w:bCs/>
          <w:color w:val="FFFFFF" w:themeColor="background1"/>
        </w:rPr>
        <w:t xml:space="preserve">Additional Information </w:t>
      </w:r>
    </w:p>
    <w:p w14:paraId="0C070A62" w14:textId="77777777" w:rsidR="00554268" w:rsidRDefault="00554268" w:rsidP="00554268">
      <w:pPr>
        <w:rPr>
          <w:rFonts w:asciiTheme="minorHAnsi" w:eastAsia="Times New Roman" w:hAnsiTheme="minorHAnsi" w:cs="Times New Roman"/>
          <w:b/>
        </w:rPr>
      </w:pPr>
    </w:p>
    <w:p w14:paraId="1CE2F5DB" w14:textId="747BECC8" w:rsidR="00554268" w:rsidRDefault="00B76125" w:rsidP="00554268">
      <w:pPr>
        <w:rPr>
          <w:rFonts w:eastAsia="Calibri"/>
          <w:bCs/>
        </w:rPr>
      </w:pPr>
      <w:r w:rsidRPr="00324EC4">
        <w:rPr>
          <w:rFonts w:eastAsia="Calibri"/>
          <w:bCs/>
        </w:rPr>
        <w:t xml:space="preserve">This is the place </w:t>
      </w:r>
      <w:r>
        <w:rPr>
          <w:rFonts w:eastAsia="Calibri"/>
          <w:bCs/>
        </w:rPr>
        <w:t xml:space="preserve">to provide </w:t>
      </w:r>
      <w:r w:rsidRPr="00324EC4">
        <w:rPr>
          <w:rFonts w:eastAsia="Calibri"/>
          <w:bCs/>
        </w:rPr>
        <w:t>any additional information that the proposer desires to supply.</w:t>
      </w:r>
    </w:p>
    <w:p w14:paraId="5137B60F" w14:textId="77777777" w:rsidR="00B76125" w:rsidRDefault="00B76125" w:rsidP="00554268">
      <w:pPr>
        <w:rPr>
          <w:rFonts w:asciiTheme="minorHAnsi" w:eastAsia="Times New Roman" w:hAnsiTheme="minorHAnsi" w:cs="Times New Roman"/>
          <w:bCs/>
        </w:rPr>
      </w:pPr>
    </w:p>
    <w:p w14:paraId="3A9AAD36" w14:textId="77777777" w:rsidR="00554268" w:rsidRPr="000F7232" w:rsidRDefault="00554268" w:rsidP="0055426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t>Dental Insurance Q2003</w:t>
      </w:r>
    </w:p>
    <w:p w14:paraId="5AF3CFED" w14:textId="18506152" w:rsidR="00554268" w:rsidRPr="000F7232" w:rsidRDefault="00554268" w:rsidP="0055426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outlineLvl w:val="1"/>
        <w:rPr>
          <w:rFonts w:asciiTheme="minorHAnsi" w:eastAsia="Times New Roman" w:hAnsiTheme="minorHAnsi" w:cs="Times New Roman"/>
          <w:b/>
          <w:bCs/>
          <w:color w:val="FFFFFF" w:themeColor="background1"/>
        </w:rPr>
      </w:pPr>
      <w:r w:rsidRPr="000F7232">
        <w:rPr>
          <w:rFonts w:asciiTheme="minorHAnsi" w:eastAsia="Times New Roman" w:hAnsiTheme="minorHAnsi" w:cs="Times New Roman"/>
          <w:b/>
          <w:bCs/>
          <w:color w:val="FFFFFF" w:themeColor="background1"/>
        </w:rPr>
        <w:t xml:space="preserve">Solicitation Document </w:t>
      </w:r>
      <w:r>
        <w:rPr>
          <w:rFonts w:asciiTheme="minorHAnsi" w:eastAsia="Times New Roman" w:hAnsiTheme="minorHAnsi" w:cs="Times New Roman"/>
          <w:b/>
          <w:bCs/>
          <w:color w:val="FFFFFF" w:themeColor="background1"/>
        </w:rPr>
        <w:t>I</w:t>
      </w:r>
      <w:r w:rsidRPr="000F7232">
        <w:rPr>
          <w:rFonts w:asciiTheme="minorHAnsi" w:eastAsia="Times New Roman" w:hAnsiTheme="minorHAnsi" w:cs="Times New Roman"/>
          <w:b/>
          <w:bCs/>
          <w:color w:val="FFFFFF" w:themeColor="background1"/>
        </w:rPr>
        <w:t xml:space="preserve">  </w:t>
      </w:r>
      <w:r w:rsidRPr="000F7232">
        <w:rPr>
          <w:rFonts w:asciiTheme="minorHAnsi" w:eastAsia="Times New Roman" w:hAnsiTheme="minorHAnsi" w:cs="Times New Roman"/>
          <w:b/>
          <w:bCs/>
          <w:color w:val="FFFFFF" w:themeColor="background1"/>
        </w:rPr>
        <w:tab/>
      </w:r>
      <w:r w:rsidR="00EE6F6C">
        <w:rPr>
          <w:rFonts w:asciiTheme="minorHAnsi" w:eastAsia="Times New Roman" w:hAnsiTheme="minorHAnsi" w:cs="Times New Roman"/>
          <w:b/>
          <w:bCs/>
          <w:color w:val="FFFFFF" w:themeColor="background1"/>
        </w:rPr>
        <w:t>Required Documents (to be submitted with the proposal)</w:t>
      </w:r>
    </w:p>
    <w:p w14:paraId="567C92BC" w14:textId="77777777" w:rsidR="00554268" w:rsidRDefault="00554268" w:rsidP="00554268">
      <w:pPr>
        <w:rPr>
          <w:rFonts w:asciiTheme="minorHAnsi" w:eastAsia="Times New Roman" w:hAnsiTheme="minorHAnsi" w:cs="Times New Roman"/>
          <w:b/>
        </w:rPr>
      </w:pPr>
    </w:p>
    <w:p w14:paraId="4072B96C" w14:textId="7A7854F3" w:rsidR="00EE6F6C" w:rsidRPr="00324EC4" w:rsidRDefault="00EE6F6C" w:rsidP="00EE6F6C">
      <w:pPr>
        <w:jc w:val="both"/>
        <w:rPr>
          <w:rFonts w:eastAsia="Calibri"/>
        </w:rPr>
      </w:pPr>
      <w:r w:rsidRPr="00324EC4">
        <w:rPr>
          <w:rFonts w:eastAsia="Calibri"/>
        </w:rPr>
        <w:t>1.</w:t>
      </w:r>
      <w:r w:rsidRPr="00324EC4">
        <w:rPr>
          <w:rFonts w:eastAsia="Calibri"/>
        </w:rPr>
        <w:tab/>
        <w:t>Provide an administration manual to be used by KCDC.</w:t>
      </w:r>
    </w:p>
    <w:p w14:paraId="0C40293F" w14:textId="77777777" w:rsidR="00EE6F6C" w:rsidRPr="00324EC4" w:rsidRDefault="00EE6F6C" w:rsidP="00EE6F6C">
      <w:pPr>
        <w:jc w:val="both"/>
        <w:rPr>
          <w:rFonts w:eastAsia="Calibri"/>
        </w:rPr>
      </w:pPr>
      <w:r w:rsidRPr="00324EC4">
        <w:rPr>
          <w:rFonts w:eastAsia="Calibri"/>
        </w:rPr>
        <w:t>2.</w:t>
      </w:r>
      <w:r w:rsidRPr="00324EC4">
        <w:rPr>
          <w:rFonts w:eastAsia="Calibri"/>
        </w:rPr>
        <w:tab/>
        <w:t>Provide sample copies of your billing.</w:t>
      </w:r>
    </w:p>
    <w:p w14:paraId="50CF5330" w14:textId="6D326BE6" w:rsidR="00EE6F6C" w:rsidRPr="00324EC4" w:rsidRDefault="00EE6F6C" w:rsidP="00EE6F6C">
      <w:pPr>
        <w:jc w:val="both"/>
        <w:rPr>
          <w:rFonts w:eastAsia="Calibri"/>
        </w:rPr>
      </w:pPr>
      <w:r w:rsidRPr="00324EC4">
        <w:rPr>
          <w:rFonts w:eastAsia="Calibri"/>
        </w:rPr>
        <w:t>3.</w:t>
      </w:r>
      <w:r w:rsidRPr="00324EC4">
        <w:rPr>
          <w:rFonts w:eastAsia="Calibri"/>
        </w:rPr>
        <w:tab/>
        <w:t>Provide a sample packet of plan materials to be distributed to employees.</w:t>
      </w:r>
    </w:p>
    <w:p w14:paraId="3CB7319A" w14:textId="77777777" w:rsidR="00EE6F6C" w:rsidRPr="00324EC4" w:rsidRDefault="00EE6F6C" w:rsidP="00EE6F6C">
      <w:pPr>
        <w:jc w:val="both"/>
        <w:rPr>
          <w:rFonts w:eastAsia="Calibri"/>
        </w:rPr>
      </w:pPr>
      <w:r w:rsidRPr="00324EC4">
        <w:rPr>
          <w:rFonts w:eastAsia="Calibri"/>
        </w:rPr>
        <w:t>4.</w:t>
      </w:r>
      <w:r w:rsidRPr="00324EC4">
        <w:rPr>
          <w:rFonts w:eastAsia="Calibri"/>
        </w:rPr>
        <w:tab/>
        <w:t>Provide a sample of your employer contract.</w:t>
      </w:r>
    </w:p>
    <w:p w14:paraId="4748B89B" w14:textId="68F3C5FA" w:rsidR="00EE6F6C" w:rsidRPr="00324EC4" w:rsidRDefault="00EE6F6C" w:rsidP="00EE6F6C">
      <w:pPr>
        <w:jc w:val="both"/>
        <w:rPr>
          <w:rFonts w:eastAsia="Calibri"/>
        </w:rPr>
      </w:pPr>
      <w:r w:rsidRPr="00324EC4">
        <w:rPr>
          <w:rFonts w:eastAsia="Calibri"/>
        </w:rPr>
        <w:t>5.</w:t>
      </w:r>
      <w:r w:rsidRPr="00324EC4">
        <w:rPr>
          <w:rFonts w:eastAsia="Calibri"/>
        </w:rPr>
        <w:tab/>
        <w:t>Provide current provider directories and instructions for viewing current providers on-line.</w:t>
      </w:r>
    </w:p>
    <w:p w14:paraId="4BDEDD29" w14:textId="77777777" w:rsidR="00EE6F6C" w:rsidRPr="00324EC4" w:rsidRDefault="00EE6F6C" w:rsidP="00EE6F6C">
      <w:pPr>
        <w:jc w:val="both"/>
        <w:rPr>
          <w:rFonts w:eastAsia="Calibri"/>
        </w:rPr>
      </w:pPr>
      <w:r w:rsidRPr="00324EC4">
        <w:rPr>
          <w:rFonts w:eastAsia="Calibri"/>
        </w:rPr>
        <w:t>6.</w:t>
      </w:r>
      <w:r w:rsidRPr="00324EC4">
        <w:rPr>
          <w:rFonts w:eastAsia="Calibri"/>
        </w:rPr>
        <w:tab/>
        <w:t>Provide a copy of your current contract.</w:t>
      </w:r>
    </w:p>
    <w:p w14:paraId="438B4A94" w14:textId="48335DCA" w:rsidR="00EE6F6C" w:rsidRPr="00324EC4" w:rsidRDefault="00EE6F6C" w:rsidP="001461E6">
      <w:pPr>
        <w:ind w:left="720" w:hanging="720"/>
        <w:jc w:val="both"/>
        <w:rPr>
          <w:rFonts w:eastAsia="Calibri"/>
        </w:rPr>
      </w:pPr>
      <w:r w:rsidRPr="00324EC4">
        <w:rPr>
          <w:rFonts w:eastAsia="Calibri"/>
        </w:rPr>
        <w:t>7.</w:t>
      </w:r>
      <w:r>
        <w:rPr>
          <w:rFonts w:eastAsia="Calibri"/>
        </w:rPr>
        <w:t xml:space="preserve">     </w:t>
      </w:r>
      <w:r w:rsidRPr="00324EC4">
        <w:rPr>
          <w:rFonts w:eastAsia="Calibri"/>
        </w:rPr>
        <w:t>Provide a copy of benefit contract/booklet describing benefits and all limitations and/or restrictions.</w:t>
      </w:r>
    </w:p>
    <w:p w14:paraId="51B8DFCA" w14:textId="77777777" w:rsidR="00EE6F6C" w:rsidRPr="00324EC4" w:rsidRDefault="00EE6F6C" w:rsidP="00EE6F6C">
      <w:pPr>
        <w:jc w:val="both"/>
        <w:rPr>
          <w:rFonts w:eastAsia="Calibri"/>
        </w:rPr>
      </w:pPr>
      <w:r w:rsidRPr="00324EC4">
        <w:rPr>
          <w:rFonts w:eastAsia="Calibri"/>
        </w:rPr>
        <w:t>8.</w:t>
      </w:r>
      <w:r w:rsidRPr="00324EC4">
        <w:rPr>
          <w:rFonts w:eastAsia="Calibri"/>
        </w:rPr>
        <w:tab/>
        <w:t>Provide a copy of the current audited financial statement.</w:t>
      </w:r>
    </w:p>
    <w:p w14:paraId="3C6E21EC" w14:textId="77777777" w:rsidR="00EE6F6C" w:rsidRPr="00324EC4" w:rsidRDefault="00EE6F6C" w:rsidP="00EE6F6C">
      <w:pPr>
        <w:jc w:val="both"/>
        <w:rPr>
          <w:rFonts w:eastAsia="Calibri"/>
        </w:rPr>
      </w:pPr>
      <w:r w:rsidRPr="00324EC4">
        <w:rPr>
          <w:rFonts w:eastAsia="Calibri"/>
        </w:rPr>
        <w:t>9.</w:t>
      </w:r>
      <w:r w:rsidRPr="00324EC4">
        <w:rPr>
          <w:rFonts w:eastAsia="Calibri"/>
        </w:rPr>
        <w:tab/>
        <w:t xml:space="preserve">Provide a statement of current financial reserves. </w:t>
      </w:r>
    </w:p>
    <w:p w14:paraId="4DB64EC2" w14:textId="77777777" w:rsidR="001461E6" w:rsidRDefault="00EE6F6C" w:rsidP="00EE6F6C">
      <w:pPr>
        <w:ind w:left="702" w:hanging="702"/>
        <w:jc w:val="both"/>
        <w:rPr>
          <w:rFonts w:eastAsia="Calibri"/>
        </w:rPr>
      </w:pPr>
      <w:r w:rsidRPr="00324EC4">
        <w:rPr>
          <w:rFonts w:eastAsia="Calibri"/>
        </w:rPr>
        <w:t>10.</w:t>
      </w:r>
      <w:r>
        <w:rPr>
          <w:rFonts w:eastAsia="Calibri"/>
        </w:rPr>
        <w:t xml:space="preserve">   </w:t>
      </w:r>
      <w:r w:rsidRPr="00324EC4">
        <w:rPr>
          <w:rFonts w:eastAsia="Calibri"/>
        </w:rPr>
        <w:t>Provide a detailed benefit summary that specifies the services</w:t>
      </w:r>
      <w:r>
        <w:rPr>
          <w:rFonts w:eastAsia="Calibri"/>
        </w:rPr>
        <w:t xml:space="preserve"> </w:t>
      </w:r>
      <w:r w:rsidRPr="00324EC4">
        <w:rPr>
          <w:rFonts w:eastAsia="Calibri"/>
        </w:rPr>
        <w:t xml:space="preserve">included in each coverage category.  Specify </w:t>
      </w:r>
    </w:p>
    <w:p w14:paraId="7CF852CA" w14:textId="4BAAA132" w:rsidR="00554268" w:rsidRDefault="00EE6F6C" w:rsidP="001461E6">
      <w:pPr>
        <w:ind w:left="702" w:hanging="270"/>
        <w:jc w:val="both"/>
        <w:rPr>
          <w:rFonts w:asciiTheme="minorHAnsi" w:eastAsia="Times New Roman" w:hAnsiTheme="minorHAnsi" w:cs="Times New Roman"/>
          <w:bCs/>
        </w:rPr>
      </w:pPr>
      <w:r w:rsidRPr="00324EC4">
        <w:rPr>
          <w:rFonts w:eastAsia="Calibri"/>
        </w:rPr>
        <w:t xml:space="preserve">the services that are subject to </w:t>
      </w:r>
      <w:r>
        <w:rPr>
          <w:rFonts w:eastAsia="Calibri"/>
        </w:rPr>
        <w:t xml:space="preserve">co-pays, </w:t>
      </w:r>
      <w:r w:rsidRPr="00324EC4">
        <w:rPr>
          <w:rFonts w:eastAsia="Calibri"/>
        </w:rPr>
        <w:t>deductible and co-insurance.</w:t>
      </w:r>
    </w:p>
    <w:p w14:paraId="7125C108" w14:textId="506B4E29" w:rsidR="007134E3" w:rsidRDefault="007134E3" w:rsidP="00A27F97">
      <w:pPr>
        <w:rPr>
          <w:rFonts w:eastAsia="Times New Roman" w:cs="Times New Roman"/>
        </w:rPr>
      </w:pPr>
    </w:p>
    <w:sectPr w:rsidR="007134E3" w:rsidSect="009D3565">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3989B" w14:textId="77777777" w:rsidR="005A795D" w:rsidRDefault="005A795D" w:rsidP="001366BD">
      <w:r>
        <w:separator/>
      </w:r>
    </w:p>
  </w:endnote>
  <w:endnote w:type="continuationSeparator" w:id="0">
    <w:p w14:paraId="5F83FE41" w14:textId="77777777" w:rsidR="005A795D" w:rsidRDefault="005A795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14:paraId="4315D816" w14:textId="77777777" w:rsidR="005A795D" w:rsidRDefault="005A795D"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17</w:t>
            </w:r>
            <w:r w:rsidRPr="00116B9A">
              <w:rPr>
                <w:bCs/>
                <w:sz w:val="20"/>
                <w:szCs w:val="20"/>
              </w:rPr>
              <w:fldChar w:fldCharType="end"/>
            </w:r>
          </w:p>
        </w:sdtContent>
      </w:sdt>
    </w:sdtContent>
  </w:sdt>
  <w:p w14:paraId="380F89E7" w14:textId="77777777" w:rsidR="005A795D" w:rsidRDefault="005A795D" w:rsidP="00CD4D93">
    <w:pPr>
      <w:pStyle w:val="Footer"/>
      <w:tabs>
        <w:tab w:val="clear" w:pos="4680"/>
        <w:tab w:val="clear" w:pos="9360"/>
        <w:tab w:val="left" w:pos="853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154393"/>
      <w:docPartObj>
        <w:docPartGallery w:val="Page Numbers (Bottom of Page)"/>
        <w:docPartUnique/>
      </w:docPartObj>
    </w:sdtPr>
    <w:sdtEndPr/>
    <w:sdtContent>
      <w:sdt>
        <w:sdtPr>
          <w:id w:val="1728636285"/>
          <w:docPartObj>
            <w:docPartGallery w:val="Page Numbers (Top of Page)"/>
            <w:docPartUnique/>
          </w:docPartObj>
        </w:sdtPr>
        <w:sdtEndPr/>
        <w:sdtContent>
          <w:p w14:paraId="34A3A5F0" w14:textId="78153B21" w:rsidR="005A795D" w:rsidRDefault="005A795D" w:rsidP="00DE2422">
            <w:pPr>
              <w:pStyle w:val="Footer"/>
              <w:jc w:val="right"/>
            </w:pPr>
            <w:r w:rsidRPr="00DE2422">
              <w:rPr>
                <w:sz w:val="20"/>
                <w:szCs w:val="20"/>
              </w:rPr>
              <w:t xml:space="preserve">Page </w:t>
            </w:r>
            <w:r w:rsidRPr="00DE2422">
              <w:rPr>
                <w:b/>
                <w:bCs/>
                <w:sz w:val="20"/>
                <w:szCs w:val="20"/>
              </w:rPr>
              <w:fldChar w:fldCharType="begin"/>
            </w:r>
            <w:r w:rsidRPr="00DE2422">
              <w:rPr>
                <w:b/>
                <w:bCs/>
                <w:sz w:val="20"/>
                <w:szCs w:val="20"/>
              </w:rPr>
              <w:instrText xml:space="preserve"> PAGE </w:instrText>
            </w:r>
            <w:r w:rsidRPr="00DE2422">
              <w:rPr>
                <w:b/>
                <w:bCs/>
                <w:sz w:val="20"/>
                <w:szCs w:val="20"/>
              </w:rPr>
              <w:fldChar w:fldCharType="separate"/>
            </w:r>
            <w:r w:rsidRPr="00DE2422">
              <w:rPr>
                <w:b/>
                <w:bCs/>
                <w:noProof/>
                <w:sz w:val="20"/>
                <w:szCs w:val="20"/>
              </w:rPr>
              <w:t>2</w:t>
            </w:r>
            <w:r w:rsidRPr="00DE2422">
              <w:rPr>
                <w:b/>
                <w:bCs/>
                <w:sz w:val="20"/>
                <w:szCs w:val="20"/>
              </w:rPr>
              <w:fldChar w:fldCharType="end"/>
            </w:r>
            <w:r w:rsidRPr="00DE2422">
              <w:rPr>
                <w:sz w:val="20"/>
                <w:szCs w:val="20"/>
              </w:rPr>
              <w:t xml:space="preserve"> of </w:t>
            </w:r>
            <w:r w:rsidRPr="00DE2422">
              <w:rPr>
                <w:b/>
                <w:bCs/>
                <w:sz w:val="20"/>
                <w:szCs w:val="20"/>
              </w:rPr>
              <w:fldChar w:fldCharType="begin"/>
            </w:r>
            <w:r w:rsidRPr="00DE2422">
              <w:rPr>
                <w:b/>
                <w:bCs/>
                <w:sz w:val="20"/>
                <w:szCs w:val="20"/>
              </w:rPr>
              <w:instrText xml:space="preserve"> NUMPAGES  </w:instrText>
            </w:r>
            <w:r w:rsidRPr="00DE2422">
              <w:rPr>
                <w:b/>
                <w:bCs/>
                <w:sz w:val="20"/>
                <w:szCs w:val="20"/>
              </w:rPr>
              <w:fldChar w:fldCharType="separate"/>
            </w:r>
            <w:r w:rsidRPr="00DE2422">
              <w:rPr>
                <w:b/>
                <w:bCs/>
                <w:noProof/>
                <w:sz w:val="20"/>
                <w:szCs w:val="20"/>
              </w:rPr>
              <w:t>2</w:t>
            </w:r>
            <w:r w:rsidRPr="00DE2422">
              <w:rPr>
                <w:b/>
                <w:bCs/>
                <w:sz w:val="20"/>
                <w:szCs w:val="20"/>
              </w:rPr>
              <w:fldChar w:fldCharType="end"/>
            </w:r>
          </w:p>
        </w:sdtContent>
      </w:sdt>
    </w:sdtContent>
  </w:sdt>
  <w:p w14:paraId="5FCF740B" w14:textId="77777777" w:rsidR="005A795D" w:rsidRDefault="005A7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59A95" w14:textId="77777777" w:rsidR="005A795D" w:rsidRDefault="005A795D" w:rsidP="001366BD">
      <w:r>
        <w:separator/>
      </w:r>
    </w:p>
  </w:footnote>
  <w:footnote w:type="continuationSeparator" w:id="0">
    <w:p w14:paraId="12C4120E" w14:textId="77777777" w:rsidR="005A795D" w:rsidRDefault="005A795D"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EB332" w14:textId="77777777" w:rsidR="005A795D" w:rsidRDefault="005A795D">
    <w:pPr>
      <w:pStyle w:val="Header"/>
    </w:pPr>
    <w:r>
      <w:rPr>
        <w:noProof/>
      </w:rPr>
      <w:drawing>
        <wp:anchor distT="0" distB="0" distL="114300" distR="114300" simplePos="0" relativeHeight="251659264" behindDoc="1" locked="1" layoutInCell="0" allowOverlap="1" wp14:anchorId="25F96739" wp14:editId="6BF9BA90">
          <wp:simplePos x="0" y="0"/>
          <wp:positionH relativeFrom="page">
            <wp:posOffset>9525</wp:posOffset>
          </wp:positionH>
          <wp:positionV relativeFrom="paragraph">
            <wp:posOffset>-447675</wp:posOffset>
          </wp:positionV>
          <wp:extent cx="7766685" cy="102489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14:paraId="470D62D3" w14:textId="77777777" w:rsidR="005A795D" w:rsidRDefault="005A7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D8F6" w14:textId="420A90DD" w:rsidR="005A795D" w:rsidRDefault="005A7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pStyle w:val="Level3"/>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6080F5C"/>
    <w:multiLevelType w:val="hybridMultilevel"/>
    <w:tmpl w:val="E96E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35F1C"/>
    <w:multiLevelType w:val="hybridMultilevel"/>
    <w:tmpl w:val="E0FE086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B50C9"/>
    <w:multiLevelType w:val="hybridMultilevel"/>
    <w:tmpl w:val="C530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C4A96"/>
    <w:multiLevelType w:val="hybridMultilevel"/>
    <w:tmpl w:val="579A3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C10F4"/>
    <w:multiLevelType w:val="hybridMultilevel"/>
    <w:tmpl w:val="9270803A"/>
    <w:lvl w:ilvl="0" w:tplc="04090001">
      <w:start w:val="1"/>
      <w:numFmt w:val="bullet"/>
      <w:lvlText w:val=""/>
      <w:lvlJc w:val="left"/>
      <w:pPr>
        <w:ind w:left="2016" w:hanging="360"/>
      </w:pPr>
      <w:rPr>
        <w:rFonts w:ascii="Symbol" w:hAnsi="Symbol" w:hint="default"/>
      </w:rPr>
    </w:lvl>
    <w:lvl w:ilvl="1" w:tplc="04090003">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6" w15:restartNumberingAfterBreak="0">
    <w:nsid w:val="1F245DAF"/>
    <w:multiLevelType w:val="hybridMultilevel"/>
    <w:tmpl w:val="327C08F2"/>
    <w:lvl w:ilvl="0" w:tplc="0B68FD7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D63B0"/>
    <w:multiLevelType w:val="hybridMultilevel"/>
    <w:tmpl w:val="4A702FBE"/>
    <w:lvl w:ilvl="0" w:tplc="04090003">
      <w:start w:val="1"/>
      <w:numFmt w:val="bullet"/>
      <w:lvlText w:val="o"/>
      <w:lvlJc w:val="left"/>
      <w:pPr>
        <w:tabs>
          <w:tab w:val="num" w:pos="1872"/>
        </w:tabs>
        <w:ind w:left="1872" w:hanging="360"/>
      </w:pPr>
      <w:rPr>
        <w:rFonts w:ascii="Courier New" w:hAnsi="Courier New" w:cs="Courier New"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8" w15:restartNumberingAfterBreak="0">
    <w:nsid w:val="37626415"/>
    <w:multiLevelType w:val="multilevel"/>
    <w:tmpl w:val="90D4C09E"/>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 w15:restartNumberingAfterBreak="0">
    <w:nsid w:val="3A7D03B0"/>
    <w:multiLevelType w:val="hybridMultilevel"/>
    <w:tmpl w:val="3B50B7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033159"/>
    <w:multiLevelType w:val="hybridMultilevel"/>
    <w:tmpl w:val="ACF4A60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DF0317"/>
    <w:multiLevelType w:val="hybridMultilevel"/>
    <w:tmpl w:val="84820EE8"/>
    <w:lvl w:ilvl="0" w:tplc="04090001">
      <w:start w:val="1"/>
      <w:numFmt w:val="bullet"/>
      <w:pStyle w:val="QuickA"/>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21B574F"/>
    <w:multiLevelType w:val="hybridMultilevel"/>
    <w:tmpl w:val="9388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C057D3"/>
    <w:multiLevelType w:val="hybridMultilevel"/>
    <w:tmpl w:val="0A7A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E60E75"/>
    <w:multiLevelType w:val="hybridMultilevel"/>
    <w:tmpl w:val="AD36693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F22DF6"/>
    <w:multiLevelType w:val="hybridMultilevel"/>
    <w:tmpl w:val="E090A3F6"/>
    <w:lvl w:ilvl="0" w:tplc="04090019">
      <w:start w:val="8"/>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1"/>
  </w:num>
  <w:num w:numId="4">
    <w:abstractNumId w:val="6"/>
  </w:num>
  <w:num w:numId="5">
    <w:abstractNumId w:val="2"/>
  </w:num>
  <w:num w:numId="6">
    <w:abstractNumId w:val="10"/>
  </w:num>
  <w:num w:numId="7">
    <w:abstractNumId w:val="14"/>
  </w:num>
  <w:num w:numId="8">
    <w:abstractNumId w:val="13"/>
  </w:num>
  <w:num w:numId="9">
    <w:abstractNumId w:val="9"/>
  </w:num>
  <w:num w:numId="10">
    <w:abstractNumId w:val="4"/>
  </w:num>
  <w:num w:numId="11">
    <w:abstractNumId w:val="8"/>
  </w:num>
  <w:num w:numId="12">
    <w:abstractNumId w:val="15"/>
  </w:num>
  <w:num w:numId="13">
    <w:abstractNumId w:val="7"/>
  </w:num>
  <w:num w:numId="14">
    <w:abstractNumId w:val="3"/>
  </w:num>
  <w:num w:numId="15">
    <w:abstractNumId w:val="12"/>
  </w:num>
  <w:num w:numId="1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432"/>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FA8"/>
    <w:rsid w:val="000017F5"/>
    <w:rsid w:val="00002FF0"/>
    <w:rsid w:val="00010015"/>
    <w:rsid w:val="00012E2A"/>
    <w:rsid w:val="00014E77"/>
    <w:rsid w:val="00016EEC"/>
    <w:rsid w:val="000174C5"/>
    <w:rsid w:val="00021F83"/>
    <w:rsid w:val="00022F33"/>
    <w:rsid w:val="00027D48"/>
    <w:rsid w:val="00040C09"/>
    <w:rsid w:val="0004136F"/>
    <w:rsid w:val="00042BE8"/>
    <w:rsid w:val="00043C8C"/>
    <w:rsid w:val="00046022"/>
    <w:rsid w:val="0004693A"/>
    <w:rsid w:val="00047F51"/>
    <w:rsid w:val="00054548"/>
    <w:rsid w:val="00056A00"/>
    <w:rsid w:val="00056CFE"/>
    <w:rsid w:val="00063180"/>
    <w:rsid w:val="0006476F"/>
    <w:rsid w:val="00064D08"/>
    <w:rsid w:val="0007100C"/>
    <w:rsid w:val="00072AF3"/>
    <w:rsid w:val="00075383"/>
    <w:rsid w:val="00075ECD"/>
    <w:rsid w:val="00083454"/>
    <w:rsid w:val="000846C2"/>
    <w:rsid w:val="00084BC9"/>
    <w:rsid w:val="0009358B"/>
    <w:rsid w:val="0009378A"/>
    <w:rsid w:val="000943DE"/>
    <w:rsid w:val="00095FCD"/>
    <w:rsid w:val="000A752E"/>
    <w:rsid w:val="000B3056"/>
    <w:rsid w:val="000B427D"/>
    <w:rsid w:val="000B488F"/>
    <w:rsid w:val="000B6E0E"/>
    <w:rsid w:val="000C4714"/>
    <w:rsid w:val="000C7B2A"/>
    <w:rsid w:val="000D2180"/>
    <w:rsid w:val="000D23E1"/>
    <w:rsid w:val="000D32FC"/>
    <w:rsid w:val="000D4F63"/>
    <w:rsid w:val="000D5627"/>
    <w:rsid w:val="000E0AC9"/>
    <w:rsid w:val="000E41E2"/>
    <w:rsid w:val="000E43AF"/>
    <w:rsid w:val="000E4A6D"/>
    <w:rsid w:val="000E6F7F"/>
    <w:rsid w:val="000F1617"/>
    <w:rsid w:val="000F7232"/>
    <w:rsid w:val="001016A3"/>
    <w:rsid w:val="0010231C"/>
    <w:rsid w:val="0010479B"/>
    <w:rsid w:val="00107197"/>
    <w:rsid w:val="001101F0"/>
    <w:rsid w:val="001147B4"/>
    <w:rsid w:val="00114E97"/>
    <w:rsid w:val="00114EA6"/>
    <w:rsid w:val="00116B9A"/>
    <w:rsid w:val="00121B3B"/>
    <w:rsid w:val="00125E2C"/>
    <w:rsid w:val="0012742A"/>
    <w:rsid w:val="00127C31"/>
    <w:rsid w:val="001301A8"/>
    <w:rsid w:val="00131EBE"/>
    <w:rsid w:val="001366BD"/>
    <w:rsid w:val="00137D33"/>
    <w:rsid w:val="001421F3"/>
    <w:rsid w:val="00143B2A"/>
    <w:rsid w:val="001461E6"/>
    <w:rsid w:val="0015069D"/>
    <w:rsid w:val="001519EB"/>
    <w:rsid w:val="00151A5A"/>
    <w:rsid w:val="00151E16"/>
    <w:rsid w:val="00156303"/>
    <w:rsid w:val="0016054C"/>
    <w:rsid w:val="00160CDF"/>
    <w:rsid w:val="00165C8A"/>
    <w:rsid w:val="00170114"/>
    <w:rsid w:val="00175362"/>
    <w:rsid w:val="00177FDD"/>
    <w:rsid w:val="001813F4"/>
    <w:rsid w:val="00184640"/>
    <w:rsid w:val="00184AA3"/>
    <w:rsid w:val="00186681"/>
    <w:rsid w:val="0018783D"/>
    <w:rsid w:val="00187B27"/>
    <w:rsid w:val="001923ED"/>
    <w:rsid w:val="00192EBA"/>
    <w:rsid w:val="00196C55"/>
    <w:rsid w:val="001B126C"/>
    <w:rsid w:val="001B3501"/>
    <w:rsid w:val="001B4E4C"/>
    <w:rsid w:val="001B5493"/>
    <w:rsid w:val="001B7938"/>
    <w:rsid w:val="001C10A8"/>
    <w:rsid w:val="001C1EC9"/>
    <w:rsid w:val="001C6593"/>
    <w:rsid w:val="001C79F7"/>
    <w:rsid w:val="001D0618"/>
    <w:rsid w:val="001D7FBB"/>
    <w:rsid w:val="001E0A2E"/>
    <w:rsid w:val="001E0E3E"/>
    <w:rsid w:val="001E1196"/>
    <w:rsid w:val="001E2F64"/>
    <w:rsid w:val="001E4816"/>
    <w:rsid w:val="001E62A1"/>
    <w:rsid w:val="001E780B"/>
    <w:rsid w:val="001F5D00"/>
    <w:rsid w:val="00201761"/>
    <w:rsid w:val="002141B9"/>
    <w:rsid w:val="00217736"/>
    <w:rsid w:val="00220ABD"/>
    <w:rsid w:val="00224F41"/>
    <w:rsid w:val="002253D9"/>
    <w:rsid w:val="00227588"/>
    <w:rsid w:val="002278E8"/>
    <w:rsid w:val="00230EA4"/>
    <w:rsid w:val="00231500"/>
    <w:rsid w:val="0023386D"/>
    <w:rsid w:val="0024283F"/>
    <w:rsid w:val="00247949"/>
    <w:rsid w:val="002505FA"/>
    <w:rsid w:val="00250F97"/>
    <w:rsid w:val="00256B20"/>
    <w:rsid w:val="00256FE6"/>
    <w:rsid w:val="00260033"/>
    <w:rsid w:val="00262B1D"/>
    <w:rsid w:val="00265871"/>
    <w:rsid w:val="00271BFB"/>
    <w:rsid w:val="00271E00"/>
    <w:rsid w:val="002800C8"/>
    <w:rsid w:val="00280130"/>
    <w:rsid w:val="002A3F78"/>
    <w:rsid w:val="002A4A5F"/>
    <w:rsid w:val="002B09A5"/>
    <w:rsid w:val="002B1EE9"/>
    <w:rsid w:val="002C3F78"/>
    <w:rsid w:val="002C5DE7"/>
    <w:rsid w:val="002C6C23"/>
    <w:rsid w:val="002D13CD"/>
    <w:rsid w:val="002D2C41"/>
    <w:rsid w:val="002D4BC5"/>
    <w:rsid w:val="002D7634"/>
    <w:rsid w:val="002E61E2"/>
    <w:rsid w:val="002F0758"/>
    <w:rsid w:val="002F3C20"/>
    <w:rsid w:val="002F5E14"/>
    <w:rsid w:val="0031006C"/>
    <w:rsid w:val="00322AA6"/>
    <w:rsid w:val="00323401"/>
    <w:rsid w:val="00323AC9"/>
    <w:rsid w:val="003312C7"/>
    <w:rsid w:val="003334C6"/>
    <w:rsid w:val="003345B9"/>
    <w:rsid w:val="003360D0"/>
    <w:rsid w:val="00336505"/>
    <w:rsid w:val="00336835"/>
    <w:rsid w:val="00337AFC"/>
    <w:rsid w:val="00350699"/>
    <w:rsid w:val="00350E5F"/>
    <w:rsid w:val="00352B38"/>
    <w:rsid w:val="00356B69"/>
    <w:rsid w:val="003574C3"/>
    <w:rsid w:val="00357D2A"/>
    <w:rsid w:val="00372C63"/>
    <w:rsid w:val="00375C5B"/>
    <w:rsid w:val="00376708"/>
    <w:rsid w:val="003770C7"/>
    <w:rsid w:val="00384127"/>
    <w:rsid w:val="0038755C"/>
    <w:rsid w:val="003902AF"/>
    <w:rsid w:val="00391812"/>
    <w:rsid w:val="003938FB"/>
    <w:rsid w:val="003A0BA6"/>
    <w:rsid w:val="003A672C"/>
    <w:rsid w:val="003B0AC1"/>
    <w:rsid w:val="003B2A71"/>
    <w:rsid w:val="003C09CF"/>
    <w:rsid w:val="003C0ED7"/>
    <w:rsid w:val="003C24EF"/>
    <w:rsid w:val="003C2C3F"/>
    <w:rsid w:val="003C3D60"/>
    <w:rsid w:val="003C49A6"/>
    <w:rsid w:val="003C56A7"/>
    <w:rsid w:val="003D0647"/>
    <w:rsid w:val="003E4B66"/>
    <w:rsid w:val="003F4390"/>
    <w:rsid w:val="003F7C29"/>
    <w:rsid w:val="00402AF7"/>
    <w:rsid w:val="00404CA5"/>
    <w:rsid w:val="004051AB"/>
    <w:rsid w:val="004142FB"/>
    <w:rsid w:val="004152D7"/>
    <w:rsid w:val="00415400"/>
    <w:rsid w:val="00420978"/>
    <w:rsid w:val="00422E16"/>
    <w:rsid w:val="00426531"/>
    <w:rsid w:val="00426E33"/>
    <w:rsid w:val="004276A9"/>
    <w:rsid w:val="00436191"/>
    <w:rsid w:val="0044057F"/>
    <w:rsid w:val="00440CCD"/>
    <w:rsid w:val="004435F8"/>
    <w:rsid w:val="0044465E"/>
    <w:rsid w:val="00447A14"/>
    <w:rsid w:val="00455B94"/>
    <w:rsid w:val="00462CA7"/>
    <w:rsid w:val="0046388E"/>
    <w:rsid w:val="00467E5A"/>
    <w:rsid w:val="00471D24"/>
    <w:rsid w:val="004737D9"/>
    <w:rsid w:val="00476EF5"/>
    <w:rsid w:val="0048521C"/>
    <w:rsid w:val="004857F5"/>
    <w:rsid w:val="004935FB"/>
    <w:rsid w:val="004960A3"/>
    <w:rsid w:val="004B11BD"/>
    <w:rsid w:val="004B479A"/>
    <w:rsid w:val="004B4970"/>
    <w:rsid w:val="004B6500"/>
    <w:rsid w:val="004C13D2"/>
    <w:rsid w:val="004C55F7"/>
    <w:rsid w:val="004D2744"/>
    <w:rsid w:val="004D64E2"/>
    <w:rsid w:val="004E53D3"/>
    <w:rsid w:val="004E7864"/>
    <w:rsid w:val="004F4F04"/>
    <w:rsid w:val="004F6316"/>
    <w:rsid w:val="0050143A"/>
    <w:rsid w:val="00501F72"/>
    <w:rsid w:val="00506A16"/>
    <w:rsid w:val="00512386"/>
    <w:rsid w:val="00521B51"/>
    <w:rsid w:val="00521BE7"/>
    <w:rsid w:val="00525100"/>
    <w:rsid w:val="005315DA"/>
    <w:rsid w:val="00534506"/>
    <w:rsid w:val="0054397A"/>
    <w:rsid w:val="005457EA"/>
    <w:rsid w:val="00550AD3"/>
    <w:rsid w:val="0055175C"/>
    <w:rsid w:val="00552230"/>
    <w:rsid w:val="00554268"/>
    <w:rsid w:val="00555233"/>
    <w:rsid w:val="005572D0"/>
    <w:rsid w:val="005608B2"/>
    <w:rsid w:val="00564019"/>
    <w:rsid w:val="0056429A"/>
    <w:rsid w:val="00571B3B"/>
    <w:rsid w:val="00575983"/>
    <w:rsid w:val="00583C26"/>
    <w:rsid w:val="00586A86"/>
    <w:rsid w:val="00590027"/>
    <w:rsid w:val="00596D0C"/>
    <w:rsid w:val="005A2D36"/>
    <w:rsid w:val="005A6D36"/>
    <w:rsid w:val="005A795D"/>
    <w:rsid w:val="005B4A3B"/>
    <w:rsid w:val="005B5FA6"/>
    <w:rsid w:val="005B6DE3"/>
    <w:rsid w:val="005C586F"/>
    <w:rsid w:val="005D28C9"/>
    <w:rsid w:val="005D65F4"/>
    <w:rsid w:val="005D76FA"/>
    <w:rsid w:val="005D78F7"/>
    <w:rsid w:val="005E3090"/>
    <w:rsid w:val="005E6C7D"/>
    <w:rsid w:val="005F3022"/>
    <w:rsid w:val="005F6F3E"/>
    <w:rsid w:val="00607794"/>
    <w:rsid w:val="0061227D"/>
    <w:rsid w:val="006122D3"/>
    <w:rsid w:val="00621333"/>
    <w:rsid w:val="0062709D"/>
    <w:rsid w:val="006313BB"/>
    <w:rsid w:val="00633A44"/>
    <w:rsid w:val="00633DC1"/>
    <w:rsid w:val="0064042C"/>
    <w:rsid w:val="00641349"/>
    <w:rsid w:val="0064137B"/>
    <w:rsid w:val="00642103"/>
    <w:rsid w:val="00644B17"/>
    <w:rsid w:val="0064609A"/>
    <w:rsid w:val="00651E6F"/>
    <w:rsid w:val="00655457"/>
    <w:rsid w:val="006555A0"/>
    <w:rsid w:val="00655B9B"/>
    <w:rsid w:val="006608FE"/>
    <w:rsid w:val="0066512E"/>
    <w:rsid w:val="00670A6D"/>
    <w:rsid w:val="0067106E"/>
    <w:rsid w:val="006735F6"/>
    <w:rsid w:val="00675084"/>
    <w:rsid w:val="00677743"/>
    <w:rsid w:val="00684A18"/>
    <w:rsid w:val="00684D37"/>
    <w:rsid w:val="006915AD"/>
    <w:rsid w:val="00695E10"/>
    <w:rsid w:val="00696421"/>
    <w:rsid w:val="00697DAC"/>
    <w:rsid w:val="006A35F6"/>
    <w:rsid w:val="006A7857"/>
    <w:rsid w:val="006B416B"/>
    <w:rsid w:val="006B45FC"/>
    <w:rsid w:val="006B4CF9"/>
    <w:rsid w:val="006B694E"/>
    <w:rsid w:val="006D12EB"/>
    <w:rsid w:val="006E0569"/>
    <w:rsid w:val="006E2197"/>
    <w:rsid w:val="006E517B"/>
    <w:rsid w:val="006E5214"/>
    <w:rsid w:val="006E632F"/>
    <w:rsid w:val="006E6419"/>
    <w:rsid w:val="00700568"/>
    <w:rsid w:val="00703A71"/>
    <w:rsid w:val="00704FA9"/>
    <w:rsid w:val="00705EFF"/>
    <w:rsid w:val="00706A7F"/>
    <w:rsid w:val="00711F28"/>
    <w:rsid w:val="007134E3"/>
    <w:rsid w:val="00716FF1"/>
    <w:rsid w:val="00721C18"/>
    <w:rsid w:val="00723F85"/>
    <w:rsid w:val="007255FE"/>
    <w:rsid w:val="00726AF7"/>
    <w:rsid w:val="007274EF"/>
    <w:rsid w:val="00727958"/>
    <w:rsid w:val="00732F77"/>
    <w:rsid w:val="00733904"/>
    <w:rsid w:val="00740404"/>
    <w:rsid w:val="007432B7"/>
    <w:rsid w:val="0074428F"/>
    <w:rsid w:val="007657D5"/>
    <w:rsid w:val="007708D7"/>
    <w:rsid w:val="00770C13"/>
    <w:rsid w:val="007812BF"/>
    <w:rsid w:val="00790906"/>
    <w:rsid w:val="007917C7"/>
    <w:rsid w:val="00791CEF"/>
    <w:rsid w:val="007A44D4"/>
    <w:rsid w:val="007B4D8E"/>
    <w:rsid w:val="007B6DF4"/>
    <w:rsid w:val="007E437F"/>
    <w:rsid w:val="007E4C95"/>
    <w:rsid w:val="007F0A42"/>
    <w:rsid w:val="007F1524"/>
    <w:rsid w:val="007F1F2F"/>
    <w:rsid w:val="007F2CC3"/>
    <w:rsid w:val="007F4624"/>
    <w:rsid w:val="007F4C3C"/>
    <w:rsid w:val="007F5274"/>
    <w:rsid w:val="007F72D4"/>
    <w:rsid w:val="00804008"/>
    <w:rsid w:val="00804706"/>
    <w:rsid w:val="008051EC"/>
    <w:rsid w:val="008107AC"/>
    <w:rsid w:val="00820EBB"/>
    <w:rsid w:val="0082387D"/>
    <w:rsid w:val="0082466E"/>
    <w:rsid w:val="00830A48"/>
    <w:rsid w:val="00831453"/>
    <w:rsid w:val="00831D02"/>
    <w:rsid w:val="008320B5"/>
    <w:rsid w:val="00832E84"/>
    <w:rsid w:val="00837B15"/>
    <w:rsid w:val="00850484"/>
    <w:rsid w:val="00850761"/>
    <w:rsid w:val="00853F5D"/>
    <w:rsid w:val="0085406C"/>
    <w:rsid w:val="008545F3"/>
    <w:rsid w:val="008567BF"/>
    <w:rsid w:val="00857F77"/>
    <w:rsid w:val="00870800"/>
    <w:rsid w:val="00873221"/>
    <w:rsid w:val="00880448"/>
    <w:rsid w:val="00892024"/>
    <w:rsid w:val="00893363"/>
    <w:rsid w:val="00893490"/>
    <w:rsid w:val="008A3B84"/>
    <w:rsid w:val="008A5566"/>
    <w:rsid w:val="008B131E"/>
    <w:rsid w:val="008C4296"/>
    <w:rsid w:val="008C48DF"/>
    <w:rsid w:val="008D4E60"/>
    <w:rsid w:val="008D6667"/>
    <w:rsid w:val="008E5446"/>
    <w:rsid w:val="008F4B6F"/>
    <w:rsid w:val="0091030C"/>
    <w:rsid w:val="00911E67"/>
    <w:rsid w:val="00920455"/>
    <w:rsid w:val="00931C2E"/>
    <w:rsid w:val="00933AF3"/>
    <w:rsid w:val="009349BF"/>
    <w:rsid w:val="00934FC7"/>
    <w:rsid w:val="00935B99"/>
    <w:rsid w:val="00935D0C"/>
    <w:rsid w:val="009364D0"/>
    <w:rsid w:val="00937FD6"/>
    <w:rsid w:val="0096218E"/>
    <w:rsid w:val="00962580"/>
    <w:rsid w:val="0096326D"/>
    <w:rsid w:val="0096409B"/>
    <w:rsid w:val="00964A5F"/>
    <w:rsid w:val="00965695"/>
    <w:rsid w:val="009658D6"/>
    <w:rsid w:val="00972B51"/>
    <w:rsid w:val="00983D10"/>
    <w:rsid w:val="0098488C"/>
    <w:rsid w:val="009869E1"/>
    <w:rsid w:val="00987CFC"/>
    <w:rsid w:val="00992265"/>
    <w:rsid w:val="009A0595"/>
    <w:rsid w:val="009A146F"/>
    <w:rsid w:val="009A310D"/>
    <w:rsid w:val="009A439F"/>
    <w:rsid w:val="009A6597"/>
    <w:rsid w:val="009B0137"/>
    <w:rsid w:val="009B37CD"/>
    <w:rsid w:val="009B4140"/>
    <w:rsid w:val="009B6FB7"/>
    <w:rsid w:val="009C059C"/>
    <w:rsid w:val="009C1BBD"/>
    <w:rsid w:val="009C391F"/>
    <w:rsid w:val="009C5338"/>
    <w:rsid w:val="009C7E71"/>
    <w:rsid w:val="009D0001"/>
    <w:rsid w:val="009D3565"/>
    <w:rsid w:val="009D45B6"/>
    <w:rsid w:val="009D4CF6"/>
    <w:rsid w:val="009D678D"/>
    <w:rsid w:val="009D7762"/>
    <w:rsid w:val="009E4A40"/>
    <w:rsid w:val="009F137C"/>
    <w:rsid w:val="009F2013"/>
    <w:rsid w:val="00A0050A"/>
    <w:rsid w:val="00A07276"/>
    <w:rsid w:val="00A07A34"/>
    <w:rsid w:val="00A10739"/>
    <w:rsid w:val="00A10760"/>
    <w:rsid w:val="00A12915"/>
    <w:rsid w:val="00A13DB6"/>
    <w:rsid w:val="00A15FAC"/>
    <w:rsid w:val="00A17443"/>
    <w:rsid w:val="00A2051A"/>
    <w:rsid w:val="00A234F0"/>
    <w:rsid w:val="00A2744C"/>
    <w:rsid w:val="00A27F97"/>
    <w:rsid w:val="00A325B9"/>
    <w:rsid w:val="00A35DF2"/>
    <w:rsid w:val="00A40C0B"/>
    <w:rsid w:val="00A42554"/>
    <w:rsid w:val="00A42F61"/>
    <w:rsid w:val="00A4361A"/>
    <w:rsid w:val="00A476F7"/>
    <w:rsid w:val="00A57821"/>
    <w:rsid w:val="00A60412"/>
    <w:rsid w:val="00A64A9B"/>
    <w:rsid w:val="00A667FD"/>
    <w:rsid w:val="00A7243D"/>
    <w:rsid w:val="00A751F9"/>
    <w:rsid w:val="00A75687"/>
    <w:rsid w:val="00A85E2B"/>
    <w:rsid w:val="00A931DD"/>
    <w:rsid w:val="00AA0811"/>
    <w:rsid w:val="00AA5829"/>
    <w:rsid w:val="00AA5BF7"/>
    <w:rsid w:val="00AB342C"/>
    <w:rsid w:val="00AC42F8"/>
    <w:rsid w:val="00AD166C"/>
    <w:rsid w:val="00AD17D4"/>
    <w:rsid w:val="00AD486A"/>
    <w:rsid w:val="00AD7E0E"/>
    <w:rsid w:val="00AE64E2"/>
    <w:rsid w:val="00AF04A3"/>
    <w:rsid w:val="00AF759D"/>
    <w:rsid w:val="00B01890"/>
    <w:rsid w:val="00B02DFA"/>
    <w:rsid w:val="00B116D3"/>
    <w:rsid w:val="00B128E5"/>
    <w:rsid w:val="00B24124"/>
    <w:rsid w:val="00B27A9A"/>
    <w:rsid w:val="00B27AB4"/>
    <w:rsid w:val="00B3088D"/>
    <w:rsid w:val="00B340DB"/>
    <w:rsid w:val="00B36908"/>
    <w:rsid w:val="00B44E2B"/>
    <w:rsid w:val="00B4507C"/>
    <w:rsid w:val="00B6192E"/>
    <w:rsid w:val="00B62D16"/>
    <w:rsid w:val="00B71221"/>
    <w:rsid w:val="00B750A8"/>
    <w:rsid w:val="00B76125"/>
    <w:rsid w:val="00B86921"/>
    <w:rsid w:val="00B879EA"/>
    <w:rsid w:val="00B92193"/>
    <w:rsid w:val="00B92715"/>
    <w:rsid w:val="00B95D1A"/>
    <w:rsid w:val="00BA3960"/>
    <w:rsid w:val="00BA3E63"/>
    <w:rsid w:val="00BA61CB"/>
    <w:rsid w:val="00BB04F7"/>
    <w:rsid w:val="00BB5F84"/>
    <w:rsid w:val="00BB6387"/>
    <w:rsid w:val="00BC2EA1"/>
    <w:rsid w:val="00BC6E22"/>
    <w:rsid w:val="00BC782A"/>
    <w:rsid w:val="00BD1842"/>
    <w:rsid w:val="00BD381C"/>
    <w:rsid w:val="00BD4159"/>
    <w:rsid w:val="00BD4DA2"/>
    <w:rsid w:val="00BD6395"/>
    <w:rsid w:val="00BD74EE"/>
    <w:rsid w:val="00BE1672"/>
    <w:rsid w:val="00BE6FBB"/>
    <w:rsid w:val="00BE781E"/>
    <w:rsid w:val="00BE7E20"/>
    <w:rsid w:val="00BF2385"/>
    <w:rsid w:val="00BF3CAA"/>
    <w:rsid w:val="00BF522F"/>
    <w:rsid w:val="00BF5D68"/>
    <w:rsid w:val="00C000DC"/>
    <w:rsid w:val="00C00381"/>
    <w:rsid w:val="00C03965"/>
    <w:rsid w:val="00C0438C"/>
    <w:rsid w:val="00C06CCF"/>
    <w:rsid w:val="00C14D5C"/>
    <w:rsid w:val="00C1725E"/>
    <w:rsid w:val="00C17C16"/>
    <w:rsid w:val="00C210BC"/>
    <w:rsid w:val="00C2150E"/>
    <w:rsid w:val="00C21790"/>
    <w:rsid w:val="00C217AE"/>
    <w:rsid w:val="00C265A7"/>
    <w:rsid w:val="00C31666"/>
    <w:rsid w:val="00C322C0"/>
    <w:rsid w:val="00C54D2E"/>
    <w:rsid w:val="00C54DA6"/>
    <w:rsid w:val="00C54F1F"/>
    <w:rsid w:val="00C6747C"/>
    <w:rsid w:val="00C678A8"/>
    <w:rsid w:val="00C8221C"/>
    <w:rsid w:val="00C90130"/>
    <w:rsid w:val="00C942FC"/>
    <w:rsid w:val="00C9763C"/>
    <w:rsid w:val="00CA16EE"/>
    <w:rsid w:val="00CA6210"/>
    <w:rsid w:val="00CA6C82"/>
    <w:rsid w:val="00CB06CF"/>
    <w:rsid w:val="00CB0ED7"/>
    <w:rsid w:val="00CD135C"/>
    <w:rsid w:val="00CD19BC"/>
    <w:rsid w:val="00CD2407"/>
    <w:rsid w:val="00CD4D93"/>
    <w:rsid w:val="00CD4E60"/>
    <w:rsid w:val="00CD5C1F"/>
    <w:rsid w:val="00CD6B88"/>
    <w:rsid w:val="00CE08B5"/>
    <w:rsid w:val="00CE0F27"/>
    <w:rsid w:val="00CE2983"/>
    <w:rsid w:val="00CE4AC4"/>
    <w:rsid w:val="00CE7BF2"/>
    <w:rsid w:val="00CF16C8"/>
    <w:rsid w:val="00CF24C0"/>
    <w:rsid w:val="00CF3D75"/>
    <w:rsid w:val="00CF5D50"/>
    <w:rsid w:val="00CF7009"/>
    <w:rsid w:val="00D00813"/>
    <w:rsid w:val="00D161F1"/>
    <w:rsid w:val="00D20EA7"/>
    <w:rsid w:val="00D21DA1"/>
    <w:rsid w:val="00D2248A"/>
    <w:rsid w:val="00D2554A"/>
    <w:rsid w:val="00D27763"/>
    <w:rsid w:val="00D30646"/>
    <w:rsid w:val="00D31927"/>
    <w:rsid w:val="00D33E99"/>
    <w:rsid w:val="00D4125F"/>
    <w:rsid w:val="00D4332E"/>
    <w:rsid w:val="00D44391"/>
    <w:rsid w:val="00D572C8"/>
    <w:rsid w:val="00D57512"/>
    <w:rsid w:val="00D577F6"/>
    <w:rsid w:val="00D60009"/>
    <w:rsid w:val="00D63FFB"/>
    <w:rsid w:val="00D75D34"/>
    <w:rsid w:val="00D77125"/>
    <w:rsid w:val="00D84B72"/>
    <w:rsid w:val="00D9107A"/>
    <w:rsid w:val="00D92570"/>
    <w:rsid w:val="00D95B91"/>
    <w:rsid w:val="00D9695A"/>
    <w:rsid w:val="00D96A40"/>
    <w:rsid w:val="00DA21BF"/>
    <w:rsid w:val="00DA23CB"/>
    <w:rsid w:val="00DA5943"/>
    <w:rsid w:val="00DA622D"/>
    <w:rsid w:val="00DB394C"/>
    <w:rsid w:val="00DB65E5"/>
    <w:rsid w:val="00DC03CC"/>
    <w:rsid w:val="00DC05C2"/>
    <w:rsid w:val="00DC0E4B"/>
    <w:rsid w:val="00DD2A19"/>
    <w:rsid w:val="00DD3905"/>
    <w:rsid w:val="00DD4E75"/>
    <w:rsid w:val="00DD6BA4"/>
    <w:rsid w:val="00DE238B"/>
    <w:rsid w:val="00DE2422"/>
    <w:rsid w:val="00DE41AA"/>
    <w:rsid w:val="00DE5DB7"/>
    <w:rsid w:val="00DE70D2"/>
    <w:rsid w:val="00DE71D7"/>
    <w:rsid w:val="00DF577A"/>
    <w:rsid w:val="00E041E6"/>
    <w:rsid w:val="00E15DAC"/>
    <w:rsid w:val="00E17614"/>
    <w:rsid w:val="00E215E1"/>
    <w:rsid w:val="00E23924"/>
    <w:rsid w:val="00E24845"/>
    <w:rsid w:val="00E24A7A"/>
    <w:rsid w:val="00E30F60"/>
    <w:rsid w:val="00E43D65"/>
    <w:rsid w:val="00E46822"/>
    <w:rsid w:val="00E56148"/>
    <w:rsid w:val="00E56249"/>
    <w:rsid w:val="00E6042D"/>
    <w:rsid w:val="00E67840"/>
    <w:rsid w:val="00E73A7E"/>
    <w:rsid w:val="00E73B1E"/>
    <w:rsid w:val="00E76665"/>
    <w:rsid w:val="00E82319"/>
    <w:rsid w:val="00E8283D"/>
    <w:rsid w:val="00E83896"/>
    <w:rsid w:val="00E947EA"/>
    <w:rsid w:val="00EA30F8"/>
    <w:rsid w:val="00EA4A44"/>
    <w:rsid w:val="00EA796A"/>
    <w:rsid w:val="00EA7EF9"/>
    <w:rsid w:val="00EB1618"/>
    <w:rsid w:val="00EB1AEE"/>
    <w:rsid w:val="00EB7EA9"/>
    <w:rsid w:val="00EB7FC7"/>
    <w:rsid w:val="00EC6629"/>
    <w:rsid w:val="00EC7985"/>
    <w:rsid w:val="00ED1556"/>
    <w:rsid w:val="00ED30E5"/>
    <w:rsid w:val="00ED43D8"/>
    <w:rsid w:val="00ED62C6"/>
    <w:rsid w:val="00ED696E"/>
    <w:rsid w:val="00EE1A05"/>
    <w:rsid w:val="00EE6F6C"/>
    <w:rsid w:val="00EF76C1"/>
    <w:rsid w:val="00EF7961"/>
    <w:rsid w:val="00F0403B"/>
    <w:rsid w:val="00F0430D"/>
    <w:rsid w:val="00F06B32"/>
    <w:rsid w:val="00F074D4"/>
    <w:rsid w:val="00F07816"/>
    <w:rsid w:val="00F12371"/>
    <w:rsid w:val="00F169A8"/>
    <w:rsid w:val="00F17E92"/>
    <w:rsid w:val="00F236E2"/>
    <w:rsid w:val="00F24E40"/>
    <w:rsid w:val="00F31648"/>
    <w:rsid w:val="00F32D42"/>
    <w:rsid w:val="00F352D5"/>
    <w:rsid w:val="00F43F39"/>
    <w:rsid w:val="00F44A2F"/>
    <w:rsid w:val="00F46853"/>
    <w:rsid w:val="00F53E26"/>
    <w:rsid w:val="00F60974"/>
    <w:rsid w:val="00F61FAC"/>
    <w:rsid w:val="00F664C9"/>
    <w:rsid w:val="00F6758A"/>
    <w:rsid w:val="00F75F32"/>
    <w:rsid w:val="00F837DE"/>
    <w:rsid w:val="00F86016"/>
    <w:rsid w:val="00F8679E"/>
    <w:rsid w:val="00F9204D"/>
    <w:rsid w:val="00F93E0C"/>
    <w:rsid w:val="00F97B6F"/>
    <w:rsid w:val="00FA2DFF"/>
    <w:rsid w:val="00FA6C03"/>
    <w:rsid w:val="00FB5FD2"/>
    <w:rsid w:val="00FC197D"/>
    <w:rsid w:val="00FD0DA8"/>
    <w:rsid w:val="00FD4387"/>
    <w:rsid w:val="00FD688B"/>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DE95875"/>
  <w15:docId w15:val="{2276084F-E781-4753-B50C-847A7038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1AA"/>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250F97"/>
    <w:pPr>
      <w:spacing w:before="240" w:after="60"/>
      <w:outlineLvl w:val="4"/>
    </w:pPr>
    <w:rPr>
      <w:rFonts w:ascii="Times New Roman" w:eastAsia="Times New Roman" w:hAnsi="Times New Roman" w:cs="Times New Roman"/>
      <w:b/>
      <w:bCs/>
      <w:i/>
      <w:iCs/>
      <w:sz w:val="26"/>
      <w:szCs w:val="26"/>
      <w:lang w:val="x-none" w:eastAsia="x-none"/>
    </w:rPr>
  </w:style>
  <w:style w:type="paragraph" w:styleId="Heading6">
    <w:name w:val="heading 6"/>
    <w:basedOn w:val="Normal"/>
    <w:next w:val="Normal"/>
    <w:link w:val="Heading6Char"/>
    <w:qFormat/>
    <w:rsid w:val="00250F97"/>
    <w:pPr>
      <w:keepNext/>
      <w:widowControl w:val="0"/>
      <w:autoSpaceDE w:val="0"/>
      <w:autoSpaceDN w:val="0"/>
      <w:adjustRightInd w:val="0"/>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250F97"/>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250F97"/>
    <w:pPr>
      <w:spacing w:before="240" w:after="60"/>
      <w:outlineLvl w:val="8"/>
    </w:pPr>
    <w:rPr>
      <w:rFonts w:ascii="Arial" w:eastAsia="Times New Roman" w:hAnsi="Arial"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rsid w:val="00250F97"/>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250F97"/>
    <w:rPr>
      <w:rFonts w:ascii="Times New Roman" w:eastAsia="Times New Roman" w:hAnsi="Times New Roman" w:cs="Times New Roman"/>
      <w:b/>
      <w:bCs/>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250F97"/>
    <w:rPr>
      <w:rFonts w:ascii="Times New Roman" w:eastAsia="Times New Roman" w:hAnsi="Times New Roman" w:cs="Times New Roman"/>
      <w:i/>
      <w:iCs/>
    </w:rPr>
  </w:style>
  <w:style w:type="character" w:customStyle="1" w:styleId="Heading9Char">
    <w:name w:val="Heading 9 Char"/>
    <w:basedOn w:val="DefaultParagraphFont"/>
    <w:link w:val="Heading9"/>
    <w:rsid w:val="00250F97"/>
    <w:rPr>
      <w:rFonts w:ascii="Arial" w:eastAsia="Times New Roman" w:hAnsi="Arial" w:cs="Times New Roman"/>
      <w:sz w:val="22"/>
      <w:szCs w:val="22"/>
      <w:lang w:val="x-none" w:eastAsia="x-none"/>
    </w:rPr>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aliases w:val="t"/>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aliases w:val="t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semiHidden/>
    <w:unhideWhenUsed/>
    <w:rsid w:val="008C48DF"/>
    <w:rPr>
      <w:sz w:val="20"/>
      <w:szCs w:val="20"/>
    </w:rPr>
  </w:style>
  <w:style w:type="character" w:customStyle="1" w:styleId="CommentTextChar">
    <w:name w:val="Comment Text Char"/>
    <w:basedOn w:val="DefaultParagraphFont"/>
    <w:link w:val="CommentText"/>
    <w:semiHidden/>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iPriority w:val="99"/>
    <w:unhideWhenUsed/>
    <w:rsid w:val="00790906"/>
    <w:rPr>
      <w:color w:val="800080" w:themeColor="followedHyperlink"/>
      <w:u w:val="single"/>
    </w:rPr>
  </w:style>
  <w:style w:type="table" w:customStyle="1" w:styleId="TableGrid3">
    <w:name w:val="Table Grid3"/>
    <w:basedOn w:val="TableNormal"/>
    <w:next w:val="TableGrid"/>
    <w:uiPriority w:val="59"/>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rsid w:val="00250F97"/>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rsid w:val="00250F97"/>
    <w:pPr>
      <w:widowControl w:val="0"/>
      <w:numPr>
        <w:numId w:val="2"/>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250F97"/>
    <w:pPr>
      <w:widowControl w:val="0"/>
      <w:numPr>
        <w:ilvl w:val="1"/>
        <w:numId w:val="2"/>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rsid w:val="00250F97"/>
    <w:pPr>
      <w:widowControl w:val="0"/>
      <w:autoSpaceDE w:val="0"/>
      <w:autoSpaceDN w:val="0"/>
      <w:adjustRightInd w:val="0"/>
      <w:spacing w:after="120"/>
      <w:ind w:left="360"/>
    </w:pPr>
    <w:rPr>
      <w:rFonts w:ascii="Courier" w:eastAsia="Times New Roman" w:hAnsi="Courier" w:cs="Times New Roman"/>
      <w:sz w:val="16"/>
      <w:szCs w:val="16"/>
      <w:lang w:val="x-none" w:eastAsia="x-none"/>
    </w:rPr>
  </w:style>
  <w:style w:type="character" w:customStyle="1" w:styleId="BodyTextIndent3Char">
    <w:name w:val="Body Text Indent 3 Char"/>
    <w:basedOn w:val="DefaultParagraphFont"/>
    <w:link w:val="BodyTextIndent3"/>
    <w:rsid w:val="00250F97"/>
    <w:rPr>
      <w:rFonts w:ascii="Courier" w:eastAsia="Times New Roman" w:hAnsi="Courier" w:cs="Times New Roman"/>
      <w:sz w:val="16"/>
      <w:szCs w:val="16"/>
      <w:lang w:val="x-none" w:eastAsia="x-none"/>
    </w:rPr>
  </w:style>
  <w:style w:type="character" w:customStyle="1" w:styleId="EndnoteTextChar">
    <w:name w:val="Endnote Text Char"/>
    <w:basedOn w:val="DefaultParagraphFont"/>
    <w:link w:val="EndnoteText"/>
    <w:semiHidden/>
    <w:rsid w:val="00250F97"/>
    <w:rPr>
      <w:rFonts w:ascii="CG Times" w:eastAsia="Times New Roman" w:hAnsi="CG Times" w:cs="Times New Roman"/>
      <w:szCs w:val="20"/>
      <w:lang w:val="x-none" w:eastAsia="x-none"/>
    </w:rPr>
  </w:style>
  <w:style w:type="paragraph" w:styleId="EndnoteText">
    <w:name w:val="endnote text"/>
    <w:basedOn w:val="Normal"/>
    <w:link w:val="EndnoteTextChar"/>
    <w:semiHidden/>
    <w:rsid w:val="00250F97"/>
    <w:pPr>
      <w:widowControl w:val="0"/>
    </w:pPr>
    <w:rPr>
      <w:rFonts w:ascii="CG Times" w:eastAsia="Times New Roman" w:hAnsi="CG Times" w:cs="Times New Roman"/>
      <w:szCs w:val="20"/>
      <w:lang w:val="x-none" w:eastAsia="x-none"/>
    </w:rPr>
  </w:style>
  <w:style w:type="character" w:styleId="PageNumber">
    <w:name w:val="page number"/>
    <w:basedOn w:val="DefaultParagraphFont"/>
    <w:rsid w:val="00250F97"/>
  </w:style>
  <w:style w:type="paragraph" w:customStyle="1" w:styleId="p18">
    <w:name w:val="p18"/>
    <w:basedOn w:val="Normal"/>
    <w:rsid w:val="00250F97"/>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H5">
    <w:name w:val="H5"/>
    <w:basedOn w:val="Normal"/>
    <w:next w:val="Normal"/>
    <w:rsid w:val="00250F97"/>
    <w:pPr>
      <w:keepNext/>
      <w:widowControl w:val="0"/>
      <w:spacing w:before="100" w:after="100"/>
    </w:pPr>
    <w:rPr>
      <w:rFonts w:ascii="Times New Roman" w:eastAsia="Times New Roman" w:hAnsi="Times New Roman" w:cs="Times New Roman"/>
      <w:b/>
      <w:sz w:val="20"/>
      <w:szCs w:val="20"/>
    </w:rPr>
  </w:style>
  <w:style w:type="paragraph" w:customStyle="1" w:styleId="Level3">
    <w:name w:val="Level 3"/>
    <w:basedOn w:val="Normal"/>
    <w:rsid w:val="00250F97"/>
    <w:pPr>
      <w:widowControl w:val="0"/>
      <w:numPr>
        <w:ilvl w:val="2"/>
        <w:numId w:val="2"/>
      </w:numPr>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250F97"/>
    <w:rPr>
      <w:color w:val="0000FF"/>
      <w:u w:val="single"/>
    </w:rPr>
  </w:style>
  <w:style w:type="character" w:customStyle="1" w:styleId="CharChar2">
    <w:name w:val="Char Char2"/>
    <w:rsid w:val="00250F97"/>
    <w:rPr>
      <w:b/>
      <w:bCs/>
      <w:sz w:val="24"/>
      <w:szCs w:val="24"/>
      <w:lang w:val="en-US" w:eastAsia="en-US" w:bidi="ar-SA"/>
    </w:rPr>
  </w:style>
  <w:style w:type="paragraph" w:customStyle="1" w:styleId="AIAAgreementBodyText">
    <w:name w:val="AIA Agreement Body Text"/>
    <w:rsid w:val="00250F97"/>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250F97"/>
    <w:rPr>
      <w:rFonts w:ascii="Arial Narrow" w:hAnsi="Arial Narrow" w:cs="Arial Narrow"/>
      <w:b/>
      <w:bCs/>
      <w:sz w:val="20"/>
      <w:szCs w:val="20"/>
    </w:rPr>
  </w:style>
  <w:style w:type="paragraph" w:styleId="TOC2">
    <w:name w:val="toc 2"/>
    <w:basedOn w:val="Normal"/>
    <w:next w:val="Normal"/>
    <w:autoRedefine/>
    <w:rsid w:val="00250F97"/>
    <w:pPr>
      <w:ind w:left="240"/>
    </w:pPr>
    <w:rPr>
      <w:rFonts w:ascii="Times New Roman" w:eastAsia="Times New Roman" w:hAnsi="Times New Roman" w:cs="Times New Roman"/>
    </w:rPr>
  </w:style>
  <w:style w:type="paragraph" w:styleId="BlockText">
    <w:name w:val="Block Text"/>
    <w:basedOn w:val="Normal"/>
    <w:rsid w:val="00250F97"/>
    <w:pPr>
      <w:tabs>
        <w:tab w:val="left" w:pos="90"/>
        <w:tab w:val="left" w:pos="450"/>
        <w:tab w:val="left" w:pos="810"/>
        <w:tab w:val="left" w:pos="1530"/>
        <w:tab w:val="left" w:pos="1890"/>
        <w:tab w:val="left" w:pos="2250"/>
        <w:tab w:val="left" w:pos="4320"/>
      </w:tabs>
      <w:ind w:left="810" w:right="90" w:hanging="540"/>
      <w:jc w:val="both"/>
    </w:pPr>
    <w:rPr>
      <w:rFonts w:ascii="Times New Roman" w:eastAsia="Times New Roman" w:hAnsi="Times New Roman" w:cs="Times New Roman"/>
      <w:snapToGrid w:val="0"/>
      <w:szCs w:val="20"/>
    </w:rPr>
  </w:style>
  <w:style w:type="character" w:customStyle="1" w:styleId="normalchar">
    <w:name w:val="normal__char"/>
    <w:rsid w:val="00250F97"/>
  </w:style>
  <w:style w:type="paragraph" w:customStyle="1" w:styleId="Normal1">
    <w:name w:val="Normal1"/>
    <w:basedOn w:val="Normal"/>
    <w:rsid w:val="00250F97"/>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250F97"/>
    <w:pPr>
      <w:spacing w:before="100" w:beforeAutospacing="1" w:after="100" w:afterAutospacing="1"/>
    </w:pPr>
    <w:rPr>
      <w:rFonts w:ascii="Times New Roman" w:eastAsia="Times New Roman" w:hAnsi="Times New Roman" w:cs="Times New Roman"/>
    </w:rPr>
  </w:style>
  <w:style w:type="paragraph" w:customStyle="1" w:styleId="Outline1">
    <w:name w:val="Outline 1"/>
    <w:basedOn w:val="Normal"/>
    <w:rsid w:val="00250F97"/>
    <w:pPr>
      <w:ind w:left="720"/>
    </w:pPr>
    <w:rPr>
      <w:rFonts w:ascii="Times New Roman" w:eastAsia="Times New Roman" w:hAnsi="Times New Roman" w:cs="Times New Roman"/>
      <w:sz w:val="20"/>
      <w:szCs w:val="20"/>
    </w:rPr>
  </w:style>
  <w:style w:type="paragraph" w:customStyle="1" w:styleId="p10">
    <w:name w:val="p10"/>
    <w:basedOn w:val="Normal"/>
    <w:rsid w:val="00250F97"/>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250F97"/>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OmniPage12">
    <w:name w:val="OmniPage #12"/>
    <w:rsid w:val="00250F97"/>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250F97"/>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250F97"/>
    <w:pPr>
      <w:widowControl w:val="0"/>
      <w:numPr>
        <w:numId w:val="3"/>
      </w:numPr>
      <w:autoSpaceDE w:val="0"/>
      <w:autoSpaceDN w:val="0"/>
      <w:adjustRightInd w:val="0"/>
      <w:ind w:left="720" w:hanging="720"/>
    </w:pPr>
    <w:rPr>
      <w:rFonts w:ascii="Times New Roman" w:eastAsia="Times New Roman" w:hAnsi="Times New Roman" w:cs="Times New Roman"/>
    </w:rPr>
  </w:style>
  <w:style w:type="paragraph" w:styleId="Subtitle">
    <w:name w:val="Subtitle"/>
    <w:basedOn w:val="Normal"/>
    <w:link w:val="SubtitleChar"/>
    <w:qFormat/>
    <w:rsid w:val="00250F97"/>
    <w:pPr>
      <w:jc w:val="center"/>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250F97"/>
    <w:rPr>
      <w:rFonts w:ascii="Times New Roman" w:eastAsia="Times New Roman" w:hAnsi="Times New Roman" w:cs="Times New Roman"/>
      <w:sz w:val="28"/>
      <w:szCs w:val="20"/>
    </w:rPr>
  </w:style>
  <w:style w:type="paragraph" w:customStyle="1" w:styleId="Style">
    <w:name w:val="Style"/>
    <w:basedOn w:val="Normal"/>
    <w:rsid w:val="00250F97"/>
    <w:pPr>
      <w:widowControl w:val="0"/>
    </w:pPr>
    <w:rPr>
      <w:rFonts w:ascii="Times New Roman" w:eastAsia="Times New Roman" w:hAnsi="Times New Roman" w:cs="Times New Roman"/>
      <w:snapToGrid w:val="0"/>
      <w:szCs w:val="20"/>
    </w:rPr>
  </w:style>
  <w:style w:type="paragraph" w:customStyle="1" w:styleId="Technical2">
    <w:name w:val="Technical[2]"/>
    <w:basedOn w:val="Normal"/>
    <w:rsid w:val="00250F97"/>
    <w:rPr>
      <w:rFonts w:ascii="Times New Roman" w:eastAsia="Times New Roman" w:hAnsi="Times New Roman" w:cs="Times New Roman"/>
      <w:b/>
      <w:sz w:val="20"/>
      <w:szCs w:val="20"/>
      <w:u w:val="single"/>
    </w:rPr>
  </w:style>
  <w:style w:type="paragraph" w:customStyle="1" w:styleId="Bibliogrphy">
    <w:name w:val="Bibliogrphy"/>
    <w:basedOn w:val="Normal"/>
    <w:rsid w:val="00250F97"/>
    <w:pPr>
      <w:ind w:left="720" w:hanging="720"/>
    </w:pPr>
    <w:rPr>
      <w:rFonts w:ascii="Times New Roman" w:eastAsia="Times New Roman" w:hAnsi="Times New Roman" w:cs="Times New Roman"/>
      <w:sz w:val="20"/>
      <w:szCs w:val="20"/>
    </w:rPr>
  </w:style>
  <w:style w:type="paragraph" w:customStyle="1" w:styleId="RightPar6">
    <w:name w:val="Right Par[6]"/>
    <w:basedOn w:val="Normal"/>
    <w:rsid w:val="00250F97"/>
    <w:pPr>
      <w:ind w:left="720"/>
    </w:pPr>
    <w:rPr>
      <w:rFonts w:ascii="Times New Roman" w:eastAsia="Times New Roman" w:hAnsi="Times New Roman" w:cs="Times New Roman"/>
      <w:sz w:val="20"/>
      <w:szCs w:val="20"/>
    </w:rPr>
  </w:style>
  <w:style w:type="paragraph" w:customStyle="1" w:styleId="DocInit">
    <w:name w:val="Doc Init"/>
    <w:basedOn w:val="Normal"/>
    <w:rsid w:val="00250F97"/>
    <w:rPr>
      <w:rFonts w:ascii="Times New Roman" w:eastAsia="Times New Roman" w:hAnsi="Times New Roman" w:cs="Times New Roman"/>
      <w:sz w:val="20"/>
      <w:szCs w:val="20"/>
    </w:rPr>
  </w:style>
  <w:style w:type="paragraph" w:customStyle="1" w:styleId="Document1">
    <w:name w:val="Document[1]"/>
    <w:basedOn w:val="Normal"/>
    <w:rsid w:val="00250F97"/>
    <w:pPr>
      <w:jc w:val="center"/>
    </w:pPr>
    <w:rPr>
      <w:rFonts w:ascii="Times New Roman" w:eastAsia="Times New Roman" w:hAnsi="Times New Roman" w:cs="Times New Roman"/>
      <w:b/>
      <w:sz w:val="20"/>
      <w:szCs w:val="20"/>
    </w:rPr>
  </w:style>
  <w:style w:type="paragraph" w:customStyle="1" w:styleId="xl77">
    <w:name w:val="xl77"/>
    <w:basedOn w:val="Normal"/>
    <w:rsid w:val="00250F97"/>
    <w:pPr>
      <w:spacing w:before="100" w:beforeAutospacing="1" w:after="100" w:afterAutospacing="1"/>
    </w:pPr>
    <w:rPr>
      <w:rFonts w:ascii="Times New Roman" w:eastAsia="Times New Roman" w:hAnsi="Times New Roman" w:cs="Times New Roman"/>
    </w:rPr>
  </w:style>
  <w:style w:type="paragraph" w:customStyle="1" w:styleId="xl78">
    <w:name w:val="xl78"/>
    <w:basedOn w:val="Normal"/>
    <w:rsid w:val="00250F97"/>
    <w:pP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Normal"/>
    <w:rsid w:val="00250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80">
    <w:name w:val="xl80"/>
    <w:basedOn w:val="Normal"/>
    <w:rsid w:val="00250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81">
    <w:name w:val="xl81"/>
    <w:basedOn w:val="Normal"/>
    <w:rsid w:val="00250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82">
    <w:name w:val="xl82"/>
    <w:basedOn w:val="Normal"/>
    <w:rsid w:val="00250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3">
    <w:name w:val="xl83"/>
    <w:basedOn w:val="Normal"/>
    <w:rsid w:val="00250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4">
    <w:name w:val="xl84"/>
    <w:basedOn w:val="Normal"/>
    <w:rsid w:val="00250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5">
    <w:name w:val="xl85"/>
    <w:basedOn w:val="Normal"/>
    <w:rsid w:val="00250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6">
    <w:name w:val="xl86"/>
    <w:basedOn w:val="Normal"/>
    <w:rsid w:val="00250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cdc.org"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purchasinginfo@kcdc.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D5A6-C249-4D10-9605-3B23B066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20</Pages>
  <Words>4404</Words>
  <Characters>25103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65</cp:revision>
  <cp:lastPrinted>2019-05-16T16:50:00Z</cp:lastPrinted>
  <dcterms:created xsi:type="dcterms:W3CDTF">2019-06-26T12:18:00Z</dcterms:created>
  <dcterms:modified xsi:type="dcterms:W3CDTF">2019-07-15T18:23:00Z</dcterms:modified>
</cp:coreProperties>
</file>