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39A9C7" w14:textId="2255BEC4" w:rsidR="008C2969" w:rsidRPr="00FB042E" w:rsidRDefault="008C2969" w:rsidP="00FB042E">
      <w:pPr>
        <w:jc w:val="center"/>
        <w:rPr>
          <w:rFonts w:ascii="Arial" w:hAnsi="Arial" w:cs="Arial"/>
          <w:b/>
          <w:bCs/>
          <w:sz w:val="28"/>
          <w:szCs w:val="28"/>
        </w:rPr>
      </w:pPr>
      <w:r w:rsidRPr="00FB042E">
        <w:rPr>
          <w:rFonts w:ascii="Arial" w:hAnsi="Arial" w:cs="Arial"/>
          <w:b/>
          <w:bCs/>
          <w:sz w:val="28"/>
          <w:szCs w:val="28"/>
        </w:rPr>
        <w:t>Addendum #1</w:t>
      </w:r>
    </w:p>
    <w:p w14:paraId="4E842365" w14:textId="0080942C" w:rsidR="00FB042E" w:rsidRDefault="00FB042E" w:rsidP="00FB042E">
      <w:pPr>
        <w:jc w:val="center"/>
        <w:rPr>
          <w:rFonts w:ascii="Arial" w:hAnsi="Arial" w:cs="Arial"/>
          <w:b/>
          <w:bCs/>
          <w:sz w:val="28"/>
          <w:szCs w:val="28"/>
        </w:rPr>
      </w:pPr>
      <w:r w:rsidRPr="00FB042E">
        <w:rPr>
          <w:rFonts w:ascii="Arial" w:hAnsi="Arial" w:cs="Arial"/>
          <w:b/>
          <w:bCs/>
          <w:sz w:val="28"/>
          <w:szCs w:val="28"/>
        </w:rPr>
        <w:t>Addressing questions posed as of October 8, 2020</w:t>
      </w:r>
    </w:p>
    <w:p w14:paraId="5FC0FCBA" w14:textId="77777777" w:rsidR="00FB042E" w:rsidRPr="00FB042E" w:rsidRDefault="00FB042E" w:rsidP="00FB042E">
      <w:pPr>
        <w:jc w:val="center"/>
        <w:rPr>
          <w:rFonts w:ascii="Arial" w:hAnsi="Arial" w:cs="Arial"/>
          <w:b/>
          <w:bCs/>
          <w:sz w:val="28"/>
          <w:szCs w:val="28"/>
        </w:rPr>
      </w:pPr>
    </w:p>
    <w:p w14:paraId="1C407D74" w14:textId="77777777" w:rsidR="008C2969" w:rsidRDefault="008C2969" w:rsidP="008C2969">
      <w:pPr>
        <w:rPr>
          <w:rFonts w:ascii="Arial" w:hAnsi="Arial" w:cs="Arial"/>
          <w:sz w:val="24"/>
          <w:szCs w:val="24"/>
        </w:rPr>
      </w:pPr>
    </w:p>
    <w:p w14:paraId="6B4F39DE" w14:textId="5A146D53" w:rsidR="008C2969" w:rsidRPr="008C2969" w:rsidRDefault="008C2969" w:rsidP="008C2969">
      <w:pPr>
        <w:rPr>
          <w:rFonts w:ascii="Arial" w:hAnsi="Arial" w:cs="Arial"/>
          <w:sz w:val="24"/>
          <w:szCs w:val="24"/>
        </w:rPr>
      </w:pPr>
      <w:r w:rsidRPr="008C2969">
        <w:rPr>
          <w:rFonts w:ascii="Arial" w:hAnsi="Arial" w:cs="Arial"/>
          <w:sz w:val="24"/>
          <w:szCs w:val="24"/>
        </w:rPr>
        <w:t xml:space="preserve">The 70 feet is not long enough for the cages, </w:t>
      </w:r>
      <w:r w:rsidR="003C1CDA" w:rsidRPr="008C2969">
        <w:rPr>
          <w:rFonts w:ascii="Arial" w:hAnsi="Arial" w:cs="Arial"/>
          <w:sz w:val="24"/>
          <w:szCs w:val="24"/>
        </w:rPr>
        <w:t>we</w:t>
      </w:r>
      <w:r w:rsidRPr="008C2969">
        <w:rPr>
          <w:rFonts w:ascii="Arial" w:hAnsi="Arial" w:cs="Arial"/>
          <w:sz w:val="24"/>
          <w:szCs w:val="24"/>
        </w:rPr>
        <w:t xml:space="preserve"> are doing one now in Atlanta similar to what you are wanting.  The width isn't wide enough either, three cages side by side 15 ft wide each gives you 2.5 feet on either end. At the top of those cages the tapered steel structure will be in the cage or close enough for a ricochet. There needs to be more space around the cages for safety with the net deflection. </w:t>
      </w:r>
      <w:r w:rsidR="00684A43" w:rsidRPr="008C2969">
        <w:rPr>
          <w:rFonts w:ascii="Arial" w:hAnsi="Arial" w:cs="Arial"/>
          <w:sz w:val="24"/>
          <w:szCs w:val="24"/>
        </w:rPr>
        <w:t>Also,</w:t>
      </w:r>
      <w:r w:rsidRPr="008C2969">
        <w:rPr>
          <w:rFonts w:ascii="Arial" w:hAnsi="Arial" w:cs="Arial"/>
          <w:sz w:val="24"/>
          <w:szCs w:val="24"/>
        </w:rPr>
        <w:t xml:space="preserve"> there is no defined entry and exit point. Can you advise us on how to </w:t>
      </w:r>
      <w:r w:rsidR="00684A43" w:rsidRPr="008C2969">
        <w:rPr>
          <w:rFonts w:ascii="Arial" w:hAnsi="Arial" w:cs="Arial"/>
          <w:sz w:val="24"/>
          <w:szCs w:val="24"/>
        </w:rPr>
        <w:t>proceed?</w:t>
      </w:r>
    </w:p>
    <w:p w14:paraId="596BFB59" w14:textId="6339778A" w:rsidR="008C2969" w:rsidRPr="008C2969" w:rsidRDefault="00C007CB" w:rsidP="008C2969">
      <w:pPr>
        <w:rPr>
          <w:rFonts w:ascii="Arial" w:hAnsi="Arial" w:cs="Arial"/>
          <w:b/>
          <w:bCs/>
          <w:sz w:val="24"/>
          <w:szCs w:val="24"/>
        </w:rPr>
      </w:pPr>
      <w:r>
        <w:rPr>
          <w:rFonts w:ascii="Arial" w:hAnsi="Arial" w:cs="Arial"/>
          <w:b/>
          <w:bCs/>
          <w:sz w:val="24"/>
          <w:szCs w:val="24"/>
        </w:rPr>
        <w:t xml:space="preserve">The building will need to have 3-50’ clear span bays on 23.3’ column spacing. </w:t>
      </w:r>
      <w:r w:rsidR="004E6586">
        <w:rPr>
          <w:rFonts w:ascii="Arial" w:hAnsi="Arial" w:cs="Arial"/>
          <w:b/>
          <w:bCs/>
          <w:sz w:val="24"/>
          <w:szCs w:val="24"/>
        </w:rPr>
        <w:t>It will be an open sided building, t</w:t>
      </w:r>
      <w:r w:rsidR="008132E1">
        <w:rPr>
          <w:rFonts w:ascii="Arial" w:hAnsi="Arial" w:cs="Arial"/>
          <w:b/>
          <w:bCs/>
          <w:sz w:val="24"/>
          <w:szCs w:val="24"/>
        </w:rPr>
        <w:t>here will not be any defined entry or exit points</w:t>
      </w:r>
      <w:r w:rsidR="004E6586">
        <w:rPr>
          <w:rFonts w:ascii="Arial" w:hAnsi="Arial" w:cs="Arial"/>
          <w:b/>
          <w:bCs/>
          <w:sz w:val="24"/>
          <w:szCs w:val="24"/>
        </w:rPr>
        <w:t>.</w:t>
      </w:r>
      <w:r w:rsidR="008132E1">
        <w:rPr>
          <w:rFonts w:ascii="Arial" w:hAnsi="Arial" w:cs="Arial"/>
          <w:b/>
          <w:bCs/>
          <w:sz w:val="24"/>
          <w:szCs w:val="24"/>
        </w:rPr>
        <w:t xml:space="preserve"> </w:t>
      </w:r>
      <w:r>
        <w:rPr>
          <w:rFonts w:ascii="Arial" w:hAnsi="Arial" w:cs="Arial"/>
          <w:b/>
          <w:bCs/>
          <w:sz w:val="24"/>
          <w:szCs w:val="24"/>
        </w:rPr>
        <w:t>The batting</w:t>
      </w:r>
      <w:r w:rsidR="008C2969" w:rsidRPr="008C2969">
        <w:rPr>
          <w:rFonts w:ascii="Arial" w:hAnsi="Arial" w:cs="Arial"/>
          <w:b/>
          <w:bCs/>
          <w:sz w:val="24"/>
          <w:szCs w:val="24"/>
        </w:rPr>
        <w:t xml:space="preserve"> cages will be 12’ wide X 12’ high X 60’ long</w:t>
      </w:r>
      <w:r w:rsidR="001E2362">
        <w:rPr>
          <w:rFonts w:ascii="Arial" w:hAnsi="Arial" w:cs="Arial"/>
          <w:b/>
          <w:bCs/>
          <w:sz w:val="24"/>
          <w:szCs w:val="24"/>
        </w:rPr>
        <w:t>.</w:t>
      </w:r>
    </w:p>
    <w:p w14:paraId="1E966F5C" w14:textId="77777777" w:rsidR="008C2969" w:rsidRPr="008C2969" w:rsidRDefault="008C2969" w:rsidP="008C2969">
      <w:pPr>
        <w:rPr>
          <w:rFonts w:ascii="Arial" w:hAnsi="Arial" w:cs="Arial"/>
          <w:sz w:val="24"/>
          <w:szCs w:val="24"/>
        </w:rPr>
      </w:pPr>
    </w:p>
    <w:p w14:paraId="0C3AD0BA" w14:textId="667C0D62" w:rsidR="008C2969" w:rsidRPr="008C2969" w:rsidRDefault="008C2969" w:rsidP="008C2969">
      <w:pPr>
        <w:rPr>
          <w:rFonts w:ascii="Arial" w:hAnsi="Arial" w:cs="Arial"/>
          <w:sz w:val="24"/>
          <w:szCs w:val="24"/>
        </w:rPr>
      </w:pPr>
      <w:r w:rsidRPr="008C2969">
        <w:rPr>
          <w:rFonts w:ascii="Arial" w:hAnsi="Arial" w:cs="Arial"/>
          <w:sz w:val="24"/>
          <w:szCs w:val="24"/>
        </w:rPr>
        <w:t>Are we providing and installing the cages? </w:t>
      </w:r>
    </w:p>
    <w:p w14:paraId="47661ACE" w14:textId="6498738A" w:rsidR="008C2969" w:rsidRPr="008C2969" w:rsidRDefault="008C2969" w:rsidP="008C2969">
      <w:pPr>
        <w:rPr>
          <w:rFonts w:ascii="Arial" w:hAnsi="Arial" w:cs="Arial"/>
          <w:b/>
          <w:bCs/>
          <w:sz w:val="24"/>
          <w:szCs w:val="24"/>
        </w:rPr>
      </w:pPr>
      <w:r w:rsidRPr="008C2969">
        <w:rPr>
          <w:rFonts w:ascii="Arial" w:hAnsi="Arial" w:cs="Arial"/>
          <w:b/>
          <w:bCs/>
          <w:sz w:val="24"/>
          <w:szCs w:val="24"/>
        </w:rPr>
        <w:t>No, this will be a separate bid</w:t>
      </w:r>
      <w:r w:rsidR="008017DE">
        <w:rPr>
          <w:rFonts w:ascii="Arial" w:hAnsi="Arial" w:cs="Arial"/>
          <w:b/>
          <w:bCs/>
          <w:sz w:val="24"/>
          <w:szCs w:val="24"/>
        </w:rPr>
        <w:t>.</w:t>
      </w:r>
    </w:p>
    <w:p w14:paraId="331F2342" w14:textId="77777777" w:rsidR="008C2969" w:rsidRPr="008C2969" w:rsidRDefault="008C2969" w:rsidP="008C2969">
      <w:pPr>
        <w:rPr>
          <w:rFonts w:ascii="Arial" w:hAnsi="Arial" w:cs="Arial"/>
          <w:sz w:val="24"/>
          <w:szCs w:val="24"/>
        </w:rPr>
      </w:pPr>
    </w:p>
    <w:p w14:paraId="4C986D53" w14:textId="55FB5A05" w:rsidR="008C2969" w:rsidRPr="008C2969" w:rsidRDefault="008C2969" w:rsidP="008C2969">
      <w:pPr>
        <w:rPr>
          <w:rFonts w:ascii="Arial" w:hAnsi="Arial" w:cs="Arial"/>
          <w:sz w:val="24"/>
          <w:szCs w:val="24"/>
        </w:rPr>
      </w:pPr>
      <w:r w:rsidRPr="008C2969">
        <w:rPr>
          <w:rFonts w:ascii="Arial" w:hAnsi="Arial" w:cs="Arial"/>
          <w:sz w:val="24"/>
          <w:szCs w:val="24"/>
        </w:rPr>
        <w:t>Lighting, Emergency Lighting and or exit signs for the building are not mentioned.</w:t>
      </w:r>
    </w:p>
    <w:p w14:paraId="0EA6D489" w14:textId="2A05D455" w:rsidR="008C2969" w:rsidRPr="008C2969" w:rsidRDefault="008C2969" w:rsidP="008C2969">
      <w:pPr>
        <w:rPr>
          <w:rFonts w:ascii="Arial" w:hAnsi="Arial" w:cs="Arial"/>
          <w:b/>
          <w:bCs/>
          <w:sz w:val="24"/>
          <w:szCs w:val="24"/>
        </w:rPr>
      </w:pPr>
      <w:r w:rsidRPr="008C2969">
        <w:rPr>
          <w:rFonts w:ascii="Arial" w:hAnsi="Arial" w:cs="Arial"/>
          <w:b/>
          <w:bCs/>
          <w:sz w:val="24"/>
          <w:szCs w:val="24"/>
        </w:rPr>
        <w:t>All lighting will be installed but our facilities dep</w:t>
      </w:r>
      <w:r w:rsidR="00FB042E">
        <w:rPr>
          <w:rFonts w:ascii="Arial" w:hAnsi="Arial" w:cs="Arial"/>
          <w:b/>
          <w:bCs/>
          <w:sz w:val="24"/>
          <w:szCs w:val="24"/>
        </w:rPr>
        <w:t>artment, however, the contractor selected will be required to work with the facilities director to ensure that all conduit is in place prior to pouring the concrete foundation.</w:t>
      </w:r>
    </w:p>
    <w:p w14:paraId="313434E8" w14:textId="77777777" w:rsidR="008C2969" w:rsidRPr="008C2969" w:rsidRDefault="008C2969" w:rsidP="008C2969">
      <w:pPr>
        <w:rPr>
          <w:rFonts w:ascii="Arial" w:hAnsi="Arial" w:cs="Arial"/>
          <w:sz w:val="24"/>
          <w:szCs w:val="24"/>
        </w:rPr>
      </w:pPr>
    </w:p>
    <w:p w14:paraId="3ADE7768" w14:textId="526FC9C3" w:rsidR="008C2969" w:rsidRPr="008C2969" w:rsidRDefault="008C2969" w:rsidP="008C2969">
      <w:pPr>
        <w:rPr>
          <w:rFonts w:ascii="Arial" w:hAnsi="Arial" w:cs="Arial"/>
          <w:sz w:val="24"/>
          <w:szCs w:val="24"/>
        </w:rPr>
      </w:pPr>
      <w:r w:rsidRPr="008C2969">
        <w:rPr>
          <w:rFonts w:ascii="Arial" w:hAnsi="Arial" w:cs="Arial"/>
          <w:sz w:val="24"/>
          <w:szCs w:val="24"/>
        </w:rPr>
        <w:t>Are the permit fees waived since this is a county project? </w:t>
      </w:r>
    </w:p>
    <w:p w14:paraId="0397A36E" w14:textId="5824ECFE" w:rsidR="008C2969" w:rsidRPr="008C2969" w:rsidRDefault="008C2969" w:rsidP="008C2969">
      <w:pPr>
        <w:rPr>
          <w:rFonts w:ascii="Arial" w:hAnsi="Arial" w:cs="Arial"/>
          <w:b/>
          <w:bCs/>
          <w:sz w:val="24"/>
          <w:szCs w:val="24"/>
        </w:rPr>
      </w:pPr>
      <w:r w:rsidRPr="008C2969">
        <w:rPr>
          <w:rFonts w:ascii="Arial" w:hAnsi="Arial" w:cs="Arial"/>
          <w:b/>
          <w:bCs/>
          <w:sz w:val="24"/>
          <w:szCs w:val="24"/>
        </w:rPr>
        <w:t>Permits are required for this project, but the fees will be waived.</w:t>
      </w:r>
    </w:p>
    <w:p w14:paraId="6B6573D9" w14:textId="77777777" w:rsidR="008C2969" w:rsidRPr="008C2969" w:rsidRDefault="008C2969" w:rsidP="008C2969">
      <w:pPr>
        <w:rPr>
          <w:rFonts w:ascii="Arial" w:hAnsi="Arial" w:cs="Arial"/>
          <w:b/>
          <w:bCs/>
          <w:sz w:val="24"/>
          <w:szCs w:val="24"/>
        </w:rPr>
      </w:pPr>
    </w:p>
    <w:p w14:paraId="2E1A3136" w14:textId="397D4B5E" w:rsidR="008C2969" w:rsidRPr="008C2969" w:rsidRDefault="008C2969" w:rsidP="008C2969">
      <w:pPr>
        <w:rPr>
          <w:rFonts w:ascii="Arial" w:hAnsi="Arial" w:cs="Arial"/>
          <w:sz w:val="24"/>
          <w:szCs w:val="24"/>
        </w:rPr>
      </w:pPr>
      <w:r w:rsidRPr="008C2969">
        <w:rPr>
          <w:rFonts w:ascii="Arial" w:hAnsi="Arial" w:cs="Arial"/>
          <w:sz w:val="24"/>
          <w:szCs w:val="24"/>
        </w:rPr>
        <w:t>What is the site location address and location.?</w:t>
      </w:r>
    </w:p>
    <w:p w14:paraId="3DDEB551" w14:textId="6813AAFF" w:rsidR="008C2969" w:rsidRPr="008C2969" w:rsidRDefault="008C2969" w:rsidP="008C2969">
      <w:pPr>
        <w:rPr>
          <w:rFonts w:ascii="Arial" w:hAnsi="Arial" w:cs="Arial"/>
          <w:sz w:val="24"/>
          <w:szCs w:val="24"/>
        </w:rPr>
      </w:pPr>
      <w:r w:rsidRPr="008C2969">
        <w:rPr>
          <w:rFonts w:ascii="Arial" w:hAnsi="Arial" w:cs="Arial"/>
          <w:b/>
          <w:bCs/>
          <w:sz w:val="24"/>
          <w:szCs w:val="24"/>
        </w:rPr>
        <w:t>The building will be located at 728 Ware Street, Blackshear, GA 31516</w:t>
      </w:r>
      <w:r w:rsidR="0090777D">
        <w:rPr>
          <w:rFonts w:ascii="Arial" w:hAnsi="Arial" w:cs="Arial"/>
          <w:b/>
          <w:bCs/>
          <w:sz w:val="24"/>
          <w:szCs w:val="24"/>
        </w:rPr>
        <w:t xml:space="preserve"> as stated in the bid document</w:t>
      </w:r>
      <w:r w:rsidRPr="008C2969">
        <w:rPr>
          <w:rFonts w:ascii="Arial" w:hAnsi="Arial" w:cs="Arial"/>
          <w:sz w:val="24"/>
          <w:szCs w:val="24"/>
        </w:rPr>
        <w:t>.  </w:t>
      </w:r>
    </w:p>
    <w:p w14:paraId="23DEAFF5" w14:textId="77777777" w:rsidR="008C2969" w:rsidRPr="008C2969" w:rsidRDefault="008C2969" w:rsidP="008C2969">
      <w:pPr>
        <w:rPr>
          <w:rFonts w:ascii="Arial" w:hAnsi="Arial" w:cs="Arial"/>
          <w:sz w:val="24"/>
          <w:szCs w:val="24"/>
        </w:rPr>
      </w:pPr>
    </w:p>
    <w:p w14:paraId="31110114" w14:textId="1C2D8D61" w:rsidR="008C2969" w:rsidRPr="008C2969" w:rsidRDefault="008C2969" w:rsidP="008C2969">
      <w:pPr>
        <w:rPr>
          <w:rFonts w:ascii="Arial" w:hAnsi="Arial" w:cs="Arial"/>
          <w:sz w:val="24"/>
          <w:szCs w:val="24"/>
        </w:rPr>
      </w:pPr>
      <w:r w:rsidRPr="008C2969">
        <w:rPr>
          <w:rFonts w:ascii="Arial" w:hAnsi="Arial" w:cs="Arial"/>
          <w:sz w:val="24"/>
          <w:szCs w:val="24"/>
        </w:rPr>
        <w:t>A State issued commercial GC license is required to bid on this project correct?</w:t>
      </w:r>
    </w:p>
    <w:p w14:paraId="74632325" w14:textId="76E81013" w:rsidR="008C2969" w:rsidRPr="008C2969" w:rsidRDefault="008C2969" w:rsidP="008C2969">
      <w:pPr>
        <w:rPr>
          <w:rFonts w:ascii="Arial" w:hAnsi="Arial" w:cs="Arial"/>
          <w:b/>
          <w:bCs/>
          <w:sz w:val="24"/>
          <w:szCs w:val="24"/>
        </w:rPr>
      </w:pPr>
      <w:r w:rsidRPr="008C2969">
        <w:rPr>
          <w:rFonts w:ascii="Arial" w:hAnsi="Arial" w:cs="Arial"/>
          <w:b/>
          <w:bCs/>
          <w:sz w:val="24"/>
          <w:szCs w:val="24"/>
        </w:rPr>
        <w:t>Yes</w:t>
      </w:r>
    </w:p>
    <w:p w14:paraId="1A483C34" w14:textId="77777777" w:rsidR="008C2969" w:rsidRPr="008C2969" w:rsidRDefault="008C2969" w:rsidP="008C2969">
      <w:pPr>
        <w:rPr>
          <w:rFonts w:ascii="Arial" w:hAnsi="Arial" w:cs="Arial"/>
          <w:sz w:val="24"/>
          <w:szCs w:val="24"/>
        </w:rPr>
      </w:pPr>
    </w:p>
    <w:p w14:paraId="603A50CF" w14:textId="62D55A19" w:rsidR="008C2969" w:rsidRPr="008C2969" w:rsidRDefault="008C2969" w:rsidP="008C2969">
      <w:pPr>
        <w:rPr>
          <w:rFonts w:ascii="Arial" w:hAnsi="Arial" w:cs="Arial"/>
          <w:sz w:val="24"/>
          <w:szCs w:val="24"/>
        </w:rPr>
      </w:pPr>
      <w:r w:rsidRPr="008C2969">
        <w:rPr>
          <w:rFonts w:ascii="Arial" w:hAnsi="Arial" w:cs="Arial"/>
          <w:sz w:val="24"/>
          <w:szCs w:val="24"/>
        </w:rPr>
        <w:t xml:space="preserve">Roof Pitch needs to be higher for a screw down </w:t>
      </w:r>
      <w:r w:rsidR="003C1CDA" w:rsidRPr="008C2969">
        <w:rPr>
          <w:rFonts w:ascii="Arial" w:hAnsi="Arial" w:cs="Arial"/>
          <w:sz w:val="24"/>
          <w:szCs w:val="24"/>
        </w:rPr>
        <w:t>roof if</w:t>
      </w:r>
      <w:r w:rsidRPr="008C2969">
        <w:rPr>
          <w:rFonts w:ascii="Arial" w:hAnsi="Arial" w:cs="Arial"/>
          <w:sz w:val="24"/>
          <w:szCs w:val="24"/>
        </w:rPr>
        <w:t xml:space="preserve"> you are requiring that vs a standing seam. </w:t>
      </w:r>
    </w:p>
    <w:p w14:paraId="383AFEB3" w14:textId="12F105CD" w:rsidR="008C2969" w:rsidRPr="008C2969" w:rsidRDefault="008C2969" w:rsidP="008C2969">
      <w:pPr>
        <w:rPr>
          <w:rFonts w:ascii="Arial" w:hAnsi="Arial" w:cs="Arial"/>
          <w:b/>
          <w:bCs/>
          <w:sz w:val="24"/>
          <w:szCs w:val="24"/>
        </w:rPr>
      </w:pPr>
      <w:r w:rsidRPr="008C2969">
        <w:rPr>
          <w:rFonts w:ascii="Arial" w:hAnsi="Arial" w:cs="Arial"/>
          <w:b/>
          <w:bCs/>
          <w:sz w:val="24"/>
          <w:szCs w:val="24"/>
        </w:rPr>
        <w:t>Please address this in your design proposal.</w:t>
      </w:r>
    </w:p>
    <w:p w14:paraId="4A49E946" w14:textId="77777777" w:rsidR="008C2969" w:rsidRPr="008C2969" w:rsidRDefault="008C2969" w:rsidP="008C2969">
      <w:pPr>
        <w:rPr>
          <w:rFonts w:ascii="Arial" w:hAnsi="Arial" w:cs="Arial"/>
          <w:sz w:val="24"/>
          <w:szCs w:val="24"/>
        </w:rPr>
      </w:pPr>
    </w:p>
    <w:p w14:paraId="108710E1" w14:textId="6067830D" w:rsidR="008C2969" w:rsidRPr="008C2969" w:rsidRDefault="008C2969" w:rsidP="008C2969">
      <w:pPr>
        <w:rPr>
          <w:rFonts w:ascii="Arial" w:hAnsi="Arial" w:cs="Arial"/>
          <w:sz w:val="24"/>
          <w:szCs w:val="24"/>
        </w:rPr>
      </w:pPr>
      <w:r w:rsidRPr="008C2969">
        <w:rPr>
          <w:rFonts w:ascii="Arial" w:hAnsi="Arial" w:cs="Arial"/>
          <w:sz w:val="24"/>
          <w:szCs w:val="24"/>
        </w:rPr>
        <w:t>Spec F. This additional structure is not needed. The netting is suspended by the building structure itself. The building will have enough collateral load included.</w:t>
      </w:r>
    </w:p>
    <w:p w14:paraId="289F312D" w14:textId="77777777" w:rsidR="008C2969" w:rsidRPr="008C2969" w:rsidRDefault="008C2969" w:rsidP="008C2969">
      <w:pPr>
        <w:rPr>
          <w:rFonts w:ascii="Arial" w:hAnsi="Arial" w:cs="Arial"/>
          <w:sz w:val="24"/>
          <w:szCs w:val="24"/>
        </w:rPr>
      </w:pPr>
      <w:r w:rsidRPr="008C2969">
        <w:rPr>
          <w:rFonts w:ascii="Arial" w:hAnsi="Arial" w:cs="Arial"/>
          <w:b/>
          <w:bCs/>
          <w:sz w:val="24"/>
          <w:szCs w:val="24"/>
        </w:rPr>
        <w:t>Please address this in your design proposal</w:t>
      </w:r>
      <w:r w:rsidRPr="008C2969">
        <w:rPr>
          <w:rFonts w:ascii="Arial" w:hAnsi="Arial" w:cs="Arial"/>
          <w:sz w:val="24"/>
          <w:szCs w:val="24"/>
        </w:rPr>
        <w:t>.</w:t>
      </w:r>
    </w:p>
    <w:p w14:paraId="4BAAC0E5" w14:textId="775F6EDE" w:rsidR="00314C91" w:rsidRPr="008C2969" w:rsidRDefault="00314C91">
      <w:pPr>
        <w:rPr>
          <w:rFonts w:ascii="Arial" w:hAnsi="Arial" w:cs="Arial"/>
          <w:sz w:val="24"/>
          <w:szCs w:val="24"/>
        </w:rPr>
      </w:pPr>
    </w:p>
    <w:p w14:paraId="4F28E012" w14:textId="77777777" w:rsidR="008C2969" w:rsidRPr="008C2969" w:rsidRDefault="008C2969" w:rsidP="008C2969">
      <w:pPr>
        <w:pStyle w:val="NoSpacing"/>
        <w:rPr>
          <w:rFonts w:ascii="Arial" w:eastAsia="Times New Roman" w:hAnsi="Arial" w:cs="Arial"/>
          <w:sz w:val="24"/>
          <w:szCs w:val="24"/>
        </w:rPr>
      </w:pPr>
      <w:r w:rsidRPr="008C2969">
        <w:rPr>
          <w:rStyle w:val="DefaultFontHxMailStyle"/>
          <w:szCs w:val="24"/>
        </w:rPr>
        <w:t>Wh</w:t>
      </w:r>
      <w:r w:rsidRPr="008C2969">
        <w:rPr>
          <w:rFonts w:ascii="Arial" w:eastAsia="Times New Roman" w:hAnsi="Arial" w:cs="Arial"/>
          <w:sz w:val="24"/>
          <w:szCs w:val="24"/>
        </w:rPr>
        <w:t>en do you plan to award this project?</w:t>
      </w:r>
    </w:p>
    <w:p w14:paraId="6E28E170" w14:textId="3223797A" w:rsidR="008C2969" w:rsidRPr="008C2969" w:rsidRDefault="008C2969" w:rsidP="008C2969">
      <w:pPr>
        <w:pStyle w:val="NoSpacing"/>
        <w:rPr>
          <w:rFonts w:ascii="Arial" w:eastAsia="Times New Roman" w:hAnsi="Arial" w:cs="Arial"/>
          <w:b/>
          <w:bCs/>
          <w:sz w:val="24"/>
          <w:szCs w:val="24"/>
        </w:rPr>
      </w:pPr>
      <w:r w:rsidRPr="008C2969">
        <w:rPr>
          <w:rFonts w:ascii="Arial" w:eastAsia="Times New Roman" w:hAnsi="Arial" w:cs="Arial"/>
          <w:b/>
          <w:bCs/>
          <w:sz w:val="24"/>
          <w:szCs w:val="24"/>
        </w:rPr>
        <w:t xml:space="preserve">This project </w:t>
      </w:r>
      <w:r w:rsidR="0090777D">
        <w:rPr>
          <w:rFonts w:ascii="Arial" w:eastAsia="Times New Roman" w:hAnsi="Arial" w:cs="Arial"/>
          <w:b/>
          <w:bCs/>
          <w:sz w:val="24"/>
          <w:szCs w:val="24"/>
        </w:rPr>
        <w:t>is expected to be</w:t>
      </w:r>
      <w:r w:rsidRPr="008C2969">
        <w:rPr>
          <w:rFonts w:ascii="Arial" w:eastAsia="Times New Roman" w:hAnsi="Arial" w:cs="Arial"/>
          <w:b/>
          <w:bCs/>
          <w:sz w:val="24"/>
          <w:szCs w:val="24"/>
        </w:rPr>
        <w:t xml:space="preserve"> awarded at the Board of Commissioner’s meeting scheduled for November 3, 2020 at 6:00 PM.</w:t>
      </w:r>
    </w:p>
    <w:p w14:paraId="315D69CB" w14:textId="77777777" w:rsidR="008C2969" w:rsidRPr="008C2969" w:rsidRDefault="008C2969" w:rsidP="008C2969">
      <w:pPr>
        <w:pStyle w:val="NoSpacing"/>
        <w:rPr>
          <w:rFonts w:ascii="Arial" w:eastAsia="Times New Roman" w:hAnsi="Arial" w:cs="Arial"/>
          <w:sz w:val="24"/>
          <w:szCs w:val="24"/>
        </w:rPr>
      </w:pPr>
    </w:p>
    <w:p w14:paraId="67B05DFF" w14:textId="78C4C863" w:rsidR="008C2969" w:rsidRPr="008C2969" w:rsidRDefault="008C2969" w:rsidP="008C2969">
      <w:pPr>
        <w:pStyle w:val="NoSpacing"/>
        <w:rPr>
          <w:rFonts w:ascii="Arial" w:eastAsia="Times New Roman" w:hAnsi="Arial" w:cs="Arial"/>
          <w:sz w:val="24"/>
          <w:szCs w:val="24"/>
        </w:rPr>
      </w:pPr>
      <w:r w:rsidRPr="008C2969">
        <w:rPr>
          <w:rFonts w:ascii="Arial" w:eastAsia="Times New Roman" w:hAnsi="Arial" w:cs="Arial"/>
          <w:sz w:val="24"/>
          <w:szCs w:val="24"/>
        </w:rPr>
        <w:t xml:space="preserve">Are you only allowing vendors with a GA </w:t>
      </w:r>
      <w:r w:rsidR="003C1CDA" w:rsidRPr="008C2969">
        <w:rPr>
          <w:rFonts w:ascii="Arial" w:eastAsia="Times New Roman" w:hAnsi="Arial" w:cs="Arial"/>
          <w:sz w:val="24"/>
          <w:szCs w:val="24"/>
        </w:rPr>
        <w:t>contractor’s</w:t>
      </w:r>
      <w:r w:rsidRPr="008C2969">
        <w:rPr>
          <w:rFonts w:ascii="Arial" w:eastAsia="Times New Roman" w:hAnsi="Arial" w:cs="Arial"/>
          <w:sz w:val="24"/>
          <w:szCs w:val="24"/>
        </w:rPr>
        <w:t xml:space="preserve"> license?</w:t>
      </w:r>
    </w:p>
    <w:p w14:paraId="7412E3E3" w14:textId="0B4D9D21" w:rsidR="008C2969" w:rsidRPr="008C2969" w:rsidRDefault="00FB042E" w:rsidP="008C2969">
      <w:pPr>
        <w:pStyle w:val="NoSpacing"/>
        <w:rPr>
          <w:rFonts w:ascii="Arial" w:eastAsia="Times New Roman" w:hAnsi="Arial" w:cs="Arial"/>
          <w:b/>
          <w:bCs/>
          <w:sz w:val="24"/>
          <w:szCs w:val="24"/>
        </w:rPr>
      </w:pPr>
      <w:r>
        <w:rPr>
          <w:rFonts w:ascii="Arial" w:eastAsia="Times New Roman" w:hAnsi="Arial" w:cs="Arial"/>
          <w:b/>
          <w:bCs/>
          <w:sz w:val="24"/>
          <w:szCs w:val="24"/>
        </w:rPr>
        <w:lastRenderedPageBreak/>
        <w:t>All submitted bids will be considered</w:t>
      </w:r>
      <w:r w:rsidR="008C2969" w:rsidRPr="008C2969">
        <w:rPr>
          <w:rFonts w:ascii="Arial" w:eastAsia="Times New Roman" w:hAnsi="Arial" w:cs="Arial"/>
          <w:b/>
          <w:bCs/>
          <w:sz w:val="24"/>
          <w:szCs w:val="24"/>
        </w:rPr>
        <w:t xml:space="preserve">. </w:t>
      </w:r>
      <w:r>
        <w:rPr>
          <w:rFonts w:ascii="Arial" w:eastAsia="Times New Roman" w:hAnsi="Arial" w:cs="Arial"/>
          <w:b/>
          <w:bCs/>
          <w:sz w:val="24"/>
          <w:szCs w:val="24"/>
        </w:rPr>
        <w:t>Local and</w:t>
      </w:r>
      <w:r w:rsidR="008C2969" w:rsidRPr="008C2969">
        <w:rPr>
          <w:rFonts w:ascii="Arial" w:eastAsia="Times New Roman" w:hAnsi="Arial" w:cs="Arial"/>
          <w:b/>
          <w:bCs/>
          <w:sz w:val="24"/>
          <w:szCs w:val="24"/>
        </w:rPr>
        <w:t xml:space="preserve"> Georgia</w:t>
      </w:r>
      <w:r>
        <w:rPr>
          <w:rFonts w:ascii="Arial" w:eastAsia="Times New Roman" w:hAnsi="Arial" w:cs="Arial"/>
          <w:b/>
          <w:bCs/>
          <w:sz w:val="24"/>
          <w:szCs w:val="24"/>
        </w:rPr>
        <w:t xml:space="preserve"> vendors will receive preference points in the selection process in accordance with Pierce County’s purchasing policy</w:t>
      </w:r>
      <w:r w:rsidR="008C2969" w:rsidRPr="008C2969">
        <w:rPr>
          <w:rFonts w:ascii="Arial" w:eastAsia="Times New Roman" w:hAnsi="Arial" w:cs="Arial"/>
          <w:b/>
          <w:bCs/>
          <w:sz w:val="24"/>
          <w:szCs w:val="24"/>
        </w:rPr>
        <w:t>.</w:t>
      </w:r>
      <w:r w:rsidR="0090777D">
        <w:rPr>
          <w:rFonts w:ascii="Arial" w:eastAsia="Times New Roman" w:hAnsi="Arial" w:cs="Arial"/>
          <w:b/>
          <w:bCs/>
          <w:sz w:val="24"/>
          <w:szCs w:val="24"/>
        </w:rPr>
        <w:t xml:space="preserve"> </w:t>
      </w:r>
    </w:p>
    <w:p w14:paraId="13BD7D05" w14:textId="5D5FBA7F" w:rsidR="008C2969" w:rsidRDefault="008C2969" w:rsidP="008C2969">
      <w:pPr>
        <w:pStyle w:val="NoSpacing"/>
        <w:rPr>
          <w:rFonts w:ascii="Arial" w:eastAsia="Times New Roman" w:hAnsi="Arial" w:cs="Arial"/>
          <w:sz w:val="24"/>
          <w:szCs w:val="24"/>
        </w:rPr>
      </w:pPr>
    </w:p>
    <w:p w14:paraId="3C828E47" w14:textId="77990219" w:rsidR="00C43C5F" w:rsidRDefault="00C43C5F" w:rsidP="008C2969">
      <w:pPr>
        <w:pStyle w:val="NoSpacing"/>
        <w:rPr>
          <w:rFonts w:ascii="Arial" w:eastAsia="Times New Roman" w:hAnsi="Arial" w:cs="Arial"/>
          <w:sz w:val="24"/>
          <w:szCs w:val="24"/>
        </w:rPr>
      </w:pPr>
    </w:p>
    <w:p w14:paraId="43F25DC9" w14:textId="4404C6A7" w:rsidR="00C43C5F" w:rsidRDefault="00C43C5F" w:rsidP="008C2969">
      <w:pPr>
        <w:pStyle w:val="NoSpacing"/>
        <w:rPr>
          <w:rFonts w:ascii="Arial" w:eastAsia="Times New Roman" w:hAnsi="Arial" w:cs="Arial"/>
          <w:sz w:val="24"/>
          <w:szCs w:val="24"/>
        </w:rPr>
      </w:pPr>
    </w:p>
    <w:p w14:paraId="0645DE52" w14:textId="416EA79C" w:rsidR="00C43C5F" w:rsidRDefault="00C43C5F" w:rsidP="008C2969">
      <w:pPr>
        <w:pStyle w:val="NoSpacing"/>
        <w:rPr>
          <w:rFonts w:ascii="Arial" w:eastAsia="Times New Roman" w:hAnsi="Arial" w:cs="Arial"/>
          <w:sz w:val="24"/>
          <w:szCs w:val="24"/>
        </w:rPr>
      </w:pPr>
    </w:p>
    <w:p w14:paraId="4D20F1E0" w14:textId="77777777" w:rsidR="00C43C5F" w:rsidRPr="008C2969" w:rsidRDefault="00C43C5F" w:rsidP="008C2969">
      <w:pPr>
        <w:pStyle w:val="NoSpacing"/>
        <w:rPr>
          <w:rFonts w:ascii="Arial" w:eastAsia="Times New Roman" w:hAnsi="Arial" w:cs="Arial"/>
          <w:sz w:val="24"/>
          <w:szCs w:val="24"/>
        </w:rPr>
      </w:pPr>
    </w:p>
    <w:p w14:paraId="6771DE8A" w14:textId="299DDB6B" w:rsidR="008C2969" w:rsidRPr="008C2969" w:rsidRDefault="008C2969" w:rsidP="008C2969">
      <w:pPr>
        <w:pStyle w:val="NoSpacing"/>
        <w:rPr>
          <w:rFonts w:ascii="Arial" w:eastAsia="Times New Roman" w:hAnsi="Arial" w:cs="Arial"/>
          <w:sz w:val="24"/>
          <w:szCs w:val="24"/>
        </w:rPr>
      </w:pPr>
      <w:r w:rsidRPr="008C2969">
        <w:rPr>
          <w:rFonts w:ascii="Arial" w:eastAsia="Times New Roman" w:hAnsi="Arial" w:cs="Arial"/>
          <w:sz w:val="24"/>
          <w:szCs w:val="24"/>
        </w:rPr>
        <w:t xml:space="preserve">Page 3 states "The project must be completed within 30 days of the start of the contract". Does the mean that 30 days after construction </w:t>
      </w:r>
      <w:r w:rsidR="003C1CDA" w:rsidRPr="008C2969">
        <w:rPr>
          <w:rFonts w:ascii="Arial" w:eastAsia="Times New Roman" w:hAnsi="Arial" w:cs="Arial"/>
          <w:sz w:val="24"/>
          <w:szCs w:val="24"/>
        </w:rPr>
        <w:t>begins,</w:t>
      </w:r>
      <w:r w:rsidRPr="008C2969">
        <w:rPr>
          <w:rFonts w:ascii="Arial" w:eastAsia="Times New Roman" w:hAnsi="Arial" w:cs="Arial"/>
          <w:sz w:val="24"/>
          <w:szCs w:val="24"/>
        </w:rPr>
        <w:t xml:space="preserve"> we need to be completed or does that mean that after we receive a signed contract or NTP, we need to have it completed within 30 days from that date?</w:t>
      </w:r>
    </w:p>
    <w:p w14:paraId="1673370B" w14:textId="4EC2BFDA" w:rsidR="008C2969" w:rsidRPr="00C43C5F" w:rsidRDefault="00C43C5F" w:rsidP="008C2969">
      <w:pPr>
        <w:pStyle w:val="NoSpacing"/>
        <w:rPr>
          <w:rFonts w:ascii="Arial" w:eastAsia="Times New Roman" w:hAnsi="Arial" w:cs="Arial"/>
          <w:b/>
          <w:bCs/>
          <w:sz w:val="24"/>
          <w:szCs w:val="24"/>
        </w:rPr>
      </w:pPr>
      <w:r w:rsidRPr="00C43C5F">
        <w:rPr>
          <w:rFonts w:ascii="Arial" w:eastAsia="Times New Roman" w:hAnsi="Arial" w:cs="Arial"/>
          <w:b/>
          <w:bCs/>
          <w:sz w:val="24"/>
          <w:szCs w:val="24"/>
        </w:rPr>
        <w:t>The project needs to be completed 30 days from the actual start of the project which should begin on or before December 7, 2020.</w:t>
      </w:r>
    </w:p>
    <w:p w14:paraId="2046F633" w14:textId="77777777" w:rsidR="00C43C5F" w:rsidRPr="008C2969" w:rsidRDefault="00C43C5F" w:rsidP="008C2969">
      <w:pPr>
        <w:pStyle w:val="NoSpacing"/>
        <w:rPr>
          <w:rFonts w:ascii="Arial" w:eastAsia="Times New Roman" w:hAnsi="Arial" w:cs="Arial"/>
          <w:sz w:val="24"/>
          <w:szCs w:val="24"/>
        </w:rPr>
      </w:pPr>
    </w:p>
    <w:p w14:paraId="5D134B7B" w14:textId="44C09134" w:rsidR="008C2969" w:rsidRDefault="008C2969" w:rsidP="008C2969">
      <w:pPr>
        <w:pStyle w:val="NoSpacing"/>
        <w:rPr>
          <w:rFonts w:ascii="Arial" w:eastAsia="Times New Roman" w:hAnsi="Arial" w:cs="Arial"/>
          <w:sz w:val="24"/>
          <w:szCs w:val="24"/>
        </w:rPr>
      </w:pPr>
      <w:r w:rsidRPr="008C2969">
        <w:rPr>
          <w:rFonts w:ascii="Arial" w:eastAsia="Times New Roman" w:hAnsi="Arial" w:cs="Arial"/>
          <w:sz w:val="24"/>
          <w:szCs w:val="24"/>
        </w:rPr>
        <w:t>Will an addendum be released answering questions?</w:t>
      </w:r>
    </w:p>
    <w:p w14:paraId="2A8F4332" w14:textId="7D67BD05" w:rsidR="0090777D" w:rsidRPr="00684A43" w:rsidRDefault="00684A43" w:rsidP="008C2969">
      <w:pPr>
        <w:pStyle w:val="NoSpacing"/>
        <w:rPr>
          <w:rFonts w:ascii="Arial" w:eastAsia="Times New Roman" w:hAnsi="Arial" w:cs="Arial"/>
          <w:b/>
          <w:bCs/>
          <w:sz w:val="24"/>
          <w:szCs w:val="24"/>
        </w:rPr>
      </w:pPr>
      <w:r w:rsidRPr="00684A43">
        <w:rPr>
          <w:rFonts w:ascii="Arial" w:eastAsia="Times New Roman" w:hAnsi="Arial" w:cs="Arial"/>
          <w:b/>
          <w:bCs/>
          <w:sz w:val="24"/>
          <w:szCs w:val="24"/>
        </w:rPr>
        <w:t>Yes</w:t>
      </w:r>
    </w:p>
    <w:p w14:paraId="1FDB88E9" w14:textId="442024EA" w:rsidR="0090777D" w:rsidRDefault="0090777D" w:rsidP="008C2969">
      <w:pPr>
        <w:pStyle w:val="NoSpacing"/>
        <w:rPr>
          <w:rFonts w:ascii="Arial" w:eastAsia="Times New Roman" w:hAnsi="Arial" w:cs="Arial"/>
          <w:sz w:val="24"/>
          <w:szCs w:val="24"/>
        </w:rPr>
      </w:pPr>
    </w:p>
    <w:tbl>
      <w:tblPr>
        <w:tblW w:w="5000" w:type="pct"/>
        <w:tblCellSpacing w:w="15" w:type="dxa"/>
        <w:tblCellMar>
          <w:left w:w="0" w:type="dxa"/>
          <w:right w:w="0" w:type="dxa"/>
        </w:tblCellMar>
        <w:tblLook w:val="04A0" w:firstRow="1" w:lastRow="0" w:firstColumn="1" w:lastColumn="0" w:noHBand="0" w:noVBand="1"/>
      </w:tblPr>
      <w:tblGrid>
        <w:gridCol w:w="9360"/>
      </w:tblGrid>
      <w:tr w:rsidR="0090777D" w:rsidRPr="0090777D" w14:paraId="44263A54" w14:textId="77777777" w:rsidTr="0090777D">
        <w:trPr>
          <w:tblCellSpacing w:w="15" w:type="dxa"/>
        </w:trPr>
        <w:tc>
          <w:tcPr>
            <w:tcW w:w="8970" w:type="dxa"/>
            <w:tcMar>
              <w:top w:w="0" w:type="dxa"/>
              <w:left w:w="0" w:type="dxa"/>
              <w:bottom w:w="150" w:type="dxa"/>
              <w:right w:w="0" w:type="dxa"/>
            </w:tcMar>
            <w:vAlign w:val="center"/>
            <w:hideMark/>
          </w:tcPr>
          <w:p w14:paraId="7BF41745" w14:textId="77777777" w:rsidR="0090777D" w:rsidRDefault="0090777D" w:rsidP="0090777D">
            <w:pPr>
              <w:pStyle w:val="NoSpacing"/>
              <w:rPr>
                <w:rFonts w:ascii="Arial" w:eastAsia="Times New Roman" w:hAnsi="Arial" w:cs="Arial"/>
                <w:sz w:val="24"/>
                <w:szCs w:val="24"/>
              </w:rPr>
            </w:pPr>
            <w:r w:rsidRPr="0090777D">
              <w:rPr>
                <w:rFonts w:ascii="Arial" w:eastAsia="Times New Roman" w:hAnsi="Arial" w:cs="Arial"/>
                <w:sz w:val="24"/>
                <w:szCs w:val="24"/>
              </w:rPr>
              <w:t>Do you anticipate extending the bid due date?</w:t>
            </w:r>
          </w:p>
          <w:p w14:paraId="7ED4C8BF" w14:textId="6ECCA7A8" w:rsidR="0090777D" w:rsidRPr="0090777D" w:rsidRDefault="0090777D" w:rsidP="0090777D">
            <w:pPr>
              <w:pStyle w:val="NoSpacing"/>
              <w:rPr>
                <w:rFonts w:ascii="Arial" w:eastAsia="Times New Roman" w:hAnsi="Arial" w:cs="Arial"/>
                <w:b/>
                <w:bCs/>
                <w:sz w:val="24"/>
                <w:szCs w:val="24"/>
              </w:rPr>
            </w:pPr>
            <w:r w:rsidRPr="0090777D">
              <w:rPr>
                <w:rFonts w:ascii="Arial" w:eastAsia="Times New Roman" w:hAnsi="Arial" w:cs="Arial"/>
                <w:b/>
                <w:bCs/>
                <w:sz w:val="24"/>
                <w:szCs w:val="24"/>
              </w:rPr>
              <w:t>No</w:t>
            </w:r>
          </w:p>
        </w:tc>
      </w:tr>
      <w:tr w:rsidR="0090777D" w:rsidRPr="0090777D" w14:paraId="38BCC687" w14:textId="77777777" w:rsidTr="0090777D">
        <w:trPr>
          <w:tblCellSpacing w:w="15" w:type="dxa"/>
        </w:trPr>
        <w:tc>
          <w:tcPr>
            <w:tcW w:w="8970" w:type="dxa"/>
            <w:tcMar>
              <w:top w:w="0" w:type="dxa"/>
              <w:left w:w="0" w:type="dxa"/>
              <w:bottom w:w="150" w:type="dxa"/>
              <w:right w:w="0" w:type="dxa"/>
            </w:tcMar>
            <w:vAlign w:val="center"/>
            <w:hideMark/>
          </w:tcPr>
          <w:p w14:paraId="4FD33C08" w14:textId="2CFE83EE" w:rsidR="0090777D" w:rsidRDefault="0090777D" w:rsidP="0090777D">
            <w:pPr>
              <w:pStyle w:val="NoSpacing"/>
              <w:rPr>
                <w:rFonts w:ascii="Arial" w:eastAsia="Times New Roman" w:hAnsi="Arial" w:cs="Arial"/>
                <w:sz w:val="24"/>
                <w:szCs w:val="24"/>
              </w:rPr>
            </w:pPr>
            <w:r w:rsidRPr="0090777D">
              <w:rPr>
                <w:rFonts w:ascii="Arial" w:eastAsia="Times New Roman" w:hAnsi="Arial" w:cs="Arial"/>
                <w:sz w:val="24"/>
                <w:szCs w:val="24"/>
              </w:rPr>
              <w:t>What additional details are you willing to provide, if any, beyond what is stated in bid documents concerning how you will identify the winning bid?</w:t>
            </w:r>
          </w:p>
          <w:p w14:paraId="3B17FD1B" w14:textId="6542E94B" w:rsidR="00FB042E" w:rsidRPr="00FB042E" w:rsidRDefault="00FB042E" w:rsidP="0090777D">
            <w:pPr>
              <w:pStyle w:val="NoSpacing"/>
              <w:rPr>
                <w:rFonts w:ascii="Arial" w:eastAsia="Times New Roman" w:hAnsi="Arial" w:cs="Arial"/>
                <w:b/>
                <w:bCs/>
                <w:sz w:val="24"/>
                <w:szCs w:val="24"/>
              </w:rPr>
            </w:pPr>
            <w:r w:rsidRPr="00FB042E">
              <w:rPr>
                <w:rFonts w:ascii="Arial" w:eastAsia="Times New Roman" w:hAnsi="Arial" w:cs="Arial"/>
                <w:b/>
                <w:bCs/>
                <w:sz w:val="24"/>
                <w:szCs w:val="24"/>
              </w:rPr>
              <w:t>The winning bid will be selected based on total cost, experience, references, and other related factors which may also include local vendor preference in accordance with Pierce County’s Purchasing policy. The Pierce County Board of Commissioners reserves the right to reject or suspend any bidding at its discretion.</w:t>
            </w:r>
          </w:p>
          <w:p w14:paraId="5D29F08F" w14:textId="77777777" w:rsidR="00FB042E" w:rsidRDefault="00FB042E" w:rsidP="0090777D">
            <w:pPr>
              <w:pStyle w:val="NoSpacing"/>
              <w:rPr>
                <w:rFonts w:ascii="Arial" w:eastAsia="Times New Roman" w:hAnsi="Arial" w:cs="Arial"/>
                <w:sz w:val="24"/>
                <w:szCs w:val="24"/>
              </w:rPr>
            </w:pPr>
          </w:p>
          <w:p w14:paraId="09987492" w14:textId="3C48CC52" w:rsidR="0090777D" w:rsidRPr="0090777D" w:rsidRDefault="0090777D" w:rsidP="0090777D">
            <w:pPr>
              <w:pStyle w:val="NoSpacing"/>
              <w:rPr>
                <w:rFonts w:ascii="Arial" w:eastAsia="Times New Roman" w:hAnsi="Arial" w:cs="Arial"/>
                <w:sz w:val="24"/>
                <w:szCs w:val="24"/>
              </w:rPr>
            </w:pPr>
          </w:p>
        </w:tc>
      </w:tr>
      <w:tr w:rsidR="0090777D" w:rsidRPr="0090777D" w14:paraId="02263A13" w14:textId="77777777" w:rsidTr="0090777D">
        <w:trPr>
          <w:tblCellSpacing w:w="15" w:type="dxa"/>
        </w:trPr>
        <w:tc>
          <w:tcPr>
            <w:tcW w:w="8970" w:type="dxa"/>
            <w:tcMar>
              <w:top w:w="0" w:type="dxa"/>
              <w:left w:w="0" w:type="dxa"/>
              <w:bottom w:w="150" w:type="dxa"/>
              <w:right w:w="0" w:type="dxa"/>
            </w:tcMar>
            <w:vAlign w:val="center"/>
            <w:hideMark/>
          </w:tcPr>
          <w:p w14:paraId="69968488" w14:textId="2374F731" w:rsidR="0090777D" w:rsidRDefault="0090777D" w:rsidP="0090777D">
            <w:pPr>
              <w:pStyle w:val="NoSpacing"/>
              <w:rPr>
                <w:rFonts w:ascii="Arial" w:eastAsia="Times New Roman" w:hAnsi="Arial" w:cs="Arial"/>
                <w:sz w:val="24"/>
                <w:szCs w:val="24"/>
              </w:rPr>
            </w:pPr>
            <w:r w:rsidRPr="0090777D">
              <w:rPr>
                <w:rFonts w:ascii="Arial" w:eastAsia="Times New Roman" w:hAnsi="Arial" w:cs="Arial"/>
                <w:sz w:val="24"/>
                <w:szCs w:val="24"/>
              </w:rPr>
              <w:t xml:space="preserve">Was this bid posted to the nationwide free bid notification website at </w:t>
            </w:r>
            <w:hyperlink r:id="rId4" w:history="1">
              <w:r w:rsidRPr="0090777D">
                <w:rPr>
                  <w:rStyle w:val="Hyperlink"/>
                  <w:rFonts w:ascii="Arial" w:eastAsia="Times New Roman" w:hAnsi="Arial" w:cs="Arial"/>
                  <w:sz w:val="24"/>
                  <w:szCs w:val="24"/>
                </w:rPr>
                <w:t>www.mygovwatch.com/free</w:t>
              </w:r>
            </w:hyperlink>
            <w:r w:rsidRPr="0090777D">
              <w:rPr>
                <w:rFonts w:ascii="Arial" w:eastAsia="Times New Roman" w:hAnsi="Arial" w:cs="Arial"/>
                <w:sz w:val="24"/>
                <w:szCs w:val="24"/>
              </w:rPr>
              <w:t>?</w:t>
            </w:r>
          </w:p>
          <w:p w14:paraId="3D18F971" w14:textId="026955D8" w:rsidR="0090777D" w:rsidRPr="0090777D" w:rsidRDefault="0090777D" w:rsidP="0090777D">
            <w:pPr>
              <w:pStyle w:val="NoSpacing"/>
              <w:rPr>
                <w:rFonts w:ascii="Arial" w:eastAsia="Times New Roman" w:hAnsi="Arial" w:cs="Arial"/>
                <w:b/>
                <w:bCs/>
                <w:sz w:val="24"/>
                <w:szCs w:val="24"/>
              </w:rPr>
            </w:pPr>
            <w:r w:rsidRPr="0090777D">
              <w:rPr>
                <w:rFonts w:ascii="Arial" w:eastAsia="Times New Roman" w:hAnsi="Arial" w:cs="Arial"/>
                <w:b/>
                <w:bCs/>
                <w:sz w:val="24"/>
                <w:szCs w:val="24"/>
              </w:rPr>
              <w:t>No</w:t>
            </w:r>
            <w:r w:rsidR="00FB042E">
              <w:rPr>
                <w:rFonts w:ascii="Arial" w:eastAsia="Times New Roman" w:hAnsi="Arial" w:cs="Arial"/>
                <w:b/>
                <w:bCs/>
                <w:sz w:val="24"/>
                <w:szCs w:val="24"/>
              </w:rPr>
              <w:t>, i</w:t>
            </w:r>
            <w:r w:rsidRPr="0090777D">
              <w:rPr>
                <w:rFonts w:ascii="Arial" w:eastAsia="Times New Roman" w:hAnsi="Arial" w:cs="Arial"/>
                <w:b/>
                <w:bCs/>
                <w:sz w:val="24"/>
                <w:szCs w:val="24"/>
              </w:rPr>
              <w:t>t was posted to Vendor Registry and Georgia Procurement Registry</w:t>
            </w:r>
          </w:p>
        </w:tc>
      </w:tr>
      <w:tr w:rsidR="0090777D" w:rsidRPr="0090777D" w14:paraId="6AA16077" w14:textId="77777777" w:rsidTr="0090777D">
        <w:trPr>
          <w:tblCellSpacing w:w="15" w:type="dxa"/>
        </w:trPr>
        <w:tc>
          <w:tcPr>
            <w:tcW w:w="8970" w:type="dxa"/>
            <w:tcMar>
              <w:top w:w="0" w:type="dxa"/>
              <w:left w:w="0" w:type="dxa"/>
              <w:bottom w:w="150" w:type="dxa"/>
              <w:right w:w="0" w:type="dxa"/>
            </w:tcMar>
            <w:vAlign w:val="center"/>
            <w:hideMark/>
          </w:tcPr>
          <w:p w14:paraId="328E8692" w14:textId="77777777" w:rsidR="0090777D" w:rsidRDefault="0090777D" w:rsidP="0090777D">
            <w:pPr>
              <w:pStyle w:val="NoSpacing"/>
              <w:rPr>
                <w:rFonts w:ascii="Arial" w:eastAsia="Times New Roman" w:hAnsi="Arial" w:cs="Arial"/>
                <w:sz w:val="24"/>
                <w:szCs w:val="24"/>
              </w:rPr>
            </w:pPr>
            <w:r w:rsidRPr="0090777D">
              <w:rPr>
                <w:rFonts w:ascii="Arial" w:eastAsia="Times New Roman" w:hAnsi="Arial" w:cs="Arial"/>
                <w:sz w:val="24"/>
                <w:szCs w:val="24"/>
              </w:rPr>
              <w:t>Other than your own website, where was this bid posted?</w:t>
            </w:r>
          </w:p>
          <w:p w14:paraId="0F8E8C19" w14:textId="148AECE0" w:rsidR="0090777D" w:rsidRPr="00FB042E" w:rsidRDefault="0090777D" w:rsidP="0090777D">
            <w:pPr>
              <w:pStyle w:val="NoSpacing"/>
              <w:rPr>
                <w:rFonts w:ascii="Arial" w:eastAsia="Times New Roman" w:hAnsi="Arial" w:cs="Arial"/>
                <w:b/>
                <w:bCs/>
                <w:sz w:val="24"/>
                <w:szCs w:val="24"/>
              </w:rPr>
            </w:pPr>
            <w:r w:rsidRPr="00FB042E">
              <w:rPr>
                <w:rFonts w:ascii="Arial" w:eastAsia="Times New Roman" w:hAnsi="Arial" w:cs="Arial"/>
                <w:b/>
                <w:bCs/>
                <w:sz w:val="24"/>
                <w:szCs w:val="24"/>
              </w:rPr>
              <w:t>Please see the response above.</w:t>
            </w:r>
          </w:p>
        </w:tc>
      </w:tr>
    </w:tbl>
    <w:p w14:paraId="20350FC8" w14:textId="77777777" w:rsidR="0090777D" w:rsidRPr="008C2969" w:rsidRDefault="0090777D" w:rsidP="008C2969">
      <w:pPr>
        <w:pStyle w:val="NoSpacing"/>
        <w:rPr>
          <w:rFonts w:ascii="Arial" w:eastAsia="Times New Roman" w:hAnsi="Arial" w:cs="Arial"/>
          <w:sz w:val="24"/>
          <w:szCs w:val="24"/>
        </w:rPr>
      </w:pPr>
    </w:p>
    <w:p w14:paraId="232D36CF" w14:textId="06E8EEB2" w:rsidR="008C2969" w:rsidRDefault="008C2969">
      <w:pPr>
        <w:rPr>
          <w:rFonts w:ascii="Arial" w:hAnsi="Arial" w:cs="Arial"/>
          <w:sz w:val="24"/>
          <w:szCs w:val="24"/>
        </w:rPr>
      </w:pPr>
    </w:p>
    <w:p w14:paraId="3119C5A8" w14:textId="77777777" w:rsidR="0090777D" w:rsidRPr="008C2969" w:rsidRDefault="0090777D">
      <w:pPr>
        <w:rPr>
          <w:rFonts w:ascii="Arial" w:hAnsi="Arial" w:cs="Arial"/>
          <w:sz w:val="24"/>
          <w:szCs w:val="24"/>
        </w:rPr>
      </w:pPr>
    </w:p>
    <w:sectPr w:rsidR="0090777D" w:rsidRPr="008C29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enforcement="1" w:cryptProviderType="rsaAES" w:cryptAlgorithmClass="hash" w:cryptAlgorithmType="typeAny" w:cryptAlgorithmSid="14" w:cryptSpinCount="100000" w:hash="8E507QAyBv9hxFxgE1R8dR1LT8b+gRKPtVehdyUs7pcg8qLkb+GvuTwtAkmgkUV4shOb9uK/b1KQEsl7rk78Hw==" w:salt="oGCpfbmlyWhhzxmmd88Ys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969"/>
    <w:rsid w:val="001E2362"/>
    <w:rsid w:val="00314C91"/>
    <w:rsid w:val="003C1CDA"/>
    <w:rsid w:val="004E6586"/>
    <w:rsid w:val="00684A43"/>
    <w:rsid w:val="008017DE"/>
    <w:rsid w:val="008132E1"/>
    <w:rsid w:val="008C2969"/>
    <w:rsid w:val="0090777D"/>
    <w:rsid w:val="009500BF"/>
    <w:rsid w:val="00BC6695"/>
    <w:rsid w:val="00C007CB"/>
    <w:rsid w:val="00C43C5F"/>
    <w:rsid w:val="00FB0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EED77"/>
  <w15:chartTrackingRefBased/>
  <w15:docId w15:val="{9A3AA15B-1B9C-499B-A0EB-8EDBEB2F3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969"/>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500BF"/>
    <w:rPr>
      <w:rFonts w:ascii="Arial" w:eastAsiaTheme="majorEastAsia" w:hAnsi="Arial" w:cstheme="majorBidi"/>
      <w:sz w:val="24"/>
      <w:szCs w:val="20"/>
    </w:rPr>
  </w:style>
  <w:style w:type="paragraph" w:styleId="NoSpacing">
    <w:name w:val="No Spacing"/>
    <w:uiPriority w:val="1"/>
    <w:qFormat/>
    <w:rsid w:val="008C2969"/>
    <w:pPr>
      <w:spacing w:after="0" w:line="240" w:lineRule="auto"/>
    </w:pPr>
    <w:rPr>
      <w:rFonts w:eastAsiaTheme="minorEastAsia"/>
    </w:rPr>
  </w:style>
  <w:style w:type="character" w:customStyle="1" w:styleId="DefaultFontHxMailStyle">
    <w:name w:val="Default Font HxMail Style"/>
    <w:basedOn w:val="DefaultParagraphFont"/>
    <w:rsid w:val="008C2969"/>
    <w:rPr>
      <w:rFonts w:ascii="Arial" w:hAnsi="Arial" w:cs="Arial" w:hint="default"/>
      <w:b w:val="0"/>
      <w:bCs w:val="0"/>
      <w:i w:val="0"/>
      <w:iCs w:val="0"/>
      <w:strike w:val="0"/>
      <w:dstrike w:val="0"/>
      <w:color w:val="auto"/>
      <w:sz w:val="24"/>
      <w:u w:val="none"/>
      <w:effect w:val="none"/>
    </w:rPr>
  </w:style>
  <w:style w:type="character" w:styleId="Hyperlink">
    <w:name w:val="Hyperlink"/>
    <w:basedOn w:val="DefaultParagraphFont"/>
    <w:uiPriority w:val="99"/>
    <w:unhideWhenUsed/>
    <w:rsid w:val="0090777D"/>
    <w:rPr>
      <w:color w:val="0563C1" w:themeColor="hyperlink"/>
      <w:u w:val="single"/>
    </w:rPr>
  </w:style>
  <w:style w:type="character" w:styleId="UnresolvedMention">
    <w:name w:val="Unresolved Mention"/>
    <w:basedOn w:val="DefaultParagraphFont"/>
    <w:uiPriority w:val="99"/>
    <w:semiHidden/>
    <w:unhideWhenUsed/>
    <w:rsid w:val="00907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1802275">
      <w:bodyDiv w:val="1"/>
      <w:marLeft w:val="0"/>
      <w:marRight w:val="0"/>
      <w:marTop w:val="0"/>
      <w:marBottom w:val="0"/>
      <w:divBdr>
        <w:top w:val="none" w:sz="0" w:space="0" w:color="auto"/>
        <w:left w:val="none" w:sz="0" w:space="0" w:color="auto"/>
        <w:bottom w:val="none" w:sz="0" w:space="0" w:color="auto"/>
        <w:right w:val="none" w:sz="0" w:space="0" w:color="auto"/>
      </w:divBdr>
    </w:div>
    <w:div w:id="1578394071">
      <w:bodyDiv w:val="1"/>
      <w:marLeft w:val="0"/>
      <w:marRight w:val="0"/>
      <w:marTop w:val="0"/>
      <w:marBottom w:val="0"/>
      <w:divBdr>
        <w:top w:val="none" w:sz="0" w:space="0" w:color="auto"/>
        <w:left w:val="none" w:sz="0" w:space="0" w:color="auto"/>
        <w:bottom w:val="none" w:sz="0" w:space="0" w:color="auto"/>
        <w:right w:val="none" w:sz="0" w:space="0" w:color="auto"/>
      </w:divBdr>
    </w:div>
    <w:div w:id="1695763031">
      <w:bodyDiv w:val="1"/>
      <w:marLeft w:val="0"/>
      <w:marRight w:val="0"/>
      <w:marTop w:val="0"/>
      <w:marBottom w:val="0"/>
      <w:divBdr>
        <w:top w:val="none" w:sz="0" w:space="0" w:color="auto"/>
        <w:left w:val="none" w:sz="0" w:space="0" w:color="auto"/>
        <w:bottom w:val="none" w:sz="0" w:space="0" w:color="auto"/>
        <w:right w:val="none" w:sz="0" w:space="0" w:color="auto"/>
      </w:divBdr>
    </w:div>
    <w:div w:id="208544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ygovwatch.com/fr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462</TotalTime>
  <Pages>2</Pages>
  <Words>538</Words>
  <Characters>3069</Characters>
  <Application>Microsoft Office Word</Application>
  <DocSecurity>8</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Mamie Jackson</dc:creator>
  <cp:keywords/>
  <dc:description/>
  <cp:lastModifiedBy>Mamie Jackson</cp:lastModifiedBy>
  <cp:revision>11</cp:revision>
  <dcterms:created xsi:type="dcterms:W3CDTF">2020-10-02T13:38:00Z</dcterms:created>
  <dcterms:modified xsi:type="dcterms:W3CDTF">2020-10-08T19:37:00Z</dcterms:modified>
</cp:coreProperties>
</file>