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606" w:rsidRDefault="00DF15F7" w:rsidP="00DF15F7">
      <w:pPr>
        <w:jc w:val="center"/>
        <w:rPr>
          <w:b/>
        </w:rPr>
      </w:pPr>
      <w:r>
        <w:rPr>
          <w:b/>
        </w:rPr>
        <w:t xml:space="preserve">Request </w:t>
      </w:r>
      <w:proofErr w:type="gramStart"/>
      <w:r>
        <w:rPr>
          <w:b/>
        </w:rPr>
        <w:t>For</w:t>
      </w:r>
      <w:proofErr w:type="gramEnd"/>
      <w:r>
        <w:rPr>
          <w:b/>
        </w:rPr>
        <w:t xml:space="preserve"> Proposal</w:t>
      </w:r>
    </w:p>
    <w:p w:rsidR="00DF15F7" w:rsidRDefault="00DF15F7" w:rsidP="00DF15F7">
      <w:pPr>
        <w:jc w:val="center"/>
        <w:rPr>
          <w:b/>
        </w:rPr>
      </w:pPr>
      <w:r>
        <w:rPr>
          <w:b/>
        </w:rPr>
        <w:t xml:space="preserve">Outdoor Pool Lily Pad Replacement </w:t>
      </w:r>
    </w:p>
    <w:p w:rsidR="00DF15F7" w:rsidRDefault="00DF15F7" w:rsidP="00DF15F7"/>
    <w:p w:rsidR="00DF15F7" w:rsidRDefault="00DF15F7" w:rsidP="00DF15F7">
      <w:r w:rsidRPr="00DF15F7">
        <w:rPr>
          <w:b/>
        </w:rPr>
        <w:t>Project Location:</w:t>
      </w:r>
    </w:p>
    <w:p w:rsidR="00DF15F7" w:rsidRDefault="00DF15F7" w:rsidP="00DF15F7">
      <w:r>
        <w:t xml:space="preserve"> 557 North Woodland St. Manchester, TN 37355</w:t>
      </w:r>
    </w:p>
    <w:p w:rsidR="00DF15F7" w:rsidRDefault="00DF15F7" w:rsidP="00DF15F7"/>
    <w:p w:rsidR="00DF15F7" w:rsidRDefault="00DF15F7" w:rsidP="00DF15F7">
      <w:pPr>
        <w:rPr>
          <w:b/>
        </w:rPr>
      </w:pPr>
      <w:r>
        <w:rPr>
          <w:b/>
        </w:rPr>
        <w:t>Scope of Work:</w:t>
      </w:r>
    </w:p>
    <w:p w:rsidR="00DF15F7" w:rsidRDefault="00347955" w:rsidP="00DF15F7">
      <w:r>
        <w:t xml:space="preserve">The City of Manchester, TN is requesting proposals for new lily pads for their outdoor pool. </w:t>
      </w:r>
      <w:r w:rsidR="00DF15F7">
        <w:t xml:space="preserve"> There are six 42”</w:t>
      </w:r>
      <w:r w:rsidR="005F1F31">
        <w:t xml:space="preserve"> X 42” X 6”</w:t>
      </w:r>
      <w:r w:rsidR="00DF15F7">
        <w:t xml:space="preserve"> lily pads that will need to be</w:t>
      </w:r>
      <w:r w:rsidR="005F1F31">
        <w:t xml:space="preserve"> purchased</w:t>
      </w:r>
      <w:r w:rsidR="00DF15F7">
        <w:t>. The lily pads will need to be in a dark green coloring. Anchoring chains</w:t>
      </w:r>
      <w:r w:rsidR="005F1F31">
        <w:t>, chain sleeves,</w:t>
      </w:r>
      <w:bookmarkStart w:id="0" w:name="_GoBack"/>
      <w:bookmarkEnd w:id="0"/>
      <w:r w:rsidR="00DF15F7">
        <w:t xml:space="preserve"> and hardware will need to be included as well. The lily pad proposal will need to include packing and shipping to the address listed above. </w:t>
      </w:r>
      <w:r w:rsidR="005F1F31">
        <w:t xml:space="preserve">The shipping charge should include a lift gate if shipping company will not unload product. </w:t>
      </w:r>
    </w:p>
    <w:p w:rsidR="00DF15F7" w:rsidRDefault="00DF15F7" w:rsidP="00DF15F7"/>
    <w:p w:rsidR="00DF15F7" w:rsidRDefault="00DF15F7" w:rsidP="00DF15F7">
      <w:pPr>
        <w:rPr>
          <w:b/>
        </w:rPr>
      </w:pPr>
      <w:r>
        <w:rPr>
          <w:b/>
        </w:rPr>
        <w:t>Project Contact:</w:t>
      </w:r>
    </w:p>
    <w:p w:rsidR="00DF15F7" w:rsidRDefault="00DF15F7" w:rsidP="00DF15F7">
      <w:r>
        <w:t xml:space="preserve">City of Manchester Parks and Recreation Department  </w:t>
      </w:r>
    </w:p>
    <w:p w:rsidR="00DF15F7" w:rsidRDefault="00DF15F7" w:rsidP="00DF15F7">
      <w:r>
        <w:t xml:space="preserve">A.J. Fox, Parks and Recreation Director </w:t>
      </w:r>
    </w:p>
    <w:p w:rsidR="00DF15F7" w:rsidRDefault="00DF15F7" w:rsidP="00DF15F7">
      <w:r>
        <w:t xml:space="preserve">557 N. Woodland St. </w:t>
      </w:r>
    </w:p>
    <w:p w:rsidR="00DF15F7" w:rsidRDefault="00DF15F7" w:rsidP="00DF15F7">
      <w:r>
        <w:t>Manchester, TN 37355</w:t>
      </w:r>
    </w:p>
    <w:p w:rsidR="00DF15F7" w:rsidRDefault="00DF15F7" w:rsidP="00DF15F7">
      <w:r>
        <w:t>Phone: (931) 728 – 0273</w:t>
      </w:r>
    </w:p>
    <w:p w:rsidR="00DF15F7" w:rsidRDefault="00DF15F7" w:rsidP="00DF15F7">
      <w:r>
        <w:t xml:space="preserve">Email: </w:t>
      </w:r>
      <w:hyperlink r:id="rId4" w:history="1">
        <w:r w:rsidRPr="002050DB">
          <w:rPr>
            <w:rStyle w:val="Hyperlink"/>
          </w:rPr>
          <w:t>ajfox@cityofmanchestertn.com</w:t>
        </w:r>
      </w:hyperlink>
    </w:p>
    <w:p w:rsidR="00DF15F7" w:rsidRDefault="00DF15F7" w:rsidP="00DF15F7"/>
    <w:p w:rsidR="00DF15F7" w:rsidRDefault="00DF15F7" w:rsidP="00DF15F7">
      <w:pPr>
        <w:rPr>
          <w:b/>
        </w:rPr>
      </w:pPr>
      <w:r>
        <w:rPr>
          <w:b/>
        </w:rPr>
        <w:t>Proposal Date:</w:t>
      </w:r>
    </w:p>
    <w:p w:rsidR="00DF15F7" w:rsidRPr="00DF15F7" w:rsidRDefault="00DF15F7" w:rsidP="00DF15F7">
      <w:r>
        <w:t xml:space="preserve">Proposal due 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 All proposals need to be sent to the Finance Office of the City of Manchester at 200 West Fort Street, Manchester, TN 37355</w:t>
      </w:r>
    </w:p>
    <w:p w:rsidR="00DF15F7" w:rsidRPr="00DF15F7" w:rsidRDefault="00DF15F7" w:rsidP="00DF15F7">
      <w:pPr>
        <w:rPr>
          <w:b/>
        </w:rPr>
      </w:pPr>
    </w:p>
    <w:p w:rsidR="00DF15F7" w:rsidRDefault="00DF15F7" w:rsidP="00DF15F7"/>
    <w:p w:rsidR="00DF15F7" w:rsidRPr="00DF15F7" w:rsidRDefault="00DF15F7" w:rsidP="00DF15F7"/>
    <w:sectPr w:rsidR="00DF15F7" w:rsidRPr="00DF1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F7"/>
    <w:rsid w:val="00347955"/>
    <w:rsid w:val="003F6606"/>
    <w:rsid w:val="005F1F31"/>
    <w:rsid w:val="00DF15F7"/>
    <w:rsid w:val="00F052A2"/>
    <w:rsid w:val="00F9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B4A3"/>
  <w15:chartTrackingRefBased/>
  <w15:docId w15:val="{396EDDC0-13B6-47F6-A0DA-AA388407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15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jfox@cityofmanchestert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Colt Pittman</dc:creator>
  <cp:keywords/>
  <dc:description/>
  <cp:lastModifiedBy>Colt Pittman</cp:lastModifiedBy>
  <cp:revision>3</cp:revision>
  <cp:lastPrinted>2022-08-16T13:28:00Z</cp:lastPrinted>
  <dcterms:created xsi:type="dcterms:W3CDTF">2022-08-16T10:30:00Z</dcterms:created>
  <dcterms:modified xsi:type="dcterms:W3CDTF">2022-08-16T16:20:00Z</dcterms:modified>
</cp:coreProperties>
</file>