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47E0" w:rsidRDefault="00E22FAB">
      <w:pPr>
        <w:pStyle w:val="NormalWeb"/>
        <w:rPr>
          <w:rFonts w:ascii="Arial" w:hAnsi="Arial" w:cs="Arial"/>
          <w:u w:val="single"/>
        </w:rPr>
      </w:pPr>
      <w:r>
        <w:rPr>
          <w:rFonts w:ascii="Arial" w:hAnsi="Arial" w:cs="Arial"/>
          <w:noProof/>
          <w:sz w:val="20"/>
        </w:rPr>
        <w:drawing>
          <wp:inline distT="0" distB="0" distL="0" distR="0">
            <wp:extent cx="959910" cy="1169507"/>
            <wp:effectExtent l="19050" t="0" r="0" b="0"/>
            <wp:docPr id="2" name="Picture 1" descr="NEW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2.jpg"/>
                    <pic:cNvPicPr/>
                  </pic:nvPicPr>
                  <pic:blipFill>
                    <a:blip r:embed="rId7" cstate="print"/>
                    <a:stretch>
                      <a:fillRect/>
                    </a:stretch>
                  </pic:blipFill>
                  <pic:spPr>
                    <a:xfrm>
                      <a:off x="0" y="0"/>
                      <a:ext cx="959617" cy="1169150"/>
                    </a:xfrm>
                    <a:prstGeom prst="rect">
                      <a:avLst/>
                    </a:prstGeom>
                  </pic:spPr>
                </pic:pic>
              </a:graphicData>
            </a:graphic>
          </wp:inline>
        </w:drawing>
      </w:r>
      <w:r w:rsidR="000C1CA2" w:rsidRPr="000C1CA2">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18.45pt;height:65.05pt;z-index:251657728;mso-position-horizontal-relative:text;mso-position-vertical-relative:text">
            <v:textbox>
              <w:txbxContent>
                <w:p w:rsidR="001447E0" w:rsidRDefault="006F7BFB">
                  <w:pPr>
                    <w:pStyle w:val="Heading1"/>
                  </w:pPr>
                  <w:r>
                    <w:t xml:space="preserve">Invitation to Bid </w:t>
                  </w:r>
                  <w:r w:rsidR="00621993">
                    <w:t xml:space="preserve">– </w:t>
                  </w:r>
                  <w:r w:rsidR="00E22FAB">
                    <w:t>Fairview Park Fencing</w:t>
                  </w:r>
                  <w:r w:rsidR="00BC4489">
                    <w:t xml:space="preserve"> </w:t>
                  </w:r>
                </w:p>
                <w:p w:rsidR="001447E0" w:rsidRDefault="00E22FAB">
                  <w:pPr>
                    <w:pStyle w:val="Heading1"/>
                  </w:pPr>
                  <w:r>
                    <w:t>July 16</w:t>
                  </w:r>
                  <w:r w:rsidR="00621993">
                    <w:t>, 2015</w:t>
                  </w:r>
                </w:p>
                <w:p w:rsidR="001447E0" w:rsidRDefault="006F7BFB">
                  <w:pPr>
                    <w:pStyle w:val="Heading1"/>
                  </w:pPr>
                  <w:r>
                    <w:t xml:space="preserve">Solicitation # </w:t>
                  </w:r>
                  <w:r w:rsidR="00175302">
                    <w:t>444</w:t>
                  </w:r>
                  <w:r>
                    <w:t>-0</w:t>
                  </w:r>
                  <w:r w:rsidR="00621993">
                    <w:t>7</w:t>
                  </w:r>
                  <w:r w:rsidR="00175302">
                    <w:t>15-0</w:t>
                  </w:r>
                  <w:r w:rsidR="00E22FAB">
                    <w:t>3</w:t>
                  </w:r>
                </w:p>
              </w:txbxContent>
            </v:textbox>
          </v:shape>
        </w:pict>
      </w:r>
    </w:p>
    <w:p w:rsidR="001447E0" w:rsidRPr="00635BFF" w:rsidRDefault="006F7BFB">
      <w:pPr>
        <w:rPr>
          <w:sz w:val="22"/>
          <w:szCs w:val="22"/>
        </w:rPr>
      </w:pPr>
      <w:r w:rsidRPr="00635BFF">
        <w:rPr>
          <w:sz w:val="22"/>
          <w:szCs w:val="22"/>
        </w:rPr>
        <w:t xml:space="preserve">Sealed bids, subject to the specifications and conditions contained herein and attached hereto, will be received in the City Manager’s Office, City Hall, until, but no later than </w:t>
      </w:r>
      <w:r w:rsidR="006054A1" w:rsidRPr="006054A1">
        <w:rPr>
          <w:b/>
          <w:sz w:val="22"/>
          <w:szCs w:val="22"/>
          <w:u w:val="single"/>
        </w:rPr>
        <w:t>02</w:t>
      </w:r>
      <w:r w:rsidR="002F739E" w:rsidRPr="006054A1">
        <w:rPr>
          <w:b/>
          <w:sz w:val="22"/>
          <w:szCs w:val="22"/>
          <w:u w:val="single"/>
        </w:rPr>
        <w:t>:</w:t>
      </w:r>
      <w:r w:rsidR="002F739E">
        <w:rPr>
          <w:sz w:val="22"/>
          <w:szCs w:val="22"/>
        </w:rPr>
        <w:t xml:space="preserve"> </w:t>
      </w:r>
      <w:r w:rsidR="00621993" w:rsidRPr="00635BFF">
        <w:rPr>
          <w:b/>
          <w:bCs/>
          <w:sz w:val="22"/>
          <w:szCs w:val="22"/>
          <w:u w:val="single"/>
        </w:rPr>
        <w:t>0</w:t>
      </w:r>
      <w:r w:rsidR="006054A1">
        <w:rPr>
          <w:b/>
          <w:bCs/>
          <w:sz w:val="22"/>
          <w:szCs w:val="22"/>
          <w:u w:val="single"/>
        </w:rPr>
        <w:t>0 P</w:t>
      </w:r>
      <w:r w:rsidRPr="00635BFF">
        <w:rPr>
          <w:b/>
          <w:bCs/>
          <w:sz w:val="22"/>
          <w:szCs w:val="22"/>
          <w:u w:val="single"/>
        </w:rPr>
        <w:t xml:space="preserve">.M.CST , </w:t>
      </w:r>
      <w:r w:rsidR="006054A1">
        <w:rPr>
          <w:b/>
          <w:bCs/>
          <w:sz w:val="22"/>
          <w:szCs w:val="22"/>
          <w:u w:val="single"/>
        </w:rPr>
        <w:t>August 6</w:t>
      </w:r>
      <w:r w:rsidRPr="00635BFF">
        <w:rPr>
          <w:b/>
          <w:bCs/>
          <w:sz w:val="22"/>
          <w:szCs w:val="22"/>
          <w:u w:val="single"/>
        </w:rPr>
        <w:t>, 20</w:t>
      </w:r>
      <w:r w:rsidR="00175302" w:rsidRPr="00635BFF">
        <w:rPr>
          <w:b/>
          <w:bCs/>
          <w:sz w:val="22"/>
          <w:szCs w:val="22"/>
          <w:u w:val="single"/>
        </w:rPr>
        <w:t>1</w:t>
      </w:r>
      <w:r w:rsidR="00621993" w:rsidRPr="00635BFF">
        <w:rPr>
          <w:b/>
          <w:bCs/>
          <w:sz w:val="22"/>
          <w:szCs w:val="22"/>
          <w:u w:val="single"/>
        </w:rPr>
        <w:t>5</w:t>
      </w:r>
      <w:r w:rsidRPr="00635BFF">
        <w:rPr>
          <w:sz w:val="22"/>
          <w:szCs w:val="22"/>
        </w:rPr>
        <w:t xml:space="preserve">, and then publicly opened and read aloud for a </w:t>
      </w:r>
      <w:r w:rsidR="00E22FAB">
        <w:rPr>
          <w:sz w:val="22"/>
          <w:szCs w:val="22"/>
        </w:rPr>
        <w:t>Fairview Park Fencing</w:t>
      </w:r>
      <w:r w:rsidR="00621993" w:rsidRPr="00635BFF">
        <w:rPr>
          <w:sz w:val="22"/>
          <w:szCs w:val="22"/>
        </w:rPr>
        <w:t xml:space="preserve"> </w:t>
      </w:r>
      <w:r w:rsidRPr="00635BFF">
        <w:rPr>
          <w:sz w:val="22"/>
          <w:szCs w:val="22"/>
        </w:rPr>
        <w:t>.</w:t>
      </w:r>
    </w:p>
    <w:p w:rsidR="001447E0" w:rsidRPr="00635BFF" w:rsidRDefault="001447E0">
      <w:pPr>
        <w:rPr>
          <w:b/>
          <w:bCs/>
          <w:sz w:val="22"/>
          <w:szCs w:val="22"/>
          <w:u w:val="single"/>
        </w:rPr>
      </w:pPr>
    </w:p>
    <w:p w:rsidR="001447E0" w:rsidRPr="00635BFF" w:rsidRDefault="006F7BFB">
      <w:pPr>
        <w:rPr>
          <w:sz w:val="22"/>
          <w:szCs w:val="22"/>
        </w:rPr>
      </w:pPr>
      <w:r w:rsidRPr="00635BFF">
        <w:rPr>
          <w:sz w:val="22"/>
          <w:szCs w:val="22"/>
        </w:rPr>
        <w:t xml:space="preserve">If you are an individual with a disability and require a reasonable accommodation or have additional questions regarding this invitation, please notify the Assistant Finance Director, Danny King at  (931) </w:t>
      </w:r>
      <w:r w:rsidR="00175302" w:rsidRPr="00635BFF">
        <w:rPr>
          <w:sz w:val="22"/>
          <w:szCs w:val="22"/>
        </w:rPr>
        <w:t>560-1580.</w:t>
      </w:r>
    </w:p>
    <w:p w:rsidR="001447E0" w:rsidRPr="00635BFF" w:rsidRDefault="001447E0">
      <w:pPr>
        <w:rPr>
          <w:sz w:val="22"/>
          <w:szCs w:val="22"/>
        </w:rPr>
      </w:pPr>
    </w:p>
    <w:p w:rsidR="001447E0" w:rsidRPr="00635BFF" w:rsidRDefault="006F7BFB">
      <w:pPr>
        <w:rPr>
          <w:sz w:val="22"/>
          <w:szCs w:val="22"/>
        </w:rPr>
      </w:pPr>
      <w:r w:rsidRPr="00635BFF">
        <w:rPr>
          <w:sz w:val="22"/>
          <w:szCs w:val="22"/>
        </w:rPr>
        <w:t xml:space="preserve">No bid may be withdrawn after the scheduled closing time for receipt of bids for ninety (90) calendar days. </w:t>
      </w:r>
    </w:p>
    <w:p w:rsidR="001447E0" w:rsidRPr="00635BFF" w:rsidRDefault="001447E0">
      <w:pPr>
        <w:rPr>
          <w:sz w:val="22"/>
          <w:szCs w:val="22"/>
        </w:rPr>
      </w:pPr>
    </w:p>
    <w:p w:rsidR="001447E0" w:rsidRPr="00635BFF" w:rsidRDefault="006F7BFB">
      <w:pPr>
        <w:rPr>
          <w:b/>
          <w:bCs/>
          <w:sz w:val="22"/>
          <w:szCs w:val="22"/>
        </w:rPr>
      </w:pPr>
      <w:r w:rsidRPr="00635BFF">
        <w:rPr>
          <w:b/>
          <w:bCs/>
          <w:sz w:val="22"/>
          <w:szCs w:val="22"/>
        </w:rPr>
        <w:t>Bid Instructions:</w:t>
      </w:r>
    </w:p>
    <w:p w:rsidR="001447E0" w:rsidRPr="00635BFF" w:rsidRDefault="006F7BFB" w:rsidP="002F739E">
      <w:pPr>
        <w:ind w:firstLine="720"/>
        <w:rPr>
          <w:sz w:val="22"/>
          <w:szCs w:val="22"/>
        </w:rPr>
      </w:pPr>
      <w:r w:rsidRPr="00635BFF">
        <w:rPr>
          <w:sz w:val="22"/>
          <w:szCs w:val="22"/>
        </w:rPr>
        <w:t>To be considered, you must submit</w:t>
      </w:r>
      <w:r w:rsidR="002F739E">
        <w:rPr>
          <w:sz w:val="22"/>
          <w:szCs w:val="22"/>
        </w:rPr>
        <w:t xml:space="preserve"> a</w:t>
      </w:r>
      <w:r w:rsidRPr="00635BFF">
        <w:rPr>
          <w:sz w:val="22"/>
          <w:szCs w:val="22"/>
        </w:rPr>
        <w:t xml:space="preserve"> completed bid sheet(s) as provided with this invitation</w:t>
      </w:r>
      <w:r w:rsidR="002F739E">
        <w:rPr>
          <w:sz w:val="22"/>
          <w:szCs w:val="22"/>
        </w:rPr>
        <w:t>.</w:t>
      </w:r>
    </w:p>
    <w:p w:rsidR="001447E0" w:rsidRPr="00635BFF" w:rsidRDefault="006F7BFB" w:rsidP="002F739E">
      <w:pPr>
        <w:ind w:left="1620" w:hanging="900"/>
        <w:rPr>
          <w:sz w:val="22"/>
          <w:szCs w:val="22"/>
        </w:rPr>
      </w:pPr>
      <w:r w:rsidRPr="00635BFF">
        <w:rPr>
          <w:sz w:val="22"/>
          <w:szCs w:val="22"/>
        </w:rPr>
        <w:t xml:space="preserve"> Vendors must have on file a current copy of the City of Columbia vendor</w:t>
      </w:r>
      <w:r w:rsidR="002F739E">
        <w:rPr>
          <w:sz w:val="22"/>
          <w:szCs w:val="22"/>
        </w:rPr>
        <w:t xml:space="preserve"> </w:t>
      </w:r>
      <w:r w:rsidRPr="00635BFF">
        <w:rPr>
          <w:sz w:val="22"/>
          <w:szCs w:val="22"/>
        </w:rPr>
        <w:t>application</w:t>
      </w:r>
      <w:r w:rsidR="002F739E">
        <w:rPr>
          <w:sz w:val="22"/>
          <w:szCs w:val="22"/>
        </w:rPr>
        <w:t xml:space="preserve"> which may be completed </w:t>
      </w:r>
      <w:r w:rsidR="00AE6B60" w:rsidRPr="00635BFF">
        <w:rPr>
          <w:sz w:val="22"/>
          <w:szCs w:val="22"/>
        </w:rPr>
        <w:t xml:space="preserve">online at </w:t>
      </w:r>
      <w:hyperlink r:id="rId8" w:history="1">
        <w:r w:rsidR="00AE6B60" w:rsidRPr="00635BFF">
          <w:rPr>
            <w:rStyle w:val="Hyperlink"/>
            <w:sz w:val="22"/>
            <w:szCs w:val="22"/>
          </w:rPr>
          <w:t>http://www.vendorregistry.com/columbia-tn-vendor-registration</w:t>
        </w:r>
      </w:hyperlink>
      <w:r w:rsidR="00AE6B60" w:rsidRPr="00635BFF">
        <w:rPr>
          <w:sz w:val="22"/>
          <w:szCs w:val="22"/>
        </w:rPr>
        <w:t xml:space="preserve"> or </w:t>
      </w:r>
      <w:r w:rsidR="002F739E">
        <w:rPr>
          <w:sz w:val="22"/>
          <w:szCs w:val="22"/>
        </w:rPr>
        <w:t xml:space="preserve">by </w:t>
      </w:r>
      <w:r w:rsidR="00AE6B60" w:rsidRPr="00635BFF">
        <w:rPr>
          <w:sz w:val="22"/>
          <w:szCs w:val="22"/>
        </w:rPr>
        <w:t>request</w:t>
      </w:r>
      <w:r w:rsidR="002F739E">
        <w:rPr>
          <w:sz w:val="22"/>
          <w:szCs w:val="22"/>
        </w:rPr>
        <w:t>ing</w:t>
      </w:r>
      <w:r w:rsidR="00AE6B60" w:rsidRPr="00635BFF">
        <w:rPr>
          <w:sz w:val="22"/>
          <w:szCs w:val="22"/>
        </w:rPr>
        <w:t xml:space="preserve"> a </w:t>
      </w:r>
      <w:r w:rsidRPr="00635BFF">
        <w:rPr>
          <w:sz w:val="22"/>
          <w:szCs w:val="22"/>
        </w:rPr>
        <w:t xml:space="preserve">form </w:t>
      </w:r>
      <w:r w:rsidR="00AE6B60" w:rsidRPr="00635BFF">
        <w:rPr>
          <w:sz w:val="22"/>
          <w:szCs w:val="22"/>
        </w:rPr>
        <w:t>by calling 931-560-1580 or email</w:t>
      </w:r>
      <w:r w:rsidR="002F739E">
        <w:rPr>
          <w:sz w:val="22"/>
          <w:szCs w:val="22"/>
        </w:rPr>
        <w:t>ing</w:t>
      </w:r>
      <w:r w:rsidR="00AE6B60" w:rsidRPr="00635BFF">
        <w:rPr>
          <w:sz w:val="22"/>
          <w:szCs w:val="22"/>
        </w:rPr>
        <w:t xml:space="preserve"> danny@columbiatn.com.</w:t>
      </w:r>
    </w:p>
    <w:p w:rsidR="001447E0" w:rsidRPr="00635BFF" w:rsidRDefault="001447E0">
      <w:pPr>
        <w:ind w:left="1440"/>
        <w:rPr>
          <w:sz w:val="22"/>
          <w:szCs w:val="22"/>
        </w:rPr>
      </w:pPr>
    </w:p>
    <w:p w:rsidR="001447E0" w:rsidRPr="00635BFF" w:rsidRDefault="006F7BFB">
      <w:pPr>
        <w:rPr>
          <w:sz w:val="22"/>
          <w:szCs w:val="22"/>
        </w:rPr>
      </w:pPr>
      <w:r w:rsidRPr="00635BFF">
        <w:rPr>
          <w:sz w:val="22"/>
          <w:szCs w:val="22"/>
        </w:rPr>
        <w:t>All forms must be signed by someone with the authority to bind the bidder.</w:t>
      </w:r>
    </w:p>
    <w:p w:rsidR="001447E0" w:rsidRPr="00635BFF" w:rsidRDefault="001447E0">
      <w:pPr>
        <w:rPr>
          <w:sz w:val="22"/>
          <w:szCs w:val="22"/>
        </w:rPr>
      </w:pPr>
    </w:p>
    <w:p w:rsidR="001447E0" w:rsidRPr="00635BFF" w:rsidRDefault="006F7BFB">
      <w:pPr>
        <w:rPr>
          <w:sz w:val="22"/>
          <w:szCs w:val="22"/>
        </w:rPr>
      </w:pPr>
      <w:r w:rsidRPr="00635BFF">
        <w:rPr>
          <w:sz w:val="22"/>
          <w:szCs w:val="22"/>
        </w:rPr>
        <w:t>All bid documents shall be returned to:</w:t>
      </w:r>
    </w:p>
    <w:p w:rsidR="001447E0" w:rsidRPr="00635BFF" w:rsidRDefault="00175302">
      <w:pPr>
        <w:ind w:firstLine="720"/>
        <w:rPr>
          <w:sz w:val="22"/>
          <w:szCs w:val="22"/>
        </w:rPr>
      </w:pPr>
      <w:r w:rsidRPr="00635BFF">
        <w:rPr>
          <w:sz w:val="22"/>
          <w:szCs w:val="22"/>
        </w:rPr>
        <w:t>Purchasing Agent</w:t>
      </w:r>
      <w:r w:rsidR="006F7BFB" w:rsidRPr="00635BFF">
        <w:rPr>
          <w:sz w:val="22"/>
          <w:szCs w:val="22"/>
        </w:rPr>
        <w:t>, City Manager’s Office, City Hall,</w:t>
      </w:r>
      <w:r w:rsidR="000E5566" w:rsidRPr="00635BFF">
        <w:rPr>
          <w:sz w:val="22"/>
          <w:szCs w:val="22"/>
        </w:rPr>
        <w:t xml:space="preserve"> </w:t>
      </w:r>
      <w:r w:rsidR="006F7BFB" w:rsidRPr="00635BFF">
        <w:rPr>
          <w:sz w:val="22"/>
          <w:szCs w:val="22"/>
        </w:rPr>
        <w:t>70</w:t>
      </w:r>
      <w:r w:rsidRPr="00635BFF">
        <w:rPr>
          <w:sz w:val="22"/>
          <w:szCs w:val="22"/>
        </w:rPr>
        <w:t>0</w:t>
      </w:r>
      <w:r w:rsidR="006F7BFB" w:rsidRPr="00635BFF">
        <w:rPr>
          <w:sz w:val="22"/>
          <w:szCs w:val="22"/>
        </w:rPr>
        <w:t xml:space="preserve"> North </w:t>
      </w:r>
      <w:r w:rsidRPr="00635BFF">
        <w:rPr>
          <w:sz w:val="22"/>
          <w:szCs w:val="22"/>
        </w:rPr>
        <w:t>Garden</w:t>
      </w:r>
      <w:r w:rsidR="006F7BFB" w:rsidRPr="00635BFF">
        <w:rPr>
          <w:sz w:val="22"/>
          <w:szCs w:val="22"/>
        </w:rPr>
        <w:t xml:space="preserve"> St., Columbia, TN 38401.</w:t>
      </w:r>
    </w:p>
    <w:p w:rsidR="001447E0" w:rsidRPr="00635BFF" w:rsidRDefault="006F7BFB">
      <w:pPr>
        <w:ind w:left="720"/>
        <w:rPr>
          <w:b/>
          <w:bCs/>
          <w:sz w:val="22"/>
          <w:szCs w:val="22"/>
        </w:rPr>
      </w:pPr>
      <w:r w:rsidRPr="00635BFF">
        <w:rPr>
          <w:sz w:val="22"/>
          <w:szCs w:val="22"/>
        </w:rPr>
        <w:t xml:space="preserve">Mark outside of envelope with </w:t>
      </w:r>
      <w:r w:rsidRPr="00635BFF">
        <w:rPr>
          <w:b/>
          <w:bCs/>
          <w:sz w:val="22"/>
          <w:szCs w:val="22"/>
        </w:rPr>
        <w:t xml:space="preserve">Invitation to Bid </w:t>
      </w:r>
      <w:r w:rsidR="00E22FAB">
        <w:rPr>
          <w:b/>
          <w:bCs/>
          <w:sz w:val="22"/>
          <w:szCs w:val="22"/>
        </w:rPr>
        <w:t>Fencing</w:t>
      </w:r>
      <w:r w:rsidR="00621993" w:rsidRPr="00635BFF">
        <w:rPr>
          <w:b/>
          <w:bCs/>
          <w:sz w:val="22"/>
          <w:szCs w:val="22"/>
        </w:rPr>
        <w:t xml:space="preserve"> </w:t>
      </w:r>
      <w:r w:rsidRPr="00635BFF">
        <w:rPr>
          <w:sz w:val="22"/>
          <w:szCs w:val="22"/>
        </w:rPr>
        <w:t xml:space="preserve"> and opening date of bid, </w:t>
      </w:r>
      <w:r w:rsidR="00704B90" w:rsidRPr="00635BFF">
        <w:rPr>
          <w:b/>
          <w:sz w:val="22"/>
          <w:szCs w:val="22"/>
        </w:rPr>
        <w:t>0</w:t>
      </w:r>
      <w:r w:rsidR="006054A1">
        <w:rPr>
          <w:b/>
          <w:sz w:val="22"/>
          <w:szCs w:val="22"/>
        </w:rPr>
        <w:t>8</w:t>
      </w:r>
      <w:r w:rsidR="00175302" w:rsidRPr="00635BFF">
        <w:rPr>
          <w:b/>
          <w:bCs/>
          <w:sz w:val="22"/>
          <w:szCs w:val="22"/>
        </w:rPr>
        <w:t>/</w:t>
      </w:r>
      <w:r w:rsidR="006054A1">
        <w:rPr>
          <w:b/>
          <w:bCs/>
          <w:sz w:val="22"/>
          <w:szCs w:val="22"/>
        </w:rPr>
        <w:t>06</w:t>
      </w:r>
      <w:r w:rsidR="00175302" w:rsidRPr="00635BFF">
        <w:rPr>
          <w:b/>
          <w:bCs/>
          <w:sz w:val="22"/>
          <w:szCs w:val="22"/>
        </w:rPr>
        <w:t>/2014.</w:t>
      </w:r>
    </w:p>
    <w:p w:rsidR="001447E0" w:rsidRPr="00635BFF" w:rsidRDefault="001447E0">
      <w:pPr>
        <w:rPr>
          <w:sz w:val="22"/>
          <w:szCs w:val="22"/>
        </w:rPr>
      </w:pPr>
    </w:p>
    <w:p w:rsidR="001447E0" w:rsidRPr="00635BFF" w:rsidRDefault="006F7BFB">
      <w:pPr>
        <w:rPr>
          <w:sz w:val="22"/>
          <w:szCs w:val="22"/>
        </w:rPr>
      </w:pPr>
      <w:r w:rsidRPr="00635BFF">
        <w:rPr>
          <w:sz w:val="22"/>
          <w:szCs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will not be accepted.</w:t>
      </w:r>
    </w:p>
    <w:p w:rsidR="001447E0" w:rsidRPr="00635BFF" w:rsidRDefault="001447E0">
      <w:pPr>
        <w:pStyle w:val="BodyText2"/>
      </w:pPr>
    </w:p>
    <w:p w:rsidR="001447E0" w:rsidRPr="00635BFF" w:rsidRDefault="00175302" w:rsidP="00175302">
      <w:pPr>
        <w:pStyle w:val="NormalWeb"/>
        <w:rPr>
          <w:sz w:val="22"/>
          <w:szCs w:val="22"/>
        </w:rPr>
      </w:pPr>
      <w:r w:rsidRPr="00635BFF">
        <w:rPr>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0E5566" w:rsidRPr="00635BFF" w:rsidRDefault="000E5566">
      <w:pPr>
        <w:rPr>
          <w:sz w:val="22"/>
          <w:szCs w:val="22"/>
        </w:rPr>
      </w:pPr>
    </w:p>
    <w:p w:rsidR="00E22FAB" w:rsidRDefault="00E22FAB">
      <w:pPr>
        <w:rPr>
          <w:b/>
          <w:bCs/>
          <w:sz w:val="22"/>
          <w:szCs w:val="22"/>
        </w:rPr>
      </w:pPr>
    </w:p>
    <w:p w:rsidR="001447E0" w:rsidRPr="00635BFF" w:rsidRDefault="006F7BFB">
      <w:pPr>
        <w:rPr>
          <w:b/>
          <w:bCs/>
          <w:sz w:val="22"/>
          <w:szCs w:val="22"/>
        </w:rPr>
      </w:pPr>
      <w:r w:rsidRPr="00635BFF">
        <w:rPr>
          <w:b/>
          <w:bCs/>
          <w:sz w:val="22"/>
          <w:szCs w:val="22"/>
        </w:rPr>
        <w:lastRenderedPageBreak/>
        <w:t>SCOPE</w:t>
      </w:r>
      <w:r w:rsidR="000E5566" w:rsidRPr="00635BFF">
        <w:rPr>
          <w:b/>
          <w:bCs/>
          <w:sz w:val="22"/>
          <w:szCs w:val="22"/>
        </w:rPr>
        <w:t xml:space="preserve"> OF SERVICE</w:t>
      </w:r>
    </w:p>
    <w:p w:rsidR="00B23F91" w:rsidRDefault="006F7BFB">
      <w:pPr>
        <w:pStyle w:val="BodyTextIndent"/>
        <w:rPr>
          <w:sz w:val="22"/>
          <w:szCs w:val="22"/>
        </w:rPr>
      </w:pPr>
      <w:r w:rsidRPr="00635BFF">
        <w:rPr>
          <w:sz w:val="22"/>
          <w:szCs w:val="22"/>
        </w:rPr>
        <w:t xml:space="preserve">The City of Columbia </w:t>
      </w:r>
      <w:r w:rsidR="00175302" w:rsidRPr="00635BFF">
        <w:rPr>
          <w:sz w:val="22"/>
          <w:szCs w:val="22"/>
        </w:rPr>
        <w:t>Parks and Recreation</w:t>
      </w:r>
      <w:r w:rsidRPr="00635BFF">
        <w:rPr>
          <w:sz w:val="22"/>
          <w:szCs w:val="22"/>
        </w:rPr>
        <w:t xml:space="preserve"> Department is seeking </w:t>
      </w:r>
      <w:r w:rsidR="00621993" w:rsidRPr="00635BFF">
        <w:rPr>
          <w:sz w:val="22"/>
          <w:szCs w:val="22"/>
        </w:rPr>
        <w:t xml:space="preserve">bids </w:t>
      </w:r>
      <w:r w:rsidR="00B23F91" w:rsidRPr="00635BFF">
        <w:rPr>
          <w:sz w:val="22"/>
          <w:szCs w:val="22"/>
        </w:rPr>
        <w:t xml:space="preserve">to furnish and </w:t>
      </w:r>
      <w:r w:rsidR="00E22FAB">
        <w:rPr>
          <w:sz w:val="22"/>
          <w:szCs w:val="22"/>
        </w:rPr>
        <w:t>install</w:t>
      </w:r>
      <w:r w:rsidR="00B23F91" w:rsidRPr="00635BFF">
        <w:rPr>
          <w:sz w:val="22"/>
          <w:szCs w:val="22"/>
        </w:rPr>
        <w:t xml:space="preserve"> approximately </w:t>
      </w:r>
      <w:r w:rsidR="00E22FAB">
        <w:rPr>
          <w:sz w:val="22"/>
          <w:szCs w:val="22"/>
        </w:rPr>
        <w:t>2</w:t>
      </w:r>
      <w:r w:rsidR="00A639A4" w:rsidRPr="00635BFF">
        <w:rPr>
          <w:sz w:val="22"/>
          <w:szCs w:val="22"/>
        </w:rPr>
        <w:t>8</w:t>
      </w:r>
      <w:r w:rsidR="00E22FAB">
        <w:rPr>
          <w:sz w:val="22"/>
          <w:szCs w:val="22"/>
        </w:rPr>
        <w:t>75</w:t>
      </w:r>
      <w:r w:rsidR="00A639A4" w:rsidRPr="00635BFF">
        <w:rPr>
          <w:sz w:val="22"/>
          <w:szCs w:val="22"/>
        </w:rPr>
        <w:t xml:space="preserve"> </w:t>
      </w:r>
      <w:r w:rsidR="00E22FAB">
        <w:rPr>
          <w:sz w:val="22"/>
          <w:szCs w:val="22"/>
        </w:rPr>
        <w:t xml:space="preserve">linear feet of two rail western cedar split rail fencing around Fairview Park. The bid will </w:t>
      </w:r>
      <w:r w:rsidR="00914DFF">
        <w:rPr>
          <w:sz w:val="22"/>
          <w:szCs w:val="22"/>
        </w:rPr>
        <w:t xml:space="preserve">also </w:t>
      </w:r>
      <w:r w:rsidR="00E22FAB">
        <w:rPr>
          <w:sz w:val="22"/>
          <w:szCs w:val="22"/>
        </w:rPr>
        <w:t xml:space="preserve">include removal and disposal of the existing chain link fence now encompassing the park.  </w:t>
      </w:r>
    </w:p>
    <w:p w:rsidR="00E22FAB" w:rsidRPr="00635BFF" w:rsidRDefault="00E22FAB">
      <w:pPr>
        <w:pStyle w:val="BodyTextIndent"/>
        <w:rPr>
          <w:sz w:val="22"/>
          <w:szCs w:val="22"/>
        </w:rPr>
      </w:pPr>
    </w:p>
    <w:p w:rsidR="001447E0" w:rsidRPr="00635BFF" w:rsidRDefault="006F7BFB">
      <w:pPr>
        <w:pStyle w:val="Heading1"/>
        <w:rPr>
          <w:sz w:val="22"/>
          <w:szCs w:val="22"/>
        </w:rPr>
      </w:pPr>
      <w:r w:rsidRPr="00635BFF">
        <w:rPr>
          <w:sz w:val="22"/>
          <w:szCs w:val="22"/>
        </w:rPr>
        <w:t>GENERAL CONDITIONS</w:t>
      </w:r>
    </w:p>
    <w:p w:rsidR="001447E0" w:rsidRPr="00635BFF" w:rsidRDefault="006F7BFB" w:rsidP="0048582C">
      <w:pPr>
        <w:ind w:left="1080"/>
        <w:rPr>
          <w:sz w:val="22"/>
          <w:szCs w:val="22"/>
        </w:rPr>
      </w:pPr>
      <w:r w:rsidRPr="00635BFF">
        <w:rPr>
          <w:b/>
          <w:bCs/>
          <w:sz w:val="22"/>
          <w:szCs w:val="22"/>
        </w:rPr>
        <w:t>Acceptance of Bids</w:t>
      </w:r>
      <w:r w:rsidRPr="00635BFF">
        <w:rPr>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sz w:val="22"/>
          <w:szCs w:val="22"/>
        </w:rPr>
        <w:t>If the bidder fails to state the time within which a bid must be accepted, it is understood and agreed that said City shall have ninety (90) days from bid opening date in which to accept bid.</w:t>
      </w:r>
    </w:p>
    <w:p w:rsidR="001447E0" w:rsidRPr="00635BFF" w:rsidRDefault="001447E0" w:rsidP="0048582C">
      <w:pPr>
        <w:ind w:left="417"/>
        <w:rPr>
          <w:sz w:val="22"/>
          <w:szCs w:val="22"/>
        </w:rPr>
      </w:pPr>
    </w:p>
    <w:p w:rsidR="001447E0" w:rsidRPr="00635BFF" w:rsidRDefault="006F7BFB" w:rsidP="0048582C">
      <w:pPr>
        <w:ind w:left="1080"/>
        <w:rPr>
          <w:sz w:val="22"/>
          <w:szCs w:val="22"/>
        </w:rPr>
      </w:pPr>
      <w:r w:rsidRPr="00635BFF">
        <w:rPr>
          <w:b/>
          <w:bCs/>
          <w:sz w:val="22"/>
          <w:szCs w:val="22"/>
        </w:rPr>
        <w:t>Error in Bid:</w:t>
      </w:r>
      <w:r w:rsidRPr="00635BFF">
        <w:rPr>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b/>
          <w:bCs/>
          <w:sz w:val="22"/>
          <w:szCs w:val="22"/>
        </w:rPr>
        <w:t xml:space="preserve">Discount Period: </w:t>
      </w:r>
      <w:r w:rsidRPr="00635BFF">
        <w:rPr>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b/>
          <w:bCs/>
          <w:sz w:val="22"/>
          <w:szCs w:val="22"/>
        </w:rPr>
        <w:t>Sample of Materials:</w:t>
      </w:r>
      <w:r w:rsidRPr="00635BFF">
        <w:rPr>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b/>
          <w:bCs/>
          <w:sz w:val="22"/>
          <w:szCs w:val="22"/>
        </w:rPr>
        <w:t xml:space="preserve">Signatures on Bids: </w:t>
      </w:r>
      <w:r w:rsidRPr="00635BFF">
        <w:rPr>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b/>
          <w:bCs/>
          <w:sz w:val="22"/>
          <w:szCs w:val="22"/>
        </w:rPr>
        <w:t>Alternate Bids:</w:t>
      </w:r>
      <w:r w:rsidRPr="00635BFF">
        <w:rPr>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1447E0" w:rsidRPr="00635BFF" w:rsidRDefault="001447E0" w:rsidP="0048582C">
      <w:pPr>
        <w:rPr>
          <w:b/>
          <w:bCs/>
          <w:sz w:val="22"/>
          <w:szCs w:val="22"/>
        </w:rPr>
      </w:pPr>
    </w:p>
    <w:p w:rsidR="001447E0" w:rsidRPr="00635BFF" w:rsidRDefault="006F7BFB" w:rsidP="0048582C">
      <w:pPr>
        <w:ind w:left="1080"/>
        <w:rPr>
          <w:sz w:val="22"/>
          <w:szCs w:val="22"/>
        </w:rPr>
      </w:pPr>
      <w:r w:rsidRPr="00635BFF">
        <w:rPr>
          <w:b/>
          <w:bCs/>
          <w:sz w:val="22"/>
          <w:szCs w:val="22"/>
        </w:rPr>
        <w:t xml:space="preserve">Proposal Sheets: </w:t>
      </w:r>
      <w:r w:rsidRPr="00635BFF">
        <w:rPr>
          <w:sz w:val="22"/>
          <w:szCs w:val="22"/>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b/>
          <w:bCs/>
          <w:sz w:val="22"/>
          <w:szCs w:val="22"/>
        </w:rPr>
        <w:t>Federal or State Sales, Excise or Use Tax:</w:t>
      </w:r>
      <w:r w:rsidRPr="00635BFF">
        <w:rPr>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b/>
          <w:bCs/>
          <w:sz w:val="22"/>
          <w:szCs w:val="22"/>
        </w:rPr>
        <w:t xml:space="preserve">Delivery: </w:t>
      </w:r>
      <w:r w:rsidRPr="00635BFF">
        <w:rPr>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Compliance: </w:t>
      </w:r>
      <w:r w:rsidRPr="00635BFF">
        <w:rPr>
          <w:sz w:val="22"/>
          <w:szCs w:val="22"/>
        </w:rPr>
        <w:t>Contractor shall abide by all federal, state and local laws and statues and obtain all permits required.</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Specifications: </w:t>
      </w:r>
      <w:r w:rsidRPr="00635BFF">
        <w:rPr>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Inspection: </w:t>
      </w:r>
      <w:r w:rsidRPr="00635BFF">
        <w:rPr>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 Bid Opening: </w:t>
      </w:r>
      <w:r w:rsidRPr="00635BFF">
        <w:rPr>
          <w:sz w:val="22"/>
          <w:szCs w:val="22"/>
        </w:rPr>
        <w:t xml:space="preserve">Bids may be mailed or delivered to the </w:t>
      </w:r>
      <w:r w:rsidR="00175302" w:rsidRPr="00635BFF">
        <w:rPr>
          <w:sz w:val="22"/>
          <w:szCs w:val="22"/>
        </w:rPr>
        <w:t>Purchasing Agent</w:t>
      </w:r>
      <w:r w:rsidRPr="00635BFF">
        <w:rPr>
          <w:sz w:val="22"/>
          <w:szCs w:val="22"/>
        </w:rPr>
        <w:t xml:space="preserve"> in the City Manager’s Office of the City of Columbia, Tennessee. All bids will be opened and publicly read at a time specified on the Proposal Sheet. Bids received after the specified time for opening, as shown on the invitation to bid, will not be accepted.</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Cancellation: </w:t>
      </w:r>
      <w:r w:rsidRPr="00635BFF">
        <w:rPr>
          <w:sz w:val="22"/>
          <w:szCs w:val="22"/>
        </w:rPr>
        <w:t>The City reserves the right to cancel an accepted bid or contract in whole or in part due to nonperformance or defective products.</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Permit Requirements: </w:t>
      </w:r>
      <w:r w:rsidRPr="00635BFF">
        <w:rPr>
          <w:sz w:val="22"/>
          <w:szCs w:val="22"/>
        </w:rPr>
        <w:t>Successful bidder will be responsible for securing any necessary permits for complying with all required inspections whether local state or federal.</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Multi-Year Contracts: </w:t>
      </w:r>
      <w:r w:rsidRPr="00635BFF">
        <w:rPr>
          <w:sz w:val="22"/>
          <w:szCs w:val="22"/>
        </w:rPr>
        <w:t>The City reserves the right to enter into multi –year contracts and further has the right to terminate multi year contracts due to non-appropriation of funds.</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Financial Statements: </w:t>
      </w:r>
      <w:r w:rsidRPr="00635BFF">
        <w:rPr>
          <w:sz w:val="22"/>
          <w:szCs w:val="22"/>
        </w:rPr>
        <w:t>Financial statements will be submitted upon request.</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Term of Payment:</w:t>
      </w:r>
      <w:r w:rsidRPr="00635BFF">
        <w:rPr>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Complaints – Vendors</w:t>
      </w:r>
    </w:p>
    <w:p w:rsidR="001447E0" w:rsidRPr="00635BFF" w:rsidRDefault="001447E0" w:rsidP="0048582C">
      <w:pPr>
        <w:rPr>
          <w:sz w:val="22"/>
          <w:szCs w:val="22"/>
        </w:rPr>
      </w:pPr>
    </w:p>
    <w:p w:rsidR="001447E0" w:rsidRPr="00635BFF" w:rsidRDefault="006F7BFB" w:rsidP="0048582C">
      <w:pPr>
        <w:pStyle w:val="BodyTextIndent"/>
        <w:ind w:left="720" w:firstLine="0"/>
        <w:rPr>
          <w:sz w:val="22"/>
          <w:szCs w:val="22"/>
        </w:rPr>
      </w:pPr>
      <w:r w:rsidRPr="00635BFF">
        <w:rPr>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1447E0" w:rsidRPr="00635BFF" w:rsidRDefault="001447E0" w:rsidP="0048582C">
      <w:pPr>
        <w:ind w:left="417"/>
        <w:rPr>
          <w:sz w:val="22"/>
          <w:szCs w:val="22"/>
        </w:rPr>
      </w:pPr>
    </w:p>
    <w:p w:rsidR="001447E0" w:rsidRPr="00635BFF" w:rsidRDefault="006F7BFB" w:rsidP="0048582C">
      <w:pPr>
        <w:ind w:left="1440"/>
        <w:rPr>
          <w:sz w:val="22"/>
          <w:szCs w:val="22"/>
        </w:rPr>
      </w:pPr>
      <w:r w:rsidRPr="00635BFF">
        <w:rPr>
          <w:sz w:val="22"/>
          <w:szCs w:val="22"/>
          <w:u w:val="single"/>
        </w:rPr>
        <w:t>Step One</w:t>
      </w:r>
      <w:r w:rsidRPr="00635BFF">
        <w:rPr>
          <w:sz w:val="22"/>
          <w:szCs w:val="22"/>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1447E0" w:rsidRPr="00635BFF" w:rsidRDefault="001447E0">
      <w:pPr>
        <w:rPr>
          <w:sz w:val="22"/>
          <w:szCs w:val="22"/>
        </w:rPr>
      </w:pPr>
    </w:p>
    <w:p w:rsidR="001447E0" w:rsidRPr="00635BFF" w:rsidRDefault="001447E0">
      <w:pPr>
        <w:rPr>
          <w:sz w:val="22"/>
          <w:szCs w:val="22"/>
        </w:rPr>
      </w:pPr>
    </w:p>
    <w:p w:rsidR="001447E0" w:rsidRPr="00635BFF" w:rsidRDefault="006F7BFB" w:rsidP="006F7BFB">
      <w:pPr>
        <w:numPr>
          <w:ilvl w:val="1"/>
          <w:numId w:val="1"/>
        </w:numPr>
        <w:rPr>
          <w:sz w:val="22"/>
          <w:szCs w:val="22"/>
        </w:rPr>
      </w:pPr>
      <w:r w:rsidRPr="00635BFF">
        <w:rPr>
          <w:sz w:val="22"/>
          <w:szCs w:val="22"/>
          <w:u w:val="single"/>
        </w:rPr>
        <w:t xml:space="preserve">Step Two </w:t>
      </w:r>
      <w:r w:rsidRPr="00635BFF">
        <w:rPr>
          <w:sz w:val="22"/>
          <w:szCs w:val="22"/>
        </w:rPr>
        <w:t>– If the vendor is not satisfied with the Purchasing Agent’s response, the vendor may appeal in writing to the City Manager, who shall with the advice of the Purchasing Agent and/or City Attorney, make a written determination to all parties involved. The City Manager’s decision shall be final.</w:t>
      </w:r>
    </w:p>
    <w:p w:rsidR="001447E0" w:rsidRPr="00635BFF" w:rsidRDefault="001447E0">
      <w:pPr>
        <w:pStyle w:val="NormalWeb"/>
        <w:spacing w:before="0" w:beforeAutospacing="0" w:after="0" w:afterAutospacing="0"/>
        <w:rPr>
          <w:b/>
          <w:bCs/>
          <w:sz w:val="22"/>
          <w:szCs w:val="22"/>
        </w:rPr>
      </w:pPr>
    </w:p>
    <w:p w:rsidR="00AE6B60" w:rsidRPr="00635BFF" w:rsidRDefault="00AE6B60">
      <w:pPr>
        <w:pStyle w:val="NormalWeb"/>
        <w:spacing w:before="0" w:beforeAutospacing="0" w:after="0" w:afterAutospacing="0"/>
        <w:rPr>
          <w:b/>
          <w:bCs/>
          <w:sz w:val="22"/>
          <w:szCs w:val="22"/>
        </w:rPr>
      </w:pPr>
      <w:r w:rsidRPr="00635BFF">
        <w:rPr>
          <w:b/>
          <w:bCs/>
          <w:sz w:val="22"/>
          <w:szCs w:val="22"/>
        </w:rPr>
        <w:t>SPECIAL CONDITIONS</w:t>
      </w:r>
    </w:p>
    <w:p w:rsidR="00AA0BF4" w:rsidRPr="00635BFF" w:rsidRDefault="00AE6B60" w:rsidP="00B23F91">
      <w:pPr>
        <w:pStyle w:val="NormalWeb"/>
        <w:spacing w:before="0" w:beforeAutospacing="0" w:after="0" w:afterAutospacing="0"/>
        <w:rPr>
          <w:bCs/>
          <w:sz w:val="22"/>
          <w:szCs w:val="22"/>
        </w:rPr>
      </w:pPr>
      <w:r w:rsidRPr="00635BFF">
        <w:rPr>
          <w:b/>
          <w:bCs/>
          <w:sz w:val="22"/>
          <w:szCs w:val="22"/>
        </w:rPr>
        <w:tab/>
      </w:r>
      <w:r w:rsidRPr="00635BFF">
        <w:rPr>
          <w:bCs/>
          <w:sz w:val="22"/>
          <w:szCs w:val="22"/>
        </w:rPr>
        <w:t xml:space="preserve">1. </w:t>
      </w:r>
      <w:r w:rsidR="008C68C4" w:rsidRPr="00635BFF">
        <w:rPr>
          <w:bCs/>
          <w:sz w:val="22"/>
          <w:szCs w:val="22"/>
        </w:rPr>
        <w:t xml:space="preserve"> The City reserves the right to adjust quantities based upon unit price</w:t>
      </w:r>
      <w:r w:rsidR="00EC733B">
        <w:rPr>
          <w:bCs/>
          <w:sz w:val="22"/>
          <w:szCs w:val="22"/>
        </w:rPr>
        <w:t xml:space="preserve"> and accurate </w:t>
      </w:r>
      <w:r w:rsidR="00EC733B">
        <w:rPr>
          <w:bCs/>
          <w:sz w:val="22"/>
          <w:szCs w:val="22"/>
        </w:rPr>
        <w:tab/>
        <w:t>measurement of park perimeter</w:t>
      </w:r>
      <w:r w:rsidR="008C68C4" w:rsidRPr="00635BFF">
        <w:rPr>
          <w:bCs/>
          <w:sz w:val="22"/>
          <w:szCs w:val="22"/>
        </w:rPr>
        <w:t xml:space="preserve">. </w:t>
      </w:r>
    </w:p>
    <w:p w:rsidR="001F7553" w:rsidRPr="00635BFF" w:rsidRDefault="001F7553" w:rsidP="00B23F91">
      <w:pPr>
        <w:pStyle w:val="NormalWeb"/>
        <w:spacing w:before="0" w:beforeAutospacing="0" w:after="0" w:afterAutospacing="0"/>
        <w:rPr>
          <w:bCs/>
          <w:sz w:val="22"/>
          <w:szCs w:val="22"/>
        </w:rPr>
      </w:pPr>
      <w:r w:rsidRPr="00635BFF">
        <w:rPr>
          <w:bCs/>
          <w:sz w:val="22"/>
          <w:szCs w:val="22"/>
        </w:rPr>
        <w:tab/>
        <w:t xml:space="preserve"> </w:t>
      </w:r>
    </w:p>
    <w:p w:rsidR="00AE6B60" w:rsidRPr="00635BFF" w:rsidRDefault="00AE6B60">
      <w:pPr>
        <w:pStyle w:val="NormalWeb"/>
        <w:spacing w:before="0" w:beforeAutospacing="0" w:after="0" w:afterAutospacing="0"/>
        <w:rPr>
          <w:bCs/>
          <w:sz w:val="22"/>
          <w:szCs w:val="22"/>
        </w:rPr>
      </w:pPr>
    </w:p>
    <w:p w:rsidR="001447E0" w:rsidRPr="00635BFF" w:rsidRDefault="006F7BFB">
      <w:pPr>
        <w:pStyle w:val="NormalWeb"/>
        <w:spacing w:before="0" w:beforeAutospacing="0" w:after="0" w:afterAutospacing="0"/>
        <w:rPr>
          <w:b/>
          <w:bCs/>
          <w:sz w:val="22"/>
          <w:szCs w:val="22"/>
        </w:rPr>
      </w:pPr>
      <w:r w:rsidRPr="00635BFF">
        <w:rPr>
          <w:b/>
          <w:bCs/>
          <w:sz w:val="22"/>
          <w:szCs w:val="22"/>
        </w:rPr>
        <w:t>INSURANCE</w:t>
      </w:r>
    </w:p>
    <w:p w:rsidR="001447E0" w:rsidRPr="00635BFF" w:rsidRDefault="001447E0">
      <w:pPr>
        <w:pStyle w:val="NormalWeb"/>
        <w:spacing w:before="0" w:beforeAutospacing="0" w:after="0" w:afterAutospacing="0"/>
        <w:rPr>
          <w:sz w:val="22"/>
          <w:szCs w:val="22"/>
        </w:rPr>
      </w:pPr>
    </w:p>
    <w:p w:rsidR="001447E0" w:rsidRPr="00635BFF" w:rsidRDefault="006F7BFB">
      <w:pPr>
        <w:pStyle w:val="NormalWeb"/>
        <w:spacing w:before="0" w:beforeAutospacing="0" w:after="0" w:afterAutospacing="0"/>
        <w:rPr>
          <w:sz w:val="22"/>
          <w:szCs w:val="22"/>
        </w:rPr>
      </w:pPr>
      <w:r w:rsidRPr="00635BFF">
        <w:rPr>
          <w:sz w:val="22"/>
          <w:szCs w:val="22"/>
        </w:rPr>
        <w:t>The awarded vendor</w:t>
      </w:r>
      <w:r w:rsidR="00704B90" w:rsidRPr="00635BFF">
        <w:rPr>
          <w:sz w:val="22"/>
          <w:szCs w:val="22"/>
        </w:rPr>
        <w:t xml:space="preserve"> </w:t>
      </w:r>
      <w:r w:rsidRPr="00635BFF">
        <w:rPr>
          <w:sz w:val="22"/>
          <w:szCs w:val="22"/>
        </w:rPr>
        <w:t xml:space="preserve">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awarded vendor shall furnish a copy of an original Certificate of Insurance, </w:t>
      </w:r>
      <w:r w:rsidRPr="00635BFF">
        <w:rPr>
          <w:sz w:val="22"/>
          <w:szCs w:val="22"/>
          <w:u w:val="single"/>
        </w:rPr>
        <w:t>naming City of Columbia as an additional insured</w:t>
      </w:r>
      <w:r w:rsidRPr="00635BFF">
        <w:rPr>
          <w:sz w:val="22"/>
          <w:szCs w:val="22"/>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an award.</w:t>
      </w:r>
    </w:p>
    <w:p w:rsidR="001447E0" w:rsidRPr="00635BFF" w:rsidRDefault="006F7BFB">
      <w:pPr>
        <w:pStyle w:val="BodyTextIndent"/>
        <w:rPr>
          <w:sz w:val="22"/>
          <w:szCs w:val="22"/>
        </w:rPr>
      </w:pPr>
      <w:r w:rsidRPr="00635BFF">
        <w:rPr>
          <w:sz w:val="22"/>
          <w:szCs w:val="22"/>
        </w:rPr>
        <w:t>The following insurance requirements are the minimum that will be acceptable:</w:t>
      </w:r>
    </w:p>
    <w:p w:rsidR="00704B90" w:rsidRPr="00635BFF" w:rsidRDefault="00704B90">
      <w:pPr>
        <w:pStyle w:val="BodyTextIndent"/>
        <w:rPr>
          <w:sz w:val="22"/>
          <w:szCs w:val="22"/>
        </w:rPr>
      </w:pPr>
    </w:p>
    <w:p w:rsidR="001447E0" w:rsidRPr="00635BFF" w:rsidRDefault="006F7BFB" w:rsidP="00704B90">
      <w:pPr>
        <w:pStyle w:val="BodyTextIndent"/>
        <w:spacing w:before="120" w:after="120"/>
        <w:rPr>
          <w:sz w:val="22"/>
          <w:szCs w:val="22"/>
        </w:rPr>
      </w:pPr>
      <w:r w:rsidRPr="00635BFF">
        <w:rPr>
          <w:sz w:val="22"/>
          <w:szCs w:val="22"/>
        </w:rPr>
        <w:t xml:space="preserve">1. Worker's Compensation Insurance – State statutory </w:t>
      </w:r>
      <w:r w:rsidR="000A13F7" w:rsidRPr="00635BFF">
        <w:rPr>
          <w:sz w:val="22"/>
          <w:szCs w:val="22"/>
        </w:rPr>
        <w:t>limits.</w:t>
      </w:r>
    </w:p>
    <w:p w:rsidR="001447E0" w:rsidRPr="00635BFF" w:rsidRDefault="006F7BFB" w:rsidP="00704B90">
      <w:pPr>
        <w:pStyle w:val="BodyTextIndent"/>
        <w:spacing w:before="120" w:after="120"/>
        <w:rPr>
          <w:sz w:val="22"/>
          <w:szCs w:val="22"/>
        </w:rPr>
      </w:pPr>
      <w:r w:rsidRPr="00635BFF">
        <w:rPr>
          <w:sz w:val="22"/>
          <w:szCs w:val="22"/>
        </w:rPr>
        <w:t xml:space="preserve">2. Commercial General Liability - Including products and completed operations coverage and </w:t>
      </w:r>
      <w:r w:rsidR="00704B90" w:rsidRPr="00635BFF">
        <w:rPr>
          <w:sz w:val="22"/>
          <w:szCs w:val="22"/>
        </w:rPr>
        <w:tab/>
      </w:r>
      <w:r w:rsidRPr="00635BFF">
        <w:rPr>
          <w:sz w:val="22"/>
          <w:szCs w:val="22"/>
        </w:rPr>
        <w:t>contractual liability on the amount of $</w:t>
      </w:r>
      <w:r w:rsidR="00EC733B">
        <w:rPr>
          <w:sz w:val="22"/>
          <w:szCs w:val="22"/>
        </w:rPr>
        <w:t>1,0</w:t>
      </w:r>
      <w:r w:rsidRPr="00635BFF">
        <w:rPr>
          <w:sz w:val="22"/>
          <w:szCs w:val="22"/>
        </w:rPr>
        <w:t>00,000 CSL (combined single limit).</w:t>
      </w:r>
    </w:p>
    <w:p w:rsidR="001447E0" w:rsidRPr="00635BFF" w:rsidRDefault="00704B90" w:rsidP="00704B90">
      <w:pPr>
        <w:pStyle w:val="BodyTextIndent"/>
        <w:spacing w:before="120" w:after="120"/>
        <w:rPr>
          <w:sz w:val="22"/>
          <w:szCs w:val="22"/>
        </w:rPr>
      </w:pPr>
      <w:r w:rsidRPr="00635BFF">
        <w:rPr>
          <w:sz w:val="22"/>
          <w:szCs w:val="22"/>
        </w:rPr>
        <w:t>3.</w:t>
      </w:r>
      <w:r w:rsidR="006F7BFB" w:rsidRPr="00635BFF">
        <w:rPr>
          <w:sz w:val="22"/>
          <w:szCs w:val="22"/>
        </w:rPr>
        <w:t>Commercial Automobile Liability including owned, non-owned a</w:t>
      </w:r>
      <w:r w:rsidR="00A50359" w:rsidRPr="00635BFF">
        <w:rPr>
          <w:sz w:val="22"/>
          <w:szCs w:val="22"/>
        </w:rPr>
        <w:t xml:space="preserve">nd hired car in the amount </w:t>
      </w:r>
      <w:r w:rsidR="00635BFF">
        <w:rPr>
          <w:sz w:val="22"/>
          <w:szCs w:val="22"/>
        </w:rPr>
        <w:tab/>
      </w:r>
      <w:r w:rsidR="00A50359" w:rsidRPr="00635BFF">
        <w:rPr>
          <w:sz w:val="22"/>
          <w:szCs w:val="22"/>
        </w:rPr>
        <w:t xml:space="preserve">of </w:t>
      </w:r>
      <w:r w:rsidR="00635BFF">
        <w:rPr>
          <w:sz w:val="22"/>
          <w:szCs w:val="22"/>
        </w:rPr>
        <w:t xml:space="preserve"> </w:t>
      </w:r>
      <w:r w:rsidR="00A50359" w:rsidRPr="00635BFF">
        <w:rPr>
          <w:sz w:val="22"/>
          <w:szCs w:val="22"/>
        </w:rPr>
        <w:t>$</w:t>
      </w:r>
      <w:r w:rsidR="00EC733B">
        <w:rPr>
          <w:sz w:val="22"/>
          <w:szCs w:val="22"/>
        </w:rPr>
        <w:t>1,0</w:t>
      </w:r>
      <w:r w:rsidR="006F7BFB" w:rsidRPr="00635BFF">
        <w:rPr>
          <w:sz w:val="22"/>
          <w:szCs w:val="22"/>
        </w:rPr>
        <w:t>00,000 CSL.</w:t>
      </w:r>
    </w:p>
    <w:p w:rsidR="001447E0" w:rsidRPr="00635BFF" w:rsidRDefault="001447E0">
      <w:pPr>
        <w:pStyle w:val="BodyTextIndent"/>
        <w:rPr>
          <w:sz w:val="22"/>
          <w:szCs w:val="22"/>
        </w:rPr>
      </w:pPr>
    </w:p>
    <w:p w:rsidR="00EC733B" w:rsidRDefault="00EC733B">
      <w:pPr>
        <w:pStyle w:val="NormalWeb"/>
        <w:ind w:left="720" w:hanging="720"/>
        <w:rPr>
          <w:b/>
          <w:bCs/>
          <w:sz w:val="22"/>
          <w:szCs w:val="22"/>
        </w:rPr>
      </w:pPr>
    </w:p>
    <w:p w:rsidR="00EC733B" w:rsidRDefault="00EC733B">
      <w:pPr>
        <w:pStyle w:val="NormalWeb"/>
        <w:ind w:left="720" w:hanging="720"/>
        <w:rPr>
          <w:b/>
          <w:bCs/>
          <w:sz w:val="22"/>
          <w:szCs w:val="22"/>
        </w:rPr>
      </w:pPr>
    </w:p>
    <w:p w:rsidR="001447E0" w:rsidRPr="00635BFF" w:rsidRDefault="00C72F30">
      <w:pPr>
        <w:pStyle w:val="NormalWeb"/>
        <w:ind w:left="720" w:hanging="720"/>
        <w:rPr>
          <w:b/>
          <w:bCs/>
          <w:sz w:val="22"/>
          <w:szCs w:val="22"/>
        </w:rPr>
      </w:pPr>
      <w:r w:rsidRPr="00635BFF">
        <w:rPr>
          <w:b/>
          <w:bCs/>
          <w:sz w:val="22"/>
          <w:szCs w:val="22"/>
        </w:rPr>
        <w:t>LAWS, TAXES, PERMITS AND LICENSE</w:t>
      </w:r>
    </w:p>
    <w:p w:rsidR="001447E0" w:rsidRPr="00635BFF" w:rsidRDefault="006F7BFB">
      <w:pPr>
        <w:ind w:left="720"/>
        <w:rPr>
          <w:sz w:val="22"/>
          <w:szCs w:val="22"/>
        </w:rPr>
      </w:pPr>
      <w:r w:rsidRPr="00635BFF">
        <w:rPr>
          <w:sz w:val="22"/>
          <w:szCs w:val="22"/>
        </w:rPr>
        <w:t>Bidders shall comply with all applicable local, State and Federal laws. The awarded vendor is further responsible for all taxes including employment taxes associated with providing goods or services under any resulting award.</w:t>
      </w:r>
    </w:p>
    <w:p w:rsidR="001F7553" w:rsidRPr="00635BFF" w:rsidRDefault="001F7553" w:rsidP="00C72F30">
      <w:pPr>
        <w:rPr>
          <w:b/>
          <w:sz w:val="22"/>
          <w:szCs w:val="22"/>
        </w:rPr>
      </w:pPr>
    </w:p>
    <w:p w:rsidR="001F7553" w:rsidRPr="00635BFF" w:rsidRDefault="001F7553" w:rsidP="00C72F30">
      <w:pPr>
        <w:rPr>
          <w:b/>
          <w:sz w:val="22"/>
          <w:szCs w:val="22"/>
        </w:rPr>
      </w:pPr>
    </w:p>
    <w:p w:rsidR="001447E0" w:rsidRPr="00635BFF" w:rsidRDefault="006F7BFB" w:rsidP="00EC733B">
      <w:pPr>
        <w:pStyle w:val="NormalWeb"/>
        <w:tabs>
          <w:tab w:val="left" w:pos="2160"/>
        </w:tabs>
        <w:spacing w:before="0" w:beforeAutospacing="0" w:after="0" w:afterAutospacing="0"/>
        <w:rPr>
          <w:sz w:val="22"/>
          <w:szCs w:val="22"/>
        </w:rPr>
      </w:pPr>
      <w:r w:rsidRPr="00635BFF">
        <w:rPr>
          <w:b/>
          <w:bCs/>
          <w:sz w:val="22"/>
          <w:szCs w:val="22"/>
        </w:rPr>
        <w:t>SPECIFICATIONS AND REQUIREMENTS</w:t>
      </w:r>
    </w:p>
    <w:p w:rsidR="004C62A9" w:rsidRPr="00635BFF" w:rsidRDefault="004C62A9">
      <w:pPr>
        <w:pStyle w:val="NormalWeb"/>
        <w:spacing w:before="0" w:beforeAutospacing="0" w:after="0" w:afterAutospacing="0"/>
        <w:ind w:left="720" w:hanging="720"/>
        <w:rPr>
          <w:sz w:val="22"/>
          <w:szCs w:val="22"/>
        </w:rPr>
      </w:pPr>
    </w:p>
    <w:p w:rsidR="00CC5F2E" w:rsidRDefault="00704B90" w:rsidP="00704B90">
      <w:pPr>
        <w:pStyle w:val="PlainText"/>
        <w:spacing w:before="120" w:after="120"/>
        <w:ind w:left="907" w:hanging="907"/>
        <w:rPr>
          <w:rFonts w:ascii="Times New Roman" w:hAnsi="Times New Roman"/>
          <w:b w:val="0"/>
          <w:sz w:val="22"/>
          <w:szCs w:val="22"/>
        </w:rPr>
      </w:pPr>
      <w:r w:rsidRPr="00635BFF">
        <w:rPr>
          <w:rFonts w:ascii="Times New Roman" w:hAnsi="Times New Roman"/>
          <w:b w:val="0"/>
          <w:sz w:val="22"/>
          <w:szCs w:val="22"/>
        </w:rPr>
        <w:tab/>
      </w:r>
      <w:r w:rsidR="00C72F30" w:rsidRPr="00635BFF">
        <w:rPr>
          <w:rFonts w:ascii="Times New Roman" w:hAnsi="Times New Roman"/>
          <w:b w:val="0"/>
          <w:sz w:val="22"/>
          <w:szCs w:val="22"/>
        </w:rPr>
        <w:t>1. Bids must be inclusive of all labor, time, equipment, materials</w:t>
      </w:r>
      <w:r w:rsidR="00CC5F2E" w:rsidRPr="00635BFF">
        <w:rPr>
          <w:rFonts w:ascii="Times New Roman" w:hAnsi="Times New Roman"/>
          <w:b w:val="0"/>
          <w:sz w:val="22"/>
          <w:szCs w:val="22"/>
        </w:rPr>
        <w:t>, overhead and profit.</w:t>
      </w:r>
    </w:p>
    <w:p w:rsidR="00EC733B" w:rsidRDefault="00EC733B" w:rsidP="00704B90">
      <w:pPr>
        <w:pStyle w:val="PlainText"/>
        <w:spacing w:before="120" w:after="120"/>
        <w:ind w:left="907" w:hanging="907"/>
        <w:rPr>
          <w:rFonts w:ascii="Times New Roman" w:hAnsi="Times New Roman"/>
          <w:b w:val="0"/>
          <w:sz w:val="22"/>
          <w:szCs w:val="22"/>
        </w:rPr>
      </w:pPr>
      <w:r>
        <w:rPr>
          <w:rFonts w:ascii="Times New Roman" w:hAnsi="Times New Roman"/>
          <w:b w:val="0"/>
          <w:sz w:val="22"/>
          <w:szCs w:val="22"/>
        </w:rPr>
        <w:tab/>
        <w:t xml:space="preserve">2. </w:t>
      </w:r>
      <w:r w:rsidR="00A517D9">
        <w:rPr>
          <w:rFonts w:ascii="Times New Roman" w:hAnsi="Times New Roman"/>
          <w:b w:val="0"/>
          <w:sz w:val="22"/>
          <w:szCs w:val="22"/>
        </w:rPr>
        <w:t xml:space="preserve">Vendor shall be responsible to </w:t>
      </w:r>
      <w:r>
        <w:rPr>
          <w:rFonts w:ascii="Times New Roman" w:hAnsi="Times New Roman"/>
          <w:b w:val="0"/>
          <w:sz w:val="22"/>
          <w:szCs w:val="22"/>
        </w:rPr>
        <w:t>demoli</w:t>
      </w:r>
      <w:r w:rsidR="00A517D9">
        <w:rPr>
          <w:rFonts w:ascii="Times New Roman" w:hAnsi="Times New Roman"/>
          <w:b w:val="0"/>
          <w:sz w:val="22"/>
          <w:szCs w:val="22"/>
        </w:rPr>
        <w:t>sh</w:t>
      </w:r>
      <w:r>
        <w:rPr>
          <w:rFonts w:ascii="Times New Roman" w:hAnsi="Times New Roman"/>
          <w:b w:val="0"/>
          <w:sz w:val="22"/>
          <w:szCs w:val="22"/>
        </w:rPr>
        <w:t xml:space="preserve">, cleanup and haul away the existing chain link perimeter fencing. </w:t>
      </w:r>
    </w:p>
    <w:p w:rsidR="00EC733B" w:rsidRDefault="00EC733B" w:rsidP="00704B90">
      <w:pPr>
        <w:pStyle w:val="PlainText"/>
        <w:spacing w:before="120" w:after="120"/>
        <w:ind w:left="907" w:hanging="907"/>
        <w:rPr>
          <w:rFonts w:ascii="Times New Roman" w:hAnsi="Times New Roman"/>
          <w:b w:val="0"/>
          <w:sz w:val="22"/>
          <w:szCs w:val="22"/>
        </w:rPr>
      </w:pPr>
      <w:r>
        <w:rPr>
          <w:rFonts w:ascii="Times New Roman" w:hAnsi="Times New Roman"/>
          <w:b w:val="0"/>
          <w:sz w:val="22"/>
          <w:szCs w:val="22"/>
        </w:rPr>
        <w:tab/>
        <w:t xml:space="preserve">3. </w:t>
      </w:r>
      <w:r w:rsidR="008E2CF4">
        <w:rPr>
          <w:rFonts w:ascii="Times New Roman" w:hAnsi="Times New Roman"/>
          <w:b w:val="0"/>
          <w:sz w:val="22"/>
          <w:szCs w:val="22"/>
        </w:rPr>
        <w:t>Vendor shall f</w:t>
      </w:r>
      <w:r>
        <w:rPr>
          <w:rFonts w:ascii="Times New Roman" w:hAnsi="Times New Roman"/>
          <w:b w:val="0"/>
          <w:sz w:val="22"/>
          <w:szCs w:val="22"/>
        </w:rPr>
        <w:t>urnish and install approximately 2875 linear feet of a two rail split western cedar fence</w:t>
      </w:r>
      <w:r w:rsidR="008E2CF4">
        <w:rPr>
          <w:rFonts w:ascii="Times New Roman" w:hAnsi="Times New Roman"/>
          <w:b w:val="0"/>
          <w:sz w:val="22"/>
          <w:szCs w:val="22"/>
        </w:rPr>
        <w:t xml:space="preserve"> which will include all required line and corner post</w:t>
      </w:r>
      <w:r>
        <w:rPr>
          <w:rFonts w:ascii="Times New Roman" w:hAnsi="Times New Roman"/>
          <w:b w:val="0"/>
          <w:sz w:val="22"/>
          <w:szCs w:val="22"/>
        </w:rPr>
        <w:t>.</w:t>
      </w:r>
    </w:p>
    <w:p w:rsidR="008E2CF4" w:rsidRDefault="00EC733B" w:rsidP="00704B90">
      <w:pPr>
        <w:pStyle w:val="PlainText"/>
        <w:spacing w:before="120" w:after="120"/>
        <w:ind w:left="907" w:hanging="907"/>
        <w:rPr>
          <w:rFonts w:ascii="Times New Roman" w:hAnsi="Times New Roman"/>
          <w:b w:val="0"/>
          <w:sz w:val="22"/>
          <w:szCs w:val="22"/>
        </w:rPr>
      </w:pPr>
      <w:r>
        <w:rPr>
          <w:rFonts w:ascii="Times New Roman" w:hAnsi="Times New Roman"/>
          <w:b w:val="0"/>
          <w:sz w:val="22"/>
          <w:szCs w:val="22"/>
        </w:rPr>
        <w:tab/>
        <w:t xml:space="preserve">4. </w:t>
      </w:r>
      <w:r w:rsidR="008E2CF4">
        <w:rPr>
          <w:rFonts w:ascii="Times New Roman" w:hAnsi="Times New Roman"/>
          <w:b w:val="0"/>
          <w:sz w:val="22"/>
          <w:szCs w:val="22"/>
        </w:rPr>
        <w:t xml:space="preserve"> Standard rails of 10 – 12 inch girth and approximately 10 feet long shall be used.</w:t>
      </w:r>
    </w:p>
    <w:p w:rsidR="008E2CF4" w:rsidRDefault="008E2CF4" w:rsidP="00704B90">
      <w:pPr>
        <w:pStyle w:val="PlainText"/>
        <w:spacing w:before="120" w:after="120"/>
        <w:ind w:left="907" w:hanging="907"/>
        <w:rPr>
          <w:rFonts w:ascii="Times New Roman" w:hAnsi="Times New Roman"/>
          <w:b w:val="0"/>
          <w:sz w:val="22"/>
          <w:szCs w:val="22"/>
        </w:rPr>
      </w:pPr>
      <w:r>
        <w:rPr>
          <w:rFonts w:ascii="Times New Roman" w:hAnsi="Times New Roman"/>
          <w:b w:val="0"/>
          <w:sz w:val="22"/>
          <w:szCs w:val="22"/>
        </w:rPr>
        <w:tab/>
        <w:t>5. Line and corner post shall be set to a depth of approximately 30 inch. The post holes shall be initially backfilled with approximately 6 inches of gravel to allow for water drainage away from the fence and the remainder of the hole shall be backfilled with soil and properly tamped to maintain plumb and alignment.</w:t>
      </w:r>
      <w:r w:rsidR="00A517D9">
        <w:rPr>
          <w:rFonts w:ascii="Times New Roman" w:hAnsi="Times New Roman"/>
          <w:b w:val="0"/>
          <w:sz w:val="22"/>
          <w:szCs w:val="22"/>
        </w:rPr>
        <w:t xml:space="preserve"> The finished fence shall be approximately 36 inches high and the bottom rail no less than 6 inches from the ground to allow for mowing and weeding.</w:t>
      </w:r>
    </w:p>
    <w:p w:rsidR="008E2CF4" w:rsidRDefault="008E2CF4" w:rsidP="00704B90">
      <w:pPr>
        <w:pStyle w:val="PlainText"/>
        <w:spacing w:before="120" w:after="120"/>
        <w:ind w:left="907" w:hanging="907"/>
        <w:rPr>
          <w:rFonts w:ascii="Times New Roman" w:hAnsi="Times New Roman"/>
          <w:b w:val="0"/>
          <w:sz w:val="22"/>
          <w:szCs w:val="22"/>
        </w:rPr>
      </w:pPr>
      <w:r>
        <w:rPr>
          <w:rFonts w:ascii="Times New Roman" w:hAnsi="Times New Roman"/>
          <w:b w:val="0"/>
          <w:sz w:val="22"/>
          <w:szCs w:val="22"/>
        </w:rPr>
        <w:tab/>
        <w:t>6. Vendor shall provide at least a one year warrant on installation and shall without further charge to the city realign and re-tamp the fence should the fence settle or lose plump</w:t>
      </w:r>
      <w:r w:rsidR="00A517D9">
        <w:rPr>
          <w:rFonts w:ascii="Times New Roman" w:hAnsi="Times New Roman"/>
          <w:b w:val="0"/>
          <w:sz w:val="22"/>
          <w:szCs w:val="22"/>
        </w:rPr>
        <w:t xml:space="preserve"> anytime </w:t>
      </w:r>
      <w:r>
        <w:rPr>
          <w:rFonts w:ascii="Times New Roman" w:hAnsi="Times New Roman"/>
          <w:b w:val="0"/>
          <w:sz w:val="22"/>
          <w:szCs w:val="22"/>
        </w:rPr>
        <w:t>during th</w:t>
      </w:r>
      <w:r w:rsidR="00A517D9">
        <w:rPr>
          <w:rFonts w:ascii="Times New Roman" w:hAnsi="Times New Roman"/>
          <w:b w:val="0"/>
          <w:sz w:val="22"/>
          <w:szCs w:val="22"/>
        </w:rPr>
        <w:t>e first year after installation as may be required.</w:t>
      </w:r>
      <w:r>
        <w:rPr>
          <w:rFonts w:ascii="Times New Roman" w:hAnsi="Times New Roman"/>
          <w:b w:val="0"/>
          <w:sz w:val="22"/>
          <w:szCs w:val="22"/>
        </w:rPr>
        <w:t xml:space="preserve"> </w:t>
      </w:r>
    </w:p>
    <w:p w:rsidR="00A517D9" w:rsidRDefault="00A517D9" w:rsidP="00704B90">
      <w:pPr>
        <w:pStyle w:val="PlainText"/>
        <w:spacing w:before="120" w:after="120"/>
        <w:ind w:left="907" w:hanging="907"/>
        <w:rPr>
          <w:rFonts w:ascii="Times New Roman" w:hAnsi="Times New Roman"/>
          <w:b w:val="0"/>
          <w:sz w:val="22"/>
          <w:szCs w:val="22"/>
        </w:rPr>
      </w:pPr>
      <w:r>
        <w:rPr>
          <w:rFonts w:ascii="Times New Roman" w:hAnsi="Times New Roman"/>
          <w:b w:val="0"/>
          <w:sz w:val="22"/>
          <w:szCs w:val="22"/>
        </w:rPr>
        <w:tab/>
        <w:t>7. Installation shall conform to all recognized industry standards.</w:t>
      </w:r>
    </w:p>
    <w:p w:rsidR="00A517D9" w:rsidRDefault="00A517D9" w:rsidP="00704B90">
      <w:pPr>
        <w:pStyle w:val="PlainText"/>
        <w:spacing w:before="120" w:after="120"/>
        <w:ind w:left="907" w:hanging="907"/>
        <w:rPr>
          <w:rFonts w:ascii="Times New Roman" w:hAnsi="Times New Roman"/>
          <w:b w:val="0"/>
          <w:sz w:val="22"/>
          <w:szCs w:val="22"/>
        </w:rPr>
      </w:pPr>
      <w:r>
        <w:rPr>
          <w:rFonts w:ascii="Times New Roman" w:hAnsi="Times New Roman"/>
          <w:b w:val="0"/>
          <w:sz w:val="22"/>
          <w:szCs w:val="22"/>
        </w:rPr>
        <w:tab/>
        <w:t xml:space="preserve">8. The vendor will be required clean the area around the new fence installation to include construction debris, unused soil and rock. The unused soil or rock will be property of the City and at the request of the Parks and Recreation staff will be haul onsite for fill or disposal. If the unused soil or rock is not needed by the City, the vendor will be required to haul away and dispose.  </w:t>
      </w:r>
    </w:p>
    <w:p w:rsidR="00A517D9" w:rsidRDefault="00A517D9" w:rsidP="00704B90">
      <w:pPr>
        <w:pStyle w:val="PlainText"/>
        <w:spacing w:before="120" w:after="120"/>
        <w:ind w:left="907" w:hanging="907"/>
        <w:rPr>
          <w:rFonts w:ascii="Times New Roman" w:hAnsi="Times New Roman"/>
          <w:b w:val="0"/>
          <w:sz w:val="22"/>
          <w:szCs w:val="22"/>
        </w:rPr>
      </w:pPr>
      <w:r>
        <w:rPr>
          <w:rFonts w:ascii="Times New Roman" w:hAnsi="Times New Roman"/>
          <w:b w:val="0"/>
          <w:sz w:val="22"/>
          <w:szCs w:val="22"/>
        </w:rPr>
        <w:tab/>
        <w:t xml:space="preserve">9. The vendor will be required to seed and straw </w:t>
      </w:r>
      <w:r w:rsidR="00914DFF">
        <w:rPr>
          <w:rFonts w:ascii="Times New Roman" w:hAnsi="Times New Roman"/>
          <w:b w:val="0"/>
          <w:sz w:val="22"/>
          <w:szCs w:val="22"/>
        </w:rPr>
        <w:t xml:space="preserve">disturbed soil around the installation area using Kentucky 31 fescue grass seed. </w:t>
      </w:r>
    </w:p>
    <w:p w:rsidR="00914DFF" w:rsidRDefault="00914DFF" w:rsidP="00704B90">
      <w:pPr>
        <w:pStyle w:val="PlainText"/>
        <w:spacing w:before="120" w:after="120"/>
        <w:ind w:left="907" w:hanging="907"/>
        <w:rPr>
          <w:rFonts w:ascii="Times New Roman" w:hAnsi="Times New Roman"/>
          <w:b w:val="0"/>
          <w:sz w:val="22"/>
          <w:szCs w:val="22"/>
        </w:rPr>
      </w:pPr>
      <w:r>
        <w:rPr>
          <w:rFonts w:ascii="Times New Roman" w:hAnsi="Times New Roman"/>
          <w:b w:val="0"/>
          <w:sz w:val="22"/>
          <w:szCs w:val="22"/>
        </w:rPr>
        <w:tab/>
        <w:t xml:space="preserve">10. Vendor shall confirm with the City the total linear footage to be installed prior to installation. </w:t>
      </w:r>
    </w:p>
    <w:p w:rsidR="008E2CF4" w:rsidRDefault="008E2CF4" w:rsidP="00704B90">
      <w:pPr>
        <w:pStyle w:val="PlainText"/>
        <w:spacing w:before="120" w:after="120"/>
        <w:ind w:left="907" w:hanging="907"/>
        <w:rPr>
          <w:rFonts w:ascii="Times New Roman" w:hAnsi="Times New Roman"/>
          <w:b w:val="0"/>
          <w:sz w:val="22"/>
          <w:szCs w:val="22"/>
        </w:rPr>
      </w:pPr>
    </w:p>
    <w:p w:rsidR="00EC733B" w:rsidRDefault="00EC733B" w:rsidP="00704B90">
      <w:pPr>
        <w:pStyle w:val="PlainText"/>
        <w:spacing w:before="120" w:after="120"/>
        <w:ind w:left="907" w:hanging="907"/>
        <w:rPr>
          <w:rFonts w:ascii="Times New Roman" w:hAnsi="Times New Roman"/>
          <w:b w:val="0"/>
          <w:sz w:val="22"/>
          <w:szCs w:val="22"/>
        </w:rPr>
      </w:pPr>
      <w:r>
        <w:rPr>
          <w:rFonts w:ascii="Times New Roman" w:hAnsi="Times New Roman"/>
          <w:b w:val="0"/>
          <w:sz w:val="22"/>
          <w:szCs w:val="22"/>
        </w:rPr>
        <w:t xml:space="preserve"> </w:t>
      </w:r>
    </w:p>
    <w:p w:rsidR="00EC733B" w:rsidRPr="00635BFF" w:rsidRDefault="00EC733B" w:rsidP="00704B90">
      <w:pPr>
        <w:pStyle w:val="PlainText"/>
        <w:spacing w:before="120" w:after="120"/>
        <w:ind w:left="907" w:hanging="907"/>
        <w:rPr>
          <w:rFonts w:ascii="Times New Roman" w:hAnsi="Times New Roman"/>
          <w:b w:val="0"/>
          <w:sz w:val="22"/>
          <w:szCs w:val="22"/>
        </w:rPr>
      </w:pPr>
      <w:r>
        <w:rPr>
          <w:rFonts w:ascii="Times New Roman" w:hAnsi="Times New Roman"/>
          <w:b w:val="0"/>
          <w:sz w:val="22"/>
          <w:szCs w:val="22"/>
        </w:rPr>
        <w:tab/>
        <w:t xml:space="preserve"> </w:t>
      </w:r>
    </w:p>
    <w:p w:rsidR="004B24F5" w:rsidRPr="00635BFF" w:rsidRDefault="00704B90" w:rsidP="00CC5F2E">
      <w:pPr>
        <w:pStyle w:val="PlainText"/>
        <w:spacing w:before="120" w:after="120"/>
        <w:ind w:left="907" w:hanging="907"/>
        <w:rPr>
          <w:rFonts w:ascii="Times New Roman" w:hAnsi="Times New Roman"/>
          <w:b w:val="0"/>
          <w:sz w:val="22"/>
          <w:szCs w:val="22"/>
        </w:rPr>
      </w:pPr>
      <w:r w:rsidRPr="00635BFF">
        <w:rPr>
          <w:rFonts w:ascii="Times New Roman" w:hAnsi="Times New Roman"/>
          <w:b w:val="0"/>
          <w:sz w:val="22"/>
          <w:szCs w:val="22"/>
        </w:rPr>
        <w:tab/>
      </w:r>
    </w:p>
    <w:p w:rsidR="00630C07" w:rsidRPr="00635BFF" w:rsidRDefault="00630C07" w:rsidP="00F91842">
      <w:pPr>
        <w:pStyle w:val="PlainText"/>
        <w:ind w:left="1080" w:hanging="630"/>
        <w:rPr>
          <w:rFonts w:ascii="Times New Roman" w:hAnsi="Times New Roman"/>
          <w:b w:val="0"/>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1447E0" w:rsidRPr="00635BFF" w:rsidRDefault="006F7BFB">
      <w:pPr>
        <w:pStyle w:val="PlainText"/>
        <w:rPr>
          <w:rFonts w:ascii="Times New Roman" w:hAnsi="Times New Roman"/>
          <w:sz w:val="22"/>
          <w:szCs w:val="22"/>
        </w:rPr>
      </w:pPr>
      <w:r w:rsidRPr="00635BFF">
        <w:rPr>
          <w:rFonts w:ascii="Times New Roman" w:hAnsi="Times New Roman"/>
          <w:sz w:val="22"/>
          <w:szCs w:val="22"/>
        </w:rPr>
        <w:t>Bid Sheet</w:t>
      </w:r>
      <w:r w:rsidR="00635BFF">
        <w:rPr>
          <w:rFonts w:ascii="Times New Roman" w:hAnsi="Times New Roman"/>
          <w:sz w:val="22"/>
          <w:szCs w:val="22"/>
        </w:rPr>
        <w:t xml:space="preserve"> </w:t>
      </w:r>
      <w:r w:rsidRPr="00635BFF">
        <w:rPr>
          <w:rFonts w:ascii="Times New Roman" w:hAnsi="Times New Roman"/>
          <w:sz w:val="22"/>
          <w:szCs w:val="22"/>
        </w:rPr>
        <w:t xml:space="preserve">City of Columbia </w:t>
      </w:r>
    </w:p>
    <w:p w:rsidR="001447E0" w:rsidRPr="00635BFF" w:rsidRDefault="006F7BFB">
      <w:pPr>
        <w:pStyle w:val="Heading1"/>
        <w:rPr>
          <w:bCs w:val="0"/>
          <w:sz w:val="22"/>
          <w:szCs w:val="22"/>
        </w:rPr>
      </w:pPr>
      <w:r w:rsidRPr="00635BFF">
        <w:rPr>
          <w:bCs w:val="0"/>
          <w:sz w:val="22"/>
          <w:szCs w:val="22"/>
        </w:rPr>
        <w:t xml:space="preserve">Invitation to Bid </w:t>
      </w:r>
      <w:r w:rsidR="00914DFF">
        <w:rPr>
          <w:bCs w:val="0"/>
          <w:sz w:val="22"/>
          <w:szCs w:val="22"/>
        </w:rPr>
        <w:t>–</w:t>
      </w:r>
      <w:r w:rsidR="00CC5F2E" w:rsidRPr="00635BFF">
        <w:rPr>
          <w:bCs w:val="0"/>
          <w:sz w:val="22"/>
          <w:szCs w:val="22"/>
        </w:rPr>
        <w:t xml:space="preserve"> </w:t>
      </w:r>
      <w:r w:rsidR="00914DFF">
        <w:rPr>
          <w:sz w:val="22"/>
          <w:szCs w:val="22"/>
        </w:rPr>
        <w:t xml:space="preserve">Fairview Park Fencing </w:t>
      </w:r>
    </w:p>
    <w:p w:rsidR="001447E0" w:rsidRPr="00635BFF" w:rsidRDefault="00594A47">
      <w:pPr>
        <w:pStyle w:val="Heading1"/>
        <w:rPr>
          <w:bCs w:val="0"/>
          <w:sz w:val="22"/>
          <w:szCs w:val="22"/>
        </w:rPr>
      </w:pPr>
      <w:r w:rsidRPr="00635BFF">
        <w:rPr>
          <w:bCs w:val="0"/>
          <w:sz w:val="22"/>
          <w:szCs w:val="22"/>
        </w:rPr>
        <w:t>Solicitation # 444-</w:t>
      </w:r>
      <w:r w:rsidR="006F7BFB" w:rsidRPr="00635BFF">
        <w:rPr>
          <w:bCs w:val="0"/>
          <w:sz w:val="22"/>
          <w:szCs w:val="22"/>
        </w:rPr>
        <w:t>0</w:t>
      </w:r>
      <w:r w:rsidR="00CC5F2E" w:rsidRPr="00635BFF">
        <w:rPr>
          <w:bCs w:val="0"/>
          <w:sz w:val="22"/>
          <w:szCs w:val="22"/>
        </w:rPr>
        <w:t>7</w:t>
      </w:r>
      <w:r w:rsidRPr="00635BFF">
        <w:rPr>
          <w:bCs w:val="0"/>
          <w:sz w:val="22"/>
          <w:szCs w:val="22"/>
        </w:rPr>
        <w:t>1</w:t>
      </w:r>
      <w:r w:rsidR="00CC5F2E" w:rsidRPr="00635BFF">
        <w:rPr>
          <w:bCs w:val="0"/>
          <w:sz w:val="22"/>
          <w:szCs w:val="22"/>
        </w:rPr>
        <w:t>5</w:t>
      </w:r>
      <w:r w:rsidR="006F7BFB" w:rsidRPr="00635BFF">
        <w:rPr>
          <w:bCs w:val="0"/>
          <w:sz w:val="22"/>
          <w:szCs w:val="22"/>
        </w:rPr>
        <w:t>-</w:t>
      </w:r>
      <w:r w:rsidR="00914DFF">
        <w:rPr>
          <w:bCs w:val="0"/>
          <w:sz w:val="22"/>
          <w:szCs w:val="22"/>
        </w:rPr>
        <w:t>03</w:t>
      </w:r>
    </w:p>
    <w:p w:rsidR="001447E0" w:rsidRPr="00635BFF" w:rsidRDefault="001447E0">
      <w:pPr>
        <w:rPr>
          <w:sz w:val="22"/>
          <w:szCs w:val="22"/>
        </w:rPr>
      </w:pPr>
    </w:p>
    <w:tbl>
      <w:tblPr>
        <w:tblStyle w:val="TableGrid"/>
        <w:tblW w:w="0" w:type="auto"/>
        <w:tblLook w:val="04A0"/>
      </w:tblPr>
      <w:tblGrid>
        <w:gridCol w:w="2304"/>
        <w:gridCol w:w="2304"/>
        <w:gridCol w:w="2304"/>
        <w:gridCol w:w="2304"/>
      </w:tblGrid>
      <w:tr w:rsidR="00914DFF" w:rsidTr="00914DFF">
        <w:tc>
          <w:tcPr>
            <w:tcW w:w="2304" w:type="dxa"/>
          </w:tcPr>
          <w:p w:rsidR="00914DFF" w:rsidRDefault="00914DFF">
            <w:pPr>
              <w:pStyle w:val="PlainText"/>
              <w:rPr>
                <w:rFonts w:ascii="Times New Roman" w:hAnsi="Times New Roman"/>
                <w:b w:val="0"/>
                <w:bCs/>
                <w:sz w:val="22"/>
                <w:szCs w:val="22"/>
              </w:rPr>
            </w:pPr>
          </w:p>
        </w:tc>
        <w:tc>
          <w:tcPr>
            <w:tcW w:w="2304" w:type="dxa"/>
          </w:tcPr>
          <w:p w:rsidR="00914DFF" w:rsidRDefault="00914DFF" w:rsidP="00914DFF">
            <w:pPr>
              <w:pStyle w:val="PlainText"/>
              <w:jc w:val="center"/>
              <w:rPr>
                <w:rFonts w:ascii="Times New Roman" w:hAnsi="Times New Roman"/>
                <w:b w:val="0"/>
                <w:bCs/>
                <w:sz w:val="22"/>
                <w:szCs w:val="22"/>
              </w:rPr>
            </w:pPr>
            <w:r>
              <w:rPr>
                <w:rFonts w:ascii="Times New Roman" w:hAnsi="Times New Roman"/>
                <w:b w:val="0"/>
                <w:bCs/>
                <w:sz w:val="22"/>
                <w:szCs w:val="22"/>
              </w:rPr>
              <w:t>Approximate Linear Footage</w:t>
            </w:r>
          </w:p>
        </w:tc>
        <w:tc>
          <w:tcPr>
            <w:tcW w:w="2304" w:type="dxa"/>
          </w:tcPr>
          <w:p w:rsidR="00914DFF" w:rsidRDefault="00914DFF" w:rsidP="00914DFF">
            <w:pPr>
              <w:pStyle w:val="PlainText"/>
              <w:jc w:val="center"/>
              <w:rPr>
                <w:rFonts w:ascii="Times New Roman" w:hAnsi="Times New Roman"/>
                <w:b w:val="0"/>
                <w:bCs/>
                <w:sz w:val="22"/>
                <w:szCs w:val="22"/>
              </w:rPr>
            </w:pPr>
            <w:r>
              <w:rPr>
                <w:rFonts w:ascii="Times New Roman" w:hAnsi="Times New Roman"/>
                <w:b w:val="0"/>
                <w:bCs/>
                <w:sz w:val="22"/>
                <w:szCs w:val="22"/>
              </w:rPr>
              <w:t>Price Per Foot</w:t>
            </w:r>
          </w:p>
        </w:tc>
        <w:tc>
          <w:tcPr>
            <w:tcW w:w="2304" w:type="dxa"/>
          </w:tcPr>
          <w:p w:rsidR="00914DFF" w:rsidRDefault="00914DFF" w:rsidP="00914DFF">
            <w:pPr>
              <w:pStyle w:val="PlainText"/>
              <w:jc w:val="center"/>
              <w:rPr>
                <w:rFonts w:ascii="Times New Roman" w:hAnsi="Times New Roman"/>
                <w:b w:val="0"/>
                <w:bCs/>
                <w:sz w:val="22"/>
                <w:szCs w:val="22"/>
              </w:rPr>
            </w:pPr>
            <w:r>
              <w:rPr>
                <w:rFonts w:ascii="Times New Roman" w:hAnsi="Times New Roman"/>
                <w:b w:val="0"/>
                <w:bCs/>
                <w:sz w:val="22"/>
                <w:szCs w:val="22"/>
              </w:rPr>
              <w:t>Bid</w:t>
            </w:r>
          </w:p>
        </w:tc>
      </w:tr>
      <w:tr w:rsidR="00914DFF" w:rsidTr="00914DFF">
        <w:tc>
          <w:tcPr>
            <w:tcW w:w="2304" w:type="dxa"/>
          </w:tcPr>
          <w:p w:rsidR="00914DFF" w:rsidRDefault="00914DFF">
            <w:pPr>
              <w:pStyle w:val="PlainText"/>
              <w:rPr>
                <w:rFonts w:ascii="Times New Roman" w:hAnsi="Times New Roman"/>
                <w:b w:val="0"/>
                <w:bCs/>
                <w:sz w:val="22"/>
                <w:szCs w:val="22"/>
              </w:rPr>
            </w:pPr>
            <w:r>
              <w:rPr>
                <w:rFonts w:ascii="Times New Roman" w:hAnsi="Times New Roman"/>
                <w:b w:val="0"/>
                <w:bCs/>
                <w:sz w:val="22"/>
                <w:szCs w:val="22"/>
              </w:rPr>
              <w:t xml:space="preserve">Demolition of existing chain link fence to include cleanup and haul away </w:t>
            </w:r>
          </w:p>
        </w:tc>
        <w:tc>
          <w:tcPr>
            <w:tcW w:w="2304" w:type="dxa"/>
          </w:tcPr>
          <w:p w:rsidR="00914DFF" w:rsidRDefault="00914DFF" w:rsidP="00914DFF">
            <w:pPr>
              <w:pStyle w:val="PlainText"/>
              <w:jc w:val="center"/>
              <w:rPr>
                <w:rFonts w:ascii="Times New Roman" w:hAnsi="Times New Roman"/>
                <w:b w:val="0"/>
                <w:bCs/>
                <w:sz w:val="22"/>
                <w:szCs w:val="22"/>
              </w:rPr>
            </w:pPr>
            <w:r>
              <w:rPr>
                <w:rFonts w:ascii="Times New Roman" w:hAnsi="Times New Roman"/>
                <w:b w:val="0"/>
                <w:bCs/>
                <w:sz w:val="22"/>
                <w:szCs w:val="22"/>
              </w:rPr>
              <w:t>2875</w:t>
            </w:r>
          </w:p>
        </w:tc>
        <w:tc>
          <w:tcPr>
            <w:tcW w:w="2304" w:type="dxa"/>
          </w:tcPr>
          <w:p w:rsidR="00914DFF" w:rsidRDefault="00914DFF">
            <w:pPr>
              <w:pStyle w:val="PlainText"/>
              <w:rPr>
                <w:rFonts w:ascii="Times New Roman" w:hAnsi="Times New Roman"/>
                <w:b w:val="0"/>
                <w:bCs/>
                <w:sz w:val="22"/>
                <w:szCs w:val="22"/>
              </w:rPr>
            </w:pPr>
          </w:p>
        </w:tc>
        <w:tc>
          <w:tcPr>
            <w:tcW w:w="2304" w:type="dxa"/>
          </w:tcPr>
          <w:p w:rsidR="00914DFF" w:rsidRDefault="00914DFF">
            <w:pPr>
              <w:pStyle w:val="PlainText"/>
              <w:rPr>
                <w:rFonts w:ascii="Times New Roman" w:hAnsi="Times New Roman"/>
                <w:b w:val="0"/>
                <w:bCs/>
                <w:sz w:val="22"/>
                <w:szCs w:val="22"/>
              </w:rPr>
            </w:pPr>
          </w:p>
        </w:tc>
      </w:tr>
      <w:tr w:rsidR="00914DFF" w:rsidTr="00914DFF">
        <w:tc>
          <w:tcPr>
            <w:tcW w:w="2304" w:type="dxa"/>
          </w:tcPr>
          <w:p w:rsidR="00914DFF" w:rsidRDefault="00914DFF">
            <w:pPr>
              <w:pStyle w:val="PlainText"/>
              <w:rPr>
                <w:rFonts w:ascii="Times New Roman" w:hAnsi="Times New Roman"/>
                <w:b w:val="0"/>
                <w:bCs/>
                <w:sz w:val="22"/>
                <w:szCs w:val="22"/>
              </w:rPr>
            </w:pPr>
            <w:r>
              <w:rPr>
                <w:rFonts w:ascii="Times New Roman" w:hAnsi="Times New Roman"/>
                <w:b w:val="0"/>
                <w:bCs/>
                <w:sz w:val="22"/>
                <w:szCs w:val="22"/>
              </w:rPr>
              <w:t xml:space="preserve">Furnish and install 2 rail western cedar split rail fence system </w:t>
            </w:r>
          </w:p>
        </w:tc>
        <w:tc>
          <w:tcPr>
            <w:tcW w:w="2304" w:type="dxa"/>
          </w:tcPr>
          <w:p w:rsidR="00914DFF" w:rsidRDefault="00914DFF" w:rsidP="00914DFF">
            <w:pPr>
              <w:pStyle w:val="PlainText"/>
              <w:jc w:val="center"/>
              <w:rPr>
                <w:rFonts w:ascii="Times New Roman" w:hAnsi="Times New Roman"/>
                <w:b w:val="0"/>
                <w:bCs/>
                <w:sz w:val="22"/>
                <w:szCs w:val="22"/>
              </w:rPr>
            </w:pPr>
            <w:r>
              <w:rPr>
                <w:rFonts w:ascii="Times New Roman" w:hAnsi="Times New Roman"/>
                <w:b w:val="0"/>
                <w:bCs/>
                <w:sz w:val="22"/>
                <w:szCs w:val="22"/>
              </w:rPr>
              <w:t>2875</w:t>
            </w:r>
          </w:p>
        </w:tc>
        <w:tc>
          <w:tcPr>
            <w:tcW w:w="2304" w:type="dxa"/>
          </w:tcPr>
          <w:p w:rsidR="00914DFF" w:rsidRDefault="00914DFF">
            <w:pPr>
              <w:pStyle w:val="PlainText"/>
              <w:rPr>
                <w:rFonts w:ascii="Times New Roman" w:hAnsi="Times New Roman"/>
                <w:b w:val="0"/>
                <w:bCs/>
                <w:sz w:val="22"/>
                <w:szCs w:val="22"/>
              </w:rPr>
            </w:pPr>
          </w:p>
        </w:tc>
        <w:tc>
          <w:tcPr>
            <w:tcW w:w="2304" w:type="dxa"/>
          </w:tcPr>
          <w:p w:rsidR="00914DFF" w:rsidRDefault="00914DFF">
            <w:pPr>
              <w:pStyle w:val="PlainText"/>
              <w:rPr>
                <w:rFonts w:ascii="Times New Roman" w:hAnsi="Times New Roman"/>
                <w:b w:val="0"/>
                <w:bCs/>
                <w:sz w:val="22"/>
                <w:szCs w:val="22"/>
              </w:rPr>
            </w:pPr>
          </w:p>
        </w:tc>
      </w:tr>
      <w:tr w:rsidR="00914DFF" w:rsidTr="006E5351">
        <w:trPr>
          <w:trHeight w:val="449"/>
        </w:trPr>
        <w:tc>
          <w:tcPr>
            <w:tcW w:w="2304" w:type="dxa"/>
          </w:tcPr>
          <w:p w:rsidR="00914DFF" w:rsidRDefault="00914DFF">
            <w:pPr>
              <w:pStyle w:val="PlainText"/>
              <w:rPr>
                <w:rFonts w:ascii="Times New Roman" w:hAnsi="Times New Roman"/>
                <w:b w:val="0"/>
                <w:bCs/>
                <w:sz w:val="22"/>
                <w:szCs w:val="22"/>
              </w:rPr>
            </w:pPr>
            <w:r>
              <w:rPr>
                <w:rFonts w:ascii="Times New Roman" w:hAnsi="Times New Roman"/>
                <w:b w:val="0"/>
                <w:bCs/>
                <w:sz w:val="22"/>
                <w:szCs w:val="22"/>
              </w:rPr>
              <w:t xml:space="preserve">Total </w:t>
            </w:r>
          </w:p>
        </w:tc>
        <w:tc>
          <w:tcPr>
            <w:tcW w:w="4608" w:type="dxa"/>
            <w:gridSpan w:val="2"/>
          </w:tcPr>
          <w:p w:rsidR="00914DFF" w:rsidRDefault="00914DFF">
            <w:pPr>
              <w:pStyle w:val="PlainText"/>
              <w:rPr>
                <w:rFonts w:ascii="Times New Roman" w:hAnsi="Times New Roman"/>
                <w:b w:val="0"/>
                <w:bCs/>
                <w:sz w:val="22"/>
                <w:szCs w:val="22"/>
              </w:rPr>
            </w:pPr>
          </w:p>
        </w:tc>
        <w:tc>
          <w:tcPr>
            <w:tcW w:w="2304" w:type="dxa"/>
          </w:tcPr>
          <w:p w:rsidR="00914DFF" w:rsidRDefault="00914DFF">
            <w:pPr>
              <w:pStyle w:val="PlainText"/>
              <w:rPr>
                <w:rFonts w:ascii="Times New Roman" w:hAnsi="Times New Roman"/>
                <w:b w:val="0"/>
                <w:bCs/>
                <w:sz w:val="22"/>
                <w:szCs w:val="22"/>
              </w:rPr>
            </w:pPr>
          </w:p>
        </w:tc>
      </w:tr>
    </w:tbl>
    <w:p w:rsidR="004615A0" w:rsidRPr="00635BFF" w:rsidRDefault="004615A0">
      <w:pPr>
        <w:pStyle w:val="PlainText"/>
        <w:rPr>
          <w:rFonts w:ascii="Times New Roman" w:hAnsi="Times New Roman"/>
          <w:b w:val="0"/>
          <w:bCs/>
          <w:sz w:val="22"/>
          <w:szCs w:val="22"/>
        </w:rPr>
      </w:pPr>
    </w:p>
    <w:p w:rsidR="000E5566" w:rsidRPr="00635BFF" w:rsidRDefault="008C68C4" w:rsidP="000E5566">
      <w:pPr>
        <w:pStyle w:val="NormalWeb"/>
        <w:rPr>
          <w:sz w:val="20"/>
          <w:szCs w:val="20"/>
        </w:rPr>
      </w:pPr>
      <w:r w:rsidRPr="00635BFF">
        <w:rPr>
          <w:sz w:val="20"/>
          <w:szCs w:val="20"/>
        </w:rPr>
        <w:t>I</w:t>
      </w:r>
      <w:r w:rsidR="000E5566" w:rsidRPr="00635BFF">
        <w:rPr>
          <w:sz w:val="20"/>
          <w:szCs w:val="20"/>
        </w:rPr>
        <w:t xml:space="preserve">n compliance with this Invitation for Bid for </w:t>
      </w:r>
      <w:r w:rsidR="00914DFF">
        <w:rPr>
          <w:sz w:val="20"/>
          <w:szCs w:val="20"/>
        </w:rPr>
        <w:t>Fairview Park Fencing</w:t>
      </w:r>
      <w:r w:rsidRPr="00635BFF">
        <w:rPr>
          <w:sz w:val="20"/>
          <w:szCs w:val="20"/>
        </w:rPr>
        <w:t xml:space="preserve">, </w:t>
      </w:r>
      <w:r w:rsidR="000E5566" w:rsidRPr="00635BFF">
        <w:rPr>
          <w:sz w:val="20"/>
          <w:szCs w:val="20"/>
        </w:rPr>
        <w:t xml:space="preserve"> Solicitation # 444-0</w:t>
      </w:r>
      <w:r w:rsidRPr="00635BFF">
        <w:rPr>
          <w:sz w:val="20"/>
          <w:szCs w:val="20"/>
        </w:rPr>
        <w:t>715</w:t>
      </w:r>
      <w:r w:rsidR="000E5566" w:rsidRPr="00635BFF">
        <w:rPr>
          <w:sz w:val="20"/>
          <w:szCs w:val="20"/>
        </w:rPr>
        <w:t>-0</w:t>
      </w:r>
      <w:r w:rsidR="00914DFF">
        <w:rPr>
          <w:sz w:val="20"/>
          <w:szCs w:val="20"/>
        </w:rPr>
        <w:t>3</w:t>
      </w:r>
      <w:r w:rsidR="000E5566" w:rsidRPr="00635BFF">
        <w:rPr>
          <w:sz w:val="20"/>
          <w:szCs w:val="20"/>
        </w:rPr>
        <w:t xml:space="preserve"> and subject to all conditions thereof, the undersigned offers and agrees to furnish any or all items and/or services upon which prices are quoted, at the price quoted above.</w:t>
      </w:r>
    </w:p>
    <w:p w:rsidR="000E5566" w:rsidRPr="00635BFF" w:rsidRDefault="000E5566" w:rsidP="000E5566">
      <w:pPr>
        <w:pStyle w:val="NormalWeb"/>
        <w:rPr>
          <w:sz w:val="20"/>
          <w:szCs w:val="20"/>
        </w:rPr>
      </w:pPr>
      <w:r w:rsidRPr="00635BFF">
        <w:rPr>
          <w:sz w:val="20"/>
          <w:szCs w:val="20"/>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0E5566" w:rsidRPr="00635BFF" w:rsidRDefault="000E5566" w:rsidP="000E5566">
      <w:pPr>
        <w:pStyle w:val="NormalWeb"/>
        <w:rPr>
          <w:sz w:val="20"/>
          <w:szCs w:val="20"/>
        </w:rPr>
      </w:pPr>
      <w:r w:rsidRPr="00635BFF">
        <w:rPr>
          <w:sz w:val="20"/>
          <w:szCs w:val="20"/>
        </w:rPr>
        <w:t>If you desire not to quote on this Invitation, please forward your acknowledgment of NO BID  with authorized signature using the bid sheet supplied. Failure to comply may be cause for removal of your company's name from the bid list for subject commodity.</w:t>
      </w:r>
    </w:p>
    <w:p w:rsidR="001447E0" w:rsidRPr="00635BFF" w:rsidRDefault="006F7BFB">
      <w:pPr>
        <w:pStyle w:val="PlainText"/>
        <w:rPr>
          <w:rFonts w:ascii="Times New Roman" w:hAnsi="Times New Roman"/>
          <w:b w:val="0"/>
          <w:bCs/>
          <w:szCs w:val="20"/>
        </w:rPr>
      </w:pPr>
      <w:r w:rsidRPr="00635BFF">
        <w:rPr>
          <w:rFonts w:ascii="Times New Roman" w:hAnsi="Times New Roman"/>
          <w:b w:val="0"/>
          <w:bCs/>
          <w:szCs w:val="20"/>
        </w:rPr>
        <w:t>Vendor Name: __________________________________________________________</w:t>
      </w:r>
    </w:p>
    <w:p w:rsidR="001447E0" w:rsidRPr="00635BFF" w:rsidRDefault="001447E0">
      <w:pPr>
        <w:pStyle w:val="PlainText"/>
        <w:rPr>
          <w:rFonts w:ascii="Times New Roman" w:hAnsi="Times New Roman"/>
          <w:b w:val="0"/>
          <w:bCs/>
          <w:szCs w:val="20"/>
        </w:rPr>
      </w:pPr>
    </w:p>
    <w:p w:rsidR="006F7BFB" w:rsidRDefault="006F7BFB" w:rsidP="000A13F7">
      <w:pPr>
        <w:pStyle w:val="PlainText"/>
      </w:pPr>
      <w:r w:rsidRPr="00635BFF">
        <w:rPr>
          <w:rFonts w:ascii="Times New Roman" w:hAnsi="Times New Roman"/>
          <w:b w:val="0"/>
          <w:bCs/>
          <w:szCs w:val="20"/>
        </w:rPr>
        <w:t>Signature: ____________________________________________</w:t>
      </w:r>
      <w:r w:rsidR="000A13F7">
        <w:rPr>
          <w:rFonts w:ascii="Times New Roman" w:hAnsi="Times New Roman"/>
          <w:b w:val="0"/>
          <w:bCs/>
          <w:szCs w:val="20"/>
        </w:rPr>
        <w:t xml:space="preserve"> </w:t>
      </w:r>
      <w:r w:rsidRPr="00635BFF">
        <w:rPr>
          <w:rFonts w:ascii="Times New Roman" w:hAnsi="Times New Roman"/>
          <w:b w:val="0"/>
          <w:bCs/>
          <w:szCs w:val="20"/>
        </w:rPr>
        <w:t>Date: ________________________</w:t>
      </w:r>
    </w:p>
    <w:sectPr w:rsidR="006F7BFB" w:rsidSect="001447E0">
      <w:footerReference w:type="even" r:id="rId9"/>
      <w:footerReference w:type="default" r:id="rId10"/>
      <w:pgSz w:w="12240" w:h="15840" w:code="1"/>
      <w:pgMar w:top="1440" w:right="18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E45" w:rsidRDefault="004B3E45">
      <w:r>
        <w:separator/>
      </w:r>
    </w:p>
  </w:endnote>
  <w:endnote w:type="continuationSeparator" w:id="0">
    <w:p w:rsidR="004B3E45" w:rsidRDefault="004B3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7E0" w:rsidRDefault="000C1CA2">
    <w:pPr>
      <w:pStyle w:val="Footer"/>
      <w:framePr w:wrap="around" w:vAnchor="text" w:hAnchor="margin" w:xAlign="right" w:y="1"/>
      <w:rPr>
        <w:rStyle w:val="PageNumber"/>
      </w:rPr>
    </w:pPr>
    <w:r>
      <w:rPr>
        <w:rStyle w:val="PageNumber"/>
      </w:rPr>
      <w:fldChar w:fldCharType="begin"/>
    </w:r>
    <w:r w:rsidR="006F7BFB">
      <w:rPr>
        <w:rStyle w:val="PageNumber"/>
      </w:rPr>
      <w:instrText xml:space="preserve">PAGE  </w:instrText>
    </w:r>
    <w:r>
      <w:rPr>
        <w:rStyle w:val="PageNumber"/>
      </w:rPr>
      <w:fldChar w:fldCharType="end"/>
    </w:r>
  </w:p>
  <w:p w:rsidR="001447E0" w:rsidRDefault="001447E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7E0" w:rsidRDefault="000C1CA2">
    <w:pPr>
      <w:pStyle w:val="Footer"/>
      <w:framePr w:wrap="around" w:vAnchor="text" w:hAnchor="margin" w:xAlign="right" w:y="1"/>
      <w:rPr>
        <w:rStyle w:val="PageNumber"/>
      </w:rPr>
    </w:pPr>
    <w:r>
      <w:rPr>
        <w:rStyle w:val="PageNumber"/>
      </w:rPr>
      <w:fldChar w:fldCharType="begin"/>
    </w:r>
    <w:r w:rsidR="006F7BFB">
      <w:rPr>
        <w:rStyle w:val="PageNumber"/>
      </w:rPr>
      <w:instrText xml:space="preserve">PAGE  </w:instrText>
    </w:r>
    <w:r>
      <w:rPr>
        <w:rStyle w:val="PageNumber"/>
      </w:rPr>
      <w:fldChar w:fldCharType="separate"/>
    </w:r>
    <w:r w:rsidR="004B3E45">
      <w:rPr>
        <w:rStyle w:val="PageNumber"/>
        <w:noProof/>
      </w:rPr>
      <w:t>1</w:t>
    </w:r>
    <w:r>
      <w:rPr>
        <w:rStyle w:val="PageNumber"/>
      </w:rPr>
      <w:fldChar w:fldCharType="end"/>
    </w:r>
  </w:p>
  <w:p w:rsidR="001447E0" w:rsidRDefault="001447E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E45" w:rsidRDefault="004B3E45">
      <w:r>
        <w:separator/>
      </w:r>
    </w:p>
  </w:footnote>
  <w:footnote w:type="continuationSeparator" w:id="0">
    <w:p w:rsidR="004B3E45" w:rsidRDefault="004B3E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8650B8E"/>
    <w:multiLevelType w:val="multilevel"/>
    <w:tmpl w:val="6E8EC7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6FF448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F3409C8"/>
    <w:multiLevelType w:val="hybridMultilevel"/>
    <w:tmpl w:val="409CF292"/>
    <w:lvl w:ilvl="0" w:tplc="1F44DB2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10D50C1"/>
    <w:multiLevelType w:val="multilevel"/>
    <w:tmpl w:val="A9A6EE2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A1966AF"/>
    <w:multiLevelType w:val="multilevel"/>
    <w:tmpl w:val="04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F1229B8"/>
    <w:multiLevelType w:val="multilevel"/>
    <w:tmpl w:val="49965912"/>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2751323"/>
    <w:multiLevelType w:val="multilevel"/>
    <w:tmpl w:val="0409001F"/>
    <w:numStyleLink w:val="Style1"/>
  </w:abstractNum>
  <w:abstractNum w:abstractNumId="8">
    <w:nsid w:val="63E63E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F482E93"/>
    <w:multiLevelType w:val="multilevel"/>
    <w:tmpl w:val="DDAE1456"/>
    <w:lvl w:ilvl="0">
      <w:start w:val="1"/>
      <w:numFmt w:val="decimal"/>
      <w:lvlText w:val="%1."/>
      <w:lvlJc w:val="left"/>
      <w:pPr>
        <w:ind w:left="360" w:hanging="360"/>
      </w:pPr>
      <w:rPr>
        <w:rFonts w:hint="default"/>
      </w:rPr>
    </w:lvl>
    <w:lvl w:ilvl="1">
      <w:start w:val="1"/>
      <w:numFmt w:val="none"/>
      <w:lvlText w:val="2.1"/>
      <w:lvlJc w:val="left"/>
      <w:pPr>
        <w:ind w:left="88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2"/>
  </w:num>
  <w:num w:numId="4">
    <w:abstractNumId w:val="9"/>
  </w:num>
  <w:num w:numId="5">
    <w:abstractNumId w:val="4"/>
  </w:num>
  <w:num w:numId="6">
    <w:abstractNumId w:val="5"/>
  </w:num>
  <w:num w:numId="7">
    <w:abstractNumId w:val="7"/>
  </w:num>
  <w:num w:numId="8">
    <w:abstractNumId w:val="1"/>
  </w:num>
  <w:num w:numId="9">
    <w:abstractNumId w:val="6"/>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ttachedTemplate r:id="rId1"/>
  <w:defaultTabStop w:val="720"/>
  <w:noPunctuationKerning/>
  <w:characterSpacingControl w:val="doNotCompress"/>
  <w:savePreviewPicture/>
  <w:footnotePr>
    <w:footnote w:id="-1"/>
    <w:footnote w:id="0"/>
  </w:footnotePr>
  <w:endnotePr>
    <w:endnote w:id="-1"/>
    <w:endnote w:id="0"/>
  </w:endnotePr>
  <w:compat/>
  <w:rsids>
    <w:rsidRoot w:val="00545913"/>
    <w:rsid w:val="000A13F7"/>
    <w:rsid w:val="000A497D"/>
    <w:rsid w:val="000C1CA2"/>
    <w:rsid w:val="000C5791"/>
    <w:rsid w:val="000E5566"/>
    <w:rsid w:val="001447E0"/>
    <w:rsid w:val="00175302"/>
    <w:rsid w:val="001F7553"/>
    <w:rsid w:val="002D4614"/>
    <w:rsid w:val="002F739E"/>
    <w:rsid w:val="00342D9E"/>
    <w:rsid w:val="004615A0"/>
    <w:rsid w:val="0048582C"/>
    <w:rsid w:val="004B24F5"/>
    <w:rsid w:val="004B3E45"/>
    <w:rsid w:val="004C62A9"/>
    <w:rsid w:val="004D2A61"/>
    <w:rsid w:val="004E62E9"/>
    <w:rsid w:val="00545913"/>
    <w:rsid w:val="00582DBD"/>
    <w:rsid w:val="00594A47"/>
    <w:rsid w:val="006054A1"/>
    <w:rsid w:val="00621993"/>
    <w:rsid w:val="00630C07"/>
    <w:rsid w:val="00635BFF"/>
    <w:rsid w:val="00692976"/>
    <w:rsid w:val="006F7BFB"/>
    <w:rsid w:val="00704B90"/>
    <w:rsid w:val="00753269"/>
    <w:rsid w:val="00865560"/>
    <w:rsid w:val="008C68C4"/>
    <w:rsid w:val="008E2CF4"/>
    <w:rsid w:val="00914DFF"/>
    <w:rsid w:val="009B14D2"/>
    <w:rsid w:val="00A50359"/>
    <w:rsid w:val="00A517D9"/>
    <w:rsid w:val="00A639A4"/>
    <w:rsid w:val="00A95CCB"/>
    <w:rsid w:val="00AA0BF4"/>
    <w:rsid w:val="00AE6B60"/>
    <w:rsid w:val="00B23F91"/>
    <w:rsid w:val="00BC4489"/>
    <w:rsid w:val="00BD5AA3"/>
    <w:rsid w:val="00BF6401"/>
    <w:rsid w:val="00C40D29"/>
    <w:rsid w:val="00C532E9"/>
    <w:rsid w:val="00C637C0"/>
    <w:rsid w:val="00C72F30"/>
    <w:rsid w:val="00CC5F2E"/>
    <w:rsid w:val="00CF1FE1"/>
    <w:rsid w:val="00E22FAB"/>
    <w:rsid w:val="00E97669"/>
    <w:rsid w:val="00EC733B"/>
    <w:rsid w:val="00F91842"/>
    <w:rsid w:val="00FA35C4"/>
    <w:rsid w:val="00FE3D9B"/>
    <w:rsid w:val="00FF7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E0"/>
    <w:rPr>
      <w:sz w:val="24"/>
      <w:szCs w:val="24"/>
    </w:rPr>
  </w:style>
  <w:style w:type="paragraph" w:styleId="Heading1">
    <w:name w:val="heading 1"/>
    <w:basedOn w:val="Normal"/>
    <w:next w:val="Normal"/>
    <w:qFormat/>
    <w:rsid w:val="001447E0"/>
    <w:pPr>
      <w:keepNext/>
      <w:outlineLvl w:val="0"/>
    </w:pPr>
    <w:rPr>
      <w:b/>
      <w:bCs/>
    </w:rPr>
  </w:style>
  <w:style w:type="paragraph" w:styleId="Heading2">
    <w:name w:val="heading 2"/>
    <w:basedOn w:val="Normal"/>
    <w:next w:val="Normal"/>
    <w:qFormat/>
    <w:rsid w:val="001447E0"/>
    <w:pPr>
      <w:keepNext/>
      <w:jc w:val="center"/>
      <w:outlineLvl w:val="1"/>
    </w:pPr>
    <w:rPr>
      <w:b/>
      <w:bCs/>
      <w:sz w:val="20"/>
    </w:rPr>
  </w:style>
  <w:style w:type="paragraph" w:styleId="Heading3">
    <w:name w:val="heading 3"/>
    <w:basedOn w:val="Normal"/>
    <w:next w:val="Normal"/>
    <w:qFormat/>
    <w:rsid w:val="001447E0"/>
    <w:pPr>
      <w:keepNext/>
      <w:ind w:left="720"/>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447E0"/>
    <w:pPr>
      <w:spacing w:before="100" w:beforeAutospacing="1" w:after="100" w:afterAutospacing="1"/>
    </w:pPr>
  </w:style>
  <w:style w:type="paragraph" w:styleId="Footer">
    <w:name w:val="footer"/>
    <w:basedOn w:val="Normal"/>
    <w:semiHidden/>
    <w:rsid w:val="001447E0"/>
    <w:pPr>
      <w:tabs>
        <w:tab w:val="center" w:pos="4320"/>
        <w:tab w:val="right" w:pos="8640"/>
      </w:tabs>
    </w:pPr>
  </w:style>
  <w:style w:type="character" w:styleId="PageNumber">
    <w:name w:val="page number"/>
    <w:basedOn w:val="DefaultParagraphFont"/>
    <w:semiHidden/>
    <w:rsid w:val="001447E0"/>
  </w:style>
  <w:style w:type="paragraph" w:styleId="BodyTextIndent">
    <w:name w:val="Body Text Indent"/>
    <w:basedOn w:val="Normal"/>
    <w:semiHidden/>
    <w:rsid w:val="001447E0"/>
    <w:pPr>
      <w:ind w:firstLine="720"/>
    </w:pPr>
    <w:rPr>
      <w:sz w:val="20"/>
    </w:rPr>
  </w:style>
  <w:style w:type="paragraph" w:styleId="PlainText">
    <w:name w:val="Plain Text"/>
    <w:basedOn w:val="Normal"/>
    <w:semiHidden/>
    <w:rsid w:val="001447E0"/>
    <w:rPr>
      <w:rFonts w:ascii="Arial" w:hAnsi="Arial"/>
      <w:b/>
      <w:sz w:val="20"/>
      <w:szCs w:val="28"/>
    </w:rPr>
  </w:style>
  <w:style w:type="paragraph" w:styleId="BodyText">
    <w:name w:val="Body Text"/>
    <w:basedOn w:val="Normal"/>
    <w:semiHidden/>
    <w:rsid w:val="001447E0"/>
    <w:rPr>
      <w:sz w:val="20"/>
      <w:szCs w:val="22"/>
    </w:rPr>
  </w:style>
  <w:style w:type="paragraph" w:styleId="BodyText2">
    <w:name w:val="Body Text 2"/>
    <w:basedOn w:val="Normal"/>
    <w:semiHidden/>
    <w:rsid w:val="001447E0"/>
    <w:rPr>
      <w:sz w:val="22"/>
      <w:szCs w:val="22"/>
    </w:rPr>
  </w:style>
  <w:style w:type="paragraph" w:styleId="Header">
    <w:name w:val="header"/>
    <w:basedOn w:val="Normal"/>
    <w:semiHidden/>
    <w:rsid w:val="001447E0"/>
    <w:pPr>
      <w:tabs>
        <w:tab w:val="center" w:pos="4320"/>
        <w:tab w:val="right" w:pos="8640"/>
      </w:tabs>
    </w:pPr>
    <w:rPr>
      <w:rFonts w:ascii="Arial" w:hAnsi="Arial"/>
      <w:szCs w:val="20"/>
    </w:rPr>
  </w:style>
  <w:style w:type="character" w:styleId="Hyperlink">
    <w:name w:val="Hyperlink"/>
    <w:basedOn w:val="DefaultParagraphFont"/>
    <w:semiHidden/>
    <w:rsid w:val="001447E0"/>
    <w:rPr>
      <w:color w:val="0000FF"/>
      <w:u w:val="single"/>
    </w:rPr>
  </w:style>
  <w:style w:type="paragraph" w:styleId="BodyTextIndent2">
    <w:name w:val="Body Text Indent 2"/>
    <w:basedOn w:val="Normal"/>
    <w:semiHidden/>
    <w:rsid w:val="001447E0"/>
    <w:pPr>
      <w:ind w:left="432" w:firstLine="432"/>
      <w:jc w:val="both"/>
    </w:pPr>
    <w:rPr>
      <w:sz w:val="22"/>
      <w:szCs w:val="22"/>
    </w:rPr>
  </w:style>
  <w:style w:type="paragraph" w:styleId="BodyTextIndent3">
    <w:name w:val="Body Text Indent 3"/>
    <w:basedOn w:val="Normal"/>
    <w:semiHidden/>
    <w:rsid w:val="001447E0"/>
    <w:pPr>
      <w:ind w:left="2160" w:hanging="720"/>
    </w:pPr>
  </w:style>
  <w:style w:type="paragraph" w:styleId="BlockText">
    <w:name w:val="Block Text"/>
    <w:basedOn w:val="Normal"/>
    <w:semiHidden/>
    <w:rsid w:val="001447E0"/>
    <w:pPr>
      <w:tabs>
        <w:tab w:val="left" w:pos="-72"/>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ind w:left="360" w:right="-18"/>
    </w:pPr>
    <w:rPr>
      <w:sz w:val="22"/>
    </w:rPr>
  </w:style>
  <w:style w:type="paragraph" w:styleId="BodyText3">
    <w:name w:val="Body Text 3"/>
    <w:basedOn w:val="Normal"/>
    <w:semiHidden/>
    <w:rsid w:val="001447E0"/>
    <w:rPr>
      <w:i/>
      <w:iCs/>
    </w:rPr>
  </w:style>
  <w:style w:type="paragraph" w:styleId="BalloonText">
    <w:name w:val="Balloon Text"/>
    <w:basedOn w:val="Normal"/>
    <w:link w:val="BalloonTextChar"/>
    <w:uiPriority w:val="99"/>
    <w:semiHidden/>
    <w:unhideWhenUsed/>
    <w:rsid w:val="00175302"/>
    <w:rPr>
      <w:rFonts w:ascii="Tahoma" w:hAnsi="Tahoma" w:cs="Tahoma"/>
      <w:sz w:val="16"/>
      <w:szCs w:val="16"/>
    </w:rPr>
  </w:style>
  <w:style w:type="character" w:customStyle="1" w:styleId="BalloonTextChar">
    <w:name w:val="Balloon Text Char"/>
    <w:basedOn w:val="DefaultParagraphFont"/>
    <w:link w:val="BalloonText"/>
    <w:uiPriority w:val="99"/>
    <w:semiHidden/>
    <w:rsid w:val="00175302"/>
    <w:rPr>
      <w:rFonts w:ascii="Tahoma" w:hAnsi="Tahoma" w:cs="Tahoma"/>
      <w:sz w:val="16"/>
      <w:szCs w:val="16"/>
    </w:rPr>
  </w:style>
  <w:style w:type="paragraph" w:styleId="ListParagraph">
    <w:name w:val="List Paragraph"/>
    <w:basedOn w:val="Normal"/>
    <w:uiPriority w:val="34"/>
    <w:qFormat/>
    <w:rsid w:val="0048582C"/>
    <w:pPr>
      <w:ind w:left="720"/>
      <w:contextualSpacing/>
    </w:pPr>
  </w:style>
  <w:style w:type="numbering" w:customStyle="1" w:styleId="Style1">
    <w:name w:val="Style1"/>
    <w:uiPriority w:val="99"/>
    <w:rsid w:val="00342D9E"/>
    <w:pPr>
      <w:numPr>
        <w:numId w:val="6"/>
      </w:numPr>
    </w:pPr>
  </w:style>
  <w:style w:type="table" w:styleId="TableGrid">
    <w:name w:val="Table Grid"/>
    <w:basedOn w:val="TableNormal"/>
    <w:uiPriority w:val="59"/>
    <w:rsid w:val="00461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50</TotalTime>
  <Pages>6</Pages>
  <Words>2246</Words>
  <Characters>12804</Characters>
  <Application>Microsoft Office Word</Application>
  <DocSecurity>0</DocSecurity>
  <Lines>106</Lines>
  <Paragraphs>30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96890aaf</vt:lpstr>
      <vt:lpstr>GENERAL CONDITIONS</vt:lpstr>
      <vt:lpstr>Invitation to Bid - Topdressing of Sport Fields</vt:lpstr>
      <vt:lpstr>Solicitation # 444-0715-02</vt:lpstr>
    </vt:vector>
  </TitlesOfParts>
  <Company>City of Columbia</Company>
  <LinksUpToDate>false</LinksUpToDate>
  <CharactersWithSpaces>15020</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4</cp:revision>
  <cp:lastPrinted>2015-07-16T15:37:00Z</cp:lastPrinted>
  <dcterms:created xsi:type="dcterms:W3CDTF">2015-07-16T15:50:00Z</dcterms:created>
  <dcterms:modified xsi:type="dcterms:W3CDTF">2015-07-16T16:34:00Z</dcterms:modified>
</cp:coreProperties>
</file>